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E827" w14:textId="77777777" w:rsidR="00026BF6" w:rsidRPr="00A76F7F" w:rsidRDefault="00026BF6" w:rsidP="00026BF6">
      <w:pPr>
        <w:jc w:val="center"/>
        <w:rPr>
          <w:rFonts w:ascii="Times New Roman" w:hAnsi="Times New Roman" w:cs="Times New Roman"/>
          <w:b/>
          <w:sz w:val="24"/>
          <w:szCs w:val="24"/>
        </w:rPr>
      </w:pPr>
      <w:r w:rsidRPr="00A76F7F">
        <w:rPr>
          <w:rFonts w:ascii="Times New Roman" w:hAnsi="Times New Roman" w:cs="Times New Roman"/>
          <w:b/>
          <w:sz w:val="24"/>
          <w:szCs w:val="24"/>
        </w:rPr>
        <w:t>COMMONWEALTH OF MASSACHUSETTS</w:t>
      </w:r>
    </w:p>
    <w:p w14:paraId="3635E208" w14:textId="77777777" w:rsidR="00026BF6" w:rsidRPr="00A76F7F" w:rsidRDefault="00026BF6" w:rsidP="00026BF6">
      <w:pPr>
        <w:jc w:val="center"/>
        <w:rPr>
          <w:rFonts w:ascii="Times New Roman" w:hAnsi="Times New Roman" w:cs="Times New Roman"/>
          <w:b/>
          <w:sz w:val="24"/>
          <w:szCs w:val="24"/>
        </w:rPr>
      </w:pPr>
      <w:r w:rsidRPr="00A76F7F">
        <w:rPr>
          <w:rFonts w:ascii="Times New Roman" w:hAnsi="Times New Roman" w:cs="Times New Roman"/>
          <w:b/>
          <w:sz w:val="24"/>
          <w:szCs w:val="24"/>
        </w:rPr>
        <w:t>DIVISION OF ADMINISTRATIVE LAW APPEALS</w:t>
      </w:r>
    </w:p>
    <w:p w14:paraId="4C2D19C8" w14:textId="77777777" w:rsidR="00026BF6" w:rsidRPr="00A76F7F" w:rsidRDefault="00026BF6" w:rsidP="00026BF6">
      <w:pPr>
        <w:jc w:val="center"/>
        <w:rPr>
          <w:rFonts w:ascii="Times New Roman" w:hAnsi="Times New Roman" w:cs="Times New Roman"/>
          <w:b/>
          <w:sz w:val="24"/>
          <w:szCs w:val="24"/>
        </w:rPr>
      </w:pPr>
      <w:r w:rsidRPr="00A76F7F">
        <w:rPr>
          <w:rFonts w:ascii="Times New Roman" w:hAnsi="Times New Roman" w:cs="Times New Roman"/>
          <w:b/>
          <w:sz w:val="24"/>
          <w:szCs w:val="24"/>
        </w:rPr>
        <w:t>BUREAU OF SPECIAL EDUCATION APPEALS</w:t>
      </w:r>
    </w:p>
    <w:p w14:paraId="7942F56E" w14:textId="77777777" w:rsidR="00026BF6" w:rsidRPr="00A76F7F" w:rsidRDefault="00026BF6" w:rsidP="00026BF6">
      <w:pPr>
        <w:pStyle w:val="NormalWeb"/>
        <w:spacing w:after="0" w:afterAutospacing="0"/>
        <w:rPr>
          <w:b/>
        </w:rPr>
      </w:pPr>
    </w:p>
    <w:p w14:paraId="18CE6CC2" w14:textId="2A949E34" w:rsidR="00026BF6" w:rsidRPr="00A76F7F" w:rsidRDefault="00026BF6" w:rsidP="00026BF6">
      <w:pPr>
        <w:pStyle w:val="NormalWeb"/>
        <w:spacing w:after="0" w:afterAutospacing="0"/>
        <w:rPr>
          <w:b/>
          <w:bCs/>
        </w:rPr>
      </w:pPr>
      <w:r w:rsidRPr="00A76F7F">
        <w:rPr>
          <w:b/>
        </w:rPr>
        <w:t>In Re</w:t>
      </w:r>
      <w:r w:rsidRPr="00A76F7F">
        <w:t xml:space="preserve">:   </w:t>
      </w:r>
      <w:r w:rsidRPr="00A76F7F">
        <w:rPr>
          <w:rFonts w:ascii="TimesNewRomanPSMT" w:hAnsi="TimesNewRomanPSMT"/>
          <w:b/>
          <w:bCs/>
        </w:rPr>
        <w:t>Student &amp; Waltham Public Schools</w:t>
      </w:r>
      <w:r w:rsidR="00194180">
        <w:rPr>
          <w:rFonts w:ascii="TimesNewRomanPSMT" w:hAnsi="TimesNewRomanPSMT"/>
          <w:b/>
          <w:bCs/>
        </w:rPr>
        <w:t xml:space="preserve"> &amp; Belmont Public Schools</w:t>
      </w:r>
      <w:r w:rsidRPr="00A76F7F">
        <w:rPr>
          <w:rFonts w:ascii="TimesNewRomanPSMT" w:hAnsi="TimesNewRomanPSMT"/>
          <w:b/>
          <w:bCs/>
        </w:rPr>
        <w:t xml:space="preserve">        </w:t>
      </w:r>
      <w:r w:rsidRPr="00A76F7F">
        <w:rPr>
          <w:b/>
          <w:bCs/>
        </w:rPr>
        <w:t>BSEA #2208477</w:t>
      </w:r>
    </w:p>
    <w:p w14:paraId="422F0241" w14:textId="77777777" w:rsidR="00026BF6" w:rsidRPr="00A76F7F" w:rsidRDefault="00026BF6" w:rsidP="00026BF6">
      <w:pPr>
        <w:rPr>
          <w:rFonts w:ascii="Times New Roman" w:hAnsi="Times New Roman" w:cs="Times New Roman"/>
          <w:b/>
          <w:bCs/>
          <w:sz w:val="24"/>
          <w:szCs w:val="24"/>
        </w:rPr>
      </w:pPr>
    </w:p>
    <w:p w14:paraId="20763ECC" w14:textId="77777777" w:rsidR="00026BF6" w:rsidRPr="00A76F7F" w:rsidRDefault="00026BF6" w:rsidP="00026BF6">
      <w:pPr>
        <w:rPr>
          <w:rFonts w:ascii="Times New Roman" w:hAnsi="Times New Roman" w:cs="Times New Roman"/>
          <w:b/>
          <w:bCs/>
          <w:sz w:val="24"/>
          <w:szCs w:val="24"/>
        </w:rPr>
      </w:pPr>
    </w:p>
    <w:p w14:paraId="5CD21A80" w14:textId="77777777" w:rsidR="00194180" w:rsidRDefault="00026BF6" w:rsidP="00026BF6">
      <w:pPr>
        <w:jc w:val="center"/>
        <w:rPr>
          <w:rFonts w:ascii="Times New Roman" w:eastAsia="Times New Roman" w:hAnsi="Times New Roman" w:cs="Times New Roman"/>
          <w:b/>
          <w:color w:val="000000"/>
          <w:sz w:val="24"/>
          <w:szCs w:val="24"/>
          <w:u w:val="single"/>
        </w:rPr>
      </w:pPr>
      <w:r w:rsidRPr="00A76F7F">
        <w:rPr>
          <w:rFonts w:ascii="Times New Roman" w:eastAsia="Times New Roman" w:hAnsi="Times New Roman" w:cs="Times New Roman"/>
          <w:b/>
          <w:color w:val="000000"/>
          <w:sz w:val="24"/>
          <w:szCs w:val="24"/>
          <w:u w:val="single"/>
        </w:rPr>
        <w:t xml:space="preserve">RULING ON WALTHAM PUBLIC SCHOOLS’ </w:t>
      </w:r>
    </w:p>
    <w:p w14:paraId="7353E103" w14:textId="18743960" w:rsidR="00026BF6" w:rsidRPr="00A76F7F" w:rsidRDefault="00026BF6" w:rsidP="00026BF6">
      <w:pPr>
        <w:jc w:val="center"/>
        <w:rPr>
          <w:rFonts w:ascii="Times New Roman" w:eastAsia="Times New Roman" w:hAnsi="Times New Roman" w:cs="Times New Roman"/>
          <w:b/>
          <w:color w:val="000000"/>
          <w:sz w:val="24"/>
          <w:szCs w:val="24"/>
          <w:u w:val="single"/>
        </w:rPr>
      </w:pPr>
      <w:r w:rsidRPr="00A76F7F">
        <w:rPr>
          <w:rFonts w:ascii="Times New Roman" w:eastAsia="Times New Roman" w:hAnsi="Times New Roman" w:cs="Times New Roman"/>
          <w:b/>
          <w:color w:val="000000"/>
          <w:sz w:val="24"/>
          <w:szCs w:val="24"/>
          <w:u w:val="single"/>
        </w:rPr>
        <w:t xml:space="preserve">MOTION </w:t>
      </w:r>
      <w:r w:rsidR="00194180">
        <w:rPr>
          <w:rFonts w:ascii="Times New Roman" w:eastAsia="Times New Roman" w:hAnsi="Times New Roman" w:cs="Times New Roman"/>
          <w:b/>
          <w:color w:val="000000"/>
          <w:sz w:val="24"/>
          <w:szCs w:val="24"/>
          <w:u w:val="single"/>
        </w:rPr>
        <w:t>FOR SUBSTITUTE</w:t>
      </w:r>
      <w:r w:rsidR="00FF7F90">
        <w:rPr>
          <w:rFonts w:ascii="Times New Roman" w:eastAsia="Times New Roman" w:hAnsi="Times New Roman" w:cs="Times New Roman"/>
          <w:b/>
          <w:color w:val="000000"/>
          <w:sz w:val="24"/>
          <w:szCs w:val="24"/>
          <w:u w:val="single"/>
        </w:rPr>
        <w:t>D</w:t>
      </w:r>
      <w:r w:rsidR="00194180">
        <w:rPr>
          <w:rFonts w:ascii="Times New Roman" w:eastAsia="Times New Roman" w:hAnsi="Times New Roman" w:cs="Times New Roman"/>
          <w:b/>
          <w:color w:val="000000"/>
          <w:sz w:val="24"/>
          <w:szCs w:val="24"/>
          <w:u w:val="single"/>
        </w:rPr>
        <w:t xml:space="preserve"> CONSENT</w:t>
      </w:r>
    </w:p>
    <w:p w14:paraId="73EC262D" w14:textId="77777777" w:rsidR="00026BF6" w:rsidRPr="00A76F7F" w:rsidRDefault="00026BF6" w:rsidP="00026BF6">
      <w:pPr>
        <w:rPr>
          <w:rFonts w:ascii="Times New Roman" w:hAnsi="Times New Roman" w:cs="Times New Roman"/>
          <w:sz w:val="24"/>
          <w:szCs w:val="24"/>
        </w:rPr>
      </w:pPr>
    </w:p>
    <w:p w14:paraId="47B5B6DE" w14:textId="379F12EC" w:rsidR="00850063" w:rsidRPr="00EF0C83"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This matter comes before the Hearing Officer on the Waltham Public Schools</w:t>
      </w:r>
      <w:r>
        <w:rPr>
          <w:rFonts w:ascii="Times New Roman" w:hAnsi="Times New Roman" w:cs="Times New Roman"/>
          <w:sz w:val="24"/>
          <w:szCs w:val="24"/>
        </w:rPr>
        <w:t>’</w:t>
      </w:r>
      <w:r w:rsidRPr="00A76F7F">
        <w:rPr>
          <w:rFonts w:ascii="Times New Roman" w:hAnsi="Times New Roman" w:cs="Times New Roman"/>
          <w:sz w:val="24"/>
          <w:szCs w:val="24"/>
        </w:rPr>
        <w:t xml:space="preserve"> (Waltham) </w:t>
      </w:r>
      <w:r w:rsidRPr="00A76F7F">
        <w:rPr>
          <w:rFonts w:ascii="Times New Roman" w:hAnsi="Times New Roman" w:cs="Times New Roman"/>
          <w:i/>
          <w:iCs/>
          <w:sz w:val="24"/>
          <w:szCs w:val="24"/>
        </w:rPr>
        <w:t xml:space="preserve">Motion </w:t>
      </w:r>
      <w:r w:rsidR="00194180">
        <w:rPr>
          <w:rFonts w:ascii="Times New Roman" w:hAnsi="Times New Roman" w:cs="Times New Roman"/>
          <w:i/>
          <w:iCs/>
          <w:sz w:val="24"/>
          <w:szCs w:val="24"/>
        </w:rPr>
        <w:t xml:space="preserve">for Substituted Consent </w:t>
      </w:r>
      <w:r w:rsidRPr="00A76F7F">
        <w:rPr>
          <w:rFonts w:ascii="Times New Roman" w:hAnsi="Times New Roman" w:cs="Times New Roman"/>
          <w:i/>
          <w:iCs/>
          <w:sz w:val="24"/>
          <w:szCs w:val="24"/>
        </w:rPr>
        <w:t>(Motion)</w:t>
      </w:r>
      <w:r w:rsidRPr="00A76F7F">
        <w:rPr>
          <w:rFonts w:ascii="Times New Roman" w:hAnsi="Times New Roman" w:cs="Times New Roman"/>
          <w:sz w:val="24"/>
          <w:szCs w:val="24"/>
        </w:rPr>
        <w:t xml:space="preserve">, filed with the BSEA on May </w:t>
      </w:r>
      <w:r w:rsidR="00194180">
        <w:rPr>
          <w:rFonts w:ascii="Times New Roman" w:hAnsi="Times New Roman" w:cs="Times New Roman"/>
          <w:sz w:val="24"/>
          <w:szCs w:val="24"/>
        </w:rPr>
        <w:t>26</w:t>
      </w:r>
      <w:r w:rsidRPr="00A76F7F">
        <w:rPr>
          <w:rFonts w:ascii="Times New Roman" w:hAnsi="Times New Roman" w:cs="Times New Roman"/>
          <w:sz w:val="24"/>
          <w:szCs w:val="24"/>
        </w:rPr>
        <w:t xml:space="preserve">, 2022.  Waltham seeks </w:t>
      </w:r>
      <w:r w:rsidR="00194180">
        <w:rPr>
          <w:rFonts w:ascii="Times New Roman" w:hAnsi="Times New Roman" w:cs="Times New Roman"/>
          <w:sz w:val="24"/>
          <w:szCs w:val="24"/>
        </w:rPr>
        <w:t>an Order</w:t>
      </w:r>
      <w:r w:rsidR="006F5FE4">
        <w:rPr>
          <w:rFonts w:ascii="Times New Roman" w:hAnsi="Times New Roman" w:cs="Times New Roman"/>
          <w:sz w:val="24"/>
          <w:szCs w:val="24"/>
        </w:rPr>
        <w:t>,</w:t>
      </w:r>
      <w:r w:rsidR="00194180">
        <w:rPr>
          <w:rFonts w:ascii="Times New Roman" w:hAnsi="Times New Roman" w:cs="Times New Roman"/>
          <w:sz w:val="24"/>
          <w:szCs w:val="24"/>
        </w:rPr>
        <w:t xml:space="preserve"> </w:t>
      </w:r>
      <w:r w:rsidR="006F5FE4">
        <w:rPr>
          <w:rFonts w:ascii="Times New Roman" w:hAnsi="Times New Roman" w:cs="Times New Roman"/>
          <w:sz w:val="24"/>
          <w:szCs w:val="24"/>
        </w:rPr>
        <w:t xml:space="preserve">pursuant to 603 CMR 28.07(1)(b), </w:t>
      </w:r>
      <w:r w:rsidR="00194180">
        <w:rPr>
          <w:rFonts w:ascii="Times New Roman" w:hAnsi="Times New Roman" w:cs="Times New Roman"/>
          <w:sz w:val="24"/>
          <w:szCs w:val="24"/>
        </w:rPr>
        <w:t xml:space="preserve">allowing substitute consent </w:t>
      </w:r>
      <w:r w:rsidR="006F5FE4">
        <w:rPr>
          <w:rFonts w:ascii="Times New Roman" w:hAnsi="Times New Roman" w:cs="Times New Roman"/>
          <w:sz w:val="24"/>
          <w:szCs w:val="24"/>
        </w:rPr>
        <w:t>to conduct</w:t>
      </w:r>
      <w:r w:rsidR="00194180">
        <w:rPr>
          <w:rFonts w:ascii="Times New Roman" w:hAnsi="Times New Roman" w:cs="Times New Roman"/>
          <w:sz w:val="24"/>
          <w:szCs w:val="24"/>
        </w:rPr>
        <w:t xml:space="preserve"> an observation of Student in his current placement, the LINCS program at Fitzgerald Elementary School in Waltham.  </w:t>
      </w:r>
      <w:r w:rsidR="00850063">
        <w:rPr>
          <w:rFonts w:ascii="Times New Roman" w:hAnsi="Times New Roman" w:cs="Times New Roman"/>
          <w:sz w:val="24"/>
          <w:szCs w:val="24"/>
        </w:rPr>
        <w:t xml:space="preserve">Waltham requested </w:t>
      </w:r>
      <w:r w:rsidR="006F5FE4">
        <w:rPr>
          <w:rFonts w:ascii="Times New Roman" w:hAnsi="Times New Roman" w:cs="Times New Roman"/>
          <w:sz w:val="24"/>
          <w:szCs w:val="24"/>
        </w:rPr>
        <w:t xml:space="preserve">that </w:t>
      </w:r>
      <w:r w:rsidR="00850063">
        <w:rPr>
          <w:rFonts w:ascii="Times New Roman" w:hAnsi="Times New Roman" w:cs="Times New Roman"/>
          <w:sz w:val="24"/>
          <w:szCs w:val="24"/>
        </w:rPr>
        <w:t xml:space="preserve">the parties discuss the </w:t>
      </w:r>
      <w:r w:rsidR="00850063" w:rsidRPr="00850063">
        <w:rPr>
          <w:rFonts w:ascii="Times New Roman" w:hAnsi="Times New Roman" w:cs="Times New Roman"/>
          <w:i/>
          <w:iCs/>
          <w:sz w:val="24"/>
          <w:szCs w:val="24"/>
        </w:rPr>
        <w:t>Motion</w:t>
      </w:r>
      <w:r w:rsidR="00850063">
        <w:rPr>
          <w:rFonts w:ascii="Times New Roman" w:hAnsi="Times New Roman" w:cs="Times New Roman"/>
          <w:sz w:val="24"/>
          <w:szCs w:val="24"/>
        </w:rPr>
        <w:t xml:space="preserve"> during a Conference Call </w:t>
      </w:r>
      <w:r w:rsidR="006F5FE4">
        <w:rPr>
          <w:rFonts w:ascii="Times New Roman" w:hAnsi="Times New Roman" w:cs="Times New Roman"/>
          <w:sz w:val="24"/>
          <w:szCs w:val="24"/>
        </w:rPr>
        <w:t xml:space="preserve">that had </w:t>
      </w:r>
      <w:r w:rsidR="00850063">
        <w:rPr>
          <w:rFonts w:ascii="Times New Roman" w:hAnsi="Times New Roman" w:cs="Times New Roman"/>
          <w:sz w:val="24"/>
          <w:szCs w:val="24"/>
        </w:rPr>
        <w:t>already</w:t>
      </w:r>
      <w:r w:rsidR="006F5FE4">
        <w:rPr>
          <w:rFonts w:ascii="Times New Roman" w:hAnsi="Times New Roman" w:cs="Times New Roman"/>
          <w:sz w:val="24"/>
          <w:szCs w:val="24"/>
        </w:rPr>
        <w:t xml:space="preserve"> been</w:t>
      </w:r>
      <w:r w:rsidR="00850063">
        <w:rPr>
          <w:rFonts w:ascii="Times New Roman" w:hAnsi="Times New Roman" w:cs="Times New Roman"/>
          <w:sz w:val="24"/>
          <w:szCs w:val="24"/>
        </w:rPr>
        <w:t xml:space="preserve"> scheduled for June 1, 2022.  </w:t>
      </w:r>
      <w:r w:rsidR="00194180" w:rsidRPr="00850063">
        <w:rPr>
          <w:rFonts w:ascii="Times New Roman" w:hAnsi="Times New Roman" w:cs="Times New Roman"/>
          <w:sz w:val="24"/>
          <w:szCs w:val="24"/>
        </w:rPr>
        <w:t>On</w:t>
      </w:r>
      <w:r w:rsidR="00194180">
        <w:rPr>
          <w:rFonts w:ascii="Times New Roman" w:hAnsi="Times New Roman" w:cs="Times New Roman"/>
          <w:sz w:val="24"/>
          <w:szCs w:val="24"/>
        </w:rPr>
        <w:t xml:space="preserve"> May 31, 2022, Parents filed </w:t>
      </w:r>
      <w:r w:rsidR="00194180">
        <w:rPr>
          <w:rFonts w:ascii="Times New Roman" w:hAnsi="Times New Roman" w:cs="Times New Roman"/>
          <w:i/>
          <w:iCs/>
          <w:sz w:val="24"/>
          <w:szCs w:val="24"/>
        </w:rPr>
        <w:t xml:space="preserve">Parents’ Opposition to Waltham’s Motion for Substituted Consent </w:t>
      </w:r>
      <w:r w:rsidR="00194180">
        <w:rPr>
          <w:rFonts w:ascii="Times New Roman" w:hAnsi="Times New Roman" w:cs="Times New Roman"/>
          <w:sz w:val="24"/>
          <w:szCs w:val="24"/>
        </w:rPr>
        <w:t>(</w:t>
      </w:r>
      <w:r w:rsidR="00194180" w:rsidRPr="00194180">
        <w:rPr>
          <w:rFonts w:ascii="Times New Roman" w:hAnsi="Times New Roman" w:cs="Times New Roman"/>
          <w:i/>
          <w:iCs/>
          <w:sz w:val="24"/>
          <w:szCs w:val="24"/>
        </w:rPr>
        <w:t>Opposition</w:t>
      </w:r>
      <w:r w:rsidR="00194180">
        <w:rPr>
          <w:rFonts w:ascii="Times New Roman" w:hAnsi="Times New Roman" w:cs="Times New Roman"/>
          <w:sz w:val="24"/>
          <w:szCs w:val="24"/>
        </w:rPr>
        <w:t>)</w:t>
      </w:r>
      <w:r w:rsidR="006F5FE4">
        <w:rPr>
          <w:rFonts w:ascii="Times New Roman" w:hAnsi="Times New Roman" w:cs="Times New Roman"/>
          <w:sz w:val="24"/>
          <w:szCs w:val="24"/>
        </w:rPr>
        <w:t>,</w:t>
      </w:r>
      <w:r w:rsidR="00194180">
        <w:rPr>
          <w:rFonts w:ascii="Times New Roman" w:hAnsi="Times New Roman" w:cs="Times New Roman"/>
          <w:sz w:val="24"/>
          <w:szCs w:val="24"/>
        </w:rPr>
        <w:t xml:space="preserve"> </w:t>
      </w:r>
      <w:r w:rsidR="00591757">
        <w:rPr>
          <w:rFonts w:ascii="Times New Roman" w:hAnsi="Times New Roman" w:cs="Times New Roman"/>
          <w:sz w:val="24"/>
          <w:szCs w:val="24"/>
        </w:rPr>
        <w:t xml:space="preserve">claiming </w:t>
      </w:r>
      <w:r w:rsidR="00850063">
        <w:rPr>
          <w:rFonts w:ascii="Times New Roman" w:hAnsi="Times New Roman" w:cs="Times New Roman"/>
          <w:sz w:val="24"/>
          <w:szCs w:val="24"/>
        </w:rPr>
        <w:t xml:space="preserve">substitute consent is unavailable to Waltham </w:t>
      </w:r>
      <w:r w:rsidR="002776D2">
        <w:rPr>
          <w:rFonts w:ascii="Times New Roman" w:hAnsi="Times New Roman" w:cs="Times New Roman"/>
          <w:sz w:val="24"/>
          <w:szCs w:val="24"/>
        </w:rPr>
        <w:t xml:space="preserve">as its </w:t>
      </w:r>
      <w:r w:rsidR="00850063">
        <w:rPr>
          <w:rFonts w:ascii="Times New Roman" w:hAnsi="Times New Roman" w:cs="Times New Roman"/>
          <w:sz w:val="24"/>
          <w:szCs w:val="24"/>
        </w:rPr>
        <w:t>requested observation is being performed “solely for the purposes of litigation”</w:t>
      </w:r>
      <w:r w:rsidR="00AB3662">
        <w:rPr>
          <w:rFonts w:ascii="Times New Roman" w:hAnsi="Times New Roman" w:cs="Times New Roman"/>
          <w:sz w:val="24"/>
          <w:szCs w:val="24"/>
        </w:rPr>
        <w:t>, which Parents contend to be</w:t>
      </w:r>
      <w:r w:rsidR="00850063">
        <w:rPr>
          <w:rFonts w:ascii="Times New Roman" w:hAnsi="Times New Roman" w:cs="Times New Roman"/>
          <w:sz w:val="24"/>
          <w:szCs w:val="24"/>
        </w:rPr>
        <w:t xml:space="preserve"> an impermissible reason</w:t>
      </w:r>
      <w:r w:rsidR="001D6C4C">
        <w:rPr>
          <w:rStyle w:val="FootnoteReference"/>
          <w:rFonts w:ascii="Times New Roman" w:hAnsi="Times New Roman" w:cs="Times New Roman"/>
          <w:sz w:val="24"/>
          <w:szCs w:val="24"/>
        </w:rPr>
        <w:footnoteReference w:id="1"/>
      </w:r>
      <w:r w:rsidR="00850063">
        <w:rPr>
          <w:rFonts w:ascii="Times New Roman" w:hAnsi="Times New Roman" w:cs="Times New Roman"/>
          <w:sz w:val="24"/>
          <w:szCs w:val="24"/>
        </w:rPr>
        <w:t xml:space="preserve">. </w:t>
      </w:r>
      <w:r w:rsidR="00EF0C83">
        <w:rPr>
          <w:rFonts w:ascii="Times New Roman" w:hAnsi="Times New Roman" w:cs="Times New Roman"/>
          <w:sz w:val="24"/>
          <w:szCs w:val="24"/>
        </w:rPr>
        <w:t xml:space="preserve"> Parents further requested that</w:t>
      </w:r>
      <w:r w:rsidR="00074E51">
        <w:rPr>
          <w:rFonts w:ascii="Times New Roman" w:hAnsi="Times New Roman" w:cs="Times New Roman"/>
          <w:sz w:val="24"/>
          <w:szCs w:val="24"/>
        </w:rPr>
        <w:t>,</w:t>
      </w:r>
      <w:r w:rsidR="00EF0C83">
        <w:rPr>
          <w:rFonts w:ascii="Times New Roman" w:hAnsi="Times New Roman" w:cs="Times New Roman"/>
          <w:sz w:val="24"/>
          <w:szCs w:val="24"/>
        </w:rPr>
        <w:t xml:space="preserve"> should Waltham’s </w:t>
      </w:r>
      <w:r w:rsidR="00EF0C83">
        <w:rPr>
          <w:rFonts w:ascii="Times New Roman" w:hAnsi="Times New Roman" w:cs="Times New Roman"/>
          <w:i/>
          <w:iCs/>
          <w:sz w:val="24"/>
          <w:szCs w:val="24"/>
        </w:rPr>
        <w:t>Motion</w:t>
      </w:r>
      <w:r w:rsidR="00EF0C83">
        <w:rPr>
          <w:rFonts w:ascii="Times New Roman" w:hAnsi="Times New Roman" w:cs="Times New Roman"/>
          <w:sz w:val="24"/>
          <w:szCs w:val="24"/>
        </w:rPr>
        <w:t xml:space="preserve"> be allowed</w:t>
      </w:r>
      <w:r w:rsidR="00074E51">
        <w:rPr>
          <w:rFonts w:ascii="Times New Roman" w:hAnsi="Times New Roman" w:cs="Times New Roman"/>
          <w:sz w:val="24"/>
          <w:szCs w:val="24"/>
        </w:rPr>
        <w:t>,</w:t>
      </w:r>
      <w:r w:rsidR="00EF0C83">
        <w:rPr>
          <w:rFonts w:ascii="Times New Roman" w:hAnsi="Times New Roman" w:cs="Times New Roman"/>
          <w:sz w:val="24"/>
          <w:szCs w:val="24"/>
        </w:rPr>
        <w:t xml:space="preserve"> their independent evaluator be permitted to accompany Waltham’s observer.  </w:t>
      </w:r>
    </w:p>
    <w:p w14:paraId="04894187" w14:textId="20A37FFB" w:rsidR="00850063" w:rsidRDefault="00850063" w:rsidP="00026BF6">
      <w:pPr>
        <w:rPr>
          <w:rFonts w:ascii="Times New Roman" w:hAnsi="Times New Roman" w:cs="Times New Roman"/>
          <w:sz w:val="24"/>
          <w:szCs w:val="24"/>
        </w:rPr>
      </w:pPr>
    </w:p>
    <w:p w14:paraId="3B7192E8" w14:textId="0E3FC0D4" w:rsidR="00850063" w:rsidRPr="00850063" w:rsidRDefault="00850063" w:rsidP="00026BF6">
      <w:pPr>
        <w:rPr>
          <w:rFonts w:ascii="Times New Roman" w:hAnsi="Times New Roman" w:cs="Times New Roman"/>
          <w:sz w:val="24"/>
          <w:szCs w:val="24"/>
        </w:rPr>
      </w:pPr>
      <w:r>
        <w:rPr>
          <w:rFonts w:ascii="Times New Roman" w:hAnsi="Times New Roman" w:cs="Times New Roman"/>
          <w:sz w:val="24"/>
          <w:szCs w:val="24"/>
        </w:rPr>
        <w:t>On June 1, 2022, the parties, including Belmont Public Schools (Belmont) who had been joined as a party</w:t>
      </w:r>
      <w:r>
        <w:rPr>
          <w:rStyle w:val="FootnoteReference"/>
          <w:rFonts w:ascii="Times New Roman" w:hAnsi="Times New Roman" w:cs="Times New Roman"/>
          <w:sz w:val="24"/>
          <w:szCs w:val="24"/>
        </w:rPr>
        <w:footnoteReference w:id="2"/>
      </w:r>
      <w:r w:rsidR="00074E51">
        <w:rPr>
          <w:rFonts w:ascii="Times New Roman" w:hAnsi="Times New Roman" w:cs="Times New Roman"/>
          <w:sz w:val="24"/>
          <w:szCs w:val="24"/>
        </w:rPr>
        <w:t>,</w:t>
      </w:r>
      <w:r>
        <w:rPr>
          <w:rFonts w:ascii="Times New Roman" w:hAnsi="Times New Roman" w:cs="Times New Roman"/>
          <w:sz w:val="24"/>
          <w:szCs w:val="24"/>
        </w:rPr>
        <w:t xml:space="preserve"> participated in the previously-scheduled Conference Call.  Waltham and Parents each verbally supplemented and clarified their arguments.  Belmont </w:t>
      </w:r>
      <w:r w:rsidR="004A0AF3">
        <w:rPr>
          <w:rFonts w:ascii="Times New Roman" w:hAnsi="Times New Roman" w:cs="Times New Roman"/>
          <w:sz w:val="24"/>
          <w:szCs w:val="24"/>
        </w:rPr>
        <w:t xml:space="preserve">advised </w:t>
      </w:r>
      <w:r>
        <w:rPr>
          <w:rFonts w:ascii="Times New Roman" w:hAnsi="Times New Roman" w:cs="Times New Roman"/>
          <w:sz w:val="24"/>
          <w:szCs w:val="24"/>
        </w:rPr>
        <w:t xml:space="preserve">that it took no position on the </w:t>
      </w:r>
      <w:r>
        <w:rPr>
          <w:rFonts w:ascii="Times New Roman" w:hAnsi="Times New Roman" w:cs="Times New Roman"/>
          <w:i/>
          <w:iCs/>
          <w:sz w:val="24"/>
          <w:szCs w:val="24"/>
        </w:rPr>
        <w:t xml:space="preserve">Motion </w:t>
      </w:r>
      <w:r>
        <w:rPr>
          <w:rFonts w:ascii="Times New Roman" w:hAnsi="Times New Roman" w:cs="Times New Roman"/>
          <w:sz w:val="24"/>
          <w:szCs w:val="24"/>
        </w:rPr>
        <w:t xml:space="preserve">or </w:t>
      </w:r>
      <w:r>
        <w:rPr>
          <w:rFonts w:ascii="Times New Roman" w:hAnsi="Times New Roman" w:cs="Times New Roman"/>
          <w:i/>
          <w:iCs/>
          <w:sz w:val="24"/>
          <w:szCs w:val="24"/>
        </w:rPr>
        <w:t>Opposition</w:t>
      </w:r>
      <w:r>
        <w:rPr>
          <w:rFonts w:ascii="Times New Roman" w:hAnsi="Times New Roman" w:cs="Times New Roman"/>
          <w:sz w:val="24"/>
          <w:szCs w:val="24"/>
        </w:rPr>
        <w:t xml:space="preserve">.  </w:t>
      </w:r>
    </w:p>
    <w:p w14:paraId="1F7EFD0B" w14:textId="77777777" w:rsidR="00026BF6" w:rsidRPr="00A76F7F" w:rsidRDefault="00026BF6" w:rsidP="00026BF6">
      <w:pPr>
        <w:rPr>
          <w:rFonts w:ascii="Times New Roman" w:hAnsi="Times New Roman" w:cs="Times New Roman"/>
          <w:sz w:val="24"/>
          <w:szCs w:val="24"/>
        </w:rPr>
      </w:pPr>
    </w:p>
    <w:p w14:paraId="65BE4A0A" w14:textId="2F77DB57" w:rsidR="00026BF6" w:rsidRPr="00A76F7F"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 xml:space="preserve">For the reasons articulated below, the District’s </w:t>
      </w:r>
      <w:r w:rsidRPr="00A76F7F">
        <w:rPr>
          <w:rFonts w:ascii="Times New Roman" w:hAnsi="Times New Roman" w:cs="Times New Roman"/>
          <w:i/>
          <w:iCs/>
          <w:sz w:val="24"/>
          <w:szCs w:val="24"/>
        </w:rPr>
        <w:t>Motion</w:t>
      </w:r>
      <w:r w:rsidRPr="00A76F7F">
        <w:rPr>
          <w:rFonts w:ascii="Times New Roman" w:hAnsi="Times New Roman" w:cs="Times New Roman"/>
          <w:sz w:val="24"/>
          <w:szCs w:val="24"/>
        </w:rPr>
        <w:t xml:space="preserve"> is </w:t>
      </w:r>
      <w:r w:rsidRPr="00A76F7F">
        <w:rPr>
          <w:rFonts w:ascii="Times New Roman" w:hAnsi="Times New Roman" w:cs="Times New Roman"/>
          <w:b/>
          <w:bCs/>
          <w:sz w:val="24"/>
          <w:szCs w:val="24"/>
        </w:rPr>
        <w:t>ALLOWED</w:t>
      </w:r>
      <w:r>
        <w:rPr>
          <w:rFonts w:ascii="Times New Roman" w:hAnsi="Times New Roman" w:cs="Times New Roman"/>
          <w:b/>
          <w:bCs/>
          <w:sz w:val="24"/>
          <w:szCs w:val="24"/>
        </w:rPr>
        <w:t>,</w:t>
      </w:r>
      <w:r w:rsidRPr="00A76F7F">
        <w:rPr>
          <w:rFonts w:ascii="Times New Roman" w:hAnsi="Times New Roman" w:cs="Times New Roman"/>
          <w:sz w:val="24"/>
          <w:szCs w:val="24"/>
        </w:rPr>
        <w:t xml:space="preserve"> and</w:t>
      </w:r>
      <w:r w:rsidR="008903E4">
        <w:rPr>
          <w:rFonts w:ascii="Times New Roman" w:hAnsi="Times New Roman" w:cs="Times New Roman"/>
          <w:sz w:val="24"/>
          <w:szCs w:val="24"/>
        </w:rPr>
        <w:t xml:space="preserve"> substituted consent is provided to Waltham to allow it to perform the requested observation, along with a person of Parents’ choosing</w:t>
      </w:r>
      <w:r w:rsidRPr="00A76F7F">
        <w:rPr>
          <w:rFonts w:ascii="Times New Roman" w:hAnsi="Times New Roman" w:cs="Times New Roman"/>
          <w:sz w:val="24"/>
          <w:szCs w:val="24"/>
        </w:rPr>
        <w:t>.</w:t>
      </w:r>
    </w:p>
    <w:p w14:paraId="502B4091" w14:textId="77777777" w:rsidR="00026BF6" w:rsidRPr="00A76F7F" w:rsidRDefault="00026BF6" w:rsidP="00026BF6">
      <w:pPr>
        <w:rPr>
          <w:rFonts w:ascii="Times New Roman" w:hAnsi="Times New Roman" w:cs="Times New Roman"/>
          <w:sz w:val="24"/>
          <w:szCs w:val="24"/>
        </w:rPr>
      </w:pPr>
    </w:p>
    <w:p w14:paraId="2658D9D6" w14:textId="77777777" w:rsidR="00026BF6" w:rsidRPr="00A76F7F"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FACTS</w:t>
      </w:r>
    </w:p>
    <w:p w14:paraId="39A9B472" w14:textId="77777777" w:rsidR="00026BF6" w:rsidRPr="00A76F7F" w:rsidRDefault="00026BF6" w:rsidP="00026BF6">
      <w:pPr>
        <w:rPr>
          <w:rFonts w:ascii="Times New Roman" w:hAnsi="Times New Roman" w:cs="Times New Roman"/>
          <w:sz w:val="24"/>
          <w:szCs w:val="24"/>
        </w:rPr>
      </w:pPr>
    </w:p>
    <w:p w14:paraId="3EE6C093" w14:textId="6022ECC5" w:rsidR="00026BF6" w:rsidRPr="00A76F7F" w:rsidRDefault="00026BF6" w:rsidP="00026BF6">
      <w:pPr>
        <w:rPr>
          <w:rFonts w:ascii="Times New Roman" w:eastAsia="Times New Roman" w:hAnsi="Times New Roman" w:cs="Times New Roman"/>
          <w:sz w:val="24"/>
          <w:szCs w:val="24"/>
        </w:rPr>
      </w:pPr>
      <w:r w:rsidRPr="00A76F7F">
        <w:rPr>
          <w:rFonts w:ascii="Times New Roman" w:eastAsia="Times New Roman" w:hAnsi="Times New Roman" w:cs="Times New Roman"/>
          <w:sz w:val="24"/>
          <w:szCs w:val="24"/>
        </w:rPr>
        <w:t xml:space="preserve">The following facts are not in dispute and are taken as true for the purposes of this </w:t>
      </w:r>
      <w:r w:rsidRPr="00A76F7F">
        <w:rPr>
          <w:rFonts w:ascii="Times New Roman" w:eastAsia="Times New Roman" w:hAnsi="Times New Roman" w:cs="Times New Roman"/>
          <w:i/>
          <w:sz w:val="24"/>
          <w:szCs w:val="24"/>
        </w:rPr>
        <w:t>Ruling</w:t>
      </w:r>
      <w:r w:rsidRPr="00A76F7F">
        <w:rPr>
          <w:rFonts w:ascii="Times New Roman" w:eastAsia="Times New Roman" w:hAnsi="Times New Roman" w:cs="Times New Roman"/>
          <w:iCs/>
          <w:sz w:val="24"/>
          <w:szCs w:val="24"/>
        </w:rPr>
        <w:t>, only</w:t>
      </w:r>
      <w:r w:rsidRPr="00A76F7F">
        <w:rPr>
          <w:rFonts w:ascii="Times New Roman" w:eastAsia="Times New Roman" w:hAnsi="Times New Roman" w:cs="Times New Roman"/>
          <w:sz w:val="24"/>
          <w:szCs w:val="24"/>
        </w:rPr>
        <w:t>.   These facts may be subject to revision in subsequent proceedings</w:t>
      </w:r>
      <w:r w:rsidR="00FD768E">
        <w:rPr>
          <w:rStyle w:val="FootnoteReference"/>
          <w:rFonts w:ascii="Times New Roman" w:eastAsia="Times New Roman" w:hAnsi="Times New Roman" w:cs="Times New Roman"/>
          <w:sz w:val="24"/>
          <w:szCs w:val="24"/>
        </w:rPr>
        <w:footnoteReference w:id="3"/>
      </w:r>
      <w:r w:rsidRPr="00A76F7F">
        <w:rPr>
          <w:rFonts w:ascii="Times New Roman" w:eastAsia="Times New Roman" w:hAnsi="Times New Roman" w:cs="Times New Roman"/>
          <w:sz w:val="24"/>
          <w:szCs w:val="24"/>
        </w:rPr>
        <w:t>.</w:t>
      </w:r>
    </w:p>
    <w:p w14:paraId="3576A5AA" w14:textId="205010CF" w:rsidR="00026BF6" w:rsidRDefault="00026BF6" w:rsidP="00464124">
      <w:pPr>
        <w:pStyle w:val="ListParagraph"/>
        <w:numPr>
          <w:ilvl w:val="0"/>
          <w:numId w:val="2"/>
        </w:numPr>
        <w:spacing w:before="240"/>
        <w:ind w:left="360"/>
        <w:rPr>
          <w:rFonts w:ascii="Times New Roman" w:eastAsia="Times New Roman" w:hAnsi="Times New Roman" w:cs="Times New Roman"/>
          <w:sz w:val="24"/>
          <w:szCs w:val="24"/>
        </w:rPr>
      </w:pPr>
      <w:r w:rsidRPr="00A76F7F">
        <w:rPr>
          <w:rFonts w:ascii="Times New Roman" w:eastAsia="Times New Roman" w:hAnsi="Times New Roman" w:cs="Times New Roman"/>
          <w:sz w:val="24"/>
          <w:szCs w:val="24"/>
        </w:rPr>
        <w:t xml:space="preserve">Student is </w:t>
      </w:r>
      <w:r>
        <w:rPr>
          <w:rFonts w:ascii="Times New Roman" w:eastAsia="Times New Roman" w:hAnsi="Times New Roman" w:cs="Times New Roman"/>
          <w:sz w:val="24"/>
          <w:szCs w:val="24"/>
        </w:rPr>
        <w:t>10</w:t>
      </w:r>
      <w:r w:rsidRPr="00A76F7F">
        <w:rPr>
          <w:rFonts w:ascii="Times New Roman" w:eastAsia="Times New Roman" w:hAnsi="Times New Roman" w:cs="Times New Roman"/>
          <w:sz w:val="24"/>
          <w:szCs w:val="24"/>
        </w:rPr>
        <w:t xml:space="preserve"> years old, currently attending the fourth grade at Fitzgerald Elementary School in Waltham, Massachusetts, where he is placed in </w:t>
      </w:r>
      <w:r w:rsidR="00464124">
        <w:rPr>
          <w:rFonts w:ascii="Times New Roman" w:eastAsia="Times New Roman" w:hAnsi="Times New Roman" w:cs="Times New Roman"/>
          <w:sz w:val="24"/>
          <w:szCs w:val="24"/>
        </w:rPr>
        <w:t>a partial inclusion program (</w:t>
      </w:r>
      <w:r w:rsidRPr="00A76F7F">
        <w:rPr>
          <w:rFonts w:ascii="Times New Roman" w:eastAsia="Times New Roman" w:hAnsi="Times New Roman" w:cs="Times New Roman"/>
          <w:sz w:val="24"/>
          <w:szCs w:val="24"/>
        </w:rPr>
        <w:t>the LINCS program</w:t>
      </w:r>
      <w:r w:rsidR="00464124">
        <w:rPr>
          <w:rFonts w:ascii="Times New Roman" w:eastAsia="Times New Roman" w:hAnsi="Times New Roman" w:cs="Times New Roman"/>
          <w:sz w:val="24"/>
          <w:szCs w:val="24"/>
        </w:rPr>
        <w:t>)</w:t>
      </w:r>
      <w:r w:rsidRPr="00A76F7F">
        <w:rPr>
          <w:rFonts w:ascii="Times New Roman" w:eastAsia="Times New Roman" w:hAnsi="Times New Roman" w:cs="Times New Roman"/>
          <w:sz w:val="24"/>
          <w:szCs w:val="24"/>
        </w:rPr>
        <w:t>, pursuant to an IEP</w:t>
      </w:r>
      <w:r w:rsidR="00464124">
        <w:rPr>
          <w:rFonts w:ascii="Times New Roman" w:eastAsia="Times New Roman" w:hAnsi="Times New Roman" w:cs="Times New Roman"/>
          <w:sz w:val="24"/>
          <w:szCs w:val="24"/>
        </w:rPr>
        <w:t xml:space="preserve"> dated 11/16/2021 to 11/</w:t>
      </w:r>
      <w:r w:rsidR="00084775">
        <w:rPr>
          <w:rFonts w:ascii="Times New Roman" w:eastAsia="Times New Roman" w:hAnsi="Times New Roman" w:cs="Times New Roman"/>
          <w:sz w:val="24"/>
          <w:szCs w:val="24"/>
        </w:rPr>
        <w:t>17/2022 (“</w:t>
      </w:r>
      <w:r w:rsidR="002643D1">
        <w:rPr>
          <w:rFonts w:ascii="Times New Roman" w:eastAsia="Times New Roman" w:hAnsi="Times New Roman" w:cs="Times New Roman"/>
          <w:sz w:val="24"/>
          <w:szCs w:val="24"/>
        </w:rPr>
        <w:t xml:space="preserve">Current </w:t>
      </w:r>
      <w:r w:rsidR="00084775">
        <w:rPr>
          <w:rFonts w:ascii="Times New Roman" w:eastAsia="Times New Roman" w:hAnsi="Times New Roman" w:cs="Times New Roman"/>
          <w:sz w:val="24"/>
          <w:szCs w:val="24"/>
        </w:rPr>
        <w:t>IEP”)</w:t>
      </w:r>
      <w:r>
        <w:rPr>
          <w:rFonts w:ascii="Times New Roman" w:eastAsia="Times New Roman" w:hAnsi="Times New Roman" w:cs="Times New Roman"/>
          <w:sz w:val="24"/>
          <w:szCs w:val="24"/>
        </w:rPr>
        <w:t>.</w:t>
      </w:r>
      <w:r w:rsidRPr="00A76F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lastRenderedPageBreak/>
        <w:t xml:space="preserve">presents with </w:t>
      </w:r>
      <w:r w:rsidRPr="00A76F7F">
        <w:rPr>
          <w:rFonts w:ascii="Times New Roman" w:eastAsia="Times New Roman" w:hAnsi="Times New Roman" w:cs="Times New Roman"/>
          <w:sz w:val="24"/>
          <w:szCs w:val="24"/>
        </w:rPr>
        <w:t xml:space="preserve">Specific Learning Disabilities in the areas of reading, writing and math.  </w:t>
      </w:r>
      <w:r>
        <w:rPr>
          <w:rFonts w:ascii="Times New Roman" w:eastAsia="Times New Roman" w:hAnsi="Times New Roman" w:cs="Times New Roman"/>
          <w:sz w:val="24"/>
          <w:szCs w:val="24"/>
        </w:rPr>
        <w:t xml:space="preserve">The LINCS program is described as a “partial inclusion language-based program” that provides a “… systemic, multi-sensory approach to reading, written expression, and mathematics in a small group setting with opportunities for practice and review of students’ skills at a modified pace outside of the general education setting.”  </w:t>
      </w:r>
      <w:r w:rsidRPr="00A76F7F">
        <w:rPr>
          <w:rFonts w:ascii="Times New Roman" w:eastAsia="Times New Roman" w:hAnsi="Times New Roman" w:cs="Times New Roman"/>
          <w:sz w:val="24"/>
          <w:szCs w:val="24"/>
        </w:rPr>
        <w:t>Student’s eligibility for special education and related services, and his disability category are not at issue in this matter.  (</w:t>
      </w:r>
      <w:r w:rsidRPr="00A76F7F">
        <w:rPr>
          <w:rFonts w:ascii="Times New Roman" w:eastAsia="Times New Roman" w:hAnsi="Times New Roman" w:cs="Times New Roman"/>
          <w:i/>
          <w:iCs/>
          <w:sz w:val="24"/>
          <w:szCs w:val="24"/>
        </w:rPr>
        <w:t xml:space="preserve">Hearing Request; Response </w:t>
      </w:r>
      <w:r w:rsidRPr="00A76F7F">
        <w:rPr>
          <w:rFonts w:ascii="Times New Roman" w:eastAsia="Times New Roman" w:hAnsi="Times New Roman" w:cs="Times New Roman"/>
          <w:sz w:val="24"/>
          <w:szCs w:val="24"/>
        </w:rPr>
        <w:t xml:space="preserve">to the </w:t>
      </w:r>
      <w:r w:rsidRPr="00A76F7F">
        <w:rPr>
          <w:rFonts w:ascii="Times New Roman" w:eastAsia="Times New Roman" w:hAnsi="Times New Roman" w:cs="Times New Roman"/>
          <w:i/>
          <w:iCs/>
          <w:sz w:val="24"/>
          <w:szCs w:val="24"/>
        </w:rPr>
        <w:t xml:space="preserve">Hearing Request </w:t>
      </w:r>
      <w:r w:rsidRPr="00A76F7F">
        <w:rPr>
          <w:rFonts w:ascii="Times New Roman" w:eastAsia="Times New Roman" w:hAnsi="Times New Roman" w:cs="Times New Roman"/>
          <w:sz w:val="24"/>
          <w:szCs w:val="24"/>
        </w:rPr>
        <w:t>(</w:t>
      </w:r>
      <w:r w:rsidRPr="00A76F7F">
        <w:rPr>
          <w:rFonts w:ascii="Times New Roman" w:eastAsia="Times New Roman" w:hAnsi="Times New Roman" w:cs="Times New Roman"/>
          <w:i/>
          <w:iCs/>
          <w:sz w:val="24"/>
          <w:szCs w:val="24"/>
        </w:rPr>
        <w:t>Response</w:t>
      </w:r>
      <w:r w:rsidRPr="00A76F7F">
        <w:rPr>
          <w:rFonts w:ascii="Times New Roman" w:eastAsia="Times New Roman" w:hAnsi="Times New Roman" w:cs="Times New Roman"/>
          <w:sz w:val="24"/>
          <w:szCs w:val="24"/>
        </w:rPr>
        <w:t>)).</w:t>
      </w:r>
    </w:p>
    <w:p w14:paraId="30BB09AD" w14:textId="77777777" w:rsidR="00026BF6" w:rsidRPr="00A76F7F" w:rsidRDefault="00026BF6" w:rsidP="00026BF6">
      <w:pPr>
        <w:pStyle w:val="ListParagraph"/>
        <w:rPr>
          <w:rFonts w:ascii="Times New Roman" w:eastAsia="Times New Roman" w:hAnsi="Times New Roman" w:cs="Times New Roman"/>
          <w:i/>
          <w:iCs/>
          <w:sz w:val="24"/>
          <w:szCs w:val="24"/>
        </w:rPr>
      </w:pPr>
    </w:p>
    <w:p w14:paraId="126EFDFA" w14:textId="412C59AD" w:rsidR="00026BF6" w:rsidRPr="00A76F7F" w:rsidRDefault="00084775"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On December 20, 2021 </w:t>
      </w:r>
      <w:r w:rsidR="00464124">
        <w:rPr>
          <w:rFonts w:ascii="Times New Roman" w:eastAsia="Times New Roman" w:hAnsi="Times New Roman" w:cs="Times New Roman"/>
          <w:sz w:val="24"/>
          <w:szCs w:val="24"/>
        </w:rPr>
        <w:t xml:space="preserve">Parents fully accepted </w:t>
      </w:r>
      <w:r>
        <w:rPr>
          <w:rFonts w:ascii="Times New Roman" w:eastAsia="Times New Roman" w:hAnsi="Times New Roman" w:cs="Times New Roman"/>
          <w:sz w:val="24"/>
          <w:szCs w:val="24"/>
        </w:rPr>
        <w:t xml:space="preserve">the </w:t>
      </w:r>
      <w:r w:rsidR="002643D1">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 xml:space="preserve">IEP </w:t>
      </w:r>
      <w:r w:rsidR="00464124">
        <w:rPr>
          <w:rFonts w:ascii="Times New Roman" w:eastAsia="Times New Roman" w:hAnsi="Times New Roman" w:cs="Times New Roman"/>
          <w:sz w:val="24"/>
          <w:szCs w:val="24"/>
        </w:rPr>
        <w:t xml:space="preserve">and consented to </w:t>
      </w:r>
      <w:r w:rsidR="00026BF6" w:rsidRPr="00A76F7F">
        <w:rPr>
          <w:rFonts w:ascii="Times New Roman" w:eastAsia="Times New Roman" w:hAnsi="Times New Roman" w:cs="Times New Roman"/>
          <w:sz w:val="24"/>
          <w:szCs w:val="24"/>
        </w:rPr>
        <w:t xml:space="preserve">Student’s </w:t>
      </w:r>
      <w:r w:rsidR="00464124">
        <w:rPr>
          <w:rFonts w:ascii="Times New Roman" w:eastAsia="Times New Roman" w:hAnsi="Times New Roman" w:cs="Times New Roman"/>
          <w:sz w:val="24"/>
          <w:szCs w:val="24"/>
        </w:rPr>
        <w:t>placement</w:t>
      </w:r>
      <w:r w:rsidR="00026BF6" w:rsidRPr="00A76F7F">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Exhibit A to Response</w:t>
      </w:r>
      <w:r w:rsidR="00026BF6" w:rsidRPr="00A76F7F">
        <w:rPr>
          <w:rFonts w:ascii="Times New Roman" w:eastAsia="Times New Roman" w:hAnsi="Times New Roman" w:cs="Times New Roman"/>
          <w:sz w:val="24"/>
          <w:szCs w:val="24"/>
        </w:rPr>
        <w:t>).</w:t>
      </w:r>
    </w:p>
    <w:p w14:paraId="47122847" w14:textId="77777777" w:rsidR="00026BF6" w:rsidRPr="00A76F7F" w:rsidRDefault="00026BF6" w:rsidP="00026BF6">
      <w:pPr>
        <w:pStyle w:val="ListParagraph"/>
        <w:rPr>
          <w:rFonts w:ascii="Times New Roman" w:eastAsia="Times New Roman" w:hAnsi="Times New Roman" w:cs="Times New Roman"/>
          <w:i/>
          <w:iCs/>
          <w:sz w:val="24"/>
          <w:szCs w:val="24"/>
        </w:rPr>
      </w:pPr>
    </w:p>
    <w:p w14:paraId="1E9FF813" w14:textId="706B8953" w:rsidR="00026BF6" w:rsidRPr="00A76F7F" w:rsidRDefault="00026BF6" w:rsidP="00026BF6">
      <w:pPr>
        <w:pStyle w:val="ListParagraph"/>
        <w:numPr>
          <w:ilvl w:val="0"/>
          <w:numId w:val="2"/>
        </w:numPr>
        <w:ind w:left="360"/>
        <w:rPr>
          <w:rFonts w:ascii="Times New Roman" w:eastAsia="Times New Roman" w:hAnsi="Times New Roman" w:cs="Times New Roman"/>
          <w:i/>
          <w:iCs/>
          <w:sz w:val="24"/>
          <w:szCs w:val="24"/>
        </w:rPr>
      </w:pPr>
      <w:r w:rsidRPr="00A76F7F">
        <w:rPr>
          <w:rFonts w:ascii="Times New Roman" w:eastAsia="Times New Roman" w:hAnsi="Times New Roman" w:cs="Times New Roman"/>
          <w:sz w:val="24"/>
          <w:szCs w:val="24"/>
        </w:rPr>
        <w:t>The previous IEP, dated 8/31/2021 to 11/24/2021, as revised through June 1, 2021</w:t>
      </w:r>
      <w:r w:rsidR="00A743A2">
        <w:rPr>
          <w:rFonts w:ascii="Times New Roman" w:eastAsia="Times New Roman" w:hAnsi="Times New Roman" w:cs="Times New Roman"/>
          <w:sz w:val="24"/>
          <w:szCs w:val="24"/>
        </w:rPr>
        <w:t xml:space="preserve"> (“Prior IEP”)</w:t>
      </w:r>
      <w:r w:rsidRPr="00A76F7F">
        <w:rPr>
          <w:rFonts w:ascii="Times New Roman" w:eastAsia="Times New Roman" w:hAnsi="Times New Roman" w:cs="Times New Roman"/>
          <w:sz w:val="24"/>
          <w:szCs w:val="24"/>
        </w:rPr>
        <w:t xml:space="preserve">, also provided for Student to be placed in </w:t>
      </w:r>
      <w:r w:rsidR="009D01E2">
        <w:rPr>
          <w:rFonts w:ascii="Times New Roman" w:eastAsia="Times New Roman" w:hAnsi="Times New Roman" w:cs="Times New Roman"/>
          <w:sz w:val="24"/>
          <w:szCs w:val="24"/>
        </w:rPr>
        <w:t>the LINCS</w:t>
      </w:r>
      <w:r w:rsidRPr="00A76F7F">
        <w:rPr>
          <w:rFonts w:ascii="Times New Roman" w:eastAsia="Times New Roman" w:hAnsi="Times New Roman" w:cs="Times New Roman"/>
          <w:sz w:val="24"/>
          <w:szCs w:val="24"/>
        </w:rPr>
        <w:t xml:space="preserve"> partial inclusion program</w:t>
      </w:r>
      <w:r>
        <w:rPr>
          <w:rFonts w:ascii="Times New Roman" w:eastAsia="Times New Roman" w:hAnsi="Times New Roman" w:cs="Times New Roman"/>
          <w:sz w:val="24"/>
          <w:szCs w:val="24"/>
        </w:rPr>
        <w:t xml:space="preserve">.  </w:t>
      </w:r>
      <w:r w:rsidRPr="00A76F7F">
        <w:rPr>
          <w:rFonts w:ascii="Times New Roman" w:eastAsia="Times New Roman" w:hAnsi="Times New Roman" w:cs="Times New Roman"/>
          <w:sz w:val="24"/>
          <w:szCs w:val="24"/>
        </w:rPr>
        <w:t>This revised IEP was fully accepted, and the proposed placement was consented to on June 10, 2021.  (</w:t>
      </w:r>
      <w:r w:rsidRPr="00A76F7F">
        <w:rPr>
          <w:rFonts w:ascii="Times New Roman" w:eastAsia="Times New Roman" w:hAnsi="Times New Roman" w:cs="Times New Roman"/>
          <w:i/>
          <w:iCs/>
          <w:sz w:val="24"/>
          <w:szCs w:val="24"/>
        </w:rPr>
        <w:t>Hearing Request; Response</w:t>
      </w:r>
      <w:r w:rsidRPr="00A76F7F">
        <w:rPr>
          <w:rFonts w:ascii="Times New Roman" w:eastAsia="Times New Roman" w:hAnsi="Times New Roman" w:cs="Times New Roman"/>
          <w:sz w:val="24"/>
          <w:szCs w:val="24"/>
        </w:rPr>
        <w:t>).</w:t>
      </w:r>
    </w:p>
    <w:p w14:paraId="79FCA0EE" w14:textId="77777777" w:rsidR="00026BF6" w:rsidRPr="005D3F9F" w:rsidRDefault="00026BF6" w:rsidP="00026BF6">
      <w:pPr>
        <w:rPr>
          <w:rFonts w:ascii="Times New Roman" w:eastAsia="Times New Roman" w:hAnsi="Times New Roman" w:cs="Times New Roman"/>
          <w:i/>
          <w:iCs/>
          <w:sz w:val="24"/>
          <w:szCs w:val="24"/>
        </w:rPr>
      </w:pPr>
    </w:p>
    <w:p w14:paraId="6BB6B4DB" w14:textId="3922C3B6" w:rsidR="00026BF6" w:rsidRPr="002774B2" w:rsidRDefault="00026BF6" w:rsidP="00026BF6">
      <w:pPr>
        <w:pStyle w:val="ListParagraph"/>
        <w:numPr>
          <w:ilvl w:val="0"/>
          <w:numId w:val="2"/>
        </w:numPr>
        <w:ind w:left="360"/>
        <w:rPr>
          <w:rFonts w:ascii="Times New Roman" w:eastAsia="Times New Roman" w:hAnsi="Times New Roman" w:cs="Times New Roman"/>
          <w:i/>
          <w:iCs/>
          <w:sz w:val="24"/>
          <w:szCs w:val="24"/>
        </w:rPr>
      </w:pPr>
      <w:r w:rsidRPr="00A76F7F">
        <w:rPr>
          <w:rFonts w:ascii="Times New Roman" w:eastAsia="Times New Roman" w:hAnsi="Times New Roman" w:cs="Times New Roman"/>
          <w:sz w:val="24"/>
          <w:szCs w:val="24"/>
        </w:rPr>
        <w:t>In March 2022,</w:t>
      </w:r>
      <w:r>
        <w:rPr>
          <w:rFonts w:ascii="Times New Roman" w:eastAsia="Times New Roman" w:hAnsi="Times New Roman" w:cs="Times New Roman"/>
          <w:sz w:val="24"/>
          <w:szCs w:val="24"/>
        </w:rPr>
        <w:t xml:space="preserve"> </w:t>
      </w:r>
      <w:r w:rsidRPr="00A76F7F">
        <w:rPr>
          <w:rFonts w:ascii="Times New Roman" w:eastAsia="Times New Roman" w:hAnsi="Times New Roman" w:cs="Times New Roman"/>
          <w:sz w:val="24"/>
          <w:szCs w:val="24"/>
        </w:rPr>
        <w:t>Cathy Mason, M.Ed. conducted an independent educational evaluation of Student, in</w:t>
      </w:r>
      <w:r>
        <w:rPr>
          <w:rFonts w:ascii="Times New Roman" w:eastAsia="Times New Roman" w:hAnsi="Times New Roman" w:cs="Times New Roman"/>
          <w:sz w:val="24"/>
          <w:szCs w:val="24"/>
        </w:rPr>
        <w:t xml:space="preserve">cluding </w:t>
      </w:r>
      <w:r w:rsidRPr="00A76F7F">
        <w:rPr>
          <w:rFonts w:ascii="Times New Roman" w:eastAsia="Times New Roman" w:hAnsi="Times New Roman" w:cs="Times New Roman"/>
          <w:sz w:val="24"/>
          <w:szCs w:val="24"/>
        </w:rPr>
        <w:t xml:space="preserve">an observation of Student in the LINCS program on March 2, 2022.  </w:t>
      </w:r>
      <w:r w:rsidR="002774B2">
        <w:rPr>
          <w:rFonts w:ascii="Times New Roman" w:eastAsia="Times New Roman" w:hAnsi="Times New Roman" w:cs="Times New Roman"/>
          <w:sz w:val="24"/>
          <w:szCs w:val="24"/>
        </w:rPr>
        <w:t xml:space="preserve">According to Parents, </w:t>
      </w:r>
      <w:r w:rsidRPr="00A76F7F">
        <w:rPr>
          <w:rFonts w:ascii="Times New Roman" w:eastAsia="Times New Roman" w:hAnsi="Times New Roman" w:cs="Times New Roman"/>
          <w:sz w:val="24"/>
          <w:szCs w:val="24"/>
        </w:rPr>
        <w:t xml:space="preserve">Ms. Mason concluded that the LINCS program was not appropriate for Student, </w:t>
      </w:r>
      <w:r w:rsidR="002774B2">
        <w:rPr>
          <w:rFonts w:ascii="Times New Roman" w:eastAsia="Times New Roman" w:hAnsi="Times New Roman" w:cs="Times New Roman"/>
          <w:sz w:val="24"/>
          <w:szCs w:val="24"/>
        </w:rPr>
        <w:t xml:space="preserve">as it “lacked cohesion and explicit instruction in language strategies and skills across all settings.  Additionally, the [Orton-Gillingham] instruction was not delivered with fidelity … [and] the ELA class does not teach written language using the explicit, language-based instructional methodologies that [Student] needs to be successful.”  Ms. Mason recommended Student </w:t>
      </w:r>
      <w:r w:rsidRPr="00A76F7F">
        <w:rPr>
          <w:rFonts w:ascii="Times New Roman" w:eastAsia="Times New Roman" w:hAnsi="Times New Roman" w:cs="Times New Roman"/>
          <w:sz w:val="24"/>
          <w:szCs w:val="24"/>
        </w:rPr>
        <w:t>be placed in a “full-time, language-based program delivered in small classes with language-based instruction integrated throughout the curriculum.”  (</w:t>
      </w:r>
      <w:r w:rsidRPr="00A76F7F">
        <w:rPr>
          <w:rFonts w:ascii="Times New Roman" w:eastAsia="Times New Roman" w:hAnsi="Times New Roman" w:cs="Times New Roman"/>
          <w:i/>
          <w:iCs/>
          <w:sz w:val="24"/>
          <w:szCs w:val="24"/>
        </w:rPr>
        <w:t>Hearing Request</w:t>
      </w:r>
      <w:r w:rsidR="002774B2">
        <w:rPr>
          <w:rFonts w:ascii="Times New Roman" w:eastAsia="Times New Roman" w:hAnsi="Times New Roman" w:cs="Times New Roman"/>
          <w:i/>
          <w:iCs/>
          <w:sz w:val="24"/>
          <w:szCs w:val="24"/>
        </w:rPr>
        <w:t>; Motion</w:t>
      </w:r>
      <w:r w:rsidRPr="00A76F7F">
        <w:rPr>
          <w:rFonts w:ascii="Times New Roman" w:eastAsia="Times New Roman" w:hAnsi="Times New Roman" w:cs="Times New Roman"/>
          <w:sz w:val="24"/>
          <w:szCs w:val="24"/>
        </w:rPr>
        <w:t>).</w:t>
      </w:r>
    </w:p>
    <w:p w14:paraId="1A242717" w14:textId="77777777" w:rsidR="002774B2" w:rsidRPr="002774B2" w:rsidRDefault="002774B2" w:rsidP="002774B2">
      <w:pPr>
        <w:pStyle w:val="ListParagraph"/>
        <w:rPr>
          <w:rFonts w:ascii="Times New Roman" w:eastAsia="Times New Roman" w:hAnsi="Times New Roman" w:cs="Times New Roman"/>
          <w:i/>
          <w:iCs/>
          <w:sz w:val="24"/>
          <w:szCs w:val="24"/>
        </w:rPr>
      </w:pPr>
    </w:p>
    <w:p w14:paraId="05BAFD1B" w14:textId="3C110F6B" w:rsidR="002774B2" w:rsidRPr="00A76F7F" w:rsidRDefault="003B0CCA"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Parents provided Waltham with a copy of Ms. Mason’s report on March 23, </w:t>
      </w:r>
      <w:r w:rsidR="00CF7FBF">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and provided an updated version of Ms. Mason’s report on March 29, 2022.  (</w:t>
      </w:r>
      <w:r w:rsidR="003A15EF">
        <w:rPr>
          <w:rFonts w:ascii="Times New Roman" w:eastAsia="Times New Roman" w:hAnsi="Times New Roman" w:cs="Times New Roman"/>
          <w:i/>
          <w:iCs/>
          <w:sz w:val="24"/>
          <w:szCs w:val="24"/>
        </w:rPr>
        <w:t>Response</w:t>
      </w:r>
      <w:r>
        <w:rPr>
          <w:rFonts w:ascii="Times New Roman" w:eastAsia="Times New Roman" w:hAnsi="Times New Roman" w:cs="Times New Roman"/>
          <w:sz w:val="24"/>
          <w:szCs w:val="24"/>
        </w:rPr>
        <w:t>).</w:t>
      </w:r>
    </w:p>
    <w:p w14:paraId="5B453310" w14:textId="77777777" w:rsidR="00026BF6" w:rsidRPr="00A76F7F" w:rsidRDefault="00026BF6" w:rsidP="00026BF6">
      <w:pPr>
        <w:pStyle w:val="ListParagraph"/>
        <w:rPr>
          <w:rFonts w:ascii="Times New Roman" w:eastAsia="Times New Roman" w:hAnsi="Times New Roman" w:cs="Times New Roman"/>
          <w:i/>
          <w:iCs/>
          <w:sz w:val="24"/>
          <w:szCs w:val="24"/>
        </w:rPr>
      </w:pPr>
    </w:p>
    <w:p w14:paraId="08C4D03F" w14:textId="75895F26" w:rsidR="00026BF6" w:rsidRPr="003B0CCA" w:rsidRDefault="00026BF6"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Parents </w:t>
      </w:r>
      <w:r w:rsidRPr="00A76F7F">
        <w:rPr>
          <w:rFonts w:ascii="Times New Roman" w:eastAsia="Times New Roman" w:hAnsi="Times New Roman" w:cs="Times New Roman"/>
          <w:sz w:val="24"/>
          <w:szCs w:val="24"/>
        </w:rPr>
        <w:t xml:space="preserve">filed their </w:t>
      </w:r>
      <w:r w:rsidRPr="00A76F7F">
        <w:rPr>
          <w:rFonts w:ascii="Times New Roman" w:eastAsia="Times New Roman" w:hAnsi="Times New Roman" w:cs="Times New Roman"/>
          <w:i/>
          <w:iCs/>
          <w:sz w:val="24"/>
          <w:szCs w:val="24"/>
        </w:rPr>
        <w:t>Hearing Request</w:t>
      </w:r>
      <w:r w:rsidRPr="00A76F7F">
        <w:rPr>
          <w:rFonts w:ascii="Times New Roman" w:eastAsia="Times New Roman" w:hAnsi="Times New Roman" w:cs="Times New Roman"/>
          <w:sz w:val="24"/>
          <w:szCs w:val="24"/>
        </w:rPr>
        <w:t xml:space="preserve"> on March 24, 2022, </w:t>
      </w:r>
      <w:r w:rsidR="00DF4BEF">
        <w:rPr>
          <w:rFonts w:ascii="Times New Roman" w:eastAsia="Times New Roman" w:hAnsi="Times New Roman" w:cs="Times New Roman"/>
          <w:sz w:val="24"/>
          <w:szCs w:val="24"/>
        </w:rPr>
        <w:t xml:space="preserve">contending Student’s current program and placement </w:t>
      </w:r>
      <w:r w:rsidR="00870E91">
        <w:rPr>
          <w:rFonts w:ascii="Times New Roman" w:eastAsia="Times New Roman" w:hAnsi="Times New Roman" w:cs="Times New Roman"/>
          <w:sz w:val="24"/>
          <w:szCs w:val="24"/>
        </w:rPr>
        <w:t xml:space="preserve">are inappropriate </w:t>
      </w:r>
      <w:r w:rsidR="00DF4BEF">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requesting, among other relief, that </w:t>
      </w:r>
      <w:r w:rsidRPr="00A76F7F">
        <w:rPr>
          <w:rFonts w:ascii="Times New Roman" w:eastAsia="Times New Roman" w:hAnsi="Times New Roman" w:cs="Times New Roman"/>
          <w:sz w:val="24"/>
          <w:szCs w:val="24"/>
        </w:rPr>
        <w:t>Student be placed at Landmark School for the 2022-</w:t>
      </w:r>
      <w:r>
        <w:rPr>
          <w:rFonts w:ascii="Times New Roman" w:eastAsia="Times New Roman" w:hAnsi="Times New Roman" w:cs="Times New Roman"/>
          <w:sz w:val="24"/>
          <w:szCs w:val="24"/>
        </w:rPr>
        <w:t>20</w:t>
      </w:r>
      <w:r w:rsidRPr="00A76F7F">
        <w:rPr>
          <w:rFonts w:ascii="Times New Roman" w:eastAsia="Times New Roman" w:hAnsi="Times New Roman" w:cs="Times New Roman"/>
          <w:sz w:val="24"/>
          <w:szCs w:val="24"/>
        </w:rPr>
        <w:t>23 school year.  (</w:t>
      </w:r>
      <w:r w:rsidRPr="00A76F7F">
        <w:rPr>
          <w:rFonts w:ascii="Times New Roman" w:eastAsia="Times New Roman" w:hAnsi="Times New Roman" w:cs="Times New Roman"/>
          <w:i/>
          <w:iCs/>
          <w:sz w:val="24"/>
          <w:szCs w:val="24"/>
        </w:rPr>
        <w:t>Hearing Request; Response</w:t>
      </w:r>
      <w:r w:rsidRPr="00A76F7F">
        <w:rPr>
          <w:rFonts w:ascii="Times New Roman" w:eastAsia="Times New Roman" w:hAnsi="Times New Roman" w:cs="Times New Roman"/>
          <w:sz w:val="24"/>
          <w:szCs w:val="24"/>
        </w:rPr>
        <w:t>).</w:t>
      </w:r>
    </w:p>
    <w:p w14:paraId="0805C6AF" w14:textId="77777777" w:rsidR="003B0CCA" w:rsidRPr="003B0CCA" w:rsidRDefault="003B0CCA" w:rsidP="003B0CCA">
      <w:pPr>
        <w:pStyle w:val="ListParagraph"/>
        <w:rPr>
          <w:rFonts w:ascii="Times New Roman" w:eastAsia="Times New Roman" w:hAnsi="Times New Roman" w:cs="Times New Roman"/>
          <w:i/>
          <w:iCs/>
          <w:sz w:val="24"/>
          <w:szCs w:val="24"/>
        </w:rPr>
      </w:pPr>
    </w:p>
    <w:p w14:paraId="7B79BAF2" w14:textId="5F7A8AA2" w:rsidR="003B0CCA" w:rsidRPr="00401856" w:rsidRDefault="003B0CCA"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 Team meeting to review Ms. Mason’s report was scheduled for the second week of April, 2022</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Response</w:t>
      </w:r>
      <w:r>
        <w:rPr>
          <w:rFonts w:ascii="Times New Roman" w:eastAsia="Times New Roman" w:hAnsi="Times New Roman" w:cs="Times New Roman"/>
          <w:sz w:val="24"/>
          <w:szCs w:val="24"/>
        </w:rPr>
        <w:t>).</w:t>
      </w:r>
    </w:p>
    <w:p w14:paraId="643F1B23" w14:textId="77777777" w:rsidR="00401856" w:rsidRPr="00401856" w:rsidRDefault="00401856" w:rsidP="00401856">
      <w:pPr>
        <w:pStyle w:val="ListParagraph"/>
        <w:rPr>
          <w:rFonts w:ascii="Times New Roman" w:eastAsia="Times New Roman" w:hAnsi="Times New Roman" w:cs="Times New Roman"/>
          <w:i/>
          <w:iCs/>
          <w:sz w:val="24"/>
          <w:szCs w:val="24"/>
        </w:rPr>
      </w:pPr>
    </w:p>
    <w:p w14:paraId="7B256275" w14:textId="5EF89B13" w:rsidR="00401856" w:rsidRPr="00A76F7F" w:rsidRDefault="00474FCB"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On May 25, 2022, Waltham contacted Parents to request consent</w:t>
      </w:r>
      <w:r w:rsidR="00EA0E75">
        <w:rPr>
          <w:rFonts w:ascii="Times New Roman" w:eastAsia="Times New Roman" w:hAnsi="Times New Roman" w:cs="Times New Roman"/>
          <w:sz w:val="24"/>
          <w:szCs w:val="24"/>
        </w:rPr>
        <w:t xml:space="preserve"> </w:t>
      </w:r>
      <w:r w:rsidR="007B6811">
        <w:rPr>
          <w:rFonts w:ascii="Times New Roman" w:eastAsia="Times New Roman" w:hAnsi="Times New Roman" w:cs="Times New Roman"/>
          <w:sz w:val="24"/>
          <w:szCs w:val="24"/>
        </w:rPr>
        <w:t>to observe Student, but Parents denied this request</w:t>
      </w:r>
      <w:r w:rsidR="007B6811">
        <w:rPr>
          <w:rStyle w:val="FootnoteReference"/>
          <w:rFonts w:ascii="Times New Roman" w:eastAsia="Times New Roman" w:hAnsi="Times New Roman" w:cs="Times New Roman"/>
          <w:sz w:val="24"/>
          <w:szCs w:val="24"/>
        </w:rPr>
        <w:footnoteReference w:id="5"/>
      </w:r>
      <w:r w:rsidR="007B6811">
        <w:rPr>
          <w:rFonts w:ascii="Times New Roman" w:eastAsia="Times New Roman" w:hAnsi="Times New Roman" w:cs="Times New Roman"/>
          <w:sz w:val="24"/>
          <w:szCs w:val="24"/>
        </w:rPr>
        <w:t>.</w:t>
      </w:r>
      <w:r w:rsidR="00EA0E75">
        <w:rPr>
          <w:rFonts w:ascii="Times New Roman" w:eastAsia="Times New Roman" w:hAnsi="Times New Roman" w:cs="Times New Roman"/>
          <w:sz w:val="24"/>
          <w:szCs w:val="24"/>
        </w:rPr>
        <w:t xml:space="preserve">  (</w:t>
      </w:r>
      <w:r w:rsidR="0046392A">
        <w:rPr>
          <w:rFonts w:ascii="Times New Roman" w:eastAsia="Times New Roman" w:hAnsi="Times New Roman" w:cs="Times New Roman"/>
          <w:i/>
          <w:iCs/>
          <w:sz w:val="24"/>
          <w:szCs w:val="24"/>
        </w:rPr>
        <w:t>Exhibit 1 to Response</w:t>
      </w:r>
      <w:r w:rsidR="0046392A">
        <w:rPr>
          <w:rFonts w:ascii="Times New Roman" w:eastAsia="Times New Roman" w:hAnsi="Times New Roman" w:cs="Times New Roman"/>
          <w:sz w:val="24"/>
          <w:szCs w:val="24"/>
        </w:rPr>
        <w:t>).</w:t>
      </w:r>
    </w:p>
    <w:p w14:paraId="0175B5CA" w14:textId="77777777" w:rsidR="00026BF6" w:rsidRPr="00A76F7F" w:rsidRDefault="00026BF6" w:rsidP="00026BF6">
      <w:pPr>
        <w:pStyle w:val="ListParagraph"/>
        <w:rPr>
          <w:rFonts w:ascii="Times New Roman" w:eastAsia="Times New Roman" w:hAnsi="Times New Roman" w:cs="Times New Roman"/>
          <w:i/>
          <w:iCs/>
          <w:sz w:val="24"/>
          <w:szCs w:val="24"/>
        </w:rPr>
      </w:pPr>
    </w:p>
    <w:p w14:paraId="1BCBC301" w14:textId="7D9AE44E" w:rsidR="00026BF6" w:rsidRPr="00870E91" w:rsidRDefault="00026BF6" w:rsidP="00026BF6">
      <w:pPr>
        <w:pStyle w:val="ListParagraph"/>
        <w:numPr>
          <w:ilvl w:val="0"/>
          <w:numId w:val="2"/>
        </w:numPr>
        <w:ind w:left="360"/>
        <w:rPr>
          <w:rFonts w:ascii="Times New Roman" w:eastAsia="Times New Roman" w:hAnsi="Times New Roman" w:cs="Times New Roman"/>
          <w:i/>
          <w:iCs/>
          <w:sz w:val="24"/>
          <w:szCs w:val="24"/>
        </w:rPr>
      </w:pPr>
      <w:r w:rsidRPr="00A76F7F">
        <w:rPr>
          <w:rFonts w:ascii="Times New Roman" w:eastAsia="Times New Roman" w:hAnsi="Times New Roman" w:cs="Times New Roman"/>
          <w:sz w:val="24"/>
          <w:szCs w:val="24"/>
        </w:rPr>
        <w:t xml:space="preserve">Waltham maintains that the proposed services and placement are appropriate and provide </w:t>
      </w:r>
      <w:r>
        <w:rPr>
          <w:rFonts w:ascii="Times New Roman" w:eastAsia="Times New Roman" w:hAnsi="Times New Roman" w:cs="Times New Roman"/>
          <w:sz w:val="24"/>
          <w:szCs w:val="24"/>
        </w:rPr>
        <w:t>S</w:t>
      </w:r>
      <w:r w:rsidRPr="00A76F7F">
        <w:rPr>
          <w:rFonts w:ascii="Times New Roman" w:eastAsia="Times New Roman" w:hAnsi="Times New Roman" w:cs="Times New Roman"/>
          <w:sz w:val="24"/>
          <w:szCs w:val="24"/>
        </w:rPr>
        <w:t xml:space="preserve">tudent with a </w:t>
      </w:r>
      <w:r w:rsidR="003A15EF">
        <w:rPr>
          <w:rFonts w:ascii="Times New Roman" w:eastAsia="Times New Roman" w:hAnsi="Times New Roman" w:cs="Times New Roman"/>
          <w:sz w:val="24"/>
          <w:szCs w:val="24"/>
        </w:rPr>
        <w:t>free, appropriate, public education (</w:t>
      </w:r>
      <w:r w:rsidRPr="00A76F7F">
        <w:rPr>
          <w:rFonts w:ascii="Times New Roman" w:eastAsia="Times New Roman" w:hAnsi="Times New Roman" w:cs="Times New Roman"/>
          <w:sz w:val="24"/>
          <w:szCs w:val="24"/>
        </w:rPr>
        <w:t>FAPE</w:t>
      </w:r>
      <w:r w:rsidR="003A15EF">
        <w:rPr>
          <w:rFonts w:ascii="Times New Roman" w:eastAsia="Times New Roman" w:hAnsi="Times New Roman" w:cs="Times New Roman"/>
          <w:sz w:val="24"/>
          <w:szCs w:val="24"/>
        </w:rPr>
        <w:t>)</w:t>
      </w:r>
      <w:r w:rsidRPr="00A76F7F">
        <w:rPr>
          <w:rFonts w:ascii="Times New Roman" w:eastAsia="Times New Roman" w:hAnsi="Times New Roman" w:cs="Times New Roman"/>
          <w:sz w:val="24"/>
          <w:szCs w:val="24"/>
        </w:rPr>
        <w:t>.  (</w:t>
      </w:r>
      <w:r w:rsidRPr="00A76F7F">
        <w:rPr>
          <w:rFonts w:ascii="Times New Roman" w:eastAsia="Times New Roman" w:hAnsi="Times New Roman" w:cs="Times New Roman"/>
          <w:i/>
          <w:iCs/>
          <w:sz w:val="24"/>
          <w:szCs w:val="24"/>
        </w:rPr>
        <w:t>Response</w:t>
      </w:r>
      <w:r w:rsidRPr="00A76F7F">
        <w:rPr>
          <w:rFonts w:ascii="Times New Roman" w:eastAsia="Times New Roman" w:hAnsi="Times New Roman" w:cs="Times New Roman"/>
          <w:sz w:val="24"/>
          <w:szCs w:val="24"/>
        </w:rPr>
        <w:t>).</w:t>
      </w:r>
    </w:p>
    <w:p w14:paraId="65B8A16E" w14:textId="77777777" w:rsidR="00870E91" w:rsidRPr="00870E91" w:rsidRDefault="00870E91" w:rsidP="00870E91">
      <w:pPr>
        <w:pStyle w:val="ListParagraph"/>
        <w:rPr>
          <w:rFonts w:ascii="Times New Roman" w:eastAsia="Times New Roman" w:hAnsi="Times New Roman" w:cs="Times New Roman"/>
          <w:i/>
          <w:iCs/>
          <w:sz w:val="24"/>
          <w:szCs w:val="24"/>
        </w:rPr>
      </w:pPr>
    </w:p>
    <w:p w14:paraId="0FF93024" w14:textId="33276F2B" w:rsidR="00870E91" w:rsidRPr="00A76F7F" w:rsidRDefault="00870E91" w:rsidP="00026BF6">
      <w:pPr>
        <w:pStyle w:val="ListParagraph"/>
        <w:numPr>
          <w:ilvl w:val="0"/>
          <w:numId w:val="2"/>
        </w:numPr>
        <w:ind w:left="36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In its </w:t>
      </w:r>
      <w:r>
        <w:rPr>
          <w:rFonts w:ascii="Times New Roman" w:eastAsia="Times New Roman" w:hAnsi="Times New Roman" w:cs="Times New Roman"/>
          <w:i/>
          <w:iCs/>
          <w:sz w:val="24"/>
          <w:szCs w:val="24"/>
        </w:rPr>
        <w:t>Motion</w:t>
      </w:r>
      <w:r>
        <w:rPr>
          <w:rFonts w:ascii="Times New Roman" w:eastAsia="Times New Roman" w:hAnsi="Times New Roman" w:cs="Times New Roman"/>
          <w:sz w:val="24"/>
          <w:szCs w:val="24"/>
        </w:rPr>
        <w:t xml:space="preserve">, Waltham contends that the requested observation </w:t>
      </w:r>
      <w:r w:rsidR="000B2918">
        <w:rPr>
          <w:rFonts w:ascii="Times New Roman" w:eastAsia="Times New Roman" w:hAnsi="Times New Roman" w:cs="Times New Roman"/>
          <w:sz w:val="24"/>
          <w:szCs w:val="24"/>
        </w:rPr>
        <w:t>is “warranted and necessary in order for the District to defend the allegation in this case that instruction in the LINCS program does not provide adequate language-based instruction to meet the Student’s needs” and that it “may also help to resolve the case”.</w:t>
      </w:r>
      <w:r w:rsidR="00797FE3">
        <w:rPr>
          <w:rFonts w:ascii="Times New Roman" w:eastAsia="Times New Roman" w:hAnsi="Times New Roman" w:cs="Times New Roman"/>
          <w:sz w:val="24"/>
          <w:szCs w:val="24"/>
        </w:rPr>
        <w:t xml:space="preserve">  (</w:t>
      </w:r>
      <w:r w:rsidR="00797FE3">
        <w:rPr>
          <w:rFonts w:ascii="Times New Roman" w:eastAsia="Times New Roman" w:hAnsi="Times New Roman" w:cs="Times New Roman"/>
          <w:i/>
          <w:iCs/>
          <w:sz w:val="24"/>
          <w:szCs w:val="24"/>
        </w:rPr>
        <w:t>Motion</w:t>
      </w:r>
      <w:r w:rsidR="00797FE3">
        <w:rPr>
          <w:rFonts w:ascii="Times New Roman" w:eastAsia="Times New Roman" w:hAnsi="Times New Roman" w:cs="Times New Roman"/>
          <w:sz w:val="24"/>
          <w:szCs w:val="24"/>
        </w:rPr>
        <w:t>).</w:t>
      </w:r>
    </w:p>
    <w:p w14:paraId="7304AED0" w14:textId="77777777" w:rsidR="00026BF6" w:rsidRPr="00A76F7F" w:rsidRDefault="00026BF6" w:rsidP="00026BF6">
      <w:pPr>
        <w:rPr>
          <w:rFonts w:ascii="Times New Roman" w:hAnsi="Times New Roman" w:cs="Times New Roman"/>
          <w:sz w:val="24"/>
          <w:szCs w:val="24"/>
        </w:rPr>
      </w:pPr>
    </w:p>
    <w:p w14:paraId="15B368C6" w14:textId="77777777" w:rsidR="00026BF6" w:rsidRPr="00A76F7F"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LEGAL STANDARD</w:t>
      </w:r>
    </w:p>
    <w:p w14:paraId="1EC731E6" w14:textId="77777777" w:rsidR="00026BF6" w:rsidRPr="00A76F7F" w:rsidRDefault="00026BF6" w:rsidP="00026BF6">
      <w:pPr>
        <w:rPr>
          <w:rFonts w:ascii="Times New Roman" w:hAnsi="Times New Roman" w:cs="Times New Roman"/>
          <w:sz w:val="24"/>
          <w:szCs w:val="24"/>
        </w:rPr>
      </w:pPr>
    </w:p>
    <w:p w14:paraId="0866ED88" w14:textId="7D3C89FC" w:rsidR="00250D4A" w:rsidRDefault="00C06043" w:rsidP="00026BF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Pursuant to 603 CMR 28.07(1)(a), prior to undertaking an evaluation of a student, parental consent must be obtained.  </w:t>
      </w:r>
      <w:r w:rsidR="00891E9C">
        <w:rPr>
          <w:rFonts w:ascii="Times New Roman" w:eastAsia="Times New Roman" w:hAnsi="Times New Roman" w:cs="Times New Roman"/>
          <w:bCs/>
          <w:color w:val="000000"/>
          <w:sz w:val="24"/>
          <w:szCs w:val="24"/>
        </w:rPr>
        <w:t xml:space="preserve">However, </w:t>
      </w:r>
    </w:p>
    <w:p w14:paraId="45642E39" w14:textId="77777777" w:rsidR="00026BF6" w:rsidRPr="00A76F7F" w:rsidRDefault="00026BF6" w:rsidP="00026BF6">
      <w:pPr>
        <w:rPr>
          <w:rFonts w:ascii="Times New Roman" w:eastAsia="Times New Roman" w:hAnsi="Times New Roman" w:cs="Times New Roman"/>
          <w:bCs/>
          <w:color w:val="000000"/>
          <w:sz w:val="24"/>
          <w:szCs w:val="24"/>
        </w:rPr>
      </w:pPr>
    </w:p>
    <w:p w14:paraId="2F4E1D05" w14:textId="1E84AA2D" w:rsidR="00026BF6" w:rsidRDefault="00026BF6" w:rsidP="00026BF6">
      <w:pPr>
        <w:ind w:left="720" w:right="720"/>
        <w:rPr>
          <w:rFonts w:ascii="Times New Roman" w:eastAsia="Times New Roman" w:hAnsi="Times New Roman" w:cs="Times New Roman"/>
          <w:bCs/>
          <w:color w:val="000000"/>
          <w:sz w:val="24"/>
          <w:szCs w:val="24"/>
        </w:rPr>
      </w:pPr>
      <w:r w:rsidRPr="00A76F7F">
        <w:rPr>
          <w:rFonts w:ascii="Times New Roman" w:eastAsia="Times New Roman" w:hAnsi="Times New Roman" w:cs="Times New Roman"/>
          <w:bCs/>
          <w:color w:val="000000"/>
          <w:sz w:val="24"/>
          <w:szCs w:val="24"/>
        </w:rPr>
        <w:t>“</w:t>
      </w:r>
      <w:r w:rsidR="009201B7">
        <w:rPr>
          <w:rFonts w:ascii="Times New Roman" w:eastAsia="Times New Roman" w:hAnsi="Times New Roman" w:cs="Times New Roman"/>
          <w:bCs/>
          <w:color w:val="000000"/>
          <w:sz w:val="24"/>
          <w:szCs w:val="24"/>
        </w:rPr>
        <w:t>[i]</w:t>
      </w:r>
      <w:r w:rsidR="00EC1C40" w:rsidRPr="00EC1C40">
        <w:rPr>
          <w:rFonts w:ascii="Times New Roman" w:eastAsia="Times New Roman" w:hAnsi="Times New Roman" w:cs="Times New Roman"/>
          <w:bCs/>
          <w:color w:val="000000"/>
          <w:sz w:val="24"/>
          <w:szCs w:val="24"/>
        </w:rPr>
        <w:t xml:space="preserve">f, subsequent to initial evaluation and initial placement and after following the procedures required by 603 CMR 28.00, the school district is unable to obtain parental consent to a reevaluation </w:t>
      </w:r>
      <w:r w:rsidR="002279E1">
        <w:rPr>
          <w:rFonts w:ascii="Times New Roman" w:eastAsia="Times New Roman" w:hAnsi="Times New Roman" w:cs="Times New Roman"/>
          <w:bCs/>
          <w:color w:val="000000"/>
          <w:sz w:val="24"/>
          <w:szCs w:val="24"/>
        </w:rPr>
        <w:t>…</w:t>
      </w:r>
      <w:r w:rsidR="00EC1C40" w:rsidRPr="00EC1C40">
        <w:rPr>
          <w:rFonts w:ascii="Times New Roman" w:eastAsia="Times New Roman" w:hAnsi="Times New Roman" w:cs="Times New Roman"/>
          <w:bCs/>
          <w:color w:val="000000"/>
          <w:sz w:val="24"/>
          <w:szCs w:val="24"/>
        </w:rPr>
        <w:t>, the school district shall consider with the parent whether such action will result in the denial of a free appropriate public education to the student. If, after consideration, the school district determines that the parent's failure or refusal to consent will result in a denial of a free appropriate public education to the student, it shall seek resolution of the dispute through the procedures provided in 603 CMR 28.08. Participation by the parent in such consideration shall be voluntary and the failure or refusal of the parent to participate shall not preclude the school district from taking appropriate action pursuant to 603 CMR 28.08 to resolve the dispute</w:t>
      </w:r>
      <w:r w:rsidR="009201B7">
        <w:rPr>
          <w:rFonts w:ascii="Times New Roman" w:eastAsia="Times New Roman" w:hAnsi="Times New Roman" w:cs="Times New Roman"/>
          <w:bCs/>
          <w:color w:val="000000"/>
          <w:sz w:val="24"/>
          <w:szCs w:val="24"/>
        </w:rPr>
        <w:t>…</w:t>
      </w:r>
      <w:r w:rsidRPr="00A76F7F">
        <w:rPr>
          <w:rFonts w:ascii="Times New Roman" w:eastAsia="Times New Roman" w:hAnsi="Times New Roman" w:cs="Times New Roman"/>
          <w:bCs/>
          <w:color w:val="000000"/>
          <w:sz w:val="24"/>
          <w:szCs w:val="24"/>
        </w:rPr>
        <w:t>”</w:t>
      </w:r>
      <w:r w:rsidR="009201B7">
        <w:rPr>
          <w:rFonts w:ascii="Times New Roman" w:eastAsia="Times New Roman" w:hAnsi="Times New Roman" w:cs="Times New Roman"/>
          <w:bCs/>
          <w:color w:val="000000"/>
          <w:sz w:val="24"/>
          <w:szCs w:val="24"/>
        </w:rPr>
        <w:t>.  603 CMR 28.07(1)(b)</w:t>
      </w:r>
      <w:r w:rsidR="009201B7">
        <w:rPr>
          <w:rStyle w:val="FootnoteReference"/>
          <w:rFonts w:ascii="Times New Roman" w:eastAsia="Times New Roman" w:hAnsi="Times New Roman" w:cs="Times New Roman"/>
          <w:bCs/>
          <w:color w:val="000000"/>
          <w:sz w:val="24"/>
          <w:szCs w:val="24"/>
        </w:rPr>
        <w:footnoteReference w:id="6"/>
      </w:r>
      <w:r w:rsidR="009201B7">
        <w:rPr>
          <w:rFonts w:ascii="Times New Roman" w:eastAsia="Times New Roman" w:hAnsi="Times New Roman" w:cs="Times New Roman"/>
          <w:bCs/>
          <w:color w:val="000000"/>
          <w:sz w:val="24"/>
          <w:szCs w:val="24"/>
        </w:rPr>
        <w:t>.</w:t>
      </w:r>
    </w:p>
    <w:p w14:paraId="08944EEF" w14:textId="6234671B" w:rsidR="00786DFF" w:rsidRDefault="00786DFF" w:rsidP="00786DFF">
      <w:pPr>
        <w:ind w:right="720"/>
        <w:rPr>
          <w:rFonts w:ascii="Times New Roman" w:eastAsia="Times New Roman" w:hAnsi="Times New Roman" w:cs="Times New Roman"/>
          <w:bCs/>
          <w:color w:val="000000"/>
          <w:sz w:val="24"/>
          <w:szCs w:val="24"/>
        </w:rPr>
      </w:pPr>
    </w:p>
    <w:p w14:paraId="2815D151" w14:textId="1379B656" w:rsidR="005C2156" w:rsidRDefault="00C201F7" w:rsidP="00DB6DE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Notwithstanding the critical importance of parental consent, as </w:t>
      </w:r>
      <w:r w:rsidR="00E13C35">
        <w:rPr>
          <w:rFonts w:ascii="Times New Roman" w:eastAsia="Times New Roman" w:hAnsi="Times New Roman" w:cs="Times New Roman"/>
          <w:bCs/>
          <w:color w:val="000000"/>
          <w:sz w:val="24"/>
          <w:szCs w:val="24"/>
        </w:rPr>
        <w:t xml:space="preserve">public school districts are tasked with ensuring, funding and implementing the special education and related services that a qualified student requires, </w:t>
      </w:r>
      <w:r w:rsidR="00A22130">
        <w:rPr>
          <w:rFonts w:ascii="Times New Roman" w:eastAsia="Times New Roman" w:hAnsi="Times New Roman" w:cs="Times New Roman"/>
          <w:bCs/>
          <w:color w:val="000000"/>
          <w:sz w:val="24"/>
          <w:szCs w:val="24"/>
        </w:rPr>
        <w:t xml:space="preserve">they </w:t>
      </w:r>
      <w:r w:rsidR="00E13C35">
        <w:rPr>
          <w:rFonts w:ascii="Times New Roman" w:eastAsia="Times New Roman" w:hAnsi="Times New Roman" w:cs="Times New Roman"/>
          <w:bCs/>
          <w:color w:val="000000"/>
          <w:sz w:val="24"/>
          <w:szCs w:val="24"/>
        </w:rPr>
        <w:t>are entitled to obtain and rely on evaluative information from their own chosen sources, in the first instance</w:t>
      </w:r>
      <w:r w:rsidR="00F423E7">
        <w:rPr>
          <w:rStyle w:val="FootnoteReference"/>
          <w:rFonts w:ascii="Times New Roman" w:eastAsia="Times New Roman" w:hAnsi="Times New Roman" w:cs="Times New Roman"/>
          <w:bCs/>
          <w:color w:val="000000"/>
          <w:sz w:val="24"/>
          <w:szCs w:val="24"/>
        </w:rPr>
        <w:footnoteReference w:id="7"/>
      </w:r>
      <w:r w:rsidR="00E13C35">
        <w:rPr>
          <w:rFonts w:ascii="Times New Roman" w:eastAsia="Times New Roman" w:hAnsi="Times New Roman" w:cs="Times New Roman"/>
          <w:bCs/>
          <w:color w:val="000000"/>
          <w:sz w:val="24"/>
          <w:szCs w:val="24"/>
        </w:rPr>
        <w:t>.  District’s do not have to accept or adopt evaluation findings and recommendations from third parties not chosen by the District, even if those evaluations are the most recent sources of evaluative information</w:t>
      </w:r>
      <w:r w:rsidR="00E13C35">
        <w:rPr>
          <w:rStyle w:val="FootnoteReference"/>
          <w:rFonts w:ascii="Times New Roman" w:eastAsia="Times New Roman" w:hAnsi="Times New Roman" w:cs="Times New Roman"/>
          <w:bCs/>
          <w:color w:val="000000"/>
          <w:sz w:val="24"/>
          <w:szCs w:val="24"/>
        </w:rPr>
        <w:footnoteReference w:id="8"/>
      </w:r>
      <w:r w:rsidR="00E13C35">
        <w:rPr>
          <w:rFonts w:ascii="Times New Roman" w:eastAsia="Times New Roman" w:hAnsi="Times New Roman" w:cs="Times New Roman"/>
          <w:bCs/>
          <w:color w:val="000000"/>
          <w:sz w:val="24"/>
          <w:szCs w:val="24"/>
        </w:rPr>
        <w:t xml:space="preserve">.  </w:t>
      </w:r>
    </w:p>
    <w:p w14:paraId="52B0589F" w14:textId="77777777" w:rsidR="00DB6DE6" w:rsidRDefault="00DB6DE6" w:rsidP="00DB6DE6">
      <w:pPr>
        <w:rPr>
          <w:rFonts w:ascii="Times New Roman" w:eastAsia="Times New Roman" w:hAnsi="Times New Roman" w:cs="Times New Roman"/>
          <w:bCs/>
          <w:color w:val="000000"/>
          <w:sz w:val="24"/>
          <w:szCs w:val="24"/>
        </w:rPr>
      </w:pPr>
    </w:p>
    <w:p w14:paraId="786E2503" w14:textId="36A723CD" w:rsidR="00026BF6" w:rsidRPr="00A76F7F" w:rsidRDefault="00026BF6" w:rsidP="00DB6DE6">
      <w:pPr>
        <w:rPr>
          <w:rFonts w:ascii="Times New Roman" w:eastAsia="Times New Roman" w:hAnsi="Times New Roman" w:cs="Times New Roman"/>
          <w:bCs/>
          <w:i/>
          <w:iCs/>
          <w:color w:val="000000"/>
          <w:sz w:val="24"/>
          <w:szCs w:val="24"/>
        </w:rPr>
      </w:pPr>
      <w:r w:rsidRPr="00A76F7F">
        <w:rPr>
          <w:rFonts w:ascii="Times New Roman" w:eastAsia="Times New Roman" w:hAnsi="Times New Roman" w:cs="Times New Roman"/>
          <w:bCs/>
          <w:color w:val="000000"/>
          <w:sz w:val="24"/>
          <w:szCs w:val="24"/>
        </w:rPr>
        <w:t xml:space="preserve">With these </w:t>
      </w:r>
      <w:r w:rsidR="005C2156">
        <w:rPr>
          <w:rFonts w:ascii="Times New Roman" w:eastAsia="Times New Roman" w:hAnsi="Times New Roman" w:cs="Times New Roman"/>
          <w:bCs/>
          <w:color w:val="000000"/>
          <w:sz w:val="24"/>
          <w:szCs w:val="24"/>
        </w:rPr>
        <w:t xml:space="preserve">legal </w:t>
      </w:r>
      <w:r w:rsidRPr="00A76F7F">
        <w:rPr>
          <w:rFonts w:ascii="Times New Roman" w:eastAsia="Times New Roman" w:hAnsi="Times New Roman" w:cs="Times New Roman"/>
          <w:bCs/>
          <w:color w:val="000000"/>
          <w:sz w:val="24"/>
          <w:szCs w:val="24"/>
        </w:rPr>
        <w:t xml:space="preserve">requirements in mind, I turn to consider </w:t>
      </w:r>
      <w:r>
        <w:rPr>
          <w:rFonts w:ascii="Times New Roman" w:eastAsia="Times New Roman" w:hAnsi="Times New Roman" w:cs="Times New Roman"/>
          <w:bCs/>
          <w:color w:val="000000"/>
          <w:sz w:val="24"/>
          <w:szCs w:val="24"/>
        </w:rPr>
        <w:t>Waltham’s</w:t>
      </w:r>
      <w:r w:rsidRPr="00A76F7F">
        <w:rPr>
          <w:rFonts w:ascii="Times New Roman" w:eastAsia="Times New Roman" w:hAnsi="Times New Roman" w:cs="Times New Roman"/>
          <w:bCs/>
          <w:color w:val="000000"/>
          <w:sz w:val="24"/>
          <w:szCs w:val="24"/>
        </w:rPr>
        <w:t xml:space="preserve"> </w:t>
      </w:r>
      <w:r w:rsidRPr="00A76F7F">
        <w:rPr>
          <w:rFonts w:ascii="Times New Roman" w:eastAsia="Times New Roman" w:hAnsi="Times New Roman" w:cs="Times New Roman"/>
          <w:bCs/>
          <w:i/>
          <w:iCs/>
          <w:color w:val="000000"/>
          <w:sz w:val="24"/>
          <w:szCs w:val="24"/>
        </w:rPr>
        <w:t>Motion.</w:t>
      </w:r>
    </w:p>
    <w:p w14:paraId="348ED981" w14:textId="77777777" w:rsidR="00026BF6" w:rsidRPr="00A76F7F" w:rsidRDefault="00026BF6" w:rsidP="00026BF6">
      <w:pPr>
        <w:ind w:right="720"/>
        <w:rPr>
          <w:rFonts w:ascii="Times New Roman" w:eastAsia="Times New Roman" w:hAnsi="Times New Roman" w:cs="Times New Roman"/>
          <w:bCs/>
          <w:color w:val="000000"/>
          <w:sz w:val="24"/>
          <w:szCs w:val="24"/>
        </w:rPr>
      </w:pPr>
    </w:p>
    <w:p w14:paraId="673AF59D" w14:textId="77777777" w:rsidR="00026BF6" w:rsidRPr="00A76F7F" w:rsidRDefault="00026BF6" w:rsidP="00026BF6">
      <w:pPr>
        <w:rPr>
          <w:rFonts w:ascii="Times New Roman" w:eastAsia="Times New Roman" w:hAnsi="Times New Roman" w:cs="Times New Roman"/>
          <w:bCs/>
          <w:color w:val="000000"/>
          <w:sz w:val="24"/>
          <w:szCs w:val="24"/>
        </w:rPr>
      </w:pPr>
      <w:r w:rsidRPr="00A76F7F">
        <w:rPr>
          <w:rFonts w:ascii="Times New Roman" w:eastAsia="Times New Roman" w:hAnsi="Times New Roman" w:cs="Times New Roman"/>
          <w:bCs/>
          <w:color w:val="000000"/>
          <w:sz w:val="24"/>
          <w:szCs w:val="24"/>
        </w:rPr>
        <w:t>APPLICATION OF LEGAL STANDARD</w:t>
      </w:r>
    </w:p>
    <w:p w14:paraId="5BED7A60" w14:textId="77777777" w:rsidR="00026BF6" w:rsidRPr="00A76F7F" w:rsidRDefault="00026BF6" w:rsidP="00026BF6">
      <w:pPr>
        <w:rPr>
          <w:rFonts w:ascii="Times New Roman" w:eastAsia="Times New Roman" w:hAnsi="Times New Roman" w:cs="Times New Roman"/>
          <w:bCs/>
          <w:color w:val="000000"/>
          <w:sz w:val="24"/>
          <w:szCs w:val="24"/>
        </w:rPr>
      </w:pPr>
    </w:p>
    <w:p w14:paraId="29B2ED2A" w14:textId="128493CC" w:rsidR="00C27844" w:rsidRDefault="00026BF6" w:rsidP="00026BF6">
      <w:pPr>
        <w:rPr>
          <w:rFonts w:ascii="Times New Roman" w:eastAsia="Times New Roman" w:hAnsi="Times New Roman" w:cs="Times New Roman"/>
          <w:sz w:val="24"/>
          <w:szCs w:val="24"/>
        </w:rPr>
      </w:pPr>
      <w:r w:rsidRPr="00A76F7F">
        <w:rPr>
          <w:rFonts w:ascii="Times New Roman" w:eastAsia="Times New Roman" w:hAnsi="Times New Roman" w:cs="Times New Roman"/>
          <w:bCs/>
          <w:color w:val="000000"/>
          <w:sz w:val="24"/>
          <w:szCs w:val="24"/>
        </w:rPr>
        <w:t xml:space="preserve">Here, </w:t>
      </w:r>
      <w:r>
        <w:rPr>
          <w:rFonts w:ascii="Times New Roman" w:eastAsia="Times New Roman" w:hAnsi="Times New Roman" w:cs="Times New Roman"/>
          <w:bCs/>
          <w:color w:val="000000"/>
          <w:sz w:val="24"/>
          <w:szCs w:val="24"/>
        </w:rPr>
        <w:t>Waltham</w:t>
      </w:r>
      <w:r w:rsidRPr="00A76F7F">
        <w:rPr>
          <w:rFonts w:ascii="Times New Roman" w:eastAsia="Times New Roman" w:hAnsi="Times New Roman" w:cs="Times New Roman"/>
          <w:bCs/>
          <w:color w:val="000000"/>
          <w:sz w:val="24"/>
          <w:szCs w:val="24"/>
        </w:rPr>
        <w:t xml:space="preserve"> is requesting </w:t>
      </w:r>
      <w:r w:rsidR="00453DBA">
        <w:rPr>
          <w:rFonts w:ascii="Times New Roman" w:eastAsia="Times New Roman" w:hAnsi="Times New Roman" w:cs="Times New Roman"/>
          <w:bCs/>
          <w:color w:val="000000"/>
          <w:sz w:val="24"/>
          <w:szCs w:val="24"/>
        </w:rPr>
        <w:t xml:space="preserve">substitute consent to allow an expert of </w:t>
      </w:r>
      <w:r w:rsidR="00537591">
        <w:rPr>
          <w:rFonts w:ascii="Times New Roman" w:eastAsia="Times New Roman" w:hAnsi="Times New Roman" w:cs="Times New Roman"/>
          <w:bCs/>
          <w:color w:val="000000"/>
          <w:sz w:val="24"/>
          <w:szCs w:val="24"/>
        </w:rPr>
        <w:t>its</w:t>
      </w:r>
      <w:r w:rsidR="00453DBA">
        <w:rPr>
          <w:rFonts w:ascii="Times New Roman" w:eastAsia="Times New Roman" w:hAnsi="Times New Roman" w:cs="Times New Roman"/>
          <w:bCs/>
          <w:color w:val="000000"/>
          <w:sz w:val="24"/>
          <w:szCs w:val="24"/>
        </w:rPr>
        <w:t xml:space="preserve"> choosing to</w:t>
      </w:r>
      <w:r w:rsidR="00E717FE">
        <w:rPr>
          <w:rFonts w:ascii="Times New Roman" w:eastAsia="Times New Roman" w:hAnsi="Times New Roman" w:cs="Times New Roman"/>
          <w:bCs/>
          <w:color w:val="000000"/>
          <w:sz w:val="24"/>
          <w:szCs w:val="24"/>
        </w:rPr>
        <w:t xml:space="preserve"> observe Student in</w:t>
      </w:r>
      <w:r w:rsidR="000C1D93">
        <w:rPr>
          <w:rFonts w:ascii="Times New Roman" w:eastAsia="Times New Roman" w:hAnsi="Times New Roman" w:cs="Times New Roman"/>
          <w:bCs/>
          <w:color w:val="000000"/>
          <w:sz w:val="24"/>
          <w:szCs w:val="24"/>
        </w:rPr>
        <w:t xml:space="preserve"> LINCS,</w:t>
      </w:r>
      <w:r w:rsidR="00E717FE">
        <w:rPr>
          <w:rFonts w:ascii="Times New Roman" w:eastAsia="Times New Roman" w:hAnsi="Times New Roman" w:cs="Times New Roman"/>
          <w:bCs/>
          <w:color w:val="000000"/>
          <w:sz w:val="24"/>
          <w:szCs w:val="24"/>
        </w:rPr>
        <w:t xml:space="preserve"> </w:t>
      </w:r>
      <w:r w:rsidR="00522E3A">
        <w:rPr>
          <w:rFonts w:ascii="Times New Roman" w:eastAsia="Times New Roman" w:hAnsi="Times New Roman" w:cs="Times New Roman"/>
          <w:bCs/>
          <w:color w:val="000000"/>
          <w:sz w:val="24"/>
          <w:szCs w:val="24"/>
        </w:rPr>
        <w:t xml:space="preserve">which is </w:t>
      </w:r>
      <w:r w:rsidR="00E717FE">
        <w:rPr>
          <w:rFonts w:ascii="Times New Roman" w:eastAsia="Times New Roman" w:hAnsi="Times New Roman" w:cs="Times New Roman"/>
          <w:bCs/>
          <w:color w:val="000000"/>
          <w:sz w:val="24"/>
          <w:szCs w:val="24"/>
        </w:rPr>
        <w:t>his current and proposed program</w:t>
      </w:r>
      <w:r w:rsidR="000C1D93">
        <w:rPr>
          <w:rFonts w:ascii="Times New Roman" w:eastAsia="Times New Roman" w:hAnsi="Times New Roman" w:cs="Times New Roman"/>
          <w:bCs/>
          <w:color w:val="000000"/>
          <w:sz w:val="24"/>
          <w:szCs w:val="24"/>
        </w:rPr>
        <w:t>.</w:t>
      </w:r>
      <w:r w:rsidR="005D5E2C">
        <w:rPr>
          <w:rFonts w:ascii="Times New Roman" w:eastAsia="Times New Roman" w:hAnsi="Times New Roman" w:cs="Times New Roman"/>
          <w:bCs/>
          <w:color w:val="000000"/>
          <w:sz w:val="24"/>
          <w:szCs w:val="24"/>
        </w:rPr>
        <w:t xml:space="preserve">  S</w:t>
      </w:r>
      <w:r w:rsidR="000C1D93">
        <w:rPr>
          <w:rFonts w:ascii="Times New Roman" w:eastAsia="Times New Roman" w:hAnsi="Times New Roman" w:cs="Times New Roman"/>
          <w:bCs/>
          <w:color w:val="000000"/>
          <w:sz w:val="24"/>
          <w:szCs w:val="24"/>
        </w:rPr>
        <w:t>uch observation is</w:t>
      </w:r>
      <w:r w:rsidR="00E717FE">
        <w:rPr>
          <w:rFonts w:ascii="Times New Roman" w:eastAsia="Times New Roman" w:hAnsi="Times New Roman" w:cs="Times New Roman"/>
          <w:bCs/>
          <w:color w:val="000000"/>
          <w:sz w:val="24"/>
          <w:szCs w:val="24"/>
        </w:rPr>
        <w:t xml:space="preserve"> </w:t>
      </w:r>
      <w:r w:rsidR="000C1D93">
        <w:rPr>
          <w:rFonts w:ascii="Times New Roman" w:eastAsia="Times New Roman" w:hAnsi="Times New Roman" w:cs="Times New Roman"/>
          <w:bCs/>
          <w:color w:val="000000"/>
          <w:sz w:val="24"/>
          <w:szCs w:val="24"/>
        </w:rPr>
        <w:t xml:space="preserve">described as a </w:t>
      </w:r>
      <w:r w:rsidR="007D5A20">
        <w:rPr>
          <w:rFonts w:ascii="Times New Roman" w:eastAsia="Times New Roman" w:hAnsi="Times New Roman" w:cs="Times New Roman"/>
          <w:bCs/>
          <w:color w:val="000000"/>
          <w:sz w:val="24"/>
          <w:szCs w:val="24"/>
        </w:rPr>
        <w:t>component of</w:t>
      </w:r>
      <w:r w:rsidR="00E717FE">
        <w:rPr>
          <w:rFonts w:ascii="Times New Roman" w:eastAsia="Times New Roman" w:hAnsi="Times New Roman" w:cs="Times New Roman"/>
          <w:bCs/>
          <w:color w:val="000000"/>
          <w:sz w:val="24"/>
          <w:szCs w:val="24"/>
        </w:rPr>
        <w:t xml:space="preserve"> </w:t>
      </w:r>
      <w:r w:rsidR="000C1D93">
        <w:rPr>
          <w:rFonts w:ascii="Times New Roman" w:eastAsia="Times New Roman" w:hAnsi="Times New Roman" w:cs="Times New Roman"/>
          <w:bCs/>
          <w:color w:val="000000"/>
          <w:sz w:val="24"/>
          <w:szCs w:val="24"/>
        </w:rPr>
        <w:t xml:space="preserve">the expert’s </w:t>
      </w:r>
      <w:r w:rsidR="00E717FE">
        <w:rPr>
          <w:rFonts w:ascii="Times New Roman" w:eastAsia="Times New Roman" w:hAnsi="Times New Roman" w:cs="Times New Roman"/>
          <w:bCs/>
          <w:color w:val="000000"/>
          <w:sz w:val="24"/>
          <w:szCs w:val="24"/>
        </w:rPr>
        <w:t>overall evaluation of</w:t>
      </w:r>
      <w:r w:rsidR="00522E3A">
        <w:rPr>
          <w:rFonts w:ascii="Times New Roman" w:eastAsia="Times New Roman" w:hAnsi="Times New Roman" w:cs="Times New Roman"/>
          <w:bCs/>
          <w:color w:val="000000"/>
          <w:sz w:val="24"/>
          <w:szCs w:val="24"/>
        </w:rPr>
        <w:t xml:space="preserve"> LINCS</w:t>
      </w:r>
      <w:r w:rsidR="00E717FE">
        <w:rPr>
          <w:rFonts w:ascii="Times New Roman" w:eastAsia="Times New Roman" w:hAnsi="Times New Roman" w:cs="Times New Roman"/>
          <w:bCs/>
          <w:color w:val="000000"/>
          <w:sz w:val="24"/>
          <w:szCs w:val="24"/>
        </w:rPr>
        <w:t xml:space="preserve">, </w:t>
      </w:r>
      <w:r w:rsidR="000C1D93">
        <w:rPr>
          <w:rFonts w:ascii="Times New Roman" w:eastAsia="Times New Roman" w:hAnsi="Times New Roman" w:cs="Times New Roman"/>
          <w:bCs/>
          <w:color w:val="000000"/>
          <w:sz w:val="24"/>
          <w:szCs w:val="24"/>
        </w:rPr>
        <w:t>with respect to the instant</w:t>
      </w:r>
      <w:r w:rsidR="003760FD">
        <w:rPr>
          <w:rFonts w:ascii="Times New Roman" w:eastAsia="Times New Roman" w:hAnsi="Times New Roman" w:cs="Times New Roman"/>
          <w:bCs/>
          <w:color w:val="000000"/>
          <w:sz w:val="24"/>
          <w:szCs w:val="24"/>
        </w:rPr>
        <w:t xml:space="preserve"> FAPE</w:t>
      </w:r>
      <w:r w:rsidR="000C1D93">
        <w:rPr>
          <w:rFonts w:ascii="Times New Roman" w:eastAsia="Times New Roman" w:hAnsi="Times New Roman" w:cs="Times New Roman"/>
          <w:bCs/>
          <w:color w:val="000000"/>
          <w:sz w:val="24"/>
          <w:szCs w:val="24"/>
        </w:rPr>
        <w:t xml:space="preserve"> dispute</w:t>
      </w:r>
      <w:r w:rsidR="003760FD">
        <w:rPr>
          <w:rFonts w:ascii="Times New Roman" w:eastAsia="Times New Roman" w:hAnsi="Times New Roman" w:cs="Times New Roman"/>
          <w:bCs/>
          <w:color w:val="000000"/>
          <w:sz w:val="24"/>
          <w:szCs w:val="24"/>
        </w:rPr>
        <w:t>.</w:t>
      </w:r>
      <w:r w:rsidR="000C1D93">
        <w:rPr>
          <w:rFonts w:ascii="Times New Roman" w:eastAsia="Times New Roman" w:hAnsi="Times New Roman" w:cs="Times New Roman"/>
          <w:bCs/>
          <w:color w:val="000000"/>
          <w:sz w:val="24"/>
          <w:szCs w:val="24"/>
        </w:rPr>
        <w:t xml:space="preserve"> </w:t>
      </w:r>
      <w:r w:rsidR="00453DBA">
        <w:rPr>
          <w:rFonts w:ascii="Times New Roman" w:eastAsia="Times New Roman" w:hAnsi="Times New Roman" w:cs="Times New Roman"/>
          <w:bCs/>
          <w:color w:val="000000"/>
          <w:sz w:val="24"/>
          <w:szCs w:val="24"/>
        </w:rPr>
        <w:t xml:space="preserve"> While Parents originally declined the requested observation given the proximal timing to the Hearing,</w:t>
      </w:r>
      <w:r w:rsidR="000C5871">
        <w:rPr>
          <w:rStyle w:val="FootnoteReference"/>
          <w:rFonts w:ascii="Times New Roman" w:eastAsia="Times New Roman" w:hAnsi="Times New Roman" w:cs="Times New Roman"/>
          <w:bCs/>
          <w:color w:val="000000"/>
          <w:sz w:val="24"/>
          <w:szCs w:val="24"/>
        </w:rPr>
        <w:footnoteReference w:id="9"/>
      </w:r>
      <w:r w:rsidR="00453DBA">
        <w:rPr>
          <w:rFonts w:ascii="Times New Roman" w:eastAsia="Times New Roman" w:hAnsi="Times New Roman" w:cs="Times New Roman"/>
          <w:bCs/>
          <w:color w:val="000000"/>
          <w:sz w:val="24"/>
          <w:szCs w:val="24"/>
        </w:rPr>
        <w:t xml:space="preserve"> they maintain their lack of consent even now that the Hearing has been postponed, as they do not feel Waltham is seeking the observation for an appropriate reason.  Parents object</w:t>
      </w:r>
      <w:r w:rsidR="00C763CF">
        <w:rPr>
          <w:rFonts w:ascii="Times New Roman" w:eastAsia="Times New Roman" w:hAnsi="Times New Roman" w:cs="Times New Roman"/>
          <w:bCs/>
          <w:color w:val="000000"/>
          <w:sz w:val="24"/>
          <w:szCs w:val="24"/>
        </w:rPr>
        <w:t xml:space="preserve"> to Waltham’s stated reasons </w:t>
      </w:r>
      <w:r w:rsidR="003760FD">
        <w:rPr>
          <w:rFonts w:ascii="Times New Roman" w:eastAsia="Times New Roman" w:hAnsi="Times New Roman" w:cs="Times New Roman"/>
          <w:bCs/>
          <w:color w:val="000000"/>
          <w:sz w:val="24"/>
          <w:szCs w:val="24"/>
        </w:rPr>
        <w:t>for</w:t>
      </w:r>
      <w:r w:rsidR="00C763CF">
        <w:rPr>
          <w:rFonts w:ascii="Times New Roman" w:eastAsia="Times New Roman" w:hAnsi="Times New Roman" w:cs="Times New Roman"/>
          <w:bCs/>
          <w:color w:val="000000"/>
          <w:sz w:val="24"/>
          <w:szCs w:val="24"/>
        </w:rPr>
        <w:t xml:space="preserve"> seeking the observation</w:t>
      </w:r>
      <w:r w:rsidR="003760FD">
        <w:rPr>
          <w:rFonts w:ascii="Times New Roman" w:eastAsia="Times New Roman" w:hAnsi="Times New Roman" w:cs="Times New Roman"/>
          <w:bCs/>
          <w:color w:val="000000"/>
          <w:sz w:val="24"/>
          <w:szCs w:val="24"/>
        </w:rPr>
        <w:t>, that is,</w:t>
      </w:r>
      <w:r w:rsidR="00C763CF">
        <w:rPr>
          <w:rFonts w:ascii="Times New Roman" w:eastAsia="Times New Roman" w:hAnsi="Times New Roman" w:cs="Times New Roman"/>
          <w:bCs/>
          <w:color w:val="000000"/>
          <w:sz w:val="24"/>
          <w:szCs w:val="24"/>
        </w:rPr>
        <w:t xml:space="preserve"> </w:t>
      </w:r>
      <w:r w:rsidR="003760FD">
        <w:rPr>
          <w:rFonts w:ascii="Times New Roman" w:eastAsia="Times New Roman" w:hAnsi="Times New Roman" w:cs="Times New Roman"/>
          <w:bCs/>
          <w:color w:val="000000"/>
          <w:sz w:val="24"/>
          <w:szCs w:val="24"/>
        </w:rPr>
        <w:t xml:space="preserve">to </w:t>
      </w:r>
      <w:r w:rsidR="00130807">
        <w:rPr>
          <w:rFonts w:ascii="Times New Roman" w:eastAsia="Times New Roman" w:hAnsi="Times New Roman" w:cs="Times New Roman"/>
          <w:bCs/>
          <w:color w:val="000000"/>
          <w:sz w:val="24"/>
          <w:szCs w:val="24"/>
        </w:rPr>
        <w:t xml:space="preserve">assist the “… </w:t>
      </w:r>
      <w:r w:rsidR="00130807">
        <w:rPr>
          <w:rFonts w:ascii="Times New Roman" w:eastAsia="Times New Roman" w:hAnsi="Times New Roman" w:cs="Times New Roman"/>
          <w:sz w:val="24"/>
          <w:szCs w:val="24"/>
        </w:rPr>
        <w:t>District to defend the allegation in this case that instruction in the LINCS program does not provide adequate language-based instruction to meet the Student’s needs” and that it “may also help to resolve the case</w:t>
      </w:r>
      <w:r w:rsidR="00340303">
        <w:rPr>
          <w:rFonts w:ascii="Times New Roman" w:eastAsia="Times New Roman" w:hAnsi="Times New Roman" w:cs="Times New Roman"/>
          <w:sz w:val="24"/>
          <w:szCs w:val="24"/>
        </w:rPr>
        <w:t xml:space="preserve">”.  Parents claim that substituted consent is only warranted in situations where </w:t>
      </w:r>
      <w:r w:rsidR="003760FD">
        <w:rPr>
          <w:rFonts w:ascii="Times New Roman" w:eastAsia="Times New Roman" w:hAnsi="Times New Roman" w:cs="Times New Roman"/>
          <w:sz w:val="24"/>
          <w:szCs w:val="24"/>
        </w:rPr>
        <w:t>a d</w:t>
      </w:r>
      <w:r w:rsidR="00340303">
        <w:rPr>
          <w:rFonts w:ascii="Times New Roman" w:eastAsia="Times New Roman" w:hAnsi="Times New Roman" w:cs="Times New Roman"/>
          <w:sz w:val="24"/>
          <w:szCs w:val="24"/>
        </w:rPr>
        <w:t>istrict contends</w:t>
      </w:r>
      <w:r w:rsidR="003760FD">
        <w:rPr>
          <w:rFonts w:ascii="Times New Roman" w:eastAsia="Times New Roman" w:hAnsi="Times New Roman" w:cs="Times New Roman"/>
          <w:sz w:val="24"/>
          <w:szCs w:val="24"/>
        </w:rPr>
        <w:t xml:space="preserve"> that</w:t>
      </w:r>
      <w:r w:rsidR="00340303">
        <w:rPr>
          <w:rFonts w:ascii="Times New Roman" w:eastAsia="Times New Roman" w:hAnsi="Times New Roman" w:cs="Times New Roman"/>
          <w:sz w:val="24"/>
          <w:szCs w:val="24"/>
        </w:rPr>
        <w:t xml:space="preserve"> the requested evaluation/observation is necessary to avoid </w:t>
      </w:r>
      <w:r w:rsidR="00CC130C">
        <w:rPr>
          <w:rFonts w:ascii="Times New Roman" w:eastAsia="Times New Roman" w:hAnsi="Times New Roman" w:cs="Times New Roman"/>
          <w:sz w:val="24"/>
          <w:szCs w:val="24"/>
        </w:rPr>
        <w:t xml:space="preserve">a </w:t>
      </w:r>
      <w:r w:rsidR="00340303">
        <w:rPr>
          <w:rFonts w:ascii="Times New Roman" w:eastAsia="Times New Roman" w:hAnsi="Times New Roman" w:cs="Times New Roman"/>
          <w:sz w:val="24"/>
          <w:szCs w:val="24"/>
        </w:rPr>
        <w:t>denial of a FAPE to a student</w:t>
      </w:r>
      <w:r w:rsidR="000C1D93">
        <w:rPr>
          <w:rFonts w:ascii="Times New Roman" w:eastAsia="Times New Roman" w:hAnsi="Times New Roman" w:cs="Times New Roman"/>
          <w:sz w:val="24"/>
          <w:szCs w:val="24"/>
        </w:rPr>
        <w:t xml:space="preserve">. </w:t>
      </w:r>
      <w:r w:rsidR="0057262A">
        <w:rPr>
          <w:rFonts w:ascii="Times New Roman" w:eastAsia="Times New Roman" w:hAnsi="Times New Roman" w:cs="Times New Roman"/>
          <w:sz w:val="24"/>
          <w:szCs w:val="24"/>
        </w:rPr>
        <w:t xml:space="preserve"> </w:t>
      </w:r>
      <w:r w:rsidR="000C1D93">
        <w:rPr>
          <w:rFonts w:ascii="Times New Roman" w:eastAsia="Times New Roman" w:hAnsi="Times New Roman" w:cs="Times New Roman"/>
          <w:sz w:val="24"/>
          <w:szCs w:val="24"/>
        </w:rPr>
        <w:t xml:space="preserve">Thus, </w:t>
      </w:r>
      <w:r w:rsidR="007D5A20">
        <w:rPr>
          <w:rFonts w:ascii="Times New Roman" w:eastAsia="Times New Roman" w:hAnsi="Times New Roman" w:cs="Times New Roman"/>
          <w:sz w:val="24"/>
          <w:szCs w:val="24"/>
        </w:rPr>
        <w:t>they</w:t>
      </w:r>
      <w:r w:rsidR="000C1D93">
        <w:rPr>
          <w:rFonts w:ascii="Times New Roman" w:eastAsia="Times New Roman" w:hAnsi="Times New Roman" w:cs="Times New Roman"/>
          <w:sz w:val="24"/>
          <w:szCs w:val="24"/>
        </w:rPr>
        <w:t xml:space="preserve"> argue</w:t>
      </w:r>
      <w:r w:rsidR="00340303">
        <w:rPr>
          <w:rFonts w:ascii="Times New Roman" w:eastAsia="Times New Roman" w:hAnsi="Times New Roman" w:cs="Times New Roman"/>
          <w:sz w:val="24"/>
          <w:szCs w:val="24"/>
        </w:rPr>
        <w:t xml:space="preserve"> </w:t>
      </w:r>
      <w:r w:rsidR="000C1D93">
        <w:rPr>
          <w:rFonts w:ascii="Times New Roman" w:eastAsia="Times New Roman" w:hAnsi="Times New Roman" w:cs="Times New Roman"/>
          <w:sz w:val="24"/>
          <w:szCs w:val="24"/>
        </w:rPr>
        <w:t xml:space="preserve">that </w:t>
      </w:r>
      <w:r w:rsidR="00340303">
        <w:rPr>
          <w:rFonts w:ascii="Times New Roman" w:eastAsia="Times New Roman" w:hAnsi="Times New Roman" w:cs="Times New Roman"/>
          <w:sz w:val="24"/>
          <w:szCs w:val="24"/>
        </w:rPr>
        <w:t>Waltham’s reasons for seeking th</w:t>
      </w:r>
      <w:r w:rsidR="003760FD">
        <w:rPr>
          <w:rFonts w:ascii="Times New Roman" w:eastAsia="Times New Roman" w:hAnsi="Times New Roman" w:cs="Times New Roman"/>
          <w:sz w:val="24"/>
          <w:szCs w:val="24"/>
        </w:rPr>
        <w:t>e instant</w:t>
      </w:r>
      <w:r w:rsidR="00340303">
        <w:rPr>
          <w:rFonts w:ascii="Times New Roman" w:eastAsia="Times New Roman" w:hAnsi="Times New Roman" w:cs="Times New Roman"/>
          <w:sz w:val="24"/>
          <w:szCs w:val="24"/>
        </w:rPr>
        <w:t xml:space="preserve"> observation </w:t>
      </w:r>
      <w:r w:rsidR="000C1D93">
        <w:rPr>
          <w:rFonts w:ascii="Times New Roman" w:eastAsia="Times New Roman" w:hAnsi="Times New Roman" w:cs="Times New Roman"/>
          <w:sz w:val="24"/>
          <w:szCs w:val="24"/>
        </w:rPr>
        <w:t xml:space="preserve">do not </w:t>
      </w:r>
      <w:r w:rsidR="00340303">
        <w:rPr>
          <w:rFonts w:ascii="Times New Roman" w:eastAsia="Times New Roman" w:hAnsi="Times New Roman" w:cs="Times New Roman"/>
          <w:sz w:val="24"/>
          <w:szCs w:val="24"/>
        </w:rPr>
        <w:t>meet that legal standard</w:t>
      </w:r>
      <w:r w:rsidR="00C27844">
        <w:rPr>
          <w:rFonts w:ascii="Times New Roman" w:eastAsia="Times New Roman" w:hAnsi="Times New Roman" w:cs="Times New Roman"/>
          <w:sz w:val="24"/>
          <w:szCs w:val="24"/>
        </w:rPr>
        <w:t xml:space="preserve">, relying on </w:t>
      </w:r>
      <w:r w:rsidR="000C1D93">
        <w:rPr>
          <w:rFonts w:ascii="Times New Roman" w:eastAsia="Times New Roman" w:hAnsi="Times New Roman" w:cs="Times New Roman"/>
          <w:sz w:val="24"/>
          <w:szCs w:val="24"/>
        </w:rPr>
        <w:t>language</w:t>
      </w:r>
      <w:r w:rsidR="00C27844">
        <w:rPr>
          <w:rFonts w:ascii="Times New Roman" w:eastAsia="Times New Roman" w:hAnsi="Times New Roman" w:cs="Times New Roman"/>
          <w:sz w:val="24"/>
          <w:szCs w:val="24"/>
        </w:rPr>
        <w:t xml:space="preserve"> in </w:t>
      </w:r>
      <w:r w:rsidR="00392834">
        <w:rPr>
          <w:rFonts w:ascii="Times New Roman" w:eastAsia="Times New Roman" w:hAnsi="Times New Roman" w:cs="Times New Roman"/>
          <w:i/>
          <w:iCs/>
          <w:sz w:val="24"/>
          <w:szCs w:val="24"/>
        </w:rPr>
        <w:t>In Re: ABC Schools</w:t>
      </w:r>
      <w:r w:rsidR="00B73B18">
        <w:rPr>
          <w:rStyle w:val="FootnoteReference"/>
          <w:rFonts w:ascii="Times New Roman" w:eastAsia="Times New Roman" w:hAnsi="Times New Roman" w:cs="Times New Roman"/>
          <w:i/>
          <w:iCs/>
          <w:sz w:val="24"/>
          <w:szCs w:val="24"/>
        </w:rPr>
        <w:footnoteReference w:id="10"/>
      </w:r>
      <w:r w:rsidR="006A320E">
        <w:rPr>
          <w:rFonts w:ascii="Times New Roman" w:eastAsia="Times New Roman" w:hAnsi="Times New Roman" w:cs="Times New Roman"/>
          <w:sz w:val="24"/>
          <w:szCs w:val="24"/>
        </w:rPr>
        <w:t xml:space="preserve">.  </w:t>
      </w:r>
    </w:p>
    <w:p w14:paraId="70826790" w14:textId="77777777" w:rsidR="00C27844" w:rsidRDefault="00C27844" w:rsidP="00026BF6">
      <w:pPr>
        <w:rPr>
          <w:rFonts w:ascii="Times New Roman" w:eastAsia="Times New Roman" w:hAnsi="Times New Roman" w:cs="Times New Roman"/>
          <w:sz w:val="24"/>
          <w:szCs w:val="24"/>
        </w:rPr>
      </w:pPr>
    </w:p>
    <w:p w14:paraId="2D1E8562" w14:textId="7FB73688" w:rsidR="00E742D2" w:rsidRDefault="002F5B0D" w:rsidP="00026BF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w:t>
      </w:r>
      <w:r w:rsidR="003760FD">
        <w:rPr>
          <w:rFonts w:ascii="Times New Roman" w:eastAsia="Times New Roman" w:hAnsi="Times New Roman" w:cs="Times New Roman"/>
          <w:sz w:val="24"/>
          <w:szCs w:val="24"/>
        </w:rPr>
        <w:t>said language</w:t>
      </w:r>
      <w:r w:rsidR="006D021F">
        <w:rPr>
          <w:rFonts w:ascii="Times New Roman" w:eastAsia="Times New Roman" w:hAnsi="Times New Roman" w:cs="Times New Roman"/>
          <w:sz w:val="24"/>
          <w:szCs w:val="24"/>
        </w:rPr>
        <w:t xml:space="preserve"> in</w:t>
      </w:r>
      <w:r w:rsidR="004A3911">
        <w:rPr>
          <w:rFonts w:ascii="Times New Roman" w:eastAsia="Times New Roman" w:hAnsi="Times New Roman" w:cs="Times New Roman"/>
          <w:sz w:val="24"/>
          <w:szCs w:val="24"/>
        </w:rPr>
        <w:t xml:space="preserve"> </w:t>
      </w:r>
      <w:r w:rsidR="004A3911" w:rsidRPr="003770E2">
        <w:rPr>
          <w:rFonts w:ascii="Times New Roman" w:eastAsia="Times New Roman" w:hAnsi="Times New Roman" w:cs="Times New Roman"/>
          <w:i/>
          <w:iCs/>
          <w:sz w:val="24"/>
          <w:szCs w:val="24"/>
        </w:rPr>
        <w:t>In Re:</w:t>
      </w:r>
      <w:r w:rsidR="007D5A20" w:rsidRPr="003770E2">
        <w:rPr>
          <w:rFonts w:ascii="Times New Roman" w:eastAsia="Times New Roman" w:hAnsi="Times New Roman" w:cs="Times New Roman"/>
          <w:i/>
          <w:iCs/>
          <w:sz w:val="24"/>
          <w:szCs w:val="24"/>
        </w:rPr>
        <w:t xml:space="preserve"> </w:t>
      </w:r>
      <w:r w:rsidR="004A3911" w:rsidRPr="003770E2">
        <w:rPr>
          <w:rFonts w:ascii="Times New Roman" w:eastAsia="Times New Roman" w:hAnsi="Times New Roman" w:cs="Times New Roman"/>
          <w:i/>
          <w:iCs/>
          <w:sz w:val="24"/>
          <w:szCs w:val="24"/>
        </w:rPr>
        <w:t>ABC Schools</w:t>
      </w:r>
      <w:r w:rsidR="00C27844">
        <w:rPr>
          <w:rFonts w:ascii="Times New Roman" w:eastAsia="Times New Roman" w:hAnsi="Times New Roman" w:cs="Times New Roman"/>
          <w:sz w:val="24"/>
          <w:szCs w:val="24"/>
        </w:rPr>
        <w:t xml:space="preserve">, </w:t>
      </w:r>
      <w:r w:rsidR="003760FD">
        <w:rPr>
          <w:rFonts w:ascii="Times New Roman" w:eastAsia="Times New Roman" w:hAnsi="Times New Roman" w:cs="Times New Roman"/>
          <w:sz w:val="24"/>
          <w:szCs w:val="24"/>
        </w:rPr>
        <w:t xml:space="preserve">may, </w:t>
      </w:r>
      <w:r w:rsidR="004A3911">
        <w:rPr>
          <w:rFonts w:ascii="Times New Roman" w:eastAsia="Times New Roman" w:hAnsi="Times New Roman" w:cs="Times New Roman"/>
          <w:sz w:val="24"/>
          <w:szCs w:val="24"/>
        </w:rPr>
        <w:t>at first blush</w:t>
      </w:r>
      <w:r w:rsidR="003760FD">
        <w:rPr>
          <w:rFonts w:ascii="Times New Roman" w:eastAsia="Times New Roman" w:hAnsi="Times New Roman" w:cs="Times New Roman"/>
          <w:sz w:val="24"/>
          <w:szCs w:val="24"/>
        </w:rPr>
        <w:t>,</w:t>
      </w:r>
      <w:r w:rsidR="004A3911">
        <w:rPr>
          <w:rFonts w:ascii="Times New Roman" w:eastAsia="Times New Roman" w:hAnsi="Times New Roman" w:cs="Times New Roman"/>
          <w:sz w:val="24"/>
          <w:szCs w:val="24"/>
        </w:rPr>
        <w:t xml:space="preserve"> appear to </w:t>
      </w:r>
      <w:r w:rsidR="006A320E">
        <w:rPr>
          <w:rFonts w:ascii="Times New Roman" w:eastAsia="Times New Roman" w:hAnsi="Times New Roman" w:cs="Times New Roman"/>
          <w:sz w:val="24"/>
          <w:szCs w:val="24"/>
        </w:rPr>
        <w:t>provide some support for Parents</w:t>
      </w:r>
      <w:r w:rsidR="00EB31C3">
        <w:rPr>
          <w:rFonts w:ascii="Times New Roman" w:eastAsia="Times New Roman" w:hAnsi="Times New Roman" w:cs="Times New Roman"/>
          <w:sz w:val="24"/>
          <w:szCs w:val="24"/>
        </w:rPr>
        <w:t>’</w:t>
      </w:r>
      <w:r w:rsidR="006A320E">
        <w:rPr>
          <w:rFonts w:ascii="Times New Roman" w:eastAsia="Times New Roman" w:hAnsi="Times New Roman" w:cs="Times New Roman"/>
          <w:sz w:val="24"/>
          <w:szCs w:val="24"/>
        </w:rPr>
        <w:t xml:space="preserve"> objection</w:t>
      </w:r>
      <w:r w:rsidR="004A3911">
        <w:rPr>
          <w:rFonts w:ascii="Times New Roman" w:eastAsia="Times New Roman" w:hAnsi="Times New Roman" w:cs="Times New Roman"/>
          <w:sz w:val="24"/>
          <w:szCs w:val="24"/>
        </w:rPr>
        <w:t xml:space="preserve"> herein</w:t>
      </w:r>
      <w:r w:rsidR="006A32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when </w:t>
      </w:r>
      <w:r w:rsidR="004A3911">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read in it is entirety, along with the example given by the Hearing Officer to explain it, it</w:t>
      </w:r>
      <w:r w:rsidR="004A3911">
        <w:rPr>
          <w:rFonts w:ascii="Times New Roman" w:eastAsia="Times New Roman" w:hAnsi="Times New Roman" w:cs="Times New Roman"/>
          <w:sz w:val="24"/>
          <w:szCs w:val="24"/>
        </w:rPr>
        <w:t xml:space="preserve">s supportive value is </w:t>
      </w:r>
      <w:r w:rsidR="007D5A20">
        <w:rPr>
          <w:rFonts w:ascii="Times New Roman" w:eastAsia="Times New Roman" w:hAnsi="Times New Roman" w:cs="Times New Roman"/>
          <w:sz w:val="24"/>
          <w:szCs w:val="24"/>
        </w:rPr>
        <w:t>diminished</w:t>
      </w:r>
      <w:r w:rsidR="004A3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B6A27">
        <w:rPr>
          <w:rFonts w:ascii="Times New Roman" w:eastAsia="Times New Roman" w:hAnsi="Times New Roman" w:cs="Times New Roman"/>
          <w:sz w:val="24"/>
          <w:szCs w:val="24"/>
        </w:rPr>
        <w:t xml:space="preserve">Specifically, the </w:t>
      </w:r>
      <w:r w:rsidR="00B56356">
        <w:rPr>
          <w:rFonts w:ascii="Times New Roman" w:eastAsia="Times New Roman" w:hAnsi="Times New Roman" w:cs="Times New Roman"/>
          <w:sz w:val="24"/>
          <w:szCs w:val="24"/>
        </w:rPr>
        <w:t xml:space="preserve">Hearing Officer </w:t>
      </w:r>
      <w:r w:rsidR="00E742D2">
        <w:rPr>
          <w:rFonts w:ascii="Times New Roman" w:eastAsia="Times New Roman" w:hAnsi="Times New Roman" w:cs="Times New Roman"/>
          <w:sz w:val="24"/>
          <w:szCs w:val="24"/>
        </w:rPr>
        <w:t>explain</w:t>
      </w:r>
      <w:r w:rsidR="003F7E8D">
        <w:rPr>
          <w:rFonts w:ascii="Times New Roman" w:eastAsia="Times New Roman" w:hAnsi="Times New Roman" w:cs="Times New Roman"/>
          <w:sz w:val="24"/>
          <w:szCs w:val="24"/>
        </w:rPr>
        <w:t>s</w:t>
      </w:r>
      <w:r w:rsidR="00E742D2">
        <w:rPr>
          <w:rFonts w:ascii="Times New Roman" w:eastAsia="Times New Roman" w:hAnsi="Times New Roman" w:cs="Times New Roman"/>
          <w:sz w:val="24"/>
          <w:szCs w:val="24"/>
        </w:rPr>
        <w:t xml:space="preserve">, </w:t>
      </w:r>
    </w:p>
    <w:p w14:paraId="353E708F" w14:textId="77777777" w:rsidR="00996DA9" w:rsidRDefault="00996DA9" w:rsidP="00E742D2">
      <w:pPr>
        <w:ind w:left="720" w:right="720"/>
        <w:rPr>
          <w:rFonts w:ascii="Times New Roman" w:eastAsia="Times New Roman" w:hAnsi="Times New Roman" w:cs="Times New Roman"/>
          <w:sz w:val="24"/>
          <w:szCs w:val="24"/>
        </w:rPr>
      </w:pPr>
    </w:p>
    <w:p w14:paraId="33A6CB95" w14:textId="4DDC8F6E" w:rsidR="00E742D2" w:rsidRDefault="00E742D2" w:rsidP="00E742D2">
      <w:pPr>
        <w:ind w:left="720"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example, ABC Public Schools could not obtain an order from the BSEA for an occupational therapy assessment for Student if no occupational therapy services have been proposed or provided, and if there were nothing to indicate that this is a suspected area of disability or need for purposes of providing FAPE to Student.”  </w:t>
      </w:r>
      <w:r>
        <w:rPr>
          <w:rFonts w:ascii="Times New Roman" w:eastAsia="Times New Roman" w:hAnsi="Times New Roman" w:cs="Times New Roman"/>
          <w:i/>
          <w:iCs/>
          <w:sz w:val="24"/>
          <w:szCs w:val="24"/>
        </w:rPr>
        <w:t>Id</w:t>
      </w:r>
      <w:r>
        <w:rPr>
          <w:rFonts w:ascii="Times New Roman" w:eastAsia="Times New Roman" w:hAnsi="Times New Roman" w:cs="Times New Roman"/>
          <w:sz w:val="24"/>
          <w:szCs w:val="24"/>
        </w:rPr>
        <w:t xml:space="preserve">.  </w:t>
      </w:r>
    </w:p>
    <w:p w14:paraId="56F75234" w14:textId="77777777" w:rsidR="00E742D2" w:rsidRDefault="00E742D2" w:rsidP="00026BF6">
      <w:pPr>
        <w:rPr>
          <w:rFonts w:ascii="Times New Roman" w:eastAsia="Times New Roman" w:hAnsi="Times New Roman" w:cs="Times New Roman"/>
          <w:sz w:val="24"/>
          <w:szCs w:val="24"/>
        </w:rPr>
      </w:pPr>
    </w:p>
    <w:p w14:paraId="153FB5B9" w14:textId="471AD876" w:rsidR="000752A5" w:rsidRDefault="00696039" w:rsidP="000752A5">
      <w:pPr>
        <w:rPr>
          <w:rFonts w:ascii="Times New Roman" w:eastAsia="Times New Roman" w:hAnsi="Times New Roman" w:cs="Times New Roman"/>
          <w:sz w:val="24"/>
          <w:szCs w:val="24"/>
        </w:rPr>
      </w:pPr>
      <w:r w:rsidRPr="001B7C21">
        <w:rPr>
          <w:rFonts w:ascii="Times New Roman" w:eastAsia="Times New Roman" w:hAnsi="Times New Roman" w:cs="Times New Roman"/>
          <w:sz w:val="24"/>
          <w:szCs w:val="24"/>
        </w:rPr>
        <w:t>Here,</w:t>
      </w:r>
      <w:r w:rsidR="002F7CA1" w:rsidRPr="001B7C21">
        <w:rPr>
          <w:rFonts w:ascii="Times New Roman" w:eastAsia="Times New Roman" w:hAnsi="Times New Roman" w:cs="Times New Roman"/>
          <w:sz w:val="24"/>
          <w:szCs w:val="24"/>
        </w:rPr>
        <w:t xml:space="preserve"> Waltham</w:t>
      </w:r>
      <w:r w:rsidRPr="001B7C21">
        <w:rPr>
          <w:rFonts w:ascii="Times New Roman" w:eastAsia="Times New Roman" w:hAnsi="Times New Roman" w:cs="Times New Roman"/>
          <w:sz w:val="24"/>
          <w:szCs w:val="24"/>
        </w:rPr>
        <w:t xml:space="preserve"> is not seeking to evaluate something that is not at issue or otherwise </w:t>
      </w:r>
      <w:r w:rsidR="00360D0F">
        <w:rPr>
          <w:rFonts w:ascii="Times New Roman" w:eastAsia="Times New Roman" w:hAnsi="Times New Roman" w:cs="Times New Roman"/>
          <w:sz w:val="24"/>
          <w:szCs w:val="24"/>
        </w:rPr>
        <w:t>in</w:t>
      </w:r>
      <w:r w:rsidRPr="001B7C21">
        <w:rPr>
          <w:rFonts w:ascii="Times New Roman" w:eastAsia="Times New Roman" w:hAnsi="Times New Roman" w:cs="Times New Roman"/>
          <w:sz w:val="24"/>
          <w:szCs w:val="24"/>
        </w:rPr>
        <w:t>applicable to Student’s needs</w:t>
      </w:r>
      <w:r w:rsidR="00050B7D">
        <w:rPr>
          <w:rFonts w:ascii="Times New Roman" w:eastAsia="Times New Roman" w:hAnsi="Times New Roman" w:cs="Times New Roman"/>
          <w:sz w:val="24"/>
          <w:szCs w:val="24"/>
        </w:rPr>
        <w:t>.  R</w:t>
      </w:r>
      <w:r w:rsidRPr="001B7C21">
        <w:rPr>
          <w:rFonts w:ascii="Times New Roman" w:eastAsia="Times New Roman" w:hAnsi="Times New Roman" w:cs="Times New Roman"/>
          <w:sz w:val="24"/>
          <w:szCs w:val="24"/>
        </w:rPr>
        <w:t xml:space="preserve">ather </w:t>
      </w:r>
      <w:r w:rsidR="00DE06A4">
        <w:rPr>
          <w:rFonts w:ascii="Times New Roman" w:eastAsia="Times New Roman" w:hAnsi="Times New Roman" w:cs="Times New Roman"/>
          <w:sz w:val="24"/>
          <w:szCs w:val="24"/>
        </w:rPr>
        <w:t xml:space="preserve">it </w:t>
      </w:r>
      <w:r w:rsidRPr="001B7C21">
        <w:rPr>
          <w:rFonts w:ascii="Times New Roman" w:eastAsia="Times New Roman" w:hAnsi="Times New Roman" w:cs="Times New Roman"/>
          <w:sz w:val="24"/>
          <w:szCs w:val="24"/>
        </w:rPr>
        <w:t xml:space="preserve">is requesting the observation </w:t>
      </w:r>
      <w:r w:rsidR="002F7CA1" w:rsidRPr="001B7C21">
        <w:rPr>
          <w:rFonts w:ascii="Times New Roman" w:eastAsia="Times New Roman" w:hAnsi="Times New Roman" w:cs="Times New Roman"/>
          <w:sz w:val="24"/>
          <w:szCs w:val="24"/>
        </w:rPr>
        <w:t xml:space="preserve">for the very issue </w:t>
      </w:r>
      <w:r w:rsidR="004A3911">
        <w:rPr>
          <w:rFonts w:ascii="Times New Roman" w:eastAsia="Times New Roman" w:hAnsi="Times New Roman" w:cs="Times New Roman"/>
          <w:sz w:val="24"/>
          <w:szCs w:val="24"/>
        </w:rPr>
        <w:t>in</w:t>
      </w:r>
      <w:r w:rsidR="002F7CA1" w:rsidRPr="001B7C21">
        <w:rPr>
          <w:rFonts w:ascii="Times New Roman" w:eastAsia="Times New Roman" w:hAnsi="Times New Roman" w:cs="Times New Roman"/>
          <w:sz w:val="24"/>
          <w:szCs w:val="24"/>
        </w:rPr>
        <w:t xml:space="preserve"> dispute – </w:t>
      </w:r>
      <w:r w:rsidR="004A3911">
        <w:rPr>
          <w:rFonts w:ascii="Times New Roman" w:eastAsia="Times New Roman" w:hAnsi="Times New Roman" w:cs="Times New Roman"/>
          <w:sz w:val="24"/>
          <w:szCs w:val="24"/>
        </w:rPr>
        <w:t xml:space="preserve">that is, whether </w:t>
      </w:r>
      <w:r w:rsidR="002F7CA1" w:rsidRPr="001B7C21">
        <w:rPr>
          <w:rFonts w:ascii="Times New Roman" w:eastAsia="Times New Roman" w:hAnsi="Times New Roman" w:cs="Times New Roman"/>
          <w:sz w:val="24"/>
          <w:szCs w:val="24"/>
        </w:rPr>
        <w:t>the LINCS program is an appropriate placement for Student</w:t>
      </w:r>
      <w:r w:rsidR="00050B7D">
        <w:rPr>
          <w:rFonts w:ascii="Times New Roman" w:eastAsia="Times New Roman" w:hAnsi="Times New Roman" w:cs="Times New Roman"/>
          <w:sz w:val="24"/>
          <w:szCs w:val="24"/>
        </w:rPr>
        <w:t xml:space="preserve">, or whether Student should be placed at </w:t>
      </w:r>
      <w:r w:rsidR="004A3911">
        <w:rPr>
          <w:rFonts w:ascii="Times New Roman" w:eastAsia="Times New Roman" w:hAnsi="Times New Roman" w:cs="Times New Roman"/>
          <w:sz w:val="24"/>
          <w:szCs w:val="24"/>
        </w:rPr>
        <w:t xml:space="preserve">Landmark in order </w:t>
      </w:r>
      <w:r w:rsidR="00050B7D">
        <w:rPr>
          <w:rFonts w:ascii="Times New Roman" w:eastAsia="Times New Roman" w:hAnsi="Times New Roman" w:cs="Times New Roman"/>
          <w:sz w:val="24"/>
          <w:szCs w:val="24"/>
        </w:rPr>
        <w:t>to receive a FAPE</w:t>
      </w:r>
      <w:r w:rsidR="002F7CA1" w:rsidRPr="001B7C21">
        <w:rPr>
          <w:rFonts w:ascii="Times New Roman" w:eastAsia="Times New Roman" w:hAnsi="Times New Roman" w:cs="Times New Roman"/>
          <w:sz w:val="24"/>
          <w:szCs w:val="24"/>
        </w:rPr>
        <w:t xml:space="preserve">.  </w:t>
      </w:r>
      <w:r w:rsidR="00682A2F">
        <w:rPr>
          <w:rFonts w:ascii="Times New Roman" w:eastAsia="Times New Roman" w:hAnsi="Times New Roman" w:cs="Times New Roman"/>
          <w:sz w:val="24"/>
          <w:szCs w:val="24"/>
        </w:rPr>
        <w:t xml:space="preserve">Moreover, </w:t>
      </w:r>
      <w:r w:rsidR="00BF69AD">
        <w:rPr>
          <w:rFonts w:ascii="Times New Roman" w:eastAsia="Times New Roman" w:hAnsi="Times New Roman" w:cs="Times New Roman"/>
          <w:i/>
          <w:iCs/>
          <w:sz w:val="24"/>
          <w:szCs w:val="24"/>
        </w:rPr>
        <w:t xml:space="preserve">In Re: ABC </w:t>
      </w:r>
      <w:r w:rsidR="00BF69AD" w:rsidRPr="00BE00CD">
        <w:rPr>
          <w:rFonts w:ascii="Times New Roman" w:eastAsia="Times New Roman" w:hAnsi="Times New Roman" w:cs="Times New Roman"/>
          <w:i/>
          <w:iCs/>
          <w:sz w:val="24"/>
          <w:szCs w:val="24"/>
        </w:rPr>
        <w:t>Schools</w:t>
      </w:r>
      <w:r w:rsidR="00BF69AD" w:rsidRPr="001B7C21">
        <w:rPr>
          <w:rFonts w:ascii="Times New Roman" w:eastAsia="Times New Roman" w:hAnsi="Times New Roman" w:cs="Times New Roman"/>
          <w:sz w:val="24"/>
          <w:szCs w:val="24"/>
        </w:rPr>
        <w:t xml:space="preserve"> </w:t>
      </w:r>
      <w:r w:rsidR="00BF69AD">
        <w:rPr>
          <w:rFonts w:ascii="Times New Roman" w:eastAsia="Times New Roman" w:hAnsi="Times New Roman" w:cs="Times New Roman"/>
          <w:sz w:val="24"/>
          <w:szCs w:val="24"/>
        </w:rPr>
        <w:t xml:space="preserve">awarded </w:t>
      </w:r>
      <w:r w:rsidR="006D021F">
        <w:rPr>
          <w:rFonts w:ascii="Times New Roman" w:eastAsia="Times New Roman" w:hAnsi="Times New Roman" w:cs="Times New Roman"/>
          <w:sz w:val="24"/>
          <w:szCs w:val="24"/>
        </w:rPr>
        <w:t>the d</w:t>
      </w:r>
      <w:r w:rsidR="00BF69AD" w:rsidRPr="001B7C21">
        <w:rPr>
          <w:rFonts w:ascii="Times New Roman" w:eastAsia="Times New Roman" w:hAnsi="Times New Roman" w:cs="Times New Roman"/>
          <w:sz w:val="24"/>
          <w:szCs w:val="24"/>
        </w:rPr>
        <w:t xml:space="preserve">istrict </w:t>
      </w:r>
      <w:r w:rsidR="00BF69AD">
        <w:rPr>
          <w:rFonts w:ascii="Times New Roman" w:eastAsia="Times New Roman" w:hAnsi="Times New Roman" w:cs="Times New Roman"/>
          <w:sz w:val="24"/>
          <w:szCs w:val="24"/>
        </w:rPr>
        <w:t xml:space="preserve">substitute consent </w:t>
      </w:r>
      <w:r w:rsidR="00BF69AD" w:rsidRPr="001B7C21">
        <w:rPr>
          <w:rFonts w:ascii="Times New Roman" w:eastAsia="Times New Roman" w:hAnsi="Times New Roman" w:cs="Times New Roman"/>
          <w:sz w:val="24"/>
          <w:szCs w:val="24"/>
        </w:rPr>
        <w:t xml:space="preserve">to conduct certain requested three-year reevaluations </w:t>
      </w:r>
      <w:r w:rsidR="006D021F">
        <w:rPr>
          <w:rFonts w:ascii="Times New Roman" w:eastAsia="Times New Roman" w:hAnsi="Times New Roman" w:cs="Times New Roman"/>
          <w:sz w:val="24"/>
          <w:szCs w:val="24"/>
        </w:rPr>
        <w:t>(</w:t>
      </w:r>
      <w:r w:rsidR="00BF69AD" w:rsidRPr="001B7C21">
        <w:rPr>
          <w:rFonts w:ascii="Times New Roman" w:eastAsia="Times New Roman" w:hAnsi="Times New Roman" w:cs="Times New Roman"/>
          <w:sz w:val="24"/>
          <w:szCs w:val="24"/>
        </w:rPr>
        <w:t xml:space="preserve">rather than </w:t>
      </w:r>
      <w:r w:rsidR="00BF69AD">
        <w:rPr>
          <w:rFonts w:ascii="Times New Roman" w:eastAsia="Times New Roman" w:hAnsi="Times New Roman" w:cs="Times New Roman"/>
          <w:sz w:val="24"/>
          <w:szCs w:val="24"/>
        </w:rPr>
        <w:t>utilizing recent</w:t>
      </w:r>
      <w:r w:rsidR="00BF69AD" w:rsidRPr="001B7C21">
        <w:rPr>
          <w:rFonts w:ascii="Times New Roman" w:eastAsia="Times New Roman" w:hAnsi="Times New Roman" w:cs="Times New Roman"/>
          <w:sz w:val="24"/>
          <w:szCs w:val="24"/>
        </w:rPr>
        <w:t xml:space="preserve"> evaluations completed by a private day school </w:t>
      </w:r>
      <w:r w:rsidR="006D021F">
        <w:rPr>
          <w:rFonts w:ascii="Times New Roman" w:eastAsia="Times New Roman" w:hAnsi="Times New Roman" w:cs="Times New Roman"/>
          <w:sz w:val="24"/>
          <w:szCs w:val="24"/>
        </w:rPr>
        <w:t>s</w:t>
      </w:r>
      <w:r w:rsidR="00BF69AD" w:rsidRPr="001B7C21">
        <w:rPr>
          <w:rFonts w:ascii="Times New Roman" w:eastAsia="Times New Roman" w:hAnsi="Times New Roman" w:cs="Times New Roman"/>
          <w:sz w:val="24"/>
          <w:szCs w:val="24"/>
        </w:rPr>
        <w:t>tudent no longer attende</w:t>
      </w:r>
      <w:r w:rsidR="00BF69AD">
        <w:rPr>
          <w:rFonts w:ascii="Times New Roman" w:eastAsia="Times New Roman" w:hAnsi="Times New Roman" w:cs="Times New Roman"/>
          <w:sz w:val="24"/>
          <w:szCs w:val="24"/>
        </w:rPr>
        <w:t>d</w:t>
      </w:r>
      <w:r w:rsidR="006D021F">
        <w:rPr>
          <w:rFonts w:ascii="Times New Roman" w:eastAsia="Times New Roman" w:hAnsi="Times New Roman" w:cs="Times New Roman"/>
          <w:sz w:val="24"/>
          <w:szCs w:val="24"/>
        </w:rPr>
        <w:t>)</w:t>
      </w:r>
      <w:r w:rsidR="00735097">
        <w:rPr>
          <w:rFonts w:ascii="Times New Roman" w:eastAsia="Times New Roman" w:hAnsi="Times New Roman" w:cs="Times New Roman"/>
          <w:sz w:val="24"/>
          <w:szCs w:val="24"/>
        </w:rPr>
        <w:t xml:space="preserve"> based upon established </w:t>
      </w:r>
      <w:r w:rsidR="004933FA">
        <w:rPr>
          <w:rFonts w:ascii="Times New Roman" w:eastAsia="Times New Roman" w:hAnsi="Times New Roman" w:cs="Times New Roman"/>
          <w:sz w:val="24"/>
          <w:szCs w:val="24"/>
        </w:rPr>
        <w:t>legal authority</w:t>
      </w:r>
      <w:r w:rsidR="00735097">
        <w:rPr>
          <w:rFonts w:ascii="Times New Roman" w:eastAsia="Times New Roman" w:hAnsi="Times New Roman" w:cs="Times New Roman"/>
          <w:sz w:val="24"/>
          <w:szCs w:val="24"/>
        </w:rPr>
        <w:t xml:space="preserve"> in several </w:t>
      </w:r>
      <w:r w:rsidR="006D021F">
        <w:rPr>
          <w:rFonts w:ascii="Times New Roman" w:eastAsia="Times New Roman" w:hAnsi="Times New Roman" w:cs="Times New Roman"/>
          <w:sz w:val="24"/>
          <w:szCs w:val="24"/>
        </w:rPr>
        <w:t>C</w:t>
      </w:r>
      <w:r w:rsidR="00735097">
        <w:rPr>
          <w:rFonts w:ascii="Times New Roman" w:eastAsia="Times New Roman" w:hAnsi="Times New Roman" w:cs="Times New Roman"/>
          <w:sz w:val="24"/>
          <w:szCs w:val="24"/>
        </w:rPr>
        <w:t>ircuit</w:t>
      </w:r>
      <w:r w:rsidR="006D021F">
        <w:rPr>
          <w:rFonts w:ascii="Times New Roman" w:eastAsia="Times New Roman" w:hAnsi="Times New Roman" w:cs="Times New Roman"/>
          <w:sz w:val="24"/>
          <w:szCs w:val="24"/>
        </w:rPr>
        <w:t>s</w:t>
      </w:r>
      <w:r w:rsidR="00735097">
        <w:rPr>
          <w:rFonts w:ascii="Times New Roman" w:eastAsia="Times New Roman" w:hAnsi="Times New Roman" w:cs="Times New Roman"/>
          <w:sz w:val="24"/>
          <w:szCs w:val="24"/>
        </w:rPr>
        <w:t xml:space="preserve"> recognizing </w:t>
      </w:r>
      <w:r w:rsidR="006D021F">
        <w:rPr>
          <w:rFonts w:ascii="Times New Roman" w:eastAsia="Times New Roman" w:hAnsi="Times New Roman" w:cs="Times New Roman"/>
          <w:sz w:val="24"/>
          <w:szCs w:val="24"/>
        </w:rPr>
        <w:t>a</w:t>
      </w:r>
      <w:r w:rsidR="004933FA">
        <w:rPr>
          <w:rFonts w:ascii="Times New Roman" w:eastAsia="Times New Roman" w:hAnsi="Times New Roman" w:cs="Times New Roman"/>
          <w:sz w:val="24"/>
          <w:szCs w:val="24"/>
        </w:rPr>
        <w:t xml:space="preserve"> public school</w:t>
      </w:r>
      <w:r w:rsidR="006D021F">
        <w:rPr>
          <w:rFonts w:ascii="Times New Roman" w:eastAsia="Times New Roman" w:hAnsi="Times New Roman" w:cs="Times New Roman"/>
          <w:sz w:val="24"/>
          <w:szCs w:val="24"/>
        </w:rPr>
        <w:t>’s</w:t>
      </w:r>
      <w:r w:rsidR="004933FA">
        <w:rPr>
          <w:rFonts w:ascii="Times New Roman" w:eastAsia="Times New Roman" w:hAnsi="Times New Roman" w:cs="Times New Roman"/>
          <w:sz w:val="24"/>
          <w:szCs w:val="24"/>
        </w:rPr>
        <w:t xml:space="preserve"> </w:t>
      </w:r>
      <w:r w:rsidR="006D021F">
        <w:rPr>
          <w:rFonts w:ascii="Times New Roman" w:eastAsia="Times New Roman" w:hAnsi="Times New Roman" w:cs="Times New Roman"/>
          <w:sz w:val="24"/>
          <w:szCs w:val="24"/>
        </w:rPr>
        <w:t>right</w:t>
      </w:r>
      <w:r w:rsidR="004933FA">
        <w:rPr>
          <w:rFonts w:ascii="Times New Roman" w:eastAsia="Times New Roman" w:hAnsi="Times New Roman" w:cs="Times New Roman"/>
          <w:sz w:val="24"/>
          <w:szCs w:val="24"/>
        </w:rPr>
        <w:t xml:space="preserve"> to conduct </w:t>
      </w:r>
      <w:r w:rsidR="006D021F">
        <w:rPr>
          <w:rFonts w:ascii="Times New Roman" w:eastAsia="Times New Roman" w:hAnsi="Times New Roman" w:cs="Times New Roman"/>
          <w:sz w:val="24"/>
          <w:szCs w:val="24"/>
        </w:rPr>
        <w:t>its</w:t>
      </w:r>
      <w:r w:rsidR="004933FA">
        <w:rPr>
          <w:rFonts w:ascii="Times New Roman" w:eastAsia="Times New Roman" w:hAnsi="Times New Roman" w:cs="Times New Roman"/>
          <w:sz w:val="24"/>
          <w:szCs w:val="24"/>
        </w:rPr>
        <w:t xml:space="preserve"> own evaluations using </w:t>
      </w:r>
      <w:r w:rsidR="006D021F">
        <w:rPr>
          <w:rFonts w:ascii="Times New Roman" w:eastAsia="Times New Roman" w:hAnsi="Times New Roman" w:cs="Times New Roman"/>
          <w:sz w:val="24"/>
          <w:szCs w:val="24"/>
        </w:rPr>
        <w:t>its</w:t>
      </w:r>
      <w:r w:rsidR="004933FA">
        <w:rPr>
          <w:rFonts w:ascii="Times New Roman" w:eastAsia="Times New Roman" w:hAnsi="Times New Roman" w:cs="Times New Roman"/>
          <w:sz w:val="24"/>
          <w:szCs w:val="24"/>
        </w:rPr>
        <w:t xml:space="preserve"> chosen evaluators</w:t>
      </w:r>
      <w:r w:rsidR="004933FA">
        <w:rPr>
          <w:rStyle w:val="FootnoteReference"/>
          <w:rFonts w:ascii="Times New Roman" w:eastAsia="Times New Roman" w:hAnsi="Times New Roman" w:cs="Times New Roman"/>
          <w:sz w:val="24"/>
          <w:szCs w:val="24"/>
        </w:rPr>
        <w:footnoteReference w:id="11"/>
      </w:r>
      <w:r w:rsidR="006D021F">
        <w:rPr>
          <w:rFonts w:ascii="Times New Roman" w:eastAsia="Times New Roman" w:hAnsi="Times New Roman" w:cs="Times New Roman"/>
          <w:sz w:val="24"/>
          <w:szCs w:val="24"/>
        </w:rPr>
        <w:t>.</w:t>
      </w:r>
      <w:r w:rsidR="006E1D8F">
        <w:rPr>
          <w:rFonts w:ascii="Times New Roman" w:eastAsia="Times New Roman" w:hAnsi="Times New Roman" w:cs="Times New Roman"/>
          <w:sz w:val="24"/>
          <w:szCs w:val="24"/>
        </w:rPr>
        <w:t xml:space="preserve"> </w:t>
      </w:r>
      <w:r w:rsidR="005865E2">
        <w:rPr>
          <w:rFonts w:ascii="Times New Roman" w:eastAsia="Times New Roman" w:hAnsi="Times New Roman" w:cs="Times New Roman"/>
          <w:sz w:val="24"/>
          <w:szCs w:val="24"/>
        </w:rPr>
        <w:t xml:space="preserve"> </w:t>
      </w:r>
      <w:r w:rsidR="006E1D8F">
        <w:rPr>
          <w:rFonts w:ascii="Times New Roman" w:eastAsia="Times New Roman" w:hAnsi="Times New Roman" w:cs="Times New Roman"/>
          <w:sz w:val="24"/>
          <w:szCs w:val="24"/>
        </w:rPr>
        <w:t>Parents did not address or acknowledge</w:t>
      </w:r>
      <w:r w:rsidR="006D021F">
        <w:rPr>
          <w:rFonts w:ascii="Times New Roman" w:eastAsia="Times New Roman" w:hAnsi="Times New Roman" w:cs="Times New Roman"/>
          <w:sz w:val="24"/>
          <w:szCs w:val="24"/>
        </w:rPr>
        <w:t xml:space="preserve"> this language in relying on the </w:t>
      </w:r>
      <w:r w:rsidR="005818E4">
        <w:rPr>
          <w:rFonts w:ascii="Times New Roman" w:eastAsia="Times New Roman" w:hAnsi="Times New Roman" w:cs="Times New Roman"/>
          <w:i/>
          <w:iCs/>
          <w:sz w:val="24"/>
          <w:szCs w:val="24"/>
        </w:rPr>
        <w:t>In Re:</w:t>
      </w:r>
      <w:r w:rsidR="006E1D8F">
        <w:rPr>
          <w:rFonts w:ascii="Times New Roman" w:eastAsia="Times New Roman" w:hAnsi="Times New Roman" w:cs="Times New Roman"/>
          <w:sz w:val="24"/>
          <w:szCs w:val="24"/>
        </w:rPr>
        <w:t xml:space="preserve"> </w:t>
      </w:r>
      <w:r w:rsidR="006D021F" w:rsidRPr="00A5074D">
        <w:rPr>
          <w:rFonts w:ascii="Times New Roman" w:eastAsia="Times New Roman" w:hAnsi="Times New Roman" w:cs="Times New Roman"/>
          <w:i/>
          <w:iCs/>
          <w:sz w:val="24"/>
          <w:szCs w:val="24"/>
        </w:rPr>
        <w:t>ABC</w:t>
      </w:r>
      <w:r w:rsidR="005818E4">
        <w:rPr>
          <w:rFonts w:ascii="Times New Roman" w:eastAsia="Times New Roman" w:hAnsi="Times New Roman" w:cs="Times New Roman"/>
          <w:i/>
          <w:iCs/>
          <w:sz w:val="24"/>
          <w:szCs w:val="24"/>
        </w:rPr>
        <w:t xml:space="preserve"> Schools</w:t>
      </w:r>
      <w:r w:rsidR="006D021F">
        <w:rPr>
          <w:rFonts w:ascii="Times New Roman" w:eastAsia="Times New Roman" w:hAnsi="Times New Roman" w:cs="Times New Roman"/>
          <w:sz w:val="24"/>
          <w:szCs w:val="24"/>
        </w:rPr>
        <w:t xml:space="preserve"> Decision</w:t>
      </w:r>
      <w:r w:rsidR="00735646">
        <w:rPr>
          <w:rFonts w:ascii="Times New Roman" w:eastAsia="Times New Roman" w:hAnsi="Times New Roman" w:cs="Times New Roman"/>
          <w:sz w:val="24"/>
          <w:szCs w:val="24"/>
        </w:rPr>
        <w:t>.</w:t>
      </w:r>
      <w:r w:rsidR="00314E15">
        <w:rPr>
          <w:rFonts w:ascii="Times New Roman" w:eastAsia="Times New Roman" w:hAnsi="Times New Roman" w:cs="Times New Roman"/>
          <w:sz w:val="24"/>
          <w:szCs w:val="24"/>
        </w:rPr>
        <w:t xml:space="preserve">  </w:t>
      </w:r>
      <w:r w:rsidR="00314E15" w:rsidRPr="00314E15">
        <w:rPr>
          <w:rFonts w:ascii="Times New Roman" w:eastAsia="Times New Roman" w:hAnsi="Times New Roman" w:cs="Times New Roman"/>
          <w:i/>
          <w:iCs/>
          <w:sz w:val="24"/>
          <w:szCs w:val="24"/>
        </w:rPr>
        <w:t>Id.</w:t>
      </w:r>
    </w:p>
    <w:p w14:paraId="5ED957C4" w14:textId="77777777" w:rsidR="000752A5" w:rsidRDefault="000752A5" w:rsidP="00026BF6">
      <w:pPr>
        <w:rPr>
          <w:rFonts w:ascii="Times New Roman" w:eastAsia="Times New Roman" w:hAnsi="Times New Roman" w:cs="Times New Roman"/>
          <w:sz w:val="24"/>
          <w:szCs w:val="24"/>
        </w:rPr>
      </w:pPr>
    </w:p>
    <w:p w14:paraId="3BA9E957" w14:textId="06EA9E6B" w:rsidR="00917C14" w:rsidRDefault="006D021F" w:rsidP="00E55D31">
      <w:pPr>
        <w:rPr>
          <w:rFonts w:ascii="Times New Roman" w:eastAsia="Times New Roman" w:hAnsi="Times New Roman" w:cs="Times New Roman"/>
          <w:sz w:val="24"/>
          <w:szCs w:val="24"/>
        </w:rPr>
      </w:pPr>
      <w:r w:rsidRPr="00CA6918">
        <w:rPr>
          <w:rFonts w:ascii="Times New Roman" w:eastAsia="Times New Roman" w:hAnsi="Times New Roman" w:cs="Times New Roman"/>
          <w:sz w:val="24"/>
          <w:szCs w:val="24"/>
        </w:rPr>
        <w:t>Unlike many</w:t>
      </w:r>
      <w:r w:rsidR="00E75106" w:rsidRPr="00CA6918">
        <w:rPr>
          <w:rFonts w:ascii="Times New Roman" w:eastAsia="Times New Roman" w:hAnsi="Times New Roman" w:cs="Times New Roman"/>
          <w:sz w:val="24"/>
          <w:szCs w:val="24"/>
        </w:rPr>
        <w:t xml:space="preserve"> other</w:t>
      </w:r>
      <w:r w:rsidRPr="00CA6918">
        <w:rPr>
          <w:rFonts w:ascii="Times New Roman" w:eastAsia="Times New Roman" w:hAnsi="Times New Roman" w:cs="Times New Roman"/>
          <w:sz w:val="24"/>
          <w:szCs w:val="24"/>
        </w:rPr>
        <w:t xml:space="preserve"> cases, in the instant case </w:t>
      </w:r>
      <w:r w:rsidR="002643D1" w:rsidRPr="00CA6918">
        <w:rPr>
          <w:rFonts w:ascii="Times New Roman" w:eastAsia="Times New Roman" w:hAnsi="Times New Roman" w:cs="Times New Roman"/>
          <w:sz w:val="24"/>
          <w:szCs w:val="24"/>
        </w:rPr>
        <w:t xml:space="preserve">Waltham was not aware that there was any issue as to whether Student was appropriately placed at LINCS or instead requires placement at Landmark School, </w:t>
      </w:r>
      <w:r w:rsidRPr="00CA6918">
        <w:rPr>
          <w:rFonts w:ascii="Times New Roman" w:eastAsia="Times New Roman" w:hAnsi="Times New Roman" w:cs="Times New Roman"/>
          <w:sz w:val="24"/>
          <w:szCs w:val="24"/>
        </w:rPr>
        <w:t xml:space="preserve">until, at </w:t>
      </w:r>
      <w:r w:rsidR="002643D1" w:rsidRPr="00CA6918">
        <w:rPr>
          <w:rFonts w:ascii="Times New Roman" w:eastAsia="Times New Roman" w:hAnsi="Times New Roman" w:cs="Times New Roman"/>
          <w:sz w:val="24"/>
          <w:szCs w:val="24"/>
        </w:rPr>
        <w:t xml:space="preserve">best, the day before Parents filed their </w:t>
      </w:r>
      <w:r w:rsidR="002643D1" w:rsidRPr="00CA6918">
        <w:rPr>
          <w:rFonts w:ascii="Times New Roman" w:eastAsia="Times New Roman" w:hAnsi="Times New Roman" w:cs="Times New Roman"/>
          <w:i/>
          <w:iCs/>
          <w:sz w:val="24"/>
          <w:szCs w:val="24"/>
        </w:rPr>
        <w:t>Hearing Request</w:t>
      </w:r>
      <w:r w:rsidR="00CA6918" w:rsidRPr="00CA6918">
        <w:rPr>
          <w:rFonts w:ascii="Times New Roman" w:eastAsia="Times New Roman" w:hAnsi="Times New Roman" w:cs="Times New Roman"/>
          <w:sz w:val="24"/>
          <w:szCs w:val="24"/>
        </w:rPr>
        <w:t xml:space="preserve">.  </w:t>
      </w:r>
      <w:r w:rsidR="00D8067D">
        <w:rPr>
          <w:rFonts w:ascii="Times New Roman" w:eastAsia="Times New Roman" w:hAnsi="Times New Roman" w:cs="Times New Roman"/>
          <w:sz w:val="24"/>
          <w:szCs w:val="24"/>
        </w:rPr>
        <w:t xml:space="preserve">The </w:t>
      </w:r>
      <w:r w:rsidR="00CA6918" w:rsidRPr="00CA6918">
        <w:rPr>
          <w:rFonts w:ascii="Times New Roman" w:eastAsia="Times New Roman" w:hAnsi="Times New Roman" w:cs="Times New Roman"/>
          <w:sz w:val="24"/>
          <w:szCs w:val="24"/>
        </w:rPr>
        <w:t xml:space="preserve">first written document that Waltham would have </w:t>
      </w:r>
      <w:r w:rsidR="008C2A9F">
        <w:rPr>
          <w:rFonts w:ascii="Times New Roman" w:eastAsia="Times New Roman" w:hAnsi="Times New Roman" w:cs="Times New Roman"/>
          <w:sz w:val="24"/>
          <w:szCs w:val="24"/>
        </w:rPr>
        <w:t>received</w:t>
      </w:r>
      <w:r w:rsidR="00CA6918" w:rsidRPr="00CA6918">
        <w:rPr>
          <w:rFonts w:ascii="Times New Roman" w:eastAsia="Times New Roman" w:hAnsi="Times New Roman" w:cs="Times New Roman"/>
          <w:sz w:val="24"/>
          <w:szCs w:val="24"/>
        </w:rPr>
        <w:t xml:space="preserve"> to indicate there was a FAPE dispute would have been Ms. Mason’s report, </w:t>
      </w:r>
      <w:r w:rsidR="008951F0">
        <w:rPr>
          <w:rFonts w:ascii="Times New Roman" w:eastAsia="Times New Roman" w:hAnsi="Times New Roman" w:cs="Times New Roman"/>
          <w:sz w:val="24"/>
          <w:szCs w:val="24"/>
        </w:rPr>
        <w:t xml:space="preserve">the original version of </w:t>
      </w:r>
      <w:r w:rsidR="00CA6918" w:rsidRPr="00CA6918">
        <w:rPr>
          <w:rFonts w:ascii="Times New Roman" w:eastAsia="Times New Roman" w:hAnsi="Times New Roman" w:cs="Times New Roman"/>
          <w:sz w:val="24"/>
          <w:szCs w:val="24"/>
        </w:rPr>
        <w:t xml:space="preserve">which was not provided to Waltham until March 23, 2022, the day before the </w:t>
      </w:r>
      <w:r w:rsidR="00CA6918" w:rsidRPr="00CA6918">
        <w:rPr>
          <w:rFonts w:ascii="Times New Roman" w:eastAsia="Times New Roman" w:hAnsi="Times New Roman" w:cs="Times New Roman"/>
          <w:i/>
          <w:iCs/>
          <w:sz w:val="24"/>
          <w:szCs w:val="24"/>
        </w:rPr>
        <w:t>Hearing Request</w:t>
      </w:r>
      <w:r w:rsidR="00CA6918" w:rsidRPr="00CA6918">
        <w:rPr>
          <w:rFonts w:ascii="Times New Roman" w:eastAsia="Times New Roman" w:hAnsi="Times New Roman" w:cs="Times New Roman"/>
          <w:sz w:val="24"/>
          <w:szCs w:val="24"/>
        </w:rPr>
        <w:t xml:space="preserve"> was filed.  Waltham </w:t>
      </w:r>
      <w:r w:rsidR="002D2B3D">
        <w:rPr>
          <w:rFonts w:ascii="Times New Roman" w:eastAsia="Times New Roman" w:hAnsi="Times New Roman" w:cs="Times New Roman"/>
          <w:sz w:val="24"/>
          <w:szCs w:val="24"/>
        </w:rPr>
        <w:t xml:space="preserve">also </w:t>
      </w:r>
      <w:r w:rsidR="00CA6918" w:rsidRPr="00CA6918">
        <w:rPr>
          <w:rFonts w:ascii="Times New Roman" w:eastAsia="Times New Roman" w:hAnsi="Times New Roman" w:cs="Times New Roman"/>
          <w:sz w:val="24"/>
          <w:szCs w:val="24"/>
        </w:rPr>
        <w:t xml:space="preserve">had </w:t>
      </w:r>
      <w:r w:rsidR="002D2B3D">
        <w:rPr>
          <w:rFonts w:ascii="Times New Roman" w:eastAsia="Times New Roman" w:hAnsi="Times New Roman" w:cs="Times New Roman"/>
          <w:sz w:val="24"/>
          <w:szCs w:val="24"/>
        </w:rPr>
        <w:t xml:space="preserve">not had </w:t>
      </w:r>
      <w:r w:rsidR="008B28D4">
        <w:rPr>
          <w:rFonts w:ascii="Times New Roman" w:eastAsia="Times New Roman" w:hAnsi="Times New Roman" w:cs="Times New Roman"/>
          <w:sz w:val="24"/>
          <w:szCs w:val="24"/>
        </w:rPr>
        <w:t xml:space="preserve">an </w:t>
      </w:r>
      <w:r w:rsidR="00CA6918" w:rsidRPr="00CA6918">
        <w:rPr>
          <w:rFonts w:ascii="Times New Roman" w:eastAsia="Times New Roman" w:hAnsi="Times New Roman" w:cs="Times New Roman"/>
          <w:sz w:val="24"/>
          <w:szCs w:val="24"/>
        </w:rPr>
        <w:t xml:space="preserve">opportunity to convene a Team to discuss this report or its recommendations and amend the IEP, as needed, until after the </w:t>
      </w:r>
      <w:r w:rsidR="00CA6918" w:rsidRPr="00CA6918">
        <w:rPr>
          <w:rFonts w:ascii="Times New Roman" w:eastAsia="Times New Roman" w:hAnsi="Times New Roman" w:cs="Times New Roman"/>
          <w:i/>
          <w:iCs/>
          <w:sz w:val="24"/>
          <w:szCs w:val="24"/>
        </w:rPr>
        <w:t>Hearing Request</w:t>
      </w:r>
      <w:r w:rsidR="00CA6918" w:rsidRPr="00CA6918">
        <w:rPr>
          <w:rFonts w:ascii="Times New Roman" w:eastAsia="Times New Roman" w:hAnsi="Times New Roman" w:cs="Times New Roman"/>
          <w:sz w:val="24"/>
          <w:szCs w:val="24"/>
        </w:rPr>
        <w:t xml:space="preserve"> was filed</w:t>
      </w:r>
      <w:r w:rsidR="00A743A2" w:rsidRPr="00CA6918">
        <w:rPr>
          <w:rStyle w:val="FootnoteReference"/>
          <w:rFonts w:ascii="Times New Roman" w:eastAsia="Times New Roman" w:hAnsi="Times New Roman" w:cs="Times New Roman"/>
          <w:sz w:val="24"/>
          <w:szCs w:val="24"/>
        </w:rPr>
        <w:footnoteReference w:id="12"/>
      </w:r>
      <w:r w:rsidR="002643D1" w:rsidRPr="00CA6918">
        <w:rPr>
          <w:rFonts w:ascii="Times New Roman" w:eastAsia="Times New Roman" w:hAnsi="Times New Roman" w:cs="Times New Roman"/>
          <w:sz w:val="24"/>
          <w:szCs w:val="24"/>
        </w:rPr>
        <w:t>.</w:t>
      </w:r>
      <w:r w:rsidR="00917C14" w:rsidRPr="00CA6918">
        <w:rPr>
          <w:rFonts w:ascii="Times New Roman" w:eastAsia="Times New Roman" w:hAnsi="Times New Roman" w:cs="Times New Roman"/>
          <w:sz w:val="24"/>
          <w:szCs w:val="24"/>
        </w:rPr>
        <w:t xml:space="preserve"> </w:t>
      </w:r>
    </w:p>
    <w:p w14:paraId="23526F0A" w14:textId="77777777" w:rsidR="00E75106" w:rsidRDefault="00E75106" w:rsidP="00E55D31">
      <w:pPr>
        <w:rPr>
          <w:rFonts w:ascii="Times New Roman" w:eastAsia="Times New Roman" w:hAnsi="Times New Roman" w:cs="Times New Roman"/>
          <w:sz w:val="24"/>
          <w:szCs w:val="24"/>
        </w:rPr>
      </w:pPr>
    </w:p>
    <w:p w14:paraId="741A60D5" w14:textId="4F74686E" w:rsidR="00996DA9" w:rsidRDefault="002643D1" w:rsidP="00E55D31">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w:t>
      </w:r>
      <w:r w:rsidR="00094C2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 Prior IEP and Current IEP </w:t>
      </w:r>
      <w:r w:rsidR="00B85F00">
        <w:rPr>
          <w:rFonts w:ascii="Times New Roman" w:eastAsia="Times New Roman" w:hAnsi="Times New Roman" w:cs="Times New Roman"/>
          <w:sz w:val="24"/>
          <w:szCs w:val="24"/>
        </w:rPr>
        <w:t xml:space="preserve">had and </w:t>
      </w:r>
      <w:r>
        <w:rPr>
          <w:rFonts w:ascii="Times New Roman" w:eastAsia="Times New Roman" w:hAnsi="Times New Roman" w:cs="Times New Roman"/>
          <w:sz w:val="24"/>
          <w:szCs w:val="24"/>
        </w:rPr>
        <w:t>have been fully accepted by Parents and placement was and is consented to</w:t>
      </w:r>
      <w:r w:rsidR="00B85F00">
        <w:rPr>
          <w:rFonts w:ascii="Times New Roman" w:eastAsia="Times New Roman" w:hAnsi="Times New Roman" w:cs="Times New Roman"/>
          <w:sz w:val="24"/>
          <w:szCs w:val="24"/>
        </w:rPr>
        <w:t xml:space="preserve">, even now.  </w:t>
      </w:r>
      <w:r w:rsidR="00D50402">
        <w:rPr>
          <w:rFonts w:ascii="Times New Roman" w:eastAsia="Times New Roman" w:hAnsi="Times New Roman" w:cs="Times New Roman"/>
          <w:sz w:val="24"/>
          <w:szCs w:val="24"/>
        </w:rPr>
        <w:t>So, p</w:t>
      </w:r>
      <w:r w:rsidR="00ED7FA0">
        <w:rPr>
          <w:rFonts w:ascii="Times New Roman" w:eastAsia="Times New Roman" w:hAnsi="Times New Roman" w:cs="Times New Roman"/>
          <w:sz w:val="24"/>
          <w:szCs w:val="24"/>
        </w:rPr>
        <w:t xml:space="preserve">rior to Waltham becoming aware of the underlying </w:t>
      </w:r>
      <w:r w:rsidR="00094C20">
        <w:rPr>
          <w:rFonts w:ascii="Times New Roman" w:eastAsia="Times New Roman" w:hAnsi="Times New Roman" w:cs="Times New Roman"/>
          <w:sz w:val="24"/>
          <w:szCs w:val="24"/>
        </w:rPr>
        <w:t xml:space="preserve">FAPE </w:t>
      </w:r>
      <w:r w:rsidR="00ED7FA0">
        <w:rPr>
          <w:rFonts w:ascii="Times New Roman" w:eastAsia="Times New Roman" w:hAnsi="Times New Roman" w:cs="Times New Roman"/>
          <w:sz w:val="24"/>
          <w:szCs w:val="24"/>
        </w:rPr>
        <w:t>dispute,</w:t>
      </w:r>
      <w:r w:rsidR="00094C20">
        <w:rPr>
          <w:rFonts w:ascii="Times New Roman" w:eastAsia="Times New Roman" w:hAnsi="Times New Roman" w:cs="Times New Roman"/>
          <w:sz w:val="24"/>
          <w:szCs w:val="24"/>
        </w:rPr>
        <w:t xml:space="preserve"> </w:t>
      </w:r>
      <w:r w:rsidR="00ED7FA0">
        <w:rPr>
          <w:rFonts w:ascii="Times New Roman" w:eastAsia="Times New Roman" w:hAnsi="Times New Roman" w:cs="Times New Roman"/>
          <w:sz w:val="24"/>
          <w:szCs w:val="24"/>
        </w:rPr>
        <w:t>Parents own evaluator</w:t>
      </w:r>
      <w:r w:rsidR="00B022FE">
        <w:rPr>
          <w:rFonts w:ascii="Times New Roman" w:eastAsia="Times New Roman" w:hAnsi="Times New Roman" w:cs="Times New Roman"/>
          <w:sz w:val="24"/>
          <w:szCs w:val="24"/>
        </w:rPr>
        <w:t xml:space="preserve"> had already</w:t>
      </w:r>
      <w:r w:rsidR="00ED7FA0">
        <w:rPr>
          <w:rFonts w:ascii="Times New Roman" w:eastAsia="Times New Roman" w:hAnsi="Times New Roman" w:cs="Times New Roman"/>
          <w:sz w:val="24"/>
          <w:szCs w:val="24"/>
        </w:rPr>
        <w:t xml:space="preserve"> observe</w:t>
      </w:r>
      <w:r w:rsidR="00B022FE">
        <w:rPr>
          <w:rFonts w:ascii="Times New Roman" w:eastAsia="Times New Roman" w:hAnsi="Times New Roman" w:cs="Times New Roman"/>
          <w:sz w:val="24"/>
          <w:szCs w:val="24"/>
        </w:rPr>
        <w:t>d</w:t>
      </w:r>
      <w:r w:rsidR="00ED7FA0">
        <w:rPr>
          <w:rFonts w:ascii="Times New Roman" w:eastAsia="Times New Roman" w:hAnsi="Times New Roman" w:cs="Times New Roman"/>
          <w:sz w:val="24"/>
          <w:szCs w:val="24"/>
        </w:rPr>
        <w:t xml:space="preserve"> </w:t>
      </w:r>
      <w:r w:rsidR="00917C14">
        <w:rPr>
          <w:rFonts w:ascii="Times New Roman" w:eastAsia="Times New Roman" w:hAnsi="Times New Roman" w:cs="Times New Roman"/>
          <w:sz w:val="24"/>
          <w:szCs w:val="24"/>
        </w:rPr>
        <w:t xml:space="preserve">Student and </w:t>
      </w:r>
      <w:r w:rsidR="00ED7FA0">
        <w:rPr>
          <w:rFonts w:ascii="Times New Roman" w:eastAsia="Times New Roman" w:hAnsi="Times New Roman" w:cs="Times New Roman"/>
          <w:sz w:val="24"/>
          <w:szCs w:val="24"/>
        </w:rPr>
        <w:t xml:space="preserve">the program </w:t>
      </w:r>
      <w:r w:rsidR="009B390D">
        <w:rPr>
          <w:rFonts w:ascii="Times New Roman" w:eastAsia="Times New Roman" w:hAnsi="Times New Roman" w:cs="Times New Roman"/>
          <w:sz w:val="24"/>
          <w:szCs w:val="24"/>
        </w:rPr>
        <w:t xml:space="preserve">in preparation </w:t>
      </w:r>
      <w:r w:rsidR="00917C14">
        <w:rPr>
          <w:rFonts w:ascii="Times New Roman" w:eastAsia="Times New Roman" w:hAnsi="Times New Roman" w:cs="Times New Roman"/>
          <w:sz w:val="24"/>
          <w:szCs w:val="24"/>
        </w:rPr>
        <w:t>for</w:t>
      </w:r>
      <w:r w:rsidR="009B390D">
        <w:rPr>
          <w:rFonts w:ascii="Times New Roman" w:eastAsia="Times New Roman" w:hAnsi="Times New Roman" w:cs="Times New Roman"/>
          <w:sz w:val="24"/>
          <w:szCs w:val="24"/>
        </w:rPr>
        <w:t xml:space="preserve"> bringing their claim</w:t>
      </w:r>
      <w:r w:rsidR="00ED7FA0">
        <w:rPr>
          <w:rFonts w:ascii="Times New Roman" w:eastAsia="Times New Roman" w:hAnsi="Times New Roman" w:cs="Times New Roman"/>
          <w:sz w:val="24"/>
          <w:szCs w:val="24"/>
        </w:rPr>
        <w:t xml:space="preserve">.  Waltham now seeks to do the same with </w:t>
      </w:r>
      <w:r w:rsidR="00E75106">
        <w:rPr>
          <w:rFonts w:ascii="Times New Roman" w:eastAsia="Times New Roman" w:hAnsi="Times New Roman" w:cs="Times New Roman"/>
          <w:sz w:val="24"/>
          <w:szCs w:val="24"/>
        </w:rPr>
        <w:t>its</w:t>
      </w:r>
      <w:r w:rsidR="00D56AF8">
        <w:rPr>
          <w:rFonts w:ascii="Times New Roman" w:eastAsia="Times New Roman" w:hAnsi="Times New Roman" w:cs="Times New Roman"/>
          <w:sz w:val="24"/>
          <w:szCs w:val="24"/>
        </w:rPr>
        <w:t xml:space="preserve"> chosen </w:t>
      </w:r>
      <w:r w:rsidR="00ED7FA0">
        <w:rPr>
          <w:rFonts w:ascii="Times New Roman" w:eastAsia="Times New Roman" w:hAnsi="Times New Roman" w:cs="Times New Roman"/>
          <w:sz w:val="24"/>
          <w:szCs w:val="24"/>
        </w:rPr>
        <w:t>evaluator</w:t>
      </w:r>
      <w:r w:rsidR="0074698A">
        <w:rPr>
          <w:rFonts w:ascii="Times New Roman" w:eastAsia="Times New Roman" w:hAnsi="Times New Roman" w:cs="Times New Roman"/>
          <w:sz w:val="24"/>
          <w:szCs w:val="24"/>
        </w:rPr>
        <w:t xml:space="preserve"> for their preparation purposes</w:t>
      </w:r>
      <w:r w:rsidR="00917C14">
        <w:rPr>
          <w:rFonts w:ascii="Times New Roman" w:eastAsia="Times New Roman" w:hAnsi="Times New Roman" w:cs="Times New Roman"/>
          <w:sz w:val="24"/>
          <w:szCs w:val="24"/>
        </w:rPr>
        <w:t>,</w:t>
      </w:r>
      <w:r w:rsidR="0074698A">
        <w:rPr>
          <w:rFonts w:ascii="Times New Roman" w:eastAsia="Times New Roman" w:hAnsi="Times New Roman" w:cs="Times New Roman"/>
          <w:sz w:val="24"/>
          <w:szCs w:val="24"/>
        </w:rPr>
        <w:t xml:space="preserve"> </w:t>
      </w:r>
      <w:r w:rsidR="000C5871">
        <w:rPr>
          <w:rFonts w:ascii="Times New Roman" w:eastAsia="Times New Roman" w:hAnsi="Times New Roman" w:cs="Times New Roman"/>
          <w:sz w:val="24"/>
          <w:szCs w:val="24"/>
        </w:rPr>
        <w:t xml:space="preserve">regarding </w:t>
      </w:r>
      <w:r w:rsidR="0074698A">
        <w:rPr>
          <w:rFonts w:ascii="Times New Roman" w:eastAsia="Times New Roman" w:hAnsi="Times New Roman" w:cs="Times New Roman"/>
          <w:sz w:val="24"/>
          <w:szCs w:val="24"/>
        </w:rPr>
        <w:t>the same FAPE dispute</w:t>
      </w:r>
      <w:r w:rsidR="009C454F">
        <w:rPr>
          <w:rStyle w:val="FootnoteReference"/>
          <w:rFonts w:ascii="Times New Roman" w:eastAsia="Times New Roman" w:hAnsi="Times New Roman" w:cs="Times New Roman"/>
          <w:sz w:val="24"/>
          <w:szCs w:val="24"/>
        </w:rPr>
        <w:footnoteReference w:id="13"/>
      </w:r>
      <w:r w:rsidR="00ED7FA0">
        <w:rPr>
          <w:rFonts w:ascii="Times New Roman" w:eastAsia="Times New Roman" w:hAnsi="Times New Roman" w:cs="Times New Roman"/>
          <w:sz w:val="24"/>
          <w:szCs w:val="24"/>
        </w:rPr>
        <w:t xml:space="preserve">.  </w:t>
      </w:r>
    </w:p>
    <w:p w14:paraId="67871DE4" w14:textId="77777777" w:rsidR="00996DA9" w:rsidRDefault="00996DA9" w:rsidP="00E55D31">
      <w:pPr>
        <w:rPr>
          <w:rFonts w:ascii="Times New Roman" w:eastAsia="Times New Roman" w:hAnsi="Times New Roman" w:cs="Times New Roman"/>
          <w:sz w:val="24"/>
          <w:szCs w:val="24"/>
        </w:rPr>
      </w:pPr>
    </w:p>
    <w:p w14:paraId="2470F25A" w14:textId="40CE8456" w:rsidR="00996DA9" w:rsidRDefault="00094C20" w:rsidP="00E55D31">
      <w:pPr>
        <w:rPr>
          <w:rFonts w:ascii="Times New Roman" w:eastAsia="Times New Roman" w:hAnsi="Times New Roman" w:cs="Times New Roman"/>
          <w:sz w:val="24"/>
          <w:szCs w:val="24"/>
        </w:rPr>
      </w:pPr>
      <w:r>
        <w:rPr>
          <w:rFonts w:ascii="Times New Roman" w:eastAsia="Times New Roman" w:hAnsi="Times New Roman" w:cs="Times New Roman"/>
          <w:sz w:val="24"/>
          <w:szCs w:val="24"/>
        </w:rPr>
        <w:t>While Waltham acknowledges that it is requesting this observation to both defend the allegations made by Parents and assist in attempting to resolve the matter, the very allegations Waltham is seeking to defend involv</w:t>
      </w:r>
      <w:r w:rsidR="00B022FE">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whether Student is being denied a FAPE</w:t>
      </w:r>
      <w:r w:rsidR="005E3FE4">
        <w:rPr>
          <w:rFonts w:ascii="Times New Roman" w:eastAsia="Times New Roman" w:hAnsi="Times New Roman" w:cs="Times New Roman"/>
          <w:sz w:val="24"/>
          <w:szCs w:val="24"/>
        </w:rPr>
        <w:t>.  Although Waltham has at all times contended</w:t>
      </w:r>
      <w:r w:rsidR="000C5871">
        <w:rPr>
          <w:rFonts w:ascii="Times New Roman" w:eastAsia="Times New Roman" w:hAnsi="Times New Roman" w:cs="Times New Roman"/>
          <w:sz w:val="24"/>
          <w:szCs w:val="24"/>
        </w:rPr>
        <w:t xml:space="preserve"> that</w:t>
      </w:r>
      <w:r w:rsidR="005E3FE4">
        <w:rPr>
          <w:rFonts w:ascii="Times New Roman" w:eastAsia="Times New Roman" w:hAnsi="Times New Roman" w:cs="Times New Roman"/>
          <w:sz w:val="24"/>
          <w:szCs w:val="24"/>
        </w:rPr>
        <w:t xml:space="preserve"> LINCS provides Student with a FAPE, the requested observation by an expert of its choosing will enable Waltham to fully assess </w:t>
      </w:r>
      <w:r w:rsidR="00674F67">
        <w:rPr>
          <w:rFonts w:ascii="Times New Roman" w:eastAsia="Times New Roman" w:hAnsi="Times New Roman" w:cs="Times New Roman"/>
          <w:sz w:val="24"/>
          <w:szCs w:val="24"/>
        </w:rPr>
        <w:t>its</w:t>
      </w:r>
      <w:r w:rsidR="005E3FE4">
        <w:rPr>
          <w:rFonts w:ascii="Times New Roman" w:eastAsia="Times New Roman" w:hAnsi="Times New Roman" w:cs="Times New Roman"/>
          <w:sz w:val="24"/>
          <w:szCs w:val="24"/>
        </w:rPr>
        <w:t xml:space="preserve"> position</w:t>
      </w:r>
      <w:r w:rsidR="00674F67">
        <w:rPr>
          <w:rFonts w:ascii="Times New Roman" w:eastAsia="Times New Roman" w:hAnsi="Times New Roman" w:cs="Times New Roman"/>
          <w:sz w:val="24"/>
          <w:szCs w:val="24"/>
        </w:rPr>
        <w:t xml:space="preserve"> and at the same time </w:t>
      </w:r>
      <w:r w:rsidR="005E3FE4">
        <w:rPr>
          <w:rFonts w:ascii="Times New Roman" w:eastAsia="Times New Roman" w:hAnsi="Times New Roman" w:cs="Times New Roman"/>
          <w:sz w:val="24"/>
          <w:szCs w:val="24"/>
        </w:rPr>
        <w:t>ensure that a FAPE is truly being provided to Student.</w:t>
      </w:r>
      <w:r w:rsidR="00B715B5">
        <w:rPr>
          <w:rFonts w:ascii="Times New Roman" w:eastAsia="Times New Roman" w:hAnsi="Times New Roman" w:cs="Times New Roman"/>
          <w:sz w:val="24"/>
          <w:szCs w:val="24"/>
        </w:rPr>
        <w:t xml:space="preserve">  </w:t>
      </w:r>
    </w:p>
    <w:p w14:paraId="1FA5ABCA" w14:textId="77777777" w:rsidR="00A5074D" w:rsidRDefault="00A5074D" w:rsidP="00E55D31">
      <w:pPr>
        <w:rPr>
          <w:rFonts w:ascii="Times New Roman" w:eastAsia="Times New Roman" w:hAnsi="Times New Roman" w:cs="Times New Roman"/>
          <w:sz w:val="24"/>
          <w:szCs w:val="24"/>
        </w:rPr>
      </w:pPr>
    </w:p>
    <w:p w14:paraId="3A695469" w14:textId="63594D48" w:rsidR="0008686F" w:rsidRDefault="00B715B5" w:rsidP="00E55D31">
      <w:pPr>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circumstances of this matter, I do not find Waltham’s request to be inconsistent with the regulatory provisions</w:t>
      </w:r>
      <w:r w:rsidR="00B022FE">
        <w:rPr>
          <w:rFonts w:ascii="Times New Roman" w:eastAsia="Times New Roman" w:hAnsi="Times New Roman" w:cs="Times New Roman"/>
          <w:sz w:val="24"/>
          <w:szCs w:val="24"/>
        </w:rPr>
        <w:t xml:space="preserve"> cited supra,</w:t>
      </w:r>
      <w:r>
        <w:rPr>
          <w:rFonts w:ascii="Times New Roman" w:eastAsia="Times New Roman" w:hAnsi="Times New Roman" w:cs="Times New Roman"/>
          <w:sz w:val="24"/>
          <w:szCs w:val="24"/>
        </w:rPr>
        <w:t xml:space="preserve"> </w:t>
      </w:r>
      <w:r w:rsidR="007D5A20">
        <w:rPr>
          <w:rFonts w:ascii="Times New Roman" w:eastAsia="Times New Roman" w:hAnsi="Times New Roman" w:cs="Times New Roman"/>
          <w:sz w:val="24"/>
          <w:szCs w:val="24"/>
        </w:rPr>
        <w:t>and</w:t>
      </w:r>
      <w:r w:rsidR="00BD44BA">
        <w:rPr>
          <w:rFonts w:ascii="Times New Roman" w:eastAsia="Times New Roman" w:hAnsi="Times New Roman" w:cs="Times New Roman"/>
          <w:sz w:val="24"/>
          <w:szCs w:val="24"/>
        </w:rPr>
        <w:t xml:space="preserve"> thus I conclude that </w:t>
      </w:r>
      <w:r>
        <w:rPr>
          <w:rFonts w:ascii="Times New Roman" w:eastAsia="Times New Roman" w:hAnsi="Times New Roman" w:cs="Times New Roman"/>
          <w:sz w:val="24"/>
          <w:szCs w:val="24"/>
        </w:rPr>
        <w:t xml:space="preserve">substitute consent is </w:t>
      </w:r>
      <w:r w:rsidR="0060635C">
        <w:rPr>
          <w:rFonts w:ascii="Times New Roman" w:eastAsia="Times New Roman" w:hAnsi="Times New Roman" w:cs="Times New Roman"/>
          <w:sz w:val="24"/>
          <w:szCs w:val="24"/>
        </w:rPr>
        <w:t xml:space="preserve">here </w:t>
      </w:r>
      <w:r>
        <w:rPr>
          <w:rFonts w:ascii="Times New Roman" w:eastAsia="Times New Roman" w:hAnsi="Times New Roman" w:cs="Times New Roman"/>
          <w:sz w:val="24"/>
          <w:szCs w:val="24"/>
        </w:rPr>
        <w:lastRenderedPageBreak/>
        <w:t>warranted</w:t>
      </w:r>
      <w:r w:rsidR="005D3B2E">
        <w:rPr>
          <w:rStyle w:val="FootnoteReference"/>
          <w:rFonts w:ascii="Times New Roman" w:eastAsia="Times New Roman" w:hAnsi="Times New Roman" w:cs="Times New Roman"/>
          <w:sz w:val="24"/>
          <w:szCs w:val="24"/>
        </w:rPr>
        <w:footnoteReference w:id="14"/>
      </w:r>
      <w:r>
        <w:rPr>
          <w:rFonts w:ascii="Times New Roman" w:eastAsia="Times New Roman" w:hAnsi="Times New Roman" w:cs="Times New Roman"/>
          <w:sz w:val="24"/>
          <w:szCs w:val="24"/>
        </w:rPr>
        <w:t xml:space="preserve">.  </w:t>
      </w:r>
      <w:r w:rsidR="007B3D94">
        <w:rPr>
          <w:rFonts w:ascii="Times New Roman" w:eastAsia="Times New Roman" w:hAnsi="Times New Roman" w:cs="Times New Roman"/>
          <w:sz w:val="24"/>
          <w:szCs w:val="24"/>
        </w:rPr>
        <w:t>In order to ensure that Parents are not prejudiced by Waltham’s requested observation, however, Waltham shall allow a person of Parents</w:t>
      </w:r>
      <w:r w:rsidR="0060635C">
        <w:rPr>
          <w:rFonts w:ascii="Times New Roman" w:eastAsia="Times New Roman" w:hAnsi="Times New Roman" w:cs="Times New Roman"/>
          <w:sz w:val="24"/>
          <w:szCs w:val="24"/>
        </w:rPr>
        <w:t>’</w:t>
      </w:r>
      <w:r w:rsidR="007B3D94">
        <w:rPr>
          <w:rFonts w:ascii="Times New Roman" w:eastAsia="Times New Roman" w:hAnsi="Times New Roman" w:cs="Times New Roman"/>
          <w:sz w:val="24"/>
          <w:szCs w:val="24"/>
        </w:rPr>
        <w:t xml:space="preserve"> choosing to accompany </w:t>
      </w:r>
      <w:r w:rsidR="0026407B">
        <w:rPr>
          <w:rFonts w:ascii="Times New Roman" w:eastAsia="Times New Roman" w:hAnsi="Times New Roman" w:cs="Times New Roman"/>
          <w:sz w:val="24"/>
          <w:szCs w:val="24"/>
        </w:rPr>
        <w:t xml:space="preserve">Jill </w:t>
      </w:r>
      <w:r w:rsidR="007B3D94">
        <w:rPr>
          <w:rFonts w:ascii="Times New Roman" w:eastAsia="Times New Roman" w:hAnsi="Times New Roman" w:cs="Times New Roman"/>
          <w:sz w:val="24"/>
          <w:szCs w:val="24"/>
        </w:rPr>
        <w:t>Hartman</w:t>
      </w:r>
      <w:r w:rsidR="00E55D31">
        <w:rPr>
          <w:rFonts w:ascii="Times New Roman" w:eastAsia="Times New Roman" w:hAnsi="Times New Roman" w:cs="Times New Roman"/>
          <w:sz w:val="24"/>
          <w:szCs w:val="24"/>
        </w:rPr>
        <w:t xml:space="preserve">.  Waltham </w:t>
      </w:r>
      <w:r w:rsidR="007B3D94">
        <w:rPr>
          <w:rFonts w:ascii="Times New Roman" w:eastAsia="Times New Roman" w:hAnsi="Times New Roman" w:cs="Times New Roman"/>
          <w:sz w:val="24"/>
          <w:szCs w:val="24"/>
        </w:rPr>
        <w:t xml:space="preserve">will work to coordinate the scheduling of this observation so as to enable such participation by Parents’ chosen </w:t>
      </w:r>
      <w:r w:rsidR="007D5A20">
        <w:rPr>
          <w:rFonts w:ascii="Times New Roman" w:eastAsia="Times New Roman" w:hAnsi="Times New Roman" w:cs="Times New Roman"/>
          <w:sz w:val="24"/>
          <w:szCs w:val="24"/>
        </w:rPr>
        <w:t>observer prior</w:t>
      </w:r>
      <w:r w:rsidR="007B3D94">
        <w:rPr>
          <w:rFonts w:ascii="Times New Roman" w:eastAsia="Times New Roman" w:hAnsi="Times New Roman" w:cs="Times New Roman"/>
          <w:sz w:val="24"/>
          <w:szCs w:val="24"/>
        </w:rPr>
        <w:t xml:space="preserve"> to the Pre-Hearing Conference scheduled in this matter.  </w:t>
      </w:r>
    </w:p>
    <w:p w14:paraId="550C7A98" w14:textId="77777777" w:rsidR="00026BF6" w:rsidRPr="00A76F7F" w:rsidRDefault="00026BF6" w:rsidP="00026BF6">
      <w:pPr>
        <w:rPr>
          <w:rFonts w:ascii="Times New Roman" w:eastAsia="Times New Roman" w:hAnsi="Times New Roman" w:cs="Times New Roman"/>
          <w:bCs/>
          <w:color w:val="000000"/>
          <w:sz w:val="24"/>
          <w:szCs w:val="24"/>
        </w:rPr>
      </w:pPr>
    </w:p>
    <w:p w14:paraId="5AC7FD3F" w14:textId="00369027" w:rsidR="00026BF6" w:rsidRPr="00A76F7F" w:rsidRDefault="00026BF6" w:rsidP="00026BF6">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Waltham’s </w:t>
      </w:r>
      <w:r w:rsidRPr="00A76F7F">
        <w:rPr>
          <w:rFonts w:ascii="Times New Roman" w:eastAsia="Times New Roman" w:hAnsi="Times New Roman" w:cs="Times New Roman"/>
          <w:bCs/>
          <w:i/>
          <w:iCs/>
          <w:color w:val="000000"/>
          <w:sz w:val="24"/>
          <w:szCs w:val="24"/>
        </w:rPr>
        <w:t>Motion</w:t>
      </w:r>
      <w:r w:rsidRPr="00A76F7F">
        <w:rPr>
          <w:rFonts w:ascii="Times New Roman" w:eastAsia="Times New Roman" w:hAnsi="Times New Roman" w:cs="Times New Roman"/>
          <w:bCs/>
          <w:color w:val="000000"/>
          <w:sz w:val="24"/>
          <w:szCs w:val="24"/>
        </w:rPr>
        <w:t xml:space="preserve"> is hereby </w:t>
      </w:r>
      <w:r w:rsidRPr="00A76F7F">
        <w:rPr>
          <w:rFonts w:ascii="Times New Roman" w:eastAsia="Times New Roman" w:hAnsi="Times New Roman" w:cs="Times New Roman"/>
          <w:b/>
          <w:color w:val="000000"/>
          <w:sz w:val="24"/>
          <w:szCs w:val="24"/>
        </w:rPr>
        <w:t xml:space="preserve">ALLOWED, </w:t>
      </w:r>
      <w:r w:rsidRPr="00A76F7F">
        <w:rPr>
          <w:rFonts w:ascii="Times New Roman" w:eastAsia="Times New Roman" w:hAnsi="Times New Roman" w:cs="Times New Roman"/>
          <w:bCs/>
          <w:color w:val="000000"/>
          <w:sz w:val="24"/>
          <w:szCs w:val="24"/>
        </w:rPr>
        <w:t xml:space="preserve">and </w:t>
      </w:r>
      <w:r w:rsidR="00394DE6">
        <w:rPr>
          <w:rFonts w:ascii="Times New Roman" w:eastAsia="Times New Roman" w:hAnsi="Times New Roman" w:cs="Times New Roman"/>
          <w:bCs/>
          <w:color w:val="000000"/>
          <w:sz w:val="24"/>
          <w:szCs w:val="24"/>
        </w:rPr>
        <w:t>substitute consent is granted for</w:t>
      </w:r>
      <w:r w:rsidR="0060635C">
        <w:rPr>
          <w:rFonts w:ascii="Times New Roman" w:eastAsia="Times New Roman" w:hAnsi="Times New Roman" w:cs="Times New Roman"/>
          <w:bCs/>
          <w:color w:val="000000"/>
          <w:sz w:val="24"/>
          <w:szCs w:val="24"/>
        </w:rPr>
        <w:t xml:space="preserve"> </w:t>
      </w:r>
      <w:r w:rsidR="00394DE6">
        <w:rPr>
          <w:rFonts w:ascii="Times New Roman" w:eastAsia="Times New Roman" w:hAnsi="Times New Roman" w:cs="Times New Roman"/>
          <w:bCs/>
          <w:color w:val="000000"/>
          <w:sz w:val="24"/>
          <w:szCs w:val="24"/>
        </w:rPr>
        <w:t xml:space="preserve">Jill Hartman to observe Student as part of her evaluation of </w:t>
      </w:r>
      <w:r w:rsidR="0060635C">
        <w:rPr>
          <w:rFonts w:ascii="Times New Roman" w:eastAsia="Times New Roman" w:hAnsi="Times New Roman" w:cs="Times New Roman"/>
          <w:bCs/>
          <w:color w:val="000000"/>
          <w:sz w:val="24"/>
          <w:szCs w:val="24"/>
        </w:rPr>
        <w:t xml:space="preserve">the </w:t>
      </w:r>
      <w:r w:rsidR="00394DE6">
        <w:rPr>
          <w:rFonts w:ascii="Times New Roman" w:eastAsia="Times New Roman" w:hAnsi="Times New Roman" w:cs="Times New Roman"/>
          <w:bCs/>
          <w:color w:val="000000"/>
          <w:sz w:val="24"/>
          <w:szCs w:val="24"/>
        </w:rPr>
        <w:t xml:space="preserve">LINCS, provided </w:t>
      </w:r>
      <w:r w:rsidR="0060635C">
        <w:rPr>
          <w:rFonts w:ascii="Times New Roman" w:eastAsia="Times New Roman" w:hAnsi="Times New Roman" w:cs="Times New Roman"/>
          <w:bCs/>
          <w:color w:val="000000"/>
          <w:sz w:val="24"/>
          <w:szCs w:val="24"/>
        </w:rPr>
        <w:t xml:space="preserve">that a </w:t>
      </w:r>
      <w:r w:rsidR="00394DE6">
        <w:rPr>
          <w:rFonts w:ascii="Times New Roman" w:eastAsia="Times New Roman" w:hAnsi="Times New Roman" w:cs="Times New Roman"/>
          <w:bCs/>
          <w:color w:val="000000"/>
          <w:sz w:val="24"/>
          <w:szCs w:val="24"/>
        </w:rPr>
        <w:t>person of Parents</w:t>
      </w:r>
      <w:r w:rsidR="00C90021">
        <w:rPr>
          <w:rFonts w:ascii="Times New Roman" w:eastAsia="Times New Roman" w:hAnsi="Times New Roman" w:cs="Times New Roman"/>
          <w:bCs/>
          <w:color w:val="000000"/>
          <w:sz w:val="24"/>
          <w:szCs w:val="24"/>
        </w:rPr>
        <w:t>’</w:t>
      </w:r>
      <w:r w:rsidR="00394DE6">
        <w:rPr>
          <w:rFonts w:ascii="Times New Roman" w:eastAsia="Times New Roman" w:hAnsi="Times New Roman" w:cs="Times New Roman"/>
          <w:bCs/>
          <w:color w:val="000000"/>
          <w:sz w:val="24"/>
          <w:szCs w:val="24"/>
        </w:rPr>
        <w:t xml:space="preserve"> choosing is allowed to accompany Ms. Hartman </w:t>
      </w:r>
      <w:r w:rsidR="0060635C">
        <w:rPr>
          <w:rFonts w:ascii="Times New Roman" w:eastAsia="Times New Roman" w:hAnsi="Times New Roman" w:cs="Times New Roman"/>
          <w:bCs/>
          <w:color w:val="000000"/>
          <w:sz w:val="24"/>
          <w:szCs w:val="24"/>
        </w:rPr>
        <w:t>o</w:t>
      </w:r>
      <w:r w:rsidR="00394DE6">
        <w:rPr>
          <w:rFonts w:ascii="Times New Roman" w:eastAsia="Times New Roman" w:hAnsi="Times New Roman" w:cs="Times New Roman"/>
          <w:bCs/>
          <w:color w:val="000000"/>
          <w:sz w:val="24"/>
          <w:szCs w:val="24"/>
        </w:rPr>
        <w:t>n such observation</w:t>
      </w:r>
      <w:r w:rsidR="00C90021">
        <w:rPr>
          <w:rFonts w:ascii="Times New Roman" w:eastAsia="Times New Roman" w:hAnsi="Times New Roman" w:cs="Times New Roman"/>
          <w:bCs/>
          <w:color w:val="000000"/>
          <w:sz w:val="24"/>
          <w:szCs w:val="24"/>
        </w:rPr>
        <w:t>, as set forth above</w:t>
      </w:r>
      <w:r w:rsidR="00394DE6">
        <w:rPr>
          <w:rFonts w:ascii="Times New Roman" w:eastAsia="Times New Roman" w:hAnsi="Times New Roman" w:cs="Times New Roman"/>
          <w:bCs/>
          <w:color w:val="000000"/>
          <w:sz w:val="24"/>
          <w:szCs w:val="24"/>
        </w:rPr>
        <w:t>.</w:t>
      </w:r>
      <w:r w:rsidRPr="00A76F7F">
        <w:rPr>
          <w:rFonts w:ascii="Times New Roman" w:eastAsia="Times New Roman" w:hAnsi="Times New Roman" w:cs="Times New Roman"/>
          <w:bCs/>
          <w:color w:val="000000"/>
          <w:sz w:val="24"/>
          <w:szCs w:val="24"/>
        </w:rPr>
        <w:t xml:space="preserve">  </w:t>
      </w:r>
    </w:p>
    <w:p w14:paraId="46631469" w14:textId="77777777" w:rsidR="00026BF6" w:rsidRPr="00A76F7F" w:rsidRDefault="00026BF6" w:rsidP="00026BF6">
      <w:pPr>
        <w:rPr>
          <w:rFonts w:ascii="Times New Roman" w:hAnsi="Times New Roman" w:cs="Times New Roman"/>
          <w:sz w:val="24"/>
          <w:szCs w:val="24"/>
        </w:rPr>
      </w:pPr>
    </w:p>
    <w:p w14:paraId="6212C9A6" w14:textId="77777777" w:rsidR="00026BF6" w:rsidRPr="00A76F7F"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So Ordered by the Hearing Officer</w:t>
      </w:r>
    </w:p>
    <w:p w14:paraId="05CEC66A" w14:textId="77777777" w:rsidR="00026BF6" w:rsidRPr="00A76F7F" w:rsidRDefault="00026BF6" w:rsidP="00026BF6">
      <w:pPr>
        <w:rPr>
          <w:rFonts w:ascii="Times New Roman" w:hAnsi="Times New Roman" w:cs="Times New Roman"/>
          <w:sz w:val="24"/>
          <w:szCs w:val="24"/>
        </w:rPr>
      </w:pPr>
    </w:p>
    <w:p w14:paraId="689E9391" w14:textId="77777777" w:rsidR="00026BF6" w:rsidRPr="00A76F7F" w:rsidRDefault="00026BF6" w:rsidP="00026BF6">
      <w:pPr>
        <w:rPr>
          <w:rFonts w:ascii="Times New Roman" w:hAnsi="Times New Roman" w:cs="Times New Roman"/>
          <w:sz w:val="24"/>
          <w:szCs w:val="24"/>
          <w:u w:val="single"/>
        </w:rPr>
      </w:pPr>
      <w:r w:rsidRPr="00A76F7F">
        <w:rPr>
          <w:rFonts w:ascii="Times New Roman" w:hAnsi="Times New Roman" w:cs="Times New Roman"/>
          <w:sz w:val="24"/>
          <w:szCs w:val="24"/>
          <w:u w:val="single"/>
        </w:rPr>
        <w:t>/s/</w:t>
      </w:r>
      <w:r w:rsidRPr="00A76F7F">
        <w:rPr>
          <w:rFonts w:ascii="Blackadder ITC" w:hAnsi="Blackadder ITC" w:cs="Times New Roman"/>
          <w:sz w:val="24"/>
          <w:szCs w:val="24"/>
          <w:u w:val="single"/>
        </w:rPr>
        <w:t xml:space="preserve"> </w:t>
      </w:r>
      <w:r w:rsidRPr="00A76F7F">
        <w:rPr>
          <w:rFonts w:ascii="Lucida Handwriting" w:hAnsi="Lucida Handwriting" w:cs="Times New Roman"/>
          <w:sz w:val="24"/>
          <w:szCs w:val="24"/>
          <w:u w:val="single"/>
        </w:rPr>
        <w:t>Marguerite M. Mitchell</w:t>
      </w:r>
    </w:p>
    <w:p w14:paraId="26901152" w14:textId="77777777" w:rsidR="00026BF6" w:rsidRPr="00A76F7F" w:rsidRDefault="00026BF6" w:rsidP="00026BF6">
      <w:pPr>
        <w:rPr>
          <w:rFonts w:ascii="Times New Roman" w:hAnsi="Times New Roman" w:cs="Times New Roman"/>
          <w:sz w:val="24"/>
          <w:szCs w:val="24"/>
        </w:rPr>
      </w:pPr>
      <w:r w:rsidRPr="00A76F7F">
        <w:rPr>
          <w:rFonts w:ascii="Times New Roman" w:hAnsi="Times New Roman" w:cs="Times New Roman"/>
          <w:sz w:val="24"/>
          <w:szCs w:val="24"/>
        </w:rPr>
        <w:t xml:space="preserve">Marguerite M. Mitchell                                            </w:t>
      </w:r>
    </w:p>
    <w:p w14:paraId="7FF542FD" w14:textId="204DD09D" w:rsidR="00026BF6" w:rsidRPr="00A76F7F" w:rsidRDefault="00026BF6" w:rsidP="00026BF6">
      <w:pPr>
        <w:rPr>
          <w:sz w:val="24"/>
          <w:szCs w:val="24"/>
        </w:rPr>
      </w:pPr>
      <w:r w:rsidRPr="00A76F7F">
        <w:rPr>
          <w:rFonts w:ascii="Times New Roman" w:hAnsi="Times New Roman" w:cs="Times New Roman"/>
          <w:sz w:val="24"/>
          <w:szCs w:val="24"/>
        </w:rPr>
        <w:t xml:space="preserve">Dated: </w:t>
      </w:r>
      <w:r w:rsidR="00C90021">
        <w:rPr>
          <w:rFonts w:ascii="Times New Roman" w:hAnsi="Times New Roman" w:cs="Times New Roman"/>
          <w:sz w:val="24"/>
          <w:szCs w:val="24"/>
        </w:rPr>
        <w:t xml:space="preserve">June </w:t>
      </w:r>
      <w:r w:rsidR="001A4D1A">
        <w:rPr>
          <w:rFonts w:ascii="Times New Roman" w:hAnsi="Times New Roman" w:cs="Times New Roman"/>
          <w:sz w:val="24"/>
          <w:szCs w:val="24"/>
        </w:rPr>
        <w:t>8</w:t>
      </w:r>
      <w:r w:rsidRPr="00A76F7F">
        <w:rPr>
          <w:rFonts w:ascii="Times New Roman" w:hAnsi="Times New Roman" w:cs="Times New Roman"/>
          <w:sz w:val="24"/>
          <w:szCs w:val="24"/>
        </w:rPr>
        <w:t>, 2022</w:t>
      </w:r>
    </w:p>
    <w:p w14:paraId="7F17D9B2" w14:textId="77777777" w:rsidR="00026BF6" w:rsidRPr="00A76F7F" w:rsidRDefault="00026BF6" w:rsidP="00026BF6">
      <w:pPr>
        <w:rPr>
          <w:sz w:val="24"/>
          <w:szCs w:val="24"/>
        </w:rPr>
      </w:pPr>
    </w:p>
    <w:p w14:paraId="7C80E182" w14:textId="77777777" w:rsidR="0090671E" w:rsidRDefault="0090671E"/>
    <w:sectPr w:rsidR="0090671E" w:rsidSect="008E239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7006" w14:textId="77777777" w:rsidR="00A46E47" w:rsidRDefault="00A46E47" w:rsidP="00026BF6">
      <w:r>
        <w:separator/>
      </w:r>
    </w:p>
  </w:endnote>
  <w:endnote w:type="continuationSeparator" w:id="0">
    <w:p w14:paraId="3E1EAB13" w14:textId="77777777" w:rsidR="00A46E47" w:rsidRDefault="00A46E47" w:rsidP="0002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265766"/>
      <w:docPartObj>
        <w:docPartGallery w:val="Page Numbers (Bottom of Page)"/>
        <w:docPartUnique/>
      </w:docPartObj>
    </w:sdtPr>
    <w:sdtEndPr>
      <w:rPr>
        <w:rFonts w:ascii="Times New Roman" w:hAnsi="Times New Roman" w:cs="Times New Roman"/>
        <w:noProof/>
      </w:rPr>
    </w:sdtEndPr>
    <w:sdtContent>
      <w:p w14:paraId="1642ACEC" w14:textId="77777777" w:rsidR="00206B20" w:rsidRPr="00206B20" w:rsidRDefault="001A4D1A">
        <w:pPr>
          <w:pStyle w:val="Footer"/>
          <w:jc w:val="center"/>
          <w:rPr>
            <w:rFonts w:ascii="Times New Roman" w:hAnsi="Times New Roman" w:cs="Times New Roman"/>
          </w:rPr>
        </w:pPr>
      </w:p>
      <w:p w14:paraId="16F095AE" w14:textId="77777777" w:rsidR="00F058B1" w:rsidRPr="00206B20" w:rsidRDefault="00DB778D">
        <w:pPr>
          <w:pStyle w:val="Footer"/>
          <w:jc w:val="center"/>
          <w:rPr>
            <w:rFonts w:ascii="Times New Roman" w:hAnsi="Times New Roman" w:cs="Times New Roman"/>
          </w:rPr>
        </w:pPr>
        <w:r w:rsidRPr="00206B20">
          <w:rPr>
            <w:rFonts w:ascii="Times New Roman" w:hAnsi="Times New Roman" w:cs="Times New Roman"/>
          </w:rPr>
          <w:fldChar w:fldCharType="begin"/>
        </w:r>
        <w:r w:rsidRPr="00206B20">
          <w:rPr>
            <w:rFonts w:ascii="Times New Roman" w:hAnsi="Times New Roman" w:cs="Times New Roman"/>
          </w:rPr>
          <w:instrText xml:space="preserve"> PAGE   \* MERGEFORMAT </w:instrText>
        </w:r>
        <w:r w:rsidRPr="00206B20">
          <w:rPr>
            <w:rFonts w:ascii="Times New Roman" w:hAnsi="Times New Roman" w:cs="Times New Roman"/>
          </w:rPr>
          <w:fldChar w:fldCharType="separate"/>
        </w:r>
        <w:r w:rsidRPr="00206B20">
          <w:rPr>
            <w:rFonts w:ascii="Times New Roman" w:hAnsi="Times New Roman" w:cs="Times New Roman"/>
            <w:noProof/>
          </w:rPr>
          <w:t>2</w:t>
        </w:r>
        <w:r w:rsidRPr="00206B20">
          <w:rPr>
            <w:rFonts w:ascii="Times New Roman" w:hAnsi="Times New Roman" w:cs="Times New Roman"/>
            <w:noProof/>
          </w:rPr>
          <w:fldChar w:fldCharType="end"/>
        </w:r>
      </w:p>
    </w:sdtContent>
  </w:sdt>
  <w:p w14:paraId="26AAF3AD" w14:textId="77777777" w:rsidR="00F058B1" w:rsidRPr="00206B20" w:rsidRDefault="001A4D1A">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BF44A" w14:textId="77777777" w:rsidR="00A46E47" w:rsidRDefault="00A46E47" w:rsidP="00026BF6">
      <w:r>
        <w:separator/>
      </w:r>
    </w:p>
  </w:footnote>
  <w:footnote w:type="continuationSeparator" w:id="0">
    <w:p w14:paraId="7B3CBDE1" w14:textId="77777777" w:rsidR="00A46E47" w:rsidRDefault="00A46E47" w:rsidP="00026BF6">
      <w:r>
        <w:continuationSeparator/>
      </w:r>
    </w:p>
  </w:footnote>
  <w:footnote w:id="1">
    <w:p w14:paraId="2D1332D8" w14:textId="2248368C" w:rsidR="001D6C4C" w:rsidRPr="00C14B68" w:rsidRDefault="001D6C4C">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Parents also claimed to be prejudiced by Waltham’s request as it was being made less than two (2) weeks prior </w:t>
      </w:r>
      <w:r w:rsidR="006F5FE4">
        <w:rPr>
          <w:rFonts w:ascii="Times New Roman" w:hAnsi="Times New Roman" w:cs="Times New Roman"/>
        </w:rPr>
        <w:t xml:space="preserve">to </w:t>
      </w:r>
      <w:r w:rsidRPr="00C14B68">
        <w:rPr>
          <w:rFonts w:ascii="Times New Roman" w:hAnsi="Times New Roman" w:cs="Times New Roman"/>
        </w:rPr>
        <w:t xml:space="preserve">the first scheduled day of Hearing.  </w:t>
      </w:r>
      <w:r w:rsidR="00857482" w:rsidRPr="00C14B68">
        <w:rPr>
          <w:rFonts w:ascii="Times New Roman" w:hAnsi="Times New Roman" w:cs="Times New Roman"/>
        </w:rPr>
        <w:t xml:space="preserve">However, </w:t>
      </w:r>
      <w:r w:rsidR="006F5FE4">
        <w:rPr>
          <w:rFonts w:ascii="Times New Roman" w:hAnsi="Times New Roman" w:cs="Times New Roman"/>
        </w:rPr>
        <w:t xml:space="preserve">thereafter, </w:t>
      </w:r>
      <w:r w:rsidR="00857482" w:rsidRPr="00C14B68">
        <w:rPr>
          <w:rFonts w:ascii="Times New Roman" w:hAnsi="Times New Roman" w:cs="Times New Roman"/>
        </w:rPr>
        <w:t>o</w:t>
      </w:r>
      <w:r w:rsidRPr="00C14B68">
        <w:rPr>
          <w:rFonts w:ascii="Times New Roman" w:hAnsi="Times New Roman" w:cs="Times New Roman"/>
        </w:rPr>
        <w:t xml:space="preserve">n June 3, 2022, the Hearing was postponed for reasons unrelated to Waltham’s </w:t>
      </w:r>
      <w:r w:rsidRPr="003C4AD0">
        <w:rPr>
          <w:rFonts w:ascii="Times New Roman" w:hAnsi="Times New Roman" w:cs="Times New Roman"/>
          <w:i/>
          <w:iCs/>
        </w:rPr>
        <w:t>Motion</w:t>
      </w:r>
      <w:r w:rsidRPr="00C14B68">
        <w:rPr>
          <w:rFonts w:ascii="Times New Roman" w:hAnsi="Times New Roman" w:cs="Times New Roman"/>
        </w:rPr>
        <w:t xml:space="preserve">, in accordance with my </w:t>
      </w:r>
      <w:r w:rsidRPr="00C14B68">
        <w:rPr>
          <w:rFonts w:ascii="Times New Roman" w:hAnsi="Times New Roman" w:cs="Times New Roman"/>
          <w:i/>
          <w:iCs/>
        </w:rPr>
        <w:t>Ruling on District</w:t>
      </w:r>
      <w:r w:rsidR="00A5074D">
        <w:rPr>
          <w:rFonts w:ascii="Times New Roman" w:hAnsi="Times New Roman" w:cs="Times New Roman"/>
          <w:i/>
          <w:iCs/>
        </w:rPr>
        <w:t>s’</w:t>
      </w:r>
      <w:r w:rsidRPr="00C14B68">
        <w:rPr>
          <w:rFonts w:ascii="Times New Roman" w:hAnsi="Times New Roman" w:cs="Times New Roman"/>
          <w:i/>
          <w:iCs/>
        </w:rPr>
        <w:t xml:space="preserve"> Motion for Postponement</w:t>
      </w:r>
      <w:r w:rsidRPr="00C14B68">
        <w:rPr>
          <w:rFonts w:ascii="Times New Roman" w:hAnsi="Times New Roman" w:cs="Times New Roman"/>
        </w:rPr>
        <w:t xml:space="preserve">.  </w:t>
      </w:r>
    </w:p>
  </w:footnote>
  <w:footnote w:id="2">
    <w:p w14:paraId="32E5E276" w14:textId="6D664A4B" w:rsidR="00850063" w:rsidRPr="00C14B68" w:rsidRDefault="00850063">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See </w:t>
      </w:r>
      <w:r w:rsidR="007B6120" w:rsidRPr="00C14B68">
        <w:rPr>
          <w:rFonts w:ascii="Times New Roman" w:hAnsi="Times New Roman" w:cs="Times New Roman"/>
        </w:rPr>
        <w:t xml:space="preserve">May 27, 2022 </w:t>
      </w:r>
      <w:r w:rsidRPr="00C14B68">
        <w:rPr>
          <w:rFonts w:ascii="Times New Roman" w:hAnsi="Times New Roman" w:cs="Times New Roman"/>
          <w:i/>
          <w:iCs/>
        </w:rPr>
        <w:t>Ruling on Waltham Public Schools’ Motion to Join Belmont Public Schools</w:t>
      </w:r>
      <w:r w:rsidRPr="00C14B68">
        <w:rPr>
          <w:rFonts w:ascii="Times New Roman" w:hAnsi="Times New Roman" w:cs="Times New Roman"/>
        </w:rPr>
        <w:t xml:space="preserve"> </w:t>
      </w:r>
      <w:r w:rsidR="007B6120" w:rsidRPr="00C14B68">
        <w:rPr>
          <w:rFonts w:ascii="Times New Roman" w:hAnsi="Times New Roman" w:cs="Times New Roman"/>
        </w:rPr>
        <w:t>(</w:t>
      </w:r>
      <w:r w:rsidR="007B6120" w:rsidRPr="00C14B68">
        <w:rPr>
          <w:rFonts w:ascii="Times New Roman" w:hAnsi="Times New Roman" w:cs="Times New Roman"/>
          <w:i/>
          <w:iCs/>
        </w:rPr>
        <w:t>Joinder Ruling)</w:t>
      </w:r>
      <w:r w:rsidRPr="00C14B68">
        <w:rPr>
          <w:rFonts w:ascii="Times New Roman" w:hAnsi="Times New Roman" w:cs="Times New Roman"/>
        </w:rPr>
        <w:t>.</w:t>
      </w:r>
    </w:p>
  </w:footnote>
  <w:footnote w:id="3">
    <w:p w14:paraId="0D05CE42" w14:textId="66B069F8" w:rsidR="00FD768E" w:rsidRPr="00C14B68" w:rsidRDefault="00FD768E">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The parties are </w:t>
      </w:r>
      <w:r w:rsidR="009D01E2">
        <w:rPr>
          <w:rFonts w:ascii="Times New Roman" w:hAnsi="Times New Roman" w:cs="Times New Roman"/>
        </w:rPr>
        <w:t xml:space="preserve">also </w:t>
      </w:r>
      <w:r w:rsidRPr="00C14B68">
        <w:rPr>
          <w:rFonts w:ascii="Times New Roman" w:hAnsi="Times New Roman" w:cs="Times New Roman"/>
        </w:rPr>
        <w:t xml:space="preserve">referred to the factual summary provided in the </w:t>
      </w:r>
      <w:r w:rsidR="007B6120" w:rsidRPr="00C14B68">
        <w:rPr>
          <w:rFonts w:ascii="Times New Roman" w:hAnsi="Times New Roman" w:cs="Times New Roman"/>
          <w:i/>
          <w:iCs/>
        </w:rPr>
        <w:t>Joinder Ruling</w:t>
      </w:r>
      <w:r w:rsidR="007B6120" w:rsidRPr="00C14B68">
        <w:rPr>
          <w:rFonts w:ascii="Times New Roman" w:hAnsi="Times New Roman" w:cs="Times New Roman"/>
        </w:rPr>
        <w:t>.</w:t>
      </w:r>
    </w:p>
  </w:footnote>
  <w:footnote w:id="4">
    <w:p w14:paraId="480F1631" w14:textId="7BD9C3FA" w:rsidR="003B0CCA" w:rsidRPr="00C14B68" w:rsidRDefault="003B0CCA">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00734A60" w:rsidRPr="00C14B68">
        <w:rPr>
          <w:rFonts w:ascii="Times New Roman" w:hAnsi="Times New Roman" w:cs="Times New Roman"/>
        </w:rPr>
        <w:t xml:space="preserve">During the initial Conference Call </w:t>
      </w:r>
      <w:r w:rsidR="00B40B15">
        <w:rPr>
          <w:rFonts w:ascii="Times New Roman" w:hAnsi="Times New Roman" w:cs="Times New Roman"/>
        </w:rPr>
        <w:t xml:space="preserve">in </w:t>
      </w:r>
      <w:r w:rsidR="00734A60" w:rsidRPr="00C14B68">
        <w:rPr>
          <w:rFonts w:ascii="Times New Roman" w:hAnsi="Times New Roman" w:cs="Times New Roman"/>
        </w:rPr>
        <w:t xml:space="preserve">this matter, </w:t>
      </w:r>
      <w:r w:rsidR="009F142A">
        <w:rPr>
          <w:rFonts w:ascii="Times New Roman" w:hAnsi="Times New Roman" w:cs="Times New Roman"/>
        </w:rPr>
        <w:t>Waltham and Parents</w:t>
      </w:r>
      <w:r w:rsidR="00734A60" w:rsidRPr="00C14B68">
        <w:rPr>
          <w:rFonts w:ascii="Times New Roman" w:hAnsi="Times New Roman" w:cs="Times New Roman"/>
        </w:rPr>
        <w:t xml:space="preserve"> confirmed this meeting was held as scheduled, however, i</w:t>
      </w:r>
      <w:r w:rsidRPr="00C14B68">
        <w:rPr>
          <w:rFonts w:ascii="Times New Roman" w:hAnsi="Times New Roman" w:cs="Times New Roman"/>
        </w:rPr>
        <w:t xml:space="preserve">t is unclear from the current record what the outcome of the Team meeting was.  </w:t>
      </w:r>
    </w:p>
  </w:footnote>
  <w:footnote w:id="5">
    <w:p w14:paraId="03CE1740" w14:textId="53933B1E" w:rsidR="007B6811" w:rsidRPr="00C14B68" w:rsidRDefault="007B6811">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0046392A" w:rsidRPr="00C14B68">
        <w:rPr>
          <w:rFonts w:ascii="Times New Roman" w:hAnsi="Times New Roman" w:cs="Times New Roman"/>
        </w:rPr>
        <w:t xml:space="preserve">Specifically, Waltham intended to have Jill Hartman, </w:t>
      </w:r>
      <w:r w:rsidR="00154959" w:rsidRPr="00C14B68">
        <w:rPr>
          <w:rFonts w:ascii="Times New Roman" w:hAnsi="Times New Roman" w:cs="Times New Roman"/>
        </w:rPr>
        <w:t>a reading</w:t>
      </w:r>
      <w:r w:rsidR="00154959">
        <w:rPr>
          <w:rFonts w:ascii="Times New Roman" w:hAnsi="Times New Roman" w:cs="Times New Roman"/>
        </w:rPr>
        <w:t xml:space="preserve"> and lexia</w:t>
      </w:r>
      <w:r w:rsidR="00154959" w:rsidRPr="00C14B68">
        <w:rPr>
          <w:rFonts w:ascii="Times New Roman" w:hAnsi="Times New Roman" w:cs="Times New Roman"/>
        </w:rPr>
        <w:t xml:space="preserve"> </w:t>
      </w:r>
      <w:r w:rsidR="00154959">
        <w:rPr>
          <w:rFonts w:ascii="Times New Roman" w:hAnsi="Times New Roman" w:cs="Times New Roman"/>
        </w:rPr>
        <w:t>expert</w:t>
      </w:r>
      <w:r w:rsidR="00522E3A">
        <w:rPr>
          <w:rFonts w:ascii="Times New Roman" w:hAnsi="Times New Roman" w:cs="Times New Roman"/>
        </w:rPr>
        <w:t xml:space="preserve"> </w:t>
      </w:r>
      <w:r w:rsidR="00537591">
        <w:rPr>
          <w:rFonts w:ascii="Times New Roman" w:hAnsi="Times New Roman" w:cs="Times New Roman"/>
        </w:rPr>
        <w:t xml:space="preserve">perform the </w:t>
      </w:r>
      <w:r w:rsidR="007D5A20">
        <w:rPr>
          <w:rFonts w:ascii="Times New Roman" w:hAnsi="Times New Roman" w:cs="Times New Roman"/>
        </w:rPr>
        <w:t>observation</w:t>
      </w:r>
      <w:r w:rsidR="00537591">
        <w:rPr>
          <w:rFonts w:ascii="Times New Roman" w:hAnsi="Times New Roman" w:cs="Times New Roman"/>
        </w:rPr>
        <w:t>.</w:t>
      </w:r>
      <w:r w:rsidR="007D5A20">
        <w:rPr>
          <w:rFonts w:ascii="Times New Roman" w:hAnsi="Times New Roman" w:cs="Times New Roman"/>
        </w:rPr>
        <w:t xml:space="preserve"> </w:t>
      </w:r>
      <w:r w:rsidR="00A5074D">
        <w:rPr>
          <w:rFonts w:ascii="Times New Roman" w:hAnsi="Times New Roman" w:cs="Times New Roman"/>
        </w:rPr>
        <w:t xml:space="preserve"> </w:t>
      </w:r>
      <w:r w:rsidR="00154959" w:rsidRPr="00C14B68">
        <w:rPr>
          <w:rFonts w:ascii="Times New Roman" w:hAnsi="Times New Roman" w:cs="Times New Roman"/>
        </w:rPr>
        <w:t>Waltham</w:t>
      </w:r>
      <w:r w:rsidR="00537591">
        <w:rPr>
          <w:rFonts w:ascii="Times New Roman" w:hAnsi="Times New Roman" w:cs="Times New Roman"/>
        </w:rPr>
        <w:t xml:space="preserve"> contracted with Ms. </w:t>
      </w:r>
      <w:r w:rsidR="007D5A20">
        <w:rPr>
          <w:rFonts w:ascii="Times New Roman" w:hAnsi="Times New Roman" w:cs="Times New Roman"/>
        </w:rPr>
        <w:t>Hartman</w:t>
      </w:r>
      <w:r w:rsidR="00154959">
        <w:rPr>
          <w:rFonts w:ascii="Times New Roman" w:hAnsi="Times New Roman" w:cs="Times New Roman"/>
        </w:rPr>
        <w:t xml:space="preserve"> </w:t>
      </w:r>
      <w:r w:rsidR="00154959" w:rsidRPr="00C14B68">
        <w:rPr>
          <w:rFonts w:ascii="Times New Roman" w:hAnsi="Times New Roman" w:cs="Times New Roman"/>
        </w:rPr>
        <w:t xml:space="preserve">to observe the LINCS program as a result of the </w:t>
      </w:r>
      <w:r w:rsidR="00154959" w:rsidRPr="00C14B68">
        <w:rPr>
          <w:rFonts w:ascii="Times New Roman" w:hAnsi="Times New Roman" w:cs="Times New Roman"/>
          <w:i/>
          <w:iCs/>
        </w:rPr>
        <w:t>Hearing Request</w:t>
      </w:r>
      <w:r w:rsidR="00154959" w:rsidRPr="00C14B68">
        <w:rPr>
          <w:rFonts w:ascii="Times New Roman" w:hAnsi="Times New Roman" w:cs="Times New Roman"/>
        </w:rPr>
        <w:t xml:space="preserve">. </w:t>
      </w:r>
      <w:r w:rsidRPr="00C14B68">
        <w:rPr>
          <w:rFonts w:ascii="Times New Roman" w:hAnsi="Times New Roman" w:cs="Times New Roman"/>
        </w:rPr>
        <w:t xml:space="preserve">  As </w:t>
      </w:r>
      <w:r w:rsidR="0060162F" w:rsidRPr="00C14B68">
        <w:rPr>
          <w:rFonts w:ascii="Times New Roman" w:hAnsi="Times New Roman" w:cs="Times New Roman"/>
        </w:rPr>
        <w:t xml:space="preserve">LINCS </w:t>
      </w:r>
      <w:r w:rsidRPr="00C14B68">
        <w:rPr>
          <w:rFonts w:ascii="Times New Roman" w:hAnsi="Times New Roman" w:cs="Times New Roman"/>
        </w:rPr>
        <w:t xml:space="preserve">is Student’s current placement, it would be impossible for Ms. Hartman to observe this program without also observing Student.  As such, Waltham sought consent for this observation from Parents.  </w:t>
      </w:r>
      <w:r w:rsidR="00B40B15">
        <w:rPr>
          <w:rFonts w:ascii="Times New Roman" w:hAnsi="Times New Roman" w:cs="Times New Roman"/>
        </w:rPr>
        <w:t>Parents</w:t>
      </w:r>
      <w:r w:rsidR="00B40B15" w:rsidRPr="00C14B68">
        <w:rPr>
          <w:rFonts w:ascii="Times New Roman" w:hAnsi="Times New Roman" w:cs="Times New Roman"/>
        </w:rPr>
        <w:t xml:space="preserve"> agreed that they considered Ms. Hartman’s observation to be an educational evaluation, and thus concurred that it is necessary for  consent to be </w:t>
      </w:r>
      <w:r w:rsidR="00154959">
        <w:rPr>
          <w:rFonts w:ascii="Times New Roman" w:hAnsi="Times New Roman" w:cs="Times New Roman"/>
        </w:rPr>
        <w:t>received</w:t>
      </w:r>
      <w:r w:rsidR="00B40B15" w:rsidRPr="00C14B68">
        <w:rPr>
          <w:rFonts w:ascii="Times New Roman" w:hAnsi="Times New Roman" w:cs="Times New Roman"/>
        </w:rPr>
        <w:t xml:space="preserve"> prior to </w:t>
      </w:r>
      <w:r w:rsidR="00154959">
        <w:rPr>
          <w:rFonts w:ascii="Times New Roman" w:hAnsi="Times New Roman" w:cs="Times New Roman"/>
        </w:rPr>
        <w:t>the</w:t>
      </w:r>
      <w:r w:rsidR="00B40B15" w:rsidRPr="00C14B68">
        <w:rPr>
          <w:rFonts w:ascii="Times New Roman" w:hAnsi="Times New Roman" w:cs="Times New Roman"/>
        </w:rPr>
        <w:t xml:space="preserve"> observation.</w:t>
      </w:r>
      <w:r w:rsidR="00154959">
        <w:rPr>
          <w:rFonts w:ascii="Times New Roman" w:hAnsi="Times New Roman" w:cs="Times New Roman"/>
        </w:rPr>
        <w:t xml:space="preserve"> Parents</w:t>
      </w:r>
      <w:r w:rsidRPr="00C14B68">
        <w:rPr>
          <w:rFonts w:ascii="Times New Roman" w:hAnsi="Times New Roman" w:cs="Times New Roman"/>
        </w:rPr>
        <w:t xml:space="preserve"> declined to provide the requested consent.</w:t>
      </w:r>
    </w:p>
  </w:footnote>
  <w:footnote w:id="6">
    <w:p w14:paraId="7DC0EDD2" w14:textId="1728DCC6" w:rsidR="009201B7" w:rsidRPr="00C14B68" w:rsidRDefault="009201B7">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00AD30F1" w:rsidRPr="00C14B68">
        <w:rPr>
          <w:rFonts w:ascii="Times New Roman" w:hAnsi="Times New Roman" w:cs="Times New Roman"/>
        </w:rPr>
        <w:t xml:space="preserve"> </w:t>
      </w:r>
      <w:r w:rsidRPr="00C14B68">
        <w:rPr>
          <w:rFonts w:ascii="Times New Roman" w:hAnsi="Times New Roman" w:cs="Times New Roman"/>
        </w:rPr>
        <w:t>Districts are also required to document their efforts to obtain parental consent.  603 CMR 28.07(1)(c).</w:t>
      </w:r>
    </w:p>
  </w:footnote>
  <w:footnote w:id="7">
    <w:p w14:paraId="18E8345E" w14:textId="034EF09D" w:rsidR="00F423E7" w:rsidRPr="00C14B68" w:rsidRDefault="00F423E7">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Pr="00C14B68">
        <w:rPr>
          <w:rFonts w:ascii="Times New Roman" w:hAnsi="Times New Roman" w:cs="Times New Roman"/>
          <w:i/>
          <w:iCs/>
        </w:rPr>
        <w:t>Johnson by Johnson v. Duneland Sch. Corp.</w:t>
      </w:r>
      <w:r w:rsidRPr="00C14B68">
        <w:rPr>
          <w:rFonts w:ascii="Times New Roman" w:hAnsi="Times New Roman" w:cs="Times New Roman"/>
        </w:rPr>
        <w:t>, 92 F.3d 554, 558 (7</w:t>
      </w:r>
      <w:r w:rsidRPr="00C14B68">
        <w:rPr>
          <w:rFonts w:ascii="Times New Roman" w:hAnsi="Times New Roman" w:cs="Times New Roman"/>
          <w:vertAlign w:val="superscript"/>
        </w:rPr>
        <w:t>th</w:t>
      </w:r>
      <w:r w:rsidRPr="00C14B68">
        <w:rPr>
          <w:rFonts w:ascii="Times New Roman" w:hAnsi="Times New Roman" w:cs="Times New Roman"/>
        </w:rPr>
        <w:t xml:space="preserve"> Cir. 1996) </w:t>
      </w:r>
      <w:r w:rsidR="00B23B18" w:rsidRPr="00C14B68">
        <w:rPr>
          <w:rFonts w:ascii="Times New Roman" w:hAnsi="Times New Roman" w:cs="Times New Roman"/>
        </w:rPr>
        <w:t>(</w:t>
      </w:r>
      <w:r w:rsidR="00B23B18" w:rsidRPr="00C14B68">
        <w:rPr>
          <w:rFonts w:ascii="Times New Roman" w:hAnsi="Times New Roman" w:cs="Times New Roman"/>
          <w:i/>
          <w:iCs/>
        </w:rPr>
        <w:t>internal citations omitted</w:t>
      </w:r>
      <w:r w:rsidR="00B23B18" w:rsidRPr="00C14B68">
        <w:rPr>
          <w:rFonts w:ascii="Times New Roman" w:hAnsi="Times New Roman" w:cs="Times New Roman"/>
        </w:rPr>
        <w:t xml:space="preserve">) </w:t>
      </w:r>
      <w:r w:rsidRPr="00C14B68">
        <w:rPr>
          <w:rFonts w:ascii="Times New Roman" w:hAnsi="Times New Roman" w:cs="Times New Roman"/>
        </w:rPr>
        <w:t>“[B]ecause the school is required to provide the child with an education, it ou</w:t>
      </w:r>
      <w:r w:rsidR="00A22130">
        <w:rPr>
          <w:rFonts w:ascii="Times New Roman" w:hAnsi="Times New Roman" w:cs="Times New Roman"/>
        </w:rPr>
        <w:t>gh</w:t>
      </w:r>
      <w:r w:rsidRPr="00C14B68">
        <w:rPr>
          <w:rFonts w:ascii="Times New Roman" w:hAnsi="Times New Roman" w:cs="Times New Roman"/>
        </w:rPr>
        <w:t>t to have the right to conduct its own evaluat</w:t>
      </w:r>
      <w:r w:rsidR="001450E9" w:rsidRPr="00C14B68">
        <w:rPr>
          <w:rFonts w:ascii="Times New Roman" w:hAnsi="Times New Roman" w:cs="Times New Roman"/>
        </w:rPr>
        <w:t>ion</w:t>
      </w:r>
      <w:r w:rsidR="00B23B18" w:rsidRPr="00C14B68">
        <w:rPr>
          <w:rFonts w:ascii="Times New Roman" w:hAnsi="Times New Roman" w:cs="Times New Roman"/>
        </w:rPr>
        <w:t xml:space="preserve"> of the student and the school cannot be forced to rely solely on an independent evaluation conducted at the parents' behest</w:t>
      </w:r>
      <w:r w:rsidRPr="00C14B68">
        <w:rPr>
          <w:rFonts w:ascii="Times New Roman" w:hAnsi="Times New Roman" w:cs="Times New Roman"/>
        </w:rPr>
        <w:t>.”</w:t>
      </w:r>
      <w:r w:rsidR="00C92192" w:rsidRPr="00C14B68">
        <w:rPr>
          <w:rFonts w:ascii="Times New Roman" w:hAnsi="Times New Roman" w:cs="Times New Roman"/>
        </w:rPr>
        <w:t xml:space="preserve">  </w:t>
      </w:r>
      <w:r w:rsidR="005D5E2C" w:rsidRPr="00C14B68">
        <w:rPr>
          <w:rFonts w:ascii="Times New Roman" w:hAnsi="Times New Roman" w:cs="Times New Roman"/>
        </w:rPr>
        <w:t xml:space="preserve">See </w:t>
      </w:r>
      <w:r w:rsidR="005D5E2C" w:rsidRPr="00C14B68">
        <w:rPr>
          <w:rFonts w:ascii="Times New Roman" w:hAnsi="Times New Roman" w:cs="Times New Roman"/>
          <w:i/>
          <w:iCs/>
        </w:rPr>
        <w:t>G.J. v. Muscogee County School Distr</w:t>
      </w:r>
      <w:r w:rsidR="005D5E2C" w:rsidRPr="00C14B68">
        <w:rPr>
          <w:rFonts w:ascii="Times New Roman" w:hAnsi="Times New Roman" w:cs="Times New Roman"/>
        </w:rPr>
        <w:t xml:space="preserve">., </w:t>
      </w:r>
      <w:r w:rsidR="005D5E2C">
        <w:rPr>
          <w:rFonts w:ascii="Times New Roman" w:hAnsi="Times New Roman" w:cs="Times New Roman"/>
        </w:rPr>
        <w:t>683 F.3d 1258, 1263-64 (11</w:t>
      </w:r>
      <w:r w:rsidR="005D5E2C" w:rsidRPr="001C556E">
        <w:rPr>
          <w:rFonts w:ascii="Times New Roman" w:hAnsi="Times New Roman" w:cs="Times New Roman"/>
          <w:vertAlign w:val="superscript"/>
        </w:rPr>
        <w:t>th</w:t>
      </w:r>
      <w:r w:rsidR="005D5E2C">
        <w:rPr>
          <w:rFonts w:ascii="Times New Roman" w:hAnsi="Times New Roman" w:cs="Times New Roman"/>
        </w:rPr>
        <w:t xml:space="preserve"> Cir. 2012); </w:t>
      </w:r>
      <w:r w:rsidR="005D5E2C" w:rsidRPr="00C14B68">
        <w:rPr>
          <w:rFonts w:ascii="Times New Roman" w:hAnsi="Times New Roman" w:cs="Times New Roman"/>
          <w:i/>
          <w:iCs/>
        </w:rPr>
        <w:t>M.T.V. v. DeKalb County School Dist.</w:t>
      </w:r>
      <w:r w:rsidR="005D5E2C" w:rsidRPr="00C14B68">
        <w:rPr>
          <w:rFonts w:ascii="Times New Roman" w:hAnsi="Times New Roman" w:cs="Times New Roman"/>
        </w:rPr>
        <w:t>, 446 F.3d 1153, 1160 (11</w:t>
      </w:r>
      <w:r w:rsidR="005D5E2C" w:rsidRPr="00C14B68">
        <w:rPr>
          <w:rFonts w:ascii="Times New Roman" w:hAnsi="Times New Roman" w:cs="Times New Roman"/>
          <w:vertAlign w:val="superscript"/>
        </w:rPr>
        <w:t>th</w:t>
      </w:r>
      <w:r w:rsidR="005D5E2C" w:rsidRPr="00C14B68">
        <w:rPr>
          <w:rFonts w:ascii="Times New Roman" w:hAnsi="Times New Roman" w:cs="Times New Roman"/>
        </w:rPr>
        <w:t xml:space="preserve"> Cir. 2006) (</w:t>
      </w:r>
      <w:r w:rsidR="005D5E2C" w:rsidRPr="00C14B68">
        <w:rPr>
          <w:rFonts w:ascii="Times New Roman" w:hAnsi="Times New Roman" w:cs="Times New Roman"/>
          <w:i/>
          <w:iCs/>
        </w:rPr>
        <w:t xml:space="preserve">internal citations omitted) </w:t>
      </w:r>
      <w:r w:rsidR="005D5E2C" w:rsidRPr="00C14B68">
        <w:rPr>
          <w:rFonts w:ascii="Times New Roman" w:hAnsi="Times New Roman" w:cs="Times New Roman"/>
        </w:rPr>
        <w:t xml:space="preserve">agreeing with the second, fifth seventh and ninth Circuit Courts of Appeals in holding that the school district had the right to reevaluate the student by an expert of its choice and did not have to rely solely on independent evaluations; </w:t>
      </w:r>
      <w:r w:rsidR="005D5E2C" w:rsidRPr="00C14B68">
        <w:rPr>
          <w:rFonts w:ascii="Times New Roman" w:hAnsi="Times New Roman" w:cs="Times New Roman"/>
          <w:i/>
          <w:iCs/>
        </w:rPr>
        <w:t>Dubois v. Connecticut State Bd. of Educ., </w:t>
      </w:r>
      <w:r w:rsidR="005D5E2C" w:rsidRPr="00C14B68">
        <w:rPr>
          <w:rFonts w:ascii="Times New Roman" w:hAnsi="Times New Roman" w:cs="Times New Roman"/>
        </w:rPr>
        <w:t>727 F.2d 44, 48 (2d Cir.1984) “[T]he school system may insist on evaluation by qualified professionals who are satisfactory to the school officials.”); </w:t>
      </w:r>
      <w:r w:rsidR="005D5E2C" w:rsidRPr="00C14B68">
        <w:rPr>
          <w:rFonts w:ascii="Times New Roman" w:hAnsi="Times New Roman" w:cs="Times New Roman"/>
          <w:i/>
          <w:iCs/>
        </w:rPr>
        <w:t>Vander Malle v. Ambach,</w:t>
      </w:r>
      <w:r w:rsidR="005D5E2C" w:rsidRPr="00C14B68">
        <w:rPr>
          <w:rFonts w:ascii="Times New Roman" w:hAnsi="Times New Roman" w:cs="Times New Roman"/>
        </w:rPr>
        <w:t xml:space="preserve"> 673 F.2d 49, 53 (2d Cir.1982) School officials are “entitled to have [the student] examined by a qualified physician of their choosing.”; </w:t>
      </w:r>
      <w:r w:rsidR="005D5E2C" w:rsidRPr="00C14B68">
        <w:rPr>
          <w:rFonts w:ascii="Times New Roman" w:eastAsia="Times New Roman" w:hAnsi="Times New Roman" w:cs="Times New Roman"/>
          <w:i/>
          <w:iCs/>
        </w:rPr>
        <w:t>In Re: ABC Schools</w:t>
      </w:r>
      <w:r w:rsidR="005D5E2C" w:rsidRPr="00C14B68">
        <w:rPr>
          <w:rFonts w:ascii="Times New Roman" w:eastAsia="Times New Roman" w:hAnsi="Times New Roman" w:cs="Times New Roman"/>
        </w:rPr>
        <w:t>, BSEA#1303743, 19 MSER 91, (Crane, 2013)</w:t>
      </w:r>
      <w:r w:rsidR="005D5E2C" w:rsidRPr="00C14B68">
        <w:rPr>
          <w:rFonts w:ascii="Times New Roman" w:hAnsi="Times New Roman" w:cs="Times New Roman"/>
        </w:rPr>
        <w:t>, discussed infra.</w:t>
      </w:r>
      <w:r w:rsidR="00C92192" w:rsidRPr="00C14B68">
        <w:rPr>
          <w:rFonts w:ascii="Times New Roman" w:hAnsi="Times New Roman" w:cs="Times New Roman"/>
        </w:rPr>
        <w:t xml:space="preserve">   </w:t>
      </w:r>
    </w:p>
  </w:footnote>
  <w:footnote w:id="8">
    <w:p w14:paraId="40E8E366" w14:textId="09579F2E" w:rsidR="00E13C35" w:rsidRPr="00C14B68" w:rsidRDefault="00E13C35">
      <w:pPr>
        <w:pStyle w:val="FootnoteText"/>
        <w:rPr>
          <w:rFonts w:ascii="Times New Roman" w:hAnsi="Times New Roman" w:cs="Times New Roman"/>
          <w:i/>
          <w:iCs/>
        </w:rPr>
      </w:pPr>
      <w:r w:rsidRPr="00C14B68">
        <w:rPr>
          <w:rStyle w:val="FootnoteReference"/>
          <w:rFonts w:ascii="Times New Roman" w:hAnsi="Times New Roman" w:cs="Times New Roman"/>
        </w:rPr>
        <w:footnoteRef/>
      </w:r>
      <w:r w:rsidRPr="00C14B68">
        <w:rPr>
          <w:rFonts w:ascii="Times New Roman" w:hAnsi="Times New Roman" w:cs="Times New Roman"/>
        </w:rPr>
        <w:t xml:space="preserve">  See </w:t>
      </w:r>
      <w:r w:rsidR="00CB0EC7" w:rsidRPr="00C14B68">
        <w:rPr>
          <w:rFonts w:ascii="Times New Roman" w:hAnsi="Times New Roman" w:cs="Times New Roman"/>
          <w:i/>
          <w:iCs/>
        </w:rPr>
        <w:t>DeKalb County School Dist.</w:t>
      </w:r>
      <w:r w:rsidR="00CB0EC7" w:rsidRPr="00C14B68">
        <w:rPr>
          <w:rFonts w:ascii="Times New Roman" w:hAnsi="Times New Roman" w:cs="Times New Roman"/>
        </w:rPr>
        <w:t xml:space="preserve">, 446 F.3d </w:t>
      </w:r>
      <w:r w:rsidR="004B16B8" w:rsidRPr="00C14B68">
        <w:rPr>
          <w:rFonts w:ascii="Times New Roman" w:hAnsi="Times New Roman" w:cs="Times New Roman"/>
        </w:rPr>
        <w:t xml:space="preserve">at </w:t>
      </w:r>
      <w:r w:rsidR="00CB0EC7" w:rsidRPr="00C14B68">
        <w:rPr>
          <w:rFonts w:ascii="Times New Roman" w:hAnsi="Times New Roman" w:cs="Times New Roman"/>
        </w:rPr>
        <w:t>1160</w:t>
      </w:r>
      <w:r w:rsidR="003A2339" w:rsidRPr="00C14B68">
        <w:rPr>
          <w:rFonts w:ascii="Times New Roman" w:hAnsi="Times New Roman" w:cs="Times New Roman"/>
        </w:rPr>
        <w:t xml:space="preserve">; </w:t>
      </w:r>
      <w:r w:rsidRPr="00C14B68">
        <w:rPr>
          <w:rFonts w:ascii="Times New Roman" w:eastAsia="Times New Roman" w:hAnsi="Times New Roman" w:cs="Times New Roman"/>
          <w:i/>
          <w:iCs/>
        </w:rPr>
        <w:t>In Re: ABC Schools</w:t>
      </w:r>
      <w:r w:rsidRPr="00C14B68">
        <w:rPr>
          <w:rFonts w:ascii="Times New Roman" w:eastAsia="Times New Roman" w:hAnsi="Times New Roman" w:cs="Times New Roman"/>
        </w:rPr>
        <w:t>, BSEA#1303743, 19 MSER 91, (Crane, 2013)</w:t>
      </w:r>
      <w:r w:rsidRPr="00C14B68">
        <w:rPr>
          <w:rFonts w:ascii="Times New Roman" w:hAnsi="Times New Roman" w:cs="Times New Roman"/>
        </w:rPr>
        <w:t xml:space="preserve">, discussed </w:t>
      </w:r>
      <w:r w:rsidR="00377C0F" w:rsidRPr="00C14B68">
        <w:rPr>
          <w:rFonts w:ascii="Times New Roman" w:hAnsi="Times New Roman" w:cs="Times New Roman"/>
        </w:rPr>
        <w:t>infra</w:t>
      </w:r>
      <w:r w:rsidRPr="00C14B68">
        <w:rPr>
          <w:rFonts w:ascii="Times New Roman" w:hAnsi="Times New Roman" w:cs="Times New Roman"/>
        </w:rPr>
        <w:t>.</w:t>
      </w:r>
      <w:r w:rsidRPr="00C14B68">
        <w:rPr>
          <w:rFonts w:ascii="Times New Roman" w:hAnsi="Times New Roman" w:cs="Times New Roman"/>
          <w:i/>
          <w:iCs/>
        </w:rPr>
        <w:t xml:space="preserve"> </w:t>
      </w:r>
    </w:p>
  </w:footnote>
  <w:footnote w:id="9">
    <w:p w14:paraId="6F700DB7" w14:textId="542EFE64" w:rsidR="000C5871" w:rsidRDefault="000C5871">
      <w:pPr>
        <w:pStyle w:val="FootnoteText"/>
      </w:pPr>
      <w:r>
        <w:rPr>
          <w:rStyle w:val="FootnoteReference"/>
        </w:rPr>
        <w:footnoteRef/>
      </w:r>
      <w:r>
        <w:t xml:space="preserve"> </w:t>
      </w:r>
      <w:r w:rsidR="005B29DF">
        <w:t xml:space="preserve"> </w:t>
      </w:r>
      <w:r>
        <w:rPr>
          <w:rFonts w:ascii="Times New Roman" w:hAnsi="Times New Roman" w:cs="Times New Roman"/>
        </w:rPr>
        <w:t>H</w:t>
      </w:r>
      <w:r w:rsidRPr="00C14B68">
        <w:rPr>
          <w:rFonts w:ascii="Times New Roman" w:hAnsi="Times New Roman" w:cs="Times New Roman"/>
        </w:rPr>
        <w:t>ad there been insufficient time for the requested observation to occur and the Team to convene to review the results prior to the Hearing</w:t>
      </w:r>
      <w:r w:rsidR="0060635C">
        <w:rPr>
          <w:rFonts w:ascii="Times New Roman" w:hAnsi="Times New Roman" w:cs="Times New Roman"/>
        </w:rPr>
        <w:t>,</w:t>
      </w:r>
      <w:r>
        <w:rPr>
          <w:rFonts w:ascii="Times New Roman" w:hAnsi="Times New Roman" w:cs="Times New Roman"/>
        </w:rPr>
        <w:t xml:space="preserve"> </w:t>
      </w:r>
      <w:r w:rsidR="00E75106">
        <w:rPr>
          <w:rFonts w:ascii="Times New Roman" w:hAnsi="Times New Roman" w:cs="Times New Roman"/>
        </w:rPr>
        <w:t>that</w:t>
      </w:r>
      <w:r>
        <w:rPr>
          <w:rFonts w:ascii="Times New Roman" w:hAnsi="Times New Roman" w:cs="Times New Roman"/>
        </w:rPr>
        <w:t xml:space="preserve"> may well have </w:t>
      </w:r>
      <w:r w:rsidR="0060635C">
        <w:rPr>
          <w:rFonts w:ascii="Times New Roman" w:hAnsi="Times New Roman" w:cs="Times New Roman"/>
        </w:rPr>
        <w:t>played a role in my determination</w:t>
      </w:r>
      <w:r w:rsidR="006669C1">
        <w:rPr>
          <w:rFonts w:ascii="Times New Roman" w:hAnsi="Times New Roman" w:cs="Times New Roman"/>
        </w:rPr>
        <w:t xml:space="preserve"> herein</w:t>
      </w:r>
      <w:r w:rsidR="0060635C">
        <w:rPr>
          <w:rFonts w:ascii="Times New Roman" w:hAnsi="Times New Roman" w:cs="Times New Roman"/>
        </w:rPr>
        <w:t>.</w:t>
      </w:r>
    </w:p>
  </w:footnote>
  <w:footnote w:id="10">
    <w:p w14:paraId="191AACB3" w14:textId="326CE8B9" w:rsidR="00B73B18" w:rsidRPr="00C14B68" w:rsidRDefault="00B73B18">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Pr="00C14B68">
        <w:rPr>
          <w:rFonts w:ascii="Times New Roman" w:eastAsia="Times New Roman" w:hAnsi="Times New Roman" w:cs="Times New Roman"/>
        </w:rPr>
        <w:t>BSEA#1303743, 19 MSER 91 (Crane, 2013).</w:t>
      </w:r>
      <w:r w:rsidR="003F7E8D" w:rsidRPr="00C14B68">
        <w:rPr>
          <w:rFonts w:ascii="Times New Roman" w:eastAsia="Times New Roman" w:hAnsi="Times New Roman" w:cs="Times New Roman"/>
        </w:rPr>
        <w:t xml:space="preserve">  Specifically, the Parents rely on the Hearing Officer’s recognition that the authority of a district to evaluate “is not unlimited [and] cannot be extended to areas outside of its responsibility to conduct a three-year reevaluation and provide FAPE for Student</w:t>
      </w:r>
      <w:r w:rsidR="006B6A27" w:rsidRPr="00C14B68">
        <w:rPr>
          <w:rFonts w:ascii="Times New Roman" w:eastAsia="Times New Roman" w:hAnsi="Times New Roman" w:cs="Times New Roman"/>
        </w:rPr>
        <w:t>.</w:t>
      </w:r>
      <w:r w:rsidR="003F7E8D" w:rsidRPr="00C14B68">
        <w:rPr>
          <w:rFonts w:ascii="Times New Roman" w:eastAsia="Times New Roman" w:hAnsi="Times New Roman" w:cs="Times New Roman"/>
        </w:rPr>
        <w:t>”</w:t>
      </w:r>
    </w:p>
  </w:footnote>
  <w:footnote w:id="11">
    <w:p w14:paraId="1C1F95BD" w14:textId="1B4028E7" w:rsidR="004933FA" w:rsidRPr="00C14B68" w:rsidRDefault="004933FA" w:rsidP="004933FA">
      <w:pPr>
        <w:ind w:right="720"/>
        <w:rPr>
          <w:rFonts w:ascii="Times New Roman" w:hAnsi="Times New Roman" w:cs="Times New Roman"/>
          <w:sz w:val="20"/>
          <w:szCs w:val="20"/>
        </w:rPr>
      </w:pPr>
      <w:r w:rsidRPr="00C14B68">
        <w:rPr>
          <w:rStyle w:val="FootnoteReference"/>
          <w:rFonts w:ascii="Times New Roman" w:hAnsi="Times New Roman" w:cs="Times New Roman"/>
          <w:sz w:val="20"/>
          <w:szCs w:val="20"/>
        </w:rPr>
        <w:footnoteRef/>
      </w:r>
      <w:r w:rsidRPr="00C14B68">
        <w:rPr>
          <w:rFonts w:ascii="Times New Roman" w:hAnsi="Times New Roman" w:cs="Times New Roman"/>
          <w:sz w:val="20"/>
          <w:szCs w:val="20"/>
        </w:rPr>
        <w:t xml:space="preserve">  Specifically, Parents did not address Hearing Officer Crane’s analysis that, </w:t>
      </w:r>
    </w:p>
    <w:p w14:paraId="245ED0B6" w14:textId="2192CA97" w:rsidR="004933FA" w:rsidRPr="00C14B68" w:rsidRDefault="004933FA" w:rsidP="00645507">
      <w:pPr>
        <w:ind w:left="810" w:right="1440"/>
        <w:rPr>
          <w:rFonts w:ascii="Times New Roman" w:eastAsia="Times New Roman" w:hAnsi="Times New Roman" w:cs="Times New Roman"/>
          <w:i/>
          <w:iCs/>
          <w:sz w:val="20"/>
          <w:szCs w:val="20"/>
        </w:rPr>
      </w:pPr>
      <w:r w:rsidRPr="00C14B68">
        <w:rPr>
          <w:rFonts w:ascii="Times New Roman" w:eastAsia="Times New Roman" w:hAnsi="Times New Roman" w:cs="Times New Roman"/>
          <w:sz w:val="20"/>
          <w:szCs w:val="20"/>
        </w:rPr>
        <w:t xml:space="preserve">“… court decisions have consistently made clear that as the school district responsible for providing FAPE to Student, ABC Public Schools has the right to conduct its own evaluations.  Parent may not force ABC Public Schools to utilize and rely upon the evaluations of others, whether they are Parents’ private evaluations or [the prior day schools] evaluations.  It is irrelevant that Parents’ and [the private day school] may arguably be comprehensive and may arguably be sufficient to allow ABC Public Schools to write a new IEP and make a placement decision.  The courts have left little doubt that in the instant dispute, ABC Public Schools must be allowed to conduct its own evaluations, unless Parents choose to forfeit their right to receive all special education services for Student….  Parents understandably would like to control ABC Public Schools’ evaluations since these evaluations may influence ABC Public Schools’ understanding of Student’s special education needs and how these needs should be met through services and placement.  But the IDEA and Massachusetts special education law simply do not allow for this to happen.  Instead, Parents have comparable rights of their own.  That is, they have the right to conduct their own evaluations, as they have done numerous times in the past, with their own evaluators determining the design of the evaluations and how the evaluations are to be conducted.”  </w:t>
      </w:r>
      <w:r w:rsidRPr="00C14B68">
        <w:rPr>
          <w:rFonts w:ascii="Times New Roman" w:eastAsia="Times New Roman" w:hAnsi="Times New Roman" w:cs="Times New Roman"/>
          <w:i/>
          <w:iCs/>
          <w:sz w:val="20"/>
          <w:szCs w:val="20"/>
        </w:rPr>
        <w:t>Id.</w:t>
      </w:r>
    </w:p>
  </w:footnote>
  <w:footnote w:id="12">
    <w:p w14:paraId="2D0A644F" w14:textId="471DC2C6" w:rsidR="00A743A2" w:rsidRPr="00C14B68" w:rsidRDefault="00A743A2">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As I have not yet had a chance to review the original version of Ms. Mason’s report that was provided to Waltham on </w:t>
      </w:r>
      <w:r w:rsidR="00F30A02" w:rsidRPr="00C14B68">
        <w:rPr>
          <w:rFonts w:ascii="Times New Roman" w:hAnsi="Times New Roman" w:cs="Times New Roman"/>
        </w:rPr>
        <w:t>March</w:t>
      </w:r>
      <w:r w:rsidRPr="00C14B68">
        <w:rPr>
          <w:rFonts w:ascii="Times New Roman" w:hAnsi="Times New Roman" w:cs="Times New Roman"/>
        </w:rPr>
        <w:t xml:space="preserve"> 23, 2022, and compare that to the revised version provided to Waltham on </w:t>
      </w:r>
      <w:r w:rsidR="00F30A02" w:rsidRPr="00C14B68">
        <w:rPr>
          <w:rFonts w:ascii="Times New Roman" w:hAnsi="Times New Roman" w:cs="Times New Roman"/>
        </w:rPr>
        <w:t>March</w:t>
      </w:r>
      <w:r w:rsidRPr="00C14B68">
        <w:rPr>
          <w:rFonts w:ascii="Times New Roman" w:hAnsi="Times New Roman" w:cs="Times New Roman"/>
        </w:rPr>
        <w:t xml:space="preserve"> 29, 2022,</w:t>
      </w:r>
      <w:r w:rsidR="00A12132">
        <w:rPr>
          <w:rFonts w:ascii="Times New Roman" w:hAnsi="Times New Roman" w:cs="Times New Roman"/>
        </w:rPr>
        <w:t xml:space="preserve"> it is also unclear if what was given to Waltham on March 23, 2022 included information to indicate Parents were </w:t>
      </w:r>
      <w:r w:rsidR="00EA0ED8">
        <w:rPr>
          <w:rFonts w:ascii="Times New Roman" w:hAnsi="Times New Roman" w:cs="Times New Roman"/>
        </w:rPr>
        <w:t>then</w:t>
      </w:r>
      <w:r w:rsidR="00A12132">
        <w:rPr>
          <w:rFonts w:ascii="Times New Roman" w:hAnsi="Times New Roman" w:cs="Times New Roman"/>
        </w:rPr>
        <w:t xml:space="preserve"> challenging the appropriateness of the LINCS placement.  As it is unknown at this stage what the revisions to Ms. Mason’s report consisted of, i</w:t>
      </w:r>
      <w:r w:rsidRPr="00C14B68">
        <w:rPr>
          <w:rFonts w:ascii="Times New Roman" w:hAnsi="Times New Roman" w:cs="Times New Roman"/>
        </w:rPr>
        <w:t xml:space="preserve">t is possible that the </w:t>
      </w:r>
      <w:r w:rsidRPr="00C14B68">
        <w:rPr>
          <w:rFonts w:ascii="Times New Roman" w:hAnsi="Times New Roman" w:cs="Times New Roman"/>
          <w:i/>
          <w:iCs/>
        </w:rPr>
        <w:t>Hearing Request</w:t>
      </w:r>
      <w:r w:rsidRPr="00C14B68">
        <w:rPr>
          <w:rFonts w:ascii="Times New Roman" w:hAnsi="Times New Roman" w:cs="Times New Roman"/>
        </w:rPr>
        <w:t xml:space="preserve"> was the first time Waltham was made aware of the underlying dispute as to Student’s appropriate placement.</w:t>
      </w:r>
    </w:p>
  </w:footnote>
  <w:footnote w:id="13">
    <w:p w14:paraId="111D5829" w14:textId="75AB1E3B" w:rsidR="00F82381" w:rsidRPr="00C14B68" w:rsidRDefault="009C454F" w:rsidP="00F82381">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w:t>
      </w:r>
      <w:r w:rsidR="00F82381" w:rsidRPr="00C14B68">
        <w:rPr>
          <w:rFonts w:ascii="Times New Roman" w:hAnsi="Times New Roman" w:cs="Times New Roman"/>
          <w:i/>
          <w:iCs/>
        </w:rPr>
        <w:t>Muscogee County School Distr</w:t>
      </w:r>
      <w:r w:rsidR="00F82381" w:rsidRPr="00C14B68">
        <w:rPr>
          <w:rFonts w:ascii="Times New Roman" w:hAnsi="Times New Roman" w:cs="Times New Roman"/>
        </w:rPr>
        <w:t xml:space="preserve">., </w:t>
      </w:r>
      <w:r w:rsidR="00F82381">
        <w:rPr>
          <w:rFonts w:ascii="Times New Roman" w:hAnsi="Times New Roman" w:cs="Times New Roman"/>
        </w:rPr>
        <w:t xml:space="preserve">683 F.3d at 1263-64; </w:t>
      </w:r>
      <w:r w:rsidR="00F82381" w:rsidRPr="00C14B68">
        <w:rPr>
          <w:rFonts w:ascii="Times New Roman" w:hAnsi="Times New Roman" w:cs="Times New Roman"/>
          <w:i/>
          <w:iCs/>
        </w:rPr>
        <w:t>DeKalb County School Dist.</w:t>
      </w:r>
      <w:r w:rsidR="00F82381" w:rsidRPr="00C14B68">
        <w:rPr>
          <w:rFonts w:ascii="Times New Roman" w:hAnsi="Times New Roman" w:cs="Times New Roman"/>
        </w:rPr>
        <w:t xml:space="preserve">, 446 F.3d at 1160; </w:t>
      </w:r>
      <w:r w:rsidR="00F82381" w:rsidRPr="00C14B68">
        <w:rPr>
          <w:rFonts w:ascii="Times New Roman" w:hAnsi="Times New Roman" w:cs="Times New Roman"/>
          <w:i/>
          <w:iCs/>
        </w:rPr>
        <w:t>Johnson by Johnson</w:t>
      </w:r>
      <w:r w:rsidR="00F82381" w:rsidRPr="00C14B68">
        <w:rPr>
          <w:rFonts w:ascii="Times New Roman" w:hAnsi="Times New Roman" w:cs="Times New Roman"/>
        </w:rPr>
        <w:t xml:space="preserve">, 92 F.3d at 558; </w:t>
      </w:r>
      <w:r w:rsidR="00F82381" w:rsidRPr="00C14B68">
        <w:rPr>
          <w:rFonts w:ascii="Times New Roman" w:hAnsi="Times New Roman" w:cs="Times New Roman"/>
          <w:i/>
          <w:iCs/>
        </w:rPr>
        <w:t>Dubois, </w:t>
      </w:r>
      <w:r w:rsidR="00F82381" w:rsidRPr="00C14B68">
        <w:rPr>
          <w:rFonts w:ascii="Times New Roman" w:hAnsi="Times New Roman" w:cs="Times New Roman"/>
        </w:rPr>
        <w:t xml:space="preserve">727 F.2d at 48; </w:t>
      </w:r>
      <w:r w:rsidR="00F82381" w:rsidRPr="00C14B68">
        <w:rPr>
          <w:rFonts w:ascii="Times New Roman" w:hAnsi="Times New Roman" w:cs="Times New Roman"/>
          <w:i/>
          <w:iCs/>
        </w:rPr>
        <w:t>Vander Malle,</w:t>
      </w:r>
      <w:r w:rsidR="00F82381" w:rsidRPr="00C14B68">
        <w:rPr>
          <w:rFonts w:ascii="Times New Roman" w:hAnsi="Times New Roman" w:cs="Times New Roman"/>
        </w:rPr>
        <w:t xml:space="preserve"> 673 F.2d at 53; see also </w:t>
      </w:r>
      <w:r w:rsidR="00F82381" w:rsidRPr="00C14B68">
        <w:rPr>
          <w:rFonts w:ascii="Times New Roman" w:hAnsi="Times New Roman" w:cs="Times New Roman"/>
          <w:i/>
          <w:iCs/>
        </w:rPr>
        <w:t>GD v. Westmoreland School District</w:t>
      </w:r>
      <w:r w:rsidR="00F82381" w:rsidRPr="00C14B68">
        <w:rPr>
          <w:rFonts w:ascii="Times New Roman" w:hAnsi="Times New Roman" w:cs="Times New Roman"/>
        </w:rPr>
        <w:t>, 930 F.2d 942, 948 (1</w:t>
      </w:r>
      <w:r w:rsidR="00F82381" w:rsidRPr="00C14B68">
        <w:rPr>
          <w:rFonts w:ascii="Times New Roman" w:hAnsi="Times New Roman" w:cs="Times New Roman"/>
          <w:vertAlign w:val="superscript"/>
        </w:rPr>
        <w:t>st</w:t>
      </w:r>
      <w:r w:rsidR="00F82381" w:rsidRPr="00C14B68">
        <w:rPr>
          <w:rFonts w:ascii="Times New Roman" w:hAnsi="Times New Roman" w:cs="Times New Roman"/>
        </w:rPr>
        <w:t xml:space="preserve"> Cir. 1991) “FAPE may not be the only appropriate choice, or the choice of certain selected experts, or the child’s parents’ first choice, or even the best choice.” </w:t>
      </w:r>
    </w:p>
    <w:p w14:paraId="3EE479C9" w14:textId="2DCBEA5F" w:rsidR="009C454F" w:rsidRPr="00C14B68" w:rsidRDefault="009C454F">
      <w:pPr>
        <w:pStyle w:val="FootnoteText"/>
        <w:rPr>
          <w:rFonts w:ascii="Times New Roman" w:hAnsi="Times New Roman" w:cs="Times New Roman"/>
        </w:rPr>
      </w:pPr>
    </w:p>
  </w:footnote>
  <w:footnote w:id="14">
    <w:p w14:paraId="22E6A3AB" w14:textId="79DB4ED7" w:rsidR="005D3B2E" w:rsidRPr="009422ED" w:rsidRDefault="005D3B2E">
      <w:pPr>
        <w:pStyle w:val="FootnoteText"/>
        <w:rPr>
          <w:rFonts w:ascii="Times New Roman" w:hAnsi="Times New Roman" w:cs="Times New Roman"/>
        </w:rPr>
      </w:pPr>
      <w:r w:rsidRPr="00C14B68">
        <w:rPr>
          <w:rStyle w:val="FootnoteReference"/>
          <w:rFonts w:ascii="Times New Roman" w:hAnsi="Times New Roman" w:cs="Times New Roman"/>
        </w:rPr>
        <w:footnoteRef/>
      </w:r>
      <w:r w:rsidRPr="00C14B68">
        <w:rPr>
          <w:rFonts w:ascii="Times New Roman" w:hAnsi="Times New Roman" w:cs="Times New Roman"/>
        </w:rPr>
        <w:t xml:space="preserve">  This is not to say that any time </w:t>
      </w:r>
      <w:r w:rsidR="00345D4A" w:rsidRPr="00C14B68">
        <w:rPr>
          <w:rFonts w:ascii="Times New Roman" w:hAnsi="Times New Roman" w:cs="Times New Roman"/>
        </w:rPr>
        <w:t>parents file a Hearing Request placing</w:t>
      </w:r>
      <w:r w:rsidRPr="00C14B68">
        <w:rPr>
          <w:rFonts w:ascii="Times New Roman" w:hAnsi="Times New Roman" w:cs="Times New Roman"/>
        </w:rPr>
        <w:t xml:space="preserve"> FAPE at issue, a District </w:t>
      </w:r>
      <w:r w:rsidR="000D10E3" w:rsidRPr="00C14B68">
        <w:rPr>
          <w:rFonts w:ascii="Times New Roman" w:hAnsi="Times New Roman" w:cs="Times New Roman"/>
        </w:rPr>
        <w:t xml:space="preserve">then </w:t>
      </w:r>
      <w:r w:rsidRPr="00C14B68">
        <w:rPr>
          <w:rFonts w:ascii="Times New Roman" w:hAnsi="Times New Roman" w:cs="Times New Roman"/>
        </w:rPr>
        <w:t>has the right to</w:t>
      </w:r>
      <w:r w:rsidR="00345D4A" w:rsidRPr="00C14B68">
        <w:rPr>
          <w:rFonts w:ascii="Times New Roman" w:hAnsi="Times New Roman" w:cs="Times New Roman"/>
        </w:rPr>
        <w:t xml:space="preserve"> </w:t>
      </w:r>
      <w:r w:rsidRPr="00C14B68">
        <w:rPr>
          <w:rFonts w:ascii="Times New Roman" w:hAnsi="Times New Roman" w:cs="Times New Roman"/>
        </w:rPr>
        <w:t xml:space="preserve">conduct </w:t>
      </w:r>
      <w:r w:rsidR="007F341C" w:rsidRPr="00C14B68">
        <w:rPr>
          <w:rFonts w:ascii="Times New Roman" w:hAnsi="Times New Roman" w:cs="Times New Roman"/>
        </w:rPr>
        <w:t xml:space="preserve">observations or </w:t>
      </w:r>
      <w:r w:rsidR="00345D4A" w:rsidRPr="00C14B68">
        <w:rPr>
          <w:rFonts w:ascii="Times New Roman" w:hAnsi="Times New Roman" w:cs="Times New Roman"/>
        </w:rPr>
        <w:t>evaluations</w:t>
      </w:r>
      <w:r w:rsidRPr="00C14B68">
        <w:rPr>
          <w:rFonts w:ascii="Times New Roman" w:hAnsi="Times New Roman" w:cs="Times New Roman"/>
        </w:rPr>
        <w:t>.  My analysis is applied to the circumstances of this case</w:t>
      </w:r>
      <w:r w:rsidR="00345D4A" w:rsidRPr="00C14B68">
        <w:rPr>
          <w:rFonts w:ascii="Times New Roman" w:hAnsi="Times New Roman" w:cs="Times New Roman"/>
        </w:rPr>
        <w:t xml:space="preserve">, </w:t>
      </w:r>
      <w:r w:rsidR="00147885" w:rsidRPr="00C14B68">
        <w:rPr>
          <w:rFonts w:ascii="Times New Roman" w:hAnsi="Times New Roman" w:cs="Times New Roman"/>
        </w:rPr>
        <w:t xml:space="preserve">in which the FAPE issue was not known to the </w:t>
      </w:r>
      <w:r w:rsidR="009B390D" w:rsidRPr="00C14B68">
        <w:rPr>
          <w:rFonts w:ascii="Times New Roman" w:hAnsi="Times New Roman" w:cs="Times New Roman"/>
        </w:rPr>
        <w:t xml:space="preserve">District </w:t>
      </w:r>
      <w:r w:rsidR="00147885" w:rsidRPr="00C14B68">
        <w:rPr>
          <w:rFonts w:ascii="Times New Roman" w:hAnsi="Times New Roman" w:cs="Times New Roman"/>
        </w:rPr>
        <w:t>until</w:t>
      </w:r>
      <w:r w:rsidR="003F5E2C" w:rsidRPr="00C14B68">
        <w:rPr>
          <w:rFonts w:ascii="Times New Roman" w:hAnsi="Times New Roman" w:cs="Times New Roman"/>
        </w:rPr>
        <w:t>,</w:t>
      </w:r>
      <w:r w:rsidR="00147885" w:rsidRPr="00C14B68">
        <w:rPr>
          <w:rFonts w:ascii="Times New Roman" w:hAnsi="Times New Roman" w:cs="Times New Roman"/>
        </w:rPr>
        <w:t xml:space="preserve"> </w:t>
      </w:r>
      <w:r w:rsidR="00B8208C" w:rsidRPr="00C14B68">
        <w:rPr>
          <w:rFonts w:ascii="Times New Roman" w:hAnsi="Times New Roman" w:cs="Times New Roman"/>
        </w:rPr>
        <w:t>essentially</w:t>
      </w:r>
      <w:r w:rsidR="003F5E2C" w:rsidRPr="00C14B68">
        <w:rPr>
          <w:rFonts w:ascii="Times New Roman" w:hAnsi="Times New Roman" w:cs="Times New Roman"/>
        </w:rPr>
        <w:t>,</w:t>
      </w:r>
      <w:r w:rsidR="00B8208C" w:rsidRPr="00C14B68">
        <w:rPr>
          <w:rFonts w:ascii="Times New Roman" w:hAnsi="Times New Roman" w:cs="Times New Roman"/>
        </w:rPr>
        <w:t xml:space="preserve"> </w:t>
      </w:r>
      <w:r w:rsidR="00147885" w:rsidRPr="00C14B68">
        <w:rPr>
          <w:rFonts w:ascii="Times New Roman" w:hAnsi="Times New Roman" w:cs="Times New Roman"/>
        </w:rPr>
        <w:t xml:space="preserve">the filing of Parents’ </w:t>
      </w:r>
      <w:r w:rsidR="00147885" w:rsidRPr="00C14B68">
        <w:rPr>
          <w:rFonts w:ascii="Times New Roman" w:hAnsi="Times New Roman" w:cs="Times New Roman"/>
          <w:i/>
          <w:iCs/>
        </w:rPr>
        <w:t>Hearing Request</w:t>
      </w:r>
      <w:r w:rsidR="00147885" w:rsidRPr="00C14B68">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60DDF"/>
    <w:multiLevelType w:val="hybridMultilevel"/>
    <w:tmpl w:val="EC82C256"/>
    <w:lvl w:ilvl="0" w:tplc="E26E5488">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6"/>
    <w:rsid w:val="00026BF6"/>
    <w:rsid w:val="000328B7"/>
    <w:rsid w:val="0003380F"/>
    <w:rsid w:val="00050B7D"/>
    <w:rsid w:val="00050CF0"/>
    <w:rsid w:val="00074E51"/>
    <w:rsid w:val="000752A5"/>
    <w:rsid w:val="00084775"/>
    <w:rsid w:val="0008686F"/>
    <w:rsid w:val="00094C20"/>
    <w:rsid w:val="000B200D"/>
    <w:rsid w:val="000B2918"/>
    <w:rsid w:val="000C1D93"/>
    <w:rsid w:val="000C5871"/>
    <w:rsid w:val="000D10E3"/>
    <w:rsid w:val="000E004A"/>
    <w:rsid w:val="00121165"/>
    <w:rsid w:val="00130807"/>
    <w:rsid w:val="0013327D"/>
    <w:rsid w:val="001450E9"/>
    <w:rsid w:val="00147885"/>
    <w:rsid w:val="00154959"/>
    <w:rsid w:val="00194180"/>
    <w:rsid w:val="001A4D1A"/>
    <w:rsid w:val="001B7C21"/>
    <w:rsid w:val="001D0C48"/>
    <w:rsid w:val="001D6C4C"/>
    <w:rsid w:val="001E6FA5"/>
    <w:rsid w:val="00210636"/>
    <w:rsid w:val="00213F51"/>
    <w:rsid w:val="002279E1"/>
    <w:rsid w:val="00250D4A"/>
    <w:rsid w:val="002601BC"/>
    <w:rsid w:val="0026407B"/>
    <w:rsid w:val="002643D1"/>
    <w:rsid w:val="002774B2"/>
    <w:rsid w:val="002776D2"/>
    <w:rsid w:val="00296EFB"/>
    <w:rsid w:val="002B69D2"/>
    <w:rsid w:val="002D2B3D"/>
    <w:rsid w:val="002F5B0D"/>
    <w:rsid w:val="002F7CA1"/>
    <w:rsid w:val="00314E15"/>
    <w:rsid w:val="00340303"/>
    <w:rsid w:val="00340785"/>
    <w:rsid w:val="00345D4A"/>
    <w:rsid w:val="00360D0F"/>
    <w:rsid w:val="0036507C"/>
    <w:rsid w:val="003760FD"/>
    <w:rsid w:val="003770E2"/>
    <w:rsid w:val="00377C0F"/>
    <w:rsid w:val="00392834"/>
    <w:rsid w:val="00394DE6"/>
    <w:rsid w:val="003A15EF"/>
    <w:rsid w:val="003A2339"/>
    <w:rsid w:val="003B0CCA"/>
    <w:rsid w:val="003B5308"/>
    <w:rsid w:val="003C4AD0"/>
    <w:rsid w:val="003C7934"/>
    <w:rsid w:val="003E68F3"/>
    <w:rsid w:val="003F5E2C"/>
    <w:rsid w:val="003F7E8D"/>
    <w:rsid w:val="00401856"/>
    <w:rsid w:val="00424478"/>
    <w:rsid w:val="00433C69"/>
    <w:rsid w:val="0043782B"/>
    <w:rsid w:val="00453DBA"/>
    <w:rsid w:val="0046392A"/>
    <w:rsid w:val="00464124"/>
    <w:rsid w:val="00474FCB"/>
    <w:rsid w:val="004933FA"/>
    <w:rsid w:val="00496BAC"/>
    <w:rsid w:val="004A0AF3"/>
    <w:rsid w:val="004A3911"/>
    <w:rsid w:val="004B16B8"/>
    <w:rsid w:val="004F5109"/>
    <w:rsid w:val="005024D2"/>
    <w:rsid w:val="00522E3A"/>
    <w:rsid w:val="00537591"/>
    <w:rsid w:val="00567FBA"/>
    <w:rsid w:val="0057262A"/>
    <w:rsid w:val="005818E4"/>
    <w:rsid w:val="00583E53"/>
    <w:rsid w:val="005865E2"/>
    <w:rsid w:val="00591757"/>
    <w:rsid w:val="005A0190"/>
    <w:rsid w:val="005B29DF"/>
    <w:rsid w:val="005C2156"/>
    <w:rsid w:val="005D3B2E"/>
    <w:rsid w:val="005D5E2C"/>
    <w:rsid w:val="005E3FE4"/>
    <w:rsid w:val="0060162F"/>
    <w:rsid w:val="00601D44"/>
    <w:rsid w:val="0060635C"/>
    <w:rsid w:val="00645507"/>
    <w:rsid w:val="0064663C"/>
    <w:rsid w:val="006669C1"/>
    <w:rsid w:val="00674F67"/>
    <w:rsid w:val="00682A2F"/>
    <w:rsid w:val="00696039"/>
    <w:rsid w:val="00697C7B"/>
    <w:rsid w:val="006A320E"/>
    <w:rsid w:val="006B6A27"/>
    <w:rsid w:val="006D021F"/>
    <w:rsid w:val="006E1D8F"/>
    <w:rsid w:val="006F5FE4"/>
    <w:rsid w:val="00710690"/>
    <w:rsid w:val="00734A60"/>
    <w:rsid w:val="00735097"/>
    <w:rsid w:val="00735646"/>
    <w:rsid w:val="00740516"/>
    <w:rsid w:val="0074282C"/>
    <w:rsid w:val="0074698A"/>
    <w:rsid w:val="00786DFF"/>
    <w:rsid w:val="00787507"/>
    <w:rsid w:val="00797FE3"/>
    <w:rsid w:val="007B3D94"/>
    <w:rsid w:val="007B5941"/>
    <w:rsid w:val="007B6120"/>
    <w:rsid w:val="007B6811"/>
    <w:rsid w:val="007B73F8"/>
    <w:rsid w:val="007D11B4"/>
    <w:rsid w:val="007D5A20"/>
    <w:rsid w:val="007F341C"/>
    <w:rsid w:val="007F622F"/>
    <w:rsid w:val="008159FC"/>
    <w:rsid w:val="00830149"/>
    <w:rsid w:val="00834D9B"/>
    <w:rsid w:val="00850063"/>
    <w:rsid w:val="00857482"/>
    <w:rsid w:val="00860B2D"/>
    <w:rsid w:val="0086493E"/>
    <w:rsid w:val="00870E91"/>
    <w:rsid w:val="00872E57"/>
    <w:rsid w:val="0088648F"/>
    <w:rsid w:val="008903E4"/>
    <w:rsid w:val="00891E9C"/>
    <w:rsid w:val="008951F0"/>
    <w:rsid w:val="008B0229"/>
    <w:rsid w:val="008B28D4"/>
    <w:rsid w:val="008C2A9F"/>
    <w:rsid w:val="008C609A"/>
    <w:rsid w:val="008F6C07"/>
    <w:rsid w:val="00902B7A"/>
    <w:rsid w:val="0090671E"/>
    <w:rsid w:val="00917C14"/>
    <w:rsid w:val="009201B7"/>
    <w:rsid w:val="009213BB"/>
    <w:rsid w:val="00934541"/>
    <w:rsid w:val="009422ED"/>
    <w:rsid w:val="00981582"/>
    <w:rsid w:val="00996DA9"/>
    <w:rsid w:val="009A2A23"/>
    <w:rsid w:val="009A7FED"/>
    <w:rsid w:val="009B320D"/>
    <w:rsid w:val="009B390D"/>
    <w:rsid w:val="009C454F"/>
    <w:rsid w:val="009D01E2"/>
    <w:rsid w:val="009D4924"/>
    <w:rsid w:val="009D5A79"/>
    <w:rsid w:val="009F142A"/>
    <w:rsid w:val="00A12132"/>
    <w:rsid w:val="00A22130"/>
    <w:rsid w:val="00A27CD8"/>
    <w:rsid w:val="00A33BF6"/>
    <w:rsid w:val="00A46E47"/>
    <w:rsid w:val="00A5074D"/>
    <w:rsid w:val="00A66942"/>
    <w:rsid w:val="00A743A2"/>
    <w:rsid w:val="00A9071A"/>
    <w:rsid w:val="00AB3662"/>
    <w:rsid w:val="00AD30F1"/>
    <w:rsid w:val="00AD4EEB"/>
    <w:rsid w:val="00AF2844"/>
    <w:rsid w:val="00B022FE"/>
    <w:rsid w:val="00B04A9A"/>
    <w:rsid w:val="00B1645E"/>
    <w:rsid w:val="00B23B18"/>
    <w:rsid w:val="00B40B15"/>
    <w:rsid w:val="00B429DA"/>
    <w:rsid w:val="00B471F9"/>
    <w:rsid w:val="00B56356"/>
    <w:rsid w:val="00B715B5"/>
    <w:rsid w:val="00B7301A"/>
    <w:rsid w:val="00B73B18"/>
    <w:rsid w:val="00B8208C"/>
    <w:rsid w:val="00B85F00"/>
    <w:rsid w:val="00B92F6E"/>
    <w:rsid w:val="00BA4223"/>
    <w:rsid w:val="00BD44BA"/>
    <w:rsid w:val="00BE00CD"/>
    <w:rsid w:val="00BF69AD"/>
    <w:rsid w:val="00C06043"/>
    <w:rsid w:val="00C14B68"/>
    <w:rsid w:val="00C201F7"/>
    <w:rsid w:val="00C27844"/>
    <w:rsid w:val="00C51871"/>
    <w:rsid w:val="00C519F9"/>
    <w:rsid w:val="00C763CF"/>
    <w:rsid w:val="00C90021"/>
    <w:rsid w:val="00C92192"/>
    <w:rsid w:val="00C931F1"/>
    <w:rsid w:val="00CA6918"/>
    <w:rsid w:val="00CB0EC7"/>
    <w:rsid w:val="00CC064F"/>
    <w:rsid w:val="00CC130C"/>
    <w:rsid w:val="00CF34C7"/>
    <w:rsid w:val="00CF7FBF"/>
    <w:rsid w:val="00D063DE"/>
    <w:rsid w:val="00D2427C"/>
    <w:rsid w:val="00D50402"/>
    <w:rsid w:val="00D56AF8"/>
    <w:rsid w:val="00D8067D"/>
    <w:rsid w:val="00DB6DE6"/>
    <w:rsid w:val="00DB778D"/>
    <w:rsid w:val="00DC0927"/>
    <w:rsid w:val="00DD4FB3"/>
    <w:rsid w:val="00DE06A4"/>
    <w:rsid w:val="00DF2B34"/>
    <w:rsid w:val="00DF4BEF"/>
    <w:rsid w:val="00E13C35"/>
    <w:rsid w:val="00E167D4"/>
    <w:rsid w:val="00E34BDA"/>
    <w:rsid w:val="00E55BA5"/>
    <w:rsid w:val="00E55D31"/>
    <w:rsid w:val="00E717FE"/>
    <w:rsid w:val="00E742D2"/>
    <w:rsid w:val="00E75106"/>
    <w:rsid w:val="00EA0E75"/>
    <w:rsid w:val="00EA0ED8"/>
    <w:rsid w:val="00EB31C3"/>
    <w:rsid w:val="00EC1C40"/>
    <w:rsid w:val="00ED07E8"/>
    <w:rsid w:val="00ED7FA0"/>
    <w:rsid w:val="00EF0C83"/>
    <w:rsid w:val="00EF2E94"/>
    <w:rsid w:val="00F15FAD"/>
    <w:rsid w:val="00F30A02"/>
    <w:rsid w:val="00F34C29"/>
    <w:rsid w:val="00F423E7"/>
    <w:rsid w:val="00F70DA8"/>
    <w:rsid w:val="00F82381"/>
    <w:rsid w:val="00F91476"/>
    <w:rsid w:val="00FC7C02"/>
    <w:rsid w:val="00FD0F79"/>
    <w:rsid w:val="00FD4C5E"/>
    <w:rsid w:val="00FD768E"/>
    <w:rsid w:val="00FF1089"/>
    <w:rsid w:val="00FF67B8"/>
    <w:rsid w:val="00FF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2510"/>
  <w15:chartTrackingRefBased/>
  <w15:docId w15:val="{210F5655-7795-4E22-83EE-84858B63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6BF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6BF6"/>
    <w:rPr>
      <w:sz w:val="20"/>
      <w:szCs w:val="20"/>
    </w:rPr>
  </w:style>
  <w:style w:type="character" w:customStyle="1" w:styleId="FootnoteTextChar">
    <w:name w:val="Footnote Text Char"/>
    <w:basedOn w:val="DefaultParagraphFont"/>
    <w:link w:val="FootnoteText"/>
    <w:uiPriority w:val="99"/>
    <w:semiHidden/>
    <w:rsid w:val="00026BF6"/>
    <w:rPr>
      <w:sz w:val="20"/>
      <w:szCs w:val="20"/>
    </w:rPr>
  </w:style>
  <w:style w:type="character" w:styleId="FootnoteReference">
    <w:name w:val="footnote reference"/>
    <w:basedOn w:val="DefaultParagraphFont"/>
    <w:uiPriority w:val="99"/>
    <w:semiHidden/>
    <w:unhideWhenUsed/>
    <w:rsid w:val="00026BF6"/>
    <w:rPr>
      <w:vertAlign w:val="superscript"/>
    </w:rPr>
  </w:style>
  <w:style w:type="paragraph" w:styleId="Footer">
    <w:name w:val="footer"/>
    <w:basedOn w:val="Normal"/>
    <w:link w:val="FooterChar"/>
    <w:uiPriority w:val="99"/>
    <w:unhideWhenUsed/>
    <w:rsid w:val="00026BF6"/>
    <w:pPr>
      <w:tabs>
        <w:tab w:val="center" w:pos="4680"/>
        <w:tab w:val="right" w:pos="9360"/>
      </w:tabs>
    </w:pPr>
  </w:style>
  <w:style w:type="character" w:customStyle="1" w:styleId="FooterChar">
    <w:name w:val="Footer Char"/>
    <w:basedOn w:val="DefaultParagraphFont"/>
    <w:link w:val="Footer"/>
    <w:uiPriority w:val="99"/>
    <w:rsid w:val="00026BF6"/>
  </w:style>
  <w:style w:type="paragraph" w:styleId="ListParagraph">
    <w:name w:val="List Paragraph"/>
    <w:basedOn w:val="Normal"/>
    <w:uiPriority w:val="34"/>
    <w:qFormat/>
    <w:rsid w:val="00026BF6"/>
    <w:pPr>
      <w:ind w:left="720"/>
      <w:contextualSpacing/>
    </w:pPr>
  </w:style>
  <w:style w:type="paragraph" w:styleId="Revision">
    <w:name w:val="Revision"/>
    <w:hidden/>
    <w:uiPriority w:val="99"/>
    <w:semiHidden/>
    <w:rsid w:val="00C519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8E1DD-9BC5-4A52-8157-0A31B345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Mitchell, Marguerite (ALA)</cp:lastModifiedBy>
  <cp:revision>34</cp:revision>
  <cp:lastPrinted>2022-06-08T02:07:00Z</cp:lastPrinted>
  <dcterms:created xsi:type="dcterms:W3CDTF">2022-06-07T19:34:00Z</dcterms:created>
  <dcterms:modified xsi:type="dcterms:W3CDTF">2022-06-08T02:11:00Z</dcterms:modified>
</cp:coreProperties>
</file>