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0D58" w14:textId="0BFD792D" w:rsidR="001B4DFD" w:rsidRPr="00840828" w:rsidRDefault="001B4DFD" w:rsidP="00C94222">
      <w:pPr>
        <w:jc w:val="center"/>
        <w:rPr>
          <w:rFonts w:ascii="Times New Roman" w:hAnsi="Times New Roman" w:cs="Times New Roman"/>
          <w:b/>
          <w:color w:val="000000" w:themeColor="text1"/>
          <w:sz w:val="24"/>
          <w:szCs w:val="24"/>
        </w:rPr>
      </w:pPr>
      <w:r w:rsidRPr="00840828">
        <w:rPr>
          <w:rFonts w:ascii="Times New Roman" w:hAnsi="Times New Roman" w:cs="Times New Roman"/>
          <w:b/>
          <w:color w:val="000000" w:themeColor="text1"/>
          <w:sz w:val="24"/>
          <w:szCs w:val="24"/>
        </w:rPr>
        <w:t>COMMONWEALTH OF MASSACHUSETTS</w:t>
      </w:r>
    </w:p>
    <w:p w14:paraId="240D9614" w14:textId="77777777" w:rsidR="001B4DFD" w:rsidRPr="00840828" w:rsidRDefault="001B4DFD" w:rsidP="00C94222">
      <w:pPr>
        <w:jc w:val="center"/>
        <w:rPr>
          <w:rFonts w:ascii="Times New Roman" w:hAnsi="Times New Roman" w:cs="Times New Roman"/>
          <w:b/>
          <w:color w:val="000000" w:themeColor="text1"/>
          <w:sz w:val="24"/>
          <w:szCs w:val="24"/>
        </w:rPr>
      </w:pPr>
      <w:r w:rsidRPr="00840828">
        <w:rPr>
          <w:rFonts w:ascii="Times New Roman" w:hAnsi="Times New Roman" w:cs="Times New Roman"/>
          <w:b/>
          <w:color w:val="000000" w:themeColor="text1"/>
          <w:sz w:val="24"/>
          <w:szCs w:val="24"/>
        </w:rPr>
        <w:t>DIVISION OF ADMINISTRATIVE LAW APPEALS</w:t>
      </w:r>
    </w:p>
    <w:p w14:paraId="38433E14" w14:textId="77777777" w:rsidR="001B4DFD" w:rsidRPr="00840828" w:rsidRDefault="001B4DFD" w:rsidP="00C94222">
      <w:pPr>
        <w:jc w:val="center"/>
        <w:rPr>
          <w:rFonts w:ascii="Times New Roman" w:hAnsi="Times New Roman" w:cs="Times New Roman"/>
          <w:b/>
          <w:color w:val="000000" w:themeColor="text1"/>
          <w:sz w:val="24"/>
          <w:szCs w:val="24"/>
        </w:rPr>
      </w:pPr>
      <w:r w:rsidRPr="00840828">
        <w:rPr>
          <w:rFonts w:ascii="Times New Roman" w:hAnsi="Times New Roman" w:cs="Times New Roman"/>
          <w:b/>
          <w:color w:val="000000" w:themeColor="text1"/>
          <w:sz w:val="24"/>
          <w:szCs w:val="24"/>
        </w:rPr>
        <w:t>BUREAU OF SPECIAL EDUCATION APPEALS</w:t>
      </w:r>
    </w:p>
    <w:p w14:paraId="06B163AE" w14:textId="1B17E1D7" w:rsidR="001B4DFD" w:rsidRPr="00840828" w:rsidRDefault="0040039D" w:rsidP="00C94222">
      <w:pPr>
        <w:tabs>
          <w:tab w:val="left" w:pos="8400"/>
        </w:tabs>
        <w:rPr>
          <w:rFonts w:ascii="Times New Roman" w:hAnsi="Times New Roman" w:cs="Times New Roman"/>
          <w:b/>
          <w:color w:val="000000" w:themeColor="text1"/>
          <w:sz w:val="24"/>
          <w:szCs w:val="24"/>
        </w:rPr>
      </w:pPr>
      <w:r w:rsidRPr="00840828">
        <w:rPr>
          <w:rFonts w:ascii="Times New Roman" w:hAnsi="Times New Roman" w:cs="Times New Roman"/>
          <w:b/>
          <w:color w:val="000000" w:themeColor="text1"/>
          <w:sz w:val="24"/>
          <w:szCs w:val="24"/>
        </w:rPr>
        <w:tab/>
      </w:r>
    </w:p>
    <w:p w14:paraId="6BAA55F6" w14:textId="04307866" w:rsidR="004F5AEC" w:rsidRPr="00840828" w:rsidRDefault="00F82D5B" w:rsidP="00C94222">
      <w:pPr>
        <w:rPr>
          <w:rFonts w:ascii="Times New Roman" w:hAnsi="Times New Roman" w:cs="Times New Roman"/>
          <w:b/>
          <w:bCs/>
          <w:color w:val="000000" w:themeColor="text1"/>
          <w:sz w:val="24"/>
          <w:szCs w:val="24"/>
        </w:rPr>
      </w:pPr>
      <w:r w:rsidRPr="00840828">
        <w:rPr>
          <w:rFonts w:ascii="Times New Roman" w:hAnsi="Times New Roman" w:cs="Times New Roman"/>
          <w:b/>
          <w:color w:val="000000" w:themeColor="text1"/>
          <w:sz w:val="24"/>
          <w:szCs w:val="24"/>
        </w:rPr>
        <w:t>In Re</w:t>
      </w:r>
      <w:r w:rsidRPr="00840828">
        <w:rPr>
          <w:rFonts w:ascii="Times New Roman" w:hAnsi="Times New Roman" w:cs="Times New Roman"/>
          <w:color w:val="000000" w:themeColor="text1"/>
          <w:sz w:val="24"/>
          <w:szCs w:val="24"/>
        </w:rPr>
        <w:t xml:space="preserve">:  </w:t>
      </w:r>
      <w:r w:rsidR="009745B1" w:rsidRPr="00840828">
        <w:rPr>
          <w:rFonts w:ascii="Times New Roman" w:hAnsi="Times New Roman" w:cs="Times New Roman"/>
          <w:b/>
          <w:bCs/>
          <w:color w:val="000000" w:themeColor="text1"/>
          <w:sz w:val="24"/>
          <w:szCs w:val="24"/>
        </w:rPr>
        <w:t>Student</w:t>
      </w:r>
      <w:r w:rsidR="0086057E" w:rsidRPr="00840828">
        <w:rPr>
          <w:rFonts w:ascii="Times New Roman" w:hAnsi="Times New Roman" w:cs="Times New Roman"/>
          <w:b/>
          <w:bCs/>
          <w:color w:val="000000" w:themeColor="text1"/>
          <w:sz w:val="24"/>
          <w:szCs w:val="24"/>
        </w:rPr>
        <w:t xml:space="preserve"> v. </w:t>
      </w:r>
      <w:r w:rsidR="008562B5" w:rsidRPr="00840828">
        <w:rPr>
          <w:rFonts w:ascii="Times New Roman" w:hAnsi="Times New Roman" w:cs="Times New Roman"/>
          <w:b/>
          <w:bCs/>
          <w:color w:val="000000" w:themeColor="text1"/>
          <w:sz w:val="24"/>
          <w:szCs w:val="24"/>
        </w:rPr>
        <w:t>Littleton</w:t>
      </w:r>
      <w:r w:rsidR="0086057E" w:rsidRPr="00840828">
        <w:rPr>
          <w:rFonts w:ascii="Times New Roman" w:hAnsi="Times New Roman" w:cs="Times New Roman"/>
          <w:b/>
          <w:bCs/>
          <w:color w:val="000000" w:themeColor="text1"/>
          <w:sz w:val="24"/>
          <w:szCs w:val="24"/>
        </w:rPr>
        <w:t xml:space="preserve"> Public Schools </w:t>
      </w:r>
      <w:r w:rsidR="004F5AEC" w:rsidRPr="00840828">
        <w:rPr>
          <w:rFonts w:ascii="Times New Roman" w:hAnsi="Times New Roman" w:cs="Times New Roman"/>
          <w:b/>
          <w:bCs/>
          <w:color w:val="000000" w:themeColor="text1"/>
          <w:sz w:val="24"/>
          <w:szCs w:val="24"/>
        </w:rPr>
        <w:tab/>
      </w:r>
      <w:r w:rsidR="004F5AEC" w:rsidRPr="00840828">
        <w:rPr>
          <w:rFonts w:ascii="Times New Roman" w:hAnsi="Times New Roman" w:cs="Times New Roman"/>
          <w:b/>
          <w:bCs/>
          <w:color w:val="000000" w:themeColor="text1"/>
          <w:sz w:val="24"/>
          <w:szCs w:val="24"/>
        </w:rPr>
        <w:tab/>
      </w:r>
      <w:r w:rsidR="004F5AEC" w:rsidRPr="00840828">
        <w:rPr>
          <w:rFonts w:ascii="Times New Roman" w:hAnsi="Times New Roman" w:cs="Times New Roman"/>
          <w:b/>
          <w:bCs/>
          <w:color w:val="000000" w:themeColor="text1"/>
          <w:sz w:val="24"/>
          <w:szCs w:val="24"/>
        </w:rPr>
        <w:tab/>
      </w:r>
      <w:r w:rsidR="009745B1" w:rsidRPr="00840828">
        <w:rPr>
          <w:rFonts w:ascii="Times New Roman" w:hAnsi="Times New Roman" w:cs="Times New Roman"/>
          <w:b/>
          <w:bCs/>
          <w:color w:val="000000" w:themeColor="text1"/>
          <w:sz w:val="24"/>
          <w:szCs w:val="24"/>
        </w:rPr>
        <w:tab/>
      </w:r>
      <w:r w:rsidR="0086057E" w:rsidRPr="00840828">
        <w:rPr>
          <w:rFonts w:ascii="Times New Roman" w:hAnsi="Times New Roman" w:cs="Times New Roman"/>
          <w:b/>
          <w:bCs/>
          <w:color w:val="000000" w:themeColor="text1"/>
          <w:sz w:val="24"/>
          <w:szCs w:val="24"/>
        </w:rPr>
        <w:t>BSEA #</w:t>
      </w:r>
      <w:r w:rsidR="008562B5" w:rsidRPr="00840828">
        <w:rPr>
          <w:rFonts w:ascii="Times New Roman" w:hAnsi="Times New Roman" w:cs="Times New Roman"/>
          <w:b/>
          <w:bCs/>
          <w:color w:val="000000" w:themeColor="text1"/>
          <w:sz w:val="24"/>
          <w:szCs w:val="24"/>
        </w:rPr>
        <w:t>2312897</w:t>
      </w:r>
    </w:p>
    <w:p w14:paraId="4E78E141" w14:textId="77777777" w:rsidR="004F5AEC" w:rsidRPr="00840828" w:rsidRDefault="004F5AEC" w:rsidP="00C94222">
      <w:pPr>
        <w:jc w:val="center"/>
        <w:rPr>
          <w:rFonts w:ascii="Times New Roman" w:eastAsia="Times New Roman" w:hAnsi="Times New Roman" w:cs="Times New Roman"/>
          <w:b/>
          <w:color w:val="000000" w:themeColor="text1"/>
          <w:sz w:val="24"/>
          <w:szCs w:val="24"/>
          <w:u w:val="single"/>
        </w:rPr>
      </w:pPr>
    </w:p>
    <w:p w14:paraId="7A614B7E" w14:textId="714A622C" w:rsidR="001B4DFD" w:rsidRPr="00840828" w:rsidRDefault="008562B5" w:rsidP="00C94222">
      <w:pPr>
        <w:jc w:val="center"/>
        <w:rPr>
          <w:rFonts w:ascii="Times New Roman" w:eastAsia="Times New Roman" w:hAnsi="Times New Roman" w:cs="Times New Roman"/>
          <w:b/>
          <w:color w:val="000000" w:themeColor="text1"/>
          <w:sz w:val="24"/>
          <w:szCs w:val="24"/>
          <w:u w:val="single"/>
        </w:rPr>
      </w:pPr>
      <w:r w:rsidRPr="00840828">
        <w:rPr>
          <w:rFonts w:ascii="Times New Roman" w:eastAsia="Times New Roman" w:hAnsi="Times New Roman" w:cs="Times New Roman"/>
          <w:b/>
          <w:color w:val="000000" w:themeColor="text1"/>
          <w:sz w:val="24"/>
          <w:szCs w:val="24"/>
          <w:u w:val="single"/>
        </w:rPr>
        <w:t>RULING ON LITTLETON PUBLIC SCHOOLS’ REQUEST FOR POSTPONEMENT</w:t>
      </w:r>
    </w:p>
    <w:p w14:paraId="019A2241" w14:textId="77777777" w:rsidR="001B4DFD" w:rsidRPr="00840828" w:rsidRDefault="001B4DFD" w:rsidP="00C94222">
      <w:pPr>
        <w:rPr>
          <w:rFonts w:ascii="Times New Roman" w:hAnsi="Times New Roman" w:cs="Times New Roman"/>
          <w:color w:val="000000" w:themeColor="text1"/>
          <w:sz w:val="24"/>
          <w:szCs w:val="24"/>
        </w:rPr>
      </w:pPr>
    </w:p>
    <w:p w14:paraId="0F067B76" w14:textId="77777777" w:rsidR="00A777DD" w:rsidRDefault="00A0622C"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This matter comes before the BSEA on the June 28, 2023 Littleton Public Schools’ (Littleton or the District) request to postpone the </w:t>
      </w:r>
      <w:r w:rsidR="000A56D4" w:rsidRPr="00840828">
        <w:rPr>
          <w:rFonts w:ascii="Times New Roman" w:hAnsi="Times New Roman" w:cs="Times New Roman"/>
          <w:bCs/>
          <w:color w:val="000000" w:themeColor="text1"/>
          <w:sz w:val="24"/>
          <w:szCs w:val="24"/>
        </w:rPr>
        <w:t>initial</w:t>
      </w:r>
      <w:r w:rsidRPr="00840828">
        <w:rPr>
          <w:rFonts w:ascii="Times New Roman" w:hAnsi="Times New Roman" w:cs="Times New Roman"/>
          <w:bCs/>
          <w:color w:val="000000" w:themeColor="text1"/>
          <w:sz w:val="24"/>
          <w:szCs w:val="24"/>
        </w:rPr>
        <w:t xml:space="preserve"> hearing date of July 21, 2023 in the above referenced matter. Parent</w:t>
      </w:r>
      <w:r w:rsidR="00CD1301" w:rsidRPr="00840828">
        <w:rPr>
          <w:rFonts w:ascii="Times New Roman" w:hAnsi="Times New Roman" w:cs="Times New Roman"/>
          <w:bCs/>
          <w:color w:val="000000" w:themeColor="text1"/>
          <w:sz w:val="24"/>
          <w:szCs w:val="24"/>
        </w:rPr>
        <w:t>s</w:t>
      </w:r>
      <w:r w:rsidRPr="00840828">
        <w:rPr>
          <w:rFonts w:ascii="Times New Roman" w:hAnsi="Times New Roman" w:cs="Times New Roman"/>
          <w:bCs/>
          <w:color w:val="000000" w:themeColor="text1"/>
          <w:sz w:val="24"/>
          <w:szCs w:val="24"/>
        </w:rPr>
        <w:t xml:space="preserve"> object</w:t>
      </w:r>
      <w:r w:rsidR="00CD1301" w:rsidRPr="00840828">
        <w:rPr>
          <w:rFonts w:ascii="Times New Roman" w:hAnsi="Times New Roman" w:cs="Times New Roman"/>
          <w:bCs/>
          <w:color w:val="000000" w:themeColor="text1"/>
          <w:sz w:val="24"/>
          <w:szCs w:val="24"/>
        </w:rPr>
        <w:t>ed</w:t>
      </w:r>
      <w:r w:rsidRPr="00840828">
        <w:rPr>
          <w:rFonts w:ascii="Times New Roman" w:hAnsi="Times New Roman" w:cs="Times New Roman"/>
          <w:bCs/>
          <w:color w:val="000000" w:themeColor="text1"/>
          <w:sz w:val="24"/>
          <w:szCs w:val="24"/>
        </w:rPr>
        <w:t xml:space="preserve"> to the postponement and </w:t>
      </w:r>
      <w:r w:rsidR="00CD1301" w:rsidRPr="00840828">
        <w:rPr>
          <w:rFonts w:ascii="Times New Roman" w:hAnsi="Times New Roman" w:cs="Times New Roman"/>
          <w:bCs/>
          <w:color w:val="000000" w:themeColor="text1"/>
          <w:sz w:val="24"/>
          <w:szCs w:val="24"/>
        </w:rPr>
        <w:t>requested</w:t>
      </w:r>
      <w:r w:rsidRPr="00840828">
        <w:rPr>
          <w:rFonts w:ascii="Times New Roman" w:hAnsi="Times New Roman" w:cs="Times New Roman"/>
          <w:bCs/>
          <w:color w:val="000000" w:themeColor="text1"/>
          <w:sz w:val="24"/>
          <w:szCs w:val="24"/>
        </w:rPr>
        <w:t xml:space="preserve"> that the matter proceed on July 21, 2023 or, in the alternative, that the hearing date be advanced to July 12, 2023.</w:t>
      </w:r>
      <w:r w:rsidR="00060F13" w:rsidRPr="00840828">
        <w:rPr>
          <w:rFonts w:ascii="Times New Roman" w:hAnsi="Times New Roman" w:cs="Times New Roman"/>
          <w:bCs/>
          <w:color w:val="000000" w:themeColor="text1"/>
          <w:sz w:val="24"/>
          <w:szCs w:val="24"/>
        </w:rPr>
        <w:t xml:space="preserve"> </w:t>
      </w:r>
    </w:p>
    <w:p w14:paraId="541928AC" w14:textId="77777777" w:rsidR="00A777DD" w:rsidRDefault="00A777DD" w:rsidP="00C94222">
      <w:pPr>
        <w:rPr>
          <w:rFonts w:ascii="Times New Roman" w:hAnsi="Times New Roman" w:cs="Times New Roman"/>
          <w:bCs/>
          <w:color w:val="000000" w:themeColor="text1"/>
          <w:sz w:val="24"/>
          <w:szCs w:val="24"/>
        </w:rPr>
      </w:pPr>
    </w:p>
    <w:p w14:paraId="013ED815" w14:textId="176FE62A" w:rsidR="00A777DD" w:rsidRDefault="00060F13"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On July 5, 2023, Parents filed their </w:t>
      </w:r>
      <w:r w:rsidR="00DA2728">
        <w:rPr>
          <w:rFonts w:ascii="Times New Roman" w:hAnsi="Times New Roman" w:cs="Times New Roman"/>
          <w:bCs/>
          <w:color w:val="000000" w:themeColor="text1"/>
          <w:sz w:val="24"/>
          <w:szCs w:val="24"/>
        </w:rPr>
        <w:t>O</w:t>
      </w:r>
      <w:r w:rsidR="00A777DD">
        <w:rPr>
          <w:rFonts w:ascii="Times New Roman" w:hAnsi="Times New Roman" w:cs="Times New Roman"/>
          <w:bCs/>
          <w:color w:val="000000" w:themeColor="text1"/>
          <w:sz w:val="24"/>
          <w:szCs w:val="24"/>
        </w:rPr>
        <w:t>pposition to Stalling Hearing</w:t>
      </w:r>
      <w:r w:rsidR="00A777DD">
        <w:rPr>
          <w:rStyle w:val="FootnoteReference"/>
          <w:rFonts w:ascii="Times New Roman" w:hAnsi="Times New Roman" w:cs="Times New Roman"/>
          <w:bCs/>
          <w:color w:val="000000" w:themeColor="text1"/>
          <w:sz w:val="24"/>
          <w:szCs w:val="24"/>
        </w:rPr>
        <w:footnoteReference w:id="1"/>
      </w:r>
      <w:r w:rsidR="002A76D1">
        <w:rPr>
          <w:rFonts w:ascii="Times New Roman" w:hAnsi="Times New Roman" w:cs="Times New Roman"/>
          <w:bCs/>
          <w:color w:val="000000" w:themeColor="text1"/>
          <w:sz w:val="24"/>
          <w:szCs w:val="24"/>
        </w:rPr>
        <w:t xml:space="preserve"> (</w:t>
      </w:r>
      <w:r w:rsidR="002A76D1" w:rsidRPr="002A76D1">
        <w:rPr>
          <w:rFonts w:ascii="Times New Roman" w:hAnsi="Times New Roman" w:cs="Times New Roman"/>
          <w:bCs/>
          <w:i/>
          <w:iCs/>
          <w:color w:val="000000" w:themeColor="text1"/>
          <w:sz w:val="24"/>
          <w:szCs w:val="24"/>
        </w:rPr>
        <w:t>Opposition</w:t>
      </w:r>
      <w:r w:rsidR="002A76D1">
        <w:rPr>
          <w:rFonts w:ascii="Times New Roman" w:hAnsi="Times New Roman" w:cs="Times New Roman"/>
          <w:bCs/>
          <w:color w:val="000000" w:themeColor="text1"/>
          <w:sz w:val="24"/>
          <w:szCs w:val="24"/>
        </w:rPr>
        <w:t>)</w:t>
      </w:r>
      <w:r w:rsidR="00A777DD">
        <w:rPr>
          <w:rFonts w:ascii="Times New Roman" w:hAnsi="Times New Roman" w:cs="Times New Roman"/>
          <w:bCs/>
          <w:color w:val="000000" w:themeColor="text1"/>
          <w:sz w:val="24"/>
          <w:szCs w:val="24"/>
        </w:rPr>
        <w:t>, asserting as follows:</w:t>
      </w:r>
    </w:p>
    <w:p w14:paraId="1CDA81F3" w14:textId="02863E08" w:rsidR="00A777DD" w:rsidRPr="00A777DD" w:rsidRDefault="00A777DD" w:rsidP="00A777DD">
      <w:pPr>
        <w:ind w:left="14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A777DD">
        <w:rPr>
          <w:rFonts w:ascii="Times New Roman" w:hAnsi="Times New Roman" w:cs="Times New Roman"/>
          <w:bCs/>
          <w:color w:val="000000" w:themeColor="text1"/>
          <w:sz w:val="24"/>
          <w:szCs w:val="24"/>
        </w:rPr>
        <w:t>It is our feeling that the district is using this as a ruse to checkbox their</w:t>
      </w:r>
      <w:r>
        <w:rPr>
          <w:rFonts w:ascii="Times New Roman" w:hAnsi="Times New Roman" w:cs="Times New Roman"/>
          <w:bCs/>
          <w:color w:val="000000" w:themeColor="text1"/>
          <w:sz w:val="24"/>
          <w:szCs w:val="24"/>
        </w:rPr>
        <w:t xml:space="preserve"> </w:t>
      </w:r>
      <w:r w:rsidRPr="00A777DD">
        <w:rPr>
          <w:rFonts w:ascii="Times New Roman" w:hAnsi="Times New Roman" w:cs="Times New Roman"/>
          <w:bCs/>
          <w:color w:val="000000" w:themeColor="text1"/>
          <w:sz w:val="24"/>
          <w:szCs w:val="24"/>
        </w:rPr>
        <w:t>obligation of having attempted, feebly, to convene a resolution meeting with</w:t>
      </w:r>
      <w:r>
        <w:rPr>
          <w:rFonts w:ascii="Times New Roman" w:hAnsi="Times New Roman" w:cs="Times New Roman"/>
          <w:bCs/>
          <w:color w:val="000000" w:themeColor="text1"/>
          <w:sz w:val="24"/>
          <w:szCs w:val="24"/>
        </w:rPr>
        <w:t xml:space="preserve"> </w:t>
      </w:r>
      <w:r w:rsidRPr="00A777DD">
        <w:rPr>
          <w:rFonts w:ascii="Times New Roman" w:hAnsi="Times New Roman" w:cs="Times New Roman"/>
          <w:bCs/>
          <w:color w:val="000000" w:themeColor="text1"/>
          <w:sz w:val="24"/>
          <w:szCs w:val="24"/>
        </w:rPr>
        <w:t>the sole intent of indefinitely stalling our progress by stalling the hearing</w:t>
      </w:r>
      <w:r>
        <w:rPr>
          <w:rFonts w:ascii="Times New Roman" w:hAnsi="Times New Roman" w:cs="Times New Roman"/>
          <w:bCs/>
          <w:color w:val="000000" w:themeColor="text1"/>
          <w:sz w:val="24"/>
          <w:szCs w:val="24"/>
        </w:rPr>
        <w:t xml:space="preserve">…. </w:t>
      </w:r>
      <w:r w:rsidRPr="00A777DD">
        <w:rPr>
          <w:rFonts w:ascii="Times New Roman" w:hAnsi="Times New Roman" w:cs="Times New Roman"/>
          <w:bCs/>
          <w:color w:val="000000" w:themeColor="text1"/>
          <w:sz w:val="24"/>
          <w:szCs w:val="24"/>
        </w:rPr>
        <w:t>We do no</w:t>
      </w:r>
      <w:r>
        <w:rPr>
          <w:rFonts w:ascii="Times New Roman" w:hAnsi="Times New Roman" w:cs="Times New Roman"/>
          <w:bCs/>
          <w:color w:val="000000" w:themeColor="text1"/>
          <w:sz w:val="24"/>
          <w:szCs w:val="24"/>
        </w:rPr>
        <w:t xml:space="preserve">t </w:t>
      </w:r>
      <w:r w:rsidRPr="00A777DD">
        <w:rPr>
          <w:rFonts w:ascii="Times New Roman" w:hAnsi="Times New Roman" w:cs="Times New Roman"/>
          <w:bCs/>
          <w:color w:val="000000" w:themeColor="text1"/>
          <w:sz w:val="24"/>
          <w:szCs w:val="24"/>
        </w:rPr>
        <w:t>wish to stall the hearing and have attested to our commitment to resolution and</w:t>
      </w:r>
      <w:r>
        <w:rPr>
          <w:rFonts w:ascii="Times New Roman" w:hAnsi="Times New Roman" w:cs="Times New Roman"/>
          <w:bCs/>
          <w:color w:val="000000" w:themeColor="text1"/>
          <w:sz w:val="24"/>
          <w:szCs w:val="24"/>
        </w:rPr>
        <w:t xml:space="preserve"> </w:t>
      </w:r>
      <w:r w:rsidRPr="00A777DD">
        <w:rPr>
          <w:rFonts w:ascii="Times New Roman" w:hAnsi="Times New Roman" w:cs="Times New Roman"/>
          <w:bCs/>
          <w:color w:val="000000" w:themeColor="text1"/>
          <w:sz w:val="24"/>
          <w:szCs w:val="24"/>
        </w:rPr>
        <w:t>mediation at the hearing pre-conference call. It is up to the district to agree to</w:t>
      </w:r>
    </w:p>
    <w:p w14:paraId="6E83A86F" w14:textId="278BEE53" w:rsidR="00A777DD" w:rsidRPr="00A777DD" w:rsidRDefault="00A777DD" w:rsidP="00A777DD">
      <w:pPr>
        <w:ind w:left="1440"/>
        <w:rPr>
          <w:rFonts w:ascii="Times New Roman" w:hAnsi="Times New Roman" w:cs="Times New Roman"/>
          <w:bCs/>
          <w:color w:val="000000" w:themeColor="text1"/>
          <w:sz w:val="24"/>
          <w:szCs w:val="24"/>
        </w:rPr>
      </w:pPr>
      <w:r w:rsidRPr="00A777DD">
        <w:rPr>
          <w:rFonts w:ascii="Times New Roman" w:hAnsi="Times New Roman" w:cs="Times New Roman"/>
          <w:bCs/>
          <w:color w:val="000000" w:themeColor="text1"/>
          <w:sz w:val="24"/>
          <w:szCs w:val="24"/>
        </w:rPr>
        <w:t>either offer reasonable accommodations, which ensure our safety, so that we</w:t>
      </w:r>
      <w:r>
        <w:rPr>
          <w:rFonts w:ascii="Times New Roman" w:hAnsi="Times New Roman" w:cs="Times New Roman"/>
          <w:bCs/>
          <w:color w:val="000000" w:themeColor="text1"/>
          <w:sz w:val="24"/>
          <w:szCs w:val="24"/>
        </w:rPr>
        <w:t xml:space="preserve"> </w:t>
      </w:r>
      <w:r w:rsidRPr="00A777DD">
        <w:rPr>
          <w:rFonts w:ascii="Times New Roman" w:hAnsi="Times New Roman" w:cs="Times New Roman"/>
          <w:bCs/>
          <w:color w:val="000000" w:themeColor="text1"/>
          <w:sz w:val="24"/>
          <w:szCs w:val="24"/>
        </w:rPr>
        <w:t>do not feel under duress, manipulated or coerced. We have agreed to meet</w:t>
      </w:r>
      <w:r>
        <w:rPr>
          <w:rFonts w:ascii="Times New Roman" w:hAnsi="Times New Roman" w:cs="Times New Roman"/>
          <w:bCs/>
          <w:color w:val="000000" w:themeColor="text1"/>
          <w:sz w:val="24"/>
          <w:szCs w:val="24"/>
        </w:rPr>
        <w:t xml:space="preserve"> </w:t>
      </w:r>
      <w:r w:rsidRPr="00A777DD">
        <w:rPr>
          <w:rFonts w:ascii="Times New Roman" w:hAnsi="Times New Roman" w:cs="Times New Roman"/>
          <w:bCs/>
          <w:color w:val="000000" w:themeColor="text1"/>
          <w:sz w:val="24"/>
          <w:szCs w:val="24"/>
        </w:rPr>
        <w:t>remotely with note takers and are still willing to do this</w:t>
      </w:r>
      <w:r>
        <w:rPr>
          <w:rFonts w:ascii="Times New Roman" w:hAnsi="Times New Roman" w:cs="Times New Roman"/>
          <w:bCs/>
          <w:color w:val="000000" w:themeColor="text1"/>
          <w:sz w:val="24"/>
          <w:szCs w:val="24"/>
        </w:rPr>
        <w:t xml:space="preserve">…. [W]e </w:t>
      </w:r>
      <w:r w:rsidRPr="00A777DD">
        <w:rPr>
          <w:rFonts w:ascii="Times New Roman" w:hAnsi="Times New Roman" w:cs="Times New Roman"/>
          <w:bCs/>
          <w:color w:val="000000" w:themeColor="text1"/>
          <w:sz w:val="24"/>
          <w:szCs w:val="24"/>
        </w:rPr>
        <w:t>want to re-state that we feel vacation is not a compelling reason to delay and</w:t>
      </w:r>
      <w:r>
        <w:rPr>
          <w:rFonts w:ascii="Times New Roman" w:hAnsi="Times New Roman" w:cs="Times New Roman"/>
          <w:bCs/>
          <w:color w:val="000000" w:themeColor="text1"/>
          <w:sz w:val="24"/>
          <w:szCs w:val="24"/>
        </w:rPr>
        <w:t xml:space="preserve"> </w:t>
      </w:r>
      <w:r w:rsidRPr="00A777DD">
        <w:rPr>
          <w:rFonts w:ascii="Times New Roman" w:hAnsi="Times New Roman" w:cs="Times New Roman"/>
          <w:bCs/>
          <w:color w:val="000000" w:themeColor="text1"/>
          <w:sz w:val="24"/>
          <w:szCs w:val="24"/>
        </w:rPr>
        <w:t>prevent us from having a resolution</w:t>
      </w:r>
      <w:r>
        <w:rPr>
          <w:rFonts w:ascii="Times New Roman" w:hAnsi="Times New Roman" w:cs="Times New Roman"/>
          <w:bCs/>
          <w:color w:val="000000" w:themeColor="text1"/>
          <w:sz w:val="24"/>
          <w:szCs w:val="24"/>
        </w:rPr>
        <w:t>….”</w:t>
      </w:r>
    </w:p>
    <w:p w14:paraId="544B429E" w14:textId="0532903F" w:rsidR="00A777DD" w:rsidRDefault="00A777DD" w:rsidP="00A777DD">
      <w:pPr>
        <w:rPr>
          <w:rFonts w:ascii="Times New Roman" w:hAnsi="Times New Roman" w:cs="Times New Roman"/>
          <w:bCs/>
          <w:color w:val="000000" w:themeColor="text1"/>
          <w:sz w:val="24"/>
          <w:szCs w:val="24"/>
        </w:rPr>
      </w:pPr>
      <w:r w:rsidRPr="00A777DD">
        <w:rPr>
          <w:rFonts w:ascii="Times New Roman" w:hAnsi="Times New Roman" w:cs="Times New Roman"/>
          <w:bCs/>
          <w:color w:val="000000" w:themeColor="text1"/>
          <w:sz w:val="24"/>
          <w:szCs w:val="24"/>
        </w:rPr>
        <w:t>.</w:t>
      </w:r>
    </w:p>
    <w:p w14:paraId="5DCB0889" w14:textId="2EDF9EC6" w:rsidR="009745B1" w:rsidRPr="00840828" w:rsidRDefault="00A777DD" w:rsidP="00A777DD">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On the same date, Parents also filed Objections to </w:t>
      </w:r>
      <w:r w:rsidR="002A76D1">
        <w:rPr>
          <w:rFonts w:ascii="Times New Roman" w:hAnsi="Times New Roman" w:cs="Times New Roman"/>
          <w:bCs/>
          <w:color w:val="000000" w:themeColor="text1"/>
          <w:sz w:val="24"/>
          <w:szCs w:val="24"/>
        </w:rPr>
        <w:t>Postponement</w:t>
      </w:r>
      <w:r w:rsidR="002A76D1" w:rsidRPr="00840828">
        <w:rPr>
          <w:rStyle w:val="FootnoteReference"/>
          <w:rFonts w:ascii="Times New Roman" w:hAnsi="Times New Roman" w:cs="Times New Roman"/>
          <w:bCs/>
          <w:color w:val="000000" w:themeColor="text1"/>
          <w:sz w:val="24"/>
          <w:szCs w:val="24"/>
        </w:rPr>
        <w:footnoteReference w:id="2"/>
      </w:r>
      <w:r w:rsidR="002A76D1">
        <w:rPr>
          <w:rFonts w:ascii="Times New Roman" w:hAnsi="Times New Roman" w:cs="Times New Roman"/>
          <w:bCs/>
          <w:color w:val="000000" w:themeColor="text1"/>
          <w:sz w:val="24"/>
          <w:szCs w:val="24"/>
        </w:rPr>
        <w:t xml:space="preserve"> (</w:t>
      </w:r>
      <w:r w:rsidR="002A76D1" w:rsidRPr="002A76D1">
        <w:rPr>
          <w:rFonts w:ascii="Times New Roman" w:hAnsi="Times New Roman" w:cs="Times New Roman"/>
          <w:bCs/>
          <w:i/>
          <w:iCs/>
          <w:color w:val="000000" w:themeColor="text1"/>
          <w:sz w:val="24"/>
          <w:szCs w:val="24"/>
        </w:rPr>
        <w:t>Objections</w:t>
      </w:r>
      <w:r w:rsidR="002A76D1">
        <w:rPr>
          <w:rFonts w:ascii="Times New Roman" w:hAnsi="Times New Roman" w:cs="Times New Roman"/>
          <w:bCs/>
          <w:color w:val="000000" w:themeColor="text1"/>
          <w:sz w:val="24"/>
          <w:szCs w:val="24"/>
        </w:rPr>
        <w:t>)</w:t>
      </w:r>
      <w:r w:rsidR="002A76D1" w:rsidRPr="00840828">
        <w:rPr>
          <w:rFonts w:ascii="Times New Roman" w:hAnsi="Times New Roman" w:cs="Times New Roman"/>
          <w:bCs/>
          <w:color w:val="000000" w:themeColor="text1"/>
          <w:sz w:val="24"/>
          <w:szCs w:val="24"/>
        </w:rPr>
        <w:t>, asserting, in part, that “[p]</w:t>
      </w:r>
      <w:proofErr w:type="spellStart"/>
      <w:r w:rsidR="002A76D1" w:rsidRPr="00840828">
        <w:rPr>
          <w:rFonts w:ascii="Times New Roman" w:hAnsi="Times New Roman" w:cs="Times New Roman"/>
          <w:bCs/>
          <w:color w:val="000000" w:themeColor="text1"/>
          <w:sz w:val="24"/>
          <w:szCs w:val="24"/>
        </w:rPr>
        <w:t>ostponing</w:t>
      </w:r>
      <w:proofErr w:type="spellEnd"/>
      <w:r w:rsidR="002A76D1" w:rsidRPr="00840828">
        <w:rPr>
          <w:rFonts w:ascii="Times New Roman" w:hAnsi="Times New Roman" w:cs="Times New Roman"/>
          <w:bCs/>
          <w:color w:val="000000" w:themeColor="text1"/>
          <w:sz w:val="24"/>
          <w:szCs w:val="24"/>
        </w:rPr>
        <w:t xml:space="preserve"> would be incredibly detrimental and damaging both to the mental health of </w:t>
      </w:r>
      <w:r w:rsidR="00555063">
        <w:rPr>
          <w:rFonts w:ascii="Times New Roman" w:hAnsi="Times New Roman" w:cs="Times New Roman"/>
          <w:bCs/>
          <w:color w:val="000000" w:themeColor="text1"/>
          <w:sz w:val="24"/>
          <w:szCs w:val="24"/>
        </w:rPr>
        <w:t>[Student]</w:t>
      </w:r>
      <w:r w:rsidR="002A76D1" w:rsidRPr="00840828">
        <w:rPr>
          <w:rFonts w:ascii="Times New Roman" w:hAnsi="Times New Roman" w:cs="Times New Roman"/>
          <w:bCs/>
          <w:color w:val="000000" w:themeColor="text1"/>
          <w:sz w:val="24"/>
          <w:szCs w:val="24"/>
        </w:rPr>
        <w:t>, as well as the collective stress level of our family given that we have pre-and post-op care for a first degree member of our family, which is scheduled at the end of July.”</w:t>
      </w:r>
      <w:r w:rsidR="002A76D1">
        <w:rPr>
          <w:rFonts w:ascii="Times New Roman" w:hAnsi="Times New Roman" w:cs="Times New Roman"/>
          <w:bCs/>
          <w:color w:val="000000" w:themeColor="text1"/>
          <w:sz w:val="24"/>
          <w:szCs w:val="24"/>
        </w:rPr>
        <w:t xml:space="preserve"> </w:t>
      </w:r>
    </w:p>
    <w:p w14:paraId="05F13729" w14:textId="77777777" w:rsidR="004F72F5" w:rsidRPr="00840828" w:rsidRDefault="004F72F5" w:rsidP="00C94222">
      <w:pPr>
        <w:rPr>
          <w:rFonts w:ascii="Times New Roman" w:hAnsi="Times New Roman" w:cs="Times New Roman"/>
          <w:bCs/>
          <w:color w:val="000000" w:themeColor="text1"/>
          <w:sz w:val="24"/>
          <w:szCs w:val="24"/>
        </w:rPr>
      </w:pPr>
    </w:p>
    <w:p w14:paraId="1604330A" w14:textId="64475679" w:rsidR="004F72F5" w:rsidRPr="00840828" w:rsidRDefault="004F72F5"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Neither party has requested a hearing on either </w:t>
      </w:r>
      <w:r w:rsidR="000A56D4" w:rsidRPr="00840828">
        <w:rPr>
          <w:rFonts w:ascii="Times New Roman" w:hAnsi="Times New Roman" w:cs="Times New Roman"/>
          <w:bCs/>
          <w:color w:val="000000" w:themeColor="text1"/>
          <w:sz w:val="24"/>
          <w:szCs w:val="24"/>
        </w:rPr>
        <w:t>request</w:t>
      </w:r>
      <w:r w:rsidRPr="00840828">
        <w:rPr>
          <w:rFonts w:ascii="Times New Roman" w:hAnsi="Times New Roman" w:cs="Times New Roman"/>
          <w:bCs/>
          <w:color w:val="000000" w:themeColor="text1"/>
          <w:sz w:val="24"/>
          <w:szCs w:val="24"/>
        </w:rPr>
        <w:t>. Because neither testimony nor oral argument would advance the Hearing Officer’s understanding of the issues involved, this Ruling is issued without a hearing, pursuant to Bureau of Special Education Appeals Hearing Rule VII(D).</w:t>
      </w:r>
    </w:p>
    <w:p w14:paraId="3A26B670" w14:textId="46A85E04" w:rsidR="004F72F5" w:rsidRPr="00840828" w:rsidRDefault="00A777DD" w:rsidP="00C94222">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14:paraId="2DEA7FB3" w14:textId="7F7920EA" w:rsidR="000716C5" w:rsidRPr="00840828" w:rsidRDefault="004F72F5" w:rsidP="002710E6">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For the reasons set forth below, the District’s request for postponement is hereby </w:t>
      </w:r>
      <w:r w:rsidR="002710E6" w:rsidRPr="00840828">
        <w:rPr>
          <w:rFonts w:ascii="Times New Roman" w:hAnsi="Times New Roman" w:cs="Times New Roman"/>
          <w:b/>
          <w:color w:val="000000" w:themeColor="text1"/>
          <w:sz w:val="24"/>
          <w:szCs w:val="24"/>
        </w:rPr>
        <w:t>DENIED</w:t>
      </w:r>
      <w:r w:rsidR="002710E6" w:rsidRPr="00840828">
        <w:rPr>
          <w:rFonts w:ascii="Times New Roman" w:hAnsi="Times New Roman" w:cs="Times New Roman"/>
          <w:bCs/>
          <w:color w:val="000000" w:themeColor="text1"/>
          <w:sz w:val="24"/>
          <w:szCs w:val="24"/>
        </w:rPr>
        <w:t xml:space="preserve">.  </w:t>
      </w:r>
      <w:r w:rsidR="002710E6" w:rsidRPr="00840828">
        <w:rPr>
          <w:rFonts w:ascii="Times New Roman" w:hAnsi="Times New Roman" w:cs="Times New Roman"/>
          <w:bCs/>
          <w:color w:val="000000" w:themeColor="text1"/>
          <w:sz w:val="24"/>
          <w:szCs w:val="24"/>
          <w:u w:val="single"/>
        </w:rPr>
        <w:t>Contingent upon the resolution session or a mediation in lieu thereof having occurred, the Hearing will take place via a virtual platform on July 21, 2023.</w:t>
      </w:r>
      <w:r w:rsidR="002710E6" w:rsidRPr="00840828">
        <w:rPr>
          <w:rFonts w:ascii="Times New Roman" w:hAnsi="Times New Roman" w:cs="Times New Roman"/>
          <w:bCs/>
          <w:color w:val="000000" w:themeColor="text1"/>
          <w:sz w:val="24"/>
          <w:szCs w:val="24"/>
        </w:rPr>
        <w:t xml:space="preserve">   </w:t>
      </w:r>
      <w:r w:rsidR="00443F7E" w:rsidRPr="00840828">
        <w:rPr>
          <w:rFonts w:ascii="Times New Roman" w:hAnsi="Times New Roman" w:cs="Times New Roman"/>
          <w:bCs/>
          <w:color w:val="000000" w:themeColor="text1"/>
          <w:sz w:val="24"/>
          <w:szCs w:val="24"/>
        </w:rPr>
        <w:t xml:space="preserve"> </w:t>
      </w:r>
    </w:p>
    <w:p w14:paraId="31C84D39" w14:textId="77777777" w:rsidR="004F72F5" w:rsidRPr="00840828" w:rsidRDefault="004F72F5" w:rsidP="00C94222">
      <w:pPr>
        <w:rPr>
          <w:rFonts w:ascii="Times New Roman" w:hAnsi="Times New Roman" w:cs="Times New Roman"/>
          <w:bCs/>
          <w:color w:val="000000" w:themeColor="text1"/>
          <w:sz w:val="24"/>
          <w:szCs w:val="24"/>
        </w:rPr>
      </w:pPr>
    </w:p>
    <w:p w14:paraId="45519F40" w14:textId="0217675A" w:rsidR="000716C5" w:rsidRPr="00840828" w:rsidRDefault="000716C5" w:rsidP="00C94222">
      <w:pPr>
        <w:rPr>
          <w:rFonts w:ascii="Times New Roman" w:hAnsi="Times New Roman" w:cs="Times New Roman"/>
          <w:b/>
          <w:color w:val="000000" w:themeColor="text1"/>
          <w:sz w:val="24"/>
          <w:szCs w:val="24"/>
        </w:rPr>
      </w:pPr>
      <w:r w:rsidRPr="00840828">
        <w:rPr>
          <w:rFonts w:ascii="Times New Roman" w:hAnsi="Times New Roman" w:cs="Times New Roman"/>
          <w:b/>
          <w:color w:val="000000" w:themeColor="text1"/>
          <w:sz w:val="24"/>
          <w:szCs w:val="24"/>
        </w:rPr>
        <w:t xml:space="preserve">RELEVANT </w:t>
      </w:r>
      <w:r w:rsidR="00CD1301" w:rsidRPr="00840828">
        <w:rPr>
          <w:rFonts w:ascii="Times New Roman" w:hAnsi="Times New Roman" w:cs="Times New Roman"/>
          <w:b/>
          <w:color w:val="000000" w:themeColor="text1"/>
          <w:sz w:val="24"/>
          <w:szCs w:val="24"/>
        </w:rPr>
        <w:t>PROCEDURAL HISTORY</w:t>
      </w:r>
      <w:r w:rsidRPr="00840828">
        <w:rPr>
          <w:rFonts w:ascii="Times New Roman" w:hAnsi="Times New Roman" w:cs="Times New Roman"/>
          <w:b/>
          <w:color w:val="000000" w:themeColor="text1"/>
          <w:sz w:val="24"/>
          <w:szCs w:val="24"/>
        </w:rPr>
        <w:t>:</w:t>
      </w:r>
    </w:p>
    <w:p w14:paraId="52CBB1AA" w14:textId="77777777" w:rsidR="00C5599A" w:rsidRPr="00840828" w:rsidRDefault="00C5599A" w:rsidP="00C94222">
      <w:pPr>
        <w:rPr>
          <w:rFonts w:ascii="Times New Roman" w:hAnsi="Times New Roman" w:cs="Times New Roman"/>
          <w:b/>
          <w:color w:val="000000" w:themeColor="text1"/>
          <w:sz w:val="24"/>
          <w:szCs w:val="24"/>
        </w:rPr>
      </w:pPr>
    </w:p>
    <w:p w14:paraId="1F9BBACD" w14:textId="4DCB02DE" w:rsidR="009745B1" w:rsidRPr="00840828" w:rsidRDefault="000716C5"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On </w:t>
      </w:r>
      <w:r w:rsidR="0043054E" w:rsidRPr="00840828">
        <w:rPr>
          <w:rFonts w:ascii="Times New Roman" w:hAnsi="Times New Roman" w:cs="Times New Roman"/>
          <w:bCs/>
          <w:color w:val="000000" w:themeColor="text1"/>
          <w:sz w:val="24"/>
          <w:szCs w:val="24"/>
        </w:rPr>
        <w:t>June 16, 2023</w:t>
      </w:r>
      <w:r w:rsidRPr="00840828">
        <w:rPr>
          <w:rFonts w:ascii="Times New Roman" w:hAnsi="Times New Roman" w:cs="Times New Roman"/>
          <w:bCs/>
          <w:color w:val="000000" w:themeColor="text1"/>
          <w:sz w:val="24"/>
          <w:szCs w:val="24"/>
        </w:rPr>
        <w:t>, Parent</w:t>
      </w:r>
      <w:r w:rsidR="00CD1301" w:rsidRPr="00840828">
        <w:rPr>
          <w:rFonts w:ascii="Times New Roman" w:hAnsi="Times New Roman" w:cs="Times New Roman"/>
          <w:bCs/>
          <w:color w:val="000000" w:themeColor="text1"/>
          <w:sz w:val="24"/>
          <w:szCs w:val="24"/>
        </w:rPr>
        <w:t>s</w:t>
      </w:r>
      <w:r w:rsidRPr="00840828">
        <w:rPr>
          <w:rFonts w:ascii="Times New Roman" w:hAnsi="Times New Roman" w:cs="Times New Roman"/>
          <w:bCs/>
          <w:color w:val="000000" w:themeColor="text1"/>
          <w:sz w:val="24"/>
          <w:szCs w:val="24"/>
        </w:rPr>
        <w:t xml:space="preserve"> filed a Hearing Request asserting the following:</w:t>
      </w:r>
    </w:p>
    <w:p w14:paraId="45770E07" w14:textId="60878BB3" w:rsidR="00682BDA" w:rsidRPr="00840828" w:rsidRDefault="00682BDA" w:rsidP="00C94222">
      <w:pPr>
        <w:ind w:left="1440"/>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lastRenderedPageBreak/>
        <w:t xml:space="preserve">“On 05/01/2023 we dropped off an IEE request at the superintendent's office and received a stamped receipt. The district has not explicitly </w:t>
      </w:r>
      <w:proofErr w:type="gramStart"/>
      <w:r w:rsidRPr="00840828">
        <w:rPr>
          <w:rFonts w:ascii="Times New Roman" w:hAnsi="Times New Roman" w:cs="Times New Roman"/>
          <w:bCs/>
          <w:color w:val="000000" w:themeColor="text1"/>
          <w:sz w:val="24"/>
          <w:szCs w:val="24"/>
        </w:rPr>
        <w:t>agree</w:t>
      </w:r>
      <w:proofErr w:type="gramEnd"/>
      <w:r w:rsidR="005B4483" w:rsidRPr="00840828">
        <w:rPr>
          <w:rFonts w:ascii="Times New Roman" w:hAnsi="Times New Roman" w:cs="Times New Roman"/>
          <w:bCs/>
          <w:color w:val="000000" w:themeColor="text1"/>
          <w:sz w:val="24"/>
          <w:szCs w:val="24"/>
        </w:rPr>
        <w:t>[]</w:t>
      </w:r>
      <w:r w:rsidRPr="00840828">
        <w:rPr>
          <w:rFonts w:ascii="Times New Roman" w:hAnsi="Times New Roman" w:cs="Times New Roman"/>
          <w:bCs/>
          <w:color w:val="000000" w:themeColor="text1"/>
          <w:sz w:val="24"/>
          <w:szCs w:val="24"/>
        </w:rPr>
        <w:t xml:space="preserve"> to fund the IEE, nor have they filed with the BSEA. We emailed teachers on 06/12/23 requesting neuropsych</w:t>
      </w:r>
      <w:r w:rsidR="005B4483" w:rsidRPr="00840828">
        <w:rPr>
          <w:rFonts w:ascii="Times New Roman" w:hAnsi="Times New Roman" w:cs="Times New Roman"/>
          <w:bCs/>
          <w:color w:val="000000" w:themeColor="text1"/>
          <w:sz w:val="24"/>
          <w:szCs w:val="24"/>
        </w:rPr>
        <w:t xml:space="preserve"> [sic]</w:t>
      </w:r>
      <w:r w:rsidRPr="00840828">
        <w:rPr>
          <w:rFonts w:ascii="Times New Roman" w:hAnsi="Times New Roman" w:cs="Times New Roman"/>
          <w:bCs/>
          <w:color w:val="000000" w:themeColor="text1"/>
          <w:sz w:val="24"/>
          <w:szCs w:val="24"/>
        </w:rPr>
        <w:t xml:space="preserve"> rating scales be filled out per request of neuropsychologist and never heard back for 5 school days -- thereby confirming the district has no intent on paying for it despite any good faith effort on our part.</w:t>
      </w:r>
    </w:p>
    <w:p w14:paraId="390A42D6" w14:textId="77777777" w:rsidR="00682BDA" w:rsidRPr="00840828" w:rsidRDefault="00682BDA" w:rsidP="00C94222">
      <w:pPr>
        <w:rPr>
          <w:rFonts w:ascii="Times New Roman" w:hAnsi="Times New Roman" w:cs="Times New Roman"/>
          <w:bCs/>
          <w:color w:val="000000" w:themeColor="text1"/>
          <w:sz w:val="24"/>
          <w:szCs w:val="24"/>
        </w:rPr>
      </w:pPr>
    </w:p>
    <w:p w14:paraId="40CD8367" w14:textId="1EA7BE5C" w:rsidR="00682BDA" w:rsidRPr="00840828" w:rsidRDefault="00682BDA" w:rsidP="00C94222">
      <w:pPr>
        <w:ind w:left="1440"/>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 </w:t>
      </w:r>
      <w:r w:rsidR="00CD1301" w:rsidRPr="00840828">
        <w:rPr>
          <w:rFonts w:ascii="Times New Roman" w:hAnsi="Times New Roman" w:cs="Times New Roman"/>
          <w:bCs/>
          <w:color w:val="000000" w:themeColor="text1"/>
          <w:sz w:val="24"/>
          <w:szCs w:val="24"/>
        </w:rPr>
        <w:t>[T]</w:t>
      </w:r>
      <w:r w:rsidRPr="00840828">
        <w:rPr>
          <w:rFonts w:ascii="Times New Roman" w:hAnsi="Times New Roman" w:cs="Times New Roman"/>
          <w:bCs/>
          <w:color w:val="000000" w:themeColor="text1"/>
          <w:sz w:val="24"/>
          <w:szCs w:val="24"/>
        </w:rPr>
        <w:t>he school had an obligation to carry out an FBA when requested by parents under IDEA and federal guidelines. We had asked for one in writing and given consent on the IEP consent form.”</w:t>
      </w:r>
    </w:p>
    <w:p w14:paraId="5C8A9E14" w14:textId="77777777" w:rsidR="000716C5" w:rsidRPr="00840828" w:rsidRDefault="000716C5" w:rsidP="00C94222">
      <w:pPr>
        <w:rPr>
          <w:rFonts w:ascii="Times New Roman" w:hAnsi="Times New Roman" w:cs="Times New Roman"/>
          <w:bCs/>
          <w:color w:val="000000" w:themeColor="text1"/>
          <w:sz w:val="24"/>
          <w:szCs w:val="24"/>
        </w:rPr>
      </w:pPr>
    </w:p>
    <w:p w14:paraId="2E36A172" w14:textId="2EE978C6" w:rsidR="000716C5" w:rsidRPr="00840828" w:rsidRDefault="000716C5"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Parent</w:t>
      </w:r>
      <w:r w:rsidR="00CD1301" w:rsidRPr="00840828">
        <w:rPr>
          <w:rFonts w:ascii="Times New Roman" w:hAnsi="Times New Roman" w:cs="Times New Roman"/>
          <w:bCs/>
          <w:color w:val="000000" w:themeColor="text1"/>
          <w:sz w:val="24"/>
          <w:szCs w:val="24"/>
        </w:rPr>
        <w:t>s</w:t>
      </w:r>
      <w:r w:rsidRPr="00840828">
        <w:rPr>
          <w:rFonts w:ascii="Times New Roman" w:hAnsi="Times New Roman" w:cs="Times New Roman"/>
          <w:bCs/>
          <w:color w:val="000000" w:themeColor="text1"/>
          <w:sz w:val="24"/>
          <w:szCs w:val="24"/>
        </w:rPr>
        <w:t xml:space="preserve"> sought the following relief:</w:t>
      </w:r>
    </w:p>
    <w:p w14:paraId="1CBBEBBD" w14:textId="09EB0874" w:rsidR="000716C5" w:rsidRPr="00840828" w:rsidRDefault="000716C5" w:rsidP="00C94222">
      <w:pPr>
        <w:ind w:left="1440"/>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“Given that the district of Littleton violated both state and federal SPED laws, (and is the second time they have done so against our family in 3 years), we request that BSEA rules that Littleton reimburses us in full for a qualified licensed professional to conduct both an FBA during the next academic year and an independent educational evaluation in all areas of suspected and current disability as outlined in the IEP evaluation request at full cost. The district had the opportunity to conduct them at state rates and refused, and continued to discriminate against our family. We respectfully request they reimburse us at the full rate of the provider who had the earlier opening.”</w:t>
      </w:r>
    </w:p>
    <w:p w14:paraId="1E80CBA8" w14:textId="77777777" w:rsidR="0043054E" w:rsidRPr="00840828" w:rsidRDefault="0043054E" w:rsidP="00C94222">
      <w:pPr>
        <w:rPr>
          <w:rFonts w:ascii="Times New Roman" w:hAnsi="Times New Roman" w:cs="Times New Roman"/>
          <w:bCs/>
          <w:color w:val="000000" w:themeColor="text1"/>
          <w:sz w:val="24"/>
          <w:szCs w:val="24"/>
        </w:rPr>
      </w:pPr>
    </w:p>
    <w:p w14:paraId="23FF6E68" w14:textId="77777777" w:rsidR="00CD1301" w:rsidRPr="00840828" w:rsidRDefault="0043054E"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On June 26, 2023, Littleton responded, stating that </w:t>
      </w:r>
      <w:r w:rsidR="00C85DE5" w:rsidRPr="00840828">
        <w:rPr>
          <w:rFonts w:ascii="Times New Roman" w:hAnsi="Times New Roman" w:cs="Times New Roman"/>
          <w:bCs/>
          <w:color w:val="000000" w:themeColor="text1"/>
          <w:sz w:val="24"/>
          <w:szCs w:val="24"/>
        </w:rPr>
        <w:t>Parent is</w:t>
      </w:r>
      <w:r w:rsidRPr="00840828">
        <w:rPr>
          <w:rFonts w:ascii="Times New Roman" w:hAnsi="Times New Roman" w:cs="Times New Roman"/>
          <w:bCs/>
          <w:color w:val="000000" w:themeColor="text1"/>
          <w:sz w:val="24"/>
          <w:szCs w:val="24"/>
        </w:rPr>
        <w:t xml:space="preserve"> </w:t>
      </w:r>
    </w:p>
    <w:p w14:paraId="1A1906AD" w14:textId="4D72245A" w:rsidR="0043054E" w:rsidRPr="00840828" w:rsidRDefault="00CD1301" w:rsidP="00CD1301">
      <w:pPr>
        <w:ind w:left="1440"/>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w:t>
      </w:r>
      <w:r w:rsidR="0043054E" w:rsidRPr="00840828">
        <w:rPr>
          <w:rFonts w:ascii="Times New Roman" w:hAnsi="Times New Roman" w:cs="Times New Roman"/>
          <w:bCs/>
          <w:color w:val="000000" w:themeColor="text1"/>
          <w:sz w:val="24"/>
          <w:szCs w:val="24"/>
        </w:rPr>
        <w:t>not entitled to Independent Educational Evaluations in all suspected areas of disability beyond the state rates, and calls upon the Parents as the moving party, to prove any claims to the contrary…. Parent</w:t>
      </w:r>
      <w:r w:rsidRPr="00840828">
        <w:rPr>
          <w:rFonts w:ascii="Times New Roman" w:hAnsi="Times New Roman" w:cs="Times New Roman"/>
          <w:bCs/>
          <w:color w:val="000000" w:themeColor="text1"/>
          <w:sz w:val="24"/>
          <w:szCs w:val="24"/>
        </w:rPr>
        <w:t>s</w:t>
      </w:r>
      <w:r w:rsidR="0043054E" w:rsidRPr="00840828">
        <w:rPr>
          <w:rFonts w:ascii="Times New Roman" w:hAnsi="Times New Roman" w:cs="Times New Roman"/>
          <w:bCs/>
          <w:color w:val="000000" w:themeColor="text1"/>
          <w:sz w:val="24"/>
          <w:szCs w:val="24"/>
        </w:rPr>
        <w:t xml:space="preserve"> are not entitled to Independent Educational Evaluations for an FBA beyond the state rates</w:t>
      </w:r>
      <w:r w:rsidRPr="00840828">
        <w:rPr>
          <w:rFonts w:ascii="Times New Roman" w:hAnsi="Times New Roman" w:cs="Times New Roman"/>
          <w:bCs/>
          <w:color w:val="000000" w:themeColor="text1"/>
          <w:sz w:val="24"/>
          <w:szCs w:val="24"/>
        </w:rPr>
        <w:t>..</w:t>
      </w:r>
      <w:r w:rsidR="0043054E" w:rsidRPr="00840828">
        <w:rPr>
          <w:rFonts w:ascii="Times New Roman" w:hAnsi="Times New Roman" w:cs="Times New Roman"/>
          <w:bCs/>
          <w:color w:val="000000" w:themeColor="text1"/>
          <w:sz w:val="24"/>
          <w:szCs w:val="24"/>
        </w:rPr>
        <w:t>. The District further asserts that because the District had proposed and the Parents refused consent to an FBA, the Parent</w:t>
      </w:r>
      <w:r w:rsidRPr="00840828">
        <w:rPr>
          <w:rFonts w:ascii="Times New Roman" w:hAnsi="Times New Roman" w:cs="Times New Roman"/>
          <w:bCs/>
          <w:color w:val="000000" w:themeColor="text1"/>
          <w:sz w:val="24"/>
          <w:szCs w:val="24"/>
        </w:rPr>
        <w:t>s</w:t>
      </w:r>
      <w:r w:rsidR="0043054E" w:rsidRPr="00840828">
        <w:rPr>
          <w:rFonts w:ascii="Times New Roman" w:hAnsi="Times New Roman" w:cs="Times New Roman"/>
          <w:bCs/>
          <w:color w:val="000000" w:themeColor="text1"/>
          <w:sz w:val="24"/>
          <w:szCs w:val="24"/>
        </w:rPr>
        <w:t xml:space="preserve"> </w:t>
      </w:r>
      <w:r w:rsidRPr="00840828">
        <w:rPr>
          <w:rFonts w:ascii="Times New Roman" w:hAnsi="Times New Roman" w:cs="Times New Roman"/>
          <w:bCs/>
          <w:color w:val="000000" w:themeColor="text1"/>
          <w:sz w:val="24"/>
          <w:szCs w:val="24"/>
        </w:rPr>
        <w:t>are</w:t>
      </w:r>
      <w:r w:rsidR="0043054E" w:rsidRPr="00840828">
        <w:rPr>
          <w:rFonts w:ascii="Times New Roman" w:hAnsi="Times New Roman" w:cs="Times New Roman"/>
          <w:bCs/>
          <w:color w:val="000000" w:themeColor="text1"/>
          <w:sz w:val="24"/>
          <w:szCs w:val="24"/>
        </w:rPr>
        <w:t xml:space="preserve"> not entitled to public funding for an IEE for that evaluation.”</w:t>
      </w:r>
    </w:p>
    <w:p w14:paraId="66EDFD52" w14:textId="77777777" w:rsidR="00A0622C" w:rsidRPr="00840828" w:rsidRDefault="00A0622C" w:rsidP="00C94222">
      <w:pPr>
        <w:rPr>
          <w:rFonts w:ascii="Times New Roman" w:hAnsi="Times New Roman" w:cs="Times New Roman"/>
          <w:bCs/>
          <w:color w:val="000000" w:themeColor="text1"/>
          <w:sz w:val="24"/>
          <w:szCs w:val="24"/>
        </w:rPr>
      </w:pPr>
    </w:p>
    <w:p w14:paraId="524097B8" w14:textId="04B084C8" w:rsidR="00A0622C" w:rsidRPr="00840828" w:rsidRDefault="00A0622C" w:rsidP="00CD1301">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On </w:t>
      </w:r>
      <w:r w:rsidR="000A56D4" w:rsidRPr="00840828">
        <w:rPr>
          <w:rFonts w:ascii="Times New Roman" w:hAnsi="Times New Roman" w:cs="Times New Roman"/>
          <w:bCs/>
          <w:color w:val="000000" w:themeColor="text1"/>
          <w:sz w:val="24"/>
          <w:szCs w:val="24"/>
        </w:rPr>
        <w:t>June</w:t>
      </w:r>
      <w:r w:rsidRPr="00840828">
        <w:rPr>
          <w:rFonts w:ascii="Times New Roman" w:hAnsi="Times New Roman" w:cs="Times New Roman"/>
          <w:bCs/>
          <w:color w:val="000000" w:themeColor="text1"/>
          <w:sz w:val="24"/>
          <w:szCs w:val="24"/>
        </w:rPr>
        <w:t xml:space="preserve"> 28, 2023, Counsel for the District requested a postponement of the hearing </w:t>
      </w:r>
      <w:r w:rsidR="00CD1301" w:rsidRPr="00840828">
        <w:rPr>
          <w:rFonts w:ascii="Times New Roman" w:hAnsi="Times New Roman" w:cs="Times New Roman"/>
          <w:bCs/>
          <w:color w:val="000000" w:themeColor="text1"/>
          <w:sz w:val="24"/>
          <w:szCs w:val="24"/>
        </w:rPr>
        <w:t>as Counsel “</w:t>
      </w:r>
      <w:r w:rsidRPr="00840828">
        <w:rPr>
          <w:rFonts w:ascii="Times New Roman" w:hAnsi="Times New Roman" w:cs="Times New Roman"/>
          <w:bCs/>
          <w:color w:val="000000" w:themeColor="text1"/>
          <w:sz w:val="24"/>
          <w:szCs w:val="24"/>
        </w:rPr>
        <w:t>will be out-of-state on vacation based on long-standing plans with his family.”</w:t>
      </w:r>
    </w:p>
    <w:p w14:paraId="62EB8DE8" w14:textId="38E5FA7E" w:rsidR="00C85DE5" w:rsidRPr="00840828" w:rsidRDefault="000A56D4"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On June 29, 2023, </w:t>
      </w:r>
      <w:r w:rsidR="00A0622C" w:rsidRPr="00840828">
        <w:rPr>
          <w:rFonts w:ascii="Times New Roman" w:hAnsi="Times New Roman" w:cs="Times New Roman"/>
          <w:bCs/>
          <w:color w:val="000000" w:themeColor="text1"/>
          <w:sz w:val="24"/>
          <w:szCs w:val="24"/>
        </w:rPr>
        <w:t xml:space="preserve">objected to the postponement </w:t>
      </w:r>
      <w:r w:rsidRPr="00840828">
        <w:rPr>
          <w:rFonts w:ascii="Times New Roman" w:hAnsi="Times New Roman" w:cs="Times New Roman"/>
          <w:bCs/>
          <w:color w:val="000000" w:themeColor="text1"/>
          <w:sz w:val="24"/>
          <w:szCs w:val="24"/>
        </w:rPr>
        <w:t xml:space="preserve">via email, </w:t>
      </w:r>
      <w:r w:rsidR="00A0622C" w:rsidRPr="00840828">
        <w:rPr>
          <w:rFonts w:ascii="Times New Roman" w:hAnsi="Times New Roman" w:cs="Times New Roman"/>
          <w:bCs/>
          <w:color w:val="000000" w:themeColor="text1"/>
          <w:sz w:val="24"/>
          <w:szCs w:val="24"/>
        </w:rPr>
        <w:t xml:space="preserve">asserting that </w:t>
      </w:r>
      <w:r w:rsidR="00CD1301" w:rsidRPr="00840828">
        <w:rPr>
          <w:rFonts w:ascii="Times New Roman" w:hAnsi="Times New Roman" w:cs="Times New Roman"/>
          <w:bCs/>
          <w:color w:val="000000" w:themeColor="text1"/>
          <w:sz w:val="24"/>
          <w:szCs w:val="24"/>
        </w:rPr>
        <w:t>they</w:t>
      </w:r>
      <w:r w:rsidR="00A0622C" w:rsidRPr="00840828">
        <w:rPr>
          <w:rFonts w:ascii="Times New Roman" w:hAnsi="Times New Roman" w:cs="Times New Roman"/>
          <w:bCs/>
          <w:color w:val="000000" w:themeColor="text1"/>
          <w:sz w:val="24"/>
          <w:szCs w:val="24"/>
        </w:rPr>
        <w:t xml:space="preserve"> “not able to accommodate any hearing date delays due to a surgical procedure the following week that takes 4-6 weeks of healing.” </w:t>
      </w:r>
    </w:p>
    <w:p w14:paraId="52FEE4DF" w14:textId="77777777" w:rsidR="00C85DE5" w:rsidRPr="00840828" w:rsidRDefault="00C85DE5" w:rsidP="00C94222">
      <w:pPr>
        <w:rPr>
          <w:rFonts w:ascii="Times New Roman" w:hAnsi="Times New Roman" w:cs="Times New Roman"/>
          <w:bCs/>
          <w:color w:val="000000" w:themeColor="text1"/>
          <w:sz w:val="24"/>
          <w:szCs w:val="24"/>
        </w:rPr>
      </w:pPr>
    </w:p>
    <w:p w14:paraId="13093E78" w14:textId="5EFDA43D" w:rsidR="00A0622C" w:rsidRPr="00840828" w:rsidRDefault="00A0622C"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In response, on June 29, 2023, the District responded via email stating that Littleton </w:t>
      </w:r>
      <w:r w:rsidR="00CD1301" w:rsidRPr="00840828">
        <w:rPr>
          <w:rFonts w:ascii="Times New Roman" w:hAnsi="Times New Roman" w:cs="Times New Roman"/>
          <w:bCs/>
          <w:color w:val="000000" w:themeColor="text1"/>
          <w:sz w:val="24"/>
          <w:szCs w:val="24"/>
        </w:rPr>
        <w:t>can</w:t>
      </w:r>
      <w:r w:rsidRPr="00840828">
        <w:rPr>
          <w:rFonts w:ascii="Times New Roman" w:hAnsi="Times New Roman" w:cs="Times New Roman"/>
          <w:bCs/>
          <w:color w:val="000000" w:themeColor="text1"/>
          <w:sz w:val="24"/>
          <w:szCs w:val="24"/>
        </w:rPr>
        <w:t>not accommodate an earlier hearing date</w:t>
      </w:r>
    </w:p>
    <w:p w14:paraId="64AE4627" w14:textId="77777777" w:rsidR="00A0622C" w:rsidRPr="00840828" w:rsidRDefault="00A0622C" w:rsidP="00C94222">
      <w:pPr>
        <w:ind w:left="1440"/>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“for several reasons including the desire to engage in discovery and the inability to engage in hearing prep due to staff vacations prior to that week.  The District would be significantly prejudiced by such an advancement. Significantly, the District has attempted to schedule a resolution session and the parent has declined that opportunity, cancelling at 9:59 a.m. today for a 10 a.m. resolution session. The District is not willing to waive the resolution session in this case. For that </w:t>
      </w:r>
      <w:r w:rsidRPr="00840828">
        <w:rPr>
          <w:rFonts w:ascii="Times New Roman" w:hAnsi="Times New Roman" w:cs="Times New Roman"/>
          <w:bCs/>
          <w:color w:val="000000" w:themeColor="text1"/>
          <w:sz w:val="24"/>
          <w:szCs w:val="24"/>
        </w:rPr>
        <w:lastRenderedPageBreak/>
        <w:t>reason, the matter cannot move forward until that resolution session occurs, which will need to be after July 10th, due to availability of our staff prior to that date.”</w:t>
      </w:r>
    </w:p>
    <w:p w14:paraId="4E5562B0" w14:textId="77777777" w:rsidR="00C85DE5" w:rsidRPr="00840828" w:rsidRDefault="00C85DE5" w:rsidP="00C94222">
      <w:pPr>
        <w:rPr>
          <w:rFonts w:ascii="Times New Roman" w:hAnsi="Times New Roman" w:cs="Times New Roman"/>
          <w:bCs/>
          <w:color w:val="000000" w:themeColor="text1"/>
          <w:sz w:val="24"/>
          <w:szCs w:val="24"/>
        </w:rPr>
      </w:pPr>
    </w:p>
    <w:p w14:paraId="0CC627BA" w14:textId="4392A614" w:rsidR="00A0622C" w:rsidRPr="00840828" w:rsidRDefault="00A0622C"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On the same date, Parent</w:t>
      </w:r>
      <w:r w:rsidR="00CD1301" w:rsidRPr="00840828">
        <w:rPr>
          <w:rFonts w:ascii="Times New Roman" w:hAnsi="Times New Roman" w:cs="Times New Roman"/>
          <w:bCs/>
          <w:color w:val="000000" w:themeColor="text1"/>
          <w:sz w:val="24"/>
          <w:szCs w:val="24"/>
        </w:rPr>
        <w:t>s</w:t>
      </w:r>
      <w:r w:rsidRPr="00840828">
        <w:rPr>
          <w:rFonts w:ascii="Times New Roman" w:hAnsi="Times New Roman" w:cs="Times New Roman"/>
          <w:bCs/>
          <w:color w:val="000000" w:themeColor="text1"/>
          <w:sz w:val="24"/>
          <w:szCs w:val="24"/>
        </w:rPr>
        <w:t xml:space="preserve"> responded as follows:</w:t>
      </w:r>
    </w:p>
    <w:p w14:paraId="28EED114" w14:textId="0B36A6C1" w:rsidR="00A0622C" w:rsidRPr="00840828" w:rsidRDefault="00A0622C" w:rsidP="00C94222">
      <w:pPr>
        <w:ind w:left="1440"/>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“Canceling the resolution meeting would require that </w:t>
      </w:r>
      <w:r w:rsidR="00CD1301" w:rsidRPr="00840828">
        <w:rPr>
          <w:rFonts w:ascii="Times New Roman" w:hAnsi="Times New Roman" w:cs="Times New Roman"/>
          <w:bCs/>
          <w:color w:val="000000" w:themeColor="text1"/>
          <w:sz w:val="24"/>
          <w:szCs w:val="24"/>
        </w:rPr>
        <w:t>[Parents]</w:t>
      </w:r>
      <w:r w:rsidRPr="00840828">
        <w:rPr>
          <w:rFonts w:ascii="Times New Roman" w:hAnsi="Times New Roman" w:cs="Times New Roman"/>
          <w:bCs/>
          <w:color w:val="000000" w:themeColor="text1"/>
          <w:sz w:val="24"/>
          <w:szCs w:val="24"/>
        </w:rPr>
        <w:t xml:space="preserve"> had consented to the singular specific time [the Director of Special Education had] set up and</w:t>
      </w:r>
      <w:r w:rsidR="00CD1301" w:rsidRPr="00840828">
        <w:rPr>
          <w:rFonts w:ascii="Times New Roman" w:hAnsi="Times New Roman" w:cs="Times New Roman"/>
          <w:bCs/>
          <w:color w:val="000000" w:themeColor="text1"/>
          <w:sz w:val="24"/>
          <w:szCs w:val="24"/>
        </w:rPr>
        <w:t xml:space="preserve"> [they]</w:t>
      </w:r>
      <w:r w:rsidRPr="00840828">
        <w:rPr>
          <w:rFonts w:ascii="Times New Roman" w:hAnsi="Times New Roman" w:cs="Times New Roman"/>
          <w:bCs/>
          <w:color w:val="000000" w:themeColor="text1"/>
          <w:sz w:val="24"/>
          <w:szCs w:val="24"/>
        </w:rPr>
        <w:t xml:space="preserve"> had not  been given the chance to consent to that time.  </w:t>
      </w:r>
      <w:r w:rsidR="00CD1301" w:rsidRPr="00840828">
        <w:rPr>
          <w:rFonts w:ascii="Times New Roman" w:hAnsi="Times New Roman" w:cs="Times New Roman"/>
          <w:bCs/>
          <w:color w:val="000000" w:themeColor="text1"/>
          <w:sz w:val="24"/>
          <w:szCs w:val="24"/>
        </w:rPr>
        <w:t>[Parents]</w:t>
      </w:r>
      <w:r w:rsidRPr="00840828">
        <w:rPr>
          <w:rFonts w:ascii="Times New Roman" w:hAnsi="Times New Roman" w:cs="Times New Roman"/>
          <w:bCs/>
          <w:color w:val="000000" w:themeColor="text1"/>
          <w:sz w:val="24"/>
          <w:szCs w:val="24"/>
        </w:rPr>
        <w:t xml:space="preserve"> received an email two days ago requesting a ‘resolution meeting’ -- there are two outstanding BSEA cases against the district [relating to two of Parents’ children,] and [the Director of Special Education] did not specify which BSEA case the meeting was. </w:t>
      </w:r>
      <w:r w:rsidR="00CD1301" w:rsidRPr="00840828">
        <w:rPr>
          <w:rFonts w:ascii="Times New Roman" w:hAnsi="Times New Roman" w:cs="Times New Roman"/>
          <w:bCs/>
          <w:color w:val="000000" w:themeColor="text1"/>
          <w:sz w:val="24"/>
          <w:szCs w:val="24"/>
        </w:rPr>
        <w:t>[Parents]</w:t>
      </w:r>
      <w:r w:rsidRPr="00840828">
        <w:rPr>
          <w:rFonts w:ascii="Times New Roman" w:hAnsi="Times New Roman" w:cs="Times New Roman"/>
          <w:bCs/>
          <w:color w:val="000000" w:themeColor="text1"/>
          <w:sz w:val="24"/>
          <w:szCs w:val="24"/>
        </w:rPr>
        <w:t xml:space="preserve"> asked her yesterday morning, and she did not respond until last night. The district is attempting to continue delaying the hearing and not being clear or reasonable about resolution meetings. Does the BSEA think a vague email from 2 days ago constitutes sufficient</w:t>
      </w:r>
      <w:r w:rsidR="000A56D4" w:rsidRPr="00840828">
        <w:rPr>
          <w:rFonts w:ascii="Times New Roman" w:hAnsi="Times New Roman" w:cs="Times New Roman"/>
          <w:bCs/>
          <w:color w:val="000000" w:themeColor="text1"/>
          <w:sz w:val="24"/>
          <w:szCs w:val="24"/>
        </w:rPr>
        <w:t>[sic]</w:t>
      </w:r>
      <w:r w:rsidRPr="00840828">
        <w:rPr>
          <w:rFonts w:ascii="Times New Roman" w:hAnsi="Times New Roman" w:cs="Times New Roman"/>
          <w:bCs/>
          <w:color w:val="000000" w:themeColor="text1"/>
          <w:sz w:val="24"/>
          <w:szCs w:val="24"/>
        </w:rPr>
        <w:t xml:space="preserve"> to set up a resolution meeting without discussing availability for this morning? </w:t>
      </w:r>
    </w:p>
    <w:p w14:paraId="6CD7C32E" w14:textId="77777777" w:rsidR="00A0622C" w:rsidRPr="00840828" w:rsidRDefault="00A0622C" w:rsidP="00C94222">
      <w:pPr>
        <w:rPr>
          <w:rFonts w:ascii="Times New Roman" w:hAnsi="Times New Roman" w:cs="Times New Roman"/>
          <w:bCs/>
          <w:color w:val="000000" w:themeColor="text1"/>
          <w:sz w:val="24"/>
          <w:szCs w:val="24"/>
        </w:rPr>
      </w:pPr>
    </w:p>
    <w:p w14:paraId="2C67B087" w14:textId="6CC919E8" w:rsidR="00A0622C" w:rsidRPr="00840828" w:rsidRDefault="00A0622C" w:rsidP="00C94222">
      <w:pPr>
        <w:ind w:left="1440"/>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In fact, </w:t>
      </w:r>
      <w:r w:rsidR="00CD1301" w:rsidRPr="00840828">
        <w:rPr>
          <w:rFonts w:ascii="Times New Roman" w:hAnsi="Times New Roman" w:cs="Times New Roman"/>
          <w:bCs/>
          <w:color w:val="000000" w:themeColor="text1"/>
          <w:sz w:val="24"/>
          <w:szCs w:val="24"/>
        </w:rPr>
        <w:t>[Parents]</w:t>
      </w:r>
      <w:r w:rsidRPr="00840828">
        <w:rPr>
          <w:rFonts w:ascii="Times New Roman" w:hAnsi="Times New Roman" w:cs="Times New Roman"/>
          <w:bCs/>
          <w:color w:val="000000" w:themeColor="text1"/>
          <w:sz w:val="24"/>
          <w:szCs w:val="24"/>
        </w:rPr>
        <w:t xml:space="preserve"> categorically agreed to a resolution meeting in my email to [the Director of Special Education] and have not heard a response, thereby assuming the district is unwilling to have one</w:t>
      </w:r>
      <w:r w:rsidR="00CD1301" w:rsidRPr="00840828">
        <w:rPr>
          <w:rFonts w:ascii="Times New Roman" w:hAnsi="Times New Roman" w:cs="Times New Roman"/>
          <w:bCs/>
          <w:color w:val="000000" w:themeColor="text1"/>
          <w:sz w:val="24"/>
          <w:szCs w:val="24"/>
        </w:rPr>
        <w:t>….</w:t>
      </w:r>
      <w:r w:rsidRPr="00840828">
        <w:rPr>
          <w:rFonts w:ascii="Times New Roman" w:hAnsi="Times New Roman" w:cs="Times New Roman"/>
          <w:bCs/>
          <w:color w:val="000000" w:themeColor="text1"/>
          <w:sz w:val="24"/>
          <w:szCs w:val="24"/>
        </w:rPr>
        <w:t xml:space="preserve"> </w:t>
      </w:r>
      <w:r w:rsidR="00CD1301" w:rsidRPr="00840828">
        <w:rPr>
          <w:rFonts w:ascii="Times New Roman" w:hAnsi="Times New Roman" w:cs="Times New Roman"/>
          <w:bCs/>
          <w:color w:val="000000" w:themeColor="text1"/>
          <w:sz w:val="24"/>
          <w:szCs w:val="24"/>
        </w:rPr>
        <w:t>[Parents are]</w:t>
      </w:r>
      <w:r w:rsidRPr="00840828">
        <w:rPr>
          <w:rFonts w:ascii="Times New Roman" w:hAnsi="Times New Roman" w:cs="Times New Roman"/>
          <w:bCs/>
          <w:color w:val="000000" w:themeColor="text1"/>
          <w:sz w:val="24"/>
          <w:szCs w:val="24"/>
        </w:rPr>
        <w:t xml:space="preserve"> amenable and have never rejected or cancelled one</w:t>
      </w:r>
      <w:r w:rsidR="00CD1301" w:rsidRPr="00840828">
        <w:rPr>
          <w:rFonts w:ascii="Times New Roman" w:hAnsi="Times New Roman" w:cs="Times New Roman"/>
          <w:bCs/>
          <w:color w:val="000000" w:themeColor="text1"/>
          <w:sz w:val="24"/>
          <w:szCs w:val="24"/>
        </w:rPr>
        <w:t>…</w:t>
      </w:r>
      <w:r w:rsidRPr="00840828">
        <w:rPr>
          <w:rFonts w:ascii="Times New Roman" w:hAnsi="Times New Roman" w:cs="Times New Roman"/>
          <w:bCs/>
          <w:color w:val="000000" w:themeColor="text1"/>
          <w:sz w:val="24"/>
          <w:szCs w:val="24"/>
        </w:rPr>
        <w:t>.”</w:t>
      </w:r>
    </w:p>
    <w:p w14:paraId="20EBE56A" w14:textId="77777777" w:rsidR="00A0622C" w:rsidRPr="00840828" w:rsidRDefault="00A0622C" w:rsidP="00C94222">
      <w:pPr>
        <w:rPr>
          <w:rFonts w:ascii="Times New Roman" w:hAnsi="Times New Roman" w:cs="Times New Roman"/>
          <w:bCs/>
          <w:color w:val="000000" w:themeColor="text1"/>
          <w:sz w:val="24"/>
          <w:szCs w:val="24"/>
        </w:rPr>
      </w:pPr>
    </w:p>
    <w:p w14:paraId="14CCDA18" w14:textId="28B0A3B3" w:rsidR="00A0622C" w:rsidRPr="00840828" w:rsidRDefault="00A0622C"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In support of </w:t>
      </w:r>
      <w:r w:rsidR="00CD1301" w:rsidRPr="00840828">
        <w:rPr>
          <w:rFonts w:ascii="Times New Roman" w:hAnsi="Times New Roman" w:cs="Times New Roman"/>
          <w:bCs/>
          <w:color w:val="000000" w:themeColor="text1"/>
          <w:sz w:val="24"/>
          <w:szCs w:val="24"/>
        </w:rPr>
        <w:t>t</w:t>
      </w:r>
      <w:r w:rsidRPr="00840828">
        <w:rPr>
          <w:rFonts w:ascii="Times New Roman" w:hAnsi="Times New Roman" w:cs="Times New Roman"/>
          <w:bCs/>
          <w:color w:val="000000" w:themeColor="text1"/>
          <w:sz w:val="24"/>
          <w:szCs w:val="24"/>
        </w:rPr>
        <w:t>he</w:t>
      </w:r>
      <w:r w:rsidR="00CD1301" w:rsidRPr="00840828">
        <w:rPr>
          <w:rFonts w:ascii="Times New Roman" w:hAnsi="Times New Roman" w:cs="Times New Roman"/>
          <w:bCs/>
          <w:color w:val="000000" w:themeColor="text1"/>
          <w:sz w:val="24"/>
          <w:szCs w:val="24"/>
        </w:rPr>
        <w:t>i</w:t>
      </w:r>
      <w:r w:rsidRPr="00840828">
        <w:rPr>
          <w:rFonts w:ascii="Times New Roman" w:hAnsi="Times New Roman" w:cs="Times New Roman"/>
          <w:bCs/>
          <w:color w:val="000000" w:themeColor="text1"/>
          <w:sz w:val="24"/>
          <w:szCs w:val="24"/>
        </w:rPr>
        <w:t>r response, Parent</w:t>
      </w:r>
      <w:r w:rsidR="00CD1301" w:rsidRPr="00840828">
        <w:rPr>
          <w:rFonts w:ascii="Times New Roman" w:hAnsi="Times New Roman" w:cs="Times New Roman"/>
          <w:bCs/>
          <w:color w:val="000000" w:themeColor="text1"/>
          <w:sz w:val="24"/>
          <w:szCs w:val="24"/>
        </w:rPr>
        <w:t>s</w:t>
      </w:r>
      <w:r w:rsidRPr="00840828">
        <w:rPr>
          <w:rFonts w:ascii="Times New Roman" w:hAnsi="Times New Roman" w:cs="Times New Roman"/>
          <w:bCs/>
          <w:color w:val="000000" w:themeColor="text1"/>
          <w:sz w:val="24"/>
          <w:szCs w:val="24"/>
        </w:rPr>
        <w:t xml:space="preserve"> </w:t>
      </w:r>
      <w:r w:rsidR="00CD1301" w:rsidRPr="00840828">
        <w:rPr>
          <w:rFonts w:ascii="Times New Roman" w:hAnsi="Times New Roman" w:cs="Times New Roman"/>
          <w:bCs/>
          <w:color w:val="000000" w:themeColor="text1"/>
          <w:sz w:val="24"/>
          <w:szCs w:val="24"/>
        </w:rPr>
        <w:t>provided</w:t>
      </w:r>
      <w:r w:rsidRPr="00840828">
        <w:rPr>
          <w:rFonts w:ascii="Times New Roman" w:hAnsi="Times New Roman" w:cs="Times New Roman"/>
          <w:bCs/>
          <w:color w:val="000000" w:themeColor="text1"/>
          <w:sz w:val="24"/>
          <w:szCs w:val="24"/>
        </w:rPr>
        <w:t xml:space="preserve"> </w:t>
      </w:r>
      <w:r w:rsidR="00CD1301" w:rsidRPr="00840828">
        <w:rPr>
          <w:rFonts w:ascii="Times New Roman" w:hAnsi="Times New Roman" w:cs="Times New Roman"/>
          <w:bCs/>
          <w:color w:val="000000" w:themeColor="text1"/>
          <w:sz w:val="24"/>
          <w:szCs w:val="24"/>
        </w:rPr>
        <w:t>a</w:t>
      </w:r>
      <w:r w:rsidRPr="00840828">
        <w:rPr>
          <w:rFonts w:ascii="Times New Roman" w:hAnsi="Times New Roman" w:cs="Times New Roman"/>
          <w:bCs/>
          <w:color w:val="000000" w:themeColor="text1"/>
          <w:sz w:val="24"/>
          <w:szCs w:val="24"/>
        </w:rPr>
        <w:t xml:space="preserve"> June 29, 2023 email to the Director of Special Education, stating</w:t>
      </w:r>
      <w:r w:rsidR="00C85DE5" w:rsidRPr="00840828">
        <w:rPr>
          <w:rFonts w:ascii="Times New Roman" w:hAnsi="Times New Roman" w:cs="Times New Roman"/>
          <w:bCs/>
          <w:color w:val="000000" w:themeColor="text1"/>
          <w:sz w:val="24"/>
          <w:szCs w:val="24"/>
        </w:rPr>
        <w:t>,</w:t>
      </w:r>
    </w:p>
    <w:p w14:paraId="11D7823E" w14:textId="77777777" w:rsidR="00A0622C" w:rsidRPr="00840828" w:rsidRDefault="00A0622C" w:rsidP="00C94222">
      <w:pPr>
        <w:ind w:left="1440"/>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“[g]iven the sudden change in your behavior, I’m left to feel unsafe and I will have to proceed with caution, keeping in mind that there is a tremendous unilateral power imbalance given that you have retained an attorney. If you would like to have a resolution meeting regarding the BSEA case with [Student’s brother], I would be happy to review a written resolution proposal presented to me 3 days before a recorded zoom resolution meeting where we both have copies and there is a verifiable district ombudsperson present.</w:t>
      </w:r>
    </w:p>
    <w:p w14:paraId="13AC4EDB" w14:textId="77777777" w:rsidR="00A0622C" w:rsidRPr="00840828" w:rsidRDefault="00A0622C" w:rsidP="00C94222">
      <w:pPr>
        <w:rPr>
          <w:rFonts w:ascii="Times New Roman" w:hAnsi="Times New Roman" w:cs="Times New Roman"/>
          <w:bCs/>
          <w:color w:val="000000" w:themeColor="text1"/>
          <w:sz w:val="24"/>
          <w:szCs w:val="24"/>
        </w:rPr>
      </w:pPr>
    </w:p>
    <w:p w14:paraId="5459E23A" w14:textId="77777777" w:rsidR="00A0622C" w:rsidRPr="00840828" w:rsidRDefault="00A0622C" w:rsidP="00C94222">
      <w:pPr>
        <w:ind w:left="1440"/>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I am at a very uncomfortable meeting with you alone again without legal representation.”</w:t>
      </w:r>
    </w:p>
    <w:p w14:paraId="7771EEDF" w14:textId="77777777" w:rsidR="00A0622C" w:rsidRPr="00840828" w:rsidRDefault="00A0622C" w:rsidP="00C94222">
      <w:pPr>
        <w:rPr>
          <w:rFonts w:ascii="Times New Roman" w:hAnsi="Times New Roman" w:cs="Times New Roman"/>
          <w:bCs/>
          <w:color w:val="000000" w:themeColor="text1"/>
          <w:sz w:val="24"/>
          <w:szCs w:val="24"/>
        </w:rPr>
      </w:pPr>
    </w:p>
    <w:p w14:paraId="53FB6F42" w14:textId="77777777" w:rsidR="00CD1301" w:rsidRPr="00840828" w:rsidRDefault="00A0622C"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On June 30, 2023, the parties participated in a conference call with the undersigned Hearing Officer.</w:t>
      </w:r>
      <w:r w:rsidR="00E73913" w:rsidRPr="00840828">
        <w:rPr>
          <w:rFonts w:ascii="Times New Roman" w:hAnsi="Times New Roman" w:cs="Times New Roman"/>
          <w:bCs/>
          <w:color w:val="000000" w:themeColor="text1"/>
          <w:sz w:val="24"/>
          <w:szCs w:val="24"/>
        </w:rPr>
        <w:t xml:space="preserve"> The District proposed as alternate hearing dates either July 24 or July 28, 2023. </w:t>
      </w:r>
    </w:p>
    <w:p w14:paraId="384C6BE5" w14:textId="77777777" w:rsidR="00CD1301" w:rsidRPr="00840828" w:rsidRDefault="00CD1301" w:rsidP="00C94222">
      <w:pPr>
        <w:rPr>
          <w:rFonts w:ascii="Times New Roman" w:hAnsi="Times New Roman" w:cs="Times New Roman"/>
          <w:bCs/>
          <w:color w:val="000000" w:themeColor="text1"/>
          <w:sz w:val="24"/>
          <w:szCs w:val="24"/>
        </w:rPr>
      </w:pPr>
    </w:p>
    <w:p w14:paraId="4C2ED0B0" w14:textId="0576C7CC" w:rsidR="00C85DE5" w:rsidRPr="00840828" w:rsidRDefault="00CD1301"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During the call, </w:t>
      </w:r>
      <w:r w:rsidR="00E73913" w:rsidRPr="00840828">
        <w:rPr>
          <w:rFonts w:ascii="Times New Roman" w:hAnsi="Times New Roman" w:cs="Times New Roman"/>
          <w:bCs/>
          <w:color w:val="000000" w:themeColor="text1"/>
          <w:sz w:val="24"/>
          <w:szCs w:val="24"/>
        </w:rPr>
        <w:t>Parent</w:t>
      </w:r>
      <w:r w:rsidRPr="00840828">
        <w:rPr>
          <w:rFonts w:ascii="Times New Roman" w:hAnsi="Times New Roman" w:cs="Times New Roman"/>
          <w:bCs/>
          <w:color w:val="000000" w:themeColor="text1"/>
          <w:sz w:val="24"/>
          <w:szCs w:val="24"/>
        </w:rPr>
        <w:t xml:space="preserve"> (Mother)</w:t>
      </w:r>
      <w:r w:rsidR="00E73913" w:rsidRPr="00840828">
        <w:rPr>
          <w:rFonts w:ascii="Times New Roman" w:hAnsi="Times New Roman" w:cs="Times New Roman"/>
          <w:bCs/>
          <w:color w:val="000000" w:themeColor="text1"/>
          <w:sz w:val="24"/>
          <w:szCs w:val="24"/>
        </w:rPr>
        <w:t xml:space="preserve"> clarified</w:t>
      </w:r>
      <w:r w:rsidR="00C85DE5" w:rsidRPr="00840828">
        <w:rPr>
          <w:rFonts w:ascii="Times New Roman" w:hAnsi="Times New Roman" w:cs="Times New Roman"/>
          <w:bCs/>
          <w:color w:val="000000" w:themeColor="text1"/>
          <w:sz w:val="24"/>
          <w:szCs w:val="24"/>
        </w:rPr>
        <w:t xml:space="preserve"> that a family member is having surgery the week of July 24, 2023, and </w:t>
      </w:r>
      <w:r w:rsidRPr="00840828">
        <w:rPr>
          <w:rFonts w:ascii="Times New Roman" w:hAnsi="Times New Roman" w:cs="Times New Roman"/>
          <w:bCs/>
          <w:color w:val="000000" w:themeColor="text1"/>
          <w:sz w:val="24"/>
          <w:szCs w:val="24"/>
        </w:rPr>
        <w:t>Parent</w:t>
      </w:r>
      <w:r w:rsidR="00C85DE5" w:rsidRPr="00840828">
        <w:rPr>
          <w:rFonts w:ascii="Times New Roman" w:hAnsi="Times New Roman" w:cs="Times New Roman"/>
          <w:bCs/>
          <w:color w:val="000000" w:themeColor="text1"/>
          <w:sz w:val="24"/>
          <w:szCs w:val="24"/>
        </w:rPr>
        <w:t xml:space="preserve"> is the primary caretaker. </w:t>
      </w:r>
      <w:r w:rsidRPr="00840828">
        <w:rPr>
          <w:rFonts w:ascii="Times New Roman" w:hAnsi="Times New Roman" w:cs="Times New Roman"/>
          <w:bCs/>
          <w:color w:val="000000" w:themeColor="text1"/>
          <w:sz w:val="24"/>
          <w:szCs w:val="24"/>
        </w:rPr>
        <w:t>Parent</w:t>
      </w:r>
      <w:r w:rsidR="00C85DE5" w:rsidRPr="00840828">
        <w:rPr>
          <w:rFonts w:ascii="Times New Roman" w:hAnsi="Times New Roman" w:cs="Times New Roman"/>
          <w:bCs/>
          <w:color w:val="000000" w:themeColor="text1"/>
          <w:sz w:val="24"/>
          <w:szCs w:val="24"/>
        </w:rPr>
        <w:t xml:space="preserve"> also stated that this matter has been a “stressor,” and she wishe</w:t>
      </w:r>
      <w:r w:rsidRPr="00840828">
        <w:rPr>
          <w:rFonts w:ascii="Times New Roman" w:hAnsi="Times New Roman" w:cs="Times New Roman"/>
          <w:bCs/>
          <w:color w:val="000000" w:themeColor="text1"/>
          <w:sz w:val="24"/>
          <w:szCs w:val="24"/>
        </w:rPr>
        <w:t>s</w:t>
      </w:r>
      <w:r w:rsidR="00C85DE5" w:rsidRPr="00840828">
        <w:rPr>
          <w:rFonts w:ascii="Times New Roman" w:hAnsi="Times New Roman" w:cs="Times New Roman"/>
          <w:bCs/>
          <w:color w:val="000000" w:themeColor="text1"/>
          <w:sz w:val="24"/>
          <w:szCs w:val="24"/>
        </w:rPr>
        <w:t xml:space="preserve"> to have it resolved prior to the surgery. Parent indicated that Student is scheduled for a neuropsychological evaluation on August 8, 2023</w:t>
      </w:r>
      <w:r w:rsidRPr="00840828">
        <w:rPr>
          <w:rFonts w:ascii="Times New Roman" w:hAnsi="Times New Roman" w:cs="Times New Roman"/>
          <w:bCs/>
          <w:color w:val="000000" w:themeColor="text1"/>
          <w:sz w:val="24"/>
          <w:szCs w:val="24"/>
        </w:rPr>
        <w:t>.</w:t>
      </w:r>
      <w:r w:rsidR="00C85DE5" w:rsidRPr="00840828">
        <w:rPr>
          <w:rFonts w:ascii="Times New Roman" w:hAnsi="Times New Roman" w:cs="Times New Roman"/>
          <w:bCs/>
          <w:color w:val="000000" w:themeColor="text1"/>
          <w:sz w:val="24"/>
          <w:szCs w:val="24"/>
        </w:rPr>
        <w:t xml:space="preserve"> </w:t>
      </w:r>
    </w:p>
    <w:p w14:paraId="5A45F391" w14:textId="77777777" w:rsidR="00C85DE5" w:rsidRPr="00840828" w:rsidRDefault="00C85DE5" w:rsidP="00C94222">
      <w:pPr>
        <w:rPr>
          <w:rFonts w:ascii="Times New Roman" w:hAnsi="Times New Roman" w:cs="Times New Roman"/>
          <w:bCs/>
          <w:color w:val="000000" w:themeColor="text1"/>
          <w:sz w:val="24"/>
          <w:szCs w:val="24"/>
        </w:rPr>
      </w:pPr>
    </w:p>
    <w:p w14:paraId="31BD32AC" w14:textId="71CADDB9" w:rsidR="00CD1301" w:rsidRPr="00840828" w:rsidRDefault="00C85DE5"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With regard to the resolution meeting, Parent indicated that she</w:t>
      </w:r>
      <w:r w:rsidR="009F35F7" w:rsidRPr="00840828">
        <w:rPr>
          <w:rFonts w:ascii="Times New Roman" w:hAnsi="Times New Roman" w:cs="Times New Roman"/>
          <w:bCs/>
          <w:color w:val="000000" w:themeColor="text1"/>
          <w:sz w:val="24"/>
          <w:szCs w:val="24"/>
        </w:rPr>
        <w:t xml:space="preserve"> felt “unsafe” meeting with the District. She </w:t>
      </w:r>
      <w:r w:rsidR="00CD1301" w:rsidRPr="00840828">
        <w:rPr>
          <w:rFonts w:ascii="Times New Roman" w:hAnsi="Times New Roman" w:cs="Times New Roman"/>
          <w:bCs/>
          <w:color w:val="000000" w:themeColor="text1"/>
          <w:sz w:val="24"/>
          <w:szCs w:val="24"/>
        </w:rPr>
        <w:t xml:space="preserve">had </w:t>
      </w:r>
      <w:r w:rsidR="009F35F7" w:rsidRPr="00840828">
        <w:rPr>
          <w:rFonts w:ascii="Times New Roman" w:hAnsi="Times New Roman" w:cs="Times New Roman"/>
          <w:bCs/>
          <w:color w:val="000000" w:themeColor="text1"/>
          <w:sz w:val="24"/>
          <w:szCs w:val="24"/>
        </w:rPr>
        <w:t xml:space="preserve">agreed to meet but requested to have the resolution meeting recorded for her “safety” and “for the truth.” The District declined the “conditions imposed” by Parent. As such, </w:t>
      </w:r>
      <w:r w:rsidR="00CD1301" w:rsidRPr="00840828">
        <w:rPr>
          <w:rFonts w:ascii="Times New Roman" w:hAnsi="Times New Roman" w:cs="Times New Roman"/>
          <w:bCs/>
          <w:color w:val="000000" w:themeColor="text1"/>
          <w:sz w:val="24"/>
          <w:szCs w:val="24"/>
        </w:rPr>
        <w:t>the resolution meeting</w:t>
      </w:r>
      <w:r w:rsidR="009F35F7" w:rsidRPr="00840828">
        <w:rPr>
          <w:rFonts w:ascii="Times New Roman" w:hAnsi="Times New Roman" w:cs="Times New Roman"/>
          <w:bCs/>
          <w:color w:val="000000" w:themeColor="text1"/>
          <w:sz w:val="24"/>
          <w:szCs w:val="24"/>
        </w:rPr>
        <w:t xml:space="preserve"> has </w:t>
      </w:r>
      <w:r w:rsidR="00CD1301" w:rsidRPr="00840828">
        <w:rPr>
          <w:rFonts w:ascii="Times New Roman" w:hAnsi="Times New Roman" w:cs="Times New Roman"/>
          <w:bCs/>
          <w:color w:val="000000" w:themeColor="text1"/>
          <w:sz w:val="24"/>
          <w:szCs w:val="24"/>
        </w:rPr>
        <w:t xml:space="preserve">not </w:t>
      </w:r>
      <w:r w:rsidR="009F35F7" w:rsidRPr="00840828">
        <w:rPr>
          <w:rFonts w:ascii="Times New Roman" w:hAnsi="Times New Roman" w:cs="Times New Roman"/>
          <w:bCs/>
          <w:color w:val="000000" w:themeColor="text1"/>
          <w:sz w:val="24"/>
          <w:szCs w:val="24"/>
        </w:rPr>
        <w:t>been held to date.</w:t>
      </w:r>
      <w:r w:rsidR="00A0158A" w:rsidRPr="00840828">
        <w:rPr>
          <w:rFonts w:ascii="Times New Roman" w:hAnsi="Times New Roman" w:cs="Times New Roman"/>
          <w:bCs/>
          <w:color w:val="000000" w:themeColor="text1"/>
          <w:sz w:val="24"/>
          <w:szCs w:val="24"/>
        </w:rPr>
        <w:t xml:space="preserve"> </w:t>
      </w:r>
    </w:p>
    <w:p w14:paraId="3C970C7D" w14:textId="77777777" w:rsidR="00CD1301" w:rsidRPr="00840828" w:rsidRDefault="00CD1301" w:rsidP="00C94222">
      <w:pPr>
        <w:rPr>
          <w:rFonts w:ascii="Times New Roman" w:hAnsi="Times New Roman" w:cs="Times New Roman"/>
          <w:bCs/>
          <w:color w:val="000000" w:themeColor="text1"/>
          <w:sz w:val="24"/>
          <w:szCs w:val="24"/>
        </w:rPr>
      </w:pPr>
    </w:p>
    <w:p w14:paraId="0FBBAA8B" w14:textId="67172EBC" w:rsidR="00DE274F" w:rsidRPr="00840828" w:rsidRDefault="00A0158A"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During the conference call, Counsel indicated that Parent</w:t>
      </w:r>
      <w:r w:rsidR="00CD1301" w:rsidRPr="00840828">
        <w:rPr>
          <w:rFonts w:ascii="Times New Roman" w:hAnsi="Times New Roman" w:cs="Times New Roman"/>
          <w:bCs/>
          <w:color w:val="000000" w:themeColor="text1"/>
          <w:sz w:val="24"/>
          <w:szCs w:val="24"/>
        </w:rPr>
        <w:t>s</w:t>
      </w:r>
      <w:r w:rsidRPr="00840828">
        <w:rPr>
          <w:rFonts w:ascii="Times New Roman" w:hAnsi="Times New Roman" w:cs="Times New Roman"/>
          <w:bCs/>
          <w:color w:val="000000" w:themeColor="text1"/>
          <w:sz w:val="24"/>
          <w:szCs w:val="24"/>
        </w:rPr>
        <w:t xml:space="preserve"> could bring a notetaker to the meeting and that </w:t>
      </w:r>
      <w:r w:rsidR="001F63E2" w:rsidRPr="00840828">
        <w:rPr>
          <w:rFonts w:ascii="Times New Roman" w:hAnsi="Times New Roman" w:cs="Times New Roman"/>
          <w:bCs/>
          <w:color w:val="000000" w:themeColor="text1"/>
          <w:sz w:val="24"/>
          <w:szCs w:val="24"/>
        </w:rPr>
        <w:t>t</w:t>
      </w:r>
      <w:r w:rsidRPr="00840828">
        <w:rPr>
          <w:rFonts w:ascii="Times New Roman" w:hAnsi="Times New Roman" w:cs="Times New Roman"/>
          <w:bCs/>
          <w:color w:val="000000" w:themeColor="text1"/>
          <w:sz w:val="24"/>
          <w:szCs w:val="24"/>
        </w:rPr>
        <w:t>he meeting could be held via a virtual format.</w:t>
      </w:r>
      <w:r w:rsidR="00CD1301" w:rsidRPr="00840828">
        <w:rPr>
          <w:rFonts w:ascii="Times New Roman" w:hAnsi="Times New Roman" w:cs="Times New Roman"/>
          <w:bCs/>
          <w:color w:val="000000" w:themeColor="text1"/>
          <w:sz w:val="24"/>
          <w:szCs w:val="24"/>
        </w:rPr>
        <w:t xml:space="preserve"> </w:t>
      </w:r>
      <w:proofErr w:type="gramStart"/>
      <w:r w:rsidR="00DE274F" w:rsidRPr="00840828">
        <w:rPr>
          <w:rFonts w:ascii="Times New Roman" w:hAnsi="Times New Roman" w:cs="Times New Roman"/>
          <w:bCs/>
          <w:color w:val="000000" w:themeColor="text1"/>
          <w:sz w:val="24"/>
          <w:szCs w:val="24"/>
        </w:rPr>
        <w:t>Also</w:t>
      </w:r>
      <w:proofErr w:type="gramEnd"/>
      <w:r w:rsidR="00DE274F" w:rsidRPr="00840828">
        <w:rPr>
          <w:rFonts w:ascii="Times New Roman" w:hAnsi="Times New Roman" w:cs="Times New Roman"/>
          <w:bCs/>
          <w:color w:val="000000" w:themeColor="text1"/>
          <w:sz w:val="24"/>
          <w:szCs w:val="24"/>
        </w:rPr>
        <w:t xml:space="preserve"> during the call, Parent indicated that she would be amenable to participate in mediation in lieu of a resolution meeting. </w:t>
      </w:r>
      <w:r w:rsidR="008471D9" w:rsidRPr="00840828">
        <w:rPr>
          <w:rFonts w:ascii="Times New Roman" w:hAnsi="Times New Roman" w:cs="Times New Roman"/>
          <w:bCs/>
          <w:color w:val="000000" w:themeColor="text1"/>
          <w:sz w:val="24"/>
          <w:szCs w:val="24"/>
        </w:rPr>
        <w:t xml:space="preserve"> </w:t>
      </w:r>
    </w:p>
    <w:p w14:paraId="36DF2963" w14:textId="77777777" w:rsidR="008471D9" w:rsidRPr="00840828" w:rsidRDefault="008471D9" w:rsidP="00C94222">
      <w:pPr>
        <w:rPr>
          <w:rFonts w:ascii="Times New Roman" w:hAnsi="Times New Roman" w:cs="Times New Roman"/>
          <w:bCs/>
          <w:color w:val="000000" w:themeColor="text1"/>
          <w:sz w:val="24"/>
          <w:szCs w:val="24"/>
        </w:rPr>
      </w:pPr>
    </w:p>
    <w:p w14:paraId="7C298618" w14:textId="4B1A5423" w:rsidR="008471D9" w:rsidRPr="00840828" w:rsidRDefault="008471D9"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On July 5, 2023, Counsel informed the Hearing Officer via email that Littleton is amenable to participating in mediation, and, as such, “on Friday, June 30th, Littleton reached out to the BSEA mediators seeking availability to conduct a mediation during the week of July 10th…. [T]he District is still awaiting a response.  Assuming that </w:t>
      </w:r>
      <w:r w:rsidR="00B27A95" w:rsidRPr="00840828">
        <w:rPr>
          <w:rFonts w:ascii="Times New Roman" w:hAnsi="Times New Roman" w:cs="Times New Roman"/>
          <w:bCs/>
          <w:color w:val="000000" w:themeColor="text1"/>
          <w:sz w:val="24"/>
          <w:szCs w:val="24"/>
        </w:rPr>
        <w:t>Parent</w:t>
      </w:r>
      <w:r w:rsidRPr="00840828">
        <w:rPr>
          <w:rFonts w:ascii="Times New Roman" w:hAnsi="Times New Roman" w:cs="Times New Roman"/>
          <w:bCs/>
          <w:color w:val="000000" w:themeColor="text1"/>
          <w:sz w:val="24"/>
          <w:szCs w:val="24"/>
        </w:rPr>
        <w:t xml:space="preserve"> is still amenable to mediation as she had stated </w:t>
      </w:r>
      <w:r w:rsidR="004A7C17" w:rsidRPr="00840828">
        <w:rPr>
          <w:rFonts w:ascii="Times New Roman" w:hAnsi="Times New Roman" w:cs="Times New Roman"/>
          <w:bCs/>
          <w:color w:val="000000" w:themeColor="text1"/>
          <w:sz w:val="24"/>
          <w:szCs w:val="24"/>
        </w:rPr>
        <w:t xml:space="preserve">during </w:t>
      </w:r>
      <w:r w:rsidR="00B27A95" w:rsidRPr="00840828">
        <w:rPr>
          <w:rFonts w:ascii="Times New Roman" w:hAnsi="Times New Roman" w:cs="Times New Roman"/>
          <w:bCs/>
          <w:color w:val="000000" w:themeColor="text1"/>
          <w:sz w:val="24"/>
          <w:szCs w:val="24"/>
        </w:rPr>
        <w:t xml:space="preserve"> the June 30, 2023 </w:t>
      </w:r>
      <w:r w:rsidRPr="00840828">
        <w:rPr>
          <w:rFonts w:ascii="Times New Roman" w:hAnsi="Times New Roman" w:cs="Times New Roman"/>
          <w:bCs/>
          <w:color w:val="000000" w:themeColor="text1"/>
          <w:sz w:val="24"/>
          <w:szCs w:val="24"/>
        </w:rPr>
        <w:t xml:space="preserve"> phone conference</w:t>
      </w:r>
      <w:r w:rsidR="004A7C17" w:rsidRPr="00840828">
        <w:rPr>
          <w:rFonts w:ascii="Times New Roman" w:hAnsi="Times New Roman" w:cs="Times New Roman"/>
          <w:bCs/>
          <w:color w:val="000000" w:themeColor="text1"/>
          <w:sz w:val="24"/>
          <w:szCs w:val="24"/>
        </w:rPr>
        <w:t>,</w:t>
      </w:r>
      <w:r w:rsidRPr="00840828">
        <w:rPr>
          <w:rFonts w:ascii="Times New Roman" w:hAnsi="Times New Roman" w:cs="Times New Roman"/>
          <w:bCs/>
          <w:color w:val="000000" w:themeColor="text1"/>
          <w:sz w:val="24"/>
          <w:szCs w:val="24"/>
        </w:rPr>
        <w:t xml:space="preserve"> the District would maintain its request for postponement with the additional reason to allow the parties the opportunity to participate in mediation and explore resolution.”</w:t>
      </w:r>
    </w:p>
    <w:p w14:paraId="5E30F56B" w14:textId="77777777" w:rsidR="000716C5" w:rsidRPr="00840828" w:rsidRDefault="000716C5" w:rsidP="00C94222">
      <w:pPr>
        <w:rPr>
          <w:rFonts w:ascii="Times New Roman" w:hAnsi="Times New Roman" w:cs="Times New Roman"/>
          <w:bCs/>
          <w:color w:val="000000" w:themeColor="text1"/>
          <w:sz w:val="24"/>
          <w:szCs w:val="24"/>
        </w:rPr>
      </w:pPr>
    </w:p>
    <w:p w14:paraId="65120DD0" w14:textId="25A38177" w:rsidR="00060F13" w:rsidRDefault="00060F13"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Also on July 5, 2023, Parents filed their </w:t>
      </w:r>
      <w:r w:rsidR="002A76D1" w:rsidRPr="002A76D1">
        <w:rPr>
          <w:rFonts w:ascii="Times New Roman" w:hAnsi="Times New Roman" w:cs="Times New Roman"/>
          <w:bCs/>
          <w:i/>
          <w:iCs/>
          <w:color w:val="000000" w:themeColor="text1"/>
          <w:sz w:val="24"/>
          <w:szCs w:val="24"/>
        </w:rPr>
        <w:t>O</w:t>
      </w:r>
      <w:r w:rsidRPr="002A76D1">
        <w:rPr>
          <w:rFonts w:ascii="Times New Roman" w:hAnsi="Times New Roman" w:cs="Times New Roman"/>
          <w:bCs/>
          <w:i/>
          <w:iCs/>
          <w:color w:val="000000" w:themeColor="text1"/>
          <w:sz w:val="24"/>
          <w:szCs w:val="24"/>
        </w:rPr>
        <w:t>bjections</w:t>
      </w:r>
      <w:r w:rsidRPr="00840828">
        <w:rPr>
          <w:rFonts w:ascii="Times New Roman" w:hAnsi="Times New Roman" w:cs="Times New Roman"/>
          <w:bCs/>
          <w:color w:val="000000" w:themeColor="text1"/>
          <w:sz w:val="24"/>
          <w:szCs w:val="24"/>
        </w:rPr>
        <w:t xml:space="preserve"> </w:t>
      </w:r>
      <w:r w:rsidR="002A76D1">
        <w:rPr>
          <w:rFonts w:ascii="Times New Roman" w:hAnsi="Times New Roman" w:cs="Times New Roman"/>
          <w:bCs/>
          <w:color w:val="000000" w:themeColor="text1"/>
          <w:sz w:val="24"/>
          <w:szCs w:val="24"/>
        </w:rPr>
        <w:t xml:space="preserve">and </w:t>
      </w:r>
      <w:r w:rsidR="002A76D1" w:rsidRPr="002A76D1">
        <w:rPr>
          <w:rFonts w:ascii="Times New Roman" w:hAnsi="Times New Roman" w:cs="Times New Roman"/>
          <w:bCs/>
          <w:i/>
          <w:iCs/>
          <w:color w:val="000000" w:themeColor="text1"/>
          <w:sz w:val="24"/>
          <w:szCs w:val="24"/>
        </w:rPr>
        <w:t>Opposition</w:t>
      </w:r>
      <w:r w:rsidR="002A76D1">
        <w:rPr>
          <w:rFonts w:ascii="Times New Roman" w:hAnsi="Times New Roman" w:cs="Times New Roman"/>
          <w:bCs/>
          <w:color w:val="000000" w:themeColor="text1"/>
          <w:sz w:val="24"/>
          <w:szCs w:val="24"/>
        </w:rPr>
        <w:t>.</w:t>
      </w:r>
      <w:r w:rsidR="002A76D1">
        <w:rPr>
          <w:rStyle w:val="FootnoteReference"/>
          <w:rFonts w:ascii="Times New Roman" w:hAnsi="Times New Roman" w:cs="Times New Roman"/>
          <w:bCs/>
          <w:color w:val="000000" w:themeColor="text1"/>
          <w:sz w:val="24"/>
          <w:szCs w:val="24"/>
        </w:rPr>
        <w:t xml:space="preserve"> </w:t>
      </w:r>
    </w:p>
    <w:p w14:paraId="2C326D9A" w14:textId="77777777" w:rsidR="002A76D1" w:rsidRPr="00840828" w:rsidRDefault="002A76D1" w:rsidP="00C94222">
      <w:pPr>
        <w:rPr>
          <w:rFonts w:ascii="Times New Roman" w:hAnsi="Times New Roman" w:cs="Times New Roman"/>
          <w:b/>
          <w:color w:val="000000" w:themeColor="text1"/>
          <w:sz w:val="24"/>
          <w:szCs w:val="24"/>
        </w:rPr>
      </w:pPr>
    </w:p>
    <w:p w14:paraId="2429ADB6" w14:textId="1FF3BFCE" w:rsidR="00001CBE" w:rsidRPr="00840828" w:rsidRDefault="00001CBE" w:rsidP="00C94222">
      <w:pPr>
        <w:rPr>
          <w:rFonts w:ascii="Times New Roman" w:hAnsi="Times New Roman" w:cs="Times New Roman"/>
          <w:b/>
          <w:color w:val="000000" w:themeColor="text1"/>
          <w:sz w:val="24"/>
          <w:szCs w:val="24"/>
        </w:rPr>
      </w:pPr>
      <w:r w:rsidRPr="00840828">
        <w:rPr>
          <w:rFonts w:ascii="Times New Roman" w:hAnsi="Times New Roman" w:cs="Times New Roman"/>
          <w:b/>
          <w:color w:val="000000" w:themeColor="text1"/>
          <w:sz w:val="24"/>
          <w:szCs w:val="24"/>
        </w:rPr>
        <w:t>LEGAL STANDARDS:</w:t>
      </w:r>
    </w:p>
    <w:p w14:paraId="30B0E512" w14:textId="77777777" w:rsidR="00001CBE" w:rsidRPr="00840828" w:rsidRDefault="00001CBE" w:rsidP="00C94222">
      <w:pPr>
        <w:rPr>
          <w:rFonts w:ascii="Times New Roman" w:hAnsi="Times New Roman" w:cs="Times New Roman"/>
          <w:bCs/>
          <w:color w:val="000000" w:themeColor="text1"/>
          <w:sz w:val="24"/>
          <w:szCs w:val="24"/>
        </w:rPr>
      </w:pPr>
    </w:p>
    <w:p w14:paraId="6D5B8576" w14:textId="1CCBD411" w:rsidR="00001CBE" w:rsidRPr="00840828" w:rsidRDefault="00001CBE" w:rsidP="00C94222">
      <w:pPr>
        <w:pStyle w:val="ListParagraph"/>
        <w:numPr>
          <w:ilvl w:val="0"/>
          <w:numId w:val="3"/>
        </w:numPr>
        <w:rPr>
          <w:rFonts w:ascii="Times New Roman" w:hAnsi="Times New Roman" w:cs="Times New Roman"/>
          <w:bCs/>
          <w:i/>
          <w:iCs/>
          <w:color w:val="000000" w:themeColor="text1"/>
          <w:sz w:val="24"/>
          <w:szCs w:val="24"/>
        </w:rPr>
      </w:pPr>
      <w:r w:rsidRPr="00840828">
        <w:rPr>
          <w:rFonts w:ascii="Times New Roman" w:hAnsi="Times New Roman" w:cs="Times New Roman"/>
          <w:bCs/>
          <w:i/>
          <w:iCs/>
          <w:color w:val="000000" w:themeColor="text1"/>
          <w:sz w:val="24"/>
          <w:szCs w:val="24"/>
        </w:rPr>
        <w:t xml:space="preserve">Legal Standard for Postponement of Hearing </w:t>
      </w:r>
      <w:r w:rsidR="00BA021D" w:rsidRPr="00840828">
        <w:rPr>
          <w:rFonts w:ascii="Times New Roman" w:hAnsi="Times New Roman" w:cs="Times New Roman"/>
          <w:bCs/>
          <w:i/>
          <w:iCs/>
          <w:color w:val="000000" w:themeColor="text1"/>
          <w:sz w:val="24"/>
          <w:szCs w:val="24"/>
        </w:rPr>
        <w:t>Date.</w:t>
      </w:r>
    </w:p>
    <w:p w14:paraId="799C6C8C" w14:textId="77777777" w:rsidR="00BA021D" w:rsidRPr="00840828" w:rsidRDefault="00BA021D" w:rsidP="00C94222">
      <w:pPr>
        <w:pStyle w:val="ListParagraph"/>
        <w:rPr>
          <w:rFonts w:ascii="Times New Roman" w:hAnsi="Times New Roman" w:cs="Times New Roman"/>
          <w:bCs/>
          <w:color w:val="000000" w:themeColor="text1"/>
          <w:sz w:val="24"/>
          <w:szCs w:val="24"/>
        </w:rPr>
      </w:pPr>
    </w:p>
    <w:p w14:paraId="1D9B3902" w14:textId="40A2000D" w:rsidR="004E4890" w:rsidRPr="00840828" w:rsidRDefault="004E4890"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Hearing Officers are bound by the </w:t>
      </w:r>
      <w:r w:rsidRPr="00840828">
        <w:rPr>
          <w:rFonts w:ascii="Times New Roman" w:hAnsi="Times New Roman" w:cs="Times New Roman"/>
          <w:bCs/>
          <w:i/>
          <w:iCs/>
          <w:color w:val="000000" w:themeColor="text1"/>
          <w:sz w:val="24"/>
          <w:szCs w:val="24"/>
        </w:rPr>
        <w:t>BSEA</w:t>
      </w:r>
      <w:r w:rsidRPr="00840828">
        <w:rPr>
          <w:rFonts w:ascii="Times New Roman" w:hAnsi="Times New Roman" w:cs="Times New Roman"/>
          <w:bCs/>
          <w:color w:val="000000" w:themeColor="text1"/>
          <w:sz w:val="24"/>
          <w:szCs w:val="24"/>
        </w:rPr>
        <w:t xml:space="preserve"> </w:t>
      </w:r>
      <w:r w:rsidRPr="00840828">
        <w:rPr>
          <w:rFonts w:ascii="Times New Roman" w:hAnsi="Times New Roman" w:cs="Times New Roman"/>
          <w:bCs/>
          <w:i/>
          <w:color w:val="000000" w:themeColor="text1"/>
          <w:sz w:val="24"/>
          <w:szCs w:val="24"/>
        </w:rPr>
        <w:t xml:space="preserve">Hearing Rules for Special Education Appeals </w:t>
      </w:r>
      <w:r w:rsidRPr="00840828">
        <w:rPr>
          <w:rFonts w:ascii="Times New Roman" w:hAnsi="Times New Roman" w:cs="Times New Roman"/>
          <w:bCs/>
          <w:iCs/>
          <w:color w:val="000000" w:themeColor="text1"/>
          <w:sz w:val="24"/>
          <w:szCs w:val="24"/>
        </w:rPr>
        <w:t>(</w:t>
      </w:r>
      <w:r w:rsidRPr="00840828">
        <w:rPr>
          <w:rFonts w:ascii="Times New Roman" w:hAnsi="Times New Roman" w:cs="Times New Roman"/>
          <w:bCs/>
          <w:i/>
          <w:color w:val="000000" w:themeColor="text1"/>
          <w:sz w:val="24"/>
          <w:szCs w:val="24"/>
        </w:rPr>
        <w:t>Hearing Rules</w:t>
      </w:r>
      <w:r w:rsidRPr="00840828">
        <w:rPr>
          <w:rFonts w:ascii="Times New Roman" w:hAnsi="Times New Roman" w:cs="Times New Roman"/>
          <w:bCs/>
          <w:iCs/>
          <w:color w:val="000000" w:themeColor="text1"/>
          <w:sz w:val="24"/>
          <w:szCs w:val="24"/>
        </w:rPr>
        <w:t xml:space="preserve">) </w:t>
      </w:r>
      <w:r w:rsidRPr="00840828">
        <w:rPr>
          <w:rFonts w:ascii="Times New Roman" w:hAnsi="Times New Roman" w:cs="Times New Roman"/>
          <w:bCs/>
          <w:color w:val="000000" w:themeColor="text1"/>
          <w:sz w:val="24"/>
          <w:szCs w:val="24"/>
        </w:rPr>
        <w:t>and the Standard Rules of Adjudicatory Practice and Procedure, 801 Code Mass Regs 1.01.  BSEA </w:t>
      </w:r>
      <w:r w:rsidRPr="00840828">
        <w:rPr>
          <w:rFonts w:ascii="Times New Roman" w:hAnsi="Times New Roman" w:cs="Times New Roman"/>
          <w:bCs/>
          <w:i/>
          <w:iCs/>
          <w:color w:val="000000" w:themeColor="text1"/>
          <w:sz w:val="24"/>
          <w:szCs w:val="24"/>
        </w:rPr>
        <w:t>Hearing Rule </w:t>
      </w:r>
      <w:r w:rsidRPr="00840828">
        <w:rPr>
          <w:rFonts w:ascii="Times New Roman" w:hAnsi="Times New Roman" w:cs="Times New Roman"/>
          <w:bCs/>
          <w:color w:val="000000" w:themeColor="text1"/>
          <w:sz w:val="24"/>
          <w:szCs w:val="24"/>
        </w:rPr>
        <w:t>III governs requests for postponement. Pursuant to this rule, a party may request postponement of a hearing at least 6 business days before the scheduled hearing date, and the Hearing Officer may grant this request for good cause.</w:t>
      </w:r>
      <w:r w:rsidRPr="00840828">
        <w:rPr>
          <w:rFonts w:ascii="Times New Roman" w:hAnsi="Times New Roman" w:cs="Times New Roman"/>
          <w:bCs/>
          <w:color w:val="000000" w:themeColor="text1"/>
          <w:sz w:val="24"/>
          <w:szCs w:val="24"/>
          <w:vertAlign w:val="superscript"/>
        </w:rPr>
        <w:footnoteReference w:id="3"/>
      </w:r>
      <w:r w:rsidRPr="00840828">
        <w:rPr>
          <w:rFonts w:ascii="Times New Roman" w:hAnsi="Times New Roman" w:cs="Times New Roman"/>
          <w:bCs/>
          <w:color w:val="000000" w:themeColor="text1"/>
          <w:sz w:val="24"/>
          <w:szCs w:val="24"/>
        </w:rPr>
        <w:t xml:space="preserve">The decision whether to postpone a hearing is within the discretion of the Hearing Officer, who must give serious consideration to opposition to a request. Similarly, 801 CMR 1.01(7)(d) states that </w:t>
      </w:r>
    </w:p>
    <w:p w14:paraId="66E6B161" w14:textId="77777777" w:rsidR="004E4890" w:rsidRPr="00840828" w:rsidRDefault="004E4890" w:rsidP="00C94222">
      <w:pPr>
        <w:rPr>
          <w:rFonts w:ascii="Times New Roman" w:hAnsi="Times New Roman" w:cs="Times New Roman"/>
          <w:bCs/>
          <w:color w:val="000000" w:themeColor="text1"/>
          <w:sz w:val="24"/>
          <w:szCs w:val="24"/>
        </w:rPr>
      </w:pPr>
    </w:p>
    <w:p w14:paraId="3B2FC429" w14:textId="7CB84664" w:rsidR="004E4890" w:rsidRPr="00840828" w:rsidRDefault="004E4890" w:rsidP="00C94222">
      <w:pPr>
        <w:ind w:left="720" w:firstLine="720"/>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“[f]or good cause shown a scheduled hearing may be continued to another date:</w:t>
      </w:r>
    </w:p>
    <w:p w14:paraId="32851E47" w14:textId="4B974FAE" w:rsidR="004E4890" w:rsidRPr="00840828" w:rsidRDefault="004E4890" w:rsidP="00C94222">
      <w:pPr>
        <w:ind w:left="1440"/>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1. by agreement of all Parties with the permission of the Presiding Officer, provided the Presiding Officer receives a letter confirming the request and agreement before the hearing date; or</w:t>
      </w:r>
    </w:p>
    <w:p w14:paraId="37E76B47" w14:textId="77777777" w:rsidR="004E4890" w:rsidRPr="00840828" w:rsidRDefault="004E4890" w:rsidP="00C94222">
      <w:pPr>
        <w:ind w:left="1440"/>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2. by written motion to continue made by a Party at least three days prior to the hearing date; or</w:t>
      </w:r>
    </w:p>
    <w:p w14:paraId="440B4255" w14:textId="77777777" w:rsidR="004E4890" w:rsidRPr="00840828" w:rsidRDefault="004E4890" w:rsidP="00C94222">
      <w:pPr>
        <w:ind w:left="1440"/>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3. by the Presiding Officer on his or her own motion or upon a motion to continue made at the scheduled hearing.”</w:t>
      </w:r>
    </w:p>
    <w:p w14:paraId="7EFC91EA" w14:textId="77777777" w:rsidR="004E4890" w:rsidRPr="00840828" w:rsidRDefault="004E4890" w:rsidP="00C94222">
      <w:pPr>
        <w:rPr>
          <w:rFonts w:ascii="Times New Roman" w:hAnsi="Times New Roman" w:cs="Times New Roman"/>
          <w:bCs/>
          <w:color w:val="000000" w:themeColor="text1"/>
          <w:sz w:val="24"/>
          <w:szCs w:val="24"/>
        </w:rPr>
      </w:pPr>
    </w:p>
    <w:p w14:paraId="5F140B76" w14:textId="45FFE4A3" w:rsidR="00730AFA" w:rsidRDefault="00CE2773" w:rsidP="00CE2773">
      <w:pPr>
        <w:rPr>
          <w:rFonts w:ascii="Times New Roman" w:hAnsi="Times New Roman" w:cs="Times New Roman"/>
          <w:bCs/>
          <w:color w:val="000000" w:themeColor="text1"/>
          <w:sz w:val="24"/>
          <w:szCs w:val="24"/>
        </w:rPr>
      </w:pPr>
      <w:r w:rsidRPr="00CE2773">
        <w:rPr>
          <w:rFonts w:ascii="Times New Roman" w:hAnsi="Times New Roman" w:cs="Times New Roman"/>
          <w:bCs/>
          <w:color w:val="000000" w:themeColor="text1"/>
          <w:sz w:val="24"/>
          <w:szCs w:val="24"/>
        </w:rPr>
        <w:t>The timelines for due process hearings and reviews described in 34 CFR § 300.515(a) and (b) may only be extended if a hearing officer or reviewing officer exercises the authority to grant a specific extension of time at the request of a party to the hearing or review.</w:t>
      </w:r>
      <w:r>
        <w:rPr>
          <w:rStyle w:val="FootnoteReference"/>
          <w:rFonts w:ascii="Times New Roman" w:hAnsi="Times New Roman" w:cs="Times New Roman"/>
          <w:bCs/>
          <w:color w:val="000000" w:themeColor="text1"/>
          <w:sz w:val="24"/>
          <w:szCs w:val="24"/>
        </w:rPr>
        <w:footnoteReference w:id="4"/>
      </w:r>
      <w:r>
        <w:rPr>
          <w:rFonts w:ascii="Times New Roman" w:hAnsi="Times New Roman" w:cs="Times New Roman"/>
          <w:bCs/>
          <w:color w:val="000000" w:themeColor="text1"/>
          <w:sz w:val="24"/>
          <w:szCs w:val="24"/>
        </w:rPr>
        <w:t xml:space="preserve"> </w:t>
      </w:r>
      <w:r w:rsidRPr="00CE2773">
        <w:rPr>
          <w:rFonts w:ascii="Times New Roman" w:hAnsi="Times New Roman" w:cs="Times New Roman"/>
          <w:bCs/>
          <w:color w:val="000000" w:themeColor="text1"/>
          <w:sz w:val="24"/>
          <w:szCs w:val="24"/>
        </w:rPr>
        <w:t>A hearing officer may not unilaterally extend the 45-day due process hearing timeline. Also, a hearing officer may not extend the hearing decision timeline for an unspecified time period, even if a party to the hearing requests an extension but does not specify a time period for the extension.</w:t>
      </w:r>
      <w:r>
        <w:rPr>
          <w:rStyle w:val="FootnoteReference"/>
          <w:rFonts w:ascii="Times New Roman" w:hAnsi="Times New Roman" w:cs="Times New Roman"/>
          <w:bCs/>
          <w:color w:val="000000" w:themeColor="text1"/>
          <w:sz w:val="24"/>
          <w:szCs w:val="24"/>
        </w:rPr>
        <w:footnoteReference w:id="5"/>
      </w:r>
    </w:p>
    <w:p w14:paraId="260E73A2" w14:textId="77777777" w:rsidR="00730AFA" w:rsidRDefault="00730AFA" w:rsidP="00C94222">
      <w:pPr>
        <w:rPr>
          <w:rFonts w:ascii="Times New Roman" w:hAnsi="Times New Roman" w:cs="Times New Roman"/>
          <w:bCs/>
          <w:color w:val="000000" w:themeColor="text1"/>
          <w:sz w:val="24"/>
          <w:szCs w:val="24"/>
        </w:rPr>
      </w:pPr>
    </w:p>
    <w:p w14:paraId="4AF6EC76" w14:textId="1F088CCE" w:rsidR="004E4890" w:rsidRPr="00840828" w:rsidRDefault="004E4890"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Caselaw further demonstrates that whether to continue any judicial proceeding is a matter entrusted to the sound discretion of the judge, and his decision will be upheld absent an abuse of that discretion.</w:t>
      </w:r>
      <w:r w:rsidRPr="00840828">
        <w:rPr>
          <w:rFonts w:ascii="Times New Roman" w:hAnsi="Times New Roman" w:cs="Times New Roman"/>
          <w:bCs/>
          <w:color w:val="000000" w:themeColor="text1"/>
          <w:sz w:val="24"/>
          <w:szCs w:val="24"/>
          <w:vertAlign w:val="superscript"/>
        </w:rPr>
        <w:footnoteReference w:id="6"/>
      </w:r>
      <w:r w:rsidRPr="00840828">
        <w:rPr>
          <w:rFonts w:ascii="Times New Roman" w:hAnsi="Times New Roman" w:cs="Times New Roman"/>
          <w:bCs/>
          <w:color w:val="000000" w:themeColor="text1"/>
          <w:sz w:val="24"/>
          <w:szCs w:val="24"/>
        </w:rPr>
        <w:t xml:space="preserve"> However, such discretion is not unfettered.</w:t>
      </w:r>
      <w:r w:rsidRPr="00840828">
        <w:rPr>
          <w:rFonts w:ascii="Times New Roman" w:hAnsi="Times New Roman" w:cs="Times New Roman"/>
          <w:bCs/>
          <w:color w:val="000000" w:themeColor="text1"/>
          <w:sz w:val="24"/>
          <w:szCs w:val="24"/>
          <w:vertAlign w:val="superscript"/>
        </w:rPr>
        <w:footnoteReference w:id="7"/>
      </w:r>
      <w:r w:rsidRPr="00840828">
        <w:rPr>
          <w:rFonts w:ascii="Times New Roman" w:hAnsi="Times New Roman" w:cs="Times New Roman"/>
          <w:bCs/>
          <w:color w:val="000000" w:themeColor="text1"/>
          <w:sz w:val="24"/>
          <w:szCs w:val="24"/>
        </w:rPr>
        <w:t>  In considering a request for a continuance, a judge should consider whether the failure to grant a continuance “would be likely to make a continuation of the proceeding impossible, or result in a miscarriage of justice.”</w:t>
      </w:r>
      <w:r w:rsidRPr="00840828">
        <w:rPr>
          <w:rFonts w:ascii="Times New Roman" w:hAnsi="Times New Roman" w:cs="Times New Roman"/>
          <w:bCs/>
          <w:color w:val="000000" w:themeColor="text1"/>
          <w:sz w:val="24"/>
          <w:szCs w:val="24"/>
          <w:vertAlign w:val="superscript"/>
        </w:rPr>
        <w:footnoteReference w:id="8"/>
      </w:r>
      <w:r w:rsidRPr="00840828">
        <w:rPr>
          <w:rFonts w:ascii="Times New Roman" w:hAnsi="Times New Roman" w:cs="Times New Roman"/>
          <w:bCs/>
          <w:color w:val="000000" w:themeColor="text1"/>
          <w:sz w:val="24"/>
          <w:szCs w:val="24"/>
        </w:rPr>
        <w:t> In determining whether to grant a continuance, judges are to be guided by the “controlling principle ... that a continuance should be granted only when justice requires.”</w:t>
      </w:r>
      <w:r w:rsidRPr="00840828">
        <w:rPr>
          <w:rFonts w:ascii="Times New Roman" w:hAnsi="Times New Roman" w:cs="Times New Roman"/>
          <w:bCs/>
          <w:color w:val="000000" w:themeColor="text1"/>
          <w:sz w:val="24"/>
          <w:szCs w:val="24"/>
          <w:vertAlign w:val="superscript"/>
        </w:rPr>
        <w:footnoteReference w:id="9"/>
      </w:r>
    </w:p>
    <w:p w14:paraId="30BB62F4" w14:textId="77777777" w:rsidR="00353472" w:rsidRPr="00840828" w:rsidRDefault="00353472" w:rsidP="00C94222">
      <w:pPr>
        <w:rPr>
          <w:rFonts w:ascii="Times New Roman" w:hAnsi="Times New Roman" w:cs="Times New Roman"/>
          <w:b/>
          <w:bCs/>
          <w:color w:val="000000" w:themeColor="text1"/>
          <w:sz w:val="24"/>
          <w:szCs w:val="24"/>
        </w:rPr>
      </w:pPr>
    </w:p>
    <w:p w14:paraId="250C356E" w14:textId="114169A8" w:rsidR="00BA021D" w:rsidRPr="00840828" w:rsidRDefault="00BA021D" w:rsidP="00C94222">
      <w:pPr>
        <w:pStyle w:val="ListParagraph"/>
        <w:numPr>
          <w:ilvl w:val="0"/>
          <w:numId w:val="3"/>
        </w:numPr>
        <w:rPr>
          <w:rFonts w:ascii="Times New Roman" w:hAnsi="Times New Roman" w:cs="Times New Roman"/>
          <w:i/>
          <w:iCs/>
          <w:color w:val="000000" w:themeColor="text1"/>
          <w:sz w:val="24"/>
          <w:szCs w:val="24"/>
        </w:rPr>
      </w:pPr>
      <w:r w:rsidRPr="00840828">
        <w:rPr>
          <w:rFonts w:ascii="Times New Roman" w:hAnsi="Times New Roman" w:cs="Times New Roman"/>
          <w:i/>
          <w:iCs/>
          <w:color w:val="000000" w:themeColor="text1"/>
          <w:sz w:val="24"/>
          <w:szCs w:val="24"/>
        </w:rPr>
        <w:t>Legal Standard for Resolution Meeting.</w:t>
      </w:r>
    </w:p>
    <w:p w14:paraId="15D22846" w14:textId="77777777" w:rsidR="008D3949" w:rsidRPr="00840828" w:rsidRDefault="008D3949" w:rsidP="00C94222">
      <w:pPr>
        <w:rPr>
          <w:rFonts w:ascii="Times New Roman" w:hAnsi="Times New Roman" w:cs="Times New Roman"/>
          <w:color w:val="000000" w:themeColor="text1"/>
          <w:sz w:val="24"/>
          <w:szCs w:val="24"/>
        </w:rPr>
      </w:pPr>
    </w:p>
    <w:p w14:paraId="3A5FD41B" w14:textId="713A6E69" w:rsidR="008D3949" w:rsidRPr="00840828" w:rsidRDefault="008D3949" w:rsidP="00C94222">
      <w:pPr>
        <w:rPr>
          <w:rFonts w:ascii="Times New Roman" w:hAnsi="Times New Roman" w:cs="Times New Roman"/>
          <w:color w:val="000000" w:themeColor="text1"/>
          <w:sz w:val="24"/>
          <w:szCs w:val="24"/>
        </w:rPr>
      </w:pPr>
      <w:r w:rsidRPr="00840828">
        <w:rPr>
          <w:rFonts w:ascii="Times New Roman" w:hAnsi="Times New Roman" w:cs="Times New Roman"/>
          <w:color w:val="000000" w:themeColor="text1"/>
          <w:sz w:val="24"/>
          <w:szCs w:val="24"/>
        </w:rPr>
        <w:t>The Individuals with Disabilities in Education Act (IDEA) requires a school district to hold a resolution session within 15 days of receiving notice of a parent’s due process complaint.</w:t>
      </w:r>
      <w:r w:rsidRPr="00840828">
        <w:rPr>
          <w:rStyle w:val="FootnoteReference"/>
          <w:rFonts w:ascii="Times New Roman" w:hAnsi="Times New Roman" w:cs="Times New Roman"/>
          <w:color w:val="000000" w:themeColor="text1"/>
          <w:sz w:val="24"/>
          <w:szCs w:val="24"/>
        </w:rPr>
        <w:footnoteReference w:id="10"/>
      </w:r>
      <w:r w:rsidRPr="00840828">
        <w:rPr>
          <w:rFonts w:ascii="Times New Roman" w:hAnsi="Times New Roman" w:cs="Times New Roman"/>
          <w:color w:val="000000" w:themeColor="text1"/>
          <w:sz w:val="24"/>
          <w:szCs w:val="24"/>
        </w:rPr>
        <w:t xml:space="preserve"> When a party files an amended due process complaint, the timelines for the resolution meeting begin again with the filing of the amended complaint.</w:t>
      </w:r>
      <w:r w:rsidRPr="00840828">
        <w:rPr>
          <w:rStyle w:val="FootnoteReference"/>
          <w:rFonts w:ascii="Times New Roman" w:hAnsi="Times New Roman" w:cs="Times New Roman"/>
          <w:color w:val="000000" w:themeColor="text1"/>
          <w:sz w:val="24"/>
          <w:szCs w:val="24"/>
        </w:rPr>
        <w:footnoteReference w:id="11"/>
      </w:r>
      <w:r w:rsidRPr="00840828">
        <w:rPr>
          <w:rFonts w:ascii="Times New Roman" w:hAnsi="Times New Roman" w:cs="Times New Roman"/>
          <w:color w:val="000000" w:themeColor="text1"/>
          <w:sz w:val="24"/>
          <w:szCs w:val="24"/>
        </w:rPr>
        <w:t xml:space="preserve"> A resolution meeting is required unless both the parent and the district agree to waive it or agree to use the mediation process in lieu of the resolution meeting.</w:t>
      </w:r>
      <w:r w:rsidRPr="00840828">
        <w:rPr>
          <w:rStyle w:val="FootnoteReference"/>
          <w:rFonts w:ascii="Times New Roman" w:hAnsi="Times New Roman" w:cs="Times New Roman"/>
          <w:color w:val="000000" w:themeColor="text1"/>
          <w:sz w:val="24"/>
          <w:szCs w:val="24"/>
        </w:rPr>
        <w:footnoteReference w:id="12"/>
      </w:r>
      <w:r w:rsidRPr="00840828">
        <w:rPr>
          <w:rFonts w:ascii="Times New Roman" w:hAnsi="Times New Roman" w:cs="Times New Roman"/>
          <w:color w:val="000000" w:themeColor="text1"/>
          <w:sz w:val="24"/>
          <w:szCs w:val="24"/>
        </w:rPr>
        <w:t xml:space="preserve"> The purpose of this requirement is to ensure that the parties have an opportunity to resolve the parent’s complaint before engaging in due process.</w:t>
      </w:r>
      <w:r w:rsidRPr="00840828">
        <w:rPr>
          <w:rStyle w:val="FootnoteReference"/>
          <w:rFonts w:ascii="Times New Roman" w:hAnsi="Times New Roman" w:cs="Times New Roman"/>
          <w:color w:val="000000" w:themeColor="text1"/>
          <w:sz w:val="24"/>
          <w:szCs w:val="24"/>
        </w:rPr>
        <w:footnoteReference w:id="13"/>
      </w:r>
    </w:p>
    <w:p w14:paraId="0958DF03" w14:textId="77777777" w:rsidR="008D3949" w:rsidRPr="00840828" w:rsidRDefault="008D3949" w:rsidP="00C94222">
      <w:pPr>
        <w:rPr>
          <w:rFonts w:ascii="Times New Roman" w:hAnsi="Times New Roman" w:cs="Times New Roman"/>
          <w:color w:val="000000" w:themeColor="text1"/>
          <w:sz w:val="24"/>
          <w:szCs w:val="24"/>
        </w:rPr>
      </w:pPr>
    </w:p>
    <w:p w14:paraId="1304B984" w14:textId="275EA19A" w:rsidR="00BA021D" w:rsidRPr="00840828" w:rsidRDefault="008D3949" w:rsidP="00D24AF3">
      <w:pPr>
        <w:rPr>
          <w:rFonts w:ascii="Times New Roman" w:hAnsi="Times New Roman" w:cs="Times New Roman"/>
          <w:color w:val="000000" w:themeColor="text1"/>
          <w:sz w:val="24"/>
          <w:szCs w:val="24"/>
        </w:rPr>
      </w:pPr>
      <w:r w:rsidRPr="00840828">
        <w:rPr>
          <w:rFonts w:ascii="Times New Roman" w:hAnsi="Times New Roman" w:cs="Times New Roman"/>
          <w:color w:val="000000" w:themeColor="text1"/>
          <w:sz w:val="24"/>
          <w:szCs w:val="24"/>
        </w:rPr>
        <w:t>The burden is on the local educational agency to convene the resolution meeting.</w:t>
      </w:r>
      <w:r w:rsidRPr="00840828">
        <w:rPr>
          <w:rStyle w:val="FootnoteReference"/>
          <w:rFonts w:ascii="Times New Roman" w:hAnsi="Times New Roman" w:cs="Times New Roman"/>
          <w:color w:val="000000" w:themeColor="text1"/>
          <w:sz w:val="24"/>
          <w:szCs w:val="24"/>
        </w:rPr>
        <w:footnoteReference w:id="14"/>
      </w:r>
      <w:r w:rsidRPr="00840828">
        <w:rPr>
          <w:rFonts w:ascii="Times New Roman" w:hAnsi="Times New Roman" w:cs="Times New Roman"/>
          <w:color w:val="000000" w:themeColor="text1"/>
          <w:sz w:val="24"/>
          <w:szCs w:val="24"/>
        </w:rPr>
        <w:t xml:space="preserve"> The district does not have to convene a resolution meeting if: 1) the parent and the district agree in writing to waive the meeting; or 2) the parent and the district agree to mediate the dispute.</w:t>
      </w:r>
      <w:r w:rsidRPr="00840828">
        <w:rPr>
          <w:rStyle w:val="FootnoteReference"/>
          <w:rFonts w:ascii="Times New Roman" w:hAnsi="Times New Roman" w:cs="Times New Roman"/>
          <w:color w:val="000000" w:themeColor="text1"/>
          <w:sz w:val="24"/>
          <w:szCs w:val="24"/>
        </w:rPr>
        <w:footnoteReference w:id="15"/>
      </w:r>
      <w:r w:rsidRPr="00840828">
        <w:rPr>
          <w:rFonts w:ascii="Times New Roman" w:hAnsi="Times New Roman" w:cs="Times New Roman"/>
          <w:color w:val="000000" w:themeColor="text1"/>
          <w:sz w:val="24"/>
          <w:szCs w:val="24"/>
        </w:rPr>
        <w:t xml:space="preserve"> If the district fails to hold the resolution meeting within 15 days of receiving notice of a parent’s due process complaint or fails to participate in the resolution meeting, the parent may seek the intervention of a hearing officer to begin the due process hearing timeline.</w:t>
      </w:r>
      <w:r w:rsidRPr="00840828">
        <w:rPr>
          <w:rStyle w:val="FootnoteReference"/>
          <w:rFonts w:ascii="Times New Roman" w:hAnsi="Times New Roman" w:cs="Times New Roman"/>
          <w:color w:val="000000" w:themeColor="text1"/>
          <w:sz w:val="24"/>
          <w:szCs w:val="24"/>
        </w:rPr>
        <w:footnoteReference w:id="16"/>
      </w:r>
      <w:r w:rsidR="00D24AF3" w:rsidRPr="00840828">
        <w:rPr>
          <w:rFonts w:ascii="Times New Roman" w:hAnsi="Times New Roman" w:cs="Times New Roman"/>
          <w:color w:val="000000" w:themeColor="text1"/>
          <w:sz w:val="24"/>
          <w:szCs w:val="24"/>
        </w:rPr>
        <w:t xml:space="preserve"> In addition</w:t>
      </w:r>
      <w:r w:rsidR="005149F3" w:rsidRPr="00840828">
        <w:rPr>
          <w:rFonts w:ascii="Times New Roman" w:hAnsi="Times New Roman" w:cs="Times New Roman"/>
          <w:color w:val="000000" w:themeColor="text1"/>
          <w:sz w:val="24"/>
          <w:szCs w:val="24"/>
        </w:rPr>
        <w:t>,</w:t>
      </w:r>
      <w:r w:rsidR="00D24AF3" w:rsidRPr="00840828">
        <w:rPr>
          <w:rFonts w:ascii="Times New Roman" w:hAnsi="Times New Roman" w:cs="Times New Roman"/>
          <w:color w:val="000000" w:themeColor="text1"/>
          <w:sz w:val="24"/>
          <w:szCs w:val="24"/>
        </w:rPr>
        <w:t xml:space="preserve"> if the district is unable to obtain the participation of the parent in the resolution meeting after reasonable efforts have been made (and documented using the procedures in 34 CFR § 300.322(d)), the district may, at the conclusion of the 30-day period, request that a hearing officer dismiss the parent's due process complaint.</w:t>
      </w:r>
      <w:r w:rsidR="00D24AF3" w:rsidRPr="00840828">
        <w:rPr>
          <w:rStyle w:val="FootnoteReference"/>
          <w:rFonts w:ascii="Times New Roman" w:hAnsi="Times New Roman" w:cs="Times New Roman"/>
          <w:color w:val="000000" w:themeColor="text1"/>
          <w:sz w:val="24"/>
          <w:szCs w:val="24"/>
        </w:rPr>
        <w:footnoteReference w:id="17"/>
      </w:r>
    </w:p>
    <w:p w14:paraId="4F5624CF" w14:textId="77777777" w:rsidR="008D3949" w:rsidRPr="00840828" w:rsidRDefault="008D3949" w:rsidP="00C94222">
      <w:pPr>
        <w:rPr>
          <w:rFonts w:ascii="Times New Roman" w:hAnsi="Times New Roman" w:cs="Times New Roman"/>
          <w:color w:val="000000" w:themeColor="text1"/>
          <w:sz w:val="24"/>
          <w:szCs w:val="24"/>
        </w:rPr>
      </w:pPr>
    </w:p>
    <w:p w14:paraId="3E0574A3" w14:textId="7B6205D2" w:rsidR="00BA021D" w:rsidRPr="00840828" w:rsidRDefault="008D3949" w:rsidP="00C94222">
      <w:pPr>
        <w:rPr>
          <w:rFonts w:ascii="Times New Roman" w:hAnsi="Times New Roman" w:cs="Times New Roman"/>
          <w:b/>
          <w:bCs/>
          <w:color w:val="000000" w:themeColor="text1"/>
          <w:sz w:val="24"/>
          <w:szCs w:val="24"/>
        </w:rPr>
      </w:pPr>
      <w:r w:rsidRPr="00840828">
        <w:rPr>
          <w:rFonts w:ascii="Times New Roman" w:hAnsi="Times New Roman" w:cs="Times New Roman"/>
          <w:b/>
          <w:bCs/>
          <w:color w:val="000000" w:themeColor="text1"/>
          <w:sz w:val="24"/>
          <w:szCs w:val="24"/>
        </w:rPr>
        <w:lastRenderedPageBreak/>
        <w:t>APPLICATION OF LEGAL STANDARDS:</w:t>
      </w:r>
    </w:p>
    <w:p w14:paraId="0CD5377D" w14:textId="77777777" w:rsidR="008D3949" w:rsidRPr="00840828" w:rsidRDefault="008D3949" w:rsidP="00C94222">
      <w:pPr>
        <w:rPr>
          <w:rFonts w:ascii="Times New Roman" w:hAnsi="Times New Roman" w:cs="Times New Roman"/>
          <w:color w:val="000000" w:themeColor="text1"/>
          <w:sz w:val="24"/>
          <w:szCs w:val="24"/>
        </w:rPr>
      </w:pPr>
    </w:p>
    <w:p w14:paraId="7A32C4D9" w14:textId="04478C33" w:rsidR="00C94222" w:rsidRPr="00840828" w:rsidRDefault="00C94222" w:rsidP="00C94222">
      <w:pPr>
        <w:rPr>
          <w:rFonts w:ascii="Times New Roman" w:hAnsi="Times New Roman" w:cs="Times New Roman"/>
          <w:color w:val="000000" w:themeColor="text1"/>
          <w:sz w:val="24"/>
          <w:szCs w:val="24"/>
        </w:rPr>
      </w:pPr>
      <w:r w:rsidRPr="00840828">
        <w:rPr>
          <w:rFonts w:ascii="Times New Roman" w:hAnsi="Times New Roman" w:cs="Times New Roman"/>
          <w:color w:val="000000" w:themeColor="text1"/>
          <w:sz w:val="24"/>
          <w:szCs w:val="24"/>
        </w:rPr>
        <w:t xml:space="preserve">Here, the District seeks a postponement of the </w:t>
      </w:r>
      <w:r w:rsidR="005149F3" w:rsidRPr="00840828">
        <w:rPr>
          <w:rFonts w:ascii="Times New Roman" w:hAnsi="Times New Roman" w:cs="Times New Roman"/>
          <w:color w:val="000000" w:themeColor="text1"/>
          <w:sz w:val="24"/>
          <w:szCs w:val="24"/>
        </w:rPr>
        <w:t>initial</w:t>
      </w:r>
      <w:r w:rsidRPr="00840828">
        <w:rPr>
          <w:rFonts w:ascii="Times New Roman" w:hAnsi="Times New Roman" w:cs="Times New Roman"/>
          <w:color w:val="000000" w:themeColor="text1"/>
          <w:sz w:val="24"/>
          <w:szCs w:val="24"/>
        </w:rPr>
        <w:t xml:space="preserve"> hearing date on the grounds that Counsel is on a pre-planned vacation on said date. Littleton further argues that the hearing cannot proceed because Parent</w:t>
      </w:r>
      <w:r w:rsidR="00CD1301" w:rsidRPr="00840828">
        <w:rPr>
          <w:rFonts w:ascii="Times New Roman" w:hAnsi="Times New Roman" w:cs="Times New Roman"/>
          <w:color w:val="000000" w:themeColor="text1"/>
          <w:sz w:val="24"/>
          <w:szCs w:val="24"/>
        </w:rPr>
        <w:t>s</w:t>
      </w:r>
      <w:r w:rsidRPr="00840828">
        <w:rPr>
          <w:rFonts w:ascii="Times New Roman" w:hAnsi="Times New Roman" w:cs="Times New Roman"/>
          <w:color w:val="000000" w:themeColor="text1"/>
          <w:sz w:val="24"/>
          <w:szCs w:val="24"/>
        </w:rPr>
        <w:t xml:space="preserve"> </w:t>
      </w:r>
      <w:r w:rsidR="00CD1301" w:rsidRPr="00840828">
        <w:rPr>
          <w:rFonts w:ascii="Times New Roman" w:hAnsi="Times New Roman" w:cs="Times New Roman"/>
          <w:color w:val="000000" w:themeColor="text1"/>
          <w:sz w:val="24"/>
          <w:szCs w:val="24"/>
        </w:rPr>
        <w:t>have</w:t>
      </w:r>
      <w:r w:rsidRPr="00840828">
        <w:rPr>
          <w:rFonts w:ascii="Times New Roman" w:hAnsi="Times New Roman" w:cs="Times New Roman"/>
          <w:color w:val="000000" w:themeColor="text1"/>
          <w:sz w:val="24"/>
          <w:szCs w:val="24"/>
        </w:rPr>
        <w:t xml:space="preserve"> refused to participate in the resolution meeting which the District has attempted to convene. In response, Parent</w:t>
      </w:r>
      <w:r w:rsidR="00CD1301" w:rsidRPr="00840828">
        <w:rPr>
          <w:rFonts w:ascii="Times New Roman" w:hAnsi="Times New Roman" w:cs="Times New Roman"/>
          <w:color w:val="000000" w:themeColor="text1"/>
          <w:sz w:val="24"/>
          <w:szCs w:val="24"/>
        </w:rPr>
        <w:t>s</w:t>
      </w:r>
      <w:r w:rsidRPr="00840828">
        <w:rPr>
          <w:rFonts w:ascii="Times New Roman" w:hAnsi="Times New Roman" w:cs="Times New Roman"/>
          <w:color w:val="000000" w:themeColor="text1"/>
          <w:sz w:val="24"/>
          <w:szCs w:val="24"/>
        </w:rPr>
        <w:t xml:space="preserve"> </w:t>
      </w:r>
      <w:r w:rsidR="00CD1301" w:rsidRPr="00840828">
        <w:rPr>
          <w:rFonts w:ascii="Times New Roman" w:hAnsi="Times New Roman" w:cs="Times New Roman"/>
          <w:color w:val="000000" w:themeColor="text1"/>
          <w:sz w:val="24"/>
          <w:szCs w:val="24"/>
        </w:rPr>
        <w:t xml:space="preserve">assert </w:t>
      </w:r>
      <w:r w:rsidRPr="00840828">
        <w:rPr>
          <w:rFonts w:ascii="Times New Roman" w:hAnsi="Times New Roman" w:cs="Times New Roman"/>
          <w:color w:val="000000" w:themeColor="text1"/>
          <w:sz w:val="24"/>
          <w:szCs w:val="24"/>
        </w:rPr>
        <w:t xml:space="preserve">that a vacation is </w:t>
      </w:r>
      <w:r w:rsidR="00564489" w:rsidRPr="00840828">
        <w:rPr>
          <w:rFonts w:ascii="Times New Roman" w:hAnsi="Times New Roman" w:cs="Times New Roman"/>
          <w:color w:val="000000" w:themeColor="text1"/>
          <w:sz w:val="24"/>
          <w:szCs w:val="24"/>
        </w:rPr>
        <w:t>not good cause for a postponement. Furthermore, Parent</w:t>
      </w:r>
      <w:r w:rsidR="008951A1" w:rsidRPr="00840828">
        <w:rPr>
          <w:rFonts w:ascii="Times New Roman" w:hAnsi="Times New Roman" w:cs="Times New Roman"/>
          <w:color w:val="000000" w:themeColor="text1"/>
          <w:sz w:val="24"/>
          <w:szCs w:val="24"/>
        </w:rPr>
        <w:t>s</w:t>
      </w:r>
      <w:r w:rsidR="00564489" w:rsidRPr="00840828">
        <w:rPr>
          <w:rFonts w:ascii="Times New Roman" w:hAnsi="Times New Roman" w:cs="Times New Roman"/>
          <w:color w:val="000000" w:themeColor="text1"/>
          <w:sz w:val="24"/>
          <w:szCs w:val="24"/>
        </w:rPr>
        <w:t xml:space="preserve"> assert that </w:t>
      </w:r>
      <w:r w:rsidR="008951A1" w:rsidRPr="00840828">
        <w:rPr>
          <w:rFonts w:ascii="Times New Roman" w:hAnsi="Times New Roman" w:cs="Times New Roman"/>
          <w:color w:val="000000" w:themeColor="text1"/>
          <w:sz w:val="24"/>
          <w:szCs w:val="24"/>
        </w:rPr>
        <w:t>they</w:t>
      </w:r>
      <w:r w:rsidR="00564489" w:rsidRPr="00840828">
        <w:rPr>
          <w:rFonts w:ascii="Times New Roman" w:hAnsi="Times New Roman" w:cs="Times New Roman"/>
          <w:color w:val="000000" w:themeColor="text1"/>
          <w:sz w:val="24"/>
          <w:szCs w:val="24"/>
        </w:rPr>
        <w:t xml:space="preserve"> </w:t>
      </w:r>
      <w:r w:rsidR="008951A1" w:rsidRPr="00840828">
        <w:rPr>
          <w:rFonts w:ascii="Times New Roman" w:hAnsi="Times New Roman" w:cs="Times New Roman"/>
          <w:color w:val="000000" w:themeColor="text1"/>
          <w:sz w:val="24"/>
          <w:szCs w:val="24"/>
        </w:rPr>
        <w:t>have</w:t>
      </w:r>
      <w:r w:rsidR="009A79AB" w:rsidRPr="00840828">
        <w:rPr>
          <w:rFonts w:ascii="Times New Roman" w:hAnsi="Times New Roman" w:cs="Times New Roman"/>
          <w:color w:val="000000" w:themeColor="text1"/>
          <w:sz w:val="24"/>
          <w:szCs w:val="24"/>
        </w:rPr>
        <w:t xml:space="preserve"> not refused to participate in the resolution meeting but rather that </w:t>
      </w:r>
      <w:r w:rsidR="008951A1" w:rsidRPr="00840828">
        <w:rPr>
          <w:rFonts w:ascii="Times New Roman" w:hAnsi="Times New Roman" w:cs="Times New Roman"/>
          <w:color w:val="000000" w:themeColor="text1"/>
          <w:sz w:val="24"/>
          <w:szCs w:val="24"/>
        </w:rPr>
        <w:t>they</w:t>
      </w:r>
      <w:r w:rsidR="009A79AB" w:rsidRPr="00840828">
        <w:rPr>
          <w:rFonts w:ascii="Times New Roman" w:hAnsi="Times New Roman" w:cs="Times New Roman"/>
          <w:color w:val="000000" w:themeColor="text1"/>
          <w:sz w:val="24"/>
          <w:szCs w:val="24"/>
        </w:rPr>
        <w:t xml:space="preserve"> </w:t>
      </w:r>
      <w:r w:rsidR="008951A1" w:rsidRPr="00840828">
        <w:rPr>
          <w:rFonts w:ascii="Times New Roman" w:hAnsi="Times New Roman" w:cs="Times New Roman"/>
          <w:color w:val="000000" w:themeColor="text1"/>
          <w:sz w:val="24"/>
          <w:szCs w:val="24"/>
        </w:rPr>
        <w:t>have</w:t>
      </w:r>
      <w:r w:rsidR="009A79AB" w:rsidRPr="00840828">
        <w:rPr>
          <w:rFonts w:ascii="Times New Roman" w:hAnsi="Times New Roman" w:cs="Times New Roman"/>
          <w:color w:val="000000" w:themeColor="text1"/>
          <w:sz w:val="24"/>
          <w:szCs w:val="24"/>
        </w:rPr>
        <w:t xml:space="preserve"> asked the District to allow </w:t>
      </w:r>
      <w:r w:rsidR="008951A1" w:rsidRPr="00840828">
        <w:rPr>
          <w:rFonts w:ascii="Times New Roman" w:hAnsi="Times New Roman" w:cs="Times New Roman"/>
          <w:color w:val="000000" w:themeColor="text1"/>
          <w:sz w:val="24"/>
          <w:szCs w:val="24"/>
        </w:rPr>
        <w:t>them</w:t>
      </w:r>
      <w:r w:rsidR="009A79AB" w:rsidRPr="00840828">
        <w:rPr>
          <w:rFonts w:ascii="Times New Roman" w:hAnsi="Times New Roman" w:cs="Times New Roman"/>
          <w:color w:val="000000" w:themeColor="text1"/>
          <w:sz w:val="24"/>
          <w:szCs w:val="24"/>
        </w:rPr>
        <w:t xml:space="preserve"> to record the meeting for “safety” and for “the truth.”</w:t>
      </w:r>
    </w:p>
    <w:p w14:paraId="15BBA91F" w14:textId="77777777" w:rsidR="00A53573" w:rsidRPr="00840828" w:rsidRDefault="00B53D08" w:rsidP="00A53573">
      <w:pPr>
        <w:shd w:val="clear" w:color="auto" w:fill="FFFFFF"/>
        <w:spacing w:before="100" w:beforeAutospacing="1"/>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 xml:space="preserve">I first address whether Counsel’s pre-planned vacation constitutes “good cause” for postponement pursuant to the IDEA. </w:t>
      </w:r>
      <w:r w:rsidR="009A79AB" w:rsidRPr="00840828">
        <w:rPr>
          <w:rFonts w:ascii="Times New Roman" w:hAnsi="Times New Roman" w:cs="Times New Roman"/>
          <w:bCs/>
          <w:color w:val="000000" w:themeColor="text1"/>
          <w:sz w:val="24"/>
          <w:szCs w:val="24"/>
        </w:rPr>
        <w:t xml:space="preserve">In the instant matter, Parent’s Hearing Request essentially seeks reimbursement </w:t>
      </w:r>
      <w:r w:rsidR="005149F3" w:rsidRPr="00840828">
        <w:rPr>
          <w:rFonts w:ascii="Times New Roman" w:hAnsi="Times New Roman" w:cs="Times New Roman"/>
          <w:bCs/>
          <w:color w:val="000000" w:themeColor="text1"/>
          <w:sz w:val="24"/>
          <w:szCs w:val="24"/>
        </w:rPr>
        <w:t xml:space="preserve">for the costs </w:t>
      </w:r>
      <w:r w:rsidR="009A79AB" w:rsidRPr="00840828">
        <w:rPr>
          <w:rFonts w:ascii="Times New Roman" w:hAnsi="Times New Roman" w:cs="Times New Roman"/>
          <w:bCs/>
          <w:color w:val="000000" w:themeColor="text1"/>
          <w:sz w:val="24"/>
          <w:szCs w:val="24"/>
        </w:rPr>
        <w:t>of a neuropsychological evaluation that is scheduled for August 8, 2023</w:t>
      </w:r>
      <w:r w:rsidR="005149F3" w:rsidRPr="00840828">
        <w:rPr>
          <w:rFonts w:ascii="Times New Roman" w:hAnsi="Times New Roman" w:cs="Times New Roman"/>
          <w:bCs/>
          <w:color w:val="000000" w:themeColor="text1"/>
          <w:sz w:val="24"/>
          <w:szCs w:val="24"/>
        </w:rPr>
        <w:t>,</w:t>
      </w:r>
      <w:r w:rsidR="009A79AB" w:rsidRPr="00840828">
        <w:rPr>
          <w:rFonts w:ascii="Times New Roman" w:hAnsi="Times New Roman" w:cs="Times New Roman"/>
          <w:bCs/>
          <w:color w:val="000000" w:themeColor="text1"/>
          <w:sz w:val="24"/>
          <w:szCs w:val="24"/>
        </w:rPr>
        <w:t xml:space="preserve"> and for an FBA to be conducted in the 2023-2024 school year. Currently, the </w:t>
      </w:r>
      <w:r w:rsidR="006D4B46" w:rsidRPr="00840828">
        <w:rPr>
          <w:rFonts w:ascii="Times New Roman" w:hAnsi="Times New Roman" w:cs="Times New Roman"/>
          <w:bCs/>
          <w:color w:val="000000" w:themeColor="text1"/>
          <w:sz w:val="24"/>
          <w:szCs w:val="24"/>
        </w:rPr>
        <w:t>initial</w:t>
      </w:r>
      <w:r w:rsidR="009A79AB" w:rsidRPr="00840828">
        <w:rPr>
          <w:rFonts w:ascii="Times New Roman" w:hAnsi="Times New Roman" w:cs="Times New Roman"/>
          <w:bCs/>
          <w:color w:val="000000" w:themeColor="text1"/>
          <w:sz w:val="24"/>
          <w:szCs w:val="24"/>
        </w:rPr>
        <w:t xml:space="preserve"> hearing date is Friday, July 21, 2023.  The District has proposed Monday, July 24, or Friday, 28, 2023 as alternative hearing dates. I cannot find that a single business day delay (or even 6 business days) would result in a “miscarriage of justice,” especially as the Hearing Officer is willing to issue the Decision in accordance with the timeline</w:t>
      </w:r>
      <w:r w:rsidR="00976126" w:rsidRPr="00840828">
        <w:rPr>
          <w:rFonts w:ascii="Times New Roman" w:hAnsi="Times New Roman" w:cs="Times New Roman"/>
          <w:bCs/>
          <w:color w:val="000000" w:themeColor="text1"/>
          <w:sz w:val="24"/>
          <w:szCs w:val="24"/>
        </w:rPr>
        <w:t xml:space="preserve"> established by the July 21 date</w:t>
      </w:r>
      <w:r w:rsidR="008951A1" w:rsidRPr="00840828">
        <w:rPr>
          <w:rFonts w:ascii="Times New Roman" w:hAnsi="Times New Roman" w:cs="Times New Roman"/>
          <w:bCs/>
          <w:color w:val="000000" w:themeColor="text1"/>
          <w:sz w:val="24"/>
          <w:szCs w:val="24"/>
        </w:rPr>
        <w:t xml:space="preserve"> </w:t>
      </w:r>
      <w:r w:rsidR="00272B3C" w:rsidRPr="00840828">
        <w:rPr>
          <w:rFonts w:ascii="Times New Roman" w:hAnsi="Times New Roman" w:cs="Times New Roman"/>
          <w:bCs/>
          <w:color w:val="000000" w:themeColor="text1"/>
          <w:sz w:val="24"/>
          <w:szCs w:val="24"/>
        </w:rPr>
        <w:t xml:space="preserve">even </w:t>
      </w:r>
      <w:r w:rsidR="008951A1" w:rsidRPr="00840828">
        <w:rPr>
          <w:rFonts w:ascii="Times New Roman" w:hAnsi="Times New Roman" w:cs="Times New Roman"/>
          <w:bCs/>
          <w:color w:val="000000" w:themeColor="text1"/>
          <w:sz w:val="24"/>
          <w:szCs w:val="24"/>
        </w:rPr>
        <w:t>were the Hearing to take place on the offered July dates</w:t>
      </w:r>
      <w:r w:rsidR="00976126" w:rsidRPr="00840828">
        <w:rPr>
          <w:rFonts w:ascii="Times New Roman" w:hAnsi="Times New Roman" w:cs="Times New Roman"/>
          <w:bCs/>
          <w:color w:val="000000" w:themeColor="text1"/>
          <w:sz w:val="24"/>
          <w:szCs w:val="24"/>
        </w:rPr>
        <w:t xml:space="preserve">. </w:t>
      </w:r>
    </w:p>
    <w:p w14:paraId="6DA6002E" w14:textId="77777777" w:rsidR="00840828" w:rsidRPr="00840828" w:rsidRDefault="00840828" w:rsidP="00C94222">
      <w:pPr>
        <w:rPr>
          <w:rFonts w:ascii="Times New Roman" w:hAnsi="Times New Roman" w:cs="Times New Roman"/>
          <w:bCs/>
          <w:color w:val="000000" w:themeColor="text1"/>
          <w:sz w:val="24"/>
          <w:szCs w:val="24"/>
        </w:rPr>
      </w:pPr>
    </w:p>
    <w:p w14:paraId="07441E3B" w14:textId="20CAEEB3" w:rsidR="00976126" w:rsidRPr="00840828" w:rsidRDefault="00976126"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Nevertheless, Parent</w:t>
      </w:r>
      <w:r w:rsidR="008951A1" w:rsidRPr="00840828">
        <w:rPr>
          <w:rFonts w:ascii="Times New Roman" w:hAnsi="Times New Roman" w:cs="Times New Roman"/>
          <w:bCs/>
          <w:color w:val="000000" w:themeColor="text1"/>
          <w:sz w:val="24"/>
          <w:szCs w:val="24"/>
        </w:rPr>
        <w:t>s</w:t>
      </w:r>
      <w:r w:rsidRPr="00840828">
        <w:rPr>
          <w:rFonts w:ascii="Times New Roman" w:hAnsi="Times New Roman" w:cs="Times New Roman"/>
          <w:bCs/>
          <w:color w:val="000000" w:themeColor="text1"/>
          <w:sz w:val="24"/>
          <w:szCs w:val="24"/>
        </w:rPr>
        <w:t xml:space="preserve"> </w:t>
      </w:r>
      <w:r w:rsidR="008951A1" w:rsidRPr="00840828">
        <w:rPr>
          <w:rFonts w:ascii="Times New Roman" w:hAnsi="Times New Roman" w:cs="Times New Roman"/>
          <w:bCs/>
          <w:color w:val="000000" w:themeColor="text1"/>
          <w:sz w:val="24"/>
          <w:szCs w:val="24"/>
        </w:rPr>
        <w:t>are</w:t>
      </w:r>
      <w:r w:rsidRPr="00840828">
        <w:rPr>
          <w:rFonts w:ascii="Times New Roman" w:hAnsi="Times New Roman" w:cs="Times New Roman"/>
          <w:bCs/>
          <w:color w:val="000000" w:themeColor="text1"/>
          <w:sz w:val="24"/>
          <w:szCs w:val="24"/>
        </w:rPr>
        <w:t xml:space="preserve"> unavailable on July 24 or 28 and for 4 to 6 weeks thereafter due to</w:t>
      </w:r>
      <w:r w:rsidR="00272B3C" w:rsidRPr="00840828">
        <w:rPr>
          <w:rFonts w:ascii="Times New Roman" w:hAnsi="Times New Roman" w:cs="Times New Roman"/>
          <w:bCs/>
          <w:color w:val="000000" w:themeColor="text1"/>
          <w:sz w:val="24"/>
          <w:szCs w:val="24"/>
        </w:rPr>
        <w:t xml:space="preserve"> a medical situation requiring</w:t>
      </w:r>
      <w:r w:rsidRPr="00840828">
        <w:rPr>
          <w:rFonts w:ascii="Times New Roman" w:hAnsi="Times New Roman" w:cs="Times New Roman"/>
          <w:bCs/>
          <w:color w:val="000000" w:themeColor="text1"/>
          <w:sz w:val="24"/>
          <w:szCs w:val="24"/>
        </w:rPr>
        <w:t xml:space="preserve"> </w:t>
      </w:r>
      <w:r w:rsidR="008951A1" w:rsidRPr="00840828">
        <w:rPr>
          <w:rFonts w:ascii="Times New Roman" w:hAnsi="Times New Roman" w:cs="Times New Roman"/>
          <w:bCs/>
          <w:color w:val="000000" w:themeColor="text1"/>
          <w:sz w:val="24"/>
          <w:szCs w:val="24"/>
        </w:rPr>
        <w:t>Parent’s</w:t>
      </w:r>
      <w:r w:rsidRPr="00840828">
        <w:rPr>
          <w:rFonts w:ascii="Times New Roman" w:hAnsi="Times New Roman" w:cs="Times New Roman"/>
          <w:bCs/>
          <w:color w:val="000000" w:themeColor="text1"/>
          <w:sz w:val="24"/>
          <w:szCs w:val="24"/>
        </w:rPr>
        <w:t xml:space="preserve"> caretaking responsibilities. </w:t>
      </w:r>
      <w:r w:rsidR="00B53D08" w:rsidRPr="00840828">
        <w:rPr>
          <w:rFonts w:ascii="Times New Roman" w:hAnsi="Times New Roman" w:cs="Times New Roman"/>
          <w:bCs/>
          <w:color w:val="000000" w:themeColor="text1"/>
          <w:sz w:val="24"/>
          <w:szCs w:val="24"/>
        </w:rPr>
        <w:t xml:space="preserve">Although </w:t>
      </w:r>
      <w:r w:rsidR="007B498E" w:rsidRPr="00840828">
        <w:rPr>
          <w:rFonts w:ascii="Times New Roman" w:hAnsi="Times New Roman" w:cs="Times New Roman"/>
          <w:color w:val="000000" w:themeColor="text1"/>
          <w:sz w:val="24"/>
          <w:szCs w:val="24"/>
        </w:rPr>
        <w:t xml:space="preserve">hearing officers may grant specific extensions at the request of either party, hearing officers </w:t>
      </w:r>
      <w:r w:rsidR="00B53D08" w:rsidRPr="00840828">
        <w:rPr>
          <w:rFonts w:ascii="Times New Roman" w:hAnsi="Times New Roman" w:cs="Times New Roman"/>
          <w:color w:val="000000" w:themeColor="text1"/>
          <w:sz w:val="24"/>
          <w:szCs w:val="24"/>
        </w:rPr>
        <w:t>must</w:t>
      </w:r>
      <w:r w:rsidR="007B498E" w:rsidRPr="00840828">
        <w:rPr>
          <w:rFonts w:ascii="Times New Roman" w:hAnsi="Times New Roman" w:cs="Times New Roman"/>
          <w:color w:val="000000" w:themeColor="text1"/>
          <w:sz w:val="24"/>
          <w:szCs w:val="24"/>
        </w:rPr>
        <w:t xml:space="preserve"> be mindful of the parent's right to have a final decision rendered within the time periods defined in the IDEA.</w:t>
      </w:r>
      <w:r w:rsidR="00B53D08" w:rsidRPr="00840828">
        <w:rPr>
          <w:rStyle w:val="FootnoteReference"/>
          <w:rFonts w:ascii="Times New Roman" w:hAnsi="Times New Roman" w:cs="Times New Roman"/>
          <w:color w:val="000000" w:themeColor="text1"/>
          <w:sz w:val="24"/>
          <w:szCs w:val="24"/>
        </w:rPr>
        <w:footnoteReference w:id="18"/>
      </w:r>
      <w:r w:rsidR="007B498E" w:rsidRPr="00840828">
        <w:rPr>
          <w:rStyle w:val="apple-converted-space"/>
          <w:rFonts w:ascii="Times New Roman" w:hAnsi="Times New Roman" w:cs="Times New Roman"/>
          <w:color w:val="000000" w:themeColor="text1"/>
          <w:sz w:val="24"/>
          <w:szCs w:val="24"/>
        </w:rPr>
        <w:t> </w:t>
      </w:r>
      <w:r w:rsidR="00B53D08" w:rsidRPr="00840828">
        <w:rPr>
          <w:rStyle w:val="apple-converted-space"/>
          <w:rFonts w:ascii="Times New Roman" w:hAnsi="Times New Roman" w:cs="Times New Roman"/>
          <w:color w:val="000000" w:themeColor="text1"/>
          <w:sz w:val="24"/>
          <w:szCs w:val="24"/>
        </w:rPr>
        <w:t xml:space="preserve">As such, I must balance the District’s right to be represented by </w:t>
      </w:r>
      <w:r w:rsidR="00840828" w:rsidRPr="00840828">
        <w:rPr>
          <w:rStyle w:val="apple-converted-space"/>
          <w:rFonts w:ascii="Times New Roman" w:hAnsi="Times New Roman" w:cs="Times New Roman"/>
          <w:color w:val="000000" w:themeColor="text1"/>
          <w:sz w:val="24"/>
          <w:szCs w:val="24"/>
        </w:rPr>
        <w:t xml:space="preserve">Littleton’s </w:t>
      </w:r>
      <w:r w:rsidR="001B3A0E">
        <w:rPr>
          <w:rStyle w:val="apple-converted-space"/>
          <w:rFonts w:ascii="Times New Roman" w:hAnsi="Times New Roman" w:cs="Times New Roman"/>
          <w:color w:val="000000" w:themeColor="text1"/>
          <w:sz w:val="24"/>
          <w:szCs w:val="24"/>
        </w:rPr>
        <w:t>c</w:t>
      </w:r>
      <w:r w:rsidR="00B53D08" w:rsidRPr="00840828">
        <w:rPr>
          <w:rStyle w:val="apple-converted-space"/>
          <w:rFonts w:ascii="Times New Roman" w:hAnsi="Times New Roman" w:cs="Times New Roman"/>
          <w:color w:val="000000" w:themeColor="text1"/>
          <w:sz w:val="24"/>
          <w:szCs w:val="24"/>
        </w:rPr>
        <w:t xml:space="preserve">ounsel of choice and the Parents’ rights under IDEA. </w:t>
      </w:r>
      <w:r w:rsidR="0035310F" w:rsidRPr="00840828">
        <w:rPr>
          <w:rStyle w:val="apple-converted-space"/>
          <w:rFonts w:ascii="Times New Roman" w:hAnsi="Times New Roman" w:cs="Times New Roman"/>
          <w:color w:val="000000" w:themeColor="text1"/>
          <w:sz w:val="24"/>
          <w:szCs w:val="24"/>
        </w:rPr>
        <w:t>Given that</w:t>
      </w:r>
      <w:r w:rsidR="007B498E" w:rsidRPr="00840828">
        <w:rPr>
          <w:rFonts w:ascii="Times New Roman" w:hAnsi="Times New Roman" w:cs="Times New Roman"/>
          <w:color w:val="000000" w:themeColor="text1"/>
          <w:sz w:val="24"/>
          <w:szCs w:val="24"/>
        </w:rPr>
        <w:t xml:space="preserve"> </w:t>
      </w:r>
      <w:r w:rsidR="00B53D08" w:rsidRPr="00840828">
        <w:rPr>
          <w:rFonts w:ascii="Times New Roman" w:hAnsi="Times New Roman" w:cs="Times New Roman"/>
          <w:color w:val="000000" w:themeColor="text1"/>
          <w:sz w:val="24"/>
          <w:szCs w:val="24"/>
        </w:rPr>
        <w:t xml:space="preserve">Counsel is not a solo practitioner, </w:t>
      </w:r>
      <w:r w:rsidR="0035310F" w:rsidRPr="00840828">
        <w:rPr>
          <w:rFonts w:ascii="Times New Roman" w:hAnsi="Times New Roman" w:cs="Times New Roman"/>
          <w:color w:val="000000" w:themeColor="text1"/>
          <w:sz w:val="24"/>
          <w:szCs w:val="24"/>
        </w:rPr>
        <w:t>that</w:t>
      </w:r>
      <w:r w:rsidR="00A53573" w:rsidRPr="00840828">
        <w:rPr>
          <w:rFonts w:ascii="Times New Roman" w:hAnsi="Times New Roman" w:cs="Times New Roman"/>
          <w:color w:val="000000" w:themeColor="text1"/>
          <w:sz w:val="24"/>
          <w:szCs w:val="24"/>
        </w:rPr>
        <w:t xml:space="preserve"> Counsel’s involvement in the matter has been limited, </w:t>
      </w:r>
      <w:r w:rsidR="0035310F" w:rsidRPr="00840828">
        <w:rPr>
          <w:rFonts w:ascii="Times New Roman" w:hAnsi="Times New Roman" w:cs="Times New Roman"/>
          <w:color w:val="000000"/>
          <w:sz w:val="24"/>
          <w:szCs w:val="24"/>
        </w:rPr>
        <w:t xml:space="preserve">and that </w:t>
      </w:r>
      <w:r w:rsidR="00876A4F" w:rsidRPr="00840828">
        <w:rPr>
          <w:rFonts w:ascii="Times New Roman" w:hAnsi="Times New Roman" w:cs="Times New Roman"/>
          <w:bCs/>
          <w:color w:val="000000" w:themeColor="text1"/>
          <w:sz w:val="24"/>
          <w:szCs w:val="24"/>
        </w:rPr>
        <w:t>Parent</w:t>
      </w:r>
      <w:r w:rsidR="0035310F" w:rsidRPr="00840828">
        <w:rPr>
          <w:rFonts w:ascii="Times New Roman" w:hAnsi="Times New Roman" w:cs="Times New Roman"/>
          <w:bCs/>
          <w:color w:val="000000" w:themeColor="text1"/>
          <w:sz w:val="24"/>
          <w:szCs w:val="24"/>
        </w:rPr>
        <w:t>s are</w:t>
      </w:r>
      <w:r w:rsidR="00876A4F" w:rsidRPr="00840828">
        <w:rPr>
          <w:rFonts w:ascii="Times New Roman" w:hAnsi="Times New Roman" w:cs="Times New Roman"/>
          <w:bCs/>
          <w:color w:val="000000" w:themeColor="text1"/>
          <w:sz w:val="24"/>
          <w:szCs w:val="24"/>
        </w:rPr>
        <w:t xml:space="preserve"> </w:t>
      </w:r>
      <w:r w:rsidR="0035310F" w:rsidRPr="00840828">
        <w:rPr>
          <w:rFonts w:ascii="Times New Roman" w:hAnsi="Times New Roman" w:cs="Times New Roman"/>
          <w:bCs/>
          <w:color w:val="000000" w:themeColor="text1"/>
          <w:sz w:val="24"/>
          <w:szCs w:val="24"/>
        </w:rPr>
        <w:t>unavailable</w:t>
      </w:r>
      <w:r w:rsidR="00876A4F" w:rsidRPr="00840828">
        <w:rPr>
          <w:rFonts w:ascii="Times New Roman" w:hAnsi="Times New Roman" w:cs="Times New Roman"/>
          <w:bCs/>
          <w:color w:val="000000" w:themeColor="text1"/>
          <w:sz w:val="24"/>
          <w:szCs w:val="24"/>
        </w:rPr>
        <w:t xml:space="preserve"> on the alternate days offered</w:t>
      </w:r>
      <w:r w:rsidR="00272B3C" w:rsidRPr="00840828">
        <w:rPr>
          <w:rFonts w:ascii="Times New Roman" w:hAnsi="Times New Roman" w:cs="Times New Roman"/>
          <w:bCs/>
          <w:color w:val="000000" w:themeColor="text1"/>
          <w:sz w:val="24"/>
          <w:szCs w:val="24"/>
        </w:rPr>
        <w:t xml:space="preserve"> by the District</w:t>
      </w:r>
      <w:r w:rsidR="0035310F" w:rsidRPr="00840828">
        <w:rPr>
          <w:rFonts w:ascii="Times New Roman" w:hAnsi="Times New Roman" w:cs="Times New Roman"/>
          <w:bCs/>
          <w:color w:val="000000" w:themeColor="text1"/>
          <w:sz w:val="24"/>
          <w:szCs w:val="24"/>
        </w:rPr>
        <w:t xml:space="preserve"> owing to a medically related issue</w:t>
      </w:r>
      <w:r w:rsidR="00876A4F" w:rsidRPr="00840828">
        <w:rPr>
          <w:rFonts w:ascii="Times New Roman" w:hAnsi="Times New Roman" w:cs="Times New Roman"/>
          <w:bCs/>
          <w:color w:val="000000" w:themeColor="text1"/>
          <w:sz w:val="24"/>
          <w:szCs w:val="24"/>
        </w:rPr>
        <w:t xml:space="preserve">, </w:t>
      </w:r>
      <w:r w:rsidRPr="00840828">
        <w:rPr>
          <w:rFonts w:ascii="Times New Roman" w:hAnsi="Times New Roman" w:cs="Times New Roman"/>
          <w:bCs/>
          <w:color w:val="000000" w:themeColor="text1"/>
          <w:sz w:val="24"/>
          <w:szCs w:val="24"/>
        </w:rPr>
        <w:t xml:space="preserve">the District’s </w:t>
      </w:r>
      <w:r w:rsidR="00AE79FD" w:rsidRPr="00840828">
        <w:rPr>
          <w:rFonts w:ascii="Times New Roman" w:hAnsi="Times New Roman" w:cs="Times New Roman"/>
          <w:bCs/>
          <w:color w:val="000000" w:themeColor="text1"/>
          <w:sz w:val="24"/>
          <w:szCs w:val="24"/>
        </w:rPr>
        <w:t xml:space="preserve">request for postponement </w:t>
      </w:r>
      <w:r w:rsidR="008471D9" w:rsidRPr="00840828">
        <w:rPr>
          <w:rFonts w:ascii="Times New Roman" w:hAnsi="Times New Roman" w:cs="Times New Roman"/>
          <w:bCs/>
          <w:color w:val="000000" w:themeColor="text1"/>
          <w:sz w:val="24"/>
          <w:szCs w:val="24"/>
        </w:rPr>
        <w:t>on the grounds of Counsel</w:t>
      </w:r>
      <w:r w:rsidR="00CE2773">
        <w:rPr>
          <w:rFonts w:ascii="Times New Roman" w:hAnsi="Times New Roman" w:cs="Times New Roman"/>
          <w:bCs/>
          <w:color w:val="000000" w:themeColor="text1"/>
          <w:sz w:val="24"/>
          <w:szCs w:val="24"/>
        </w:rPr>
        <w:t>’s</w:t>
      </w:r>
      <w:r w:rsidR="008471D9" w:rsidRPr="00840828">
        <w:rPr>
          <w:rFonts w:ascii="Times New Roman" w:hAnsi="Times New Roman" w:cs="Times New Roman"/>
          <w:bCs/>
          <w:color w:val="000000" w:themeColor="text1"/>
          <w:sz w:val="24"/>
          <w:szCs w:val="24"/>
        </w:rPr>
        <w:t xml:space="preserve"> unavailability </w:t>
      </w:r>
      <w:r w:rsidR="00AE79FD" w:rsidRPr="00840828">
        <w:rPr>
          <w:rFonts w:ascii="Times New Roman" w:hAnsi="Times New Roman" w:cs="Times New Roman"/>
          <w:bCs/>
          <w:color w:val="000000" w:themeColor="text1"/>
          <w:sz w:val="24"/>
          <w:szCs w:val="24"/>
        </w:rPr>
        <w:t xml:space="preserve">is </w:t>
      </w:r>
      <w:r w:rsidR="006A2085" w:rsidRPr="00840828">
        <w:rPr>
          <w:rFonts w:ascii="Times New Roman" w:hAnsi="Times New Roman" w:cs="Times New Roman"/>
          <w:b/>
          <w:color w:val="000000" w:themeColor="text1"/>
          <w:sz w:val="24"/>
          <w:szCs w:val="24"/>
        </w:rPr>
        <w:t>DENIED</w:t>
      </w:r>
      <w:r w:rsidR="00AE79FD" w:rsidRPr="00840828">
        <w:rPr>
          <w:rFonts w:ascii="Times New Roman" w:hAnsi="Times New Roman" w:cs="Times New Roman"/>
          <w:bCs/>
          <w:color w:val="000000" w:themeColor="text1"/>
          <w:sz w:val="24"/>
          <w:szCs w:val="24"/>
        </w:rPr>
        <w:t>.</w:t>
      </w:r>
      <w:r w:rsidR="008471D9" w:rsidRPr="00840828">
        <w:rPr>
          <w:rFonts w:ascii="Times New Roman" w:hAnsi="Times New Roman" w:cs="Times New Roman"/>
          <w:bCs/>
          <w:color w:val="000000" w:themeColor="text1"/>
          <w:sz w:val="24"/>
          <w:szCs w:val="24"/>
        </w:rPr>
        <w:t xml:space="preserve"> </w:t>
      </w:r>
    </w:p>
    <w:p w14:paraId="309126DC" w14:textId="77777777" w:rsidR="005E6A84" w:rsidRPr="00840828" w:rsidRDefault="005E6A84" w:rsidP="00C94222">
      <w:pPr>
        <w:rPr>
          <w:rFonts w:ascii="Times New Roman" w:hAnsi="Times New Roman" w:cs="Times New Roman"/>
          <w:color w:val="000000" w:themeColor="text1"/>
          <w:sz w:val="24"/>
          <w:szCs w:val="24"/>
        </w:rPr>
      </w:pPr>
    </w:p>
    <w:p w14:paraId="2745CC8E" w14:textId="0237DFB0" w:rsidR="006D4B46" w:rsidRPr="00840828" w:rsidRDefault="00C456BB" w:rsidP="00632594">
      <w:pPr>
        <w:pStyle w:val="FootnoteText"/>
        <w:rPr>
          <w:rFonts w:ascii="Times New Roman" w:hAnsi="Times New Roman" w:cs="Times New Roman"/>
          <w:color w:val="000000" w:themeColor="text1"/>
          <w:sz w:val="24"/>
          <w:szCs w:val="24"/>
        </w:rPr>
      </w:pPr>
      <w:r w:rsidRPr="00840828">
        <w:rPr>
          <w:rFonts w:ascii="Times New Roman" w:eastAsia="Times New Roman" w:hAnsi="Times New Roman" w:cs="Times New Roman"/>
          <w:color w:val="000000" w:themeColor="text1"/>
          <w:sz w:val="24"/>
          <w:szCs w:val="24"/>
        </w:rPr>
        <w:t>I next address the</w:t>
      </w:r>
      <w:r w:rsidR="00E80287" w:rsidRPr="00840828">
        <w:rPr>
          <w:rFonts w:ascii="Times New Roman" w:eastAsia="Times New Roman" w:hAnsi="Times New Roman" w:cs="Times New Roman"/>
          <w:color w:val="000000" w:themeColor="text1"/>
          <w:sz w:val="24"/>
          <w:szCs w:val="24"/>
        </w:rPr>
        <w:t xml:space="preserve"> IDEA’s</w:t>
      </w:r>
      <w:r w:rsidRPr="00840828">
        <w:rPr>
          <w:rFonts w:ascii="Times New Roman" w:eastAsia="Times New Roman" w:hAnsi="Times New Roman" w:cs="Times New Roman"/>
          <w:color w:val="000000" w:themeColor="text1"/>
          <w:sz w:val="24"/>
          <w:szCs w:val="24"/>
        </w:rPr>
        <w:t xml:space="preserve"> resolution session requirement and how it interfaces with </w:t>
      </w:r>
      <w:r w:rsidR="00E80287" w:rsidRPr="00840828">
        <w:rPr>
          <w:rFonts w:ascii="Times New Roman" w:eastAsia="Times New Roman" w:hAnsi="Times New Roman" w:cs="Times New Roman"/>
          <w:color w:val="000000" w:themeColor="text1"/>
          <w:sz w:val="24"/>
          <w:szCs w:val="24"/>
        </w:rPr>
        <w:t>the</w:t>
      </w:r>
      <w:r w:rsidRPr="00840828">
        <w:rPr>
          <w:rFonts w:ascii="Times New Roman" w:eastAsia="Times New Roman" w:hAnsi="Times New Roman" w:cs="Times New Roman"/>
          <w:color w:val="000000" w:themeColor="text1"/>
          <w:sz w:val="24"/>
          <w:szCs w:val="24"/>
        </w:rPr>
        <w:t xml:space="preserve"> hearing date. Here, </w:t>
      </w:r>
      <w:r w:rsidR="00FB68F8" w:rsidRPr="00840828">
        <w:rPr>
          <w:rFonts w:ascii="Times New Roman" w:hAnsi="Times New Roman" w:cs="Times New Roman"/>
          <w:color w:val="000000" w:themeColor="text1"/>
          <w:sz w:val="24"/>
          <w:szCs w:val="24"/>
        </w:rPr>
        <w:t>Littleton has indicated that it would not waive the</w:t>
      </w:r>
      <w:r w:rsidRPr="00840828">
        <w:rPr>
          <w:rFonts w:ascii="Times New Roman" w:hAnsi="Times New Roman" w:cs="Times New Roman"/>
          <w:color w:val="000000" w:themeColor="text1"/>
          <w:sz w:val="24"/>
          <w:szCs w:val="24"/>
        </w:rPr>
        <w:t xml:space="preserve"> resolution</w:t>
      </w:r>
      <w:r w:rsidR="00FB68F8" w:rsidRPr="00840828">
        <w:rPr>
          <w:rFonts w:ascii="Times New Roman" w:hAnsi="Times New Roman" w:cs="Times New Roman"/>
          <w:color w:val="000000" w:themeColor="text1"/>
          <w:sz w:val="24"/>
          <w:szCs w:val="24"/>
        </w:rPr>
        <w:t xml:space="preserve"> meeting</w:t>
      </w:r>
      <w:r w:rsidRPr="00840828">
        <w:rPr>
          <w:rFonts w:ascii="Times New Roman" w:hAnsi="Times New Roman" w:cs="Times New Roman"/>
          <w:color w:val="000000" w:themeColor="text1"/>
          <w:sz w:val="24"/>
          <w:szCs w:val="24"/>
        </w:rPr>
        <w:t>,</w:t>
      </w:r>
      <w:r w:rsidR="00FB68F8" w:rsidRPr="00840828">
        <w:rPr>
          <w:rFonts w:ascii="Times New Roman" w:hAnsi="Times New Roman" w:cs="Times New Roman"/>
          <w:color w:val="000000" w:themeColor="text1"/>
          <w:sz w:val="24"/>
          <w:szCs w:val="24"/>
        </w:rPr>
        <w:t xml:space="preserve"> </w:t>
      </w:r>
      <w:r w:rsidR="002E67EF" w:rsidRPr="00840828">
        <w:rPr>
          <w:rFonts w:ascii="Times New Roman" w:hAnsi="Times New Roman" w:cs="Times New Roman"/>
          <w:color w:val="000000" w:themeColor="text1"/>
          <w:sz w:val="24"/>
          <w:szCs w:val="24"/>
        </w:rPr>
        <w:t xml:space="preserve">and although </w:t>
      </w:r>
      <w:r w:rsidR="00FB68F8" w:rsidRPr="00840828">
        <w:rPr>
          <w:rFonts w:ascii="Times New Roman" w:hAnsi="Times New Roman" w:cs="Times New Roman"/>
          <w:color w:val="000000" w:themeColor="text1"/>
          <w:sz w:val="24"/>
          <w:szCs w:val="24"/>
        </w:rPr>
        <w:t xml:space="preserve">the parties </w:t>
      </w:r>
      <w:r w:rsidR="002E67EF" w:rsidRPr="00840828">
        <w:rPr>
          <w:rFonts w:ascii="Times New Roman" w:hAnsi="Times New Roman" w:cs="Times New Roman"/>
          <w:color w:val="000000" w:themeColor="text1"/>
          <w:sz w:val="24"/>
          <w:szCs w:val="24"/>
        </w:rPr>
        <w:t>have</w:t>
      </w:r>
      <w:r w:rsidR="00FB68F8" w:rsidRPr="00840828">
        <w:rPr>
          <w:rFonts w:ascii="Times New Roman" w:hAnsi="Times New Roman" w:cs="Times New Roman"/>
          <w:color w:val="000000" w:themeColor="text1"/>
          <w:sz w:val="24"/>
          <w:szCs w:val="24"/>
        </w:rPr>
        <w:t xml:space="preserve"> agree</w:t>
      </w:r>
      <w:r w:rsidR="008951A1" w:rsidRPr="00840828">
        <w:rPr>
          <w:rFonts w:ascii="Times New Roman" w:hAnsi="Times New Roman" w:cs="Times New Roman"/>
          <w:color w:val="000000" w:themeColor="text1"/>
          <w:sz w:val="24"/>
          <w:szCs w:val="24"/>
        </w:rPr>
        <w:t>d</w:t>
      </w:r>
      <w:r w:rsidR="00FB68F8" w:rsidRPr="00840828">
        <w:rPr>
          <w:rFonts w:ascii="Times New Roman" w:hAnsi="Times New Roman" w:cs="Times New Roman"/>
          <w:color w:val="000000" w:themeColor="text1"/>
          <w:sz w:val="24"/>
          <w:szCs w:val="24"/>
        </w:rPr>
        <w:t xml:space="preserve"> to use the mediation process in lieu of </w:t>
      </w:r>
      <w:r w:rsidR="008951A1" w:rsidRPr="00840828">
        <w:rPr>
          <w:rFonts w:ascii="Times New Roman" w:hAnsi="Times New Roman" w:cs="Times New Roman"/>
          <w:color w:val="000000" w:themeColor="text1"/>
          <w:sz w:val="24"/>
          <w:szCs w:val="24"/>
        </w:rPr>
        <w:t>a</w:t>
      </w:r>
      <w:r w:rsidR="00FB68F8" w:rsidRPr="00840828">
        <w:rPr>
          <w:rFonts w:ascii="Times New Roman" w:hAnsi="Times New Roman" w:cs="Times New Roman"/>
          <w:color w:val="000000" w:themeColor="text1"/>
          <w:sz w:val="24"/>
          <w:szCs w:val="24"/>
        </w:rPr>
        <w:t xml:space="preserve"> resolution meeting</w:t>
      </w:r>
      <w:r w:rsidR="002E67EF" w:rsidRPr="00840828">
        <w:rPr>
          <w:rFonts w:ascii="Times New Roman" w:hAnsi="Times New Roman" w:cs="Times New Roman"/>
          <w:color w:val="000000" w:themeColor="text1"/>
          <w:sz w:val="24"/>
          <w:szCs w:val="24"/>
        </w:rPr>
        <w:t>, a mediation date has not yet been set</w:t>
      </w:r>
      <w:r w:rsidRPr="00840828">
        <w:rPr>
          <w:rFonts w:ascii="Times New Roman" w:hAnsi="Times New Roman" w:cs="Times New Roman"/>
          <w:color w:val="000000" w:themeColor="text1"/>
          <w:sz w:val="24"/>
          <w:szCs w:val="24"/>
        </w:rPr>
        <w:t>.</w:t>
      </w:r>
      <w:r w:rsidR="00FB68F8" w:rsidRPr="00840828">
        <w:rPr>
          <w:rFonts w:ascii="Times New Roman" w:hAnsi="Times New Roman" w:cs="Times New Roman"/>
          <w:color w:val="000000" w:themeColor="text1"/>
          <w:sz w:val="24"/>
          <w:szCs w:val="24"/>
        </w:rPr>
        <w:t xml:space="preserve"> </w:t>
      </w:r>
      <w:r w:rsidRPr="00840828">
        <w:rPr>
          <w:rFonts w:ascii="Times New Roman" w:hAnsi="Times New Roman" w:cs="Times New Roman"/>
          <w:color w:val="000000" w:themeColor="text1"/>
          <w:sz w:val="24"/>
          <w:szCs w:val="24"/>
        </w:rPr>
        <w:t xml:space="preserve">Thus, </w:t>
      </w:r>
      <w:r w:rsidR="004A7C17" w:rsidRPr="00840828">
        <w:rPr>
          <w:rFonts w:ascii="Times New Roman" w:hAnsi="Times New Roman" w:cs="Times New Roman"/>
          <w:color w:val="000000" w:themeColor="text1"/>
          <w:sz w:val="24"/>
          <w:szCs w:val="24"/>
        </w:rPr>
        <w:t xml:space="preserve">a </w:t>
      </w:r>
      <w:r w:rsidR="00C72E43" w:rsidRPr="00840828">
        <w:rPr>
          <w:rFonts w:ascii="Times New Roman" w:hAnsi="Times New Roman" w:cs="Times New Roman"/>
          <w:color w:val="000000" w:themeColor="text1"/>
          <w:sz w:val="24"/>
          <w:szCs w:val="24"/>
        </w:rPr>
        <w:t xml:space="preserve">resolution meeting is still required </w:t>
      </w:r>
      <w:r w:rsidR="00FB68F8" w:rsidRPr="00840828">
        <w:rPr>
          <w:rFonts w:ascii="Times New Roman" w:hAnsi="Times New Roman" w:cs="Times New Roman"/>
          <w:color w:val="000000" w:themeColor="text1"/>
          <w:sz w:val="24"/>
          <w:szCs w:val="24"/>
        </w:rPr>
        <w:t>before a hearing can be held</w:t>
      </w:r>
      <w:r w:rsidR="00C72E43" w:rsidRPr="00840828">
        <w:rPr>
          <w:rFonts w:ascii="Times New Roman" w:hAnsi="Times New Roman" w:cs="Times New Roman"/>
          <w:color w:val="000000" w:themeColor="text1"/>
          <w:sz w:val="24"/>
          <w:szCs w:val="24"/>
        </w:rPr>
        <w:t>.</w:t>
      </w:r>
      <w:r w:rsidR="00C72E43" w:rsidRPr="00840828">
        <w:rPr>
          <w:rStyle w:val="FootnoteReference"/>
          <w:rFonts w:ascii="Times New Roman" w:hAnsi="Times New Roman" w:cs="Times New Roman"/>
          <w:color w:val="000000" w:themeColor="text1"/>
          <w:sz w:val="24"/>
          <w:szCs w:val="24"/>
        </w:rPr>
        <w:footnoteReference w:id="19"/>
      </w:r>
      <w:r w:rsidR="00C72E43" w:rsidRPr="00840828">
        <w:rPr>
          <w:rFonts w:ascii="Times New Roman" w:hAnsi="Times New Roman" w:cs="Times New Roman"/>
          <w:color w:val="000000" w:themeColor="text1"/>
          <w:sz w:val="24"/>
          <w:szCs w:val="24"/>
        </w:rPr>
        <w:t xml:space="preserve"> </w:t>
      </w:r>
      <w:r w:rsidR="00C21024" w:rsidRPr="00840828">
        <w:rPr>
          <w:rFonts w:ascii="Times New Roman" w:hAnsi="Times New Roman" w:cs="Times New Roman"/>
          <w:color w:val="000000" w:themeColor="text1"/>
          <w:sz w:val="24"/>
          <w:szCs w:val="24"/>
        </w:rPr>
        <w:t>The</w:t>
      </w:r>
      <w:r w:rsidR="00C72E43" w:rsidRPr="00840828">
        <w:rPr>
          <w:rFonts w:ascii="Times New Roman" w:hAnsi="Times New Roman" w:cs="Times New Roman"/>
          <w:color w:val="000000" w:themeColor="text1"/>
          <w:sz w:val="24"/>
          <w:szCs w:val="24"/>
        </w:rPr>
        <w:t xml:space="preserve"> District attempted to convene a resolution meeting</w:t>
      </w:r>
      <w:r w:rsidR="00AF342F" w:rsidRPr="00840828">
        <w:rPr>
          <w:rFonts w:ascii="Times New Roman" w:hAnsi="Times New Roman" w:cs="Times New Roman"/>
          <w:color w:val="000000" w:themeColor="text1"/>
          <w:sz w:val="24"/>
          <w:szCs w:val="24"/>
        </w:rPr>
        <w:t xml:space="preserve"> on June 29, 2023</w:t>
      </w:r>
      <w:r w:rsidRPr="00840828">
        <w:rPr>
          <w:rFonts w:ascii="Times New Roman" w:hAnsi="Times New Roman" w:cs="Times New Roman"/>
          <w:color w:val="000000" w:themeColor="text1"/>
          <w:sz w:val="24"/>
          <w:szCs w:val="24"/>
        </w:rPr>
        <w:t>,</w:t>
      </w:r>
      <w:r w:rsidR="00C72E43" w:rsidRPr="00840828">
        <w:rPr>
          <w:rFonts w:ascii="Times New Roman" w:hAnsi="Times New Roman" w:cs="Times New Roman"/>
          <w:color w:val="000000" w:themeColor="text1"/>
          <w:sz w:val="24"/>
          <w:szCs w:val="24"/>
        </w:rPr>
        <w:t xml:space="preserve"> within 15 days of receiving notice of </w:t>
      </w:r>
      <w:r w:rsidR="008951A1" w:rsidRPr="00840828">
        <w:rPr>
          <w:rFonts w:ascii="Times New Roman" w:hAnsi="Times New Roman" w:cs="Times New Roman"/>
          <w:color w:val="000000" w:themeColor="text1"/>
          <w:sz w:val="24"/>
          <w:szCs w:val="24"/>
        </w:rPr>
        <w:t>P</w:t>
      </w:r>
      <w:r w:rsidR="00C72E43" w:rsidRPr="00840828">
        <w:rPr>
          <w:rFonts w:ascii="Times New Roman" w:hAnsi="Times New Roman" w:cs="Times New Roman"/>
          <w:color w:val="000000" w:themeColor="text1"/>
          <w:sz w:val="24"/>
          <w:szCs w:val="24"/>
        </w:rPr>
        <w:t>arents</w:t>
      </w:r>
      <w:r w:rsidR="008951A1" w:rsidRPr="00840828">
        <w:rPr>
          <w:rFonts w:ascii="Times New Roman" w:hAnsi="Times New Roman" w:cs="Times New Roman"/>
          <w:color w:val="000000" w:themeColor="text1"/>
          <w:sz w:val="24"/>
          <w:szCs w:val="24"/>
        </w:rPr>
        <w:t>’</w:t>
      </w:r>
      <w:r w:rsidR="00C72E43" w:rsidRPr="00840828">
        <w:rPr>
          <w:rFonts w:ascii="Times New Roman" w:hAnsi="Times New Roman" w:cs="Times New Roman"/>
          <w:color w:val="000000" w:themeColor="text1"/>
          <w:sz w:val="24"/>
          <w:szCs w:val="24"/>
        </w:rPr>
        <w:t xml:space="preserve"> due process complaint, and prior to the initiation of </w:t>
      </w:r>
      <w:r w:rsidR="00460863" w:rsidRPr="00840828">
        <w:rPr>
          <w:rFonts w:ascii="Times New Roman" w:hAnsi="Times New Roman" w:cs="Times New Roman"/>
          <w:color w:val="000000" w:themeColor="text1"/>
          <w:sz w:val="24"/>
          <w:szCs w:val="24"/>
        </w:rPr>
        <w:t>the</w:t>
      </w:r>
      <w:r w:rsidR="00C72E43" w:rsidRPr="00840828">
        <w:rPr>
          <w:rFonts w:ascii="Times New Roman" w:hAnsi="Times New Roman" w:cs="Times New Roman"/>
          <w:color w:val="000000" w:themeColor="text1"/>
          <w:sz w:val="24"/>
          <w:szCs w:val="24"/>
        </w:rPr>
        <w:t xml:space="preserve"> due process hearing.</w:t>
      </w:r>
      <w:r w:rsidR="00C72E43" w:rsidRPr="00840828">
        <w:rPr>
          <w:rStyle w:val="FootnoteReference"/>
          <w:rFonts w:ascii="Times New Roman" w:hAnsi="Times New Roman" w:cs="Times New Roman"/>
          <w:color w:val="000000" w:themeColor="text1"/>
          <w:sz w:val="24"/>
          <w:szCs w:val="24"/>
        </w:rPr>
        <w:footnoteReference w:id="20"/>
      </w:r>
      <w:r w:rsidR="00C72E43" w:rsidRPr="00840828">
        <w:rPr>
          <w:rFonts w:ascii="Times New Roman" w:hAnsi="Times New Roman" w:cs="Times New Roman"/>
          <w:color w:val="000000" w:themeColor="text1"/>
          <w:sz w:val="24"/>
          <w:szCs w:val="24"/>
        </w:rPr>
        <w:t xml:space="preserve"> </w:t>
      </w:r>
      <w:r w:rsidR="00632594" w:rsidRPr="00840828">
        <w:rPr>
          <w:rFonts w:ascii="Times New Roman" w:hAnsi="Times New Roman" w:cs="Times New Roman"/>
          <w:color w:val="000000" w:themeColor="text1"/>
          <w:sz w:val="24"/>
          <w:szCs w:val="24"/>
        </w:rPr>
        <w:t xml:space="preserve"> Parents</w:t>
      </w:r>
      <w:r w:rsidR="00E80287" w:rsidRPr="00840828">
        <w:rPr>
          <w:rFonts w:ascii="Times New Roman" w:hAnsi="Times New Roman" w:cs="Times New Roman"/>
          <w:color w:val="000000" w:themeColor="text1"/>
          <w:sz w:val="24"/>
          <w:szCs w:val="24"/>
        </w:rPr>
        <w:t xml:space="preserve"> did not participate and</w:t>
      </w:r>
      <w:r w:rsidR="00632594" w:rsidRPr="00840828">
        <w:rPr>
          <w:rFonts w:ascii="Times New Roman" w:hAnsi="Times New Roman" w:cs="Times New Roman"/>
          <w:color w:val="000000" w:themeColor="text1"/>
          <w:sz w:val="24"/>
          <w:szCs w:val="24"/>
        </w:rPr>
        <w:t xml:space="preserve"> argue that the</w:t>
      </w:r>
      <w:r w:rsidRPr="00840828">
        <w:rPr>
          <w:rFonts w:ascii="Times New Roman" w:hAnsi="Times New Roman" w:cs="Times New Roman"/>
          <w:color w:val="000000" w:themeColor="text1"/>
          <w:sz w:val="24"/>
          <w:szCs w:val="24"/>
        </w:rPr>
        <w:t xml:space="preserve"> two days’ notice provided by the </w:t>
      </w:r>
      <w:r w:rsidRPr="00840828">
        <w:rPr>
          <w:rFonts w:ascii="Times New Roman" w:hAnsi="Times New Roman" w:cs="Times New Roman"/>
          <w:color w:val="000000" w:themeColor="text1"/>
          <w:sz w:val="24"/>
          <w:szCs w:val="24"/>
        </w:rPr>
        <w:lastRenderedPageBreak/>
        <w:t>District for th</w:t>
      </w:r>
      <w:r w:rsidR="00E80287" w:rsidRPr="00840828">
        <w:rPr>
          <w:rFonts w:ascii="Times New Roman" w:hAnsi="Times New Roman" w:cs="Times New Roman"/>
          <w:color w:val="000000" w:themeColor="text1"/>
          <w:sz w:val="24"/>
          <w:szCs w:val="24"/>
        </w:rPr>
        <w:t>at</w:t>
      </w:r>
      <w:r w:rsidRPr="00840828">
        <w:rPr>
          <w:rFonts w:ascii="Times New Roman" w:hAnsi="Times New Roman" w:cs="Times New Roman"/>
          <w:color w:val="000000" w:themeColor="text1"/>
          <w:sz w:val="24"/>
          <w:szCs w:val="24"/>
        </w:rPr>
        <w:t xml:space="preserve"> meeting</w:t>
      </w:r>
      <w:r w:rsidR="00632594" w:rsidRPr="00840828">
        <w:rPr>
          <w:rFonts w:ascii="Times New Roman" w:hAnsi="Times New Roman" w:cs="Times New Roman"/>
          <w:color w:val="000000" w:themeColor="text1"/>
          <w:sz w:val="24"/>
          <w:szCs w:val="24"/>
        </w:rPr>
        <w:t xml:space="preserve"> </w:t>
      </w:r>
      <w:r w:rsidRPr="00840828">
        <w:rPr>
          <w:rFonts w:ascii="Times New Roman" w:hAnsi="Times New Roman" w:cs="Times New Roman"/>
          <w:color w:val="000000" w:themeColor="text1"/>
          <w:sz w:val="24"/>
          <w:szCs w:val="24"/>
        </w:rPr>
        <w:t xml:space="preserve">was not </w:t>
      </w:r>
      <w:r w:rsidR="00632594" w:rsidRPr="00840828">
        <w:rPr>
          <w:rFonts w:ascii="Times New Roman" w:hAnsi="Times New Roman" w:cs="Times New Roman"/>
          <w:color w:val="000000" w:themeColor="text1"/>
          <w:sz w:val="24"/>
          <w:szCs w:val="24"/>
        </w:rPr>
        <w:t>sufficient</w:t>
      </w:r>
      <w:r w:rsidRPr="00840828">
        <w:rPr>
          <w:rFonts w:ascii="Times New Roman" w:hAnsi="Times New Roman" w:cs="Times New Roman"/>
          <w:color w:val="000000" w:themeColor="text1"/>
          <w:sz w:val="24"/>
          <w:szCs w:val="24"/>
        </w:rPr>
        <w:t xml:space="preserve">. </w:t>
      </w:r>
      <w:r w:rsidR="00DA0C3F" w:rsidRPr="00840828">
        <w:rPr>
          <w:rFonts w:ascii="Times New Roman" w:hAnsi="Times New Roman" w:cs="Times New Roman"/>
          <w:color w:val="000000" w:themeColor="text1"/>
          <w:sz w:val="24"/>
          <w:szCs w:val="24"/>
        </w:rPr>
        <w:t>Neither the</w:t>
      </w:r>
      <w:r w:rsidR="00632594" w:rsidRPr="00840828">
        <w:rPr>
          <w:rFonts w:ascii="Times New Roman" w:hAnsi="Times New Roman" w:cs="Times New Roman"/>
          <w:color w:val="000000" w:themeColor="text1"/>
          <w:sz w:val="24"/>
          <w:szCs w:val="24"/>
        </w:rPr>
        <w:t xml:space="preserve"> IDEA </w:t>
      </w:r>
      <w:r w:rsidR="00DA0C3F" w:rsidRPr="00840828">
        <w:rPr>
          <w:rFonts w:ascii="Times New Roman" w:hAnsi="Times New Roman" w:cs="Times New Roman"/>
          <w:color w:val="000000" w:themeColor="text1"/>
          <w:sz w:val="24"/>
          <w:szCs w:val="24"/>
        </w:rPr>
        <w:t>n</w:t>
      </w:r>
      <w:r w:rsidR="00632594" w:rsidRPr="00840828">
        <w:rPr>
          <w:rFonts w:ascii="Times New Roman" w:hAnsi="Times New Roman" w:cs="Times New Roman"/>
          <w:color w:val="000000" w:themeColor="text1"/>
          <w:sz w:val="24"/>
          <w:szCs w:val="24"/>
        </w:rPr>
        <w:t xml:space="preserve">or its implementing regulations </w:t>
      </w:r>
      <w:r w:rsidR="00C06FA3" w:rsidRPr="00840828">
        <w:rPr>
          <w:rFonts w:ascii="Times New Roman" w:hAnsi="Times New Roman" w:cs="Times New Roman"/>
          <w:color w:val="000000" w:themeColor="text1"/>
          <w:sz w:val="24"/>
          <w:szCs w:val="24"/>
        </w:rPr>
        <w:t>specify</w:t>
      </w:r>
      <w:r w:rsidR="00E80287" w:rsidRPr="00840828">
        <w:rPr>
          <w:rFonts w:ascii="Times New Roman" w:hAnsi="Times New Roman" w:cs="Times New Roman"/>
          <w:color w:val="000000" w:themeColor="text1"/>
          <w:sz w:val="24"/>
          <w:szCs w:val="24"/>
        </w:rPr>
        <w:t xml:space="preserve"> </w:t>
      </w:r>
      <w:r w:rsidR="00632594" w:rsidRPr="00840828">
        <w:rPr>
          <w:rFonts w:ascii="Times New Roman" w:hAnsi="Times New Roman" w:cs="Times New Roman"/>
          <w:color w:val="000000" w:themeColor="text1"/>
          <w:sz w:val="24"/>
          <w:szCs w:val="24"/>
        </w:rPr>
        <w:t>how much notice time is required for a resolution meeting</w:t>
      </w:r>
      <w:r w:rsidR="00DA0C3F" w:rsidRPr="00840828">
        <w:rPr>
          <w:rFonts w:ascii="Times New Roman" w:hAnsi="Times New Roman" w:cs="Times New Roman"/>
          <w:color w:val="000000" w:themeColor="text1"/>
          <w:sz w:val="24"/>
          <w:szCs w:val="24"/>
        </w:rPr>
        <w:t>, and</w:t>
      </w:r>
      <w:r w:rsidR="00632594" w:rsidRPr="00840828">
        <w:rPr>
          <w:rFonts w:ascii="Times New Roman" w:hAnsi="Times New Roman" w:cs="Times New Roman"/>
          <w:color w:val="000000" w:themeColor="text1"/>
          <w:sz w:val="24"/>
          <w:szCs w:val="24"/>
        </w:rPr>
        <w:t xml:space="preserve"> I find that </w:t>
      </w:r>
      <w:r w:rsidR="00DA0C3F" w:rsidRPr="00840828">
        <w:rPr>
          <w:rFonts w:ascii="Times New Roman" w:hAnsi="Times New Roman" w:cs="Times New Roman"/>
          <w:color w:val="000000" w:themeColor="text1"/>
          <w:sz w:val="24"/>
          <w:szCs w:val="24"/>
        </w:rPr>
        <w:t>two</w:t>
      </w:r>
      <w:r w:rsidR="00632594" w:rsidRPr="00840828">
        <w:rPr>
          <w:rFonts w:ascii="Times New Roman" w:hAnsi="Times New Roman" w:cs="Times New Roman"/>
          <w:color w:val="000000" w:themeColor="text1"/>
          <w:sz w:val="24"/>
          <w:szCs w:val="24"/>
        </w:rPr>
        <w:t xml:space="preserve"> days’ notice as provided by Littleton</w:t>
      </w:r>
      <w:r w:rsidR="00DA0C3F" w:rsidRPr="00840828">
        <w:rPr>
          <w:rFonts w:ascii="Times New Roman" w:hAnsi="Times New Roman" w:cs="Times New Roman"/>
          <w:color w:val="000000" w:themeColor="text1"/>
          <w:sz w:val="24"/>
          <w:szCs w:val="24"/>
        </w:rPr>
        <w:t xml:space="preserve"> in the instant matter</w:t>
      </w:r>
      <w:r w:rsidR="00632594" w:rsidRPr="00840828">
        <w:rPr>
          <w:rFonts w:ascii="Times New Roman" w:hAnsi="Times New Roman" w:cs="Times New Roman"/>
          <w:color w:val="000000" w:themeColor="text1"/>
          <w:sz w:val="24"/>
          <w:szCs w:val="24"/>
        </w:rPr>
        <w:t xml:space="preserve"> was not unreasonable. </w:t>
      </w:r>
    </w:p>
    <w:p w14:paraId="55B350C1" w14:textId="77777777" w:rsidR="006D4B46" w:rsidRPr="00840828" w:rsidRDefault="006D4B46" w:rsidP="00632594">
      <w:pPr>
        <w:pStyle w:val="FootnoteText"/>
        <w:rPr>
          <w:rFonts w:ascii="Times New Roman" w:hAnsi="Times New Roman" w:cs="Times New Roman"/>
          <w:color w:val="000000" w:themeColor="text1"/>
          <w:sz w:val="24"/>
          <w:szCs w:val="24"/>
        </w:rPr>
      </w:pPr>
    </w:p>
    <w:p w14:paraId="2E8BFA12" w14:textId="20E3A724" w:rsidR="005E6A84" w:rsidRPr="00840828" w:rsidRDefault="00632594" w:rsidP="005E6A84">
      <w:pPr>
        <w:pStyle w:val="FootnoteText"/>
        <w:rPr>
          <w:rFonts w:ascii="Times New Roman" w:hAnsi="Times New Roman" w:cs="Times New Roman"/>
          <w:color w:val="000000" w:themeColor="text1"/>
          <w:sz w:val="24"/>
          <w:szCs w:val="24"/>
        </w:rPr>
      </w:pPr>
      <w:r w:rsidRPr="00840828">
        <w:rPr>
          <w:rFonts w:ascii="Times New Roman" w:hAnsi="Times New Roman" w:cs="Times New Roman"/>
          <w:color w:val="000000" w:themeColor="text1"/>
          <w:sz w:val="24"/>
          <w:szCs w:val="24"/>
        </w:rPr>
        <w:t xml:space="preserve">While </w:t>
      </w:r>
      <w:r w:rsidR="00751DB2" w:rsidRPr="00840828">
        <w:rPr>
          <w:rFonts w:ascii="Times New Roman" w:hAnsi="Times New Roman" w:cs="Times New Roman"/>
          <w:color w:val="000000" w:themeColor="text1"/>
          <w:sz w:val="24"/>
          <w:szCs w:val="24"/>
        </w:rPr>
        <w:t>Parent</w:t>
      </w:r>
      <w:r w:rsidR="008951A1" w:rsidRPr="00840828">
        <w:rPr>
          <w:rFonts w:ascii="Times New Roman" w:hAnsi="Times New Roman" w:cs="Times New Roman"/>
          <w:color w:val="000000" w:themeColor="text1"/>
          <w:sz w:val="24"/>
          <w:szCs w:val="24"/>
        </w:rPr>
        <w:t>s</w:t>
      </w:r>
      <w:r w:rsidR="00751DB2" w:rsidRPr="00840828">
        <w:rPr>
          <w:rFonts w:ascii="Times New Roman" w:hAnsi="Times New Roman" w:cs="Times New Roman"/>
          <w:color w:val="000000" w:themeColor="text1"/>
          <w:sz w:val="24"/>
          <w:szCs w:val="24"/>
        </w:rPr>
        <w:t xml:space="preserve"> </w:t>
      </w:r>
      <w:r w:rsidR="008951A1" w:rsidRPr="00840828">
        <w:rPr>
          <w:rFonts w:ascii="Times New Roman" w:hAnsi="Times New Roman" w:cs="Times New Roman"/>
          <w:color w:val="000000" w:themeColor="text1"/>
          <w:sz w:val="24"/>
          <w:szCs w:val="24"/>
        </w:rPr>
        <w:t>have</w:t>
      </w:r>
      <w:r w:rsidR="00751DB2" w:rsidRPr="00840828">
        <w:rPr>
          <w:rFonts w:ascii="Times New Roman" w:hAnsi="Times New Roman" w:cs="Times New Roman"/>
          <w:color w:val="000000" w:themeColor="text1"/>
          <w:sz w:val="24"/>
          <w:szCs w:val="24"/>
        </w:rPr>
        <w:t xml:space="preserve"> agreed to participate</w:t>
      </w:r>
      <w:r w:rsidRPr="00840828">
        <w:rPr>
          <w:rFonts w:ascii="Times New Roman" w:hAnsi="Times New Roman" w:cs="Times New Roman"/>
          <w:color w:val="000000" w:themeColor="text1"/>
          <w:sz w:val="24"/>
          <w:szCs w:val="24"/>
        </w:rPr>
        <w:t xml:space="preserve"> in the resolution process, their participation is conditional, and </w:t>
      </w:r>
      <w:r w:rsidR="006D4B46" w:rsidRPr="00840828">
        <w:rPr>
          <w:rFonts w:ascii="Times New Roman" w:hAnsi="Times New Roman" w:cs="Times New Roman"/>
          <w:color w:val="000000" w:themeColor="text1"/>
          <w:sz w:val="24"/>
          <w:szCs w:val="24"/>
        </w:rPr>
        <w:t xml:space="preserve">the imposition of </w:t>
      </w:r>
      <w:r w:rsidR="00E80287" w:rsidRPr="00840828">
        <w:rPr>
          <w:rFonts w:ascii="Times New Roman" w:hAnsi="Times New Roman" w:cs="Times New Roman"/>
          <w:color w:val="000000" w:themeColor="text1"/>
          <w:sz w:val="24"/>
          <w:szCs w:val="24"/>
        </w:rPr>
        <w:t xml:space="preserve">the requested </w:t>
      </w:r>
      <w:r w:rsidR="00DA0C3F" w:rsidRPr="00840828">
        <w:rPr>
          <w:rFonts w:ascii="Times New Roman" w:hAnsi="Times New Roman" w:cs="Times New Roman"/>
          <w:color w:val="000000" w:themeColor="text1"/>
          <w:sz w:val="24"/>
          <w:szCs w:val="24"/>
        </w:rPr>
        <w:t>conditions</w:t>
      </w:r>
      <w:r w:rsidR="006D4B46" w:rsidRPr="00840828">
        <w:rPr>
          <w:rFonts w:ascii="Times New Roman" w:hAnsi="Times New Roman" w:cs="Times New Roman"/>
          <w:color w:val="000000" w:themeColor="text1"/>
          <w:sz w:val="24"/>
          <w:szCs w:val="24"/>
        </w:rPr>
        <w:t xml:space="preserve"> has had the effect of  </w:t>
      </w:r>
      <w:r w:rsidR="00C456BB" w:rsidRPr="00840828">
        <w:rPr>
          <w:rFonts w:ascii="Times New Roman" w:hAnsi="Times New Roman" w:cs="Times New Roman"/>
          <w:color w:val="000000" w:themeColor="text1"/>
          <w:sz w:val="24"/>
          <w:szCs w:val="24"/>
        </w:rPr>
        <w:t>stalling the</w:t>
      </w:r>
      <w:r w:rsidR="007F2CDE" w:rsidRPr="00840828">
        <w:rPr>
          <w:rFonts w:ascii="Times New Roman" w:hAnsi="Times New Roman" w:cs="Times New Roman"/>
          <w:color w:val="000000" w:themeColor="text1"/>
          <w:sz w:val="24"/>
          <w:szCs w:val="24"/>
        </w:rPr>
        <w:t xml:space="preserve"> process</w:t>
      </w:r>
      <w:r w:rsidR="00751DB2" w:rsidRPr="00840828">
        <w:rPr>
          <w:rFonts w:ascii="Times New Roman" w:hAnsi="Times New Roman" w:cs="Times New Roman"/>
          <w:color w:val="000000" w:themeColor="text1"/>
          <w:sz w:val="24"/>
          <w:szCs w:val="24"/>
        </w:rPr>
        <w:t>.</w:t>
      </w:r>
      <w:r w:rsidR="007F2CDE" w:rsidRPr="00840828">
        <w:rPr>
          <w:rStyle w:val="FootnoteReference"/>
          <w:rFonts w:ascii="Times New Roman" w:hAnsi="Times New Roman" w:cs="Times New Roman"/>
          <w:color w:val="000000" w:themeColor="text1"/>
          <w:sz w:val="24"/>
          <w:szCs w:val="24"/>
        </w:rPr>
        <w:footnoteReference w:id="21"/>
      </w:r>
      <w:r w:rsidR="00751DB2" w:rsidRPr="00840828">
        <w:rPr>
          <w:rFonts w:ascii="Times New Roman" w:hAnsi="Times New Roman" w:cs="Times New Roman"/>
          <w:color w:val="000000" w:themeColor="text1"/>
          <w:sz w:val="24"/>
          <w:szCs w:val="24"/>
        </w:rPr>
        <w:t xml:space="preserve"> </w:t>
      </w:r>
      <w:r w:rsidR="008B56B7" w:rsidRPr="00840828">
        <w:rPr>
          <w:rFonts w:ascii="Times New Roman" w:hAnsi="Times New Roman" w:cs="Times New Roman"/>
          <w:color w:val="000000" w:themeColor="text1"/>
          <w:sz w:val="24"/>
          <w:szCs w:val="24"/>
        </w:rPr>
        <w:t>In other words, t</w:t>
      </w:r>
      <w:r w:rsidR="00751DB2" w:rsidRPr="00840828">
        <w:rPr>
          <w:rFonts w:ascii="Times New Roman" w:hAnsi="Times New Roman" w:cs="Times New Roman"/>
          <w:color w:val="000000" w:themeColor="text1"/>
          <w:sz w:val="24"/>
          <w:szCs w:val="24"/>
        </w:rPr>
        <w:t>he District has satisfied its responsibility to attempt to schedule a resolution meeting, but Parents</w:t>
      </w:r>
      <w:r w:rsidR="008951A1" w:rsidRPr="00840828">
        <w:rPr>
          <w:rFonts w:ascii="Times New Roman" w:hAnsi="Times New Roman" w:cs="Times New Roman"/>
          <w:color w:val="000000" w:themeColor="text1"/>
          <w:sz w:val="24"/>
          <w:szCs w:val="24"/>
        </w:rPr>
        <w:t>’</w:t>
      </w:r>
      <w:r w:rsidR="00751DB2" w:rsidRPr="00840828">
        <w:rPr>
          <w:rFonts w:ascii="Times New Roman" w:hAnsi="Times New Roman" w:cs="Times New Roman"/>
          <w:color w:val="000000" w:themeColor="text1"/>
          <w:sz w:val="24"/>
          <w:szCs w:val="24"/>
        </w:rPr>
        <w:t xml:space="preserve"> insistence on </w:t>
      </w:r>
      <w:r w:rsidR="00460863" w:rsidRPr="00840828">
        <w:rPr>
          <w:rFonts w:ascii="Times New Roman" w:hAnsi="Times New Roman" w:cs="Times New Roman"/>
          <w:color w:val="000000" w:themeColor="text1"/>
          <w:sz w:val="24"/>
          <w:szCs w:val="24"/>
        </w:rPr>
        <w:t>recording the meeting</w:t>
      </w:r>
      <w:r w:rsidR="00751DB2" w:rsidRPr="00840828">
        <w:rPr>
          <w:rFonts w:ascii="Times New Roman" w:hAnsi="Times New Roman" w:cs="Times New Roman"/>
          <w:color w:val="000000" w:themeColor="text1"/>
          <w:sz w:val="24"/>
          <w:szCs w:val="24"/>
        </w:rPr>
        <w:t xml:space="preserve"> has prevented the meeting from occurring</w:t>
      </w:r>
      <w:r w:rsidR="004A7C17" w:rsidRPr="00840828">
        <w:rPr>
          <w:rFonts w:ascii="Times New Roman" w:hAnsi="Times New Roman" w:cs="Times New Roman"/>
          <w:color w:val="000000" w:themeColor="text1"/>
          <w:sz w:val="24"/>
          <w:szCs w:val="24"/>
        </w:rPr>
        <w:t>, and</w:t>
      </w:r>
      <w:r w:rsidR="00E80287" w:rsidRPr="00840828">
        <w:rPr>
          <w:rFonts w:ascii="Times New Roman" w:hAnsi="Times New Roman" w:cs="Times New Roman"/>
          <w:color w:val="000000" w:themeColor="text1"/>
          <w:sz w:val="24"/>
          <w:szCs w:val="24"/>
        </w:rPr>
        <w:t xml:space="preserve"> as </w:t>
      </w:r>
      <w:r w:rsidR="00DA0C3F" w:rsidRPr="00840828">
        <w:rPr>
          <w:rFonts w:ascii="Times New Roman" w:hAnsi="Times New Roman" w:cs="Times New Roman"/>
          <w:color w:val="000000" w:themeColor="text1"/>
          <w:sz w:val="24"/>
          <w:szCs w:val="24"/>
        </w:rPr>
        <w:t>such</w:t>
      </w:r>
      <w:r w:rsidR="00E80287" w:rsidRPr="00840828">
        <w:rPr>
          <w:rFonts w:ascii="Times New Roman" w:hAnsi="Times New Roman" w:cs="Times New Roman"/>
          <w:color w:val="000000" w:themeColor="text1"/>
          <w:sz w:val="24"/>
          <w:szCs w:val="24"/>
        </w:rPr>
        <w:t>,</w:t>
      </w:r>
      <w:r w:rsidR="00DA0C3F" w:rsidRPr="00840828">
        <w:rPr>
          <w:rFonts w:ascii="Times New Roman" w:hAnsi="Times New Roman" w:cs="Times New Roman"/>
          <w:color w:val="000000" w:themeColor="text1"/>
          <w:sz w:val="24"/>
          <w:szCs w:val="24"/>
        </w:rPr>
        <w:t xml:space="preserve"> they have </w:t>
      </w:r>
      <w:r w:rsidR="00E80287" w:rsidRPr="00840828">
        <w:rPr>
          <w:rFonts w:ascii="Times New Roman" w:hAnsi="Times New Roman" w:cs="Times New Roman"/>
          <w:color w:val="000000" w:themeColor="text1"/>
          <w:sz w:val="24"/>
          <w:szCs w:val="24"/>
        </w:rPr>
        <w:t>constructively</w:t>
      </w:r>
      <w:r w:rsidR="00DA0C3F" w:rsidRPr="00840828">
        <w:rPr>
          <w:rFonts w:ascii="Times New Roman" w:hAnsi="Times New Roman" w:cs="Times New Roman"/>
          <w:color w:val="000000" w:themeColor="text1"/>
          <w:sz w:val="24"/>
          <w:szCs w:val="24"/>
        </w:rPr>
        <w:t xml:space="preserve"> refused to participate</w:t>
      </w:r>
      <w:r w:rsidR="006A2085" w:rsidRPr="00840828">
        <w:rPr>
          <w:rFonts w:ascii="Times New Roman" w:hAnsi="Times New Roman" w:cs="Times New Roman"/>
          <w:color w:val="000000" w:themeColor="text1"/>
          <w:sz w:val="24"/>
          <w:szCs w:val="24"/>
        </w:rPr>
        <w:t>.</w:t>
      </w:r>
      <w:r w:rsidR="00751DB2" w:rsidRPr="00840828">
        <w:rPr>
          <w:rStyle w:val="FootnoteReference"/>
          <w:rFonts w:ascii="Times New Roman" w:hAnsi="Times New Roman" w:cs="Times New Roman"/>
          <w:color w:val="000000" w:themeColor="text1"/>
          <w:sz w:val="24"/>
          <w:szCs w:val="24"/>
        </w:rPr>
        <w:footnoteReference w:id="22"/>
      </w:r>
      <w:r w:rsidR="008B56B7" w:rsidRPr="00840828">
        <w:rPr>
          <w:rFonts w:ascii="Times New Roman" w:hAnsi="Times New Roman" w:cs="Times New Roman"/>
          <w:color w:val="000000" w:themeColor="text1"/>
          <w:sz w:val="24"/>
          <w:szCs w:val="24"/>
        </w:rPr>
        <w:t xml:space="preserve"> </w:t>
      </w:r>
      <w:r w:rsidR="005E6A84" w:rsidRPr="00840828">
        <w:rPr>
          <w:rFonts w:ascii="Times New Roman" w:hAnsi="Times New Roman" w:cs="Times New Roman"/>
          <w:color w:val="000000" w:themeColor="text1"/>
          <w:sz w:val="24"/>
          <w:szCs w:val="24"/>
        </w:rPr>
        <w:t>Therefore, a resolution session must be held with both parties present before a due process hearing can take place.</w:t>
      </w:r>
      <w:r w:rsidR="005E6A84" w:rsidRPr="00840828">
        <w:rPr>
          <w:rStyle w:val="FootnoteReference"/>
          <w:rFonts w:ascii="Times New Roman" w:hAnsi="Times New Roman" w:cs="Times New Roman"/>
          <w:color w:val="000000" w:themeColor="text1"/>
          <w:sz w:val="24"/>
          <w:szCs w:val="24"/>
        </w:rPr>
        <w:footnoteReference w:id="23"/>
      </w:r>
    </w:p>
    <w:p w14:paraId="093ED181" w14:textId="4B05449A" w:rsidR="005E6A84" w:rsidRPr="00840828" w:rsidRDefault="005E6A84" w:rsidP="005E6A84">
      <w:pPr>
        <w:rPr>
          <w:rFonts w:ascii="Times New Roman" w:hAnsi="Times New Roman" w:cs="Times New Roman"/>
          <w:color w:val="000000" w:themeColor="text1"/>
          <w:sz w:val="24"/>
          <w:szCs w:val="24"/>
        </w:rPr>
      </w:pPr>
    </w:p>
    <w:p w14:paraId="05B5D0AC" w14:textId="43922D3C" w:rsidR="008C086E" w:rsidRPr="00840828" w:rsidRDefault="00114C2A"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t>In addition, t</w:t>
      </w:r>
      <w:r w:rsidRPr="00840828">
        <w:rPr>
          <w:rFonts w:ascii="Times New Roman" w:hAnsi="Times New Roman" w:cs="Times New Roman"/>
          <w:color w:val="000000" w:themeColor="text1"/>
          <w:sz w:val="24"/>
          <w:szCs w:val="24"/>
        </w:rPr>
        <w:t>he IDEA does not toll the due process timelines delineated in 34 C.F.R. §300.511 when the parties are attempting to resolve their dispute through mediation. Therefore,</w:t>
      </w:r>
      <w:r w:rsidRPr="00840828">
        <w:rPr>
          <w:rFonts w:ascii="Times New Roman" w:hAnsi="Times New Roman" w:cs="Times New Roman"/>
          <w:bCs/>
          <w:color w:val="000000" w:themeColor="text1"/>
          <w:sz w:val="24"/>
          <w:szCs w:val="24"/>
        </w:rPr>
        <w:t xml:space="preserve"> e</w:t>
      </w:r>
      <w:r w:rsidR="005E6A84" w:rsidRPr="00840828">
        <w:rPr>
          <w:rFonts w:ascii="Times New Roman" w:hAnsi="Times New Roman" w:cs="Times New Roman"/>
          <w:bCs/>
          <w:color w:val="000000" w:themeColor="text1"/>
          <w:sz w:val="24"/>
          <w:szCs w:val="24"/>
        </w:rPr>
        <w:t xml:space="preserve">ven if the parties proceed to mediation </w:t>
      </w:r>
      <w:r w:rsidR="005E6A84" w:rsidRPr="00840828">
        <w:rPr>
          <w:rFonts w:ascii="Times New Roman" w:hAnsi="Times New Roman" w:cs="Times New Roman"/>
          <w:color w:val="000000" w:themeColor="text1"/>
          <w:sz w:val="24"/>
          <w:szCs w:val="24"/>
        </w:rPr>
        <w:t>in lieu of a resolution meeting</w:t>
      </w:r>
      <w:r w:rsidR="005E6A84" w:rsidRPr="00840828">
        <w:rPr>
          <w:rFonts w:ascii="Times New Roman" w:hAnsi="Times New Roman" w:cs="Times New Roman"/>
          <w:bCs/>
          <w:color w:val="000000" w:themeColor="text1"/>
          <w:sz w:val="24"/>
          <w:szCs w:val="24"/>
        </w:rPr>
        <w:t xml:space="preserve">, as both have indicated a willingness to do, </w:t>
      </w:r>
      <w:r w:rsidRPr="00840828">
        <w:rPr>
          <w:rFonts w:ascii="Times New Roman" w:hAnsi="Times New Roman" w:cs="Times New Roman"/>
          <w:bCs/>
          <w:color w:val="000000" w:themeColor="text1"/>
          <w:sz w:val="24"/>
          <w:szCs w:val="24"/>
        </w:rPr>
        <w:t xml:space="preserve">the </w:t>
      </w:r>
      <w:r w:rsidR="005E6A84" w:rsidRPr="00840828">
        <w:rPr>
          <w:rFonts w:ascii="Times New Roman" w:hAnsi="Times New Roman" w:cs="Times New Roman"/>
          <w:color w:val="000000" w:themeColor="text1"/>
          <w:sz w:val="24"/>
          <w:szCs w:val="24"/>
        </w:rPr>
        <w:t>due process time</w:t>
      </w:r>
      <w:r w:rsidRPr="00840828">
        <w:rPr>
          <w:rFonts w:ascii="Times New Roman" w:hAnsi="Times New Roman" w:cs="Times New Roman"/>
          <w:color w:val="000000" w:themeColor="text1"/>
          <w:sz w:val="24"/>
          <w:szCs w:val="24"/>
        </w:rPr>
        <w:t>lines</w:t>
      </w:r>
      <w:r w:rsidR="005E6A84" w:rsidRPr="00840828">
        <w:rPr>
          <w:rFonts w:ascii="Times New Roman" w:hAnsi="Times New Roman" w:cs="Times New Roman"/>
          <w:color w:val="000000" w:themeColor="text1"/>
          <w:sz w:val="24"/>
          <w:szCs w:val="24"/>
        </w:rPr>
        <w:t xml:space="preserve"> apply, unless the parties agree otherwise.</w:t>
      </w:r>
      <w:r w:rsidR="005E6A84" w:rsidRPr="00840828">
        <w:rPr>
          <w:rStyle w:val="FootnoteReference"/>
          <w:rFonts w:ascii="Times New Roman" w:hAnsi="Times New Roman" w:cs="Times New Roman"/>
          <w:color w:val="000000" w:themeColor="text1"/>
          <w:sz w:val="24"/>
          <w:szCs w:val="24"/>
        </w:rPr>
        <w:footnoteReference w:id="24"/>
      </w:r>
      <w:r w:rsidR="005E6A84" w:rsidRPr="00840828">
        <w:rPr>
          <w:rFonts w:ascii="Times New Roman" w:hAnsi="Times New Roman" w:cs="Times New Roman"/>
          <w:color w:val="000000" w:themeColor="text1"/>
          <w:sz w:val="24"/>
          <w:szCs w:val="24"/>
        </w:rPr>
        <w:t xml:space="preserve"> As such, the District’s request to postpone the Hearing to </w:t>
      </w:r>
      <w:r w:rsidR="005E6A84" w:rsidRPr="00840828">
        <w:rPr>
          <w:rFonts w:ascii="Times New Roman" w:hAnsi="Times New Roman" w:cs="Times New Roman"/>
          <w:bCs/>
          <w:color w:val="000000" w:themeColor="text1"/>
          <w:sz w:val="24"/>
          <w:szCs w:val="24"/>
        </w:rPr>
        <w:t xml:space="preserve">“allow the parties the opportunity to participate in mediation and explore resolution” is also </w:t>
      </w:r>
      <w:r w:rsidR="005E6A84" w:rsidRPr="00840828">
        <w:rPr>
          <w:rFonts w:ascii="Times New Roman" w:hAnsi="Times New Roman" w:cs="Times New Roman"/>
          <w:b/>
          <w:color w:val="000000" w:themeColor="text1"/>
          <w:sz w:val="24"/>
          <w:szCs w:val="24"/>
        </w:rPr>
        <w:t>DENIED</w:t>
      </w:r>
      <w:r w:rsidR="00E53F64" w:rsidRPr="00840828">
        <w:rPr>
          <w:rFonts w:ascii="Times New Roman" w:hAnsi="Times New Roman" w:cs="Times New Roman"/>
          <w:bCs/>
          <w:color w:val="000000" w:themeColor="text1"/>
          <w:sz w:val="24"/>
          <w:szCs w:val="24"/>
        </w:rPr>
        <w:t>, unless, by agreement of the parties, a postponement of the Hearing is sought in order to accommodate the availability of the BSEA mediator.</w:t>
      </w:r>
    </w:p>
    <w:p w14:paraId="75DC577C" w14:textId="77777777" w:rsidR="005E6A84" w:rsidRPr="00840828" w:rsidRDefault="005E6A84" w:rsidP="00C94222">
      <w:pPr>
        <w:rPr>
          <w:rFonts w:ascii="Times New Roman" w:hAnsi="Times New Roman" w:cs="Times New Roman"/>
          <w:color w:val="000000" w:themeColor="text1"/>
          <w:sz w:val="24"/>
          <w:szCs w:val="24"/>
        </w:rPr>
      </w:pPr>
    </w:p>
    <w:p w14:paraId="4BC3AF84" w14:textId="089AABBF" w:rsidR="00353472" w:rsidRPr="00840828" w:rsidRDefault="00353472" w:rsidP="00C94222">
      <w:pPr>
        <w:rPr>
          <w:rFonts w:ascii="Times New Roman" w:hAnsi="Times New Roman" w:cs="Times New Roman"/>
          <w:b/>
          <w:bCs/>
          <w:color w:val="000000" w:themeColor="text1"/>
          <w:sz w:val="24"/>
          <w:szCs w:val="24"/>
        </w:rPr>
      </w:pPr>
      <w:r w:rsidRPr="00840828">
        <w:rPr>
          <w:rFonts w:ascii="Times New Roman" w:hAnsi="Times New Roman" w:cs="Times New Roman"/>
          <w:b/>
          <w:bCs/>
          <w:color w:val="000000" w:themeColor="text1"/>
          <w:sz w:val="24"/>
          <w:szCs w:val="24"/>
        </w:rPr>
        <w:t>ORDER:</w:t>
      </w:r>
    </w:p>
    <w:p w14:paraId="6F6B7D36" w14:textId="77777777" w:rsidR="00353472" w:rsidRPr="00840828" w:rsidRDefault="00353472" w:rsidP="00C94222">
      <w:pPr>
        <w:rPr>
          <w:rFonts w:ascii="Times New Roman" w:hAnsi="Times New Roman" w:cs="Times New Roman"/>
          <w:b/>
          <w:bCs/>
          <w:color w:val="000000" w:themeColor="text1"/>
          <w:sz w:val="24"/>
          <w:szCs w:val="24"/>
        </w:rPr>
      </w:pPr>
    </w:p>
    <w:p w14:paraId="1078AAF2" w14:textId="5B55025F" w:rsidR="000B03E2" w:rsidRPr="00840828" w:rsidRDefault="00353472" w:rsidP="00C94222">
      <w:pPr>
        <w:rPr>
          <w:rFonts w:ascii="Times New Roman" w:hAnsi="Times New Roman" w:cs="Times New Roman"/>
          <w:bCs/>
          <w:color w:val="000000" w:themeColor="text1"/>
          <w:sz w:val="24"/>
          <w:szCs w:val="24"/>
        </w:rPr>
      </w:pPr>
      <w:r w:rsidRPr="00840828">
        <w:rPr>
          <w:rFonts w:ascii="Times New Roman" w:hAnsi="Times New Roman" w:cs="Times New Roman"/>
          <w:bCs/>
          <w:color w:val="000000" w:themeColor="text1"/>
          <w:sz w:val="24"/>
          <w:szCs w:val="24"/>
        </w:rPr>
        <w:lastRenderedPageBreak/>
        <w:t xml:space="preserve">The District’s request for postponement is </w:t>
      </w:r>
      <w:r w:rsidR="006A2085" w:rsidRPr="00840828">
        <w:rPr>
          <w:rFonts w:ascii="Times New Roman" w:hAnsi="Times New Roman" w:cs="Times New Roman"/>
          <w:b/>
          <w:bCs/>
          <w:color w:val="000000" w:themeColor="text1"/>
          <w:sz w:val="24"/>
          <w:szCs w:val="24"/>
        </w:rPr>
        <w:t>DENIED</w:t>
      </w:r>
      <w:r w:rsidR="006D4B46" w:rsidRPr="00840828">
        <w:rPr>
          <w:rFonts w:ascii="Times New Roman" w:hAnsi="Times New Roman" w:cs="Times New Roman"/>
          <w:bCs/>
          <w:color w:val="000000" w:themeColor="text1"/>
          <w:sz w:val="24"/>
          <w:szCs w:val="24"/>
        </w:rPr>
        <w:t>.</w:t>
      </w:r>
      <w:r w:rsidR="008D3949" w:rsidRPr="00840828">
        <w:rPr>
          <w:rFonts w:ascii="Times New Roman" w:hAnsi="Times New Roman" w:cs="Times New Roman"/>
          <w:bCs/>
          <w:color w:val="000000" w:themeColor="text1"/>
          <w:sz w:val="24"/>
          <w:szCs w:val="24"/>
        </w:rPr>
        <w:t xml:space="preserve"> </w:t>
      </w:r>
      <w:r w:rsidR="007B046D" w:rsidRPr="00840828">
        <w:rPr>
          <w:rFonts w:ascii="Times New Roman" w:hAnsi="Times New Roman" w:cs="Times New Roman"/>
          <w:b/>
          <w:bCs/>
          <w:color w:val="000000" w:themeColor="text1"/>
          <w:sz w:val="24"/>
          <w:szCs w:val="24"/>
        </w:rPr>
        <w:t xml:space="preserve"> </w:t>
      </w:r>
      <w:r w:rsidR="007D2FD4" w:rsidRPr="00840828">
        <w:rPr>
          <w:rFonts w:ascii="Times New Roman" w:hAnsi="Times New Roman" w:cs="Times New Roman"/>
          <w:color w:val="000000" w:themeColor="text1"/>
          <w:sz w:val="24"/>
          <w:szCs w:val="24"/>
        </w:rPr>
        <w:t>Accordingly, the matter will proceed as follows:</w:t>
      </w:r>
    </w:p>
    <w:p w14:paraId="4354EAEF" w14:textId="14AB66C6" w:rsidR="003A4AAA" w:rsidRPr="00840828" w:rsidRDefault="003A4AAA" w:rsidP="00C94222">
      <w:pPr>
        <w:rPr>
          <w:rFonts w:ascii="Times New Roman" w:hAnsi="Times New Roman" w:cs="Times New Roman"/>
          <w:bCs/>
          <w:color w:val="000000" w:themeColor="text1"/>
          <w:sz w:val="24"/>
          <w:szCs w:val="24"/>
        </w:rPr>
      </w:pPr>
    </w:p>
    <w:p w14:paraId="399CC958" w14:textId="03AD8607" w:rsidR="003E7301" w:rsidRPr="00840828" w:rsidRDefault="006D4B46" w:rsidP="00C94222">
      <w:pPr>
        <w:numPr>
          <w:ilvl w:val="0"/>
          <w:numId w:val="1"/>
        </w:numPr>
        <w:rPr>
          <w:rFonts w:ascii="Times New Roman" w:hAnsi="Times New Roman" w:cs="Times New Roman"/>
          <w:color w:val="000000" w:themeColor="text1"/>
          <w:sz w:val="24"/>
          <w:szCs w:val="24"/>
          <w:u w:val="single"/>
        </w:rPr>
      </w:pPr>
      <w:r w:rsidRPr="00840828">
        <w:rPr>
          <w:rFonts w:ascii="Times New Roman" w:hAnsi="Times New Roman" w:cs="Times New Roman"/>
          <w:bCs/>
          <w:color w:val="000000" w:themeColor="text1"/>
          <w:sz w:val="24"/>
          <w:szCs w:val="24"/>
          <w:u w:val="single"/>
        </w:rPr>
        <w:t>Contingent upon the resolution session or a mediation in</w:t>
      </w:r>
      <w:r w:rsidR="00C456BB" w:rsidRPr="00840828">
        <w:rPr>
          <w:rFonts w:ascii="Times New Roman" w:hAnsi="Times New Roman" w:cs="Times New Roman"/>
          <w:bCs/>
          <w:color w:val="000000" w:themeColor="text1"/>
          <w:sz w:val="24"/>
          <w:szCs w:val="24"/>
          <w:u w:val="single"/>
        </w:rPr>
        <w:t xml:space="preserve"> </w:t>
      </w:r>
      <w:r w:rsidRPr="00840828">
        <w:rPr>
          <w:rFonts w:ascii="Times New Roman" w:hAnsi="Times New Roman" w:cs="Times New Roman"/>
          <w:bCs/>
          <w:color w:val="000000" w:themeColor="text1"/>
          <w:sz w:val="24"/>
          <w:szCs w:val="24"/>
          <w:u w:val="single"/>
        </w:rPr>
        <w:t>lie</w:t>
      </w:r>
      <w:r w:rsidR="00C456BB" w:rsidRPr="00840828">
        <w:rPr>
          <w:rFonts w:ascii="Times New Roman" w:hAnsi="Times New Roman" w:cs="Times New Roman"/>
          <w:bCs/>
          <w:color w:val="000000" w:themeColor="text1"/>
          <w:sz w:val="24"/>
          <w:szCs w:val="24"/>
          <w:u w:val="single"/>
        </w:rPr>
        <w:t>u</w:t>
      </w:r>
      <w:r w:rsidRPr="00840828">
        <w:rPr>
          <w:rFonts w:ascii="Times New Roman" w:hAnsi="Times New Roman" w:cs="Times New Roman"/>
          <w:bCs/>
          <w:color w:val="000000" w:themeColor="text1"/>
          <w:sz w:val="24"/>
          <w:szCs w:val="24"/>
          <w:u w:val="single"/>
        </w:rPr>
        <w:t xml:space="preserve"> thereof </w:t>
      </w:r>
      <w:r w:rsidRPr="00840828">
        <w:rPr>
          <w:rFonts w:ascii="Times New Roman" w:hAnsi="Times New Roman" w:cs="Times New Roman"/>
          <w:b/>
          <w:color w:val="000000" w:themeColor="text1"/>
          <w:sz w:val="24"/>
          <w:szCs w:val="24"/>
          <w:u w:val="single"/>
        </w:rPr>
        <w:t xml:space="preserve">having </w:t>
      </w:r>
      <w:r w:rsidR="00C456BB" w:rsidRPr="00840828">
        <w:rPr>
          <w:rFonts w:ascii="Times New Roman" w:hAnsi="Times New Roman" w:cs="Times New Roman"/>
          <w:b/>
          <w:color w:val="000000" w:themeColor="text1"/>
          <w:sz w:val="24"/>
          <w:szCs w:val="24"/>
          <w:u w:val="single"/>
        </w:rPr>
        <w:t>occurred</w:t>
      </w:r>
      <w:r w:rsidRPr="00840828">
        <w:rPr>
          <w:rFonts w:ascii="Times New Roman" w:hAnsi="Times New Roman" w:cs="Times New Roman"/>
          <w:bCs/>
          <w:color w:val="000000" w:themeColor="text1"/>
          <w:sz w:val="24"/>
          <w:szCs w:val="24"/>
        </w:rPr>
        <w:t xml:space="preserve">, </w:t>
      </w:r>
      <w:r w:rsidR="002710E6" w:rsidRPr="00840828">
        <w:rPr>
          <w:rFonts w:ascii="Times New Roman" w:hAnsi="Times New Roman" w:cs="Times New Roman"/>
          <w:bCs/>
          <w:color w:val="000000" w:themeColor="text1"/>
          <w:sz w:val="24"/>
          <w:szCs w:val="24"/>
        </w:rPr>
        <w:t>t</w:t>
      </w:r>
      <w:r w:rsidR="003644BD" w:rsidRPr="00840828">
        <w:rPr>
          <w:rFonts w:ascii="Times New Roman" w:hAnsi="Times New Roman" w:cs="Times New Roman"/>
          <w:bCs/>
          <w:color w:val="000000" w:themeColor="text1"/>
          <w:sz w:val="24"/>
          <w:szCs w:val="24"/>
        </w:rPr>
        <w:t xml:space="preserve">he Hearing will take place </w:t>
      </w:r>
      <w:r w:rsidR="002759DE" w:rsidRPr="00840828">
        <w:rPr>
          <w:rFonts w:ascii="Times New Roman" w:hAnsi="Times New Roman" w:cs="Times New Roman"/>
          <w:bCs/>
          <w:color w:val="000000" w:themeColor="text1"/>
          <w:sz w:val="24"/>
          <w:szCs w:val="24"/>
        </w:rPr>
        <w:t xml:space="preserve">via a </w:t>
      </w:r>
      <w:r w:rsidR="002759DE" w:rsidRPr="00840828">
        <w:rPr>
          <w:rFonts w:ascii="Times New Roman" w:hAnsi="Times New Roman" w:cs="Times New Roman"/>
          <w:b/>
          <w:color w:val="000000" w:themeColor="text1"/>
          <w:sz w:val="24"/>
          <w:szCs w:val="24"/>
        </w:rPr>
        <w:t>virtual</w:t>
      </w:r>
      <w:r w:rsidR="002759DE" w:rsidRPr="00840828">
        <w:rPr>
          <w:rFonts w:ascii="Times New Roman" w:hAnsi="Times New Roman" w:cs="Times New Roman"/>
          <w:bCs/>
          <w:color w:val="000000" w:themeColor="text1"/>
          <w:sz w:val="24"/>
          <w:szCs w:val="24"/>
        </w:rPr>
        <w:t xml:space="preserve"> platform on</w:t>
      </w:r>
      <w:r w:rsidR="00106C75" w:rsidRPr="00840828">
        <w:rPr>
          <w:rFonts w:ascii="Times New Roman" w:hAnsi="Times New Roman" w:cs="Times New Roman"/>
          <w:bCs/>
          <w:color w:val="000000" w:themeColor="text1"/>
          <w:sz w:val="24"/>
          <w:szCs w:val="24"/>
        </w:rPr>
        <w:t xml:space="preserve"> </w:t>
      </w:r>
      <w:r w:rsidR="006A2085" w:rsidRPr="00840828">
        <w:rPr>
          <w:rFonts w:ascii="Times New Roman" w:hAnsi="Times New Roman" w:cs="Times New Roman"/>
          <w:bCs/>
          <w:color w:val="000000" w:themeColor="text1"/>
          <w:sz w:val="24"/>
          <w:szCs w:val="24"/>
        </w:rPr>
        <w:t>July 21</w:t>
      </w:r>
      <w:r w:rsidR="001D7025" w:rsidRPr="00840828">
        <w:rPr>
          <w:rFonts w:ascii="Times New Roman" w:hAnsi="Times New Roman" w:cs="Times New Roman"/>
          <w:bCs/>
          <w:color w:val="000000" w:themeColor="text1"/>
          <w:sz w:val="24"/>
          <w:szCs w:val="24"/>
        </w:rPr>
        <w:t xml:space="preserve">, 2023. </w:t>
      </w:r>
      <w:r w:rsidR="006A2085" w:rsidRPr="00840828">
        <w:rPr>
          <w:rFonts w:ascii="Times New Roman" w:hAnsi="Times New Roman" w:cs="Times New Roman"/>
          <w:bCs/>
          <w:color w:val="000000" w:themeColor="text1"/>
          <w:sz w:val="24"/>
          <w:szCs w:val="24"/>
        </w:rPr>
        <w:t xml:space="preserve"> </w:t>
      </w:r>
      <w:r w:rsidR="001D7025" w:rsidRPr="00840828">
        <w:rPr>
          <w:rFonts w:ascii="Times New Roman" w:hAnsi="Times New Roman" w:cs="Times New Roman"/>
          <w:bCs/>
          <w:color w:val="000000" w:themeColor="text1"/>
          <w:sz w:val="24"/>
          <w:szCs w:val="24"/>
        </w:rPr>
        <w:t>It will begin at 9:00AM</w:t>
      </w:r>
      <w:r w:rsidR="00060F13" w:rsidRPr="00840828">
        <w:rPr>
          <w:rFonts w:ascii="Times New Roman" w:hAnsi="Times New Roman" w:cs="Times New Roman"/>
          <w:bCs/>
          <w:color w:val="000000" w:themeColor="text1"/>
          <w:sz w:val="24"/>
          <w:szCs w:val="24"/>
        </w:rPr>
        <w:t>.</w:t>
      </w:r>
    </w:p>
    <w:p w14:paraId="02B9A1BB" w14:textId="78DC570F" w:rsidR="003644BD" w:rsidRPr="00840828" w:rsidRDefault="001D7025" w:rsidP="00C94222">
      <w:pPr>
        <w:numPr>
          <w:ilvl w:val="0"/>
          <w:numId w:val="1"/>
        </w:numPr>
        <w:rPr>
          <w:rFonts w:ascii="Times New Roman" w:hAnsi="Times New Roman" w:cs="Times New Roman"/>
          <w:bCs/>
          <w:color w:val="000000" w:themeColor="text1"/>
          <w:sz w:val="24"/>
          <w:szCs w:val="24"/>
          <w:u w:val="single"/>
        </w:rPr>
      </w:pPr>
      <w:r w:rsidRPr="00840828">
        <w:rPr>
          <w:rFonts w:ascii="Times New Roman" w:hAnsi="Times New Roman" w:cs="Times New Roman"/>
          <w:bCs/>
          <w:color w:val="000000" w:themeColor="text1"/>
          <w:sz w:val="24"/>
          <w:szCs w:val="24"/>
        </w:rPr>
        <w:t xml:space="preserve">Exhibits and witness lists are due by the close of business day on </w:t>
      </w:r>
      <w:r w:rsidR="006A2085" w:rsidRPr="00840828">
        <w:rPr>
          <w:rFonts w:ascii="Times New Roman" w:hAnsi="Times New Roman" w:cs="Times New Roman"/>
          <w:bCs/>
          <w:color w:val="000000" w:themeColor="text1"/>
          <w:sz w:val="24"/>
          <w:szCs w:val="24"/>
        </w:rPr>
        <w:t>July 14</w:t>
      </w:r>
      <w:r w:rsidRPr="00840828">
        <w:rPr>
          <w:rFonts w:ascii="Times New Roman" w:hAnsi="Times New Roman" w:cs="Times New Roman"/>
          <w:bCs/>
          <w:color w:val="000000" w:themeColor="text1"/>
          <w:sz w:val="24"/>
          <w:szCs w:val="24"/>
        </w:rPr>
        <w:t>, 2023</w:t>
      </w:r>
      <w:r w:rsidR="00A20B36" w:rsidRPr="00840828">
        <w:rPr>
          <w:rFonts w:ascii="Times New Roman" w:hAnsi="Times New Roman" w:cs="Times New Roman"/>
          <w:bCs/>
          <w:color w:val="000000" w:themeColor="text1"/>
          <w:sz w:val="24"/>
          <w:szCs w:val="24"/>
        </w:rPr>
        <w:t>.</w:t>
      </w:r>
      <w:r w:rsidR="003644BD" w:rsidRPr="00840828">
        <w:rPr>
          <w:rFonts w:ascii="Times New Roman" w:hAnsi="Times New Roman" w:cs="Times New Roman"/>
          <w:bCs/>
          <w:color w:val="000000" w:themeColor="text1"/>
          <w:sz w:val="24"/>
          <w:szCs w:val="24"/>
        </w:rPr>
        <w:t xml:space="preserve"> </w:t>
      </w:r>
    </w:p>
    <w:p w14:paraId="316F8787" w14:textId="55F0E19C" w:rsidR="00D74E3E" w:rsidRPr="00840828" w:rsidRDefault="00D74E3E" w:rsidP="00C94222">
      <w:pPr>
        <w:numPr>
          <w:ilvl w:val="0"/>
          <w:numId w:val="1"/>
        </w:numPr>
        <w:rPr>
          <w:rFonts w:ascii="Times New Roman" w:hAnsi="Times New Roman" w:cs="Times New Roman"/>
          <w:bCs/>
          <w:color w:val="000000" w:themeColor="text1"/>
          <w:sz w:val="24"/>
          <w:szCs w:val="24"/>
          <w:u w:val="single"/>
        </w:rPr>
      </w:pPr>
      <w:r w:rsidRPr="00840828">
        <w:rPr>
          <w:rFonts w:ascii="Times New Roman" w:hAnsi="Times New Roman" w:cs="Times New Roman"/>
          <w:bCs/>
          <w:color w:val="000000" w:themeColor="text1"/>
          <w:sz w:val="24"/>
          <w:szCs w:val="24"/>
        </w:rPr>
        <w:t>If Parent</w:t>
      </w:r>
      <w:r w:rsidR="008951A1" w:rsidRPr="00840828">
        <w:rPr>
          <w:rFonts w:ascii="Times New Roman" w:hAnsi="Times New Roman" w:cs="Times New Roman"/>
          <w:bCs/>
          <w:color w:val="000000" w:themeColor="text1"/>
          <w:sz w:val="24"/>
          <w:szCs w:val="24"/>
        </w:rPr>
        <w:t>s</w:t>
      </w:r>
      <w:r w:rsidRPr="00840828">
        <w:rPr>
          <w:rFonts w:ascii="Times New Roman" w:hAnsi="Times New Roman" w:cs="Times New Roman"/>
          <w:bCs/>
          <w:color w:val="000000" w:themeColor="text1"/>
          <w:sz w:val="24"/>
          <w:szCs w:val="24"/>
        </w:rPr>
        <w:t xml:space="preserve"> refuse to participate in the resolution meeting, Littleton</w:t>
      </w:r>
      <w:r w:rsidR="008135D7" w:rsidRPr="00840828">
        <w:rPr>
          <w:rFonts w:ascii="Times New Roman" w:hAnsi="Times New Roman" w:cs="Times New Roman"/>
          <w:bCs/>
          <w:color w:val="000000" w:themeColor="text1"/>
          <w:sz w:val="24"/>
          <w:szCs w:val="24"/>
        </w:rPr>
        <w:t xml:space="preserve"> may, at the conclusion of the resolution period,</w:t>
      </w:r>
      <w:r w:rsidRPr="00840828">
        <w:rPr>
          <w:rFonts w:ascii="Times New Roman" w:hAnsi="Times New Roman" w:cs="Times New Roman"/>
          <w:bCs/>
          <w:color w:val="000000" w:themeColor="text1"/>
          <w:sz w:val="24"/>
          <w:szCs w:val="24"/>
        </w:rPr>
        <w:t xml:space="preserve"> motion the BSEA to dismiss the matter.</w:t>
      </w:r>
      <w:r w:rsidRPr="00840828">
        <w:rPr>
          <w:rStyle w:val="FootnoteReference"/>
          <w:rFonts w:ascii="Times New Roman" w:hAnsi="Times New Roman" w:cs="Times New Roman"/>
          <w:bCs/>
          <w:color w:val="000000" w:themeColor="text1"/>
          <w:sz w:val="24"/>
          <w:szCs w:val="24"/>
        </w:rPr>
        <w:footnoteReference w:id="25"/>
      </w:r>
    </w:p>
    <w:p w14:paraId="6E232866" w14:textId="2D8EB521" w:rsidR="001B76EC" w:rsidRPr="00840828" w:rsidRDefault="001B76EC" w:rsidP="00C94222">
      <w:pPr>
        <w:rPr>
          <w:rFonts w:ascii="Times New Roman" w:hAnsi="Times New Roman" w:cs="Times New Roman"/>
          <w:color w:val="000000" w:themeColor="text1"/>
          <w:sz w:val="24"/>
          <w:szCs w:val="24"/>
        </w:rPr>
      </w:pPr>
    </w:p>
    <w:p w14:paraId="540B3F88" w14:textId="591BF879" w:rsidR="003644BD" w:rsidRPr="00840828" w:rsidRDefault="003644BD" w:rsidP="00C94222">
      <w:pPr>
        <w:rPr>
          <w:rFonts w:ascii="Times New Roman" w:hAnsi="Times New Roman" w:cs="Times New Roman"/>
          <w:color w:val="000000" w:themeColor="text1"/>
          <w:sz w:val="24"/>
          <w:szCs w:val="24"/>
        </w:rPr>
      </w:pPr>
      <w:r w:rsidRPr="00840828">
        <w:rPr>
          <w:rFonts w:ascii="Times New Roman" w:hAnsi="Times New Roman" w:cs="Times New Roman"/>
          <w:color w:val="000000" w:themeColor="text1"/>
          <w:sz w:val="24"/>
          <w:szCs w:val="24"/>
        </w:rPr>
        <w:t>The parties are reminded that all requests for postponements must be in writing and specify the reasons for requesting the postponement and the length of the postponement desired/agreed.  Should the parties reach a settlement agreement prior to the Hearing, the moving party shall submit a withdrawal of the Hearing. Failure to appear at the Hearing may result in dismissal of the matter with or without prejudice.</w:t>
      </w:r>
    </w:p>
    <w:p w14:paraId="6303E1E8" w14:textId="77777777" w:rsidR="003644BD" w:rsidRPr="00840828" w:rsidRDefault="003644BD" w:rsidP="00C94222">
      <w:pPr>
        <w:rPr>
          <w:rFonts w:ascii="Times New Roman" w:hAnsi="Times New Roman" w:cs="Times New Roman"/>
          <w:b/>
          <w:bCs/>
          <w:color w:val="000000" w:themeColor="text1"/>
          <w:sz w:val="24"/>
          <w:szCs w:val="24"/>
          <w:u w:val="single"/>
        </w:rPr>
      </w:pPr>
    </w:p>
    <w:p w14:paraId="26FE7293" w14:textId="77777777" w:rsidR="003644BD" w:rsidRPr="00840828" w:rsidRDefault="003644BD" w:rsidP="00C94222">
      <w:pPr>
        <w:rPr>
          <w:rFonts w:ascii="Times New Roman" w:hAnsi="Times New Roman" w:cs="Times New Roman"/>
          <w:color w:val="000000" w:themeColor="text1"/>
          <w:sz w:val="24"/>
          <w:szCs w:val="24"/>
        </w:rPr>
      </w:pPr>
      <w:r w:rsidRPr="00840828">
        <w:rPr>
          <w:rFonts w:ascii="Times New Roman" w:hAnsi="Times New Roman" w:cs="Times New Roman"/>
          <w:color w:val="000000" w:themeColor="text1"/>
          <w:sz w:val="24"/>
          <w:szCs w:val="24"/>
        </w:rPr>
        <w:t>So Ordered by the Hearing Officer,</w:t>
      </w:r>
    </w:p>
    <w:p w14:paraId="0A7E3D75" w14:textId="77777777" w:rsidR="003644BD" w:rsidRPr="00840828" w:rsidRDefault="003644BD" w:rsidP="00C94222">
      <w:pPr>
        <w:rPr>
          <w:rFonts w:ascii="Times New Roman" w:hAnsi="Times New Roman" w:cs="Times New Roman"/>
          <w:color w:val="000000" w:themeColor="text1"/>
          <w:sz w:val="24"/>
          <w:szCs w:val="24"/>
        </w:rPr>
      </w:pPr>
    </w:p>
    <w:p w14:paraId="280872FE" w14:textId="77777777" w:rsidR="003644BD" w:rsidRPr="00840828" w:rsidRDefault="003644BD" w:rsidP="00C94222">
      <w:pPr>
        <w:rPr>
          <w:rFonts w:ascii="Times New Roman" w:hAnsi="Times New Roman" w:cs="Times New Roman"/>
          <w:color w:val="000000" w:themeColor="text1"/>
          <w:sz w:val="24"/>
          <w:szCs w:val="24"/>
          <w:u w:val="single"/>
        </w:rPr>
      </w:pPr>
      <w:r w:rsidRPr="00840828">
        <w:rPr>
          <w:rFonts w:ascii="Times New Roman" w:hAnsi="Times New Roman" w:cs="Times New Roman"/>
          <w:color w:val="000000" w:themeColor="text1"/>
          <w:sz w:val="24"/>
          <w:szCs w:val="24"/>
          <w:u w:val="single"/>
        </w:rPr>
        <w:t>/s/ Alina Kantor Nir</w:t>
      </w:r>
    </w:p>
    <w:p w14:paraId="67304AAB" w14:textId="77777777" w:rsidR="003644BD" w:rsidRPr="00840828" w:rsidRDefault="003644BD" w:rsidP="00C94222">
      <w:pPr>
        <w:rPr>
          <w:rFonts w:ascii="Times New Roman" w:hAnsi="Times New Roman" w:cs="Times New Roman"/>
          <w:color w:val="000000" w:themeColor="text1"/>
          <w:sz w:val="24"/>
          <w:szCs w:val="24"/>
        </w:rPr>
      </w:pPr>
      <w:r w:rsidRPr="00840828">
        <w:rPr>
          <w:rFonts w:ascii="Times New Roman" w:hAnsi="Times New Roman" w:cs="Times New Roman"/>
          <w:color w:val="000000" w:themeColor="text1"/>
          <w:sz w:val="24"/>
          <w:szCs w:val="24"/>
        </w:rPr>
        <w:t>Alina Kantor Nir</w:t>
      </w:r>
    </w:p>
    <w:p w14:paraId="36001DD5" w14:textId="6F97031A" w:rsidR="00963DA6" w:rsidRPr="00840828" w:rsidRDefault="003644BD" w:rsidP="00C94222">
      <w:pPr>
        <w:rPr>
          <w:rFonts w:ascii="Times New Roman" w:hAnsi="Times New Roman" w:cs="Times New Roman"/>
          <w:color w:val="000000" w:themeColor="text1"/>
          <w:sz w:val="24"/>
          <w:szCs w:val="24"/>
        </w:rPr>
      </w:pPr>
      <w:r w:rsidRPr="00840828">
        <w:rPr>
          <w:rFonts w:ascii="Times New Roman" w:hAnsi="Times New Roman" w:cs="Times New Roman"/>
          <w:color w:val="000000" w:themeColor="text1"/>
          <w:sz w:val="24"/>
          <w:szCs w:val="24"/>
        </w:rPr>
        <w:t>Dated:</w:t>
      </w:r>
      <w:r w:rsidR="005B4483" w:rsidRPr="00840828">
        <w:rPr>
          <w:rFonts w:ascii="Times New Roman" w:hAnsi="Times New Roman" w:cs="Times New Roman"/>
          <w:color w:val="000000" w:themeColor="text1"/>
          <w:sz w:val="24"/>
          <w:szCs w:val="24"/>
        </w:rPr>
        <w:t xml:space="preserve"> </w:t>
      </w:r>
      <w:r w:rsidR="00D51CCF" w:rsidRPr="00840828">
        <w:rPr>
          <w:rFonts w:ascii="Times New Roman" w:hAnsi="Times New Roman" w:cs="Times New Roman"/>
          <w:color w:val="000000" w:themeColor="text1"/>
          <w:sz w:val="24"/>
          <w:szCs w:val="24"/>
        </w:rPr>
        <w:t xml:space="preserve">July </w:t>
      </w:r>
      <w:r w:rsidR="00F12D3A">
        <w:rPr>
          <w:rFonts w:ascii="Times New Roman" w:hAnsi="Times New Roman" w:cs="Times New Roman"/>
          <w:color w:val="000000" w:themeColor="text1"/>
          <w:sz w:val="24"/>
          <w:szCs w:val="24"/>
        </w:rPr>
        <w:t>5</w:t>
      </w:r>
      <w:r w:rsidR="0092080B" w:rsidRPr="00840828">
        <w:rPr>
          <w:rFonts w:ascii="Times New Roman" w:hAnsi="Times New Roman" w:cs="Times New Roman"/>
          <w:color w:val="000000" w:themeColor="text1"/>
          <w:sz w:val="24"/>
          <w:szCs w:val="24"/>
        </w:rPr>
        <w:t>, 2023</w:t>
      </w:r>
    </w:p>
    <w:sectPr w:rsidR="00963DA6" w:rsidRPr="0084082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A80C" w14:textId="77777777" w:rsidR="00E07597" w:rsidRDefault="00E07597" w:rsidP="001B4DFD">
      <w:r>
        <w:separator/>
      </w:r>
    </w:p>
  </w:endnote>
  <w:endnote w:type="continuationSeparator" w:id="0">
    <w:p w14:paraId="07FBD7B7" w14:textId="77777777" w:rsidR="00E07597" w:rsidRDefault="00E07597" w:rsidP="001B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68120"/>
      <w:docPartObj>
        <w:docPartGallery w:val="Page Numbers (Bottom of Page)"/>
        <w:docPartUnique/>
      </w:docPartObj>
    </w:sdtPr>
    <w:sdtContent>
      <w:p w14:paraId="55C2E066" w14:textId="7B280B12" w:rsidR="00A0622C" w:rsidRDefault="00A0622C" w:rsidP="00CE4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7BA702" w14:textId="77777777" w:rsidR="00A0622C" w:rsidRDefault="00A0622C" w:rsidP="00A062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6038382"/>
      <w:docPartObj>
        <w:docPartGallery w:val="Page Numbers (Bottom of Page)"/>
        <w:docPartUnique/>
      </w:docPartObj>
    </w:sdtPr>
    <w:sdtContent>
      <w:p w14:paraId="37CD7514" w14:textId="0E387FD2" w:rsidR="00A0622C" w:rsidRDefault="00A0622C" w:rsidP="00CE4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A5B2E9" w14:textId="77777777" w:rsidR="00A0622C" w:rsidRDefault="00A0622C" w:rsidP="00A062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F152" w14:textId="77777777" w:rsidR="00E07597" w:rsidRDefault="00E07597" w:rsidP="001B4DFD">
      <w:r>
        <w:separator/>
      </w:r>
    </w:p>
  </w:footnote>
  <w:footnote w:type="continuationSeparator" w:id="0">
    <w:p w14:paraId="785CE047" w14:textId="77777777" w:rsidR="00E07597" w:rsidRDefault="00E07597" w:rsidP="001B4DFD">
      <w:r>
        <w:continuationSeparator/>
      </w:r>
    </w:p>
  </w:footnote>
  <w:footnote w:id="1">
    <w:p w14:paraId="47DF44DB" w14:textId="5AA22E25" w:rsidR="00A777DD" w:rsidRPr="00CE2773" w:rsidRDefault="00A777DD">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Parents </w:t>
      </w:r>
      <w:r w:rsidR="002A76D1" w:rsidRPr="00CE2773">
        <w:rPr>
          <w:rFonts w:ascii="Times New Roman" w:hAnsi="Times New Roman" w:cs="Times New Roman"/>
        </w:rPr>
        <w:t xml:space="preserve">submitted </w:t>
      </w:r>
      <w:r w:rsidRPr="00CE2773">
        <w:rPr>
          <w:rFonts w:ascii="Times New Roman" w:hAnsi="Times New Roman" w:cs="Times New Roman"/>
        </w:rPr>
        <w:t xml:space="preserve">Exhibits A through C </w:t>
      </w:r>
      <w:r w:rsidR="002A76D1" w:rsidRPr="00CE2773">
        <w:rPr>
          <w:rFonts w:ascii="Times New Roman" w:hAnsi="Times New Roman" w:cs="Times New Roman"/>
        </w:rPr>
        <w:t>in support of their</w:t>
      </w:r>
      <w:r w:rsidRPr="00CE2773">
        <w:rPr>
          <w:rFonts w:ascii="Times New Roman" w:hAnsi="Times New Roman" w:cs="Times New Roman"/>
        </w:rPr>
        <w:t xml:space="preserve"> </w:t>
      </w:r>
      <w:r w:rsidRPr="00CE2773">
        <w:rPr>
          <w:rFonts w:ascii="Times New Roman" w:hAnsi="Times New Roman" w:cs="Times New Roman"/>
          <w:i/>
          <w:iCs/>
        </w:rPr>
        <w:t>Opposition</w:t>
      </w:r>
      <w:r w:rsidRPr="00CE2773">
        <w:rPr>
          <w:rFonts w:ascii="Times New Roman" w:hAnsi="Times New Roman" w:cs="Times New Roman"/>
        </w:rPr>
        <w:t>.</w:t>
      </w:r>
    </w:p>
  </w:footnote>
  <w:footnote w:id="2">
    <w:p w14:paraId="4567BAA4" w14:textId="368513FE" w:rsidR="002A76D1" w:rsidRPr="00CE2773" w:rsidRDefault="002A76D1" w:rsidP="002A76D1">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Parents submitted Exhibits A to G in support of their </w:t>
      </w:r>
      <w:r w:rsidRPr="00CE2773">
        <w:rPr>
          <w:rFonts w:ascii="Times New Roman" w:hAnsi="Times New Roman" w:cs="Times New Roman"/>
          <w:i/>
          <w:iCs/>
        </w:rPr>
        <w:t>Objections</w:t>
      </w:r>
      <w:r w:rsidRPr="00CE2773">
        <w:rPr>
          <w:rFonts w:ascii="Times New Roman" w:hAnsi="Times New Roman" w:cs="Times New Roman"/>
        </w:rPr>
        <w:t>.</w:t>
      </w:r>
    </w:p>
  </w:footnote>
  <w:footnote w:id="3">
    <w:p w14:paraId="76A8A3BD" w14:textId="72400361" w:rsidR="004E4890" w:rsidRPr="00CE2773" w:rsidRDefault="004E4890" w:rsidP="004E4890">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 </w:t>
      </w:r>
      <w:r w:rsidRPr="00CE2773">
        <w:rPr>
          <w:rFonts w:ascii="Times New Roman" w:hAnsi="Times New Roman" w:cs="Times New Roman"/>
          <w:i/>
          <w:iCs/>
        </w:rPr>
        <w:t>BSEA Hearing Rule</w:t>
      </w:r>
      <w:r w:rsidRPr="00CE2773">
        <w:rPr>
          <w:rFonts w:ascii="Times New Roman" w:hAnsi="Times New Roman" w:cs="Times New Roman"/>
        </w:rPr>
        <w:t xml:space="preserve"> III (A); see also </w:t>
      </w:r>
      <w:r w:rsidRPr="00CE2773">
        <w:rPr>
          <w:rFonts w:ascii="Times New Roman" w:hAnsi="Times New Roman" w:cs="Times New Roman"/>
          <w:color w:val="000000" w:themeColor="text1"/>
        </w:rPr>
        <w:t xml:space="preserve">34 </w:t>
      </w:r>
      <w:r w:rsidR="00D24AF3" w:rsidRPr="00CE2773">
        <w:rPr>
          <w:rFonts w:ascii="Times New Roman" w:hAnsi="Times New Roman" w:cs="Times New Roman"/>
        </w:rPr>
        <w:t>C.F.R. §</w:t>
      </w:r>
      <w:r w:rsidRPr="00CE2773">
        <w:rPr>
          <w:rFonts w:ascii="Times New Roman" w:hAnsi="Times New Roman" w:cs="Times New Roman"/>
          <w:color w:val="000000" w:themeColor="text1"/>
        </w:rPr>
        <w:t>300.515.</w:t>
      </w:r>
    </w:p>
  </w:footnote>
  <w:footnote w:id="4">
    <w:p w14:paraId="5444802B" w14:textId="00A4517F" w:rsidR="00CE2773" w:rsidRPr="00CE2773" w:rsidRDefault="00CE2773">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 </w:t>
      </w:r>
      <w:r w:rsidRPr="00CE2773">
        <w:rPr>
          <w:rFonts w:ascii="Times New Roman" w:hAnsi="Times New Roman" w:cs="Times New Roman"/>
          <w:bCs/>
          <w:color w:val="000000" w:themeColor="text1"/>
        </w:rPr>
        <w:t>34 C</w:t>
      </w:r>
      <w:r>
        <w:rPr>
          <w:rFonts w:ascii="Times New Roman" w:hAnsi="Times New Roman" w:cs="Times New Roman"/>
          <w:bCs/>
          <w:color w:val="000000" w:themeColor="text1"/>
        </w:rPr>
        <w:t>.</w:t>
      </w:r>
      <w:r w:rsidRPr="00CE2773">
        <w:rPr>
          <w:rFonts w:ascii="Times New Roman" w:hAnsi="Times New Roman" w:cs="Times New Roman"/>
          <w:bCs/>
          <w:color w:val="000000" w:themeColor="text1"/>
        </w:rPr>
        <w:t>F</w:t>
      </w:r>
      <w:r>
        <w:rPr>
          <w:rFonts w:ascii="Times New Roman" w:hAnsi="Times New Roman" w:cs="Times New Roman"/>
          <w:bCs/>
          <w:color w:val="000000" w:themeColor="text1"/>
        </w:rPr>
        <w:t>.</w:t>
      </w:r>
      <w:r w:rsidRPr="00CE2773">
        <w:rPr>
          <w:rFonts w:ascii="Times New Roman" w:hAnsi="Times New Roman" w:cs="Times New Roman"/>
          <w:bCs/>
          <w:color w:val="000000" w:themeColor="text1"/>
        </w:rPr>
        <w:t>R</w:t>
      </w:r>
      <w:r>
        <w:rPr>
          <w:rFonts w:ascii="Times New Roman" w:hAnsi="Times New Roman" w:cs="Times New Roman"/>
          <w:bCs/>
          <w:color w:val="000000" w:themeColor="text1"/>
        </w:rPr>
        <w:t>.</w:t>
      </w:r>
      <w:r w:rsidRPr="00CE2773">
        <w:rPr>
          <w:rFonts w:ascii="Times New Roman" w:hAnsi="Times New Roman" w:cs="Times New Roman"/>
          <w:bCs/>
          <w:color w:val="000000" w:themeColor="text1"/>
        </w:rPr>
        <w:t xml:space="preserve"> §300.515(c).</w:t>
      </w:r>
    </w:p>
  </w:footnote>
  <w:footnote w:id="5">
    <w:p w14:paraId="04F30D32" w14:textId="682D30D6" w:rsidR="00CE2773" w:rsidRPr="00CE2773" w:rsidRDefault="00CE2773">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 </w:t>
      </w:r>
      <w:r w:rsidRPr="00CE2773">
        <w:rPr>
          <w:rFonts w:ascii="Times New Roman" w:hAnsi="Times New Roman" w:cs="Times New Roman"/>
          <w:i/>
          <w:iCs/>
        </w:rPr>
        <w:t>Dispute Resolution Procedures Under Part B of the Individuals with Disabilities Educ. Act (Part B),</w:t>
      </w:r>
      <w:r w:rsidRPr="00CE2773">
        <w:rPr>
          <w:rFonts w:ascii="Times New Roman" w:hAnsi="Times New Roman" w:cs="Times New Roman"/>
        </w:rPr>
        <w:t xml:space="preserve"> 61 IDELR 232 (OSEP 2013).</w:t>
      </w:r>
    </w:p>
  </w:footnote>
  <w:footnote w:id="6">
    <w:p w14:paraId="3E9E922E" w14:textId="77777777" w:rsidR="004E4890" w:rsidRPr="00CE2773" w:rsidRDefault="004E4890" w:rsidP="004E4890">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 e.g., </w:t>
      </w:r>
      <w:r w:rsidRPr="00CE2773">
        <w:rPr>
          <w:rFonts w:ascii="Times New Roman" w:hAnsi="Times New Roman" w:cs="Times New Roman"/>
          <w:i/>
          <w:iCs/>
        </w:rPr>
        <w:t>Commonwealth v. Fall River Motor Sales, Inc</w:t>
      </w:r>
      <w:r w:rsidRPr="00CE2773">
        <w:rPr>
          <w:rFonts w:ascii="Times New Roman" w:hAnsi="Times New Roman" w:cs="Times New Roman"/>
        </w:rPr>
        <w:t xml:space="preserve">., 409 Mass. 302, 307, 565 N.E.2d 1205 (1991); </w:t>
      </w:r>
      <w:r w:rsidRPr="00CE2773">
        <w:rPr>
          <w:rFonts w:ascii="Times New Roman" w:hAnsi="Times New Roman" w:cs="Times New Roman"/>
          <w:i/>
          <w:iCs/>
        </w:rPr>
        <w:t>Caira v. Zurich Am. Ins. Co</w:t>
      </w:r>
      <w:r w:rsidRPr="00CE2773">
        <w:rPr>
          <w:rFonts w:ascii="Times New Roman" w:hAnsi="Times New Roman" w:cs="Times New Roman"/>
        </w:rPr>
        <w:t xml:space="preserve">., 91 Mass. App. Ct. 374, 384, 76 N.E.3d 1002, 1011 (2017); </w:t>
      </w:r>
      <w:r w:rsidRPr="00CE2773">
        <w:rPr>
          <w:rFonts w:ascii="Times New Roman" w:hAnsi="Times New Roman" w:cs="Times New Roman"/>
          <w:i/>
          <w:iCs/>
          <w:color w:val="000000" w:themeColor="text1"/>
        </w:rPr>
        <w:t>In re: Quinn</w:t>
      </w:r>
      <w:r w:rsidRPr="00CE2773">
        <w:rPr>
          <w:rFonts w:ascii="Times New Roman" w:hAnsi="Times New Roman" w:cs="Times New Roman"/>
          <w:color w:val="000000" w:themeColor="text1"/>
        </w:rPr>
        <w:t>, 54 Mass. App. Ct. 117, 120, 763 N.E.2d 573, 577–78 (2002).</w:t>
      </w:r>
    </w:p>
  </w:footnote>
  <w:footnote w:id="7">
    <w:p w14:paraId="645AC6C0" w14:textId="77777777" w:rsidR="004E4890" w:rsidRPr="00CE2773" w:rsidRDefault="004E4890" w:rsidP="004E4890">
      <w:pPr>
        <w:pStyle w:val="FootnoteText"/>
        <w:rPr>
          <w:rFonts w:ascii="Times New Roman" w:hAnsi="Times New Roman" w:cs="Times New Roman"/>
          <w:color w:val="000000" w:themeColor="text1"/>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 e.g., </w:t>
      </w:r>
      <w:r w:rsidRPr="00CE2773">
        <w:rPr>
          <w:rFonts w:ascii="Times New Roman" w:hAnsi="Times New Roman" w:cs="Times New Roman"/>
          <w:i/>
          <w:iCs/>
          <w:color w:val="000000" w:themeColor="text1"/>
        </w:rPr>
        <w:t>Commonwealth v. Super,</w:t>
      </w:r>
      <w:r w:rsidRPr="00CE2773">
        <w:rPr>
          <w:rFonts w:ascii="Times New Roman" w:hAnsi="Times New Roman" w:cs="Times New Roman"/>
          <w:color w:val="000000" w:themeColor="text1"/>
        </w:rPr>
        <w:t xml:space="preserve"> 431 Mass. 492, 496, 727 N.E.2d 1175 (2000); </w:t>
      </w:r>
      <w:r w:rsidRPr="00CE2773">
        <w:rPr>
          <w:rStyle w:val="Emphasis"/>
          <w:rFonts w:ascii="Times New Roman" w:hAnsi="Times New Roman" w:cs="Times New Roman"/>
          <w:bdr w:val="none" w:sz="0" w:space="0" w:color="auto" w:frame="1"/>
        </w:rPr>
        <w:t>Commonwealth v. Clegg,</w:t>
      </w:r>
      <w:r w:rsidRPr="00CE2773">
        <w:rPr>
          <w:rFonts w:ascii="Times New Roman" w:hAnsi="Times New Roman" w:cs="Times New Roman"/>
        </w:rPr>
        <w:t xml:space="preserve"> 61 Mass.App.Ct. 197, 200, 808 N.E.2d 818 (2004); </w:t>
      </w:r>
      <w:r w:rsidRPr="00CE2773">
        <w:rPr>
          <w:rFonts w:ascii="Times New Roman" w:hAnsi="Times New Roman" w:cs="Times New Roman"/>
          <w:i/>
          <w:iCs/>
        </w:rPr>
        <w:t>Com. v. Burston</w:t>
      </w:r>
      <w:r w:rsidRPr="00CE2773">
        <w:rPr>
          <w:rFonts w:ascii="Times New Roman" w:hAnsi="Times New Roman" w:cs="Times New Roman"/>
        </w:rPr>
        <w:t xml:space="preserve">, 77 Mass. App. Ct. 411, 417, 931 N.E.2d 1019, 1024 (2010). </w:t>
      </w:r>
    </w:p>
  </w:footnote>
  <w:footnote w:id="8">
    <w:p w14:paraId="09879E01" w14:textId="77777777" w:rsidR="004E4890" w:rsidRPr="00CE2773" w:rsidRDefault="004E4890" w:rsidP="004E4890">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w:t>
      </w:r>
      <w:r w:rsidRPr="00CE2773">
        <w:rPr>
          <w:rFonts w:ascii="Times New Roman" w:hAnsi="Times New Roman" w:cs="Times New Roman"/>
          <w:i/>
          <w:iCs/>
        </w:rPr>
        <w:t>Com. v. Borders</w:t>
      </w:r>
      <w:r w:rsidRPr="00CE2773">
        <w:rPr>
          <w:rFonts w:ascii="Times New Roman" w:hAnsi="Times New Roman" w:cs="Times New Roman"/>
        </w:rPr>
        <w:t>, 73 Mass. App. Ct. 911, 912, 900 N.E.2d 117, 119 (2009) (internal quotations and citations omitted).</w:t>
      </w:r>
    </w:p>
  </w:footnote>
  <w:footnote w:id="9">
    <w:p w14:paraId="32C52F35" w14:textId="4F9711BA" w:rsidR="004E4890" w:rsidRPr="00CE2773" w:rsidRDefault="004E4890" w:rsidP="004E4890">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w:t>
      </w:r>
      <w:r w:rsidRPr="00CE2773">
        <w:rPr>
          <w:rFonts w:ascii="Times New Roman" w:hAnsi="Times New Roman" w:cs="Times New Roman"/>
          <w:i/>
          <w:iCs/>
        </w:rPr>
        <w:t>Burston</w:t>
      </w:r>
      <w:r w:rsidRPr="00CE2773">
        <w:rPr>
          <w:rFonts w:ascii="Times New Roman" w:hAnsi="Times New Roman" w:cs="Times New Roman"/>
        </w:rPr>
        <w:t>,</w:t>
      </w:r>
      <w:r w:rsidR="00954291" w:rsidRPr="00CE2773">
        <w:rPr>
          <w:rFonts w:ascii="Times New Roman" w:hAnsi="Times New Roman" w:cs="Times New Roman"/>
        </w:rPr>
        <w:t xml:space="preserve"> </w:t>
      </w:r>
      <w:r w:rsidRPr="00CE2773">
        <w:rPr>
          <w:rFonts w:ascii="Times New Roman" w:hAnsi="Times New Roman" w:cs="Times New Roman"/>
        </w:rPr>
        <w:t>77 Mass. App. Ct. at 417.</w:t>
      </w:r>
    </w:p>
  </w:footnote>
  <w:footnote w:id="10">
    <w:p w14:paraId="3EEC2DDE" w14:textId="0DDA3757" w:rsidR="008D3949" w:rsidRPr="00CE2773" w:rsidRDefault="008D3949">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 20 U</w:t>
      </w:r>
      <w:r w:rsidR="00D24AF3" w:rsidRPr="00CE2773">
        <w:rPr>
          <w:rFonts w:ascii="Times New Roman" w:hAnsi="Times New Roman" w:cs="Times New Roman"/>
        </w:rPr>
        <w:t>.</w:t>
      </w:r>
      <w:r w:rsidRPr="00CE2773">
        <w:rPr>
          <w:rFonts w:ascii="Times New Roman" w:hAnsi="Times New Roman" w:cs="Times New Roman"/>
        </w:rPr>
        <w:t>S</w:t>
      </w:r>
      <w:r w:rsidR="00D24AF3" w:rsidRPr="00CE2773">
        <w:rPr>
          <w:rFonts w:ascii="Times New Roman" w:hAnsi="Times New Roman" w:cs="Times New Roman"/>
        </w:rPr>
        <w:t>.</w:t>
      </w:r>
      <w:r w:rsidRPr="00CE2773">
        <w:rPr>
          <w:rFonts w:ascii="Times New Roman" w:hAnsi="Times New Roman" w:cs="Times New Roman"/>
        </w:rPr>
        <w:t>C</w:t>
      </w:r>
      <w:r w:rsidR="0038253F" w:rsidRPr="00CE2773">
        <w:rPr>
          <w:rFonts w:ascii="Times New Roman" w:hAnsi="Times New Roman" w:cs="Times New Roman"/>
        </w:rPr>
        <w:t>.</w:t>
      </w:r>
      <w:r w:rsidRPr="00CE2773">
        <w:rPr>
          <w:rFonts w:ascii="Times New Roman" w:hAnsi="Times New Roman" w:cs="Times New Roman"/>
        </w:rPr>
        <w:t xml:space="preserve"> </w:t>
      </w:r>
      <w:r w:rsidR="00D24AF3" w:rsidRPr="00CE2773">
        <w:rPr>
          <w:rFonts w:ascii="Times New Roman" w:hAnsi="Times New Roman" w:cs="Times New Roman"/>
        </w:rPr>
        <w:t>§</w:t>
      </w:r>
      <w:r w:rsidRPr="00CE2773">
        <w:rPr>
          <w:rFonts w:ascii="Times New Roman" w:hAnsi="Times New Roman" w:cs="Times New Roman"/>
        </w:rPr>
        <w:t xml:space="preserve">1415(f)(1)(B); 34 </w:t>
      </w:r>
      <w:r w:rsidR="00D24AF3" w:rsidRPr="00CE2773">
        <w:rPr>
          <w:rFonts w:ascii="Times New Roman" w:hAnsi="Times New Roman" w:cs="Times New Roman"/>
        </w:rPr>
        <w:t>C.F.R. §</w:t>
      </w:r>
      <w:r w:rsidRPr="00CE2773">
        <w:rPr>
          <w:rFonts w:ascii="Times New Roman" w:hAnsi="Times New Roman" w:cs="Times New Roman"/>
        </w:rPr>
        <w:t>300.510(a).</w:t>
      </w:r>
    </w:p>
  </w:footnote>
  <w:footnote w:id="11">
    <w:p w14:paraId="1980D9E1" w14:textId="7084EBB3" w:rsidR="008D3949" w:rsidRPr="00CE2773" w:rsidRDefault="008D3949">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34 CFR </w:t>
      </w:r>
      <w:r w:rsidR="00D24AF3" w:rsidRPr="00CE2773">
        <w:rPr>
          <w:rFonts w:ascii="Times New Roman" w:hAnsi="Times New Roman" w:cs="Times New Roman"/>
        </w:rPr>
        <w:t>C.F.R. §</w:t>
      </w:r>
      <w:r w:rsidRPr="00CE2773">
        <w:rPr>
          <w:rFonts w:ascii="Times New Roman" w:hAnsi="Times New Roman" w:cs="Times New Roman"/>
        </w:rPr>
        <w:t>.508 (d)(4); 71 Fed. Reg. 46,698 (2006).</w:t>
      </w:r>
    </w:p>
  </w:footnote>
  <w:footnote w:id="12">
    <w:p w14:paraId="407F2699" w14:textId="72DDFCDE" w:rsidR="008D3949" w:rsidRPr="00CE2773" w:rsidRDefault="008D3949">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 34 </w:t>
      </w:r>
      <w:r w:rsidR="00D24AF3" w:rsidRPr="00CE2773">
        <w:rPr>
          <w:rFonts w:ascii="Times New Roman" w:hAnsi="Times New Roman" w:cs="Times New Roman"/>
        </w:rPr>
        <w:t>C.F.R. §</w:t>
      </w:r>
      <w:r w:rsidRPr="00CE2773">
        <w:rPr>
          <w:rFonts w:ascii="Times New Roman" w:hAnsi="Times New Roman" w:cs="Times New Roman"/>
        </w:rPr>
        <w:t>300.510(a)(3).</w:t>
      </w:r>
    </w:p>
  </w:footnote>
  <w:footnote w:id="13">
    <w:p w14:paraId="69AAA741" w14:textId="2561A346" w:rsidR="008D3949" w:rsidRPr="00CE2773" w:rsidRDefault="008D3949">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 34 </w:t>
      </w:r>
      <w:r w:rsidR="00D24AF3" w:rsidRPr="00CE2773">
        <w:rPr>
          <w:rFonts w:ascii="Times New Roman" w:hAnsi="Times New Roman" w:cs="Times New Roman"/>
        </w:rPr>
        <w:t>C.F.R. §</w:t>
      </w:r>
      <w:r w:rsidRPr="00CE2773">
        <w:rPr>
          <w:rFonts w:ascii="Times New Roman" w:hAnsi="Times New Roman" w:cs="Times New Roman"/>
        </w:rPr>
        <w:t xml:space="preserve">300.510(a)(2); see also </w:t>
      </w:r>
      <w:r w:rsidRPr="00CE2773">
        <w:rPr>
          <w:rFonts w:ascii="Times New Roman" w:hAnsi="Times New Roman" w:cs="Times New Roman"/>
          <w:i/>
          <w:iCs/>
        </w:rPr>
        <w:t>Dispute Resolution Procedures Under Part B of the Individuals with Disabilities Educ. Act (Part B),</w:t>
      </w:r>
      <w:r w:rsidRPr="00CE2773">
        <w:rPr>
          <w:rFonts w:ascii="Times New Roman" w:hAnsi="Times New Roman" w:cs="Times New Roman"/>
        </w:rPr>
        <w:t xml:space="preserve"> 61 IDELR 232 (OSEP 2013).</w:t>
      </w:r>
    </w:p>
  </w:footnote>
  <w:footnote w:id="14">
    <w:p w14:paraId="49BF06F6" w14:textId="4C5C842F" w:rsidR="008D3949" w:rsidRPr="00CE2773" w:rsidRDefault="008D3949">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 34 </w:t>
      </w:r>
      <w:r w:rsidR="00D24AF3" w:rsidRPr="00CE2773">
        <w:rPr>
          <w:rFonts w:ascii="Times New Roman" w:hAnsi="Times New Roman" w:cs="Times New Roman"/>
        </w:rPr>
        <w:t>C.F.R. §</w:t>
      </w:r>
      <w:r w:rsidRPr="00CE2773">
        <w:rPr>
          <w:rFonts w:ascii="Times New Roman" w:hAnsi="Times New Roman" w:cs="Times New Roman"/>
        </w:rPr>
        <w:t>300.510(a)(1).</w:t>
      </w:r>
    </w:p>
  </w:footnote>
  <w:footnote w:id="15">
    <w:p w14:paraId="32AE1B05" w14:textId="67F06386" w:rsidR="008D3949" w:rsidRPr="00CE2773" w:rsidRDefault="008D3949">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34 </w:t>
      </w:r>
      <w:r w:rsidR="00D24AF3" w:rsidRPr="00CE2773">
        <w:rPr>
          <w:rFonts w:ascii="Times New Roman" w:hAnsi="Times New Roman" w:cs="Times New Roman"/>
        </w:rPr>
        <w:t>C.F.R. §</w:t>
      </w:r>
      <w:r w:rsidRPr="00CE2773">
        <w:rPr>
          <w:rFonts w:ascii="Times New Roman" w:hAnsi="Times New Roman" w:cs="Times New Roman"/>
        </w:rPr>
        <w:t>300.510 (a)(3).</w:t>
      </w:r>
    </w:p>
  </w:footnote>
  <w:footnote w:id="16">
    <w:p w14:paraId="32DE2779" w14:textId="034932FC" w:rsidR="008D3949" w:rsidRPr="00CE2773" w:rsidRDefault="008D3949">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34 </w:t>
      </w:r>
      <w:r w:rsidR="00D24AF3" w:rsidRPr="00CE2773">
        <w:rPr>
          <w:rFonts w:ascii="Times New Roman" w:hAnsi="Times New Roman" w:cs="Times New Roman"/>
        </w:rPr>
        <w:t>C.F.R. §</w:t>
      </w:r>
      <w:r w:rsidRPr="00CE2773">
        <w:rPr>
          <w:rFonts w:ascii="Times New Roman" w:hAnsi="Times New Roman" w:cs="Times New Roman"/>
        </w:rPr>
        <w:t>300.510 (b)(5).</w:t>
      </w:r>
    </w:p>
  </w:footnote>
  <w:footnote w:id="17">
    <w:p w14:paraId="2093AB9F" w14:textId="04ABB4D1" w:rsidR="00D24AF3" w:rsidRPr="00CE2773" w:rsidRDefault="00D24AF3">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 34 C.F.R. § 300.510(b)(4).</w:t>
      </w:r>
    </w:p>
  </w:footnote>
  <w:footnote w:id="18">
    <w:p w14:paraId="47DCE9CA" w14:textId="507185A4" w:rsidR="00B53D08" w:rsidRPr="00CE2773" w:rsidRDefault="00B53D08" w:rsidP="00F17E69">
      <w:pPr>
        <w:pStyle w:val="FootnoteText"/>
        <w:rPr>
          <w:rFonts w:ascii="Times New Roman" w:hAnsi="Times New Roman" w:cs="Times New Roman"/>
          <w:color w:val="000000"/>
          <w:shd w:val="clear" w:color="auto" w:fill="FFFFFF"/>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w:t>
      </w:r>
      <w:r w:rsidR="00C06FA3" w:rsidRPr="00CE2773">
        <w:rPr>
          <w:rFonts w:ascii="Times New Roman" w:hAnsi="Times New Roman" w:cs="Times New Roman"/>
        </w:rPr>
        <w:t xml:space="preserve"> 34 34 C.F.R. §300.515(c)</w:t>
      </w:r>
      <w:r w:rsidRPr="00CE2773">
        <w:rPr>
          <w:rFonts w:ascii="Times New Roman" w:hAnsi="Times New Roman" w:cs="Times New Roman"/>
          <w:color w:val="000000"/>
        </w:rPr>
        <w:t xml:space="preserve"> (</w:t>
      </w:r>
      <w:r w:rsidR="00A53573" w:rsidRPr="00CE2773">
        <w:rPr>
          <w:rFonts w:ascii="Times New Roman" w:hAnsi="Times New Roman" w:cs="Times New Roman"/>
          <w:color w:val="000000"/>
        </w:rPr>
        <w:t xml:space="preserve">a </w:t>
      </w:r>
      <w:r w:rsidRPr="00CE2773">
        <w:rPr>
          <w:rFonts w:ascii="Times New Roman" w:hAnsi="Times New Roman" w:cs="Times New Roman"/>
          <w:color w:val="000000"/>
        </w:rPr>
        <w:t xml:space="preserve">hearing officer may grant specific extensions of time at the request of either party); </w:t>
      </w:r>
      <w:r w:rsidR="00A53573" w:rsidRPr="00CE2773">
        <w:rPr>
          <w:rFonts w:ascii="Times New Roman" w:hAnsi="Times New Roman" w:cs="Times New Roman"/>
          <w:color w:val="000000"/>
        </w:rPr>
        <w:t>cf.</w:t>
      </w:r>
      <w:r w:rsidRPr="00CE2773">
        <w:rPr>
          <w:rFonts w:ascii="Times New Roman" w:hAnsi="Times New Roman" w:cs="Times New Roman"/>
          <w:i/>
          <w:iCs/>
          <w:color w:val="000000" w:themeColor="text1"/>
        </w:rPr>
        <w:t xml:space="preserve"> Letter to Weiner</w:t>
      </w:r>
      <w:r w:rsidRPr="00CE2773">
        <w:rPr>
          <w:rFonts w:ascii="Times New Roman" w:hAnsi="Times New Roman" w:cs="Times New Roman"/>
          <w:color w:val="000000" w:themeColor="text1"/>
        </w:rPr>
        <w:t>,</w:t>
      </w:r>
      <w:r w:rsidRPr="00CE2773">
        <w:rPr>
          <w:rStyle w:val="apple-converted-space"/>
          <w:rFonts w:ascii="Times New Roman" w:hAnsi="Times New Roman" w:cs="Times New Roman"/>
          <w:color w:val="000000" w:themeColor="text1"/>
        </w:rPr>
        <w:t> </w:t>
      </w:r>
      <w:r w:rsidR="00C06FA3" w:rsidRPr="00CE2773">
        <w:rPr>
          <w:rFonts w:ascii="Times New Roman" w:hAnsi="Times New Roman" w:cs="Times New Roman"/>
          <w:color w:val="000000" w:themeColor="text1"/>
        </w:rPr>
        <w:t xml:space="preserve">57 IDELR 79 </w:t>
      </w:r>
      <w:r w:rsidRPr="00CE2773">
        <w:rPr>
          <w:rFonts w:ascii="Times New Roman" w:hAnsi="Times New Roman" w:cs="Times New Roman"/>
          <w:color w:val="000000" w:themeColor="text1"/>
        </w:rPr>
        <w:t>(OSEP 2010)</w:t>
      </w:r>
      <w:r w:rsidR="00A53573" w:rsidRPr="00CE2773">
        <w:rPr>
          <w:rFonts w:ascii="Times New Roman" w:hAnsi="Times New Roman" w:cs="Times New Roman"/>
          <w:color w:val="000000" w:themeColor="text1"/>
        </w:rPr>
        <w:t xml:space="preserve"> (</w:t>
      </w:r>
      <w:r w:rsidR="00A53573" w:rsidRPr="00CE2773">
        <w:rPr>
          <w:rFonts w:ascii="Times New Roman" w:hAnsi="Times New Roman" w:cs="Times New Roman"/>
          <w:color w:val="000000"/>
          <w:shd w:val="clear" w:color="auto" w:fill="FFFFFF"/>
        </w:rPr>
        <w:t>the final decision should not extend beyond the 45-day deadline set by the implementing regulation at 34 CFR 300.515(a))</w:t>
      </w:r>
      <w:r w:rsidR="00730AFA" w:rsidRPr="00CE2773">
        <w:rPr>
          <w:rFonts w:ascii="Times New Roman" w:hAnsi="Times New Roman" w:cs="Times New Roman"/>
          <w:color w:val="000000"/>
          <w:shd w:val="clear" w:color="auto" w:fill="FFFFFF"/>
        </w:rPr>
        <w:t xml:space="preserve">; </w:t>
      </w:r>
      <w:r w:rsidR="00730AFA" w:rsidRPr="00CE2773">
        <w:rPr>
          <w:rFonts w:ascii="Times New Roman" w:hAnsi="Times New Roman" w:cs="Times New Roman"/>
          <w:i/>
          <w:iCs/>
        </w:rPr>
        <w:t>Dispute Resolution Procedures Under Part B of the Individuals with Disabilities Educ. Act (Part B),</w:t>
      </w:r>
      <w:r w:rsidR="00730AFA" w:rsidRPr="00CE2773">
        <w:rPr>
          <w:rFonts w:ascii="Times New Roman" w:hAnsi="Times New Roman" w:cs="Times New Roman"/>
        </w:rPr>
        <w:t xml:space="preserve"> 61 IDELR 232 (OSEP 2013) (“</w:t>
      </w:r>
      <w:r w:rsidR="00730AFA" w:rsidRPr="00CE2773">
        <w:rPr>
          <w:rFonts w:ascii="Times New Roman" w:hAnsi="Times New Roman" w:cs="Times New Roman"/>
          <w:color w:val="000000"/>
          <w:shd w:val="clear" w:color="auto" w:fill="FFFFFF"/>
        </w:rPr>
        <w:t>Note though that a hearing officer may grant a specific extension of the 45-day timeline at the request of either party”).</w:t>
      </w:r>
    </w:p>
  </w:footnote>
  <w:footnote w:id="19">
    <w:p w14:paraId="0B816088" w14:textId="24048AD5" w:rsidR="00C72E43" w:rsidRPr="00CE2773" w:rsidRDefault="00C72E43">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 34 </w:t>
      </w:r>
      <w:r w:rsidR="00D24AF3" w:rsidRPr="00CE2773">
        <w:rPr>
          <w:rFonts w:ascii="Times New Roman" w:hAnsi="Times New Roman" w:cs="Times New Roman"/>
        </w:rPr>
        <w:t>C.F.R. §</w:t>
      </w:r>
      <w:r w:rsidRPr="00CE2773">
        <w:rPr>
          <w:rFonts w:ascii="Times New Roman" w:hAnsi="Times New Roman" w:cs="Times New Roman"/>
        </w:rPr>
        <w:t>300.510(a)(3).</w:t>
      </w:r>
    </w:p>
  </w:footnote>
  <w:footnote w:id="20">
    <w:p w14:paraId="2BD021E7" w14:textId="42274C5D" w:rsidR="00C72E43" w:rsidRPr="00CE2773" w:rsidRDefault="00C72E43">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 34 </w:t>
      </w:r>
      <w:r w:rsidR="00D24AF3" w:rsidRPr="00CE2773">
        <w:rPr>
          <w:rFonts w:ascii="Times New Roman" w:hAnsi="Times New Roman" w:cs="Times New Roman"/>
        </w:rPr>
        <w:t>C.F.R. §</w:t>
      </w:r>
      <w:r w:rsidRPr="00CE2773">
        <w:rPr>
          <w:rFonts w:ascii="Times New Roman" w:hAnsi="Times New Roman" w:cs="Times New Roman"/>
        </w:rPr>
        <w:t>300.510(a)(1).</w:t>
      </w:r>
      <w:r w:rsidR="008B56B7" w:rsidRPr="00CE2773">
        <w:rPr>
          <w:rFonts w:ascii="Times New Roman" w:hAnsi="Times New Roman" w:cs="Times New Roman"/>
        </w:rPr>
        <w:t xml:space="preserve"> If the </w:t>
      </w:r>
      <w:r w:rsidR="00E733CA" w:rsidRPr="00CE2773">
        <w:rPr>
          <w:rFonts w:ascii="Times New Roman" w:hAnsi="Times New Roman" w:cs="Times New Roman"/>
        </w:rPr>
        <w:t>district</w:t>
      </w:r>
      <w:r w:rsidR="008B56B7" w:rsidRPr="00CE2773">
        <w:rPr>
          <w:rFonts w:ascii="Times New Roman" w:hAnsi="Times New Roman" w:cs="Times New Roman"/>
        </w:rPr>
        <w:t xml:space="preserve"> is unable to obtain the parent's participation in the resolution meeting after diligent efforts, and documenting those efforts, it may, at the conclusion of the 30-day resolution period, request that a hearing officer dismiss the parent's due process complaint. </w:t>
      </w:r>
      <w:r w:rsidR="00D74E3E" w:rsidRPr="00CE2773">
        <w:rPr>
          <w:rFonts w:ascii="Times New Roman" w:hAnsi="Times New Roman" w:cs="Times New Roman"/>
        </w:rPr>
        <w:t xml:space="preserve">See </w:t>
      </w:r>
      <w:r w:rsidR="008B56B7" w:rsidRPr="00CE2773">
        <w:rPr>
          <w:rFonts w:ascii="Times New Roman" w:hAnsi="Times New Roman" w:cs="Times New Roman"/>
        </w:rPr>
        <w:t xml:space="preserve">34 </w:t>
      </w:r>
      <w:r w:rsidR="00D24AF3" w:rsidRPr="00CE2773">
        <w:rPr>
          <w:rFonts w:ascii="Times New Roman" w:hAnsi="Times New Roman" w:cs="Times New Roman"/>
        </w:rPr>
        <w:t>C.F.R. §</w:t>
      </w:r>
      <w:r w:rsidR="008B56B7" w:rsidRPr="00CE2773">
        <w:rPr>
          <w:rFonts w:ascii="Times New Roman" w:hAnsi="Times New Roman" w:cs="Times New Roman"/>
        </w:rPr>
        <w:t>300.510(b)(4)</w:t>
      </w:r>
      <w:r w:rsidR="00D74E3E" w:rsidRPr="00CE2773">
        <w:rPr>
          <w:rFonts w:ascii="Times New Roman" w:hAnsi="Times New Roman" w:cs="Times New Roman"/>
        </w:rPr>
        <w:t xml:space="preserve"> and </w:t>
      </w:r>
      <w:r w:rsidR="008B56B7" w:rsidRPr="00CE2773">
        <w:rPr>
          <w:rFonts w:ascii="Times New Roman" w:hAnsi="Times New Roman" w:cs="Times New Roman"/>
          <w:i/>
          <w:iCs/>
        </w:rPr>
        <w:t>Dispute Resolution Procedures under Part B of the Individuals with Disabilities Educ. Act (Part B),</w:t>
      </w:r>
      <w:r w:rsidR="008B56B7" w:rsidRPr="00CE2773">
        <w:rPr>
          <w:rFonts w:ascii="Times New Roman" w:hAnsi="Times New Roman" w:cs="Times New Roman"/>
        </w:rPr>
        <w:t xml:space="preserve"> 61 IDELR 232 (OSEP 2013)</w:t>
      </w:r>
      <w:r w:rsidR="00D74E3E" w:rsidRPr="00CE2773">
        <w:rPr>
          <w:rFonts w:ascii="Times New Roman" w:hAnsi="Times New Roman" w:cs="Times New Roman"/>
        </w:rPr>
        <w:t>; s</w:t>
      </w:r>
      <w:r w:rsidR="008B56B7" w:rsidRPr="00CE2773">
        <w:rPr>
          <w:rFonts w:ascii="Times New Roman" w:hAnsi="Times New Roman" w:cs="Times New Roman"/>
        </w:rPr>
        <w:t xml:space="preserve">ee also </w:t>
      </w:r>
      <w:r w:rsidR="008B56B7" w:rsidRPr="00CE2773">
        <w:rPr>
          <w:rFonts w:ascii="Times New Roman" w:hAnsi="Times New Roman" w:cs="Times New Roman"/>
          <w:i/>
          <w:iCs/>
        </w:rPr>
        <w:t>Beaverton Sch. Dist</w:t>
      </w:r>
      <w:r w:rsidR="008B56B7" w:rsidRPr="00CE2773">
        <w:rPr>
          <w:rFonts w:ascii="Times New Roman" w:hAnsi="Times New Roman" w:cs="Times New Roman"/>
        </w:rPr>
        <w:t>., 62 IDELR 70 (SEA OR 2013) (</w:t>
      </w:r>
      <w:r w:rsidR="00D74E3E" w:rsidRPr="00CE2773">
        <w:rPr>
          <w:rFonts w:ascii="Times New Roman" w:hAnsi="Times New Roman" w:cs="Times New Roman"/>
        </w:rPr>
        <w:t>where</w:t>
      </w:r>
      <w:r w:rsidR="008B56B7" w:rsidRPr="00CE2773">
        <w:rPr>
          <w:rFonts w:ascii="Times New Roman" w:hAnsi="Times New Roman" w:cs="Times New Roman"/>
        </w:rPr>
        <w:t xml:space="preserve"> </w:t>
      </w:r>
      <w:r w:rsidR="00D74E3E" w:rsidRPr="00CE2773">
        <w:rPr>
          <w:rFonts w:ascii="Times New Roman" w:hAnsi="Times New Roman" w:cs="Times New Roman"/>
        </w:rPr>
        <w:t>the</w:t>
      </w:r>
      <w:r w:rsidR="008B56B7" w:rsidRPr="00CE2773">
        <w:rPr>
          <w:rFonts w:ascii="Times New Roman" w:hAnsi="Times New Roman" w:cs="Times New Roman"/>
        </w:rPr>
        <w:t xml:space="preserve"> district made eight phone calls and sent 12 emails to a parent after receiving notice of her due process complaint</w:t>
      </w:r>
      <w:r w:rsidR="00D74E3E" w:rsidRPr="00CE2773">
        <w:rPr>
          <w:rFonts w:ascii="Times New Roman" w:hAnsi="Times New Roman" w:cs="Times New Roman"/>
        </w:rPr>
        <w:t xml:space="preserve">, the administrative law judge concluded that </w:t>
      </w:r>
      <w:r w:rsidR="008B56B7" w:rsidRPr="00CE2773">
        <w:rPr>
          <w:rFonts w:ascii="Times New Roman" w:hAnsi="Times New Roman" w:cs="Times New Roman"/>
        </w:rPr>
        <w:t xml:space="preserve">the district </w:t>
      </w:r>
      <w:r w:rsidR="00D74E3E" w:rsidRPr="00CE2773">
        <w:rPr>
          <w:rFonts w:ascii="Times New Roman" w:hAnsi="Times New Roman" w:cs="Times New Roman"/>
        </w:rPr>
        <w:t xml:space="preserve">had </w:t>
      </w:r>
      <w:r w:rsidR="008B56B7" w:rsidRPr="00CE2773">
        <w:rPr>
          <w:rFonts w:ascii="Times New Roman" w:hAnsi="Times New Roman" w:cs="Times New Roman"/>
        </w:rPr>
        <w:t>made reasonable efforts to ensure the parent's participation).</w:t>
      </w:r>
      <w:r w:rsidR="00AF342F" w:rsidRPr="00CE2773">
        <w:rPr>
          <w:rFonts w:ascii="Times New Roman" w:hAnsi="Times New Roman" w:cs="Times New Roman"/>
        </w:rPr>
        <w:t xml:space="preserve"> </w:t>
      </w:r>
    </w:p>
  </w:footnote>
  <w:footnote w:id="21">
    <w:p w14:paraId="12260E82" w14:textId="49F4B9CD" w:rsidR="007F2CDE" w:rsidRPr="00CE2773" w:rsidRDefault="007F2CDE" w:rsidP="00FB68F8">
      <w:pPr>
        <w:shd w:val="clear" w:color="auto" w:fill="FFFFFF"/>
        <w:rPr>
          <w:rFonts w:ascii="Times New Roman" w:eastAsia="Times New Roman" w:hAnsi="Times New Roman" w:cs="Times New Roman"/>
          <w:color w:val="000000"/>
          <w:sz w:val="20"/>
          <w:szCs w:val="20"/>
        </w:rPr>
      </w:pPr>
      <w:r w:rsidRPr="00CE2773">
        <w:rPr>
          <w:rStyle w:val="FootnoteReference"/>
          <w:rFonts w:ascii="Times New Roman" w:hAnsi="Times New Roman" w:cs="Times New Roman"/>
          <w:sz w:val="20"/>
          <w:szCs w:val="20"/>
        </w:rPr>
        <w:footnoteRef/>
      </w:r>
      <w:r w:rsidRPr="00CE2773">
        <w:rPr>
          <w:rFonts w:ascii="Times New Roman" w:hAnsi="Times New Roman" w:cs="Times New Roman"/>
          <w:sz w:val="20"/>
          <w:szCs w:val="20"/>
        </w:rPr>
        <w:t xml:space="preserve"> See 34 </w:t>
      </w:r>
      <w:r w:rsidR="00D24AF3" w:rsidRPr="00CE2773">
        <w:rPr>
          <w:rFonts w:ascii="Times New Roman" w:hAnsi="Times New Roman" w:cs="Times New Roman"/>
          <w:sz w:val="20"/>
          <w:szCs w:val="20"/>
        </w:rPr>
        <w:t>C.F.R. §</w:t>
      </w:r>
      <w:r w:rsidRPr="00CE2773">
        <w:rPr>
          <w:rFonts w:ascii="Times New Roman" w:hAnsi="Times New Roman" w:cs="Times New Roman"/>
          <w:sz w:val="20"/>
          <w:szCs w:val="20"/>
        </w:rPr>
        <w:t>300.510(b)(3)</w:t>
      </w:r>
      <w:r w:rsidR="00D74E3E" w:rsidRPr="00CE2773">
        <w:rPr>
          <w:rFonts w:ascii="Times New Roman" w:hAnsi="Times New Roman" w:cs="Times New Roman"/>
          <w:sz w:val="20"/>
          <w:szCs w:val="20"/>
        </w:rPr>
        <w:t>; s</w:t>
      </w:r>
      <w:r w:rsidRPr="00CE2773">
        <w:rPr>
          <w:rFonts w:ascii="Times New Roman" w:hAnsi="Times New Roman" w:cs="Times New Roman"/>
          <w:sz w:val="20"/>
          <w:szCs w:val="20"/>
        </w:rPr>
        <w:t>ee</w:t>
      </w:r>
      <w:r w:rsidR="00D74E3E" w:rsidRPr="00CE2773">
        <w:rPr>
          <w:rFonts w:ascii="Times New Roman" w:hAnsi="Times New Roman" w:cs="Times New Roman"/>
          <w:sz w:val="20"/>
          <w:szCs w:val="20"/>
        </w:rPr>
        <w:t xml:space="preserve"> also</w:t>
      </w:r>
      <w:r w:rsidRPr="00CE2773">
        <w:rPr>
          <w:rFonts w:ascii="Times New Roman" w:hAnsi="Times New Roman" w:cs="Times New Roman"/>
          <w:sz w:val="20"/>
          <w:szCs w:val="20"/>
        </w:rPr>
        <w:t xml:space="preserve"> </w:t>
      </w:r>
      <w:r w:rsidR="00FB68F8" w:rsidRPr="00CE2773">
        <w:rPr>
          <w:rFonts w:ascii="Times New Roman" w:eastAsia="Times New Roman" w:hAnsi="Times New Roman" w:cs="Times New Roman"/>
          <w:i/>
          <w:iCs/>
          <w:color w:val="3D3D3D"/>
          <w:sz w:val="20"/>
          <w:szCs w:val="20"/>
          <w:bdr w:val="none" w:sz="0" w:space="0" w:color="auto" w:frame="1"/>
        </w:rPr>
        <w:t>Matthews v. Douglas Cnty. Sch. Dist. Re 1</w:t>
      </w:r>
      <w:r w:rsidR="00FB68F8" w:rsidRPr="00CE2773">
        <w:rPr>
          <w:rFonts w:ascii="Times New Roman" w:eastAsia="Times New Roman" w:hAnsi="Times New Roman" w:cs="Times New Roman"/>
          <w:color w:val="000000"/>
          <w:sz w:val="20"/>
          <w:szCs w:val="20"/>
        </w:rPr>
        <w:t>, No. 17-CV-03163-MSK-STV, 2021 WL 516302, at *5 (D. Colo. Feb. 11, 2021) (</w:t>
      </w:r>
      <w:r w:rsidR="00D74E3E" w:rsidRPr="00CE2773">
        <w:rPr>
          <w:rFonts w:ascii="Times New Roman" w:eastAsia="Times New Roman" w:hAnsi="Times New Roman" w:cs="Times New Roman"/>
          <w:color w:val="000000"/>
          <w:sz w:val="20"/>
          <w:szCs w:val="20"/>
        </w:rPr>
        <w:t>finding that “</w:t>
      </w:r>
      <w:r w:rsidR="00FB68F8" w:rsidRPr="00CE2773">
        <w:rPr>
          <w:rFonts w:ascii="Times New Roman" w:eastAsia="Times New Roman" w:hAnsi="Times New Roman" w:cs="Times New Roman"/>
          <w:color w:val="000000"/>
          <w:sz w:val="20"/>
          <w:szCs w:val="20"/>
        </w:rPr>
        <w:t>the Plaintiffs refused to participate</w:t>
      </w:r>
      <w:r w:rsidR="00D74E3E" w:rsidRPr="00CE2773">
        <w:rPr>
          <w:rFonts w:ascii="Times New Roman" w:eastAsia="Times New Roman" w:hAnsi="Times New Roman" w:cs="Times New Roman"/>
          <w:color w:val="000000"/>
          <w:sz w:val="20"/>
          <w:szCs w:val="20"/>
        </w:rPr>
        <w:t xml:space="preserve"> [in the resolution meeting when they]</w:t>
      </w:r>
      <w:r w:rsidR="00FB68F8" w:rsidRPr="00CE2773">
        <w:rPr>
          <w:rFonts w:ascii="Times New Roman" w:eastAsia="Times New Roman" w:hAnsi="Times New Roman" w:cs="Times New Roman"/>
          <w:color w:val="000000"/>
          <w:sz w:val="20"/>
          <w:szCs w:val="20"/>
        </w:rPr>
        <w:t xml:space="preserve"> impos</w:t>
      </w:r>
      <w:r w:rsidR="00D74E3E" w:rsidRPr="00CE2773">
        <w:rPr>
          <w:rFonts w:ascii="Times New Roman" w:eastAsia="Times New Roman" w:hAnsi="Times New Roman" w:cs="Times New Roman"/>
          <w:color w:val="000000"/>
          <w:sz w:val="20"/>
          <w:szCs w:val="20"/>
        </w:rPr>
        <w:t>[ed]</w:t>
      </w:r>
      <w:r w:rsidR="00FB68F8" w:rsidRPr="00CE2773">
        <w:rPr>
          <w:rFonts w:ascii="Times New Roman" w:eastAsia="Times New Roman" w:hAnsi="Times New Roman" w:cs="Times New Roman"/>
          <w:color w:val="000000"/>
          <w:sz w:val="20"/>
          <w:szCs w:val="20"/>
        </w:rPr>
        <w:t xml:space="preserve"> a </w:t>
      </w:r>
      <w:r w:rsidR="00FB68F8" w:rsidRPr="00CE2773">
        <w:rPr>
          <w:rFonts w:ascii="Times New Roman" w:eastAsia="Times New Roman" w:hAnsi="Times New Roman" w:cs="Times New Roman"/>
          <w:color w:val="000000"/>
          <w:sz w:val="20"/>
          <w:szCs w:val="20"/>
          <w:bdr w:val="none" w:sz="0" w:space="0" w:color="auto" w:frame="1"/>
          <w:shd w:val="clear" w:color="auto" w:fill="FFFFFF"/>
        </w:rPr>
        <w:t>condition</w:t>
      </w:r>
      <w:r w:rsidR="00FB68F8" w:rsidRPr="00CE2773">
        <w:rPr>
          <w:rFonts w:ascii="Times New Roman" w:eastAsia="Times New Roman" w:hAnsi="Times New Roman" w:cs="Times New Roman"/>
          <w:color w:val="000000"/>
          <w:sz w:val="20"/>
          <w:szCs w:val="20"/>
        </w:rPr>
        <w:t> that the District file a response to their complaint before they would consent to a </w:t>
      </w:r>
      <w:r w:rsidR="00FB68F8" w:rsidRPr="00CE2773">
        <w:rPr>
          <w:rFonts w:ascii="Times New Roman" w:eastAsia="Times New Roman" w:hAnsi="Times New Roman" w:cs="Times New Roman"/>
          <w:color w:val="000000"/>
          <w:sz w:val="20"/>
          <w:szCs w:val="20"/>
          <w:bdr w:val="none" w:sz="0" w:space="0" w:color="auto" w:frame="1"/>
          <w:shd w:val="clear" w:color="auto" w:fill="FFFFFF"/>
        </w:rPr>
        <w:t>resolution</w:t>
      </w:r>
      <w:r w:rsidR="00FB68F8" w:rsidRPr="00CE2773">
        <w:rPr>
          <w:rFonts w:ascii="Times New Roman" w:eastAsia="Times New Roman" w:hAnsi="Times New Roman" w:cs="Times New Roman"/>
          <w:color w:val="000000"/>
          <w:sz w:val="20"/>
          <w:szCs w:val="20"/>
        </w:rPr>
        <w:t> </w:t>
      </w:r>
      <w:r w:rsidR="00FB68F8" w:rsidRPr="00CE2773">
        <w:rPr>
          <w:rFonts w:ascii="Times New Roman" w:eastAsia="Times New Roman" w:hAnsi="Times New Roman" w:cs="Times New Roman"/>
          <w:color w:val="000000"/>
          <w:sz w:val="20"/>
          <w:szCs w:val="20"/>
          <w:bdr w:val="none" w:sz="0" w:space="0" w:color="auto" w:frame="1"/>
          <w:shd w:val="clear" w:color="auto" w:fill="FFFFFF"/>
        </w:rPr>
        <w:t>meeting</w:t>
      </w:r>
      <w:r w:rsidR="00D74E3E" w:rsidRPr="00CE2773">
        <w:rPr>
          <w:rFonts w:ascii="Times New Roman" w:eastAsia="Times New Roman" w:hAnsi="Times New Roman" w:cs="Times New Roman"/>
          <w:color w:val="000000"/>
          <w:sz w:val="20"/>
          <w:szCs w:val="20"/>
        </w:rPr>
        <w:t>”</w:t>
      </w:r>
      <w:r w:rsidR="00FB68F8" w:rsidRPr="00CE2773">
        <w:rPr>
          <w:rFonts w:ascii="Times New Roman" w:eastAsia="Times New Roman" w:hAnsi="Times New Roman" w:cs="Times New Roman"/>
          <w:color w:val="000000"/>
          <w:sz w:val="20"/>
          <w:szCs w:val="20"/>
        </w:rPr>
        <w:t xml:space="preserve">); </w:t>
      </w:r>
      <w:r w:rsidR="00D74E3E" w:rsidRPr="00CE2773">
        <w:rPr>
          <w:rFonts w:ascii="Times New Roman" w:hAnsi="Times New Roman" w:cs="Times New Roman"/>
          <w:i/>
          <w:iCs/>
          <w:sz w:val="20"/>
          <w:szCs w:val="20"/>
        </w:rPr>
        <w:t>Colbert Cnty. Bd. of Educ. v. B.R.T.</w:t>
      </w:r>
      <w:r w:rsidR="00D74E3E" w:rsidRPr="00CE2773">
        <w:rPr>
          <w:rFonts w:ascii="Times New Roman" w:hAnsi="Times New Roman" w:cs="Times New Roman"/>
          <w:sz w:val="20"/>
          <w:szCs w:val="20"/>
        </w:rPr>
        <w:t>, No. CV-07-J-1430-NW, 2008 WL 11305871, at *8 (N.D. Ala. June 19, 2008) (</w:t>
      </w:r>
      <w:r w:rsidR="008951A1" w:rsidRPr="00CE2773">
        <w:rPr>
          <w:rFonts w:ascii="Times New Roman" w:hAnsi="Times New Roman" w:cs="Times New Roman"/>
          <w:sz w:val="20"/>
          <w:szCs w:val="20"/>
        </w:rPr>
        <w:t xml:space="preserve">finding that </w:t>
      </w:r>
      <w:r w:rsidR="00D74E3E" w:rsidRPr="00CE2773">
        <w:rPr>
          <w:rFonts w:ascii="Times New Roman" w:hAnsi="Times New Roman" w:cs="Times New Roman"/>
          <w:sz w:val="20"/>
          <w:szCs w:val="20"/>
        </w:rPr>
        <w:t xml:space="preserve">“it is irrelevant whether one party deserves more blame than the other party because the issue is whether a due process hearing can be held where no resolution meeting has been held….While the ALJ may be correct that a fact issue existed as to whether the school board ‘thwarted’ the resolution process, the resolution of that issue is irrelevant because there is no exception allowing the due process hearing to proceed without a resolution meeting. The ALJ should have refused to hold the due process hearing until the parties held or jointly waived the resolution meeting”); </w:t>
      </w:r>
      <w:r w:rsidRPr="00CE2773">
        <w:rPr>
          <w:rFonts w:ascii="Times New Roman" w:hAnsi="Times New Roman" w:cs="Times New Roman"/>
          <w:i/>
          <w:iCs/>
          <w:sz w:val="20"/>
          <w:szCs w:val="20"/>
        </w:rPr>
        <w:t>Marinette Sch. Dist.,</w:t>
      </w:r>
      <w:r w:rsidRPr="00CE2773">
        <w:rPr>
          <w:rFonts w:ascii="Times New Roman" w:hAnsi="Times New Roman" w:cs="Times New Roman"/>
          <w:sz w:val="20"/>
          <w:szCs w:val="20"/>
        </w:rPr>
        <w:t xml:space="preserve"> 47 IDELR 143 (SEA WI 2007) (dismissing the due process complaint of a parent who refused to participate in a resolution meeting unless the district signed a confidentiality agreement).</w:t>
      </w:r>
      <w:r w:rsidR="008B56B7" w:rsidRPr="00CE2773">
        <w:rPr>
          <w:rFonts w:ascii="Times New Roman" w:hAnsi="Times New Roman" w:cs="Times New Roman"/>
          <w:sz w:val="20"/>
          <w:szCs w:val="20"/>
        </w:rPr>
        <w:t xml:space="preserve"> </w:t>
      </w:r>
    </w:p>
  </w:footnote>
  <w:footnote w:id="22">
    <w:p w14:paraId="6506045A" w14:textId="2F394510" w:rsidR="00751DB2" w:rsidRPr="00CE2773" w:rsidRDefault="00751DB2" w:rsidP="008B56B7">
      <w:pPr>
        <w:rPr>
          <w:rFonts w:ascii="Times New Roman" w:hAnsi="Times New Roman" w:cs="Times New Roman"/>
          <w:sz w:val="20"/>
          <w:szCs w:val="20"/>
        </w:rPr>
      </w:pPr>
      <w:r w:rsidRPr="00CE2773">
        <w:rPr>
          <w:rStyle w:val="FootnoteReference"/>
          <w:rFonts w:ascii="Times New Roman" w:hAnsi="Times New Roman" w:cs="Times New Roman"/>
          <w:sz w:val="20"/>
          <w:szCs w:val="20"/>
        </w:rPr>
        <w:footnoteRef/>
      </w:r>
      <w:r w:rsidRPr="00CE2773">
        <w:rPr>
          <w:rFonts w:ascii="Times New Roman" w:hAnsi="Times New Roman" w:cs="Times New Roman"/>
          <w:sz w:val="20"/>
          <w:szCs w:val="20"/>
        </w:rPr>
        <w:t xml:space="preserve"> </w:t>
      </w:r>
      <w:r w:rsidR="006D4B46" w:rsidRPr="00CE2773">
        <w:rPr>
          <w:rFonts w:ascii="Times New Roman" w:hAnsi="Times New Roman" w:cs="Times New Roman"/>
          <w:sz w:val="20"/>
          <w:szCs w:val="20"/>
        </w:rPr>
        <w:t xml:space="preserve">The </w:t>
      </w:r>
      <w:r w:rsidR="00CB0CEC" w:rsidRPr="00CE2773">
        <w:rPr>
          <w:rFonts w:ascii="Times New Roman" w:hAnsi="Times New Roman" w:cs="Times New Roman"/>
          <w:sz w:val="20"/>
          <w:szCs w:val="20"/>
        </w:rPr>
        <w:t xml:space="preserve">District </w:t>
      </w:r>
      <w:r w:rsidR="006D4B46" w:rsidRPr="00CE2773">
        <w:rPr>
          <w:rFonts w:ascii="Times New Roman" w:hAnsi="Times New Roman" w:cs="Times New Roman"/>
          <w:sz w:val="20"/>
          <w:szCs w:val="20"/>
        </w:rPr>
        <w:t>is encouraged to continue to</w:t>
      </w:r>
      <w:r w:rsidR="00CB0CEC" w:rsidRPr="00CE2773">
        <w:rPr>
          <w:rFonts w:ascii="Times New Roman" w:hAnsi="Times New Roman" w:cs="Times New Roman"/>
          <w:sz w:val="20"/>
          <w:szCs w:val="20"/>
        </w:rPr>
        <w:t xml:space="preserve"> work with Parent</w:t>
      </w:r>
      <w:r w:rsidR="008B56B7" w:rsidRPr="00CE2773">
        <w:rPr>
          <w:rFonts w:ascii="Times New Roman" w:hAnsi="Times New Roman" w:cs="Times New Roman"/>
          <w:sz w:val="20"/>
          <w:szCs w:val="20"/>
        </w:rPr>
        <w:t xml:space="preserve"> </w:t>
      </w:r>
      <w:r w:rsidR="00CB0CEC" w:rsidRPr="00CE2773">
        <w:rPr>
          <w:rFonts w:ascii="Times New Roman" w:hAnsi="Times New Roman" w:cs="Times New Roman"/>
          <w:sz w:val="20"/>
          <w:szCs w:val="20"/>
        </w:rPr>
        <w:t xml:space="preserve">to </w:t>
      </w:r>
      <w:r w:rsidR="00D74E3E" w:rsidRPr="00CE2773">
        <w:rPr>
          <w:rFonts w:ascii="Times New Roman" w:hAnsi="Times New Roman" w:cs="Times New Roman"/>
          <w:sz w:val="20"/>
          <w:szCs w:val="20"/>
        </w:rPr>
        <w:t>secure</w:t>
      </w:r>
      <w:r w:rsidR="00CB0CEC" w:rsidRPr="00CE2773">
        <w:rPr>
          <w:rFonts w:ascii="Times New Roman" w:hAnsi="Times New Roman" w:cs="Times New Roman"/>
          <w:sz w:val="20"/>
          <w:szCs w:val="20"/>
        </w:rPr>
        <w:t xml:space="preserve"> her participation</w:t>
      </w:r>
      <w:r w:rsidR="00D74E3E" w:rsidRPr="00CE2773">
        <w:rPr>
          <w:rFonts w:ascii="Times New Roman" w:hAnsi="Times New Roman" w:cs="Times New Roman"/>
          <w:sz w:val="20"/>
          <w:szCs w:val="20"/>
        </w:rPr>
        <w:t xml:space="preserve">. See, for example, </w:t>
      </w:r>
      <w:r w:rsidR="00D74E3E" w:rsidRPr="00CE2773">
        <w:rPr>
          <w:rFonts w:ascii="Times New Roman" w:hAnsi="Times New Roman" w:cs="Times New Roman"/>
          <w:i/>
          <w:iCs/>
          <w:sz w:val="20"/>
          <w:szCs w:val="20"/>
        </w:rPr>
        <w:t>Letter to Eig</w:t>
      </w:r>
      <w:r w:rsidR="00D74E3E" w:rsidRPr="00CE2773">
        <w:rPr>
          <w:rFonts w:ascii="Times New Roman" w:hAnsi="Times New Roman" w:cs="Times New Roman"/>
          <w:sz w:val="20"/>
          <w:szCs w:val="20"/>
        </w:rPr>
        <w:t>, 59 IDELR 81 (OSEP 2012) (the district should offer alternative means of participation, such as videoconferences or conference telephone calls and document the efforts to secure parental participation).</w:t>
      </w:r>
    </w:p>
  </w:footnote>
  <w:footnote w:id="23">
    <w:p w14:paraId="2425AD66" w14:textId="77777777" w:rsidR="005E6A84" w:rsidRPr="00CE2773" w:rsidRDefault="005E6A84" w:rsidP="005E6A84">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 20 U.S.C. § 1415(f)(1)(B)(i); see also </w:t>
      </w:r>
      <w:r w:rsidRPr="00CE2773">
        <w:rPr>
          <w:rFonts w:ascii="Times New Roman" w:hAnsi="Times New Roman" w:cs="Times New Roman"/>
          <w:i/>
          <w:iCs/>
        </w:rPr>
        <w:t>Cobb County Sch. Dist.,</w:t>
      </w:r>
      <w:r w:rsidRPr="00CE2773">
        <w:rPr>
          <w:rFonts w:ascii="Times New Roman" w:hAnsi="Times New Roman" w:cs="Times New Roman"/>
        </w:rPr>
        <w:t xml:space="preserve"> 63 IDELR 175 (SEA GA 2014) (although a parent may not wish to participate in a resolution meeting, she must attend unless the district agrees to waive the resolution process).</w:t>
      </w:r>
    </w:p>
  </w:footnote>
  <w:footnote w:id="24">
    <w:p w14:paraId="132496F5" w14:textId="481DF314" w:rsidR="005E6A84" w:rsidRPr="00CE2773" w:rsidRDefault="005E6A84">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See 34 C.F.R. §300.506 (b)(1)(ii)</w:t>
      </w:r>
      <w:r w:rsidR="00730AFA" w:rsidRPr="00CE2773">
        <w:rPr>
          <w:rFonts w:ascii="Times New Roman" w:hAnsi="Times New Roman" w:cs="Times New Roman"/>
        </w:rPr>
        <w:t xml:space="preserve">; see also </w:t>
      </w:r>
      <w:r w:rsidR="00730AFA" w:rsidRPr="00CE2773">
        <w:rPr>
          <w:rFonts w:ascii="Times New Roman" w:hAnsi="Times New Roman" w:cs="Times New Roman"/>
          <w:i/>
          <w:iCs/>
        </w:rPr>
        <w:t>Dispute Resolution Procedures under Part B of the Individuals With Disabilities Educ. Act (Part B),</w:t>
      </w:r>
      <w:r w:rsidR="00730AFA" w:rsidRPr="00CE2773">
        <w:rPr>
          <w:rFonts w:ascii="Times New Roman" w:hAnsi="Times New Roman" w:cs="Times New Roman"/>
        </w:rPr>
        <w:t xml:space="preserve"> 61 IDELR 232 (OSEP 2013) (“a State's procedures governing mediation must ensure that: (1) the mediation process is not used to deny or delay a parent's right to a hearing on the parent's due process complaint, or to deny any other rights afforded under Part B of the IDEA; and (2) each session in the mediation process is scheduled in a timely manner. 34 CFR § 300.506(b)(1)(ii) and (5)”)</w:t>
      </w:r>
    </w:p>
  </w:footnote>
  <w:footnote w:id="25">
    <w:p w14:paraId="01384B6D" w14:textId="29F3282F" w:rsidR="00D74E3E" w:rsidRPr="00CE2773" w:rsidRDefault="00D74E3E">
      <w:pPr>
        <w:pStyle w:val="FootnoteText"/>
        <w:rPr>
          <w:rFonts w:ascii="Times New Roman" w:hAnsi="Times New Roman" w:cs="Times New Roman"/>
        </w:rPr>
      </w:pPr>
      <w:r w:rsidRPr="00CE2773">
        <w:rPr>
          <w:rStyle w:val="FootnoteReference"/>
          <w:rFonts w:ascii="Times New Roman" w:hAnsi="Times New Roman" w:cs="Times New Roman"/>
        </w:rPr>
        <w:footnoteRef/>
      </w:r>
      <w:r w:rsidRPr="00CE2773">
        <w:rPr>
          <w:rFonts w:ascii="Times New Roman" w:hAnsi="Times New Roman" w:cs="Times New Roman"/>
        </w:rPr>
        <w:t xml:space="preserve"> </w:t>
      </w:r>
      <w:r w:rsidR="00260587" w:rsidRPr="00CE2773">
        <w:rPr>
          <w:rFonts w:ascii="Times New Roman" w:hAnsi="Times New Roman" w:cs="Times New Roman"/>
        </w:rPr>
        <w:t xml:space="preserve"> See, for example, </w:t>
      </w:r>
      <w:r w:rsidR="00260587" w:rsidRPr="00CE2773">
        <w:rPr>
          <w:rFonts w:ascii="Times New Roman" w:hAnsi="Times New Roman" w:cs="Times New Roman"/>
          <w:i/>
          <w:iCs/>
        </w:rPr>
        <w:t>Marinette Sch. Dist.,</w:t>
      </w:r>
      <w:r w:rsidR="00260587" w:rsidRPr="00CE2773">
        <w:rPr>
          <w:rFonts w:ascii="Times New Roman" w:hAnsi="Times New Roman" w:cs="Times New Roman"/>
        </w:rPr>
        <w:t xml:space="preserve"> 47 IDELR 143 (SEA WI 2007) (parent's refusal to participate in a resolution meeting warranted dismissal of her due process complaint).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33DC1"/>
    <w:multiLevelType w:val="multilevel"/>
    <w:tmpl w:val="ACA4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D73AD9"/>
    <w:multiLevelType w:val="hybridMultilevel"/>
    <w:tmpl w:val="1DB89EF8"/>
    <w:lvl w:ilvl="0" w:tplc="EDA0C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C350C"/>
    <w:multiLevelType w:val="multilevel"/>
    <w:tmpl w:val="8E02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712CE"/>
    <w:multiLevelType w:val="multilevel"/>
    <w:tmpl w:val="2AF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4227141">
    <w:abstractNumId w:val="4"/>
  </w:num>
  <w:num w:numId="2" w16cid:durableId="1786579088">
    <w:abstractNumId w:val="0"/>
  </w:num>
  <w:num w:numId="3" w16cid:durableId="2118863259">
    <w:abstractNumId w:val="2"/>
  </w:num>
  <w:num w:numId="4" w16cid:durableId="1899050385">
    <w:abstractNumId w:val="5"/>
  </w:num>
  <w:num w:numId="5" w16cid:durableId="2112312706">
    <w:abstractNumId w:val="1"/>
  </w:num>
  <w:num w:numId="6" w16cid:durableId="113719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FD"/>
    <w:rsid w:val="00001CBE"/>
    <w:rsid w:val="0000484A"/>
    <w:rsid w:val="00015CFC"/>
    <w:rsid w:val="00016AD2"/>
    <w:rsid w:val="00043B83"/>
    <w:rsid w:val="00047B02"/>
    <w:rsid w:val="000547E0"/>
    <w:rsid w:val="00060F13"/>
    <w:rsid w:val="000617A7"/>
    <w:rsid w:val="00063869"/>
    <w:rsid w:val="000665F4"/>
    <w:rsid w:val="000716C5"/>
    <w:rsid w:val="00072A5B"/>
    <w:rsid w:val="00082804"/>
    <w:rsid w:val="0009374B"/>
    <w:rsid w:val="00093AD0"/>
    <w:rsid w:val="000A56D4"/>
    <w:rsid w:val="000A5868"/>
    <w:rsid w:val="000A6EE3"/>
    <w:rsid w:val="000A7F3D"/>
    <w:rsid w:val="000B03E2"/>
    <w:rsid w:val="000C07B0"/>
    <w:rsid w:val="000C2E92"/>
    <w:rsid w:val="000C37CA"/>
    <w:rsid w:val="000C67A7"/>
    <w:rsid w:val="000F63A1"/>
    <w:rsid w:val="001026D8"/>
    <w:rsid w:val="00104F4A"/>
    <w:rsid w:val="00106C75"/>
    <w:rsid w:val="0011407A"/>
    <w:rsid w:val="00114C2A"/>
    <w:rsid w:val="001174D6"/>
    <w:rsid w:val="001249B9"/>
    <w:rsid w:val="00127AD2"/>
    <w:rsid w:val="001319D9"/>
    <w:rsid w:val="00132885"/>
    <w:rsid w:val="001533E1"/>
    <w:rsid w:val="00156F4C"/>
    <w:rsid w:val="001578E1"/>
    <w:rsid w:val="00160F3F"/>
    <w:rsid w:val="00171C34"/>
    <w:rsid w:val="00173FC2"/>
    <w:rsid w:val="00181986"/>
    <w:rsid w:val="001826C5"/>
    <w:rsid w:val="001A73D0"/>
    <w:rsid w:val="001A7473"/>
    <w:rsid w:val="001B1149"/>
    <w:rsid w:val="001B13E6"/>
    <w:rsid w:val="001B2F5D"/>
    <w:rsid w:val="001B3A0E"/>
    <w:rsid w:val="001B4DFD"/>
    <w:rsid w:val="001B76EC"/>
    <w:rsid w:val="001D289B"/>
    <w:rsid w:val="001D7025"/>
    <w:rsid w:val="001E76B6"/>
    <w:rsid w:val="001F63E2"/>
    <w:rsid w:val="00203A25"/>
    <w:rsid w:val="00205764"/>
    <w:rsid w:val="00224C2A"/>
    <w:rsid w:val="0023651B"/>
    <w:rsid w:val="002514A4"/>
    <w:rsid w:val="002520E6"/>
    <w:rsid w:val="00260587"/>
    <w:rsid w:val="00265994"/>
    <w:rsid w:val="002710E6"/>
    <w:rsid w:val="00272733"/>
    <w:rsid w:val="00272B3C"/>
    <w:rsid w:val="002759DE"/>
    <w:rsid w:val="00284621"/>
    <w:rsid w:val="00291511"/>
    <w:rsid w:val="002A2F08"/>
    <w:rsid w:val="002A53D1"/>
    <w:rsid w:val="002A76D1"/>
    <w:rsid w:val="002B2404"/>
    <w:rsid w:val="002B290C"/>
    <w:rsid w:val="002B4FE0"/>
    <w:rsid w:val="002B5F7E"/>
    <w:rsid w:val="002C787B"/>
    <w:rsid w:val="002D15E3"/>
    <w:rsid w:val="002D4CE9"/>
    <w:rsid w:val="002D649D"/>
    <w:rsid w:val="002E38C9"/>
    <w:rsid w:val="002E466D"/>
    <w:rsid w:val="002E5064"/>
    <w:rsid w:val="002E67EF"/>
    <w:rsid w:val="002F0A5F"/>
    <w:rsid w:val="003054A5"/>
    <w:rsid w:val="00306487"/>
    <w:rsid w:val="003141CE"/>
    <w:rsid w:val="00327067"/>
    <w:rsid w:val="003324C9"/>
    <w:rsid w:val="00340E3B"/>
    <w:rsid w:val="00342EFC"/>
    <w:rsid w:val="003450B4"/>
    <w:rsid w:val="0034681B"/>
    <w:rsid w:val="00351233"/>
    <w:rsid w:val="0035310F"/>
    <w:rsid w:val="00353472"/>
    <w:rsid w:val="003644BD"/>
    <w:rsid w:val="00377E9D"/>
    <w:rsid w:val="00381CE1"/>
    <w:rsid w:val="0038253F"/>
    <w:rsid w:val="003875AD"/>
    <w:rsid w:val="00390506"/>
    <w:rsid w:val="00394F73"/>
    <w:rsid w:val="00395ACC"/>
    <w:rsid w:val="00397FF1"/>
    <w:rsid w:val="003A4AAA"/>
    <w:rsid w:val="003B213D"/>
    <w:rsid w:val="003C4964"/>
    <w:rsid w:val="003C50D8"/>
    <w:rsid w:val="003E4F8E"/>
    <w:rsid w:val="003E7301"/>
    <w:rsid w:val="003F2666"/>
    <w:rsid w:val="0040039D"/>
    <w:rsid w:val="00401E38"/>
    <w:rsid w:val="00403D3B"/>
    <w:rsid w:val="00410546"/>
    <w:rsid w:val="004231BC"/>
    <w:rsid w:val="00423805"/>
    <w:rsid w:val="00423BC8"/>
    <w:rsid w:val="0043054E"/>
    <w:rsid w:val="004308FC"/>
    <w:rsid w:val="00440C20"/>
    <w:rsid w:val="00443F7E"/>
    <w:rsid w:val="00450720"/>
    <w:rsid w:val="00453F54"/>
    <w:rsid w:val="00460863"/>
    <w:rsid w:val="00484024"/>
    <w:rsid w:val="004917ED"/>
    <w:rsid w:val="00497D24"/>
    <w:rsid w:val="00497DEC"/>
    <w:rsid w:val="004A2E7E"/>
    <w:rsid w:val="004A7C17"/>
    <w:rsid w:val="004B3907"/>
    <w:rsid w:val="004B7694"/>
    <w:rsid w:val="004B7D6C"/>
    <w:rsid w:val="004C1B80"/>
    <w:rsid w:val="004C37F7"/>
    <w:rsid w:val="004D1438"/>
    <w:rsid w:val="004D27A7"/>
    <w:rsid w:val="004E4890"/>
    <w:rsid w:val="004E57CC"/>
    <w:rsid w:val="004E740C"/>
    <w:rsid w:val="004F491E"/>
    <w:rsid w:val="004F4979"/>
    <w:rsid w:val="004F4E4C"/>
    <w:rsid w:val="004F5AEC"/>
    <w:rsid w:val="004F72F5"/>
    <w:rsid w:val="00511AC0"/>
    <w:rsid w:val="005149F3"/>
    <w:rsid w:val="0053683C"/>
    <w:rsid w:val="005522F5"/>
    <w:rsid w:val="00553089"/>
    <w:rsid w:val="00555063"/>
    <w:rsid w:val="005614C2"/>
    <w:rsid w:val="00563BF6"/>
    <w:rsid w:val="00564489"/>
    <w:rsid w:val="00587397"/>
    <w:rsid w:val="00593974"/>
    <w:rsid w:val="005A366C"/>
    <w:rsid w:val="005A625B"/>
    <w:rsid w:val="005B174C"/>
    <w:rsid w:val="005B4483"/>
    <w:rsid w:val="005B5586"/>
    <w:rsid w:val="005C1A43"/>
    <w:rsid w:val="005C4251"/>
    <w:rsid w:val="005C6E66"/>
    <w:rsid w:val="005D33C3"/>
    <w:rsid w:val="005E2C38"/>
    <w:rsid w:val="005E6A84"/>
    <w:rsid w:val="005F6901"/>
    <w:rsid w:val="00612411"/>
    <w:rsid w:val="00631CE7"/>
    <w:rsid w:val="00632594"/>
    <w:rsid w:val="006470DA"/>
    <w:rsid w:val="00682BDA"/>
    <w:rsid w:val="00684D2C"/>
    <w:rsid w:val="006927F1"/>
    <w:rsid w:val="006A2085"/>
    <w:rsid w:val="006A4D47"/>
    <w:rsid w:val="006A511A"/>
    <w:rsid w:val="006A7090"/>
    <w:rsid w:val="006D3B76"/>
    <w:rsid w:val="006D4B46"/>
    <w:rsid w:val="006D72CA"/>
    <w:rsid w:val="006E0BF5"/>
    <w:rsid w:val="006E0CD3"/>
    <w:rsid w:val="006E2C0D"/>
    <w:rsid w:val="006F7D42"/>
    <w:rsid w:val="00707D0D"/>
    <w:rsid w:val="0071229F"/>
    <w:rsid w:val="00726EDE"/>
    <w:rsid w:val="00727C92"/>
    <w:rsid w:val="00730AFA"/>
    <w:rsid w:val="00745266"/>
    <w:rsid w:val="00746FFF"/>
    <w:rsid w:val="00751DB2"/>
    <w:rsid w:val="0075464F"/>
    <w:rsid w:val="00754843"/>
    <w:rsid w:val="0076228D"/>
    <w:rsid w:val="00763716"/>
    <w:rsid w:val="007638DF"/>
    <w:rsid w:val="00763E93"/>
    <w:rsid w:val="00773DE4"/>
    <w:rsid w:val="007827DC"/>
    <w:rsid w:val="0078286C"/>
    <w:rsid w:val="007855D7"/>
    <w:rsid w:val="00796050"/>
    <w:rsid w:val="007B046D"/>
    <w:rsid w:val="007B211F"/>
    <w:rsid w:val="007B3CA0"/>
    <w:rsid w:val="007B498E"/>
    <w:rsid w:val="007B5C35"/>
    <w:rsid w:val="007C4AC5"/>
    <w:rsid w:val="007D2FD4"/>
    <w:rsid w:val="007D73C8"/>
    <w:rsid w:val="007E4685"/>
    <w:rsid w:val="007F0E79"/>
    <w:rsid w:val="007F2CDE"/>
    <w:rsid w:val="007F2EA6"/>
    <w:rsid w:val="00804E68"/>
    <w:rsid w:val="00806E10"/>
    <w:rsid w:val="008135D7"/>
    <w:rsid w:val="00832834"/>
    <w:rsid w:val="00833029"/>
    <w:rsid w:val="0083378C"/>
    <w:rsid w:val="00840828"/>
    <w:rsid w:val="008471D9"/>
    <w:rsid w:val="008562B5"/>
    <w:rsid w:val="00857869"/>
    <w:rsid w:val="0086057E"/>
    <w:rsid w:val="008624BB"/>
    <w:rsid w:val="00876A4F"/>
    <w:rsid w:val="00877BD0"/>
    <w:rsid w:val="008951A1"/>
    <w:rsid w:val="008B1A65"/>
    <w:rsid w:val="008B2429"/>
    <w:rsid w:val="008B56B7"/>
    <w:rsid w:val="008C086E"/>
    <w:rsid w:val="008C2DA4"/>
    <w:rsid w:val="008D36CF"/>
    <w:rsid w:val="008D3949"/>
    <w:rsid w:val="009137A3"/>
    <w:rsid w:val="0092080B"/>
    <w:rsid w:val="009229E6"/>
    <w:rsid w:val="0093065A"/>
    <w:rsid w:val="0093706D"/>
    <w:rsid w:val="00954291"/>
    <w:rsid w:val="0096691F"/>
    <w:rsid w:val="009745B1"/>
    <w:rsid w:val="00976126"/>
    <w:rsid w:val="009763EF"/>
    <w:rsid w:val="00976C4B"/>
    <w:rsid w:val="009779CA"/>
    <w:rsid w:val="00982926"/>
    <w:rsid w:val="0098452D"/>
    <w:rsid w:val="009847D6"/>
    <w:rsid w:val="009920B1"/>
    <w:rsid w:val="00992543"/>
    <w:rsid w:val="00992873"/>
    <w:rsid w:val="0099294D"/>
    <w:rsid w:val="009945B8"/>
    <w:rsid w:val="00995BC3"/>
    <w:rsid w:val="009978FE"/>
    <w:rsid w:val="009A1D5D"/>
    <w:rsid w:val="009A4092"/>
    <w:rsid w:val="009A4829"/>
    <w:rsid w:val="009A7377"/>
    <w:rsid w:val="009A79AB"/>
    <w:rsid w:val="009B1DC5"/>
    <w:rsid w:val="009C30A9"/>
    <w:rsid w:val="009D730F"/>
    <w:rsid w:val="009E0FD2"/>
    <w:rsid w:val="009E1A5C"/>
    <w:rsid w:val="009F2A01"/>
    <w:rsid w:val="009F35F7"/>
    <w:rsid w:val="009F374F"/>
    <w:rsid w:val="00A0158A"/>
    <w:rsid w:val="00A0622C"/>
    <w:rsid w:val="00A0653B"/>
    <w:rsid w:val="00A0772E"/>
    <w:rsid w:val="00A20B36"/>
    <w:rsid w:val="00A30CDD"/>
    <w:rsid w:val="00A31053"/>
    <w:rsid w:val="00A36AF1"/>
    <w:rsid w:val="00A40CE5"/>
    <w:rsid w:val="00A42C22"/>
    <w:rsid w:val="00A53573"/>
    <w:rsid w:val="00A614FA"/>
    <w:rsid w:val="00A76500"/>
    <w:rsid w:val="00A77632"/>
    <w:rsid w:val="00A777DD"/>
    <w:rsid w:val="00A86F5F"/>
    <w:rsid w:val="00AA09D0"/>
    <w:rsid w:val="00AA1A6F"/>
    <w:rsid w:val="00AB38A6"/>
    <w:rsid w:val="00AD1D2C"/>
    <w:rsid w:val="00AE0EE6"/>
    <w:rsid w:val="00AE66DA"/>
    <w:rsid w:val="00AE69F5"/>
    <w:rsid w:val="00AE79FD"/>
    <w:rsid w:val="00AF342F"/>
    <w:rsid w:val="00AF5A6D"/>
    <w:rsid w:val="00AF7118"/>
    <w:rsid w:val="00AF7C51"/>
    <w:rsid w:val="00B016EF"/>
    <w:rsid w:val="00B06321"/>
    <w:rsid w:val="00B069ED"/>
    <w:rsid w:val="00B23D1A"/>
    <w:rsid w:val="00B27A95"/>
    <w:rsid w:val="00B32E00"/>
    <w:rsid w:val="00B4438A"/>
    <w:rsid w:val="00B45A2A"/>
    <w:rsid w:val="00B53D08"/>
    <w:rsid w:val="00B725E1"/>
    <w:rsid w:val="00B76372"/>
    <w:rsid w:val="00B803B2"/>
    <w:rsid w:val="00B82380"/>
    <w:rsid w:val="00B8374A"/>
    <w:rsid w:val="00B840DE"/>
    <w:rsid w:val="00B85663"/>
    <w:rsid w:val="00BA021D"/>
    <w:rsid w:val="00BA0968"/>
    <w:rsid w:val="00BB6777"/>
    <w:rsid w:val="00BD1734"/>
    <w:rsid w:val="00BD37BF"/>
    <w:rsid w:val="00BD6282"/>
    <w:rsid w:val="00BE048C"/>
    <w:rsid w:val="00BE3B83"/>
    <w:rsid w:val="00BF4BE5"/>
    <w:rsid w:val="00C05C97"/>
    <w:rsid w:val="00C06245"/>
    <w:rsid w:val="00C06FA3"/>
    <w:rsid w:val="00C21024"/>
    <w:rsid w:val="00C43E4F"/>
    <w:rsid w:val="00C456BB"/>
    <w:rsid w:val="00C50DD7"/>
    <w:rsid w:val="00C5599A"/>
    <w:rsid w:val="00C670E7"/>
    <w:rsid w:val="00C6755E"/>
    <w:rsid w:val="00C70FC5"/>
    <w:rsid w:val="00C72E43"/>
    <w:rsid w:val="00C85178"/>
    <w:rsid w:val="00C85DE5"/>
    <w:rsid w:val="00C8751C"/>
    <w:rsid w:val="00C94222"/>
    <w:rsid w:val="00C965E7"/>
    <w:rsid w:val="00CA13FD"/>
    <w:rsid w:val="00CA26AA"/>
    <w:rsid w:val="00CB0CEC"/>
    <w:rsid w:val="00CC0848"/>
    <w:rsid w:val="00CC5907"/>
    <w:rsid w:val="00CD1301"/>
    <w:rsid w:val="00CE01A7"/>
    <w:rsid w:val="00CE2773"/>
    <w:rsid w:val="00CE4C11"/>
    <w:rsid w:val="00CE503B"/>
    <w:rsid w:val="00D01234"/>
    <w:rsid w:val="00D036D1"/>
    <w:rsid w:val="00D1201D"/>
    <w:rsid w:val="00D24AF3"/>
    <w:rsid w:val="00D253F0"/>
    <w:rsid w:val="00D33F9D"/>
    <w:rsid w:val="00D51CCF"/>
    <w:rsid w:val="00D61DBD"/>
    <w:rsid w:val="00D71CB8"/>
    <w:rsid w:val="00D74E3E"/>
    <w:rsid w:val="00D96779"/>
    <w:rsid w:val="00DA0C3F"/>
    <w:rsid w:val="00DA2728"/>
    <w:rsid w:val="00DC550D"/>
    <w:rsid w:val="00DC5F9A"/>
    <w:rsid w:val="00DD22D5"/>
    <w:rsid w:val="00DD52BD"/>
    <w:rsid w:val="00DD62B9"/>
    <w:rsid w:val="00DE274F"/>
    <w:rsid w:val="00DF474B"/>
    <w:rsid w:val="00DF491C"/>
    <w:rsid w:val="00E07597"/>
    <w:rsid w:val="00E1149E"/>
    <w:rsid w:val="00E14181"/>
    <w:rsid w:val="00E27ACC"/>
    <w:rsid w:val="00E3130F"/>
    <w:rsid w:val="00E53085"/>
    <w:rsid w:val="00E53F64"/>
    <w:rsid w:val="00E57744"/>
    <w:rsid w:val="00E733CA"/>
    <w:rsid w:val="00E73913"/>
    <w:rsid w:val="00E7510C"/>
    <w:rsid w:val="00E7558E"/>
    <w:rsid w:val="00E80287"/>
    <w:rsid w:val="00E9464C"/>
    <w:rsid w:val="00EB45A3"/>
    <w:rsid w:val="00EC15D2"/>
    <w:rsid w:val="00ED079C"/>
    <w:rsid w:val="00ED1C09"/>
    <w:rsid w:val="00EE0284"/>
    <w:rsid w:val="00EF33A9"/>
    <w:rsid w:val="00EF3A2A"/>
    <w:rsid w:val="00EF54EB"/>
    <w:rsid w:val="00F0457A"/>
    <w:rsid w:val="00F10015"/>
    <w:rsid w:val="00F1067C"/>
    <w:rsid w:val="00F1228E"/>
    <w:rsid w:val="00F12D3A"/>
    <w:rsid w:val="00F17E69"/>
    <w:rsid w:val="00F22495"/>
    <w:rsid w:val="00F23404"/>
    <w:rsid w:val="00F2503B"/>
    <w:rsid w:val="00F47C4A"/>
    <w:rsid w:val="00F526A7"/>
    <w:rsid w:val="00F53325"/>
    <w:rsid w:val="00F539CE"/>
    <w:rsid w:val="00F738E9"/>
    <w:rsid w:val="00F769D2"/>
    <w:rsid w:val="00F80687"/>
    <w:rsid w:val="00F81EDD"/>
    <w:rsid w:val="00F82572"/>
    <w:rsid w:val="00F82D5B"/>
    <w:rsid w:val="00F84368"/>
    <w:rsid w:val="00F9286A"/>
    <w:rsid w:val="00F96230"/>
    <w:rsid w:val="00F97757"/>
    <w:rsid w:val="00FA3477"/>
    <w:rsid w:val="00FA69B4"/>
    <w:rsid w:val="00FB68F8"/>
    <w:rsid w:val="00FC1AF7"/>
    <w:rsid w:val="00FE4C66"/>
    <w:rsid w:val="00F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35F9"/>
  <w15:chartTrackingRefBased/>
  <w15:docId w15:val="{BCE71A4B-494C-7E43-B5EA-22400805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F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4DFD"/>
    <w:rPr>
      <w:sz w:val="20"/>
      <w:szCs w:val="20"/>
    </w:rPr>
  </w:style>
  <w:style w:type="character" w:customStyle="1" w:styleId="FootnoteTextChar">
    <w:name w:val="Footnote Text Char"/>
    <w:basedOn w:val="DefaultParagraphFont"/>
    <w:link w:val="FootnoteText"/>
    <w:uiPriority w:val="99"/>
    <w:rsid w:val="001B4DFD"/>
    <w:rPr>
      <w:sz w:val="20"/>
      <w:szCs w:val="20"/>
    </w:rPr>
  </w:style>
  <w:style w:type="character" w:styleId="FootnoteReference">
    <w:name w:val="footnote reference"/>
    <w:basedOn w:val="DefaultParagraphFont"/>
    <w:uiPriority w:val="99"/>
    <w:unhideWhenUsed/>
    <w:rsid w:val="001B4DFD"/>
    <w:rPr>
      <w:vertAlign w:val="superscript"/>
    </w:rPr>
  </w:style>
  <w:style w:type="character" w:styleId="Hyperlink">
    <w:name w:val="Hyperlink"/>
    <w:basedOn w:val="DefaultParagraphFont"/>
    <w:uiPriority w:val="99"/>
    <w:unhideWhenUsed/>
    <w:rsid w:val="00511AC0"/>
    <w:rPr>
      <w:color w:val="0563C1" w:themeColor="hyperlink"/>
      <w:u w:val="single"/>
    </w:rPr>
  </w:style>
  <w:style w:type="character" w:styleId="UnresolvedMention">
    <w:name w:val="Unresolved Mention"/>
    <w:basedOn w:val="DefaultParagraphFont"/>
    <w:uiPriority w:val="99"/>
    <w:semiHidden/>
    <w:unhideWhenUsed/>
    <w:rsid w:val="00511AC0"/>
    <w:rPr>
      <w:color w:val="605E5C"/>
      <w:shd w:val="clear" w:color="auto" w:fill="E1DFDD"/>
    </w:rPr>
  </w:style>
  <w:style w:type="character" w:styleId="Emphasis">
    <w:name w:val="Emphasis"/>
    <w:basedOn w:val="DefaultParagraphFont"/>
    <w:uiPriority w:val="20"/>
    <w:qFormat/>
    <w:rsid w:val="004E4890"/>
    <w:rPr>
      <w:i/>
      <w:iCs/>
    </w:rPr>
  </w:style>
  <w:style w:type="paragraph" w:styleId="ListParagraph">
    <w:name w:val="List Paragraph"/>
    <w:basedOn w:val="Normal"/>
    <w:uiPriority w:val="34"/>
    <w:qFormat/>
    <w:rsid w:val="00B06321"/>
    <w:pPr>
      <w:ind w:left="720"/>
      <w:contextualSpacing/>
    </w:pPr>
  </w:style>
  <w:style w:type="paragraph" w:styleId="Footer">
    <w:name w:val="footer"/>
    <w:basedOn w:val="Normal"/>
    <w:link w:val="FooterChar"/>
    <w:uiPriority w:val="99"/>
    <w:unhideWhenUsed/>
    <w:rsid w:val="00A0622C"/>
    <w:pPr>
      <w:tabs>
        <w:tab w:val="center" w:pos="4680"/>
        <w:tab w:val="right" w:pos="9360"/>
      </w:tabs>
    </w:pPr>
  </w:style>
  <w:style w:type="character" w:customStyle="1" w:styleId="FooterChar">
    <w:name w:val="Footer Char"/>
    <w:basedOn w:val="DefaultParagraphFont"/>
    <w:link w:val="Footer"/>
    <w:uiPriority w:val="99"/>
    <w:rsid w:val="00A0622C"/>
    <w:rPr>
      <w:sz w:val="22"/>
      <w:szCs w:val="22"/>
    </w:rPr>
  </w:style>
  <w:style w:type="character" w:styleId="PageNumber">
    <w:name w:val="page number"/>
    <w:basedOn w:val="DefaultParagraphFont"/>
    <w:uiPriority w:val="99"/>
    <w:semiHidden/>
    <w:unhideWhenUsed/>
    <w:rsid w:val="00A0622C"/>
  </w:style>
  <w:style w:type="character" w:customStyle="1" w:styleId="apple-converted-space">
    <w:name w:val="apple-converted-space"/>
    <w:basedOn w:val="DefaultParagraphFont"/>
    <w:rsid w:val="00DE274F"/>
  </w:style>
  <w:style w:type="character" w:customStyle="1" w:styleId="coconcept18">
    <w:name w:val="co_concept_1_8"/>
    <w:basedOn w:val="DefaultParagraphFont"/>
    <w:rsid w:val="00DE274F"/>
  </w:style>
  <w:style w:type="character" w:customStyle="1" w:styleId="coconcept14">
    <w:name w:val="co_concept_1_4"/>
    <w:basedOn w:val="DefaultParagraphFont"/>
    <w:rsid w:val="00DE274F"/>
  </w:style>
  <w:style w:type="character" w:customStyle="1" w:styleId="coconcept716">
    <w:name w:val="co_concept_7_16"/>
    <w:basedOn w:val="DefaultParagraphFont"/>
    <w:rsid w:val="00DE274F"/>
  </w:style>
  <w:style w:type="character" w:customStyle="1" w:styleId="coconcept1824">
    <w:name w:val="co_concept_18_24"/>
    <w:basedOn w:val="DefaultParagraphFont"/>
    <w:rsid w:val="00DE274F"/>
  </w:style>
  <w:style w:type="character" w:customStyle="1" w:styleId="costarpage">
    <w:name w:val="co_starpage"/>
    <w:basedOn w:val="DefaultParagraphFont"/>
    <w:rsid w:val="00DE274F"/>
  </w:style>
  <w:style w:type="character" w:customStyle="1" w:styleId="coconcept1827">
    <w:name w:val="co_concept_18_27"/>
    <w:basedOn w:val="DefaultParagraphFont"/>
    <w:rsid w:val="00C94222"/>
  </w:style>
  <w:style w:type="character" w:customStyle="1" w:styleId="coconcept2935">
    <w:name w:val="co_concept_29_35"/>
    <w:basedOn w:val="DefaultParagraphFont"/>
    <w:rsid w:val="00C94222"/>
  </w:style>
  <w:style w:type="character" w:customStyle="1" w:styleId="coconcept615">
    <w:name w:val="co_concept_6_15"/>
    <w:basedOn w:val="DefaultParagraphFont"/>
    <w:rsid w:val="00C94222"/>
  </w:style>
  <w:style w:type="paragraph" w:styleId="Revision">
    <w:name w:val="Revision"/>
    <w:hidden/>
    <w:uiPriority w:val="99"/>
    <w:semiHidden/>
    <w:rsid w:val="00DC550D"/>
    <w:rPr>
      <w:sz w:val="22"/>
      <w:szCs w:val="22"/>
    </w:rPr>
  </w:style>
  <w:style w:type="character" w:customStyle="1" w:styleId="p">
    <w:name w:val="p"/>
    <w:basedOn w:val="DefaultParagraphFont"/>
    <w:rsid w:val="007B498E"/>
  </w:style>
  <w:style w:type="character" w:customStyle="1" w:styleId="e-03">
    <w:name w:val="e-03"/>
    <w:basedOn w:val="DefaultParagraphFont"/>
    <w:rsid w:val="007B4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9129">
      <w:bodyDiv w:val="1"/>
      <w:marLeft w:val="0"/>
      <w:marRight w:val="0"/>
      <w:marTop w:val="0"/>
      <w:marBottom w:val="0"/>
      <w:divBdr>
        <w:top w:val="none" w:sz="0" w:space="0" w:color="auto"/>
        <w:left w:val="none" w:sz="0" w:space="0" w:color="auto"/>
        <w:bottom w:val="none" w:sz="0" w:space="0" w:color="auto"/>
        <w:right w:val="none" w:sz="0" w:space="0" w:color="auto"/>
      </w:divBdr>
      <w:divsChild>
        <w:div w:id="899097829">
          <w:marLeft w:val="0"/>
          <w:marRight w:val="0"/>
          <w:marTop w:val="0"/>
          <w:marBottom w:val="0"/>
          <w:divBdr>
            <w:top w:val="none" w:sz="0" w:space="0" w:color="3D3D3D"/>
            <w:left w:val="none" w:sz="0" w:space="0" w:color="3D3D3D"/>
            <w:bottom w:val="none" w:sz="0" w:space="0" w:color="3D3D3D"/>
            <w:right w:val="none" w:sz="0" w:space="0" w:color="3D3D3D"/>
          </w:divBdr>
          <w:divsChild>
            <w:div w:id="1376346147">
              <w:marLeft w:val="0"/>
              <w:marRight w:val="0"/>
              <w:marTop w:val="0"/>
              <w:marBottom w:val="0"/>
              <w:divBdr>
                <w:top w:val="none" w:sz="0" w:space="0" w:color="3D3D3D"/>
                <w:left w:val="none" w:sz="0" w:space="0" w:color="3D3D3D"/>
                <w:bottom w:val="none" w:sz="0" w:space="0" w:color="3D3D3D"/>
                <w:right w:val="none" w:sz="0" w:space="0" w:color="3D3D3D"/>
              </w:divBdr>
              <w:divsChild>
                <w:div w:id="1422797052">
                  <w:marLeft w:val="0"/>
                  <w:marRight w:val="0"/>
                  <w:marTop w:val="0"/>
                  <w:marBottom w:val="0"/>
                  <w:divBdr>
                    <w:top w:val="none" w:sz="0" w:space="0" w:color="3D3D3D"/>
                    <w:left w:val="none" w:sz="0" w:space="0" w:color="3D3D3D"/>
                    <w:bottom w:val="none" w:sz="0" w:space="0" w:color="3D3D3D"/>
                    <w:right w:val="none" w:sz="0" w:space="0" w:color="3D3D3D"/>
                  </w:divBdr>
                </w:div>
              </w:divsChild>
            </w:div>
            <w:div w:id="1154566485">
              <w:marLeft w:val="0"/>
              <w:marRight w:val="0"/>
              <w:marTop w:val="218"/>
              <w:marBottom w:val="0"/>
              <w:divBdr>
                <w:top w:val="none" w:sz="0" w:space="0" w:color="3D3D3D"/>
                <w:left w:val="none" w:sz="0" w:space="0" w:color="3D3D3D"/>
                <w:bottom w:val="none" w:sz="0" w:space="0" w:color="3D3D3D"/>
                <w:right w:val="none" w:sz="0" w:space="0" w:color="3D3D3D"/>
              </w:divBdr>
              <w:divsChild>
                <w:div w:id="1358897169">
                  <w:marLeft w:val="0"/>
                  <w:marRight w:val="0"/>
                  <w:marTop w:val="0"/>
                  <w:marBottom w:val="0"/>
                  <w:divBdr>
                    <w:top w:val="none" w:sz="0" w:space="0" w:color="3D3D3D"/>
                    <w:left w:val="none" w:sz="0" w:space="0" w:color="3D3D3D"/>
                    <w:bottom w:val="none" w:sz="0" w:space="0" w:color="3D3D3D"/>
                    <w:right w:val="none" w:sz="0" w:space="0" w:color="3D3D3D"/>
                  </w:divBdr>
                </w:div>
              </w:divsChild>
            </w:div>
            <w:div w:id="163067238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4075270">
      <w:bodyDiv w:val="1"/>
      <w:marLeft w:val="0"/>
      <w:marRight w:val="0"/>
      <w:marTop w:val="0"/>
      <w:marBottom w:val="0"/>
      <w:divBdr>
        <w:top w:val="none" w:sz="0" w:space="0" w:color="auto"/>
        <w:left w:val="none" w:sz="0" w:space="0" w:color="auto"/>
        <w:bottom w:val="none" w:sz="0" w:space="0" w:color="auto"/>
        <w:right w:val="none" w:sz="0" w:space="0" w:color="auto"/>
      </w:divBdr>
    </w:div>
    <w:div w:id="234121632">
      <w:bodyDiv w:val="1"/>
      <w:marLeft w:val="0"/>
      <w:marRight w:val="0"/>
      <w:marTop w:val="0"/>
      <w:marBottom w:val="0"/>
      <w:divBdr>
        <w:top w:val="none" w:sz="0" w:space="0" w:color="auto"/>
        <w:left w:val="none" w:sz="0" w:space="0" w:color="auto"/>
        <w:bottom w:val="none" w:sz="0" w:space="0" w:color="auto"/>
        <w:right w:val="none" w:sz="0" w:space="0" w:color="auto"/>
      </w:divBdr>
    </w:div>
    <w:div w:id="318926291">
      <w:bodyDiv w:val="1"/>
      <w:marLeft w:val="0"/>
      <w:marRight w:val="0"/>
      <w:marTop w:val="0"/>
      <w:marBottom w:val="0"/>
      <w:divBdr>
        <w:top w:val="none" w:sz="0" w:space="0" w:color="auto"/>
        <w:left w:val="none" w:sz="0" w:space="0" w:color="auto"/>
        <w:bottom w:val="none" w:sz="0" w:space="0" w:color="auto"/>
        <w:right w:val="none" w:sz="0" w:space="0" w:color="auto"/>
      </w:divBdr>
      <w:divsChild>
        <w:div w:id="1085955880">
          <w:marLeft w:val="0"/>
          <w:marRight w:val="0"/>
          <w:marTop w:val="0"/>
          <w:marBottom w:val="0"/>
          <w:divBdr>
            <w:top w:val="none" w:sz="0" w:space="0" w:color="3D3D3D"/>
            <w:left w:val="none" w:sz="0" w:space="0" w:color="3D3D3D"/>
            <w:bottom w:val="none" w:sz="0" w:space="0" w:color="3D3D3D"/>
            <w:right w:val="none" w:sz="0" w:space="0" w:color="3D3D3D"/>
          </w:divBdr>
          <w:divsChild>
            <w:div w:id="15848737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41278029">
      <w:bodyDiv w:val="1"/>
      <w:marLeft w:val="0"/>
      <w:marRight w:val="0"/>
      <w:marTop w:val="0"/>
      <w:marBottom w:val="0"/>
      <w:divBdr>
        <w:top w:val="none" w:sz="0" w:space="0" w:color="auto"/>
        <w:left w:val="none" w:sz="0" w:space="0" w:color="auto"/>
        <w:bottom w:val="none" w:sz="0" w:space="0" w:color="auto"/>
        <w:right w:val="none" w:sz="0" w:space="0" w:color="auto"/>
      </w:divBdr>
      <w:divsChild>
        <w:div w:id="1227648011">
          <w:marLeft w:val="0"/>
          <w:marRight w:val="0"/>
          <w:marTop w:val="0"/>
          <w:marBottom w:val="0"/>
          <w:divBdr>
            <w:top w:val="none" w:sz="0" w:space="0" w:color="auto"/>
            <w:left w:val="none" w:sz="0" w:space="0" w:color="auto"/>
            <w:bottom w:val="none" w:sz="0" w:space="0" w:color="auto"/>
            <w:right w:val="none" w:sz="0" w:space="0" w:color="auto"/>
          </w:divBdr>
        </w:div>
      </w:divsChild>
    </w:div>
    <w:div w:id="359087008">
      <w:bodyDiv w:val="1"/>
      <w:marLeft w:val="0"/>
      <w:marRight w:val="0"/>
      <w:marTop w:val="0"/>
      <w:marBottom w:val="0"/>
      <w:divBdr>
        <w:top w:val="none" w:sz="0" w:space="0" w:color="auto"/>
        <w:left w:val="none" w:sz="0" w:space="0" w:color="auto"/>
        <w:bottom w:val="none" w:sz="0" w:space="0" w:color="auto"/>
        <w:right w:val="none" w:sz="0" w:space="0" w:color="auto"/>
      </w:divBdr>
      <w:divsChild>
        <w:div w:id="1446459921">
          <w:marLeft w:val="0"/>
          <w:marRight w:val="0"/>
          <w:marTop w:val="0"/>
          <w:marBottom w:val="0"/>
          <w:divBdr>
            <w:top w:val="none" w:sz="0" w:space="0" w:color="auto"/>
            <w:left w:val="none" w:sz="0" w:space="0" w:color="auto"/>
            <w:bottom w:val="none" w:sz="0" w:space="0" w:color="auto"/>
            <w:right w:val="none" w:sz="0" w:space="0" w:color="auto"/>
          </w:divBdr>
        </w:div>
        <w:div w:id="1184246834">
          <w:marLeft w:val="0"/>
          <w:marRight w:val="0"/>
          <w:marTop w:val="0"/>
          <w:marBottom w:val="0"/>
          <w:divBdr>
            <w:top w:val="none" w:sz="0" w:space="0" w:color="auto"/>
            <w:left w:val="none" w:sz="0" w:space="0" w:color="auto"/>
            <w:bottom w:val="none" w:sz="0" w:space="0" w:color="auto"/>
            <w:right w:val="none" w:sz="0" w:space="0" w:color="auto"/>
          </w:divBdr>
        </w:div>
      </w:divsChild>
    </w:div>
    <w:div w:id="359357168">
      <w:bodyDiv w:val="1"/>
      <w:marLeft w:val="0"/>
      <w:marRight w:val="0"/>
      <w:marTop w:val="0"/>
      <w:marBottom w:val="0"/>
      <w:divBdr>
        <w:top w:val="none" w:sz="0" w:space="0" w:color="auto"/>
        <w:left w:val="none" w:sz="0" w:space="0" w:color="auto"/>
        <w:bottom w:val="none" w:sz="0" w:space="0" w:color="auto"/>
        <w:right w:val="none" w:sz="0" w:space="0" w:color="auto"/>
      </w:divBdr>
      <w:divsChild>
        <w:div w:id="1628469250">
          <w:marLeft w:val="0"/>
          <w:marRight w:val="0"/>
          <w:marTop w:val="0"/>
          <w:marBottom w:val="0"/>
          <w:divBdr>
            <w:top w:val="none" w:sz="0" w:space="0" w:color="3D3D3D"/>
            <w:left w:val="none" w:sz="0" w:space="0" w:color="3D3D3D"/>
            <w:bottom w:val="none" w:sz="0" w:space="0" w:color="3D3D3D"/>
            <w:right w:val="none" w:sz="0" w:space="0" w:color="3D3D3D"/>
          </w:divBdr>
        </w:div>
      </w:divsChild>
    </w:div>
    <w:div w:id="469712340">
      <w:bodyDiv w:val="1"/>
      <w:marLeft w:val="0"/>
      <w:marRight w:val="0"/>
      <w:marTop w:val="0"/>
      <w:marBottom w:val="0"/>
      <w:divBdr>
        <w:top w:val="none" w:sz="0" w:space="0" w:color="auto"/>
        <w:left w:val="none" w:sz="0" w:space="0" w:color="auto"/>
        <w:bottom w:val="none" w:sz="0" w:space="0" w:color="auto"/>
        <w:right w:val="none" w:sz="0" w:space="0" w:color="auto"/>
      </w:divBdr>
      <w:divsChild>
        <w:div w:id="1845169273">
          <w:marLeft w:val="0"/>
          <w:marRight w:val="0"/>
          <w:marTop w:val="0"/>
          <w:marBottom w:val="0"/>
          <w:divBdr>
            <w:top w:val="none" w:sz="0" w:space="0" w:color="3D3D3D"/>
            <w:left w:val="none" w:sz="0" w:space="0" w:color="3D3D3D"/>
            <w:bottom w:val="none" w:sz="0" w:space="0" w:color="3D3D3D"/>
            <w:right w:val="none" w:sz="0" w:space="0" w:color="3D3D3D"/>
          </w:divBdr>
          <w:divsChild>
            <w:div w:id="51839657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27833192">
      <w:bodyDiv w:val="1"/>
      <w:marLeft w:val="0"/>
      <w:marRight w:val="0"/>
      <w:marTop w:val="0"/>
      <w:marBottom w:val="0"/>
      <w:divBdr>
        <w:top w:val="none" w:sz="0" w:space="0" w:color="auto"/>
        <w:left w:val="none" w:sz="0" w:space="0" w:color="auto"/>
        <w:bottom w:val="none" w:sz="0" w:space="0" w:color="auto"/>
        <w:right w:val="none" w:sz="0" w:space="0" w:color="auto"/>
      </w:divBdr>
    </w:div>
    <w:div w:id="637761025">
      <w:bodyDiv w:val="1"/>
      <w:marLeft w:val="0"/>
      <w:marRight w:val="0"/>
      <w:marTop w:val="0"/>
      <w:marBottom w:val="0"/>
      <w:divBdr>
        <w:top w:val="none" w:sz="0" w:space="0" w:color="auto"/>
        <w:left w:val="none" w:sz="0" w:space="0" w:color="auto"/>
        <w:bottom w:val="none" w:sz="0" w:space="0" w:color="auto"/>
        <w:right w:val="none" w:sz="0" w:space="0" w:color="auto"/>
      </w:divBdr>
    </w:div>
    <w:div w:id="700982559">
      <w:bodyDiv w:val="1"/>
      <w:marLeft w:val="0"/>
      <w:marRight w:val="0"/>
      <w:marTop w:val="0"/>
      <w:marBottom w:val="0"/>
      <w:divBdr>
        <w:top w:val="none" w:sz="0" w:space="0" w:color="auto"/>
        <w:left w:val="none" w:sz="0" w:space="0" w:color="auto"/>
        <w:bottom w:val="none" w:sz="0" w:space="0" w:color="auto"/>
        <w:right w:val="none" w:sz="0" w:space="0" w:color="auto"/>
      </w:divBdr>
    </w:div>
    <w:div w:id="716006996">
      <w:bodyDiv w:val="1"/>
      <w:marLeft w:val="0"/>
      <w:marRight w:val="0"/>
      <w:marTop w:val="0"/>
      <w:marBottom w:val="0"/>
      <w:divBdr>
        <w:top w:val="none" w:sz="0" w:space="0" w:color="auto"/>
        <w:left w:val="none" w:sz="0" w:space="0" w:color="auto"/>
        <w:bottom w:val="none" w:sz="0" w:space="0" w:color="auto"/>
        <w:right w:val="none" w:sz="0" w:space="0" w:color="auto"/>
      </w:divBdr>
      <w:divsChild>
        <w:div w:id="1639728301">
          <w:marLeft w:val="0"/>
          <w:marRight w:val="0"/>
          <w:marTop w:val="0"/>
          <w:marBottom w:val="0"/>
          <w:divBdr>
            <w:top w:val="none" w:sz="0" w:space="0" w:color="auto"/>
            <w:left w:val="none" w:sz="0" w:space="0" w:color="auto"/>
            <w:bottom w:val="none" w:sz="0" w:space="0" w:color="auto"/>
            <w:right w:val="none" w:sz="0" w:space="0" w:color="auto"/>
          </w:divBdr>
        </w:div>
        <w:div w:id="834611493">
          <w:marLeft w:val="0"/>
          <w:marRight w:val="0"/>
          <w:marTop w:val="0"/>
          <w:marBottom w:val="0"/>
          <w:divBdr>
            <w:top w:val="none" w:sz="0" w:space="0" w:color="auto"/>
            <w:left w:val="none" w:sz="0" w:space="0" w:color="auto"/>
            <w:bottom w:val="none" w:sz="0" w:space="0" w:color="auto"/>
            <w:right w:val="none" w:sz="0" w:space="0" w:color="auto"/>
          </w:divBdr>
        </w:div>
        <w:div w:id="246312622">
          <w:marLeft w:val="0"/>
          <w:marRight w:val="0"/>
          <w:marTop w:val="0"/>
          <w:marBottom w:val="0"/>
          <w:divBdr>
            <w:top w:val="none" w:sz="0" w:space="0" w:color="auto"/>
            <w:left w:val="none" w:sz="0" w:space="0" w:color="auto"/>
            <w:bottom w:val="none" w:sz="0" w:space="0" w:color="auto"/>
            <w:right w:val="none" w:sz="0" w:space="0" w:color="auto"/>
          </w:divBdr>
        </w:div>
      </w:divsChild>
    </w:div>
    <w:div w:id="778984971">
      <w:bodyDiv w:val="1"/>
      <w:marLeft w:val="0"/>
      <w:marRight w:val="0"/>
      <w:marTop w:val="0"/>
      <w:marBottom w:val="0"/>
      <w:divBdr>
        <w:top w:val="none" w:sz="0" w:space="0" w:color="auto"/>
        <w:left w:val="none" w:sz="0" w:space="0" w:color="auto"/>
        <w:bottom w:val="none" w:sz="0" w:space="0" w:color="auto"/>
        <w:right w:val="none" w:sz="0" w:space="0" w:color="auto"/>
      </w:divBdr>
      <w:divsChild>
        <w:div w:id="932863754">
          <w:marLeft w:val="0"/>
          <w:marRight w:val="0"/>
          <w:marTop w:val="0"/>
          <w:marBottom w:val="0"/>
          <w:divBdr>
            <w:top w:val="none" w:sz="0" w:space="0" w:color="3D3D3D"/>
            <w:left w:val="none" w:sz="0" w:space="0" w:color="3D3D3D"/>
            <w:bottom w:val="none" w:sz="0" w:space="0" w:color="3D3D3D"/>
            <w:right w:val="none" w:sz="0" w:space="0" w:color="3D3D3D"/>
          </w:divBdr>
          <w:divsChild>
            <w:div w:id="52317649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51070101">
      <w:bodyDiv w:val="1"/>
      <w:marLeft w:val="0"/>
      <w:marRight w:val="0"/>
      <w:marTop w:val="0"/>
      <w:marBottom w:val="0"/>
      <w:divBdr>
        <w:top w:val="none" w:sz="0" w:space="0" w:color="auto"/>
        <w:left w:val="none" w:sz="0" w:space="0" w:color="auto"/>
        <w:bottom w:val="none" w:sz="0" w:space="0" w:color="auto"/>
        <w:right w:val="none" w:sz="0" w:space="0" w:color="auto"/>
      </w:divBdr>
      <w:divsChild>
        <w:div w:id="1973443798">
          <w:marLeft w:val="0"/>
          <w:marRight w:val="0"/>
          <w:marTop w:val="0"/>
          <w:marBottom w:val="0"/>
          <w:divBdr>
            <w:top w:val="none" w:sz="0" w:space="0" w:color="3D3D3D"/>
            <w:left w:val="none" w:sz="0" w:space="0" w:color="3D3D3D"/>
            <w:bottom w:val="none" w:sz="0" w:space="0" w:color="3D3D3D"/>
            <w:right w:val="none" w:sz="0" w:space="0" w:color="3D3D3D"/>
          </w:divBdr>
          <w:divsChild>
            <w:div w:id="1044327211">
              <w:marLeft w:val="0"/>
              <w:marRight w:val="0"/>
              <w:marTop w:val="0"/>
              <w:marBottom w:val="0"/>
              <w:divBdr>
                <w:top w:val="none" w:sz="0" w:space="0" w:color="3D3D3D"/>
                <w:left w:val="none" w:sz="0" w:space="0" w:color="3D3D3D"/>
                <w:bottom w:val="none" w:sz="0" w:space="0" w:color="3D3D3D"/>
                <w:right w:val="none" w:sz="0" w:space="0" w:color="3D3D3D"/>
              </w:divBdr>
              <w:divsChild>
                <w:div w:id="1114517772">
                  <w:marLeft w:val="0"/>
                  <w:marRight w:val="0"/>
                  <w:marTop w:val="0"/>
                  <w:marBottom w:val="0"/>
                  <w:divBdr>
                    <w:top w:val="none" w:sz="0" w:space="0" w:color="3D3D3D"/>
                    <w:left w:val="none" w:sz="0" w:space="0" w:color="3D3D3D"/>
                    <w:bottom w:val="none" w:sz="0" w:space="0" w:color="3D3D3D"/>
                    <w:right w:val="none" w:sz="0" w:space="0" w:color="3D3D3D"/>
                  </w:divBdr>
                </w:div>
              </w:divsChild>
            </w:div>
            <w:div w:id="1850290984">
              <w:marLeft w:val="0"/>
              <w:marRight w:val="0"/>
              <w:marTop w:val="218"/>
              <w:marBottom w:val="0"/>
              <w:divBdr>
                <w:top w:val="none" w:sz="0" w:space="0" w:color="3D3D3D"/>
                <w:left w:val="none" w:sz="0" w:space="0" w:color="3D3D3D"/>
                <w:bottom w:val="none" w:sz="0" w:space="0" w:color="3D3D3D"/>
                <w:right w:val="none" w:sz="0" w:space="0" w:color="3D3D3D"/>
              </w:divBdr>
              <w:divsChild>
                <w:div w:id="682168354">
                  <w:marLeft w:val="0"/>
                  <w:marRight w:val="0"/>
                  <w:marTop w:val="0"/>
                  <w:marBottom w:val="0"/>
                  <w:divBdr>
                    <w:top w:val="none" w:sz="0" w:space="0" w:color="3D3D3D"/>
                    <w:left w:val="none" w:sz="0" w:space="0" w:color="3D3D3D"/>
                    <w:bottom w:val="none" w:sz="0" w:space="0" w:color="3D3D3D"/>
                    <w:right w:val="none" w:sz="0" w:space="0" w:color="3D3D3D"/>
                  </w:divBdr>
                </w:div>
              </w:divsChild>
            </w:div>
            <w:div w:id="6190753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79634797">
      <w:bodyDiv w:val="1"/>
      <w:marLeft w:val="0"/>
      <w:marRight w:val="0"/>
      <w:marTop w:val="0"/>
      <w:marBottom w:val="0"/>
      <w:divBdr>
        <w:top w:val="none" w:sz="0" w:space="0" w:color="auto"/>
        <w:left w:val="none" w:sz="0" w:space="0" w:color="auto"/>
        <w:bottom w:val="none" w:sz="0" w:space="0" w:color="auto"/>
        <w:right w:val="none" w:sz="0" w:space="0" w:color="auto"/>
      </w:divBdr>
      <w:divsChild>
        <w:div w:id="1958633350">
          <w:marLeft w:val="0"/>
          <w:marRight w:val="0"/>
          <w:marTop w:val="0"/>
          <w:marBottom w:val="0"/>
          <w:divBdr>
            <w:top w:val="none" w:sz="0" w:space="0" w:color="3D3D3D"/>
            <w:left w:val="none" w:sz="0" w:space="0" w:color="3D3D3D"/>
            <w:bottom w:val="none" w:sz="0" w:space="0" w:color="3D3D3D"/>
            <w:right w:val="none" w:sz="0" w:space="0" w:color="3D3D3D"/>
          </w:divBdr>
          <w:divsChild>
            <w:div w:id="18556825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08755023">
      <w:bodyDiv w:val="1"/>
      <w:marLeft w:val="0"/>
      <w:marRight w:val="0"/>
      <w:marTop w:val="0"/>
      <w:marBottom w:val="0"/>
      <w:divBdr>
        <w:top w:val="none" w:sz="0" w:space="0" w:color="auto"/>
        <w:left w:val="none" w:sz="0" w:space="0" w:color="auto"/>
        <w:bottom w:val="none" w:sz="0" w:space="0" w:color="auto"/>
        <w:right w:val="none" w:sz="0" w:space="0" w:color="auto"/>
      </w:divBdr>
      <w:divsChild>
        <w:div w:id="1778016244">
          <w:marLeft w:val="0"/>
          <w:marRight w:val="0"/>
          <w:marTop w:val="0"/>
          <w:marBottom w:val="0"/>
          <w:divBdr>
            <w:top w:val="none" w:sz="0" w:space="0" w:color="3D3D3D"/>
            <w:left w:val="none" w:sz="0" w:space="0" w:color="3D3D3D"/>
            <w:bottom w:val="none" w:sz="0" w:space="0" w:color="3D3D3D"/>
            <w:right w:val="none" w:sz="0" w:space="0" w:color="3D3D3D"/>
          </w:divBdr>
          <w:divsChild>
            <w:div w:id="109979152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97870559">
      <w:bodyDiv w:val="1"/>
      <w:marLeft w:val="0"/>
      <w:marRight w:val="0"/>
      <w:marTop w:val="0"/>
      <w:marBottom w:val="0"/>
      <w:divBdr>
        <w:top w:val="none" w:sz="0" w:space="0" w:color="auto"/>
        <w:left w:val="none" w:sz="0" w:space="0" w:color="auto"/>
        <w:bottom w:val="none" w:sz="0" w:space="0" w:color="auto"/>
        <w:right w:val="none" w:sz="0" w:space="0" w:color="auto"/>
      </w:divBdr>
    </w:div>
    <w:div w:id="1233544786">
      <w:bodyDiv w:val="1"/>
      <w:marLeft w:val="0"/>
      <w:marRight w:val="0"/>
      <w:marTop w:val="0"/>
      <w:marBottom w:val="0"/>
      <w:divBdr>
        <w:top w:val="none" w:sz="0" w:space="0" w:color="auto"/>
        <w:left w:val="none" w:sz="0" w:space="0" w:color="auto"/>
        <w:bottom w:val="none" w:sz="0" w:space="0" w:color="auto"/>
        <w:right w:val="none" w:sz="0" w:space="0" w:color="auto"/>
      </w:divBdr>
    </w:div>
    <w:div w:id="1300262017">
      <w:bodyDiv w:val="1"/>
      <w:marLeft w:val="0"/>
      <w:marRight w:val="0"/>
      <w:marTop w:val="0"/>
      <w:marBottom w:val="0"/>
      <w:divBdr>
        <w:top w:val="none" w:sz="0" w:space="0" w:color="auto"/>
        <w:left w:val="none" w:sz="0" w:space="0" w:color="auto"/>
        <w:bottom w:val="none" w:sz="0" w:space="0" w:color="auto"/>
        <w:right w:val="none" w:sz="0" w:space="0" w:color="auto"/>
      </w:divBdr>
    </w:div>
    <w:div w:id="1336761323">
      <w:bodyDiv w:val="1"/>
      <w:marLeft w:val="0"/>
      <w:marRight w:val="0"/>
      <w:marTop w:val="0"/>
      <w:marBottom w:val="0"/>
      <w:divBdr>
        <w:top w:val="none" w:sz="0" w:space="0" w:color="auto"/>
        <w:left w:val="none" w:sz="0" w:space="0" w:color="auto"/>
        <w:bottom w:val="none" w:sz="0" w:space="0" w:color="auto"/>
        <w:right w:val="none" w:sz="0" w:space="0" w:color="auto"/>
      </w:divBdr>
    </w:div>
    <w:div w:id="1390835129">
      <w:bodyDiv w:val="1"/>
      <w:marLeft w:val="0"/>
      <w:marRight w:val="0"/>
      <w:marTop w:val="0"/>
      <w:marBottom w:val="0"/>
      <w:divBdr>
        <w:top w:val="none" w:sz="0" w:space="0" w:color="auto"/>
        <w:left w:val="none" w:sz="0" w:space="0" w:color="auto"/>
        <w:bottom w:val="none" w:sz="0" w:space="0" w:color="auto"/>
        <w:right w:val="none" w:sz="0" w:space="0" w:color="auto"/>
      </w:divBdr>
    </w:div>
    <w:div w:id="1616791448">
      <w:bodyDiv w:val="1"/>
      <w:marLeft w:val="0"/>
      <w:marRight w:val="0"/>
      <w:marTop w:val="0"/>
      <w:marBottom w:val="0"/>
      <w:divBdr>
        <w:top w:val="none" w:sz="0" w:space="0" w:color="auto"/>
        <w:left w:val="none" w:sz="0" w:space="0" w:color="auto"/>
        <w:bottom w:val="none" w:sz="0" w:space="0" w:color="auto"/>
        <w:right w:val="none" w:sz="0" w:space="0" w:color="auto"/>
      </w:divBdr>
      <w:divsChild>
        <w:div w:id="701318522">
          <w:marLeft w:val="0"/>
          <w:marRight w:val="0"/>
          <w:marTop w:val="0"/>
          <w:marBottom w:val="0"/>
          <w:divBdr>
            <w:top w:val="none" w:sz="0" w:space="0" w:color="auto"/>
            <w:left w:val="none" w:sz="0" w:space="0" w:color="auto"/>
            <w:bottom w:val="none" w:sz="0" w:space="0" w:color="auto"/>
            <w:right w:val="none" w:sz="0" w:space="0" w:color="auto"/>
          </w:divBdr>
        </w:div>
        <w:div w:id="2034258478">
          <w:marLeft w:val="0"/>
          <w:marRight w:val="0"/>
          <w:marTop w:val="0"/>
          <w:marBottom w:val="0"/>
          <w:divBdr>
            <w:top w:val="none" w:sz="0" w:space="0" w:color="auto"/>
            <w:left w:val="none" w:sz="0" w:space="0" w:color="auto"/>
            <w:bottom w:val="none" w:sz="0" w:space="0" w:color="auto"/>
            <w:right w:val="none" w:sz="0" w:space="0" w:color="auto"/>
          </w:divBdr>
        </w:div>
        <w:div w:id="1344012731">
          <w:marLeft w:val="0"/>
          <w:marRight w:val="0"/>
          <w:marTop w:val="0"/>
          <w:marBottom w:val="0"/>
          <w:divBdr>
            <w:top w:val="none" w:sz="0" w:space="0" w:color="auto"/>
            <w:left w:val="none" w:sz="0" w:space="0" w:color="auto"/>
            <w:bottom w:val="none" w:sz="0" w:space="0" w:color="auto"/>
            <w:right w:val="none" w:sz="0" w:space="0" w:color="auto"/>
          </w:divBdr>
        </w:div>
      </w:divsChild>
    </w:div>
    <w:div w:id="1686059873">
      <w:bodyDiv w:val="1"/>
      <w:marLeft w:val="0"/>
      <w:marRight w:val="0"/>
      <w:marTop w:val="0"/>
      <w:marBottom w:val="0"/>
      <w:divBdr>
        <w:top w:val="none" w:sz="0" w:space="0" w:color="auto"/>
        <w:left w:val="none" w:sz="0" w:space="0" w:color="auto"/>
        <w:bottom w:val="none" w:sz="0" w:space="0" w:color="auto"/>
        <w:right w:val="none" w:sz="0" w:space="0" w:color="auto"/>
      </w:divBdr>
    </w:div>
    <w:div w:id="1698963003">
      <w:bodyDiv w:val="1"/>
      <w:marLeft w:val="0"/>
      <w:marRight w:val="0"/>
      <w:marTop w:val="0"/>
      <w:marBottom w:val="0"/>
      <w:divBdr>
        <w:top w:val="none" w:sz="0" w:space="0" w:color="auto"/>
        <w:left w:val="none" w:sz="0" w:space="0" w:color="auto"/>
        <w:bottom w:val="none" w:sz="0" w:space="0" w:color="auto"/>
        <w:right w:val="none" w:sz="0" w:space="0" w:color="auto"/>
      </w:divBdr>
    </w:div>
    <w:div w:id="1829591660">
      <w:bodyDiv w:val="1"/>
      <w:marLeft w:val="0"/>
      <w:marRight w:val="0"/>
      <w:marTop w:val="0"/>
      <w:marBottom w:val="0"/>
      <w:divBdr>
        <w:top w:val="none" w:sz="0" w:space="0" w:color="auto"/>
        <w:left w:val="none" w:sz="0" w:space="0" w:color="auto"/>
        <w:bottom w:val="none" w:sz="0" w:space="0" w:color="auto"/>
        <w:right w:val="none" w:sz="0" w:space="0" w:color="auto"/>
      </w:divBdr>
    </w:div>
    <w:div w:id="1859853520">
      <w:bodyDiv w:val="1"/>
      <w:marLeft w:val="0"/>
      <w:marRight w:val="0"/>
      <w:marTop w:val="0"/>
      <w:marBottom w:val="0"/>
      <w:divBdr>
        <w:top w:val="none" w:sz="0" w:space="0" w:color="auto"/>
        <w:left w:val="none" w:sz="0" w:space="0" w:color="auto"/>
        <w:bottom w:val="none" w:sz="0" w:space="0" w:color="auto"/>
        <w:right w:val="none" w:sz="0" w:space="0" w:color="auto"/>
      </w:divBdr>
      <w:divsChild>
        <w:div w:id="1026713510">
          <w:marLeft w:val="0"/>
          <w:marRight w:val="0"/>
          <w:marTop w:val="0"/>
          <w:marBottom w:val="0"/>
          <w:divBdr>
            <w:top w:val="none" w:sz="0" w:space="0" w:color="auto"/>
            <w:left w:val="none" w:sz="0" w:space="0" w:color="auto"/>
            <w:bottom w:val="none" w:sz="0" w:space="0" w:color="auto"/>
            <w:right w:val="none" w:sz="0" w:space="0" w:color="auto"/>
          </w:divBdr>
        </w:div>
      </w:divsChild>
    </w:div>
    <w:div w:id="1878854388">
      <w:bodyDiv w:val="1"/>
      <w:marLeft w:val="0"/>
      <w:marRight w:val="0"/>
      <w:marTop w:val="0"/>
      <w:marBottom w:val="0"/>
      <w:divBdr>
        <w:top w:val="none" w:sz="0" w:space="0" w:color="auto"/>
        <w:left w:val="none" w:sz="0" w:space="0" w:color="auto"/>
        <w:bottom w:val="none" w:sz="0" w:space="0" w:color="auto"/>
        <w:right w:val="none" w:sz="0" w:space="0" w:color="auto"/>
      </w:divBdr>
    </w:div>
    <w:div w:id="1942108488">
      <w:bodyDiv w:val="1"/>
      <w:marLeft w:val="0"/>
      <w:marRight w:val="0"/>
      <w:marTop w:val="0"/>
      <w:marBottom w:val="0"/>
      <w:divBdr>
        <w:top w:val="none" w:sz="0" w:space="0" w:color="auto"/>
        <w:left w:val="none" w:sz="0" w:space="0" w:color="auto"/>
        <w:bottom w:val="none" w:sz="0" w:space="0" w:color="auto"/>
        <w:right w:val="none" w:sz="0" w:space="0" w:color="auto"/>
      </w:divBdr>
      <w:divsChild>
        <w:div w:id="1349865087">
          <w:marLeft w:val="0"/>
          <w:marRight w:val="0"/>
          <w:marTop w:val="0"/>
          <w:marBottom w:val="480"/>
          <w:divBdr>
            <w:top w:val="none" w:sz="0" w:space="0" w:color="auto"/>
            <w:left w:val="none" w:sz="0" w:space="0" w:color="auto"/>
            <w:bottom w:val="none" w:sz="0" w:space="0" w:color="auto"/>
            <w:right w:val="none" w:sz="0" w:space="0" w:color="auto"/>
          </w:divBdr>
          <w:divsChild>
            <w:div w:id="1799105371">
              <w:marLeft w:val="0"/>
              <w:marRight w:val="0"/>
              <w:marTop w:val="0"/>
              <w:marBottom w:val="0"/>
              <w:divBdr>
                <w:top w:val="none" w:sz="0" w:space="0" w:color="auto"/>
                <w:left w:val="none" w:sz="0" w:space="0" w:color="auto"/>
                <w:bottom w:val="none" w:sz="0" w:space="0" w:color="auto"/>
                <w:right w:val="none" w:sz="0" w:space="0" w:color="auto"/>
              </w:divBdr>
            </w:div>
            <w:div w:id="1638416610">
              <w:marLeft w:val="0"/>
              <w:marRight w:val="0"/>
              <w:marTop w:val="0"/>
              <w:marBottom w:val="0"/>
              <w:divBdr>
                <w:top w:val="none" w:sz="0" w:space="0" w:color="auto"/>
                <w:left w:val="none" w:sz="0" w:space="0" w:color="auto"/>
                <w:bottom w:val="none" w:sz="0" w:space="0" w:color="auto"/>
                <w:right w:val="none" w:sz="0" w:space="0" w:color="auto"/>
              </w:divBdr>
            </w:div>
            <w:div w:id="1032074108">
              <w:marLeft w:val="0"/>
              <w:marRight w:val="0"/>
              <w:marTop w:val="0"/>
              <w:marBottom w:val="0"/>
              <w:divBdr>
                <w:top w:val="none" w:sz="0" w:space="0" w:color="auto"/>
                <w:left w:val="none" w:sz="0" w:space="0" w:color="auto"/>
                <w:bottom w:val="none" w:sz="0" w:space="0" w:color="auto"/>
                <w:right w:val="none" w:sz="0" w:space="0" w:color="auto"/>
              </w:divBdr>
            </w:div>
            <w:div w:id="859929967">
              <w:marLeft w:val="0"/>
              <w:marRight w:val="0"/>
              <w:marTop w:val="0"/>
              <w:marBottom w:val="0"/>
              <w:divBdr>
                <w:top w:val="none" w:sz="0" w:space="0" w:color="auto"/>
                <w:left w:val="none" w:sz="0" w:space="0" w:color="auto"/>
                <w:bottom w:val="none" w:sz="0" w:space="0" w:color="auto"/>
                <w:right w:val="none" w:sz="0" w:space="0" w:color="auto"/>
              </w:divBdr>
            </w:div>
            <w:div w:id="903099281">
              <w:marLeft w:val="0"/>
              <w:marRight w:val="0"/>
              <w:marTop w:val="0"/>
              <w:marBottom w:val="0"/>
              <w:divBdr>
                <w:top w:val="none" w:sz="0" w:space="0" w:color="auto"/>
                <w:left w:val="none" w:sz="0" w:space="0" w:color="auto"/>
                <w:bottom w:val="none" w:sz="0" w:space="0" w:color="auto"/>
                <w:right w:val="none" w:sz="0" w:space="0" w:color="auto"/>
              </w:divBdr>
            </w:div>
            <w:div w:id="1712261690">
              <w:marLeft w:val="0"/>
              <w:marRight w:val="0"/>
              <w:marTop w:val="0"/>
              <w:marBottom w:val="0"/>
              <w:divBdr>
                <w:top w:val="none" w:sz="0" w:space="0" w:color="auto"/>
                <w:left w:val="none" w:sz="0" w:space="0" w:color="auto"/>
                <w:bottom w:val="none" w:sz="0" w:space="0" w:color="auto"/>
                <w:right w:val="none" w:sz="0" w:space="0" w:color="auto"/>
              </w:divBdr>
            </w:div>
            <w:div w:id="1408382903">
              <w:marLeft w:val="0"/>
              <w:marRight w:val="0"/>
              <w:marTop w:val="0"/>
              <w:marBottom w:val="0"/>
              <w:divBdr>
                <w:top w:val="none" w:sz="0" w:space="0" w:color="auto"/>
                <w:left w:val="none" w:sz="0" w:space="0" w:color="auto"/>
                <w:bottom w:val="none" w:sz="0" w:space="0" w:color="auto"/>
                <w:right w:val="none" w:sz="0" w:space="0" w:color="auto"/>
              </w:divBdr>
            </w:div>
            <w:div w:id="1960914544">
              <w:marLeft w:val="0"/>
              <w:marRight w:val="0"/>
              <w:marTop w:val="0"/>
              <w:marBottom w:val="0"/>
              <w:divBdr>
                <w:top w:val="none" w:sz="0" w:space="0" w:color="auto"/>
                <w:left w:val="none" w:sz="0" w:space="0" w:color="auto"/>
                <w:bottom w:val="none" w:sz="0" w:space="0" w:color="auto"/>
                <w:right w:val="none" w:sz="0" w:space="0" w:color="auto"/>
              </w:divBdr>
            </w:div>
            <w:div w:id="1665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8891">
      <w:bodyDiv w:val="1"/>
      <w:marLeft w:val="0"/>
      <w:marRight w:val="0"/>
      <w:marTop w:val="0"/>
      <w:marBottom w:val="0"/>
      <w:divBdr>
        <w:top w:val="none" w:sz="0" w:space="0" w:color="auto"/>
        <w:left w:val="none" w:sz="0" w:space="0" w:color="auto"/>
        <w:bottom w:val="none" w:sz="0" w:space="0" w:color="auto"/>
        <w:right w:val="none" w:sz="0" w:space="0" w:color="auto"/>
      </w:divBdr>
    </w:div>
    <w:div w:id="21352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9" ma:contentTypeDescription="Create a new document." ma:contentTypeScope="" ma:versionID="cd71ddbe57aa5c4e7b7f60832a2f901c">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1cc63417add17add07e762097249a6d7"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2C211-72DB-7C44-A403-81D723B33ECA}">
  <ds:schemaRefs>
    <ds:schemaRef ds:uri="http://schemas.openxmlformats.org/officeDocument/2006/bibliography"/>
  </ds:schemaRefs>
</ds:datastoreItem>
</file>

<file path=customXml/itemProps2.xml><?xml version="1.0" encoding="utf-8"?>
<ds:datastoreItem xmlns:ds="http://schemas.openxmlformats.org/officeDocument/2006/customXml" ds:itemID="{2B0E6DC4-EC5B-42DD-B7D2-96BF766D4A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30C5F-2124-4EEF-B97E-52ACAD1EAE04}">
  <ds:schemaRefs>
    <ds:schemaRef ds:uri="http://schemas.microsoft.com/sharepoint/v3/contenttype/forms"/>
  </ds:schemaRefs>
</ds:datastoreItem>
</file>

<file path=customXml/itemProps4.xml><?xml version="1.0" encoding="utf-8"?>
<ds:datastoreItem xmlns:ds="http://schemas.openxmlformats.org/officeDocument/2006/customXml" ds:itemID="{A66512D7-4A8E-49F9-A3AB-04E70519D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2023-07-06T14:21:00Z</cp:lastPrinted>
  <dcterms:created xsi:type="dcterms:W3CDTF">2023-07-06T20:47:00Z</dcterms:created>
  <dcterms:modified xsi:type="dcterms:W3CDTF">2023-07-06T20:47:00Z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