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4475" w14:textId="4AD78650" w:rsidR="007254C5" w:rsidRPr="00F64CFA" w:rsidRDefault="007254C5" w:rsidP="00F64CFA">
      <w:pPr>
        <w:rPr>
          <w:rFonts w:ascii="Aptos" w:hAnsi="Aptos"/>
          <w:b/>
          <w:color w:val="000000" w:themeColor="text1"/>
        </w:rPr>
      </w:pPr>
      <w:r w:rsidRPr="00F64CFA">
        <w:rPr>
          <w:rFonts w:ascii="Aptos" w:hAnsi="Aptos"/>
          <w:color w:val="000000" w:themeColor="text1"/>
        </w:rPr>
        <w:tab/>
      </w:r>
      <w:r w:rsidRPr="00F64CFA">
        <w:rPr>
          <w:rFonts w:ascii="Aptos" w:hAnsi="Aptos"/>
          <w:color w:val="000000" w:themeColor="text1"/>
        </w:rPr>
        <w:tab/>
      </w:r>
      <w:r w:rsidRPr="00F64CFA">
        <w:rPr>
          <w:rFonts w:ascii="Aptos" w:hAnsi="Aptos"/>
          <w:color w:val="000000" w:themeColor="text1"/>
        </w:rPr>
        <w:tab/>
      </w:r>
    </w:p>
    <w:p w14:paraId="731600B0"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ab/>
      </w:r>
      <w:r w:rsidRPr="00F64CFA">
        <w:rPr>
          <w:rFonts w:ascii="Aptos" w:hAnsi="Aptos"/>
          <w:color w:val="000000" w:themeColor="text1"/>
        </w:rPr>
        <w:tab/>
      </w:r>
      <w:r w:rsidRPr="00F64CFA">
        <w:rPr>
          <w:rFonts w:ascii="Aptos" w:hAnsi="Aptos"/>
          <w:color w:val="000000" w:themeColor="text1"/>
        </w:rPr>
        <w:tab/>
      </w:r>
      <w:r w:rsidRPr="00F64CFA">
        <w:rPr>
          <w:rFonts w:ascii="Aptos" w:hAnsi="Aptos"/>
          <w:color w:val="000000" w:themeColor="text1"/>
        </w:rPr>
        <w:tab/>
      </w:r>
      <w:r w:rsidRPr="00F64CFA">
        <w:rPr>
          <w:rFonts w:ascii="Aptos" w:hAnsi="Aptos"/>
          <w:color w:val="000000" w:themeColor="text1"/>
        </w:rPr>
        <w:tab/>
      </w:r>
      <w:r w:rsidRPr="00F64CFA">
        <w:rPr>
          <w:rFonts w:ascii="Aptos" w:hAnsi="Aptos"/>
          <w:color w:val="000000" w:themeColor="text1"/>
        </w:rPr>
        <w:tab/>
      </w:r>
    </w:p>
    <w:p w14:paraId="2E254504" w14:textId="77777777" w:rsidR="007254C5" w:rsidRPr="00F64CFA" w:rsidRDefault="007254C5" w:rsidP="00F64CFA">
      <w:pPr>
        <w:jc w:val="center"/>
        <w:textAlignment w:val="baseline"/>
        <w:rPr>
          <w:rFonts w:ascii="Aptos" w:hAnsi="Aptos"/>
          <w:color w:val="000000" w:themeColor="text1"/>
        </w:rPr>
      </w:pPr>
    </w:p>
    <w:p w14:paraId="66D585A4"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 xml:space="preserve">COMMONWEALTH OF MASSACHUSETTS </w:t>
      </w:r>
    </w:p>
    <w:p w14:paraId="2874C098" w14:textId="77777777" w:rsidR="007254C5" w:rsidRPr="00F64CFA" w:rsidRDefault="007254C5" w:rsidP="00F64CFA">
      <w:pPr>
        <w:jc w:val="center"/>
        <w:textAlignment w:val="baseline"/>
        <w:rPr>
          <w:rFonts w:ascii="Aptos" w:hAnsi="Aptos"/>
          <w:color w:val="000000" w:themeColor="text1"/>
        </w:rPr>
      </w:pPr>
    </w:p>
    <w:p w14:paraId="220D3CCB"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DIVISION OF ADMINISTRATIVE LAW APPEALS</w:t>
      </w:r>
    </w:p>
    <w:p w14:paraId="70E20CB6" w14:textId="77777777" w:rsidR="007254C5" w:rsidRPr="00F64CFA" w:rsidRDefault="007254C5" w:rsidP="00F64CFA">
      <w:pPr>
        <w:jc w:val="center"/>
        <w:textAlignment w:val="baseline"/>
        <w:rPr>
          <w:rFonts w:ascii="Aptos" w:hAnsi="Aptos"/>
          <w:color w:val="000000" w:themeColor="text1"/>
        </w:rPr>
      </w:pPr>
    </w:p>
    <w:p w14:paraId="2B0EA192"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BUREAU OF SPECIAL EDUCATION APPEALS</w:t>
      </w:r>
    </w:p>
    <w:p w14:paraId="6B5936D4" w14:textId="77777777" w:rsidR="007254C5" w:rsidRPr="00F64CFA" w:rsidRDefault="007254C5" w:rsidP="00F64CFA">
      <w:pPr>
        <w:jc w:val="center"/>
        <w:textAlignment w:val="baseline"/>
        <w:rPr>
          <w:rFonts w:ascii="Aptos" w:hAnsi="Aptos"/>
          <w:color w:val="000000" w:themeColor="text1"/>
        </w:rPr>
      </w:pPr>
    </w:p>
    <w:p w14:paraId="58994638"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______________________________________________________</w:t>
      </w:r>
    </w:p>
    <w:p w14:paraId="0B27BF11" w14:textId="77777777" w:rsidR="007254C5" w:rsidRPr="00F64CFA" w:rsidRDefault="007254C5" w:rsidP="00F64CFA">
      <w:pPr>
        <w:jc w:val="center"/>
        <w:textAlignment w:val="baseline"/>
        <w:rPr>
          <w:rFonts w:ascii="Aptos" w:hAnsi="Aptos"/>
          <w:color w:val="000000" w:themeColor="text1"/>
        </w:rPr>
      </w:pPr>
    </w:p>
    <w:p w14:paraId="0ED9B829"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 xml:space="preserve"> DECISION</w:t>
      </w:r>
    </w:p>
    <w:p w14:paraId="517AAD39"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 xml:space="preserve"> </w:t>
      </w:r>
    </w:p>
    <w:p w14:paraId="6A54439D" w14:textId="7B725F53" w:rsidR="007254C5" w:rsidRPr="00F64CFA" w:rsidRDefault="00BF63F0" w:rsidP="00F64CFA">
      <w:pPr>
        <w:jc w:val="center"/>
        <w:textAlignment w:val="baseline"/>
        <w:rPr>
          <w:rFonts w:ascii="Aptos" w:hAnsi="Aptos"/>
          <w:color w:val="000000" w:themeColor="text1"/>
        </w:rPr>
      </w:pPr>
      <w:r w:rsidRPr="00F64CFA">
        <w:rPr>
          <w:rFonts w:ascii="Aptos" w:hAnsi="Aptos" w:cs="Apple Chancery"/>
          <w:color w:val="000000" w:themeColor="text1"/>
        </w:rPr>
        <w:t>OLD COLONY REGIONAL VOCATIONAL TECH</w:t>
      </w:r>
      <w:r w:rsidR="003D4A29" w:rsidRPr="00F64CFA">
        <w:rPr>
          <w:rFonts w:ascii="Aptos" w:hAnsi="Aptos" w:cs="Apple Chancery"/>
          <w:color w:val="000000" w:themeColor="text1"/>
        </w:rPr>
        <w:t>NICAL HIGH SCHOOL</w:t>
      </w:r>
      <w:r w:rsidRPr="00F64CFA">
        <w:rPr>
          <w:rFonts w:ascii="Aptos" w:hAnsi="Aptos" w:cs="Apple Chancery"/>
          <w:color w:val="000000" w:themeColor="text1"/>
        </w:rPr>
        <w:t xml:space="preserve"> v. STUDENT</w:t>
      </w:r>
      <w:r w:rsidRPr="00F64CFA">
        <w:rPr>
          <w:rFonts w:ascii="Aptos" w:hAnsi="Aptos"/>
          <w:color w:val="000000" w:themeColor="text1"/>
        </w:rPr>
        <w:t xml:space="preserve"> </w:t>
      </w:r>
    </w:p>
    <w:p w14:paraId="3DB2CB0E" w14:textId="77777777" w:rsidR="007254C5" w:rsidRPr="00F64CFA" w:rsidRDefault="007254C5" w:rsidP="00F64CFA">
      <w:pPr>
        <w:jc w:val="center"/>
        <w:textAlignment w:val="baseline"/>
        <w:rPr>
          <w:rFonts w:ascii="Aptos" w:hAnsi="Aptos"/>
          <w:color w:val="000000" w:themeColor="text1"/>
        </w:rPr>
      </w:pPr>
    </w:p>
    <w:p w14:paraId="0F24BCF1" w14:textId="19B7F29F"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 xml:space="preserve">BSEA </w:t>
      </w:r>
      <w:r w:rsidR="000D269E" w:rsidRPr="00F64CFA">
        <w:rPr>
          <w:rFonts w:ascii="Aptos" w:hAnsi="Aptos"/>
          <w:color w:val="000000" w:themeColor="text1"/>
        </w:rPr>
        <w:t># 2508424</w:t>
      </w:r>
    </w:p>
    <w:p w14:paraId="0F712FC3"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______________________________________________________</w:t>
      </w:r>
    </w:p>
    <w:p w14:paraId="044206E3" w14:textId="77777777" w:rsidR="007254C5" w:rsidRPr="00F64CFA" w:rsidRDefault="007254C5" w:rsidP="00F64CFA">
      <w:pPr>
        <w:jc w:val="center"/>
        <w:textAlignment w:val="baseline"/>
        <w:rPr>
          <w:rFonts w:ascii="Aptos" w:hAnsi="Aptos"/>
          <w:color w:val="000000" w:themeColor="text1"/>
        </w:rPr>
      </w:pPr>
    </w:p>
    <w:p w14:paraId="740EEB08"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BEFORE</w:t>
      </w:r>
    </w:p>
    <w:p w14:paraId="7B5B976D"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 xml:space="preserve"> </w:t>
      </w:r>
    </w:p>
    <w:p w14:paraId="03CD24AA"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HEARING OFFICER</w:t>
      </w:r>
    </w:p>
    <w:p w14:paraId="70044F2B" w14:textId="77777777" w:rsidR="007254C5" w:rsidRPr="00F64CFA" w:rsidRDefault="007254C5" w:rsidP="00F64CFA">
      <w:pPr>
        <w:jc w:val="center"/>
        <w:textAlignment w:val="baseline"/>
        <w:rPr>
          <w:rFonts w:ascii="Aptos" w:hAnsi="Aptos"/>
          <w:color w:val="000000" w:themeColor="text1"/>
        </w:rPr>
      </w:pPr>
    </w:p>
    <w:p w14:paraId="705E1469"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ALINA KANTOR NIR</w:t>
      </w:r>
    </w:p>
    <w:p w14:paraId="644200A5" w14:textId="77777777" w:rsidR="007254C5" w:rsidRPr="00F64CFA" w:rsidRDefault="007254C5" w:rsidP="00F64CFA">
      <w:pPr>
        <w:jc w:val="center"/>
        <w:textAlignment w:val="baseline"/>
        <w:rPr>
          <w:rFonts w:ascii="Aptos" w:hAnsi="Aptos"/>
          <w:color w:val="000000" w:themeColor="text1"/>
        </w:rPr>
      </w:pPr>
    </w:p>
    <w:p w14:paraId="531FA790" w14:textId="77777777" w:rsidR="007254C5" w:rsidRPr="00F64CFA" w:rsidRDefault="007254C5" w:rsidP="00F64CFA">
      <w:pPr>
        <w:jc w:val="center"/>
        <w:textAlignment w:val="baseline"/>
        <w:rPr>
          <w:rFonts w:ascii="Aptos" w:hAnsi="Aptos"/>
          <w:color w:val="000000" w:themeColor="text1"/>
        </w:rPr>
      </w:pPr>
      <w:r w:rsidRPr="00F64CFA">
        <w:rPr>
          <w:rFonts w:ascii="Aptos" w:hAnsi="Aptos"/>
          <w:color w:val="000000" w:themeColor="text1"/>
        </w:rPr>
        <w:t>______________________________________________________</w:t>
      </w:r>
    </w:p>
    <w:p w14:paraId="006C0F31" w14:textId="77777777" w:rsidR="007254C5" w:rsidRPr="00F64CFA" w:rsidRDefault="007254C5" w:rsidP="00F64CFA">
      <w:pPr>
        <w:jc w:val="center"/>
        <w:textAlignment w:val="baseline"/>
        <w:rPr>
          <w:rFonts w:ascii="Aptos" w:hAnsi="Aptos"/>
          <w:color w:val="000000" w:themeColor="text1"/>
        </w:rPr>
      </w:pPr>
    </w:p>
    <w:p w14:paraId="246F91DC" w14:textId="77777777" w:rsidR="007254C5" w:rsidRPr="00F64CFA" w:rsidRDefault="007254C5" w:rsidP="00F64CFA">
      <w:pPr>
        <w:textAlignment w:val="baseline"/>
        <w:rPr>
          <w:rFonts w:ascii="Aptos" w:hAnsi="Aptos"/>
          <w:color w:val="000000" w:themeColor="text1"/>
        </w:rPr>
      </w:pPr>
    </w:p>
    <w:p w14:paraId="673B70AC" w14:textId="531E3A7C" w:rsidR="007254C5" w:rsidRPr="00F64CFA" w:rsidRDefault="004C7A01" w:rsidP="00F64CFA">
      <w:pPr>
        <w:jc w:val="center"/>
        <w:textAlignment w:val="baseline"/>
        <w:rPr>
          <w:rFonts w:ascii="Aptos" w:hAnsi="Aptos"/>
          <w:color w:val="000000" w:themeColor="text1"/>
        </w:rPr>
      </w:pPr>
      <w:r w:rsidRPr="00F64CFA">
        <w:rPr>
          <w:rFonts w:ascii="Aptos" w:hAnsi="Aptos"/>
          <w:color w:val="000000" w:themeColor="text1"/>
        </w:rPr>
        <w:t xml:space="preserve">MARY ELLEN SOWYRDA, </w:t>
      </w:r>
      <w:r w:rsidR="007254C5" w:rsidRPr="00F64CFA">
        <w:rPr>
          <w:rFonts w:ascii="Aptos" w:hAnsi="Aptos"/>
          <w:color w:val="000000" w:themeColor="text1"/>
        </w:rPr>
        <w:t>ATTORNEY FOR SCHOOL</w:t>
      </w:r>
    </w:p>
    <w:p w14:paraId="6E5E68D3" w14:textId="77777777" w:rsidR="007254C5" w:rsidRPr="00F64CFA" w:rsidRDefault="007254C5" w:rsidP="00F64CFA">
      <w:pPr>
        <w:jc w:val="center"/>
        <w:textAlignment w:val="baseline"/>
        <w:rPr>
          <w:rFonts w:ascii="Aptos" w:hAnsi="Aptos"/>
          <w:color w:val="000000" w:themeColor="text1"/>
        </w:rPr>
      </w:pPr>
    </w:p>
    <w:p w14:paraId="3B1719A3" w14:textId="77777777" w:rsidR="003D4A29" w:rsidRPr="00F64CFA" w:rsidRDefault="003D4A29" w:rsidP="00F64CFA">
      <w:pPr>
        <w:jc w:val="center"/>
        <w:textAlignment w:val="baseline"/>
        <w:rPr>
          <w:rFonts w:ascii="Aptos" w:hAnsi="Aptos"/>
          <w:color w:val="000000" w:themeColor="text1"/>
        </w:rPr>
      </w:pPr>
      <w:r w:rsidRPr="00F64CFA">
        <w:rPr>
          <w:rFonts w:ascii="Aptos" w:hAnsi="Aptos"/>
          <w:color w:val="000000" w:themeColor="text1"/>
        </w:rPr>
        <w:t xml:space="preserve">   PARENTS, PRO SE</w:t>
      </w:r>
    </w:p>
    <w:p w14:paraId="36E84789" w14:textId="77777777" w:rsidR="007254C5" w:rsidRPr="00F64CFA" w:rsidRDefault="007254C5" w:rsidP="00F64CFA">
      <w:pPr>
        <w:jc w:val="center"/>
        <w:textAlignment w:val="baseline"/>
        <w:rPr>
          <w:rFonts w:ascii="Aptos" w:hAnsi="Aptos"/>
          <w:color w:val="000000" w:themeColor="text1"/>
        </w:rPr>
      </w:pPr>
    </w:p>
    <w:p w14:paraId="2C6F072E" w14:textId="6D00B92B" w:rsidR="007254C5" w:rsidRPr="00F64CFA" w:rsidRDefault="007254C5" w:rsidP="00F64CFA">
      <w:pPr>
        <w:rPr>
          <w:rFonts w:ascii="Aptos" w:hAnsi="Aptos"/>
          <w:b/>
          <w:color w:val="000000" w:themeColor="text1"/>
        </w:rPr>
      </w:pPr>
      <w:r w:rsidRPr="00F64CFA">
        <w:rPr>
          <w:rFonts w:ascii="Aptos" w:hAnsi="Aptos"/>
          <w:b/>
          <w:color w:val="000000" w:themeColor="text1"/>
        </w:rPr>
        <w:br w:type="page"/>
      </w:r>
    </w:p>
    <w:p w14:paraId="4FCC9703" w14:textId="08CC7299" w:rsidR="0033018E" w:rsidRPr="00F64CFA" w:rsidRDefault="0033018E" w:rsidP="00F64CFA">
      <w:pPr>
        <w:jc w:val="center"/>
        <w:rPr>
          <w:rFonts w:ascii="Aptos" w:hAnsi="Aptos"/>
          <w:b/>
          <w:color w:val="000000" w:themeColor="text1"/>
        </w:rPr>
      </w:pPr>
    </w:p>
    <w:p w14:paraId="2ABD0865" w14:textId="77777777" w:rsidR="0033018E" w:rsidRPr="00F64CFA" w:rsidRDefault="0033018E" w:rsidP="00F64CFA">
      <w:pPr>
        <w:jc w:val="center"/>
        <w:rPr>
          <w:rFonts w:ascii="Aptos" w:hAnsi="Aptos"/>
          <w:b/>
          <w:color w:val="000000" w:themeColor="text1"/>
        </w:rPr>
      </w:pPr>
      <w:r w:rsidRPr="00F64CFA">
        <w:rPr>
          <w:rFonts w:ascii="Aptos" w:hAnsi="Aptos"/>
          <w:b/>
          <w:color w:val="000000" w:themeColor="text1"/>
        </w:rPr>
        <w:t>COMMONWEALTH OF MASSACHUSETTS</w:t>
      </w:r>
    </w:p>
    <w:p w14:paraId="30F7C97C" w14:textId="77777777" w:rsidR="0033018E" w:rsidRPr="00F64CFA" w:rsidRDefault="0033018E" w:rsidP="00F64CFA">
      <w:pPr>
        <w:jc w:val="center"/>
        <w:rPr>
          <w:rFonts w:ascii="Aptos" w:hAnsi="Aptos"/>
          <w:b/>
          <w:color w:val="000000" w:themeColor="text1"/>
        </w:rPr>
      </w:pPr>
      <w:r w:rsidRPr="00F64CFA">
        <w:rPr>
          <w:rFonts w:ascii="Aptos" w:hAnsi="Aptos"/>
          <w:b/>
          <w:color w:val="000000" w:themeColor="text1"/>
        </w:rPr>
        <w:t>DIVISION OF ADMINISTRATIVE LAW APPEALS</w:t>
      </w:r>
    </w:p>
    <w:p w14:paraId="2CF955C4" w14:textId="77777777" w:rsidR="0033018E" w:rsidRPr="00F64CFA" w:rsidRDefault="0033018E" w:rsidP="00F64CFA">
      <w:pPr>
        <w:jc w:val="center"/>
        <w:rPr>
          <w:rFonts w:ascii="Aptos" w:hAnsi="Aptos"/>
          <w:b/>
          <w:color w:val="000000" w:themeColor="text1"/>
        </w:rPr>
      </w:pPr>
      <w:r w:rsidRPr="00F64CFA">
        <w:rPr>
          <w:rFonts w:ascii="Aptos" w:hAnsi="Aptos"/>
          <w:b/>
          <w:color w:val="000000" w:themeColor="text1"/>
        </w:rPr>
        <w:t>BUREAU OF SPECIAL EDUCATION APPEALS</w:t>
      </w:r>
    </w:p>
    <w:p w14:paraId="745C111F" w14:textId="77777777" w:rsidR="0033018E" w:rsidRPr="00F64CFA" w:rsidRDefault="0033018E" w:rsidP="00F64CFA">
      <w:pPr>
        <w:rPr>
          <w:rFonts w:ascii="Aptos" w:hAnsi="Aptos"/>
          <w:b/>
          <w:color w:val="000000" w:themeColor="text1"/>
        </w:rPr>
      </w:pPr>
    </w:p>
    <w:p w14:paraId="7E3B01F2" w14:textId="77777777" w:rsidR="003D4A29" w:rsidRPr="00F64CFA" w:rsidRDefault="00854FB4" w:rsidP="00F64CFA">
      <w:pPr>
        <w:pStyle w:val="NormalWeb"/>
        <w:spacing w:before="0" w:beforeAutospacing="0" w:after="0" w:afterAutospacing="0"/>
        <w:textAlignment w:val="baseline"/>
        <w:rPr>
          <w:rFonts w:ascii="Aptos" w:hAnsi="Aptos" w:cs="Apple Chancery"/>
          <w:b/>
          <w:bCs/>
          <w:color w:val="000000" w:themeColor="text1"/>
        </w:rPr>
      </w:pPr>
      <w:r w:rsidRPr="00F64CFA">
        <w:rPr>
          <w:rFonts w:ascii="Aptos" w:hAnsi="Aptos" w:cs="Apple Chancery"/>
          <w:b/>
          <w:bCs/>
          <w:color w:val="000000" w:themeColor="text1"/>
        </w:rPr>
        <w:t>In Re: Old Colony Regional Vocational Tech</w:t>
      </w:r>
      <w:r w:rsidR="003D4A29" w:rsidRPr="00F64CFA">
        <w:rPr>
          <w:rFonts w:ascii="Aptos" w:hAnsi="Aptos" w:cs="Apple Chancery"/>
          <w:b/>
          <w:bCs/>
          <w:color w:val="000000" w:themeColor="text1"/>
        </w:rPr>
        <w:t>nical High School</w:t>
      </w:r>
      <w:r w:rsidRPr="00F64CFA">
        <w:rPr>
          <w:rFonts w:ascii="Aptos" w:hAnsi="Aptos" w:cs="Apple Chancery"/>
          <w:b/>
          <w:bCs/>
          <w:color w:val="000000" w:themeColor="text1"/>
        </w:rPr>
        <w:t xml:space="preserve"> v. Student </w:t>
      </w:r>
      <w:r w:rsidRPr="00F64CFA">
        <w:rPr>
          <w:rFonts w:ascii="Aptos" w:hAnsi="Aptos" w:cs="Apple Chancery"/>
          <w:b/>
          <w:bCs/>
          <w:color w:val="000000" w:themeColor="text1"/>
        </w:rPr>
        <w:tab/>
      </w:r>
      <w:r w:rsidRPr="00F64CFA">
        <w:rPr>
          <w:rFonts w:ascii="Aptos" w:hAnsi="Aptos" w:cs="Apple Chancery"/>
          <w:b/>
          <w:bCs/>
          <w:color w:val="000000" w:themeColor="text1"/>
        </w:rPr>
        <w:tab/>
      </w:r>
    </w:p>
    <w:p w14:paraId="3DE410A9" w14:textId="77777777" w:rsidR="003D4A29" w:rsidRPr="00F64CFA" w:rsidRDefault="003D4A29" w:rsidP="00F64CFA">
      <w:pPr>
        <w:pStyle w:val="NormalWeb"/>
        <w:spacing w:before="0" w:beforeAutospacing="0" w:after="0" w:afterAutospacing="0"/>
        <w:ind w:left="2160" w:firstLine="720"/>
        <w:textAlignment w:val="baseline"/>
        <w:rPr>
          <w:rFonts w:ascii="Aptos" w:hAnsi="Aptos" w:cs="Apple Chancery"/>
          <w:b/>
          <w:bCs/>
          <w:color w:val="000000" w:themeColor="text1"/>
        </w:rPr>
      </w:pPr>
    </w:p>
    <w:p w14:paraId="13D8E599" w14:textId="519E3856" w:rsidR="0033018E" w:rsidRPr="00F64CFA" w:rsidRDefault="00854FB4" w:rsidP="00F64CFA">
      <w:pPr>
        <w:pStyle w:val="NormalWeb"/>
        <w:spacing w:before="0" w:beforeAutospacing="0" w:after="0" w:afterAutospacing="0"/>
        <w:ind w:left="7200"/>
        <w:textAlignment w:val="baseline"/>
        <w:rPr>
          <w:rStyle w:val="Strong"/>
          <w:rFonts w:ascii="Aptos" w:hAnsi="Aptos"/>
          <w:bCs w:val="0"/>
          <w:color w:val="000000" w:themeColor="text1"/>
          <w:bdr w:val="none" w:sz="0" w:space="0" w:color="auto" w:frame="1"/>
        </w:rPr>
      </w:pPr>
      <w:proofErr w:type="gramStart"/>
      <w:r w:rsidRPr="00F64CFA">
        <w:rPr>
          <w:rFonts w:ascii="Aptos" w:hAnsi="Aptos" w:cs="Apple Chancery"/>
          <w:b/>
          <w:bCs/>
          <w:color w:val="000000" w:themeColor="text1"/>
        </w:rPr>
        <w:t>BSEA #:</w:t>
      </w:r>
      <w:proofErr w:type="gramEnd"/>
      <w:r w:rsidRPr="00F64CFA">
        <w:rPr>
          <w:rFonts w:ascii="Aptos" w:hAnsi="Aptos" w:cs="Apple Chancery"/>
          <w:b/>
          <w:bCs/>
          <w:color w:val="000000" w:themeColor="text1"/>
        </w:rPr>
        <w:t xml:space="preserve"> 2508424</w:t>
      </w:r>
    </w:p>
    <w:p w14:paraId="3A160CA7" w14:textId="77777777" w:rsidR="00854FB4" w:rsidRPr="00F64CFA" w:rsidRDefault="00854FB4" w:rsidP="00F64CFA">
      <w:pPr>
        <w:pStyle w:val="NormalWeb"/>
        <w:spacing w:before="0" w:beforeAutospacing="0" w:after="0" w:afterAutospacing="0"/>
        <w:jc w:val="center"/>
        <w:textAlignment w:val="baseline"/>
        <w:rPr>
          <w:rStyle w:val="Strong"/>
          <w:rFonts w:ascii="Aptos" w:hAnsi="Aptos"/>
          <w:bCs w:val="0"/>
          <w:color w:val="000000" w:themeColor="text1"/>
          <w:bdr w:val="none" w:sz="0" w:space="0" w:color="auto" w:frame="1"/>
        </w:rPr>
      </w:pPr>
    </w:p>
    <w:p w14:paraId="02ECED8F" w14:textId="7048F619" w:rsidR="0033018E" w:rsidRPr="00F64CFA" w:rsidRDefault="0033018E" w:rsidP="00F64CFA">
      <w:pPr>
        <w:pStyle w:val="NormalWeb"/>
        <w:spacing w:before="0" w:beforeAutospacing="0" w:after="0" w:afterAutospacing="0"/>
        <w:jc w:val="center"/>
        <w:textAlignment w:val="baseline"/>
        <w:rPr>
          <w:rStyle w:val="Strong"/>
          <w:rFonts w:ascii="Aptos" w:hAnsi="Aptos"/>
          <w:bCs w:val="0"/>
          <w:color w:val="000000" w:themeColor="text1"/>
          <w:bdr w:val="none" w:sz="0" w:space="0" w:color="auto" w:frame="1"/>
        </w:rPr>
      </w:pPr>
      <w:r w:rsidRPr="00F64CFA">
        <w:rPr>
          <w:rStyle w:val="Strong"/>
          <w:rFonts w:ascii="Aptos" w:hAnsi="Aptos"/>
          <w:bCs w:val="0"/>
          <w:color w:val="000000" w:themeColor="text1"/>
          <w:bdr w:val="none" w:sz="0" w:space="0" w:color="auto" w:frame="1"/>
        </w:rPr>
        <w:t>DECISION</w:t>
      </w:r>
    </w:p>
    <w:p w14:paraId="56624BA8" w14:textId="77777777" w:rsidR="0033018E" w:rsidRPr="00F64CFA" w:rsidRDefault="0033018E" w:rsidP="00F64CFA">
      <w:pPr>
        <w:pStyle w:val="NormalWeb"/>
        <w:spacing w:before="0" w:beforeAutospacing="0" w:after="0" w:afterAutospacing="0"/>
        <w:jc w:val="center"/>
        <w:textAlignment w:val="baseline"/>
        <w:rPr>
          <w:rStyle w:val="tm14"/>
          <w:rFonts w:ascii="Aptos" w:hAnsi="Aptos"/>
          <w:bCs/>
          <w:color w:val="000000" w:themeColor="text1"/>
        </w:rPr>
      </w:pPr>
    </w:p>
    <w:p w14:paraId="13FD5B88" w14:textId="69F0B930" w:rsidR="0033018E" w:rsidRPr="00F64CFA" w:rsidRDefault="0033018E" w:rsidP="00F64CFA">
      <w:pPr>
        <w:pStyle w:val="Normal1"/>
        <w:spacing w:before="0" w:beforeAutospacing="0" w:after="0" w:afterAutospacing="0"/>
        <w:rPr>
          <w:rFonts w:ascii="Aptos" w:hAnsi="Aptos"/>
          <w:bCs/>
          <w:color w:val="000000" w:themeColor="text1"/>
        </w:rPr>
      </w:pPr>
      <w:r w:rsidRPr="00F64CFA">
        <w:rPr>
          <w:rStyle w:val="tm14"/>
          <w:rFonts w:ascii="Aptos" w:hAnsi="Aptos"/>
          <w:bCs/>
          <w:color w:val="000000" w:themeColor="text1"/>
        </w:rPr>
        <w:t xml:space="preserve">This decision is issued pursuant to the Individuals with Disabilities Education Act (20 USC </w:t>
      </w:r>
      <w:r w:rsidR="00E954AB" w:rsidRPr="00F64CFA">
        <w:rPr>
          <w:rFonts w:ascii="Aptos" w:hAnsi="Aptos"/>
          <w:color w:val="000000" w:themeColor="text1"/>
          <w:shd w:val="clear" w:color="auto" w:fill="FFFFFF"/>
        </w:rPr>
        <w:t xml:space="preserve">§ </w:t>
      </w:r>
      <w:r w:rsidRPr="00F64CFA">
        <w:rPr>
          <w:rStyle w:val="tm14"/>
          <w:rFonts w:ascii="Aptos" w:hAnsi="Aptos"/>
          <w:bCs/>
          <w:color w:val="000000" w:themeColor="text1"/>
        </w:rPr>
        <w:t>1400</w:t>
      </w:r>
      <w:r w:rsidRPr="00F64CFA">
        <w:rPr>
          <w:rStyle w:val="apple-converted-space"/>
          <w:rFonts w:ascii="Aptos" w:hAnsi="Aptos"/>
          <w:bCs/>
          <w:color w:val="000000" w:themeColor="text1"/>
        </w:rPr>
        <w:t> </w:t>
      </w:r>
      <w:r w:rsidRPr="00F64CFA">
        <w:rPr>
          <w:rStyle w:val="tm17"/>
          <w:rFonts w:ascii="Aptos" w:eastAsiaTheme="majorEastAsia" w:hAnsi="Aptos"/>
          <w:bCs/>
          <w:i/>
          <w:iCs/>
          <w:color w:val="000000" w:themeColor="text1"/>
        </w:rPr>
        <w:t>et seq</w:t>
      </w:r>
      <w:r w:rsidRPr="00F64CFA">
        <w:rPr>
          <w:rStyle w:val="tm14"/>
          <w:rFonts w:ascii="Aptos" w:hAnsi="Aptos"/>
          <w:bCs/>
          <w:color w:val="000000" w:themeColor="text1"/>
        </w:rPr>
        <w:t>.), Section 504 of the Rehabilitation Act of 1973 (29 USC</w:t>
      </w:r>
      <w:r w:rsidR="00E954AB" w:rsidRPr="00F64CFA">
        <w:rPr>
          <w:rStyle w:val="tm14"/>
          <w:rFonts w:ascii="Aptos" w:hAnsi="Aptos"/>
          <w:bCs/>
          <w:color w:val="000000" w:themeColor="text1"/>
        </w:rPr>
        <w:t xml:space="preserve"> </w:t>
      </w:r>
      <w:r w:rsidR="00E954AB" w:rsidRPr="00F64CFA">
        <w:rPr>
          <w:rFonts w:ascii="Aptos" w:hAnsi="Aptos"/>
          <w:color w:val="000000" w:themeColor="text1"/>
          <w:shd w:val="clear" w:color="auto" w:fill="FFFFFF"/>
        </w:rPr>
        <w:t>§</w:t>
      </w:r>
      <w:r w:rsidRPr="00F64CFA">
        <w:rPr>
          <w:rStyle w:val="tm14"/>
          <w:rFonts w:ascii="Aptos" w:hAnsi="Aptos"/>
          <w:bCs/>
          <w:color w:val="000000" w:themeColor="text1"/>
        </w:rPr>
        <w:t xml:space="preserve"> 794), the state special education law (MGL c. 71B), the state Administrative Procedure Act (MGL c. 30A), and the regulations promulgated under these statutes. </w:t>
      </w:r>
    </w:p>
    <w:p w14:paraId="79AD1F4F" w14:textId="77777777" w:rsidR="0033018E" w:rsidRPr="00F64CFA" w:rsidRDefault="0033018E" w:rsidP="00F64CFA">
      <w:pPr>
        <w:pStyle w:val="Normal1"/>
        <w:spacing w:before="0" w:beforeAutospacing="0" w:after="0" w:afterAutospacing="0"/>
        <w:rPr>
          <w:rStyle w:val="tm14"/>
          <w:rFonts w:ascii="Aptos" w:hAnsi="Aptos"/>
          <w:bCs/>
          <w:color w:val="000000" w:themeColor="text1"/>
        </w:rPr>
      </w:pPr>
    </w:p>
    <w:p w14:paraId="5CFC4837" w14:textId="77777777" w:rsidR="007A4CEC" w:rsidRDefault="0033018E" w:rsidP="00F64CFA">
      <w:pPr>
        <w:pStyle w:val="Normal1"/>
        <w:spacing w:before="0" w:beforeAutospacing="0" w:after="0" w:afterAutospacing="0"/>
        <w:rPr>
          <w:rStyle w:val="tm14"/>
          <w:rFonts w:ascii="Aptos" w:hAnsi="Aptos"/>
          <w:bCs/>
          <w:color w:val="000000" w:themeColor="text1"/>
        </w:rPr>
      </w:pPr>
      <w:r w:rsidRPr="00F64CFA">
        <w:rPr>
          <w:rStyle w:val="tm14"/>
          <w:rFonts w:ascii="Aptos" w:hAnsi="Aptos"/>
          <w:bCs/>
          <w:color w:val="000000" w:themeColor="text1"/>
        </w:rPr>
        <w:t xml:space="preserve">A hearing was held on </w:t>
      </w:r>
      <w:r w:rsidR="003461DE" w:rsidRPr="00F64CFA">
        <w:rPr>
          <w:rStyle w:val="tm14"/>
          <w:rFonts w:ascii="Aptos" w:hAnsi="Aptos"/>
          <w:bCs/>
          <w:color w:val="000000" w:themeColor="text1"/>
        </w:rPr>
        <w:t>May 30</w:t>
      </w:r>
      <w:r w:rsidR="00862D48" w:rsidRPr="00F64CFA">
        <w:rPr>
          <w:rStyle w:val="tm14"/>
          <w:rFonts w:ascii="Aptos" w:hAnsi="Aptos"/>
          <w:bCs/>
          <w:color w:val="000000" w:themeColor="text1"/>
        </w:rPr>
        <w:t xml:space="preserve">, </w:t>
      </w:r>
      <w:r w:rsidR="00D04FB8" w:rsidRPr="00F64CFA">
        <w:rPr>
          <w:rStyle w:val="tm14"/>
          <w:rFonts w:ascii="Aptos" w:hAnsi="Aptos"/>
          <w:bCs/>
          <w:color w:val="000000" w:themeColor="text1"/>
        </w:rPr>
        <w:t>2025</w:t>
      </w:r>
      <w:r w:rsidR="00AF7942" w:rsidRPr="00F64CFA">
        <w:rPr>
          <w:rStyle w:val="tm14"/>
          <w:rFonts w:ascii="Aptos" w:hAnsi="Aptos"/>
          <w:bCs/>
          <w:color w:val="000000" w:themeColor="text1"/>
        </w:rPr>
        <w:t xml:space="preserve"> and June 24, 2025</w:t>
      </w:r>
      <w:r w:rsidR="00AF7942" w:rsidRPr="00F64CFA">
        <w:rPr>
          <w:rStyle w:val="FootnoteReference"/>
          <w:rFonts w:ascii="Aptos" w:hAnsi="Aptos"/>
          <w:bCs/>
          <w:color w:val="000000" w:themeColor="text1"/>
        </w:rPr>
        <w:footnoteReference w:id="1"/>
      </w:r>
      <w:r w:rsidRPr="00F64CFA">
        <w:rPr>
          <w:rStyle w:val="tm14"/>
          <w:rFonts w:ascii="Aptos" w:hAnsi="Aptos"/>
          <w:bCs/>
          <w:color w:val="000000" w:themeColor="text1"/>
        </w:rPr>
        <w:t xml:space="preserve"> before Hearing Officer Alina Kantor Nir</w:t>
      </w:r>
      <w:r w:rsidR="004A3C1C">
        <w:rPr>
          <w:rStyle w:val="tm14"/>
          <w:rFonts w:ascii="Aptos" w:hAnsi="Aptos"/>
          <w:bCs/>
          <w:color w:val="000000" w:themeColor="text1"/>
        </w:rPr>
        <w:t xml:space="preserve"> on the </w:t>
      </w:r>
      <w:r w:rsidR="004A3C1C">
        <w:rPr>
          <w:rStyle w:val="tm14"/>
          <w:rFonts w:ascii="Aptos" w:hAnsi="Aptos"/>
          <w:bCs/>
          <w:i/>
          <w:iCs/>
          <w:color w:val="000000" w:themeColor="text1"/>
        </w:rPr>
        <w:t xml:space="preserve">Hearing Request </w:t>
      </w:r>
      <w:r w:rsidR="004A3C1C">
        <w:rPr>
          <w:rStyle w:val="tm14"/>
          <w:rFonts w:ascii="Aptos" w:hAnsi="Aptos"/>
          <w:bCs/>
          <w:color w:val="000000" w:themeColor="text1"/>
        </w:rPr>
        <w:t>filed by Old Colony Regional Vocational Technical High School (Old Colony</w:t>
      </w:r>
      <w:r w:rsidR="00820318">
        <w:rPr>
          <w:rStyle w:val="tm14"/>
          <w:rFonts w:ascii="Aptos" w:hAnsi="Aptos"/>
          <w:bCs/>
          <w:color w:val="000000" w:themeColor="text1"/>
        </w:rPr>
        <w:t xml:space="preserve"> or the District</w:t>
      </w:r>
      <w:r w:rsidR="004A3C1C">
        <w:rPr>
          <w:rStyle w:val="tm14"/>
          <w:rFonts w:ascii="Aptos" w:hAnsi="Aptos"/>
          <w:bCs/>
          <w:color w:val="000000" w:themeColor="text1"/>
        </w:rPr>
        <w:t>)</w:t>
      </w:r>
      <w:r w:rsidRPr="00F64CFA">
        <w:rPr>
          <w:rStyle w:val="tm14"/>
          <w:rFonts w:ascii="Aptos" w:hAnsi="Aptos"/>
          <w:bCs/>
          <w:color w:val="000000" w:themeColor="text1"/>
        </w:rPr>
        <w:t xml:space="preserve">. </w:t>
      </w:r>
    </w:p>
    <w:p w14:paraId="3DD7D5B2" w14:textId="7DB88815" w:rsidR="001A24FC" w:rsidRDefault="0033018E" w:rsidP="00F64CFA">
      <w:pPr>
        <w:pStyle w:val="Normal1"/>
        <w:spacing w:before="0" w:beforeAutospacing="0" w:after="0" w:afterAutospacing="0"/>
        <w:rPr>
          <w:rStyle w:val="apple-converted-space"/>
          <w:rFonts w:ascii="Aptos" w:hAnsi="Aptos"/>
          <w:bCs/>
          <w:color w:val="000000" w:themeColor="text1"/>
        </w:rPr>
      </w:pPr>
      <w:r w:rsidRPr="00F64CFA">
        <w:rPr>
          <w:rStyle w:val="tm14"/>
          <w:rFonts w:ascii="Aptos" w:hAnsi="Aptos"/>
          <w:bCs/>
          <w:color w:val="000000" w:themeColor="text1"/>
        </w:rPr>
        <w:lastRenderedPageBreak/>
        <w:t>Those present for all or part of the proceeding agreed to participate via a remote videoconferencing platform.</w:t>
      </w:r>
      <w:r w:rsidRPr="00F64CFA">
        <w:rPr>
          <w:rStyle w:val="apple-converted-space"/>
          <w:rFonts w:ascii="Aptos" w:hAnsi="Aptos"/>
          <w:bCs/>
          <w:color w:val="000000" w:themeColor="text1"/>
        </w:rPr>
        <w:t> </w:t>
      </w:r>
      <w:r w:rsidR="00820318">
        <w:rPr>
          <w:rStyle w:val="apple-converted-space"/>
          <w:rFonts w:ascii="Aptos" w:hAnsi="Aptos"/>
          <w:bCs/>
          <w:color w:val="000000" w:themeColor="text1"/>
        </w:rPr>
        <w:t xml:space="preserve"> </w:t>
      </w:r>
    </w:p>
    <w:p w14:paraId="1B1A5811" w14:textId="77777777" w:rsidR="0033018E" w:rsidRDefault="0033018E" w:rsidP="00F64CFA">
      <w:pPr>
        <w:pStyle w:val="Normal1"/>
        <w:spacing w:before="0" w:beforeAutospacing="0" w:after="0" w:afterAutospacing="0"/>
        <w:rPr>
          <w:rStyle w:val="apple-converted-space"/>
          <w:rFonts w:ascii="Aptos" w:hAnsi="Aptos"/>
          <w:bCs/>
          <w:color w:val="000000" w:themeColor="text1"/>
        </w:rPr>
      </w:pPr>
    </w:p>
    <w:p w14:paraId="392DE838" w14:textId="3D143053" w:rsidR="001A24FC" w:rsidRDefault="001A24FC" w:rsidP="00F64CFA">
      <w:pPr>
        <w:pStyle w:val="Normal1"/>
        <w:spacing w:before="0" w:beforeAutospacing="0" w:after="0" w:afterAutospacing="0"/>
        <w:rPr>
          <w:rStyle w:val="apple-converted-space"/>
          <w:rFonts w:ascii="Aptos" w:hAnsi="Aptos"/>
          <w:bCs/>
          <w:color w:val="000000" w:themeColor="text1"/>
        </w:rPr>
      </w:pPr>
      <w:r>
        <w:rPr>
          <w:rStyle w:val="apple-converted-space"/>
          <w:rFonts w:ascii="Aptos" w:hAnsi="Aptos"/>
          <w:bCs/>
          <w:color w:val="000000" w:themeColor="text1"/>
        </w:rPr>
        <w:t>Those present for all or part of the proceedings were:</w:t>
      </w:r>
    </w:p>
    <w:p w14:paraId="65FF6C0C" w14:textId="77777777" w:rsidR="001A24FC" w:rsidRPr="00F64CFA" w:rsidRDefault="001A24FC" w:rsidP="00F64CFA">
      <w:pPr>
        <w:pStyle w:val="Normal1"/>
        <w:spacing w:before="0" w:beforeAutospacing="0" w:after="0" w:afterAutospacing="0"/>
        <w:rPr>
          <w:rFonts w:ascii="Aptos" w:hAnsi="Aptos"/>
          <w:bCs/>
          <w:color w:val="000000" w:themeColor="text1"/>
        </w:rPr>
      </w:pPr>
    </w:p>
    <w:p w14:paraId="5CB14284" w14:textId="184CFA6E" w:rsidR="0033018E" w:rsidRPr="00F64CFA" w:rsidRDefault="001E2A03" w:rsidP="00F64CFA">
      <w:pPr>
        <w:pStyle w:val="Normal1"/>
        <w:spacing w:before="0" w:beforeAutospacing="0" w:after="0" w:afterAutospacing="0"/>
        <w:rPr>
          <w:rFonts w:ascii="Aptos" w:hAnsi="Aptos"/>
          <w:bCs/>
          <w:color w:val="000000" w:themeColor="text1"/>
        </w:rPr>
      </w:pPr>
      <w:r w:rsidRPr="00F64CFA">
        <w:rPr>
          <w:rFonts w:ascii="Aptos" w:hAnsi="Aptos"/>
          <w:bCs/>
          <w:color w:val="000000" w:themeColor="text1"/>
        </w:rPr>
        <w:t>Mother</w:t>
      </w:r>
    </w:p>
    <w:p w14:paraId="39AB7334" w14:textId="77777777" w:rsidR="001E2A03" w:rsidRPr="00F64CFA" w:rsidRDefault="001E2A03" w:rsidP="00F64CFA">
      <w:pPr>
        <w:pStyle w:val="Normal1"/>
        <w:spacing w:before="0" w:beforeAutospacing="0" w:after="0" w:afterAutospacing="0"/>
        <w:rPr>
          <w:rFonts w:ascii="Aptos" w:hAnsi="Aptos"/>
          <w:bCs/>
          <w:color w:val="000000" w:themeColor="text1"/>
        </w:rPr>
      </w:pPr>
      <w:r w:rsidRPr="00F64CFA">
        <w:rPr>
          <w:rFonts w:ascii="Aptos" w:hAnsi="Aptos"/>
          <w:bCs/>
          <w:color w:val="000000" w:themeColor="text1"/>
        </w:rPr>
        <w:t>Father</w:t>
      </w:r>
    </w:p>
    <w:p w14:paraId="58E38EEC" w14:textId="50855CAA" w:rsidR="00D63440" w:rsidRPr="00F64CFA" w:rsidRDefault="004C7A01" w:rsidP="00F64CFA">
      <w:pPr>
        <w:pStyle w:val="Normal1"/>
        <w:spacing w:before="0" w:beforeAutospacing="0" w:after="0" w:afterAutospacing="0"/>
        <w:rPr>
          <w:rFonts w:ascii="Aptos" w:hAnsi="Aptos"/>
          <w:bCs/>
          <w:color w:val="000000" w:themeColor="text1"/>
        </w:rPr>
      </w:pPr>
      <w:r w:rsidRPr="00F64CFA">
        <w:rPr>
          <w:rFonts w:ascii="Aptos" w:hAnsi="Aptos"/>
          <w:bCs/>
          <w:color w:val="000000" w:themeColor="text1"/>
        </w:rPr>
        <w:t>Mary Ellen Sowyrda</w:t>
      </w:r>
      <w:r w:rsidR="00D63440" w:rsidRPr="00F64CFA">
        <w:rPr>
          <w:rFonts w:ascii="Aptos" w:hAnsi="Aptos"/>
          <w:bCs/>
          <w:color w:val="000000" w:themeColor="text1"/>
        </w:rPr>
        <w:tab/>
      </w:r>
      <w:r w:rsidR="00D63440" w:rsidRPr="00F64CFA">
        <w:rPr>
          <w:rFonts w:ascii="Aptos" w:hAnsi="Aptos"/>
          <w:bCs/>
          <w:color w:val="000000" w:themeColor="text1"/>
        </w:rPr>
        <w:tab/>
      </w:r>
      <w:r w:rsidR="00D63440" w:rsidRPr="00F64CFA">
        <w:rPr>
          <w:rFonts w:ascii="Aptos" w:hAnsi="Aptos"/>
          <w:bCs/>
          <w:color w:val="000000" w:themeColor="text1"/>
        </w:rPr>
        <w:tab/>
        <w:t xml:space="preserve">Attorney for </w:t>
      </w:r>
      <w:r w:rsidR="00BF63F0" w:rsidRPr="00F64CFA">
        <w:rPr>
          <w:rFonts w:ascii="Aptos" w:hAnsi="Aptos"/>
          <w:bCs/>
          <w:color w:val="000000" w:themeColor="text1"/>
        </w:rPr>
        <w:t>Old Colony</w:t>
      </w:r>
    </w:p>
    <w:p w14:paraId="7A8A6010" w14:textId="77777777" w:rsidR="00E22D48" w:rsidRPr="00F64CFA" w:rsidRDefault="0096464A" w:rsidP="00F64CFA">
      <w:pPr>
        <w:pStyle w:val="Normal1"/>
        <w:spacing w:before="0" w:beforeAutospacing="0" w:after="0" w:afterAutospacing="0"/>
        <w:rPr>
          <w:rFonts w:ascii="Aptos" w:hAnsi="Aptos"/>
          <w:bCs/>
          <w:color w:val="000000" w:themeColor="text1"/>
        </w:rPr>
      </w:pPr>
      <w:r w:rsidRPr="00F64CFA">
        <w:rPr>
          <w:rFonts w:ascii="Aptos" w:hAnsi="Aptos"/>
          <w:bCs/>
          <w:color w:val="000000" w:themeColor="text1"/>
        </w:rPr>
        <w:t>Kelly Taveira</w:t>
      </w:r>
      <w:r w:rsidRPr="00F64CFA">
        <w:rPr>
          <w:rFonts w:ascii="Aptos" w:hAnsi="Aptos"/>
          <w:bCs/>
          <w:color w:val="000000" w:themeColor="text1"/>
        </w:rPr>
        <w:tab/>
      </w:r>
      <w:r w:rsidRPr="00F64CFA">
        <w:rPr>
          <w:rFonts w:ascii="Aptos" w:hAnsi="Aptos"/>
          <w:bCs/>
          <w:color w:val="000000" w:themeColor="text1"/>
        </w:rPr>
        <w:tab/>
      </w:r>
      <w:r w:rsidRPr="00F64CFA">
        <w:rPr>
          <w:rFonts w:ascii="Aptos" w:hAnsi="Aptos"/>
          <w:bCs/>
          <w:color w:val="000000" w:themeColor="text1"/>
        </w:rPr>
        <w:tab/>
      </w:r>
      <w:r w:rsidRPr="00F64CFA">
        <w:rPr>
          <w:rFonts w:ascii="Aptos" w:hAnsi="Aptos"/>
          <w:bCs/>
          <w:color w:val="000000" w:themeColor="text1"/>
        </w:rPr>
        <w:tab/>
        <w:t>Special Services Coordinator, Old Colony</w:t>
      </w:r>
    </w:p>
    <w:p w14:paraId="3B82BE44" w14:textId="391DCFE4" w:rsidR="0033018E" w:rsidRPr="00F64CFA" w:rsidRDefault="00E22D48" w:rsidP="00F64CFA">
      <w:pPr>
        <w:pStyle w:val="Normal1"/>
        <w:spacing w:before="0" w:beforeAutospacing="0" w:after="0" w:afterAutospacing="0"/>
        <w:rPr>
          <w:rFonts w:ascii="Aptos" w:hAnsi="Aptos"/>
          <w:bCs/>
          <w:color w:val="000000" w:themeColor="text1"/>
        </w:rPr>
      </w:pPr>
      <w:r w:rsidRPr="00F64CFA">
        <w:rPr>
          <w:rFonts w:ascii="Aptos" w:hAnsi="Aptos"/>
          <w:bCs/>
          <w:color w:val="000000" w:themeColor="text1"/>
        </w:rPr>
        <w:t>Melissa Lupo</w:t>
      </w:r>
      <w:r w:rsidR="00114897" w:rsidRPr="00F64CFA">
        <w:rPr>
          <w:rFonts w:ascii="Aptos" w:hAnsi="Aptos"/>
          <w:bCs/>
          <w:color w:val="000000" w:themeColor="text1"/>
        </w:rPr>
        <w:tab/>
      </w:r>
      <w:r w:rsidR="00114897" w:rsidRPr="00F64CFA">
        <w:rPr>
          <w:rFonts w:ascii="Aptos" w:hAnsi="Aptos"/>
          <w:bCs/>
          <w:color w:val="000000" w:themeColor="text1"/>
        </w:rPr>
        <w:tab/>
      </w:r>
      <w:r w:rsidR="00114897" w:rsidRPr="00F64CFA">
        <w:rPr>
          <w:rFonts w:ascii="Aptos" w:hAnsi="Aptos"/>
          <w:bCs/>
          <w:color w:val="000000" w:themeColor="text1"/>
        </w:rPr>
        <w:tab/>
      </w:r>
      <w:r w:rsidR="0023206B" w:rsidRPr="00F64CFA">
        <w:rPr>
          <w:rFonts w:ascii="Aptos" w:hAnsi="Aptos"/>
          <w:bCs/>
          <w:color w:val="000000" w:themeColor="text1"/>
        </w:rPr>
        <w:tab/>
      </w:r>
      <w:r w:rsidR="0033018E" w:rsidRPr="00F64CFA">
        <w:rPr>
          <w:rFonts w:ascii="Aptos" w:hAnsi="Aptos"/>
          <w:bCs/>
          <w:color w:val="000000" w:themeColor="text1"/>
        </w:rPr>
        <w:t>Court Reporter</w:t>
      </w:r>
    </w:p>
    <w:p w14:paraId="5E80ECBF" w14:textId="7AB9684D" w:rsidR="0033018E" w:rsidRDefault="00464733" w:rsidP="00F64CFA">
      <w:pPr>
        <w:pStyle w:val="Normal1"/>
        <w:spacing w:before="0" w:beforeAutospacing="0" w:after="0" w:afterAutospacing="0"/>
        <w:rPr>
          <w:rFonts w:ascii="Aptos" w:hAnsi="Aptos"/>
          <w:bCs/>
          <w:color w:val="000000" w:themeColor="text1"/>
        </w:rPr>
      </w:pPr>
      <w:r>
        <w:rPr>
          <w:rFonts w:ascii="Aptos" w:hAnsi="Aptos"/>
          <w:bCs/>
          <w:color w:val="000000" w:themeColor="text1"/>
        </w:rPr>
        <w:t>Becky Baron</w:t>
      </w:r>
      <w:r w:rsidR="00EB435A" w:rsidRPr="00F64CFA">
        <w:rPr>
          <w:rFonts w:ascii="Aptos" w:hAnsi="Aptos"/>
          <w:bCs/>
          <w:color w:val="000000" w:themeColor="text1"/>
        </w:rPr>
        <w:tab/>
      </w:r>
      <w:r w:rsidR="00EB435A" w:rsidRPr="00F64CFA">
        <w:rPr>
          <w:rFonts w:ascii="Aptos" w:hAnsi="Aptos"/>
          <w:bCs/>
          <w:color w:val="000000" w:themeColor="text1"/>
        </w:rPr>
        <w:tab/>
      </w:r>
      <w:r w:rsidR="00EB435A" w:rsidRPr="00F64CFA">
        <w:rPr>
          <w:rFonts w:ascii="Aptos" w:hAnsi="Aptos"/>
          <w:bCs/>
          <w:color w:val="000000" w:themeColor="text1"/>
        </w:rPr>
        <w:tab/>
      </w:r>
      <w:r w:rsidR="00EB435A" w:rsidRPr="00F64CFA">
        <w:rPr>
          <w:rFonts w:ascii="Aptos" w:hAnsi="Aptos"/>
          <w:bCs/>
          <w:color w:val="000000" w:themeColor="text1"/>
        </w:rPr>
        <w:tab/>
        <w:t>Court Reporter</w:t>
      </w:r>
    </w:p>
    <w:p w14:paraId="6D8F319C" w14:textId="77777777" w:rsidR="00C31483" w:rsidRPr="00F64CFA" w:rsidRDefault="00C31483" w:rsidP="00F64CFA">
      <w:pPr>
        <w:pStyle w:val="Normal1"/>
        <w:spacing w:before="0" w:beforeAutospacing="0" w:after="0" w:afterAutospacing="0"/>
        <w:rPr>
          <w:rFonts w:ascii="Aptos" w:hAnsi="Aptos"/>
          <w:bCs/>
          <w:color w:val="000000" w:themeColor="text1"/>
        </w:rPr>
      </w:pPr>
    </w:p>
    <w:p w14:paraId="1307468A" w14:textId="4B368BF2" w:rsidR="0033018E" w:rsidRPr="00F64CFA" w:rsidRDefault="0033018E" w:rsidP="00F64CFA">
      <w:pPr>
        <w:pStyle w:val="p1"/>
        <w:rPr>
          <w:rStyle w:val="tm14"/>
          <w:rFonts w:ascii="Aptos" w:hAnsi="Aptos"/>
          <w:bCs/>
          <w:color w:val="000000" w:themeColor="text1"/>
          <w:sz w:val="24"/>
          <w:szCs w:val="24"/>
        </w:rPr>
      </w:pPr>
      <w:r w:rsidRPr="00F64CFA">
        <w:rPr>
          <w:rStyle w:val="tm14"/>
          <w:rFonts w:ascii="Aptos" w:hAnsi="Aptos"/>
          <w:bCs/>
          <w:color w:val="000000" w:themeColor="text1"/>
          <w:sz w:val="24"/>
          <w:szCs w:val="24"/>
        </w:rPr>
        <w:t xml:space="preserve">The official record of the hearing consists of documents submitted by the </w:t>
      </w:r>
      <w:r w:rsidR="003461DE" w:rsidRPr="00F64CFA">
        <w:rPr>
          <w:rStyle w:val="tm14"/>
          <w:rFonts w:ascii="Aptos" w:hAnsi="Aptos"/>
          <w:bCs/>
          <w:color w:val="000000" w:themeColor="text1"/>
          <w:sz w:val="24"/>
          <w:szCs w:val="24"/>
        </w:rPr>
        <w:t>District</w:t>
      </w:r>
      <w:r w:rsidRPr="00F64CFA">
        <w:rPr>
          <w:rStyle w:val="tm14"/>
          <w:rFonts w:ascii="Aptos" w:hAnsi="Aptos"/>
          <w:bCs/>
          <w:color w:val="000000" w:themeColor="text1"/>
          <w:sz w:val="24"/>
          <w:szCs w:val="24"/>
        </w:rPr>
        <w:t xml:space="preserve"> and marked as</w:t>
      </w:r>
      <w:r w:rsidR="000A3990" w:rsidRPr="00F64CFA">
        <w:rPr>
          <w:rStyle w:val="tm14"/>
          <w:rFonts w:ascii="Aptos" w:hAnsi="Aptos"/>
          <w:bCs/>
          <w:color w:val="000000" w:themeColor="text1"/>
          <w:sz w:val="24"/>
          <w:szCs w:val="24"/>
        </w:rPr>
        <w:t xml:space="preserve"> </w:t>
      </w:r>
      <w:r w:rsidRPr="00F64CFA">
        <w:rPr>
          <w:rStyle w:val="tm14"/>
          <w:rFonts w:ascii="Aptos" w:hAnsi="Aptos"/>
          <w:bCs/>
          <w:color w:val="000000" w:themeColor="text1"/>
          <w:sz w:val="24"/>
          <w:szCs w:val="24"/>
        </w:rPr>
        <w:t>Exhibits</w:t>
      </w:r>
      <w:r w:rsidR="0066723F" w:rsidRPr="00F64CFA">
        <w:rPr>
          <w:rStyle w:val="tm14"/>
          <w:rFonts w:ascii="Aptos" w:hAnsi="Aptos"/>
          <w:bCs/>
          <w:color w:val="000000" w:themeColor="text1"/>
          <w:sz w:val="24"/>
          <w:szCs w:val="24"/>
        </w:rPr>
        <w:t xml:space="preserve"> </w:t>
      </w:r>
      <w:r w:rsidR="003461DE" w:rsidRPr="00F64CFA">
        <w:rPr>
          <w:rStyle w:val="tm14"/>
          <w:rFonts w:ascii="Aptos" w:hAnsi="Aptos"/>
          <w:bCs/>
          <w:color w:val="000000" w:themeColor="text1"/>
          <w:sz w:val="24"/>
          <w:szCs w:val="24"/>
        </w:rPr>
        <w:t>S-1 through S-11</w:t>
      </w:r>
      <w:r w:rsidRPr="00F64CFA">
        <w:rPr>
          <w:rStyle w:val="tm14"/>
          <w:rFonts w:ascii="Aptos" w:hAnsi="Aptos"/>
          <w:bCs/>
          <w:color w:val="000000" w:themeColor="text1"/>
          <w:sz w:val="24"/>
          <w:szCs w:val="24"/>
        </w:rPr>
        <w:t xml:space="preserve">; and a </w:t>
      </w:r>
      <w:r w:rsidR="00104F05" w:rsidRPr="00F64CFA">
        <w:rPr>
          <w:rStyle w:val="tm14"/>
          <w:rFonts w:ascii="Aptos" w:hAnsi="Aptos"/>
          <w:bCs/>
          <w:color w:val="000000" w:themeColor="text1"/>
          <w:sz w:val="24"/>
          <w:szCs w:val="24"/>
        </w:rPr>
        <w:t>2</w:t>
      </w:r>
      <w:r w:rsidR="00CB60BE" w:rsidRPr="00F64CFA">
        <w:rPr>
          <w:rStyle w:val="tm14"/>
          <w:rFonts w:ascii="Aptos" w:hAnsi="Aptos"/>
          <w:bCs/>
          <w:color w:val="000000" w:themeColor="text1"/>
          <w:sz w:val="24"/>
          <w:szCs w:val="24"/>
        </w:rPr>
        <w:t>-</w:t>
      </w:r>
      <w:r w:rsidRPr="00F64CFA">
        <w:rPr>
          <w:rStyle w:val="tm14"/>
          <w:rFonts w:ascii="Aptos" w:hAnsi="Aptos"/>
          <w:bCs/>
          <w:color w:val="000000" w:themeColor="text1"/>
          <w:sz w:val="24"/>
          <w:szCs w:val="24"/>
        </w:rPr>
        <w:t xml:space="preserve">volume stenographic transcript. </w:t>
      </w:r>
      <w:r w:rsidR="00474E37" w:rsidRPr="00F64CFA">
        <w:rPr>
          <w:rStyle w:val="tm14"/>
          <w:rFonts w:ascii="Aptos" w:hAnsi="Aptos"/>
          <w:bCs/>
          <w:color w:val="000000" w:themeColor="text1"/>
          <w:sz w:val="24"/>
          <w:szCs w:val="24"/>
        </w:rPr>
        <w:t>Parents did not submit any documents</w:t>
      </w:r>
      <w:r w:rsidR="001A24FC">
        <w:rPr>
          <w:rStyle w:val="tm14"/>
          <w:rFonts w:ascii="Aptos" w:hAnsi="Aptos"/>
          <w:bCs/>
          <w:color w:val="000000" w:themeColor="text1"/>
          <w:sz w:val="24"/>
          <w:szCs w:val="24"/>
        </w:rPr>
        <w:t xml:space="preserve"> initially</w:t>
      </w:r>
      <w:r w:rsidR="00474E37" w:rsidRPr="00F64CFA">
        <w:rPr>
          <w:rStyle w:val="tm14"/>
          <w:rFonts w:ascii="Aptos" w:hAnsi="Aptos"/>
          <w:bCs/>
          <w:color w:val="000000" w:themeColor="text1"/>
          <w:sz w:val="24"/>
          <w:szCs w:val="24"/>
        </w:rPr>
        <w:t xml:space="preserve">. </w:t>
      </w:r>
      <w:r w:rsidR="0098006F" w:rsidRPr="00F64CFA">
        <w:rPr>
          <w:rStyle w:val="tm14"/>
          <w:rFonts w:ascii="Aptos" w:hAnsi="Aptos"/>
          <w:bCs/>
          <w:color w:val="000000" w:themeColor="text1"/>
          <w:sz w:val="24"/>
          <w:szCs w:val="24"/>
        </w:rPr>
        <w:t xml:space="preserve">However, </w:t>
      </w:r>
      <w:r w:rsidR="00C902FB" w:rsidRPr="00F64CFA">
        <w:rPr>
          <w:rStyle w:val="tm14"/>
          <w:rFonts w:ascii="Aptos" w:hAnsi="Aptos"/>
          <w:bCs/>
          <w:color w:val="000000" w:themeColor="text1"/>
          <w:sz w:val="24"/>
          <w:szCs w:val="24"/>
        </w:rPr>
        <w:t>five</w:t>
      </w:r>
      <w:r w:rsidR="0098006F" w:rsidRPr="00F64CFA">
        <w:rPr>
          <w:rStyle w:val="tm14"/>
          <w:rFonts w:ascii="Aptos" w:hAnsi="Aptos"/>
          <w:bCs/>
          <w:color w:val="000000" w:themeColor="text1"/>
          <w:sz w:val="24"/>
          <w:szCs w:val="24"/>
        </w:rPr>
        <w:t xml:space="preserve"> exhibits </w:t>
      </w:r>
      <w:r w:rsidR="007F7601" w:rsidRPr="00F64CFA">
        <w:rPr>
          <w:rStyle w:val="tm14"/>
          <w:rFonts w:ascii="Aptos" w:hAnsi="Aptos"/>
          <w:bCs/>
          <w:color w:val="000000" w:themeColor="text1"/>
          <w:sz w:val="24"/>
          <w:szCs w:val="24"/>
        </w:rPr>
        <w:t xml:space="preserve">were offered </w:t>
      </w:r>
      <w:r w:rsidR="00C902FB" w:rsidRPr="00F64CFA">
        <w:rPr>
          <w:rStyle w:val="tm14"/>
          <w:rFonts w:ascii="Aptos" w:hAnsi="Aptos"/>
          <w:bCs/>
          <w:color w:val="000000" w:themeColor="text1"/>
          <w:sz w:val="24"/>
          <w:szCs w:val="24"/>
        </w:rPr>
        <w:t>b</w:t>
      </w:r>
      <w:r w:rsidR="007F7601" w:rsidRPr="00F64CFA">
        <w:rPr>
          <w:rStyle w:val="tm14"/>
          <w:rFonts w:ascii="Aptos" w:hAnsi="Aptos"/>
          <w:bCs/>
          <w:color w:val="000000" w:themeColor="text1"/>
          <w:sz w:val="24"/>
          <w:szCs w:val="24"/>
        </w:rPr>
        <w:t>y Parents as rebuttal documents</w:t>
      </w:r>
      <w:r w:rsidR="00E22D48" w:rsidRPr="00F64CFA">
        <w:rPr>
          <w:rStyle w:val="tm14"/>
          <w:rFonts w:ascii="Aptos" w:hAnsi="Aptos"/>
          <w:bCs/>
          <w:color w:val="000000" w:themeColor="text1"/>
          <w:sz w:val="24"/>
          <w:szCs w:val="24"/>
        </w:rPr>
        <w:t xml:space="preserve"> </w:t>
      </w:r>
      <w:r w:rsidR="001A24FC">
        <w:rPr>
          <w:rStyle w:val="tm14"/>
          <w:rFonts w:ascii="Aptos" w:hAnsi="Aptos"/>
          <w:bCs/>
          <w:color w:val="000000" w:themeColor="text1"/>
          <w:sz w:val="24"/>
          <w:szCs w:val="24"/>
        </w:rPr>
        <w:t xml:space="preserve">and were admitted as Exhibits </w:t>
      </w:r>
      <w:r w:rsidR="00D23895" w:rsidRPr="00F64CFA">
        <w:rPr>
          <w:rStyle w:val="tm14"/>
          <w:rFonts w:ascii="Aptos" w:hAnsi="Aptos"/>
          <w:bCs/>
          <w:color w:val="000000" w:themeColor="text1"/>
          <w:sz w:val="24"/>
          <w:szCs w:val="24"/>
        </w:rPr>
        <w:t>P-1 through P-5</w:t>
      </w:r>
      <w:r w:rsidR="007F7601" w:rsidRPr="00F64CFA">
        <w:rPr>
          <w:rStyle w:val="tm14"/>
          <w:rFonts w:ascii="Aptos" w:hAnsi="Aptos"/>
          <w:bCs/>
          <w:color w:val="000000" w:themeColor="text1"/>
          <w:sz w:val="24"/>
          <w:szCs w:val="24"/>
        </w:rPr>
        <w:t>.</w:t>
      </w:r>
      <w:r w:rsidR="00BF5C9E" w:rsidRPr="00F64CFA">
        <w:rPr>
          <w:rStyle w:val="tm14"/>
          <w:rFonts w:ascii="Aptos" w:hAnsi="Aptos"/>
          <w:bCs/>
          <w:color w:val="000000" w:themeColor="text1"/>
          <w:sz w:val="24"/>
          <w:szCs w:val="24"/>
        </w:rPr>
        <w:t xml:space="preserve"> The </w:t>
      </w:r>
      <w:r w:rsidR="001B0FAE">
        <w:rPr>
          <w:rStyle w:val="tm14"/>
          <w:rFonts w:ascii="Aptos" w:hAnsi="Aptos"/>
          <w:bCs/>
          <w:color w:val="000000" w:themeColor="text1"/>
          <w:sz w:val="24"/>
          <w:szCs w:val="24"/>
        </w:rPr>
        <w:t xml:space="preserve">District </w:t>
      </w:r>
      <w:r w:rsidR="006C5627" w:rsidRPr="00F64CFA">
        <w:rPr>
          <w:rStyle w:val="tm14"/>
          <w:rFonts w:ascii="Aptos" w:hAnsi="Aptos"/>
          <w:bCs/>
          <w:color w:val="000000" w:themeColor="text1"/>
          <w:sz w:val="24"/>
          <w:szCs w:val="24"/>
        </w:rPr>
        <w:t xml:space="preserve">made </w:t>
      </w:r>
      <w:r w:rsidR="001B0FAE">
        <w:rPr>
          <w:rStyle w:val="tm14"/>
          <w:rFonts w:ascii="Aptos" w:hAnsi="Aptos"/>
          <w:bCs/>
          <w:color w:val="000000" w:themeColor="text1"/>
          <w:sz w:val="24"/>
          <w:szCs w:val="24"/>
        </w:rPr>
        <w:t>its</w:t>
      </w:r>
      <w:r w:rsidR="001B0FAE" w:rsidRPr="00F64CFA">
        <w:rPr>
          <w:rStyle w:val="tm14"/>
          <w:rFonts w:ascii="Aptos" w:hAnsi="Aptos"/>
          <w:bCs/>
          <w:color w:val="000000" w:themeColor="text1"/>
          <w:sz w:val="24"/>
          <w:szCs w:val="24"/>
        </w:rPr>
        <w:t xml:space="preserve"> </w:t>
      </w:r>
      <w:r w:rsidR="006C5627" w:rsidRPr="00F64CFA">
        <w:rPr>
          <w:rStyle w:val="tm14"/>
          <w:rFonts w:ascii="Aptos" w:hAnsi="Aptos"/>
          <w:bCs/>
          <w:color w:val="000000" w:themeColor="text1"/>
          <w:sz w:val="24"/>
          <w:szCs w:val="24"/>
        </w:rPr>
        <w:t>oral closing arguments on June 24, 2025, and the record closed on that date.</w:t>
      </w:r>
      <w:r w:rsidR="001B0FAE">
        <w:rPr>
          <w:rStyle w:val="FootnoteReference"/>
          <w:rFonts w:ascii="Aptos" w:hAnsi="Aptos"/>
          <w:bCs/>
          <w:color w:val="000000" w:themeColor="text1"/>
          <w:sz w:val="24"/>
          <w:szCs w:val="24"/>
        </w:rPr>
        <w:footnoteReference w:id="2"/>
      </w:r>
    </w:p>
    <w:p w14:paraId="1929C5DF" w14:textId="15369598" w:rsidR="0033018E" w:rsidRPr="00F64CFA" w:rsidRDefault="0033018E" w:rsidP="00F64CFA">
      <w:pPr>
        <w:pStyle w:val="NormalWeb"/>
        <w:spacing w:before="0" w:beforeAutospacing="0" w:after="0" w:afterAutospacing="0"/>
        <w:rPr>
          <w:rFonts w:ascii="Aptos" w:eastAsiaTheme="majorEastAsia" w:hAnsi="Aptos" w:cs="Open Sans"/>
          <w:b/>
          <w:bCs/>
          <w:color w:val="000000" w:themeColor="text1"/>
        </w:rPr>
      </w:pPr>
    </w:p>
    <w:p w14:paraId="7298B627" w14:textId="48850B57" w:rsidR="0033018E" w:rsidRPr="00F64CFA" w:rsidRDefault="0033018E" w:rsidP="00F64CFA">
      <w:pPr>
        <w:pStyle w:val="Normal1"/>
        <w:spacing w:before="0" w:beforeAutospacing="0" w:after="0" w:afterAutospacing="0"/>
        <w:rPr>
          <w:rFonts w:ascii="Aptos" w:hAnsi="Aptos"/>
          <w:b/>
          <w:color w:val="000000" w:themeColor="text1"/>
        </w:rPr>
      </w:pPr>
      <w:r w:rsidRPr="00F64CFA">
        <w:rPr>
          <w:rFonts w:ascii="Aptos" w:hAnsi="Aptos"/>
          <w:b/>
          <w:color w:val="000000" w:themeColor="text1"/>
        </w:rPr>
        <w:t>ISSUE IN DISPUTE:</w:t>
      </w:r>
    </w:p>
    <w:p w14:paraId="47BDAECE" w14:textId="77777777" w:rsidR="001311CF" w:rsidRPr="00F64CFA" w:rsidRDefault="001311CF" w:rsidP="00F64CFA">
      <w:pPr>
        <w:rPr>
          <w:rFonts w:ascii="Aptos" w:hAnsi="Aptos"/>
          <w:color w:val="000000" w:themeColor="text1"/>
        </w:rPr>
      </w:pPr>
    </w:p>
    <w:p w14:paraId="4B03774F" w14:textId="06A3AB11" w:rsidR="00DC0261" w:rsidRPr="00F64CFA" w:rsidRDefault="004A3C1C" w:rsidP="00F64CFA">
      <w:pPr>
        <w:rPr>
          <w:rFonts w:ascii="Aptos" w:eastAsiaTheme="majorEastAsia" w:hAnsi="Aptos"/>
          <w:color w:val="000000" w:themeColor="text1"/>
        </w:rPr>
      </w:pPr>
      <w:r>
        <w:rPr>
          <w:rFonts w:ascii="Aptos" w:hAnsi="Aptos"/>
          <w:color w:val="000000" w:themeColor="text1"/>
        </w:rPr>
        <w:t>W</w:t>
      </w:r>
      <w:r w:rsidR="00DA1437" w:rsidRPr="00F64CFA">
        <w:rPr>
          <w:rFonts w:ascii="Aptos" w:hAnsi="Aptos"/>
          <w:color w:val="000000" w:themeColor="text1"/>
        </w:rPr>
        <w:t xml:space="preserve">hether Parents’ refusal to consent to the re-evaluation proposed by the </w:t>
      </w:r>
      <w:proofErr w:type="gramStart"/>
      <w:r w:rsidR="00DA1437" w:rsidRPr="00F64CFA">
        <w:rPr>
          <w:rFonts w:ascii="Aptos" w:hAnsi="Aptos"/>
          <w:color w:val="000000" w:themeColor="text1"/>
        </w:rPr>
        <w:t>District,</w:t>
      </w:r>
      <w:proofErr w:type="gramEnd"/>
      <w:r w:rsidR="00DA1437" w:rsidRPr="00F64CFA">
        <w:rPr>
          <w:rFonts w:ascii="Aptos" w:hAnsi="Aptos"/>
          <w:color w:val="000000" w:themeColor="text1"/>
        </w:rPr>
        <w:t xml:space="preserve"> will result in the denial of a free appropriate public education (FAPE) to Student, and, thus, substitute consent should be awarded.</w:t>
      </w:r>
      <w:r w:rsidR="000A3990" w:rsidRPr="00F64CFA">
        <w:rPr>
          <w:rFonts w:ascii="Aptos" w:eastAsiaTheme="majorEastAsia" w:hAnsi="Aptos"/>
          <w:color w:val="000000" w:themeColor="text1"/>
        </w:rPr>
        <w:t xml:space="preserve"> </w:t>
      </w:r>
    </w:p>
    <w:p w14:paraId="590CB958" w14:textId="77777777" w:rsidR="00DA1437" w:rsidRPr="00F64CFA" w:rsidRDefault="00DA1437" w:rsidP="00F64CFA">
      <w:pPr>
        <w:pStyle w:val="BodyText"/>
        <w:rPr>
          <w:rFonts w:ascii="Aptos" w:hAnsi="Aptos"/>
          <w:b/>
          <w:color w:val="000000" w:themeColor="text1"/>
          <w:szCs w:val="24"/>
        </w:rPr>
      </w:pPr>
    </w:p>
    <w:p w14:paraId="3A019DEC" w14:textId="7B9332B1" w:rsidR="0033018E" w:rsidRPr="00F64CFA" w:rsidRDefault="0033018E" w:rsidP="00F64CFA">
      <w:pPr>
        <w:pStyle w:val="BodyText"/>
        <w:rPr>
          <w:rFonts w:ascii="Aptos" w:hAnsi="Aptos"/>
          <w:b/>
          <w:color w:val="000000" w:themeColor="text1"/>
          <w:szCs w:val="24"/>
        </w:rPr>
      </w:pPr>
      <w:r w:rsidRPr="00F64CFA">
        <w:rPr>
          <w:rFonts w:ascii="Aptos" w:hAnsi="Aptos"/>
          <w:b/>
          <w:color w:val="000000" w:themeColor="text1"/>
          <w:szCs w:val="24"/>
        </w:rPr>
        <w:t>FINDINGS OF FACT</w:t>
      </w:r>
      <w:r w:rsidR="0086084B" w:rsidRPr="00F64CFA">
        <w:rPr>
          <w:rStyle w:val="FootnoteReference"/>
          <w:rFonts w:ascii="Aptos" w:hAnsi="Aptos"/>
          <w:b/>
          <w:color w:val="000000" w:themeColor="text1"/>
          <w:szCs w:val="24"/>
        </w:rPr>
        <w:footnoteReference w:id="3"/>
      </w:r>
      <w:r w:rsidRPr="00F64CFA">
        <w:rPr>
          <w:rFonts w:ascii="Aptos" w:hAnsi="Aptos"/>
          <w:b/>
          <w:color w:val="000000" w:themeColor="text1"/>
          <w:szCs w:val="24"/>
        </w:rPr>
        <w:t>:</w:t>
      </w:r>
    </w:p>
    <w:p w14:paraId="6B143A5A" w14:textId="77777777" w:rsidR="0033018E" w:rsidRPr="00F64CFA" w:rsidRDefault="0033018E" w:rsidP="00F64CFA">
      <w:pPr>
        <w:rPr>
          <w:rFonts w:ascii="Aptos" w:hAnsi="Aptos"/>
          <w:bCs/>
          <w:color w:val="000000" w:themeColor="text1"/>
        </w:rPr>
      </w:pPr>
    </w:p>
    <w:p w14:paraId="0B32594A" w14:textId="43C87EAD" w:rsidR="00792752" w:rsidRPr="00F64CFA" w:rsidRDefault="00D360C0" w:rsidP="00F64CFA">
      <w:pPr>
        <w:pStyle w:val="ListParagraph"/>
        <w:numPr>
          <w:ilvl w:val="0"/>
          <w:numId w:val="2"/>
        </w:numPr>
        <w:rPr>
          <w:rFonts w:ascii="Aptos" w:hAnsi="Aptos"/>
          <w:bCs/>
          <w:color w:val="000000" w:themeColor="text1"/>
        </w:rPr>
      </w:pPr>
      <w:r w:rsidRPr="00F64CFA">
        <w:rPr>
          <w:rFonts w:ascii="Aptos" w:hAnsi="Aptos"/>
          <w:bCs/>
          <w:color w:val="000000" w:themeColor="text1"/>
        </w:rPr>
        <w:t>S</w:t>
      </w:r>
      <w:r w:rsidR="0033018E" w:rsidRPr="00F64CFA">
        <w:rPr>
          <w:rFonts w:ascii="Aptos" w:hAnsi="Aptos"/>
          <w:bCs/>
          <w:color w:val="000000" w:themeColor="text1"/>
        </w:rPr>
        <w:t>tudent is</w:t>
      </w:r>
      <w:r w:rsidR="00792752" w:rsidRPr="00F64CFA">
        <w:rPr>
          <w:rFonts w:ascii="Aptos" w:hAnsi="Aptos"/>
          <w:bCs/>
          <w:color w:val="000000" w:themeColor="text1"/>
        </w:rPr>
        <w:t xml:space="preserve"> a ninth-grade vocational student</w:t>
      </w:r>
      <w:r w:rsidR="00287CEC" w:rsidRPr="00F64CFA">
        <w:rPr>
          <w:rFonts w:ascii="Aptos" w:hAnsi="Aptos"/>
          <w:bCs/>
          <w:color w:val="000000" w:themeColor="text1"/>
        </w:rPr>
        <w:t xml:space="preserve"> </w:t>
      </w:r>
      <w:r w:rsidR="0072171C" w:rsidRPr="00F64CFA">
        <w:rPr>
          <w:rFonts w:ascii="Aptos" w:hAnsi="Aptos"/>
          <w:bCs/>
          <w:color w:val="000000" w:themeColor="text1"/>
        </w:rPr>
        <w:t xml:space="preserve">at </w:t>
      </w:r>
      <w:r w:rsidR="00287CEC" w:rsidRPr="00F64CFA">
        <w:rPr>
          <w:rFonts w:ascii="Aptos" w:hAnsi="Aptos"/>
          <w:bCs/>
          <w:color w:val="000000" w:themeColor="text1"/>
        </w:rPr>
        <w:t>Old Colony</w:t>
      </w:r>
      <w:r w:rsidR="0072171C" w:rsidRPr="00F64CFA">
        <w:rPr>
          <w:rFonts w:ascii="Aptos" w:hAnsi="Aptos"/>
          <w:bCs/>
          <w:color w:val="000000" w:themeColor="text1"/>
        </w:rPr>
        <w:t>, participating</w:t>
      </w:r>
      <w:r w:rsidR="001C48DF" w:rsidRPr="00F64CFA">
        <w:rPr>
          <w:rFonts w:ascii="Aptos" w:hAnsi="Aptos"/>
          <w:bCs/>
          <w:color w:val="000000" w:themeColor="text1"/>
        </w:rPr>
        <w:t xml:space="preserve"> i</w:t>
      </w:r>
      <w:r w:rsidR="00745C71" w:rsidRPr="00F64CFA">
        <w:rPr>
          <w:rFonts w:ascii="Aptos" w:hAnsi="Aptos"/>
          <w:bCs/>
          <w:color w:val="000000" w:themeColor="text1"/>
        </w:rPr>
        <w:t>n</w:t>
      </w:r>
      <w:r w:rsidR="008F7F1B">
        <w:rPr>
          <w:rFonts w:ascii="Aptos" w:hAnsi="Aptos"/>
          <w:bCs/>
          <w:color w:val="000000" w:themeColor="text1"/>
        </w:rPr>
        <w:t xml:space="preserve"> the</w:t>
      </w:r>
      <w:r w:rsidR="00745C71" w:rsidRPr="00F64CFA">
        <w:rPr>
          <w:rFonts w:ascii="Aptos" w:hAnsi="Aptos"/>
          <w:bCs/>
          <w:color w:val="000000" w:themeColor="text1"/>
        </w:rPr>
        <w:t xml:space="preserve"> metal fabrication</w:t>
      </w:r>
      <w:r w:rsidR="008F7F1B">
        <w:rPr>
          <w:rFonts w:ascii="Aptos" w:hAnsi="Aptos"/>
          <w:bCs/>
          <w:color w:val="000000" w:themeColor="text1"/>
        </w:rPr>
        <w:t xml:space="preserve"> program</w:t>
      </w:r>
      <w:r w:rsidR="0072171C" w:rsidRPr="00F64CFA">
        <w:rPr>
          <w:rFonts w:ascii="Aptos" w:hAnsi="Aptos"/>
          <w:bCs/>
          <w:color w:val="000000" w:themeColor="text1"/>
        </w:rPr>
        <w:t>.</w:t>
      </w:r>
      <w:r w:rsidR="00287CEC" w:rsidRPr="00F64CFA">
        <w:rPr>
          <w:rFonts w:ascii="Aptos" w:hAnsi="Aptos"/>
          <w:bCs/>
          <w:color w:val="000000" w:themeColor="text1"/>
        </w:rPr>
        <w:t xml:space="preserve"> </w:t>
      </w:r>
      <w:r w:rsidR="000822D1" w:rsidRPr="00F64CFA">
        <w:rPr>
          <w:rFonts w:ascii="Aptos" w:hAnsi="Aptos"/>
          <w:bCs/>
          <w:color w:val="000000" w:themeColor="text1"/>
        </w:rPr>
        <w:t xml:space="preserve">He </w:t>
      </w:r>
      <w:r w:rsidR="0072171C" w:rsidRPr="00F64CFA">
        <w:rPr>
          <w:rFonts w:ascii="Aptos" w:hAnsi="Aptos"/>
          <w:bCs/>
          <w:color w:val="000000" w:themeColor="text1"/>
        </w:rPr>
        <w:t>lives in</w:t>
      </w:r>
      <w:r w:rsidR="000822D1" w:rsidRPr="00F64CFA">
        <w:rPr>
          <w:rFonts w:ascii="Aptos" w:hAnsi="Aptos"/>
          <w:bCs/>
          <w:color w:val="000000" w:themeColor="text1"/>
        </w:rPr>
        <w:t xml:space="preserve"> Carver, Massachusetts, an</w:t>
      </w:r>
      <w:r w:rsidR="004C3415" w:rsidRPr="00F64CFA">
        <w:rPr>
          <w:rFonts w:ascii="Aptos" w:hAnsi="Aptos"/>
          <w:bCs/>
          <w:color w:val="000000" w:themeColor="text1"/>
        </w:rPr>
        <w:t>d is</w:t>
      </w:r>
      <w:r w:rsidR="00287CEC" w:rsidRPr="00F64CFA">
        <w:rPr>
          <w:rFonts w:ascii="Aptos" w:hAnsi="Aptos"/>
          <w:bCs/>
          <w:color w:val="000000" w:themeColor="text1"/>
        </w:rPr>
        <w:t xml:space="preserve"> </w:t>
      </w:r>
      <w:r w:rsidR="00792752" w:rsidRPr="00F64CFA">
        <w:rPr>
          <w:rFonts w:ascii="Aptos" w:hAnsi="Aptos"/>
          <w:bCs/>
          <w:color w:val="000000" w:themeColor="text1"/>
        </w:rPr>
        <w:t>eligible for special education services</w:t>
      </w:r>
      <w:r w:rsidR="00B17F10" w:rsidRPr="00F64CFA">
        <w:rPr>
          <w:rFonts w:ascii="Aptos" w:hAnsi="Aptos"/>
          <w:bCs/>
          <w:color w:val="000000" w:themeColor="text1"/>
        </w:rPr>
        <w:t xml:space="preserve"> </w:t>
      </w:r>
      <w:r w:rsidR="0072171C" w:rsidRPr="00F64CFA">
        <w:rPr>
          <w:rFonts w:ascii="Aptos" w:hAnsi="Aptos"/>
          <w:bCs/>
          <w:color w:val="000000" w:themeColor="text1"/>
        </w:rPr>
        <w:t>under</w:t>
      </w:r>
      <w:r w:rsidR="004A3C1C">
        <w:rPr>
          <w:rFonts w:ascii="Aptos" w:hAnsi="Aptos"/>
          <w:bCs/>
          <w:color w:val="000000" w:themeColor="text1"/>
        </w:rPr>
        <w:t xml:space="preserve"> the disability category of</w:t>
      </w:r>
      <w:r w:rsidR="008758BF" w:rsidRPr="00F64CFA">
        <w:rPr>
          <w:rFonts w:ascii="Aptos" w:hAnsi="Aptos"/>
          <w:bCs/>
          <w:color w:val="000000" w:themeColor="text1"/>
        </w:rPr>
        <w:t xml:space="preserve"> Emotional Impairment</w:t>
      </w:r>
      <w:r w:rsidR="0072171C" w:rsidRPr="00F64CFA">
        <w:rPr>
          <w:rFonts w:ascii="Aptos" w:hAnsi="Aptos"/>
          <w:bCs/>
          <w:color w:val="000000" w:themeColor="text1"/>
        </w:rPr>
        <w:t>. He</w:t>
      </w:r>
      <w:r w:rsidR="007424B1" w:rsidRPr="00F64CFA">
        <w:rPr>
          <w:rFonts w:ascii="Aptos" w:hAnsi="Aptos"/>
          <w:bCs/>
          <w:color w:val="000000" w:themeColor="text1"/>
        </w:rPr>
        <w:t xml:space="preserve"> is diagnosed with</w:t>
      </w:r>
      <w:r w:rsidR="001C48DF" w:rsidRPr="00F64CFA">
        <w:rPr>
          <w:rFonts w:ascii="Aptos" w:hAnsi="Aptos"/>
          <w:bCs/>
          <w:color w:val="000000" w:themeColor="text1"/>
        </w:rPr>
        <w:t xml:space="preserve"> Post-</w:t>
      </w:r>
      <w:r w:rsidR="00F47577" w:rsidRPr="00F64CFA">
        <w:rPr>
          <w:rFonts w:ascii="Aptos" w:hAnsi="Aptos"/>
          <w:bCs/>
          <w:color w:val="000000" w:themeColor="text1"/>
        </w:rPr>
        <w:t>Traumatic</w:t>
      </w:r>
      <w:r w:rsidR="001C48DF" w:rsidRPr="00F64CFA">
        <w:rPr>
          <w:rFonts w:ascii="Aptos" w:hAnsi="Aptos"/>
          <w:bCs/>
          <w:color w:val="000000" w:themeColor="text1"/>
        </w:rPr>
        <w:t xml:space="preserve"> </w:t>
      </w:r>
      <w:r w:rsidR="00F47577" w:rsidRPr="00F64CFA">
        <w:rPr>
          <w:rFonts w:ascii="Aptos" w:hAnsi="Aptos"/>
          <w:bCs/>
          <w:color w:val="000000" w:themeColor="text1"/>
        </w:rPr>
        <w:t>Stress Disorder (PTSD)</w:t>
      </w:r>
      <w:r w:rsidR="007424B1" w:rsidRPr="00F64CFA">
        <w:rPr>
          <w:rFonts w:ascii="Aptos" w:hAnsi="Aptos"/>
          <w:bCs/>
          <w:color w:val="000000" w:themeColor="text1"/>
        </w:rPr>
        <w:t xml:space="preserve"> and </w:t>
      </w:r>
      <w:r w:rsidR="00207C83" w:rsidRPr="00207C83">
        <w:rPr>
          <w:rFonts w:ascii="Aptos" w:hAnsi="Aptos"/>
          <w:bCs/>
          <w:color w:val="000000" w:themeColor="text1"/>
        </w:rPr>
        <w:t>Reactive Depressive Disorder</w:t>
      </w:r>
      <w:r w:rsidR="004A3C1C">
        <w:rPr>
          <w:rFonts w:ascii="Aptos" w:hAnsi="Aptos"/>
          <w:bCs/>
          <w:color w:val="000000" w:themeColor="text1"/>
        </w:rPr>
        <w:t>.</w:t>
      </w:r>
      <w:r w:rsidR="0072171C" w:rsidRPr="00F64CFA">
        <w:rPr>
          <w:rFonts w:ascii="Aptos" w:hAnsi="Aptos"/>
          <w:bCs/>
          <w:color w:val="000000" w:themeColor="text1"/>
        </w:rPr>
        <w:t xml:space="preserve"> </w:t>
      </w:r>
      <w:r w:rsidR="004A3C1C">
        <w:rPr>
          <w:rFonts w:ascii="Aptos" w:hAnsi="Aptos"/>
          <w:bCs/>
          <w:color w:val="000000" w:themeColor="text1"/>
        </w:rPr>
        <w:t xml:space="preserve">Student </w:t>
      </w:r>
      <w:r w:rsidR="002F0704" w:rsidRPr="00F64CFA">
        <w:rPr>
          <w:rFonts w:ascii="Aptos" w:hAnsi="Aptos"/>
          <w:bCs/>
          <w:color w:val="000000" w:themeColor="text1"/>
        </w:rPr>
        <w:t xml:space="preserve">struggles with executive functioning, </w:t>
      </w:r>
      <w:r w:rsidR="0072171C" w:rsidRPr="00F64CFA">
        <w:rPr>
          <w:rFonts w:ascii="Aptos" w:hAnsi="Aptos"/>
          <w:bCs/>
          <w:color w:val="000000" w:themeColor="text1"/>
        </w:rPr>
        <w:t>affecting</w:t>
      </w:r>
      <w:r w:rsidR="002F0704" w:rsidRPr="00F64CFA">
        <w:rPr>
          <w:rFonts w:ascii="Aptos" w:hAnsi="Aptos"/>
          <w:bCs/>
          <w:color w:val="000000" w:themeColor="text1"/>
        </w:rPr>
        <w:t xml:space="preserve"> his ability to </w:t>
      </w:r>
      <w:r w:rsidR="0072171C" w:rsidRPr="00F64CFA">
        <w:rPr>
          <w:rFonts w:ascii="Aptos" w:hAnsi="Aptos"/>
          <w:bCs/>
          <w:color w:val="000000" w:themeColor="text1"/>
        </w:rPr>
        <w:t>process</w:t>
      </w:r>
      <w:r w:rsidR="002F0704" w:rsidRPr="00F64CFA">
        <w:rPr>
          <w:rFonts w:ascii="Aptos" w:hAnsi="Aptos"/>
          <w:bCs/>
          <w:color w:val="000000" w:themeColor="text1"/>
        </w:rPr>
        <w:t xml:space="preserve"> information and use skills </w:t>
      </w:r>
      <w:r w:rsidR="0072171C" w:rsidRPr="00F64CFA">
        <w:rPr>
          <w:rFonts w:ascii="Aptos" w:hAnsi="Aptos"/>
          <w:bCs/>
          <w:color w:val="000000" w:themeColor="text1"/>
        </w:rPr>
        <w:t>in class.</w:t>
      </w:r>
      <w:r w:rsidR="00033F4B" w:rsidRPr="00F64CFA">
        <w:rPr>
          <w:rFonts w:ascii="Aptos" w:hAnsi="Aptos"/>
          <w:bCs/>
          <w:color w:val="000000" w:themeColor="text1"/>
        </w:rPr>
        <w:t xml:space="preserve"> His </w:t>
      </w:r>
      <w:r w:rsidR="0072171C" w:rsidRPr="00F64CFA">
        <w:rPr>
          <w:rFonts w:ascii="Aptos" w:hAnsi="Aptos"/>
          <w:bCs/>
          <w:color w:val="000000" w:themeColor="text1"/>
        </w:rPr>
        <w:t xml:space="preserve">most recent (December 2021) </w:t>
      </w:r>
      <w:r w:rsidR="00B63D5C" w:rsidRPr="00F64CFA">
        <w:rPr>
          <w:rFonts w:ascii="Aptos" w:hAnsi="Aptos"/>
          <w:bCs/>
          <w:color w:val="000000" w:themeColor="text1"/>
        </w:rPr>
        <w:t>three-year re-</w:t>
      </w:r>
      <w:r w:rsidR="0072171C" w:rsidRPr="00F64CFA">
        <w:rPr>
          <w:rFonts w:ascii="Aptos" w:hAnsi="Aptos"/>
          <w:bCs/>
          <w:color w:val="000000" w:themeColor="text1"/>
        </w:rPr>
        <w:t>evaluation show</w:t>
      </w:r>
      <w:r w:rsidR="004A3C1C">
        <w:rPr>
          <w:rFonts w:ascii="Aptos" w:hAnsi="Aptos"/>
          <w:bCs/>
          <w:color w:val="000000" w:themeColor="text1"/>
        </w:rPr>
        <w:t>ed</w:t>
      </w:r>
      <w:r w:rsidR="0072171C" w:rsidRPr="00F64CFA">
        <w:rPr>
          <w:rFonts w:ascii="Aptos" w:hAnsi="Aptos"/>
          <w:bCs/>
          <w:color w:val="000000" w:themeColor="text1"/>
        </w:rPr>
        <w:t xml:space="preserve"> average cognitive and academic skills, strong visual-spatial and working memory, average reading and math, but weak writing skills</w:t>
      </w:r>
      <w:r w:rsidR="00CA7B26" w:rsidRPr="00F64CFA">
        <w:rPr>
          <w:rStyle w:val="FootnoteReference"/>
          <w:rFonts w:ascii="Aptos" w:hAnsi="Aptos"/>
          <w:bCs/>
          <w:color w:val="000000" w:themeColor="text1"/>
        </w:rPr>
        <w:footnoteReference w:id="4"/>
      </w:r>
      <w:r w:rsidR="0072171C" w:rsidRPr="00F64CFA">
        <w:rPr>
          <w:rFonts w:ascii="Aptos" w:hAnsi="Aptos"/>
          <w:bCs/>
          <w:color w:val="000000" w:themeColor="text1"/>
        </w:rPr>
        <w:t>. Behavior ratings highlight</w:t>
      </w:r>
      <w:r w:rsidR="004A3C1C">
        <w:rPr>
          <w:rFonts w:ascii="Aptos" w:hAnsi="Aptos"/>
          <w:bCs/>
          <w:color w:val="000000" w:themeColor="text1"/>
        </w:rPr>
        <w:t>ed</w:t>
      </w:r>
      <w:r w:rsidR="0072171C" w:rsidRPr="00F64CFA">
        <w:rPr>
          <w:rFonts w:ascii="Aptos" w:hAnsi="Aptos"/>
          <w:bCs/>
          <w:color w:val="000000" w:themeColor="text1"/>
        </w:rPr>
        <w:t xml:space="preserve"> significant externalizing behaviors and depression at home, although there were no social-emotional issues at school. </w:t>
      </w:r>
      <w:r w:rsidR="00B63D5C" w:rsidRPr="00F64CFA">
        <w:rPr>
          <w:rFonts w:ascii="Aptos" w:hAnsi="Aptos"/>
          <w:bCs/>
          <w:color w:val="000000" w:themeColor="text1"/>
        </w:rPr>
        <w:t xml:space="preserve">At-risk concerns were noted regarding </w:t>
      </w:r>
      <w:r w:rsidR="00F205E0" w:rsidRPr="00F64CFA">
        <w:rPr>
          <w:rFonts w:ascii="Aptos" w:hAnsi="Aptos"/>
          <w:bCs/>
          <w:color w:val="000000" w:themeColor="text1"/>
        </w:rPr>
        <w:t>S</w:t>
      </w:r>
      <w:r w:rsidR="00B63D5C" w:rsidRPr="00F64CFA">
        <w:rPr>
          <w:rFonts w:ascii="Aptos" w:hAnsi="Aptos"/>
          <w:bCs/>
          <w:color w:val="000000" w:themeColor="text1"/>
        </w:rPr>
        <w:t xml:space="preserve">tudent’s attitude toward school and interpersonal relationships. </w:t>
      </w:r>
      <w:r w:rsidR="0072171C" w:rsidRPr="00F64CFA">
        <w:rPr>
          <w:rFonts w:ascii="Aptos" w:hAnsi="Aptos"/>
          <w:bCs/>
          <w:color w:val="000000" w:themeColor="text1"/>
        </w:rPr>
        <w:t xml:space="preserve">His </w:t>
      </w:r>
      <w:r w:rsidR="00033F4B" w:rsidRPr="00F64CFA">
        <w:rPr>
          <w:rFonts w:ascii="Aptos" w:hAnsi="Aptos"/>
          <w:bCs/>
          <w:color w:val="000000" w:themeColor="text1"/>
        </w:rPr>
        <w:t>teachers describe</w:t>
      </w:r>
      <w:r w:rsidR="004A3C1C">
        <w:rPr>
          <w:rFonts w:ascii="Aptos" w:hAnsi="Aptos"/>
          <w:bCs/>
          <w:color w:val="000000" w:themeColor="text1"/>
        </w:rPr>
        <w:t>d</w:t>
      </w:r>
      <w:r w:rsidR="00033F4B" w:rsidRPr="00F64CFA">
        <w:rPr>
          <w:rFonts w:ascii="Aptos" w:hAnsi="Aptos"/>
          <w:bCs/>
          <w:color w:val="000000" w:themeColor="text1"/>
        </w:rPr>
        <w:t xml:space="preserve"> him</w:t>
      </w:r>
      <w:r w:rsidR="00A42C00" w:rsidRPr="00F64CFA">
        <w:rPr>
          <w:rFonts w:ascii="Aptos" w:hAnsi="Aptos"/>
          <w:bCs/>
          <w:color w:val="000000" w:themeColor="text1"/>
        </w:rPr>
        <w:t xml:space="preserve"> as hard</w:t>
      </w:r>
      <w:r w:rsidR="00407672" w:rsidRPr="00F64CFA">
        <w:rPr>
          <w:rFonts w:ascii="Aptos" w:hAnsi="Aptos"/>
          <w:bCs/>
          <w:color w:val="000000" w:themeColor="text1"/>
        </w:rPr>
        <w:t>-</w:t>
      </w:r>
      <w:r w:rsidR="00A42C00" w:rsidRPr="00F64CFA">
        <w:rPr>
          <w:rFonts w:ascii="Aptos" w:hAnsi="Aptos"/>
          <w:bCs/>
          <w:color w:val="000000" w:themeColor="text1"/>
        </w:rPr>
        <w:t>working</w:t>
      </w:r>
      <w:r w:rsidR="0072171C" w:rsidRPr="00F64CFA">
        <w:rPr>
          <w:rFonts w:ascii="Aptos" w:hAnsi="Aptos"/>
          <w:bCs/>
          <w:color w:val="000000" w:themeColor="text1"/>
        </w:rPr>
        <w:t>,</w:t>
      </w:r>
      <w:r w:rsidR="00F54DC0" w:rsidRPr="00F64CFA">
        <w:rPr>
          <w:rFonts w:ascii="Aptos" w:hAnsi="Aptos"/>
          <w:bCs/>
          <w:color w:val="000000" w:themeColor="text1"/>
        </w:rPr>
        <w:t xml:space="preserve"> regularly</w:t>
      </w:r>
      <w:r w:rsidR="0072171C" w:rsidRPr="00F64CFA">
        <w:rPr>
          <w:rFonts w:ascii="Aptos" w:hAnsi="Aptos"/>
          <w:bCs/>
          <w:color w:val="000000" w:themeColor="text1"/>
        </w:rPr>
        <w:t xml:space="preserve"> attending school, turning in </w:t>
      </w:r>
      <w:r w:rsidR="00A42C00" w:rsidRPr="00F64CFA">
        <w:rPr>
          <w:rFonts w:ascii="Aptos" w:hAnsi="Aptos"/>
          <w:bCs/>
          <w:color w:val="000000" w:themeColor="text1"/>
        </w:rPr>
        <w:t xml:space="preserve">homework, </w:t>
      </w:r>
      <w:r w:rsidR="0072171C" w:rsidRPr="00F64CFA">
        <w:rPr>
          <w:rFonts w:ascii="Aptos" w:hAnsi="Aptos"/>
          <w:bCs/>
          <w:color w:val="000000" w:themeColor="text1"/>
        </w:rPr>
        <w:t>participating</w:t>
      </w:r>
      <w:r w:rsidR="00A42C00" w:rsidRPr="00F64CFA">
        <w:rPr>
          <w:rFonts w:ascii="Aptos" w:hAnsi="Aptos"/>
          <w:bCs/>
          <w:color w:val="000000" w:themeColor="text1"/>
        </w:rPr>
        <w:t xml:space="preserve"> in class</w:t>
      </w:r>
      <w:r w:rsidR="00DB6B87" w:rsidRPr="00F64CFA">
        <w:rPr>
          <w:rFonts w:ascii="Aptos" w:hAnsi="Aptos"/>
          <w:bCs/>
          <w:color w:val="000000" w:themeColor="text1"/>
        </w:rPr>
        <w:t xml:space="preserve"> and after</w:t>
      </w:r>
      <w:r w:rsidR="0072171C" w:rsidRPr="00F64CFA">
        <w:rPr>
          <w:rFonts w:ascii="Aptos" w:hAnsi="Aptos"/>
          <w:bCs/>
          <w:color w:val="000000" w:themeColor="text1"/>
        </w:rPr>
        <w:t>-</w:t>
      </w:r>
      <w:r w:rsidR="00DB6B87" w:rsidRPr="00F64CFA">
        <w:rPr>
          <w:rFonts w:ascii="Aptos" w:hAnsi="Aptos"/>
          <w:bCs/>
          <w:color w:val="000000" w:themeColor="text1"/>
        </w:rPr>
        <w:t>school activities</w:t>
      </w:r>
      <w:r w:rsidR="00F54DC0" w:rsidRPr="00F64CFA">
        <w:rPr>
          <w:rFonts w:ascii="Aptos" w:hAnsi="Aptos"/>
          <w:bCs/>
          <w:color w:val="000000" w:themeColor="text1"/>
        </w:rPr>
        <w:t>,</w:t>
      </w:r>
      <w:r w:rsidR="00A42C00" w:rsidRPr="00F64CFA">
        <w:rPr>
          <w:rFonts w:ascii="Aptos" w:hAnsi="Aptos"/>
          <w:bCs/>
          <w:color w:val="000000" w:themeColor="text1"/>
        </w:rPr>
        <w:t xml:space="preserve"> and </w:t>
      </w:r>
      <w:r w:rsidR="0072171C" w:rsidRPr="00F64CFA">
        <w:rPr>
          <w:rFonts w:ascii="Aptos" w:hAnsi="Aptos"/>
          <w:bCs/>
          <w:color w:val="000000" w:themeColor="text1"/>
        </w:rPr>
        <w:t>earning</w:t>
      </w:r>
      <w:r w:rsidR="00A42C00" w:rsidRPr="00F64CFA">
        <w:rPr>
          <w:rFonts w:ascii="Aptos" w:hAnsi="Aptos"/>
          <w:bCs/>
          <w:color w:val="000000" w:themeColor="text1"/>
        </w:rPr>
        <w:t xml:space="preserve"> good grades. (Taveira</w:t>
      </w:r>
      <w:r w:rsidR="00B63D5C" w:rsidRPr="00F64CFA">
        <w:rPr>
          <w:rFonts w:ascii="Aptos" w:hAnsi="Aptos"/>
          <w:bCs/>
          <w:color w:val="000000" w:themeColor="text1"/>
        </w:rPr>
        <w:t xml:space="preserve">, </w:t>
      </w:r>
      <w:r w:rsidR="0003568E" w:rsidRPr="00F64CFA">
        <w:rPr>
          <w:rFonts w:ascii="Aptos" w:hAnsi="Aptos"/>
          <w:bCs/>
          <w:color w:val="000000" w:themeColor="text1"/>
        </w:rPr>
        <w:t xml:space="preserve">S-3) </w:t>
      </w:r>
      <w:r w:rsidR="00B63D5C" w:rsidRPr="00F64CFA">
        <w:rPr>
          <w:rFonts w:ascii="Aptos" w:hAnsi="Aptos"/>
          <w:bCs/>
          <w:color w:val="000000" w:themeColor="text1"/>
        </w:rPr>
        <w:t xml:space="preserve"> </w:t>
      </w:r>
    </w:p>
    <w:p w14:paraId="7D5AA0D0" w14:textId="77777777" w:rsidR="00B800C3" w:rsidRPr="00F64CFA" w:rsidRDefault="00B800C3" w:rsidP="00F64CFA">
      <w:pPr>
        <w:pStyle w:val="ListParagraph"/>
        <w:rPr>
          <w:rFonts w:ascii="Aptos" w:hAnsi="Aptos"/>
          <w:bCs/>
          <w:color w:val="000000" w:themeColor="text1"/>
        </w:rPr>
      </w:pPr>
    </w:p>
    <w:p w14:paraId="4D2024C2" w14:textId="3FF58D08" w:rsidR="00E60620" w:rsidRDefault="00B800C3" w:rsidP="00F64CFA">
      <w:pPr>
        <w:pStyle w:val="ListParagraph"/>
        <w:numPr>
          <w:ilvl w:val="0"/>
          <w:numId w:val="2"/>
        </w:numPr>
        <w:rPr>
          <w:rFonts w:ascii="Aptos" w:hAnsi="Aptos"/>
          <w:bCs/>
          <w:color w:val="000000" w:themeColor="text1"/>
        </w:rPr>
      </w:pPr>
      <w:r w:rsidRPr="00F64CFA">
        <w:rPr>
          <w:rFonts w:ascii="Aptos" w:hAnsi="Aptos"/>
          <w:bCs/>
          <w:color w:val="000000" w:themeColor="text1"/>
        </w:rPr>
        <w:t>Kelly Taveira</w:t>
      </w:r>
      <w:r w:rsidR="00A308D1">
        <w:rPr>
          <w:rFonts w:ascii="Aptos" w:hAnsi="Aptos"/>
          <w:bCs/>
          <w:color w:val="000000" w:themeColor="text1"/>
        </w:rPr>
        <w:t>,</w:t>
      </w:r>
      <w:r w:rsidRPr="00F64CFA">
        <w:rPr>
          <w:rFonts w:ascii="Aptos" w:hAnsi="Aptos"/>
          <w:bCs/>
          <w:color w:val="000000" w:themeColor="text1"/>
        </w:rPr>
        <w:t xml:space="preserve"> </w:t>
      </w:r>
      <w:r w:rsidR="00CA0950" w:rsidRPr="00F64CFA">
        <w:rPr>
          <w:rFonts w:ascii="Aptos" w:hAnsi="Aptos"/>
          <w:bCs/>
          <w:color w:val="000000" w:themeColor="text1"/>
        </w:rPr>
        <w:t xml:space="preserve">Old Colony’s </w:t>
      </w:r>
      <w:r w:rsidRPr="00F64CFA">
        <w:rPr>
          <w:rFonts w:ascii="Aptos" w:hAnsi="Aptos"/>
          <w:bCs/>
          <w:color w:val="000000" w:themeColor="text1"/>
        </w:rPr>
        <w:t>Special</w:t>
      </w:r>
      <w:r w:rsidR="004A3C1C">
        <w:rPr>
          <w:rFonts w:ascii="Aptos" w:hAnsi="Aptos"/>
          <w:bCs/>
          <w:color w:val="000000" w:themeColor="text1"/>
        </w:rPr>
        <w:t xml:space="preserve"> </w:t>
      </w:r>
      <w:r w:rsidRPr="00F64CFA">
        <w:rPr>
          <w:rFonts w:ascii="Aptos" w:hAnsi="Aptos"/>
          <w:bCs/>
          <w:color w:val="000000" w:themeColor="text1"/>
        </w:rPr>
        <w:t>Services Director</w:t>
      </w:r>
      <w:r w:rsidR="00A42AE8">
        <w:rPr>
          <w:rFonts w:ascii="Aptos" w:hAnsi="Aptos"/>
          <w:bCs/>
          <w:color w:val="000000" w:themeColor="text1"/>
        </w:rPr>
        <w:t xml:space="preserve">, is </w:t>
      </w:r>
      <w:r w:rsidR="00CA0950" w:rsidRPr="00F64CFA">
        <w:rPr>
          <w:rFonts w:ascii="Aptos" w:hAnsi="Aptos"/>
          <w:bCs/>
          <w:color w:val="000000" w:themeColor="text1"/>
        </w:rPr>
        <w:t xml:space="preserve">in </w:t>
      </w:r>
      <w:r w:rsidR="003429D1" w:rsidRPr="00F64CFA">
        <w:rPr>
          <w:rFonts w:ascii="Aptos" w:hAnsi="Aptos"/>
          <w:bCs/>
          <w:color w:val="000000" w:themeColor="text1"/>
        </w:rPr>
        <w:t>her</w:t>
      </w:r>
      <w:r w:rsidRPr="00F64CFA">
        <w:rPr>
          <w:rFonts w:ascii="Aptos" w:hAnsi="Aptos"/>
          <w:bCs/>
          <w:color w:val="000000" w:themeColor="text1"/>
        </w:rPr>
        <w:t xml:space="preserve"> first year in </w:t>
      </w:r>
      <w:r w:rsidR="00CA0950" w:rsidRPr="00F64CFA">
        <w:rPr>
          <w:rFonts w:ascii="Aptos" w:hAnsi="Aptos"/>
          <w:bCs/>
          <w:color w:val="000000" w:themeColor="text1"/>
        </w:rPr>
        <w:t>th</w:t>
      </w:r>
      <w:r w:rsidR="00A42AE8">
        <w:rPr>
          <w:rFonts w:ascii="Aptos" w:hAnsi="Aptos"/>
          <w:bCs/>
          <w:color w:val="000000" w:themeColor="text1"/>
        </w:rPr>
        <w:t>at</w:t>
      </w:r>
      <w:r w:rsidR="00CA0950" w:rsidRPr="00F64CFA">
        <w:rPr>
          <w:rFonts w:ascii="Aptos" w:hAnsi="Aptos"/>
          <w:bCs/>
          <w:color w:val="000000" w:themeColor="text1"/>
        </w:rPr>
        <w:t xml:space="preserve"> </w:t>
      </w:r>
      <w:r w:rsidRPr="00F64CFA">
        <w:rPr>
          <w:rFonts w:ascii="Aptos" w:hAnsi="Aptos"/>
          <w:bCs/>
          <w:color w:val="000000" w:themeColor="text1"/>
        </w:rPr>
        <w:t>role</w:t>
      </w:r>
      <w:r w:rsidR="00A42AE8">
        <w:rPr>
          <w:rFonts w:ascii="Aptos" w:hAnsi="Aptos"/>
          <w:bCs/>
          <w:color w:val="000000" w:themeColor="text1"/>
        </w:rPr>
        <w:t>,</w:t>
      </w:r>
      <w:r w:rsidR="00CA0950" w:rsidRPr="00F64CFA">
        <w:rPr>
          <w:rFonts w:ascii="Aptos" w:hAnsi="Aptos"/>
          <w:bCs/>
          <w:color w:val="000000" w:themeColor="text1"/>
        </w:rPr>
        <w:t xml:space="preserve"> </w:t>
      </w:r>
      <w:r w:rsidR="00A42AE8">
        <w:rPr>
          <w:rFonts w:ascii="Aptos" w:hAnsi="Aptos"/>
          <w:bCs/>
          <w:color w:val="000000" w:themeColor="text1"/>
        </w:rPr>
        <w:t xml:space="preserve">having been </w:t>
      </w:r>
      <w:r w:rsidRPr="00F64CFA">
        <w:rPr>
          <w:rFonts w:ascii="Aptos" w:hAnsi="Aptos"/>
          <w:bCs/>
          <w:color w:val="000000" w:themeColor="text1"/>
        </w:rPr>
        <w:t>as a special education teacher in the District</w:t>
      </w:r>
      <w:r w:rsidR="00A42AE8">
        <w:rPr>
          <w:rFonts w:ascii="Aptos" w:hAnsi="Aptos"/>
          <w:bCs/>
          <w:color w:val="000000" w:themeColor="text1"/>
        </w:rPr>
        <w:t xml:space="preserve"> for 13 years</w:t>
      </w:r>
      <w:r w:rsidR="00CA0950" w:rsidRPr="00F64CFA">
        <w:rPr>
          <w:rFonts w:ascii="Aptos" w:hAnsi="Aptos"/>
          <w:bCs/>
          <w:color w:val="000000" w:themeColor="text1"/>
        </w:rPr>
        <w:t>. She holds</w:t>
      </w:r>
      <w:r w:rsidR="00A02F27" w:rsidRPr="00F64CFA">
        <w:rPr>
          <w:rFonts w:ascii="Aptos" w:hAnsi="Aptos"/>
          <w:bCs/>
          <w:color w:val="000000" w:themeColor="text1"/>
        </w:rPr>
        <w:t xml:space="preserve"> a </w:t>
      </w:r>
      <w:proofErr w:type="gramStart"/>
      <w:r w:rsidR="00CA0950" w:rsidRPr="00F64CFA">
        <w:rPr>
          <w:rFonts w:ascii="Aptos" w:hAnsi="Aptos"/>
          <w:bCs/>
          <w:color w:val="000000" w:themeColor="text1"/>
        </w:rPr>
        <w:t>Bachelor's</w:t>
      </w:r>
      <w:r w:rsidR="00BF50CA">
        <w:rPr>
          <w:rFonts w:ascii="Aptos" w:hAnsi="Aptos"/>
          <w:bCs/>
          <w:color w:val="000000" w:themeColor="text1"/>
        </w:rPr>
        <w:t xml:space="preserve"> degree</w:t>
      </w:r>
      <w:r w:rsidR="00A02F27" w:rsidRPr="00F64CFA">
        <w:rPr>
          <w:rFonts w:ascii="Aptos" w:hAnsi="Aptos"/>
          <w:bCs/>
          <w:color w:val="000000" w:themeColor="text1"/>
        </w:rPr>
        <w:t xml:space="preserve"> in </w:t>
      </w:r>
      <w:r w:rsidR="00CA0950" w:rsidRPr="00F64CFA">
        <w:rPr>
          <w:rFonts w:ascii="Aptos" w:hAnsi="Aptos"/>
          <w:bCs/>
          <w:color w:val="000000" w:themeColor="text1"/>
        </w:rPr>
        <w:t>Psychology</w:t>
      </w:r>
      <w:proofErr w:type="gramEnd"/>
      <w:r w:rsidR="00CB5C7A" w:rsidRPr="00F64CFA">
        <w:rPr>
          <w:rFonts w:ascii="Aptos" w:hAnsi="Aptos"/>
          <w:bCs/>
          <w:color w:val="000000" w:themeColor="text1"/>
        </w:rPr>
        <w:t xml:space="preserve"> </w:t>
      </w:r>
      <w:r w:rsidR="00605AA6" w:rsidRPr="00F64CFA">
        <w:rPr>
          <w:rFonts w:ascii="Aptos" w:hAnsi="Aptos"/>
          <w:bCs/>
          <w:color w:val="000000" w:themeColor="text1"/>
        </w:rPr>
        <w:t>and</w:t>
      </w:r>
      <w:r w:rsidR="00756B46" w:rsidRPr="00F64CFA">
        <w:rPr>
          <w:rFonts w:ascii="Aptos" w:hAnsi="Aptos"/>
          <w:bCs/>
          <w:color w:val="000000" w:themeColor="text1"/>
        </w:rPr>
        <w:t xml:space="preserve"> a </w:t>
      </w:r>
      <w:proofErr w:type="gramStart"/>
      <w:r w:rsidR="00BD7E5B" w:rsidRPr="00F64CFA">
        <w:rPr>
          <w:rFonts w:ascii="Aptos" w:hAnsi="Aptos"/>
          <w:bCs/>
          <w:color w:val="000000" w:themeColor="text1"/>
        </w:rPr>
        <w:t>Master’s</w:t>
      </w:r>
      <w:r w:rsidR="00BF50CA">
        <w:rPr>
          <w:rFonts w:ascii="Aptos" w:hAnsi="Aptos"/>
          <w:bCs/>
          <w:color w:val="000000" w:themeColor="text1"/>
        </w:rPr>
        <w:t xml:space="preserve"> degree</w:t>
      </w:r>
      <w:r w:rsidR="00756B46" w:rsidRPr="00F64CFA">
        <w:rPr>
          <w:rFonts w:ascii="Aptos" w:hAnsi="Aptos"/>
          <w:bCs/>
          <w:color w:val="000000" w:themeColor="text1"/>
        </w:rPr>
        <w:t xml:space="preserve"> in Special </w:t>
      </w:r>
      <w:r w:rsidR="00CA0950" w:rsidRPr="00F64CFA">
        <w:rPr>
          <w:rFonts w:ascii="Aptos" w:hAnsi="Aptos"/>
          <w:bCs/>
          <w:color w:val="000000" w:themeColor="text1"/>
        </w:rPr>
        <w:t>Education</w:t>
      </w:r>
      <w:proofErr w:type="gramEnd"/>
      <w:r w:rsidR="00CA0950" w:rsidRPr="00F64CFA">
        <w:rPr>
          <w:rFonts w:ascii="Aptos" w:hAnsi="Aptos"/>
          <w:bCs/>
          <w:color w:val="000000" w:themeColor="text1"/>
        </w:rPr>
        <w:t>. As</w:t>
      </w:r>
      <w:r w:rsidR="00756B46" w:rsidRPr="00F64CFA">
        <w:rPr>
          <w:rFonts w:ascii="Aptos" w:hAnsi="Aptos"/>
          <w:bCs/>
          <w:color w:val="000000" w:themeColor="text1"/>
        </w:rPr>
        <w:t xml:space="preserve"> Director</w:t>
      </w:r>
      <w:r w:rsidR="00A02F27" w:rsidRPr="00F64CFA">
        <w:rPr>
          <w:rFonts w:ascii="Aptos" w:hAnsi="Aptos"/>
          <w:bCs/>
          <w:color w:val="000000" w:themeColor="text1"/>
        </w:rPr>
        <w:t>, Ms.</w:t>
      </w:r>
      <w:r w:rsidR="00756B46" w:rsidRPr="00F64CFA">
        <w:rPr>
          <w:rFonts w:ascii="Aptos" w:hAnsi="Aptos"/>
          <w:bCs/>
          <w:color w:val="000000" w:themeColor="text1"/>
        </w:rPr>
        <w:t xml:space="preserve"> </w:t>
      </w:r>
      <w:r w:rsidR="00A02F27" w:rsidRPr="00F64CFA">
        <w:rPr>
          <w:rFonts w:ascii="Aptos" w:hAnsi="Aptos"/>
          <w:bCs/>
          <w:color w:val="000000" w:themeColor="text1"/>
        </w:rPr>
        <w:t>Taveira</w:t>
      </w:r>
      <w:r w:rsidRPr="00F64CFA">
        <w:rPr>
          <w:rFonts w:ascii="Aptos" w:hAnsi="Aptos"/>
          <w:bCs/>
          <w:color w:val="000000" w:themeColor="text1"/>
        </w:rPr>
        <w:t xml:space="preserve"> oversees all students with IEPs</w:t>
      </w:r>
      <w:r w:rsidR="004A3C1C">
        <w:rPr>
          <w:rFonts w:ascii="Aptos" w:hAnsi="Aptos"/>
          <w:bCs/>
          <w:color w:val="000000" w:themeColor="text1"/>
        </w:rPr>
        <w:t xml:space="preserve">, </w:t>
      </w:r>
      <w:r w:rsidR="00CA0950" w:rsidRPr="00F64CFA">
        <w:rPr>
          <w:rFonts w:ascii="Aptos" w:hAnsi="Aptos"/>
          <w:bCs/>
          <w:color w:val="000000" w:themeColor="text1"/>
        </w:rPr>
        <w:t>frequently</w:t>
      </w:r>
      <w:r w:rsidRPr="00F64CFA">
        <w:rPr>
          <w:rFonts w:ascii="Aptos" w:hAnsi="Aptos"/>
          <w:bCs/>
          <w:color w:val="000000" w:themeColor="text1"/>
        </w:rPr>
        <w:t xml:space="preserve"> </w:t>
      </w:r>
      <w:r w:rsidR="00433BF1" w:rsidRPr="00F64CFA">
        <w:rPr>
          <w:rFonts w:ascii="Aptos" w:hAnsi="Aptos"/>
          <w:bCs/>
          <w:color w:val="000000" w:themeColor="text1"/>
        </w:rPr>
        <w:t>observes</w:t>
      </w:r>
      <w:r w:rsidRPr="00F64CFA">
        <w:rPr>
          <w:rFonts w:ascii="Aptos" w:hAnsi="Aptos"/>
          <w:bCs/>
          <w:color w:val="000000" w:themeColor="text1"/>
        </w:rPr>
        <w:t xml:space="preserve"> Student</w:t>
      </w:r>
      <w:r w:rsidR="00AD2033">
        <w:rPr>
          <w:rFonts w:ascii="Aptos" w:hAnsi="Aptos"/>
          <w:bCs/>
          <w:color w:val="000000" w:themeColor="text1"/>
        </w:rPr>
        <w:t xml:space="preserve">, </w:t>
      </w:r>
      <w:r w:rsidR="00CA0950" w:rsidRPr="00F64CFA">
        <w:rPr>
          <w:rFonts w:ascii="Aptos" w:hAnsi="Aptos"/>
          <w:bCs/>
          <w:color w:val="000000" w:themeColor="text1"/>
        </w:rPr>
        <w:t>and talks</w:t>
      </w:r>
      <w:r w:rsidRPr="00F64CFA">
        <w:rPr>
          <w:rFonts w:ascii="Aptos" w:hAnsi="Aptos"/>
          <w:bCs/>
          <w:color w:val="000000" w:themeColor="text1"/>
        </w:rPr>
        <w:t xml:space="preserve"> with his teachers.</w:t>
      </w:r>
      <w:r w:rsidRPr="00F64CFA">
        <w:rPr>
          <w:rStyle w:val="FootnoteReference"/>
          <w:rFonts w:ascii="Aptos" w:hAnsi="Aptos"/>
          <w:color w:val="000000" w:themeColor="text1"/>
        </w:rPr>
        <w:t xml:space="preserve"> </w:t>
      </w:r>
      <w:r w:rsidR="00CA0950" w:rsidRPr="00F64CFA">
        <w:rPr>
          <w:rStyle w:val="FootnoteReference"/>
          <w:rFonts w:ascii="Aptos" w:hAnsi="Aptos"/>
          <w:bCs/>
          <w:color w:val="000000" w:themeColor="text1"/>
        </w:rPr>
        <w:footnoteReference w:id="5"/>
      </w:r>
      <w:r w:rsidRPr="00F64CFA">
        <w:rPr>
          <w:rFonts w:ascii="Aptos" w:hAnsi="Aptos"/>
          <w:bCs/>
          <w:color w:val="000000" w:themeColor="text1"/>
        </w:rPr>
        <w:t xml:space="preserve"> (Taveira)</w:t>
      </w:r>
    </w:p>
    <w:p w14:paraId="717CA9AD" w14:textId="77777777" w:rsidR="004A3C1C" w:rsidRPr="00553B8E" w:rsidRDefault="004A3C1C" w:rsidP="00553B8E">
      <w:pPr>
        <w:rPr>
          <w:rFonts w:ascii="Aptos" w:hAnsi="Aptos"/>
          <w:bCs/>
          <w:color w:val="000000" w:themeColor="text1"/>
        </w:rPr>
      </w:pPr>
    </w:p>
    <w:p w14:paraId="5131EF7C" w14:textId="3A54F206" w:rsidR="00380BB7" w:rsidRPr="00F64CFA" w:rsidRDefault="00AE5733" w:rsidP="00F64CFA">
      <w:pPr>
        <w:pStyle w:val="ListParagraph"/>
        <w:numPr>
          <w:ilvl w:val="0"/>
          <w:numId w:val="2"/>
        </w:numPr>
        <w:rPr>
          <w:rFonts w:ascii="Aptos" w:hAnsi="Aptos"/>
          <w:bCs/>
          <w:color w:val="000000" w:themeColor="text1"/>
        </w:rPr>
      </w:pPr>
      <w:r w:rsidRPr="00F64CFA">
        <w:rPr>
          <w:rFonts w:ascii="Aptos" w:hAnsi="Aptos"/>
          <w:bCs/>
          <w:color w:val="000000" w:themeColor="text1"/>
        </w:rPr>
        <w:lastRenderedPageBreak/>
        <w:t>On August 28, 2024, the District proposed</w:t>
      </w:r>
      <w:r w:rsidR="00395E47" w:rsidRPr="00F64CFA">
        <w:rPr>
          <w:rFonts w:ascii="Aptos" w:hAnsi="Aptos"/>
          <w:bCs/>
          <w:color w:val="000000" w:themeColor="text1"/>
        </w:rPr>
        <w:t xml:space="preserve">, and </w:t>
      </w:r>
      <w:r w:rsidR="004A3C1C">
        <w:rPr>
          <w:rFonts w:ascii="Aptos" w:hAnsi="Aptos"/>
          <w:bCs/>
          <w:color w:val="000000" w:themeColor="text1"/>
        </w:rPr>
        <w:t xml:space="preserve">on October 29, 2024, </w:t>
      </w:r>
      <w:r w:rsidR="00395E47" w:rsidRPr="00F64CFA">
        <w:rPr>
          <w:rFonts w:ascii="Aptos" w:hAnsi="Aptos"/>
          <w:bCs/>
          <w:color w:val="000000" w:themeColor="text1"/>
        </w:rPr>
        <w:t>Parents accepted,</w:t>
      </w:r>
      <w:r w:rsidRPr="00F64CFA">
        <w:rPr>
          <w:rFonts w:ascii="Aptos" w:hAnsi="Aptos"/>
          <w:bCs/>
          <w:color w:val="000000" w:themeColor="text1"/>
        </w:rPr>
        <w:t xml:space="preserve"> an IEP with a full inclusion placement</w:t>
      </w:r>
      <w:r w:rsidR="00D60D5B">
        <w:rPr>
          <w:rFonts w:ascii="Aptos" w:hAnsi="Aptos"/>
          <w:bCs/>
          <w:color w:val="000000" w:themeColor="text1"/>
        </w:rPr>
        <w:t xml:space="preserve"> (August 2024 IEP)</w:t>
      </w:r>
      <w:r w:rsidR="008D61B5" w:rsidRPr="00F64CFA">
        <w:rPr>
          <w:rFonts w:ascii="Aptos" w:hAnsi="Aptos"/>
          <w:bCs/>
          <w:color w:val="000000" w:themeColor="text1"/>
        </w:rPr>
        <w:t>.</w:t>
      </w:r>
      <w:r w:rsidR="006C0D61">
        <w:rPr>
          <w:rFonts w:ascii="Aptos" w:hAnsi="Aptos"/>
          <w:bCs/>
          <w:color w:val="000000" w:themeColor="text1"/>
        </w:rPr>
        <w:t xml:space="preserve"> </w:t>
      </w:r>
      <w:r w:rsidR="003D7679" w:rsidRPr="00F64CFA">
        <w:rPr>
          <w:rFonts w:ascii="Aptos" w:hAnsi="Aptos"/>
          <w:bCs/>
          <w:color w:val="000000" w:themeColor="text1"/>
        </w:rPr>
        <w:t>Parents</w:t>
      </w:r>
      <w:r w:rsidR="00954F0E" w:rsidRPr="00F64CFA">
        <w:rPr>
          <w:rFonts w:ascii="Aptos" w:hAnsi="Aptos"/>
          <w:bCs/>
          <w:color w:val="000000" w:themeColor="text1"/>
        </w:rPr>
        <w:t xml:space="preserve"> </w:t>
      </w:r>
      <w:r w:rsidR="008D61B5" w:rsidRPr="00F64CFA">
        <w:rPr>
          <w:rFonts w:ascii="Aptos" w:hAnsi="Aptos"/>
          <w:bCs/>
          <w:color w:val="000000" w:themeColor="text1"/>
        </w:rPr>
        <w:t>raised</w:t>
      </w:r>
      <w:r w:rsidR="00954F0E" w:rsidRPr="00F64CFA">
        <w:rPr>
          <w:rFonts w:ascii="Aptos" w:hAnsi="Aptos"/>
          <w:bCs/>
          <w:color w:val="000000" w:themeColor="text1"/>
        </w:rPr>
        <w:t xml:space="preserve"> </w:t>
      </w:r>
      <w:r w:rsidR="003D7679" w:rsidRPr="00F64CFA">
        <w:rPr>
          <w:rFonts w:ascii="Aptos" w:hAnsi="Aptos"/>
          <w:bCs/>
          <w:color w:val="000000" w:themeColor="text1"/>
        </w:rPr>
        <w:t>concerns</w:t>
      </w:r>
      <w:r w:rsidR="008D61B5" w:rsidRPr="00F64CFA">
        <w:rPr>
          <w:rFonts w:ascii="Aptos" w:hAnsi="Aptos"/>
          <w:bCs/>
          <w:color w:val="000000" w:themeColor="text1"/>
        </w:rPr>
        <w:t xml:space="preserve"> about</w:t>
      </w:r>
      <w:r w:rsidR="00954F0E" w:rsidRPr="00F64CFA">
        <w:rPr>
          <w:rFonts w:ascii="Aptos" w:hAnsi="Aptos"/>
          <w:bCs/>
          <w:color w:val="000000" w:themeColor="text1"/>
        </w:rPr>
        <w:t xml:space="preserve"> </w:t>
      </w:r>
      <w:r w:rsidR="00985034" w:rsidRPr="00F64CFA">
        <w:rPr>
          <w:rFonts w:ascii="Aptos" w:hAnsi="Aptos"/>
          <w:bCs/>
          <w:color w:val="000000" w:themeColor="text1"/>
        </w:rPr>
        <w:t xml:space="preserve">Student’s mental health and </w:t>
      </w:r>
      <w:r w:rsidR="008D61B5" w:rsidRPr="00F64CFA">
        <w:rPr>
          <w:rFonts w:ascii="Aptos" w:hAnsi="Aptos"/>
          <w:bCs/>
          <w:color w:val="000000" w:themeColor="text1"/>
        </w:rPr>
        <w:t>its</w:t>
      </w:r>
      <w:r w:rsidR="00985034" w:rsidRPr="00F64CFA">
        <w:rPr>
          <w:rFonts w:ascii="Aptos" w:hAnsi="Aptos"/>
          <w:bCs/>
          <w:color w:val="000000" w:themeColor="text1"/>
        </w:rPr>
        <w:t xml:space="preserve"> impact on </w:t>
      </w:r>
      <w:r w:rsidR="00DD6B53" w:rsidRPr="00F64CFA">
        <w:rPr>
          <w:rFonts w:ascii="Aptos" w:hAnsi="Aptos"/>
          <w:bCs/>
          <w:color w:val="000000" w:themeColor="text1"/>
        </w:rPr>
        <w:t>academics</w:t>
      </w:r>
      <w:r w:rsidR="00985034" w:rsidRPr="00F64CFA">
        <w:rPr>
          <w:rFonts w:ascii="Aptos" w:hAnsi="Aptos"/>
          <w:bCs/>
          <w:color w:val="000000" w:themeColor="text1"/>
        </w:rPr>
        <w:t xml:space="preserve"> and </w:t>
      </w:r>
      <w:r w:rsidR="00BC4317" w:rsidRPr="00F64CFA">
        <w:rPr>
          <w:rFonts w:ascii="Aptos" w:hAnsi="Aptos"/>
          <w:bCs/>
          <w:color w:val="000000" w:themeColor="text1"/>
        </w:rPr>
        <w:t xml:space="preserve">wanted </w:t>
      </w:r>
      <w:r w:rsidR="008D61B5" w:rsidRPr="00F64CFA">
        <w:rPr>
          <w:rFonts w:ascii="Aptos" w:hAnsi="Aptos"/>
          <w:bCs/>
          <w:color w:val="000000" w:themeColor="text1"/>
        </w:rPr>
        <w:t>him to develop</w:t>
      </w:r>
      <w:r w:rsidR="00BC4317" w:rsidRPr="00F64CFA">
        <w:rPr>
          <w:rFonts w:ascii="Aptos" w:hAnsi="Aptos"/>
          <w:bCs/>
          <w:color w:val="000000" w:themeColor="text1"/>
        </w:rPr>
        <w:t xml:space="preserve"> executive function skills </w:t>
      </w:r>
      <w:r w:rsidR="008D61B5" w:rsidRPr="00F64CFA">
        <w:rPr>
          <w:rFonts w:ascii="Aptos" w:hAnsi="Aptos"/>
          <w:bCs/>
          <w:color w:val="000000" w:themeColor="text1"/>
        </w:rPr>
        <w:t xml:space="preserve">to help ease his anxiety and </w:t>
      </w:r>
      <w:r w:rsidR="00BC4317" w:rsidRPr="00F64CFA">
        <w:rPr>
          <w:rFonts w:ascii="Aptos" w:hAnsi="Aptos"/>
          <w:bCs/>
          <w:color w:val="000000" w:themeColor="text1"/>
        </w:rPr>
        <w:t>advocate for himself</w:t>
      </w:r>
      <w:r w:rsidR="008D61B5" w:rsidRPr="00F64CFA">
        <w:rPr>
          <w:rFonts w:ascii="Aptos" w:hAnsi="Aptos"/>
          <w:bCs/>
          <w:color w:val="000000" w:themeColor="text1"/>
        </w:rPr>
        <w:t>.</w:t>
      </w:r>
      <w:r w:rsidR="00985034" w:rsidRPr="00F64CFA">
        <w:rPr>
          <w:rFonts w:ascii="Aptos" w:hAnsi="Aptos"/>
          <w:bCs/>
          <w:color w:val="000000" w:themeColor="text1"/>
        </w:rPr>
        <w:t xml:space="preserve"> </w:t>
      </w:r>
      <w:r w:rsidR="00077066" w:rsidRPr="00F64CFA">
        <w:rPr>
          <w:rFonts w:ascii="Aptos" w:hAnsi="Aptos"/>
          <w:bCs/>
          <w:color w:val="000000" w:themeColor="text1"/>
        </w:rPr>
        <w:t xml:space="preserve">The </w:t>
      </w:r>
      <w:r w:rsidR="008D61B5" w:rsidRPr="00F64CFA">
        <w:rPr>
          <w:rFonts w:ascii="Aptos" w:hAnsi="Aptos"/>
          <w:bCs/>
          <w:color w:val="000000" w:themeColor="text1"/>
        </w:rPr>
        <w:t xml:space="preserve">IEP included goals </w:t>
      </w:r>
      <w:r w:rsidR="008D61B5" w:rsidRPr="002333B1">
        <w:rPr>
          <w:rFonts w:ascii="Aptos" w:hAnsi="Aptos"/>
          <w:bCs/>
          <w:color w:val="000000" w:themeColor="text1"/>
        </w:rPr>
        <w:t>in Executive Function</w:t>
      </w:r>
      <w:r w:rsidR="004A3C1C" w:rsidRPr="002333B1">
        <w:rPr>
          <w:rFonts w:ascii="Aptos" w:hAnsi="Aptos"/>
          <w:bCs/>
          <w:color w:val="000000" w:themeColor="text1"/>
        </w:rPr>
        <w:t>ing</w:t>
      </w:r>
      <w:r w:rsidR="00AD2033">
        <w:rPr>
          <w:rFonts w:ascii="Aptos" w:hAnsi="Aptos"/>
          <w:bCs/>
          <w:color w:val="000000" w:themeColor="text1"/>
        </w:rPr>
        <w:t xml:space="preserve"> </w:t>
      </w:r>
      <w:r w:rsidR="008D61B5" w:rsidRPr="00F64CFA">
        <w:rPr>
          <w:rFonts w:ascii="Aptos" w:hAnsi="Aptos"/>
          <w:bCs/>
          <w:color w:val="000000" w:themeColor="text1"/>
        </w:rPr>
        <w:t xml:space="preserve"> and Counseling, with services </w:t>
      </w:r>
      <w:r w:rsidR="00BF50CA">
        <w:rPr>
          <w:rFonts w:ascii="Aptos" w:hAnsi="Aptos"/>
          <w:bCs/>
          <w:color w:val="000000" w:themeColor="text1"/>
        </w:rPr>
        <w:t>compr</w:t>
      </w:r>
      <w:r w:rsidR="00292CDB">
        <w:rPr>
          <w:rFonts w:ascii="Aptos" w:hAnsi="Aptos"/>
          <w:bCs/>
          <w:color w:val="000000" w:themeColor="text1"/>
        </w:rPr>
        <w:t>ising</w:t>
      </w:r>
      <w:r w:rsidR="008D61B5" w:rsidRPr="00F64CFA">
        <w:rPr>
          <w:rFonts w:ascii="Aptos" w:hAnsi="Aptos"/>
          <w:bCs/>
          <w:color w:val="000000" w:themeColor="text1"/>
        </w:rPr>
        <w:t xml:space="preserve"> consultation, academic support, and direct services </w:t>
      </w:r>
      <w:r w:rsidR="004A3C1C">
        <w:rPr>
          <w:rFonts w:ascii="Aptos" w:hAnsi="Aptos"/>
          <w:bCs/>
          <w:color w:val="000000" w:themeColor="text1"/>
        </w:rPr>
        <w:t xml:space="preserve">from </w:t>
      </w:r>
      <w:r w:rsidR="008D61B5" w:rsidRPr="00F64CFA">
        <w:rPr>
          <w:rFonts w:ascii="Aptos" w:hAnsi="Aptos"/>
          <w:bCs/>
          <w:color w:val="000000" w:themeColor="text1"/>
        </w:rPr>
        <w:t xml:space="preserve">the school adjustment counselor. On September 28, 2024, the District </w:t>
      </w:r>
      <w:r w:rsidR="00D60D5B">
        <w:rPr>
          <w:rFonts w:ascii="Aptos" w:hAnsi="Aptos"/>
          <w:bCs/>
          <w:color w:val="000000" w:themeColor="text1"/>
        </w:rPr>
        <w:t xml:space="preserve">issued a revised </w:t>
      </w:r>
      <w:r w:rsidR="008D61B5" w:rsidRPr="00F64CFA">
        <w:rPr>
          <w:rFonts w:ascii="Aptos" w:hAnsi="Aptos"/>
          <w:bCs/>
          <w:color w:val="000000" w:themeColor="text1"/>
        </w:rPr>
        <w:t xml:space="preserve">IEP to add counseling outside of school hours and Applied Studies for Executive </w:t>
      </w:r>
      <w:r w:rsidR="008D61B5" w:rsidRPr="002333B1">
        <w:rPr>
          <w:rFonts w:ascii="Aptos" w:hAnsi="Aptos"/>
          <w:bCs/>
          <w:color w:val="000000" w:themeColor="text1"/>
        </w:rPr>
        <w:t>Function</w:t>
      </w:r>
      <w:r w:rsidR="004A3C1C" w:rsidRPr="002333B1">
        <w:rPr>
          <w:rFonts w:ascii="Aptos" w:hAnsi="Aptos"/>
          <w:bCs/>
          <w:color w:val="000000" w:themeColor="text1"/>
        </w:rPr>
        <w:t>ing</w:t>
      </w:r>
      <w:r w:rsidR="008D61B5" w:rsidRPr="00F64CFA">
        <w:rPr>
          <w:rFonts w:ascii="Aptos" w:hAnsi="Aptos"/>
          <w:bCs/>
          <w:color w:val="000000" w:themeColor="text1"/>
        </w:rPr>
        <w:t xml:space="preserve"> support</w:t>
      </w:r>
      <w:r w:rsidR="00275CD6" w:rsidRPr="00F64CFA">
        <w:rPr>
          <w:rFonts w:ascii="Aptos" w:hAnsi="Aptos"/>
          <w:bCs/>
          <w:color w:val="000000" w:themeColor="text1"/>
        </w:rPr>
        <w:t>.</w:t>
      </w:r>
      <w:r w:rsidR="004910B4" w:rsidRPr="00F64CFA">
        <w:rPr>
          <w:rStyle w:val="FootnoteReference"/>
          <w:rFonts w:ascii="Aptos" w:hAnsi="Aptos"/>
          <w:bCs/>
          <w:color w:val="000000" w:themeColor="text1"/>
        </w:rPr>
        <w:footnoteReference w:id="6"/>
      </w:r>
      <w:r w:rsidR="00356227" w:rsidRPr="00F64CFA">
        <w:rPr>
          <w:rFonts w:ascii="Aptos" w:hAnsi="Aptos"/>
          <w:bCs/>
          <w:color w:val="000000" w:themeColor="text1"/>
        </w:rPr>
        <w:t xml:space="preserve"> </w:t>
      </w:r>
      <w:r w:rsidR="00942636" w:rsidRPr="00F64CFA">
        <w:rPr>
          <w:rFonts w:ascii="Aptos" w:hAnsi="Aptos"/>
          <w:bCs/>
          <w:color w:val="000000" w:themeColor="text1"/>
        </w:rPr>
        <w:t>(</w:t>
      </w:r>
      <w:r w:rsidR="0042376C" w:rsidRPr="00F64CFA">
        <w:rPr>
          <w:rFonts w:ascii="Aptos" w:hAnsi="Aptos"/>
          <w:bCs/>
          <w:color w:val="000000" w:themeColor="text1"/>
        </w:rPr>
        <w:t xml:space="preserve">Taveira, S-2, S-3, </w:t>
      </w:r>
      <w:r w:rsidR="00942636" w:rsidRPr="00F64CFA">
        <w:rPr>
          <w:rFonts w:ascii="Aptos" w:hAnsi="Aptos"/>
          <w:bCs/>
          <w:color w:val="000000" w:themeColor="text1"/>
        </w:rPr>
        <w:t>S-4)</w:t>
      </w:r>
    </w:p>
    <w:p w14:paraId="03BD48B5" w14:textId="77777777" w:rsidR="00380BB7" w:rsidRPr="00F64CFA" w:rsidRDefault="00380BB7" w:rsidP="00F64CFA">
      <w:pPr>
        <w:pStyle w:val="ListParagraph"/>
        <w:rPr>
          <w:rFonts w:ascii="Aptos" w:hAnsi="Aptos"/>
          <w:bCs/>
          <w:color w:val="000000" w:themeColor="text1"/>
        </w:rPr>
      </w:pPr>
    </w:p>
    <w:p w14:paraId="0C4E645C" w14:textId="447CD819" w:rsidR="00E05E42" w:rsidRPr="00F64CFA" w:rsidRDefault="00A3237E" w:rsidP="00F64CFA">
      <w:pPr>
        <w:pStyle w:val="ListParagraph"/>
        <w:numPr>
          <w:ilvl w:val="0"/>
          <w:numId w:val="2"/>
        </w:numPr>
        <w:rPr>
          <w:rFonts w:ascii="Aptos" w:hAnsi="Aptos"/>
          <w:bCs/>
          <w:color w:val="000000" w:themeColor="text1"/>
        </w:rPr>
      </w:pPr>
      <w:r w:rsidRPr="00F64CFA">
        <w:rPr>
          <w:rFonts w:ascii="Aptos" w:hAnsi="Aptos"/>
          <w:bCs/>
          <w:color w:val="000000" w:themeColor="text1"/>
        </w:rPr>
        <w:t>Student’s three-year re-evaluation was due in February 2025</w:t>
      </w:r>
      <w:r w:rsidR="00E05E42" w:rsidRPr="00F64CFA">
        <w:rPr>
          <w:rFonts w:ascii="Aptos" w:hAnsi="Aptos"/>
          <w:bCs/>
          <w:color w:val="000000" w:themeColor="text1"/>
        </w:rPr>
        <w:t>.</w:t>
      </w:r>
      <w:r w:rsidRPr="00F64CFA">
        <w:rPr>
          <w:rFonts w:ascii="Aptos" w:hAnsi="Aptos"/>
          <w:bCs/>
          <w:color w:val="000000" w:themeColor="text1"/>
        </w:rPr>
        <w:t xml:space="preserve"> </w:t>
      </w:r>
      <w:r w:rsidR="00E05E42" w:rsidRPr="00F64CFA">
        <w:rPr>
          <w:rFonts w:ascii="Aptos" w:hAnsi="Aptos"/>
          <w:bCs/>
          <w:color w:val="000000" w:themeColor="text1"/>
        </w:rPr>
        <w:t>O</w:t>
      </w:r>
      <w:r w:rsidR="00C80B10" w:rsidRPr="00F64CFA">
        <w:rPr>
          <w:rFonts w:ascii="Aptos" w:hAnsi="Aptos"/>
          <w:bCs/>
          <w:color w:val="000000" w:themeColor="text1"/>
        </w:rPr>
        <w:t xml:space="preserve">n October 25, 2024, the District proposed </w:t>
      </w:r>
      <w:r w:rsidR="00F94AC5" w:rsidRPr="00F64CFA">
        <w:rPr>
          <w:rFonts w:ascii="Aptos" w:hAnsi="Aptos"/>
          <w:bCs/>
          <w:color w:val="000000" w:themeColor="text1"/>
        </w:rPr>
        <w:t xml:space="preserve">a re-evaluation </w:t>
      </w:r>
      <w:r w:rsidR="006A482B" w:rsidRPr="00F64CFA">
        <w:rPr>
          <w:rFonts w:ascii="Aptos" w:hAnsi="Aptos"/>
          <w:bCs/>
          <w:color w:val="000000" w:themeColor="text1"/>
        </w:rPr>
        <w:t>in the areas of Educational, Psychological, and Academic Achievement</w:t>
      </w:r>
      <w:r w:rsidR="00834A41" w:rsidRPr="00F64CFA">
        <w:rPr>
          <w:rFonts w:ascii="Aptos" w:hAnsi="Aptos"/>
          <w:bCs/>
          <w:color w:val="000000" w:themeColor="text1"/>
        </w:rPr>
        <w:t xml:space="preserve">. </w:t>
      </w:r>
      <w:r w:rsidR="00C80B10" w:rsidRPr="00F64CFA">
        <w:rPr>
          <w:rFonts w:ascii="Aptos" w:hAnsi="Aptos"/>
          <w:bCs/>
          <w:color w:val="000000" w:themeColor="text1"/>
        </w:rPr>
        <w:t>(</w:t>
      </w:r>
      <w:r w:rsidR="009F1D8C" w:rsidRPr="00F64CFA">
        <w:rPr>
          <w:rFonts w:ascii="Aptos" w:hAnsi="Aptos"/>
          <w:bCs/>
          <w:color w:val="000000" w:themeColor="text1"/>
        </w:rPr>
        <w:t xml:space="preserve">Taveira, </w:t>
      </w:r>
      <w:r w:rsidR="00C80B10" w:rsidRPr="00F64CFA">
        <w:rPr>
          <w:rFonts w:ascii="Aptos" w:hAnsi="Aptos"/>
          <w:bCs/>
          <w:color w:val="000000" w:themeColor="text1"/>
        </w:rPr>
        <w:t>S-5)</w:t>
      </w:r>
      <w:r w:rsidR="00380BB7" w:rsidRPr="00F64CFA">
        <w:rPr>
          <w:rFonts w:ascii="Aptos" w:hAnsi="Aptos"/>
          <w:bCs/>
          <w:color w:val="000000" w:themeColor="text1"/>
        </w:rPr>
        <w:t xml:space="preserve"> </w:t>
      </w:r>
    </w:p>
    <w:p w14:paraId="366CCEE0" w14:textId="77777777" w:rsidR="00E05E42" w:rsidRPr="00F64CFA" w:rsidRDefault="00E05E42" w:rsidP="00F64CFA">
      <w:pPr>
        <w:pStyle w:val="ListParagraph"/>
        <w:rPr>
          <w:rFonts w:ascii="Aptos" w:hAnsi="Aptos"/>
          <w:bCs/>
          <w:color w:val="000000" w:themeColor="text1"/>
        </w:rPr>
      </w:pPr>
    </w:p>
    <w:p w14:paraId="799B3BE4" w14:textId="49278423" w:rsidR="006317ED" w:rsidRPr="00F64CFA" w:rsidRDefault="00380BB7" w:rsidP="00F64CFA">
      <w:pPr>
        <w:pStyle w:val="ListParagraph"/>
        <w:numPr>
          <w:ilvl w:val="0"/>
          <w:numId w:val="2"/>
        </w:numPr>
        <w:rPr>
          <w:rFonts w:ascii="Aptos" w:hAnsi="Aptos"/>
          <w:bCs/>
          <w:color w:val="000000" w:themeColor="text1"/>
        </w:rPr>
      </w:pPr>
      <w:r w:rsidRPr="00F64CFA">
        <w:rPr>
          <w:rFonts w:ascii="Aptos" w:hAnsi="Aptos"/>
          <w:bCs/>
          <w:color w:val="000000" w:themeColor="text1"/>
        </w:rPr>
        <w:t>Carolyn Pires</w:t>
      </w:r>
      <w:r w:rsidR="001E3745" w:rsidRPr="00F64CFA">
        <w:rPr>
          <w:rFonts w:ascii="Aptos" w:hAnsi="Aptos"/>
          <w:bCs/>
          <w:color w:val="000000" w:themeColor="text1"/>
        </w:rPr>
        <w:t xml:space="preserve"> </w:t>
      </w:r>
      <w:r w:rsidRPr="00F64CFA">
        <w:rPr>
          <w:rFonts w:ascii="Aptos" w:hAnsi="Aptos"/>
          <w:bCs/>
          <w:color w:val="000000" w:themeColor="text1"/>
        </w:rPr>
        <w:t xml:space="preserve">is a </w:t>
      </w:r>
      <w:r w:rsidR="002618B9" w:rsidRPr="00F64CFA">
        <w:rPr>
          <w:rFonts w:ascii="Aptos" w:hAnsi="Aptos"/>
          <w:bCs/>
          <w:color w:val="000000" w:themeColor="text1"/>
        </w:rPr>
        <w:t>licensed school psychologist</w:t>
      </w:r>
      <w:r w:rsidRPr="00F64CFA">
        <w:rPr>
          <w:rFonts w:ascii="Aptos" w:hAnsi="Aptos"/>
          <w:bCs/>
          <w:color w:val="000000" w:themeColor="text1"/>
        </w:rPr>
        <w:t xml:space="preserve"> contracted by Old Colony to conduct </w:t>
      </w:r>
      <w:r w:rsidR="00E05E42" w:rsidRPr="00F64CFA">
        <w:rPr>
          <w:rFonts w:ascii="Aptos" w:hAnsi="Aptos"/>
          <w:bCs/>
          <w:color w:val="000000" w:themeColor="text1"/>
        </w:rPr>
        <w:t>psycho-educational</w:t>
      </w:r>
      <w:r w:rsidR="00DA3ECB" w:rsidRPr="00F64CFA">
        <w:rPr>
          <w:rFonts w:ascii="Aptos" w:hAnsi="Aptos"/>
          <w:bCs/>
          <w:color w:val="000000" w:themeColor="text1"/>
        </w:rPr>
        <w:t xml:space="preserve"> </w:t>
      </w:r>
      <w:r w:rsidR="002618B9" w:rsidRPr="00F64CFA">
        <w:rPr>
          <w:rFonts w:ascii="Aptos" w:hAnsi="Aptos"/>
          <w:bCs/>
          <w:color w:val="000000" w:themeColor="text1"/>
        </w:rPr>
        <w:t xml:space="preserve">evaluations. She has </w:t>
      </w:r>
      <w:r w:rsidR="00001062" w:rsidRPr="00F64CFA">
        <w:rPr>
          <w:rFonts w:ascii="Aptos" w:hAnsi="Aptos"/>
          <w:bCs/>
          <w:color w:val="000000" w:themeColor="text1"/>
        </w:rPr>
        <w:t xml:space="preserve">completed over 30 evaluations </w:t>
      </w:r>
      <w:r w:rsidR="002618B9" w:rsidRPr="00F64CFA">
        <w:rPr>
          <w:rFonts w:ascii="Aptos" w:hAnsi="Aptos"/>
          <w:bCs/>
          <w:color w:val="000000" w:themeColor="text1"/>
        </w:rPr>
        <w:t>this year and is skilled</w:t>
      </w:r>
      <w:r w:rsidR="00BF2047" w:rsidRPr="00F64CFA">
        <w:rPr>
          <w:rFonts w:ascii="Aptos" w:hAnsi="Aptos"/>
          <w:bCs/>
          <w:color w:val="000000" w:themeColor="text1"/>
        </w:rPr>
        <w:t xml:space="preserve"> at explaining </w:t>
      </w:r>
      <w:r w:rsidR="002618B9" w:rsidRPr="00F64CFA">
        <w:rPr>
          <w:rFonts w:ascii="Aptos" w:hAnsi="Aptos"/>
          <w:bCs/>
          <w:color w:val="000000" w:themeColor="text1"/>
        </w:rPr>
        <w:t xml:space="preserve">complex </w:t>
      </w:r>
      <w:r w:rsidR="00BF2047" w:rsidRPr="00F64CFA">
        <w:rPr>
          <w:rFonts w:ascii="Aptos" w:hAnsi="Aptos"/>
          <w:bCs/>
          <w:color w:val="000000" w:themeColor="text1"/>
        </w:rPr>
        <w:t xml:space="preserve">results and </w:t>
      </w:r>
      <w:r w:rsidR="002618B9" w:rsidRPr="00F64CFA">
        <w:rPr>
          <w:rFonts w:ascii="Aptos" w:hAnsi="Aptos"/>
          <w:bCs/>
          <w:color w:val="000000" w:themeColor="text1"/>
        </w:rPr>
        <w:t>helping</w:t>
      </w:r>
      <w:r w:rsidR="005134A0" w:rsidRPr="00F64CFA">
        <w:rPr>
          <w:rFonts w:ascii="Aptos" w:hAnsi="Aptos"/>
          <w:bCs/>
          <w:color w:val="000000" w:themeColor="text1"/>
        </w:rPr>
        <w:t xml:space="preserve"> draft accommodations and goals </w:t>
      </w:r>
      <w:r w:rsidR="002618B9" w:rsidRPr="00F64CFA">
        <w:rPr>
          <w:rFonts w:ascii="Aptos" w:hAnsi="Aptos"/>
          <w:bCs/>
          <w:color w:val="000000" w:themeColor="text1"/>
        </w:rPr>
        <w:t>suitable for a</w:t>
      </w:r>
      <w:r w:rsidR="005134A0" w:rsidRPr="00F64CFA">
        <w:rPr>
          <w:rFonts w:ascii="Aptos" w:hAnsi="Aptos"/>
          <w:bCs/>
          <w:color w:val="000000" w:themeColor="text1"/>
        </w:rPr>
        <w:t xml:space="preserve"> vocational setting. </w:t>
      </w:r>
      <w:r w:rsidR="00FC6F3C" w:rsidRPr="00F64CFA">
        <w:rPr>
          <w:rFonts w:ascii="Aptos" w:hAnsi="Aptos"/>
          <w:bCs/>
          <w:color w:val="000000" w:themeColor="text1"/>
        </w:rPr>
        <w:t xml:space="preserve">Ms. Taveira </w:t>
      </w:r>
      <w:r w:rsidR="004A3C1C">
        <w:rPr>
          <w:rFonts w:ascii="Aptos" w:hAnsi="Aptos"/>
          <w:bCs/>
          <w:color w:val="000000" w:themeColor="text1"/>
        </w:rPr>
        <w:t>explained that</w:t>
      </w:r>
      <w:r w:rsidR="004A3C1C" w:rsidRPr="00F64CFA">
        <w:rPr>
          <w:rFonts w:ascii="Aptos" w:hAnsi="Aptos"/>
          <w:bCs/>
          <w:color w:val="000000" w:themeColor="text1"/>
        </w:rPr>
        <w:t xml:space="preserve"> </w:t>
      </w:r>
      <w:r w:rsidR="00D60D5B">
        <w:rPr>
          <w:rFonts w:ascii="Aptos" w:hAnsi="Aptos"/>
          <w:bCs/>
          <w:color w:val="000000" w:themeColor="text1"/>
        </w:rPr>
        <w:t xml:space="preserve">the District proposed to have Ms. Pires conduct Student’s evaluations as she </w:t>
      </w:r>
      <w:r w:rsidR="002618B9" w:rsidRPr="00F64CFA">
        <w:rPr>
          <w:rFonts w:ascii="Aptos" w:hAnsi="Aptos"/>
          <w:bCs/>
          <w:color w:val="000000" w:themeColor="text1"/>
        </w:rPr>
        <w:t>has experience evaluating</w:t>
      </w:r>
      <w:r w:rsidR="00FC6F3C" w:rsidRPr="00F64CFA">
        <w:rPr>
          <w:rFonts w:ascii="Aptos" w:hAnsi="Aptos"/>
          <w:bCs/>
          <w:color w:val="000000" w:themeColor="text1"/>
        </w:rPr>
        <w:t xml:space="preserve"> students with a</w:t>
      </w:r>
      <w:r w:rsidR="006E6B41" w:rsidRPr="00F64CFA">
        <w:rPr>
          <w:rFonts w:ascii="Aptos" w:hAnsi="Aptos"/>
          <w:bCs/>
          <w:color w:val="000000" w:themeColor="text1"/>
        </w:rPr>
        <w:t xml:space="preserve"> </w:t>
      </w:r>
      <w:r w:rsidR="002618B9" w:rsidRPr="00F64CFA">
        <w:rPr>
          <w:rFonts w:ascii="Aptos" w:hAnsi="Aptos"/>
          <w:bCs/>
          <w:color w:val="000000" w:themeColor="text1"/>
        </w:rPr>
        <w:t>range</w:t>
      </w:r>
      <w:r w:rsidR="00FC6F3C" w:rsidRPr="00F64CFA">
        <w:rPr>
          <w:rFonts w:ascii="Aptos" w:hAnsi="Aptos"/>
          <w:bCs/>
          <w:color w:val="000000" w:themeColor="text1"/>
        </w:rPr>
        <w:t xml:space="preserve"> of disabilities, including PTSD. </w:t>
      </w:r>
      <w:r w:rsidR="00D60D5B">
        <w:rPr>
          <w:rFonts w:ascii="Aptos" w:hAnsi="Aptos"/>
          <w:bCs/>
          <w:color w:val="000000" w:themeColor="text1"/>
        </w:rPr>
        <w:t xml:space="preserve">However, </w:t>
      </w:r>
      <w:r w:rsidR="00302CDD" w:rsidRPr="00F64CFA">
        <w:rPr>
          <w:rFonts w:ascii="Aptos" w:hAnsi="Aptos"/>
          <w:bCs/>
          <w:color w:val="000000" w:themeColor="text1"/>
        </w:rPr>
        <w:t>Ms. Pires has not yet</w:t>
      </w:r>
      <w:r w:rsidR="00E01D12">
        <w:rPr>
          <w:rFonts w:ascii="Aptos" w:hAnsi="Aptos"/>
          <w:bCs/>
          <w:color w:val="000000" w:themeColor="text1"/>
        </w:rPr>
        <w:t xml:space="preserve"> even</w:t>
      </w:r>
      <w:r w:rsidR="00302CDD" w:rsidRPr="00F64CFA">
        <w:rPr>
          <w:rFonts w:ascii="Aptos" w:hAnsi="Aptos"/>
          <w:bCs/>
          <w:color w:val="000000" w:themeColor="text1"/>
        </w:rPr>
        <w:t xml:space="preserve"> reviewed </w:t>
      </w:r>
      <w:r w:rsidR="00846657" w:rsidRPr="00F64CFA">
        <w:rPr>
          <w:rFonts w:ascii="Aptos" w:hAnsi="Aptos"/>
          <w:bCs/>
          <w:color w:val="000000" w:themeColor="text1"/>
        </w:rPr>
        <w:t>Student’s</w:t>
      </w:r>
      <w:r w:rsidR="00302CDD" w:rsidRPr="00F64CFA">
        <w:rPr>
          <w:rFonts w:ascii="Aptos" w:hAnsi="Aptos"/>
          <w:bCs/>
          <w:color w:val="000000" w:themeColor="text1"/>
        </w:rPr>
        <w:t xml:space="preserve"> file </w:t>
      </w:r>
      <w:r w:rsidR="002618B9" w:rsidRPr="00F64CFA">
        <w:rPr>
          <w:rFonts w:ascii="Aptos" w:hAnsi="Aptos"/>
          <w:bCs/>
          <w:color w:val="000000" w:themeColor="text1"/>
        </w:rPr>
        <w:t>because</w:t>
      </w:r>
      <w:r w:rsidR="00302CDD" w:rsidRPr="00F64CFA">
        <w:rPr>
          <w:rFonts w:ascii="Aptos" w:hAnsi="Aptos"/>
          <w:bCs/>
          <w:color w:val="000000" w:themeColor="text1"/>
        </w:rPr>
        <w:t xml:space="preserve"> Parents have </w:t>
      </w:r>
      <w:r w:rsidR="002618B9" w:rsidRPr="00F64CFA">
        <w:rPr>
          <w:rFonts w:ascii="Aptos" w:hAnsi="Aptos"/>
          <w:bCs/>
          <w:color w:val="000000" w:themeColor="text1"/>
        </w:rPr>
        <w:t>not</w:t>
      </w:r>
      <w:r w:rsidR="00B24B1F" w:rsidRPr="00F64CFA">
        <w:rPr>
          <w:rFonts w:ascii="Aptos" w:hAnsi="Aptos"/>
          <w:bCs/>
          <w:color w:val="000000" w:themeColor="text1"/>
        </w:rPr>
        <w:t xml:space="preserve">, to date, </w:t>
      </w:r>
      <w:r w:rsidR="002618B9" w:rsidRPr="00F64CFA">
        <w:rPr>
          <w:rFonts w:ascii="Aptos" w:hAnsi="Aptos"/>
          <w:bCs/>
          <w:color w:val="000000" w:themeColor="text1"/>
        </w:rPr>
        <w:t xml:space="preserve">signed the </w:t>
      </w:r>
      <w:r w:rsidR="00B24B1F" w:rsidRPr="00F64CFA">
        <w:rPr>
          <w:rFonts w:ascii="Aptos" w:hAnsi="Aptos"/>
          <w:bCs/>
          <w:color w:val="000000" w:themeColor="text1"/>
        </w:rPr>
        <w:t xml:space="preserve">evaluation </w:t>
      </w:r>
      <w:r w:rsidR="00302CDD" w:rsidRPr="00F64CFA">
        <w:rPr>
          <w:rFonts w:ascii="Aptos" w:hAnsi="Aptos"/>
          <w:bCs/>
          <w:color w:val="000000" w:themeColor="text1"/>
        </w:rPr>
        <w:t xml:space="preserve">consent form. </w:t>
      </w:r>
      <w:r w:rsidR="00DA3ECB" w:rsidRPr="00F64CFA">
        <w:rPr>
          <w:rFonts w:ascii="Aptos" w:hAnsi="Aptos"/>
          <w:bCs/>
          <w:color w:val="000000" w:themeColor="text1"/>
        </w:rPr>
        <w:t>(T</w:t>
      </w:r>
      <w:r w:rsidR="004F7C15" w:rsidRPr="00F64CFA">
        <w:rPr>
          <w:rFonts w:ascii="Aptos" w:hAnsi="Aptos"/>
          <w:bCs/>
          <w:color w:val="000000" w:themeColor="text1"/>
        </w:rPr>
        <w:t>a</w:t>
      </w:r>
      <w:r w:rsidR="00DA3ECB" w:rsidRPr="00F64CFA">
        <w:rPr>
          <w:rFonts w:ascii="Aptos" w:hAnsi="Aptos"/>
          <w:bCs/>
          <w:color w:val="000000" w:themeColor="text1"/>
        </w:rPr>
        <w:t>veira)</w:t>
      </w:r>
    </w:p>
    <w:p w14:paraId="7379A375" w14:textId="77777777" w:rsidR="00E01C3F" w:rsidRPr="00F64CFA" w:rsidRDefault="00E01C3F" w:rsidP="00F64CFA">
      <w:pPr>
        <w:pStyle w:val="ListParagraph"/>
        <w:rPr>
          <w:rFonts w:ascii="Aptos" w:hAnsi="Aptos"/>
          <w:bCs/>
          <w:color w:val="000000" w:themeColor="text1"/>
        </w:rPr>
      </w:pPr>
    </w:p>
    <w:p w14:paraId="76674972" w14:textId="67D59D47" w:rsidR="00E01C3F" w:rsidRPr="00F64CFA" w:rsidRDefault="00A3237E" w:rsidP="00F64CFA">
      <w:pPr>
        <w:pStyle w:val="ListParagraph"/>
        <w:numPr>
          <w:ilvl w:val="0"/>
          <w:numId w:val="2"/>
        </w:numPr>
        <w:rPr>
          <w:rFonts w:ascii="Aptos" w:hAnsi="Aptos"/>
          <w:bCs/>
          <w:color w:val="000000" w:themeColor="text1"/>
        </w:rPr>
      </w:pPr>
      <w:r w:rsidRPr="00F64CFA">
        <w:rPr>
          <w:rFonts w:ascii="Aptos" w:hAnsi="Aptos"/>
          <w:bCs/>
          <w:color w:val="000000" w:themeColor="text1"/>
        </w:rPr>
        <w:t>I</w:t>
      </w:r>
      <w:r w:rsidR="004E6994" w:rsidRPr="00F64CFA">
        <w:rPr>
          <w:rFonts w:ascii="Aptos" w:hAnsi="Aptos"/>
          <w:bCs/>
          <w:color w:val="000000" w:themeColor="text1"/>
        </w:rPr>
        <w:t>n</w:t>
      </w:r>
      <w:r w:rsidR="00E01C3F" w:rsidRPr="00F64CFA">
        <w:rPr>
          <w:rFonts w:ascii="Aptos" w:hAnsi="Aptos"/>
          <w:bCs/>
          <w:color w:val="000000" w:themeColor="text1"/>
        </w:rPr>
        <w:t xml:space="preserve"> an email dated October 29, 2024, Mother requested to have Student’s psychoeducational testing postponed until </w:t>
      </w:r>
      <w:r w:rsidR="0017510C" w:rsidRPr="00F64CFA">
        <w:rPr>
          <w:rFonts w:ascii="Aptos" w:hAnsi="Aptos"/>
          <w:bCs/>
          <w:color w:val="000000" w:themeColor="text1"/>
        </w:rPr>
        <w:t>the following</w:t>
      </w:r>
      <w:r w:rsidR="00E01C3F" w:rsidRPr="00F64CFA">
        <w:rPr>
          <w:rFonts w:ascii="Aptos" w:hAnsi="Aptos"/>
          <w:bCs/>
          <w:color w:val="000000" w:themeColor="text1"/>
        </w:rPr>
        <w:t xml:space="preserve"> year or later in the </w:t>
      </w:r>
      <w:r w:rsidR="002E24A7">
        <w:rPr>
          <w:rFonts w:ascii="Aptos" w:hAnsi="Aptos"/>
          <w:bCs/>
          <w:color w:val="000000" w:themeColor="text1"/>
        </w:rPr>
        <w:t>s</w:t>
      </w:r>
      <w:r w:rsidR="00E01C3F" w:rsidRPr="00F64CFA">
        <w:rPr>
          <w:rFonts w:ascii="Aptos" w:hAnsi="Aptos"/>
          <w:bCs/>
          <w:color w:val="000000" w:themeColor="text1"/>
        </w:rPr>
        <w:t>pring as he was getting acclimated to a new school.</w:t>
      </w:r>
      <w:r w:rsidR="00642FA6" w:rsidRPr="00F64CFA">
        <w:rPr>
          <w:rStyle w:val="FootnoteReference"/>
          <w:rFonts w:ascii="Aptos" w:hAnsi="Aptos"/>
          <w:bCs/>
          <w:color w:val="000000" w:themeColor="text1"/>
        </w:rPr>
        <w:footnoteReference w:id="7"/>
      </w:r>
      <w:r w:rsidR="00E01C3F" w:rsidRPr="00F64CFA">
        <w:rPr>
          <w:rFonts w:ascii="Aptos" w:hAnsi="Aptos"/>
          <w:bCs/>
          <w:color w:val="000000" w:themeColor="text1"/>
        </w:rPr>
        <w:t xml:space="preserve"> </w:t>
      </w:r>
      <w:r w:rsidR="005F6B8F" w:rsidRPr="00F64CFA">
        <w:rPr>
          <w:rFonts w:ascii="Aptos" w:hAnsi="Aptos"/>
          <w:bCs/>
          <w:color w:val="000000" w:themeColor="text1"/>
        </w:rPr>
        <w:t>Ms. T</w:t>
      </w:r>
      <w:r w:rsidR="00250E7E" w:rsidRPr="00F64CFA">
        <w:rPr>
          <w:rFonts w:ascii="Aptos" w:hAnsi="Aptos"/>
          <w:bCs/>
          <w:color w:val="000000" w:themeColor="text1"/>
        </w:rPr>
        <w:t>a</w:t>
      </w:r>
      <w:r w:rsidR="005F6B8F" w:rsidRPr="00F64CFA">
        <w:rPr>
          <w:rFonts w:ascii="Aptos" w:hAnsi="Aptos"/>
          <w:bCs/>
          <w:color w:val="000000" w:themeColor="text1"/>
        </w:rPr>
        <w:t>veira</w:t>
      </w:r>
      <w:r w:rsidR="00E01C3F" w:rsidRPr="00F64CFA">
        <w:rPr>
          <w:rFonts w:ascii="Aptos" w:hAnsi="Aptos"/>
          <w:bCs/>
          <w:color w:val="000000" w:themeColor="text1"/>
        </w:rPr>
        <w:t xml:space="preserve"> agreed </w:t>
      </w:r>
      <w:r w:rsidR="004D6BFC" w:rsidRPr="00F64CFA">
        <w:rPr>
          <w:rFonts w:ascii="Aptos" w:hAnsi="Aptos"/>
          <w:bCs/>
          <w:color w:val="000000" w:themeColor="text1"/>
        </w:rPr>
        <w:t xml:space="preserve">to delay the academic and psychological testing </w:t>
      </w:r>
      <w:r w:rsidR="00620678" w:rsidRPr="00F64CFA">
        <w:rPr>
          <w:rFonts w:ascii="Aptos" w:hAnsi="Aptos"/>
          <w:bCs/>
          <w:color w:val="000000" w:themeColor="text1"/>
        </w:rPr>
        <w:t>but</w:t>
      </w:r>
      <w:r w:rsidR="00E01C3F" w:rsidRPr="00F64CFA">
        <w:rPr>
          <w:rFonts w:ascii="Aptos" w:hAnsi="Aptos"/>
          <w:bCs/>
          <w:color w:val="000000" w:themeColor="text1"/>
        </w:rPr>
        <w:t xml:space="preserve"> requested that </w:t>
      </w:r>
      <w:r w:rsidR="00620678" w:rsidRPr="00F64CFA">
        <w:rPr>
          <w:rFonts w:ascii="Aptos" w:hAnsi="Aptos"/>
          <w:bCs/>
          <w:color w:val="000000" w:themeColor="text1"/>
        </w:rPr>
        <w:t>Parents</w:t>
      </w:r>
      <w:r w:rsidR="00E01C3F" w:rsidRPr="00F64CFA">
        <w:rPr>
          <w:rFonts w:ascii="Aptos" w:hAnsi="Aptos"/>
          <w:bCs/>
          <w:color w:val="000000" w:themeColor="text1"/>
        </w:rPr>
        <w:t xml:space="preserve"> agree to hav</w:t>
      </w:r>
      <w:r w:rsidR="00620678" w:rsidRPr="00F64CFA">
        <w:rPr>
          <w:rFonts w:ascii="Aptos" w:hAnsi="Aptos"/>
          <w:bCs/>
          <w:color w:val="000000" w:themeColor="text1"/>
        </w:rPr>
        <w:t>e</w:t>
      </w:r>
      <w:r w:rsidR="0017510C" w:rsidRPr="00F64CFA">
        <w:rPr>
          <w:rFonts w:ascii="Aptos" w:hAnsi="Aptos"/>
          <w:bCs/>
          <w:color w:val="000000" w:themeColor="text1"/>
        </w:rPr>
        <w:t xml:space="preserve"> </w:t>
      </w:r>
      <w:r w:rsidR="00D60D5B">
        <w:rPr>
          <w:rFonts w:ascii="Aptos" w:hAnsi="Aptos"/>
          <w:bCs/>
          <w:color w:val="000000" w:themeColor="text1"/>
        </w:rPr>
        <w:t>the</w:t>
      </w:r>
      <w:r w:rsidR="00E01C3F" w:rsidRPr="00F64CFA">
        <w:rPr>
          <w:rFonts w:ascii="Aptos" w:hAnsi="Aptos"/>
          <w:bCs/>
          <w:color w:val="000000" w:themeColor="text1"/>
        </w:rPr>
        <w:t xml:space="preserve"> </w:t>
      </w:r>
      <w:r w:rsidR="005F6B8F" w:rsidRPr="00F64CFA">
        <w:rPr>
          <w:rFonts w:ascii="Aptos" w:hAnsi="Aptos"/>
          <w:bCs/>
          <w:color w:val="000000" w:themeColor="text1"/>
        </w:rPr>
        <w:t xml:space="preserve">Educational Assessments A and B </w:t>
      </w:r>
      <w:r w:rsidR="00D60D5B">
        <w:rPr>
          <w:rFonts w:ascii="Aptos" w:hAnsi="Aptos"/>
          <w:bCs/>
          <w:color w:val="000000" w:themeColor="text1"/>
        </w:rPr>
        <w:t xml:space="preserve">completed to provide </w:t>
      </w:r>
      <w:r w:rsidR="00B30E08" w:rsidRPr="00F64CFA">
        <w:rPr>
          <w:rFonts w:ascii="Aptos" w:hAnsi="Aptos"/>
          <w:bCs/>
          <w:color w:val="000000" w:themeColor="text1"/>
        </w:rPr>
        <w:t>updated</w:t>
      </w:r>
      <w:r w:rsidR="00CD40AD" w:rsidRPr="00F64CFA">
        <w:rPr>
          <w:rFonts w:ascii="Aptos" w:hAnsi="Aptos"/>
          <w:bCs/>
          <w:color w:val="000000" w:themeColor="text1"/>
        </w:rPr>
        <w:t xml:space="preserve"> </w:t>
      </w:r>
      <w:r w:rsidR="0099540A" w:rsidRPr="00F64CFA">
        <w:rPr>
          <w:rFonts w:ascii="Aptos" w:hAnsi="Aptos"/>
          <w:bCs/>
          <w:color w:val="000000" w:themeColor="text1"/>
        </w:rPr>
        <w:t xml:space="preserve">academic </w:t>
      </w:r>
      <w:r w:rsidR="00E01C3F" w:rsidRPr="00F64CFA">
        <w:rPr>
          <w:rFonts w:ascii="Aptos" w:hAnsi="Aptos"/>
          <w:bCs/>
          <w:color w:val="000000" w:themeColor="text1"/>
        </w:rPr>
        <w:t>functioning</w:t>
      </w:r>
      <w:r w:rsidR="00B30E08" w:rsidRPr="00F64CFA">
        <w:rPr>
          <w:rFonts w:ascii="Aptos" w:hAnsi="Aptos"/>
          <w:bCs/>
          <w:color w:val="000000" w:themeColor="text1"/>
        </w:rPr>
        <w:t xml:space="preserve"> levels</w:t>
      </w:r>
      <w:r w:rsidR="00E01C3F" w:rsidRPr="00F64CFA">
        <w:rPr>
          <w:rFonts w:ascii="Aptos" w:hAnsi="Aptos"/>
          <w:bCs/>
          <w:color w:val="000000" w:themeColor="text1"/>
        </w:rPr>
        <w:t>.</w:t>
      </w:r>
      <w:r w:rsidR="002669C0" w:rsidRPr="00F64CFA">
        <w:rPr>
          <w:rStyle w:val="FootnoteReference"/>
          <w:rFonts w:ascii="Aptos" w:hAnsi="Aptos"/>
          <w:bCs/>
          <w:color w:val="000000" w:themeColor="text1"/>
        </w:rPr>
        <w:footnoteReference w:id="8"/>
      </w:r>
      <w:r w:rsidR="00E01C3F" w:rsidRPr="00F64CFA">
        <w:rPr>
          <w:rFonts w:ascii="Aptos" w:hAnsi="Aptos"/>
          <w:bCs/>
          <w:color w:val="000000" w:themeColor="text1"/>
        </w:rPr>
        <w:t xml:space="preserve"> </w:t>
      </w:r>
      <w:r w:rsidR="007D491A" w:rsidRPr="00F64CFA">
        <w:rPr>
          <w:rFonts w:ascii="Aptos" w:hAnsi="Aptos"/>
          <w:bCs/>
          <w:color w:val="000000" w:themeColor="text1"/>
        </w:rPr>
        <w:t xml:space="preserve">Ms. Taveira testified that a teacher need not have specialized </w:t>
      </w:r>
      <w:r w:rsidR="007D491A" w:rsidRPr="00F64CFA">
        <w:rPr>
          <w:rFonts w:ascii="Aptos" w:hAnsi="Aptos"/>
          <w:bCs/>
          <w:color w:val="000000" w:themeColor="text1"/>
        </w:rPr>
        <w:lastRenderedPageBreak/>
        <w:t>training to complete the Educational Assessments nor the other rating scale</w:t>
      </w:r>
      <w:r w:rsidR="004B4A84" w:rsidRPr="00F64CFA">
        <w:rPr>
          <w:rFonts w:ascii="Aptos" w:hAnsi="Aptos"/>
          <w:bCs/>
          <w:color w:val="000000" w:themeColor="text1"/>
        </w:rPr>
        <w:t xml:space="preserve"> components</w:t>
      </w:r>
      <w:r w:rsidR="007D491A" w:rsidRPr="00F64CFA">
        <w:rPr>
          <w:rFonts w:ascii="Aptos" w:hAnsi="Aptos"/>
          <w:bCs/>
          <w:color w:val="000000" w:themeColor="text1"/>
        </w:rPr>
        <w:t xml:space="preserve"> </w:t>
      </w:r>
      <w:r w:rsidR="00F355A2" w:rsidRPr="00F64CFA">
        <w:rPr>
          <w:rFonts w:ascii="Aptos" w:hAnsi="Aptos"/>
          <w:bCs/>
          <w:color w:val="000000" w:themeColor="text1"/>
        </w:rPr>
        <w:t xml:space="preserve">of the re-evaluation. </w:t>
      </w:r>
      <w:r w:rsidR="00620678" w:rsidRPr="00F64CFA">
        <w:rPr>
          <w:rFonts w:ascii="Aptos" w:hAnsi="Aptos"/>
          <w:bCs/>
          <w:color w:val="000000" w:themeColor="text1"/>
        </w:rPr>
        <w:t>(</w:t>
      </w:r>
      <w:r w:rsidR="004E6994" w:rsidRPr="00F64CFA">
        <w:rPr>
          <w:rFonts w:ascii="Aptos" w:hAnsi="Aptos"/>
          <w:bCs/>
          <w:color w:val="000000" w:themeColor="text1"/>
        </w:rPr>
        <w:t xml:space="preserve">Taveira, </w:t>
      </w:r>
      <w:r w:rsidR="00620678" w:rsidRPr="00F64CFA">
        <w:rPr>
          <w:rFonts w:ascii="Aptos" w:hAnsi="Aptos"/>
          <w:bCs/>
          <w:color w:val="000000" w:themeColor="text1"/>
        </w:rPr>
        <w:t>S-7)</w:t>
      </w:r>
      <w:r w:rsidR="00D60D5B">
        <w:rPr>
          <w:rFonts w:ascii="Aptos" w:hAnsi="Aptos"/>
          <w:bCs/>
          <w:color w:val="000000" w:themeColor="text1"/>
        </w:rPr>
        <w:t>.</w:t>
      </w:r>
    </w:p>
    <w:p w14:paraId="2C8C69D3" w14:textId="77777777" w:rsidR="00400B82" w:rsidRPr="00F64CFA" w:rsidRDefault="00400B82" w:rsidP="00F64CFA">
      <w:pPr>
        <w:pStyle w:val="ListParagraph"/>
        <w:rPr>
          <w:rFonts w:ascii="Aptos" w:hAnsi="Aptos"/>
          <w:bCs/>
          <w:color w:val="000000" w:themeColor="text1"/>
        </w:rPr>
      </w:pPr>
    </w:p>
    <w:p w14:paraId="69B7001E" w14:textId="34FCF50C" w:rsidR="00400B82" w:rsidRPr="00F64CFA" w:rsidRDefault="00400B82" w:rsidP="00F64CFA">
      <w:pPr>
        <w:pStyle w:val="ListParagraph"/>
        <w:numPr>
          <w:ilvl w:val="0"/>
          <w:numId w:val="2"/>
        </w:numPr>
        <w:rPr>
          <w:rFonts w:ascii="Aptos" w:hAnsi="Aptos"/>
          <w:bCs/>
          <w:color w:val="000000" w:themeColor="text1"/>
        </w:rPr>
      </w:pPr>
      <w:r w:rsidRPr="00F64CFA">
        <w:rPr>
          <w:rFonts w:ascii="Aptos" w:hAnsi="Aptos"/>
          <w:bCs/>
          <w:color w:val="000000" w:themeColor="text1"/>
        </w:rPr>
        <w:t xml:space="preserve">In December 2024, Parents reported to the District that Student was struggling in the school setting and that his PTSD was “retriggered.” </w:t>
      </w:r>
      <w:r w:rsidR="003762B0" w:rsidRPr="00F64CFA">
        <w:rPr>
          <w:rFonts w:ascii="Aptos" w:hAnsi="Aptos"/>
          <w:bCs/>
          <w:color w:val="000000" w:themeColor="text1"/>
        </w:rPr>
        <w:t xml:space="preserve"> </w:t>
      </w:r>
      <w:r w:rsidR="00D60D5B">
        <w:rPr>
          <w:rFonts w:ascii="Aptos" w:hAnsi="Aptos"/>
          <w:bCs/>
          <w:color w:val="000000" w:themeColor="text1"/>
        </w:rPr>
        <w:t xml:space="preserve">In both </w:t>
      </w:r>
      <w:r w:rsidR="003762B0" w:rsidRPr="00F64CFA">
        <w:rPr>
          <w:rFonts w:ascii="Aptos" w:hAnsi="Aptos"/>
          <w:bCs/>
          <w:color w:val="000000" w:themeColor="text1"/>
        </w:rPr>
        <w:t>meetings</w:t>
      </w:r>
      <w:r w:rsidR="00A312C2" w:rsidRPr="00F64CFA">
        <w:rPr>
          <w:rFonts w:ascii="Aptos" w:hAnsi="Aptos"/>
          <w:bCs/>
          <w:color w:val="000000" w:themeColor="text1"/>
        </w:rPr>
        <w:t xml:space="preserve"> and </w:t>
      </w:r>
      <w:r w:rsidR="00D60D5B">
        <w:rPr>
          <w:rFonts w:ascii="Aptos" w:hAnsi="Aptos"/>
          <w:bCs/>
          <w:color w:val="000000" w:themeColor="text1"/>
        </w:rPr>
        <w:t xml:space="preserve">via </w:t>
      </w:r>
      <w:r w:rsidR="00A312C2" w:rsidRPr="00F64CFA">
        <w:rPr>
          <w:rFonts w:ascii="Aptos" w:hAnsi="Aptos"/>
          <w:bCs/>
          <w:color w:val="000000" w:themeColor="text1"/>
        </w:rPr>
        <w:t>email communications</w:t>
      </w:r>
      <w:r w:rsidR="003762B0" w:rsidRPr="00F64CFA">
        <w:rPr>
          <w:rFonts w:ascii="Aptos" w:hAnsi="Aptos"/>
          <w:bCs/>
          <w:color w:val="000000" w:themeColor="text1"/>
        </w:rPr>
        <w:t xml:space="preserve">, Parents </w:t>
      </w:r>
      <w:r w:rsidR="00D604AD" w:rsidRPr="00F64CFA">
        <w:rPr>
          <w:rFonts w:ascii="Aptos" w:hAnsi="Aptos"/>
          <w:bCs/>
          <w:color w:val="000000" w:themeColor="text1"/>
        </w:rPr>
        <w:t>expressed</w:t>
      </w:r>
      <w:r w:rsidR="003762B0" w:rsidRPr="00F64CFA">
        <w:rPr>
          <w:rFonts w:ascii="Aptos" w:hAnsi="Aptos"/>
          <w:bCs/>
          <w:color w:val="000000" w:themeColor="text1"/>
        </w:rPr>
        <w:t xml:space="preserve"> concerns with Student’s mental health</w:t>
      </w:r>
      <w:r w:rsidR="00D71739" w:rsidRPr="00F64CFA">
        <w:rPr>
          <w:rFonts w:ascii="Aptos" w:hAnsi="Aptos"/>
          <w:bCs/>
          <w:color w:val="000000" w:themeColor="text1"/>
        </w:rPr>
        <w:t xml:space="preserve">, and </w:t>
      </w:r>
      <w:r w:rsidR="00873192" w:rsidRPr="00F64CFA">
        <w:rPr>
          <w:rFonts w:ascii="Aptos" w:hAnsi="Aptos"/>
          <w:bCs/>
          <w:color w:val="000000" w:themeColor="text1"/>
        </w:rPr>
        <w:t>Mother</w:t>
      </w:r>
      <w:r w:rsidR="00D71739" w:rsidRPr="00F64CFA">
        <w:rPr>
          <w:rFonts w:ascii="Aptos" w:hAnsi="Aptos"/>
          <w:bCs/>
          <w:color w:val="000000" w:themeColor="text1"/>
        </w:rPr>
        <w:t xml:space="preserve"> provided a doctor’s note to document same.</w:t>
      </w:r>
      <w:r w:rsidR="00FA0E6E" w:rsidRPr="00F64CFA">
        <w:rPr>
          <w:rFonts w:ascii="Aptos" w:hAnsi="Aptos"/>
          <w:bCs/>
          <w:color w:val="000000" w:themeColor="text1"/>
        </w:rPr>
        <w:t xml:space="preserve"> (</w:t>
      </w:r>
      <w:r w:rsidR="00D71739" w:rsidRPr="00F64CFA">
        <w:rPr>
          <w:rFonts w:ascii="Aptos" w:hAnsi="Aptos"/>
          <w:bCs/>
          <w:color w:val="000000" w:themeColor="text1"/>
        </w:rPr>
        <w:t xml:space="preserve">Taveira, </w:t>
      </w:r>
      <w:r w:rsidR="0062337E" w:rsidRPr="00B23A98">
        <w:rPr>
          <w:rFonts w:ascii="Aptos" w:hAnsi="Aptos"/>
          <w:bCs/>
          <w:color w:val="000000" w:themeColor="text1"/>
        </w:rPr>
        <w:t>P</w:t>
      </w:r>
      <w:r w:rsidR="00D71739" w:rsidRPr="00F64CFA">
        <w:rPr>
          <w:rFonts w:ascii="Aptos" w:hAnsi="Aptos"/>
          <w:bCs/>
          <w:color w:val="000000" w:themeColor="text1"/>
        </w:rPr>
        <w:t>-</w:t>
      </w:r>
      <w:r w:rsidR="00A374B2" w:rsidRPr="00F64CFA">
        <w:rPr>
          <w:rFonts w:ascii="Aptos" w:hAnsi="Aptos"/>
          <w:bCs/>
          <w:color w:val="000000" w:themeColor="text1"/>
        </w:rPr>
        <w:t>5)</w:t>
      </w:r>
    </w:p>
    <w:p w14:paraId="1A835C20" w14:textId="77777777" w:rsidR="004179FD" w:rsidRPr="00F64CFA" w:rsidRDefault="004179FD" w:rsidP="00F64CFA">
      <w:pPr>
        <w:pStyle w:val="ListParagraph"/>
        <w:rPr>
          <w:rFonts w:ascii="Aptos" w:hAnsi="Aptos"/>
          <w:bCs/>
          <w:color w:val="000000" w:themeColor="text1"/>
        </w:rPr>
      </w:pPr>
    </w:p>
    <w:p w14:paraId="5742DF4D" w14:textId="53156A63" w:rsidR="00B8595C" w:rsidRPr="00F64CFA" w:rsidRDefault="004179FD" w:rsidP="00F64CFA">
      <w:pPr>
        <w:pStyle w:val="ListParagraph"/>
        <w:numPr>
          <w:ilvl w:val="0"/>
          <w:numId w:val="2"/>
        </w:numPr>
        <w:rPr>
          <w:rFonts w:ascii="Aptos" w:hAnsi="Aptos"/>
          <w:bCs/>
          <w:color w:val="000000" w:themeColor="text1"/>
        </w:rPr>
      </w:pPr>
      <w:r w:rsidRPr="00F64CFA">
        <w:rPr>
          <w:rFonts w:ascii="Aptos" w:hAnsi="Aptos"/>
          <w:bCs/>
          <w:color w:val="000000" w:themeColor="text1"/>
        </w:rPr>
        <w:t xml:space="preserve">On January 2, </w:t>
      </w:r>
      <w:r w:rsidR="00683E6D" w:rsidRPr="00F64CFA">
        <w:rPr>
          <w:rFonts w:ascii="Aptos" w:hAnsi="Aptos"/>
          <w:bCs/>
          <w:color w:val="000000" w:themeColor="text1"/>
        </w:rPr>
        <w:t xml:space="preserve">2025, Parents </w:t>
      </w:r>
      <w:r w:rsidR="00EF29C8" w:rsidRPr="00F64CFA">
        <w:rPr>
          <w:rFonts w:ascii="Aptos" w:hAnsi="Aptos"/>
          <w:bCs/>
          <w:color w:val="000000" w:themeColor="text1"/>
        </w:rPr>
        <w:t xml:space="preserve">rejected the </w:t>
      </w:r>
      <w:r w:rsidR="00A312C2" w:rsidRPr="00F64CFA">
        <w:rPr>
          <w:rFonts w:ascii="Aptos" w:hAnsi="Aptos"/>
          <w:bCs/>
          <w:color w:val="000000" w:themeColor="text1"/>
        </w:rPr>
        <w:t xml:space="preserve">proposed </w:t>
      </w:r>
      <w:r w:rsidR="00EF29C8" w:rsidRPr="00F64CFA">
        <w:rPr>
          <w:rFonts w:ascii="Aptos" w:hAnsi="Aptos"/>
          <w:bCs/>
          <w:color w:val="000000" w:themeColor="text1"/>
        </w:rPr>
        <w:t xml:space="preserve">evaluation in full and </w:t>
      </w:r>
      <w:r w:rsidR="00683E6D" w:rsidRPr="00F64CFA">
        <w:rPr>
          <w:rFonts w:ascii="Aptos" w:hAnsi="Aptos"/>
          <w:bCs/>
          <w:color w:val="000000" w:themeColor="text1"/>
        </w:rPr>
        <w:t>asked to “defer” the assessment to allow Student to “settle in his new school environment”</w:t>
      </w:r>
      <w:r w:rsidR="001E3664">
        <w:rPr>
          <w:rFonts w:ascii="Aptos" w:hAnsi="Aptos"/>
          <w:bCs/>
          <w:color w:val="000000" w:themeColor="text1"/>
        </w:rPr>
        <w:t xml:space="preserve"> </w:t>
      </w:r>
      <w:r w:rsidR="00683E6D" w:rsidRPr="00F64CFA">
        <w:rPr>
          <w:rFonts w:ascii="Aptos" w:hAnsi="Aptos"/>
          <w:bCs/>
          <w:color w:val="000000" w:themeColor="text1"/>
        </w:rPr>
        <w:t xml:space="preserve">as Parents worried that moving to a new school and testing together would be too stressful for Student and would “trigger” his PTSD. </w:t>
      </w:r>
      <w:r w:rsidR="00C35DCD" w:rsidRPr="00F64CFA">
        <w:rPr>
          <w:rFonts w:ascii="Aptos" w:hAnsi="Aptos"/>
          <w:bCs/>
          <w:color w:val="000000" w:themeColor="text1"/>
        </w:rPr>
        <w:t>They</w:t>
      </w:r>
      <w:r w:rsidR="00576ADF" w:rsidRPr="00F64CFA">
        <w:rPr>
          <w:rFonts w:ascii="Aptos" w:hAnsi="Aptos"/>
          <w:bCs/>
          <w:color w:val="000000" w:themeColor="text1"/>
        </w:rPr>
        <w:t xml:space="preserve"> requested</w:t>
      </w:r>
      <w:r w:rsidR="00B0792F" w:rsidRPr="00F64CFA">
        <w:rPr>
          <w:rFonts w:ascii="Aptos" w:hAnsi="Aptos"/>
          <w:bCs/>
          <w:color w:val="000000" w:themeColor="text1"/>
        </w:rPr>
        <w:t xml:space="preserve"> that Ms. Tave</w:t>
      </w:r>
      <w:r w:rsidR="00B42EA0">
        <w:rPr>
          <w:rFonts w:ascii="Aptos" w:hAnsi="Aptos"/>
          <w:bCs/>
          <w:color w:val="000000" w:themeColor="text1"/>
        </w:rPr>
        <w:t>i</w:t>
      </w:r>
      <w:r w:rsidR="00B0792F" w:rsidRPr="00F64CFA">
        <w:rPr>
          <w:rFonts w:ascii="Aptos" w:hAnsi="Aptos"/>
          <w:bCs/>
          <w:color w:val="000000" w:themeColor="text1"/>
        </w:rPr>
        <w:t>ra</w:t>
      </w:r>
      <w:r w:rsidR="00576ADF" w:rsidRPr="00F64CFA">
        <w:rPr>
          <w:rFonts w:ascii="Aptos" w:hAnsi="Aptos"/>
          <w:bCs/>
          <w:color w:val="000000" w:themeColor="text1"/>
        </w:rPr>
        <w:t xml:space="preserve"> “set up a call”</w:t>
      </w:r>
      <w:r w:rsidR="00B0792F" w:rsidRPr="00F64CFA">
        <w:rPr>
          <w:rFonts w:ascii="Aptos" w:hAnsi="Aptos"/>
          <w:bCs/>
          <w:color w:val="000000" w:themeColor="text1"/>
        </w:rPr>
        <w:t xml:space="preserve"> with them.</w:t>
      </w:r>
      <w:r w:rsidR="00576ADF" w:rsidRPr="00F64CFA">
        <w:rPr>
          <w:rFonts w:ascii="Aptos" w:hAnsi="Aptos"/>
          <w:bCs/>
          <w:color w:val="000000" w:themeColor="text1"/>
        </w:rPr>
        <w:t xml:space="preserve"> </w:t>
      </w:r>
      <w:r w:rsidR="00683E6D" w:rsidRPr="00F64CFA">
        <w:rPr>
          <w:rFonts w:ascii="Aptos" w:hAnsi="Aptos"/>
          <w:bCs/>
          <w:color w:val="000000" w:themeColor="text1"/>
        </w:rPr>
        <w:t>(</w:t>
      </w:r>
      <w:r w:rsidR="00576ADF" w:rsidRPr="00F64CFA">
        <w:rPr>
          <w:rFonts w:ascii="Aptos" w:hAnsi="Aptos"/>
          <w:bCs/>
          <w:color w:val="000000" w:themeColor="text1"/>
        </w:rPr>
        <w:t xml:space="preserve">Taveira, </w:t>
      </w:r>
      <w:r w:rsidR="00683E6D" w:rsidRPr="00F64CFA">
        <w:rPr>
          <w:rFonts w:ascii="Aptos" w:hAnsi="Aptos"/>
          <w:bCs/>
          <w:color w:val="000000" w:themeColor="text1"/>
        </w:rPr>
        <w:t>S-6)</w:t>
      </w:r>
      <w:r w:rsidR="00576ADF" w:rsidRPr="00F64CFA">
        <w:rPr>
          <w:rFonts w:ascii="Aptos" w:hAnsi="Aptos"/>
          <w:bCs/>
          <w:color w:val="000000" w:themeColor="text1"/>
        </w:rPr>
        <w:t xml:space="preserve"> </w:t>
      </w:r>
    </w:p>
    <w:p w14:paraId="10C9764F" w14:textId="77777777" w:rsidR="00EA5682" w:rsidRPr="00F64CFA" w:rsidRDefault="00EA5682" w:rsidP="00F64CFA">
      <w:pPr>
        <w:rPr>
          <w:rFonts w:ascii="Aptos" w:hAnsi="Aptos"/>
          <w:bCs/>
          <w:color w:val="000000" w:themeColor="text1"/>
        </w:rPr>
      </w:pPr>
    </w:p>
    <w:p w14:paraId="36FFC4B7" w14:textId="779F3339" w:rsidR="00DE7A59" w:rsidRPr="00F64CFA" w:rsidRDefault="001039D1" w:rsidP="00F64CFA">
      <w:pPr>
        <w:pStyle w:val="ListParagraph"/>
        <w:numPr>
          <w:ilvl w:val="0"/>
          <w:numId w:val="2"/>
        </w:numPr>
        <w:rPr>
          <w:rFonts w:ascii="Aptos" w:hAnsi="Aptos"/>
          <w:bCs/>
          <w:color w:val="000000" w:themeColor="text1"/>
        </w:rPr>
      </w:pPr>
      <w:r w:rsidRPr="00F64CFA">
        <w:rPr>
          <w:rFonts w:ascii="Aptos" w:hAnsi="Aptos"/>
          <w:bCs/>
          <w:color w:val="000000" w:themeColor="text1"/>
        </w:rPr>
        <w:t xml:space="preserve">On January 8, 2025, the District reached out to Parents, reminding them that an Evaluation consent was sent to them through Docusign on </w:t>
      </w:r>
      <w:r w:rsidR="002E0768" w:rsidRPr="00F64CFA">
        <w:rPr>
          <w:rFonts w:ascii="Aptos" w:hAnsi="Aptos"/>
          <w:bCs/>
          <w:color w:val="000000" w:themeColor="text1"/>
        </w:rPr>
        <w:t>October 25, 202</w:t>
      </w:r>
      <w:r w:rsidR="00987B05">
        <w:rPr>
          <w:rFonts w:ascii="Aptos" w:hAnsi="Aptos"/>
          <w:bCs/>
          <w:color w:val="000000" w:themeColor="text1"/>
        </w:rPr>
        <w:t>4</w:t>
      </w:r>
      <w:r w:rsidR="00D60D5B">
        <w:rPr>
          <w:rFonts w:ascii="Aptos" w:hAnsi="Aptos"/>
          <w:bCs/>
          <w:color w:val="000000" w:themeColor="text1"/>
        </w:rPr>
        <w:t xml:space="preserve"> and</w:t>
      </w:r>
      <w:r w:rsidR="006C53DB">
        <w:rPr>
          <w:rFonts w:ascii="Aptos" w:hAnsi="Aptos"/>
          <w:bCs/>
          <w:color w:val="000000" w:themeColor="text1"/>
        </w:rPr>
        <w:t xml:space="preserve"> a </w:t>
      </w:r>
      <w:r w:rsidRPr="00F64CFA">
        <w:rPr>
          <w:rFonts w:ascii="Aptos" w:hAnsi="Aptos"/>
          <w:bCs/>
          <w:color w:val="000000" w:themeColor="text1"/>
        </w:rPr>
        <w:t>copy was also mailed home</w:t>
      </w:r>
      <w:r w:rsidR="00D60D5B" w:rsidRPr="00F64CFA">
        <w:rPr>
          <w:rStyle w:val="FootnoteReference"/>
          <w:rFonts w:ascii="Aptos" w:hAnsi="Aptos"/>
          <w:bCs/>
          <w:color w:val="000000" w:themeColor="text1"/>
        </w:rPr>
        <w:footnoteReference w:id="9"/>
      </w:r>
      <w:r w:rsidRPr="00F64CFA">
        <w:rPr>
          <w:rFonts w:ascii="Aptos" w:hAnsi="Aptos"/>
          <w:bCs/>
          <w:color w:val="000000" w:themeColor="text1"/>
        </w:rPr>
        <w:t xml:space="preserve">. </w:t>
      </w:r>
      <w:r w:rsidR="00C77A31" w:rsidRPr="00F64CFA">
        <w:rPr>
          <w:rFonts w:ascii="Aptos" w:hAnsi="Aptos"/>
          <w:bCs/>
          <w:color w:val="000000" w:themeColor="text1"/>
        </w:rPr>
        <w:t>Mother responded that she had reach</w:t>
      </w:r>
      <w:r w:rsidR="00540750" w:rsidRPr="00F64CFA">
        <w:rPr>
          <w:rFonts w:ascii="Aptos" w:hAnsi="Aptos"/>
          <w:bCs/>
          <w:color w:val="000000" w:themeColor="text1"/>
        </w:rPr>
        <w:t xml:space="preserve">ed </w:t>
      </w:r>
      <w:r w:rsidR="00C77A31" w:rsidRPr="00F64CFA">
        <w:rPr>
          <w:rFonts w:ascii="Aptos" w:hAnsi="Aptos"/>
          <w:bCs/>
          <w:color w:val="000000" w:themeColor="text1"/>
        </w:rPr>
        <w:t>out to Ms. Taveira</w:t>
      </w:r>
      <w:r w:rsidR="00292A58" w:rsidRPr="00F64CFA">
        <w:rPr>
          <w:rFonts w:ascii="Aptos" w:hAnsi="Aptos"/>
          <w:bCs/>
          <w:color w:val="000000" w:themeColor="text1"/>
        </w:rPr>
        <w:t xml:space="preserve"> on January 2, 2025</w:t>
      </w:r>
      <w:r w:rsidR="00372EF1" w:rsidRPr="00F64CFA">
        <w:rPr>
          <w:rFonts w:ascii="Aptos" w:hAnsi="Aptos"/>
          <w:bCs/>
          <w:color w:val="000000" w:themeColor="text1"/>
        </w:rPr>
        <w:t>,</w:t>
      </w:r>
      <w:r w:rsidR="00C77A31" w:rsidRPr="00F64CFA">
        <w:rPr>
          <w:rFonts w:ascii="Aptos" w:hAnsi="Aptos"/>
          <w:bCs/>
          <w:color w:val="000000" w:themeColor="text1"/>
        </w:rPr>
        <w:t xml:space="preserve"> to discuss her concerns</w:t>
      </w:r>
      <w:r w:rsidR="00BE2F76" w:rsidRPr="00F64CFA">
        <w:rPr>
          <w:rFonts w:ascii="Aptos" w:hAnsi="Aptos"/>
          <w:bCs/>
          <w:color w:val="000000" w:themeColor="text1"/>
        </w:rPr>
        <w:t>, and</w:t>
      </w:r>
      <w:r w:rsidR="00D2254B" w:rsidRPr="00F64CFA">
        <w:rPr>
          <w:rFonts w:ascii="Aptos" w:hAnsi="Aptos"/>
          <w:bCs/>
          <w:color w:val="000000" w:themeColor="text1"/>
        </w:rPr>
        <w:t xml:space="preserve"> “[a]</w:t>
      </w:r>
      <w:r w:rsidR="00C77A31" w:rsidRPr="00F64CFA">
        <w:rPr>
          <w:rFonts w:ascii="Aptos" w:hAnsi="Aptos"/>
          <w:bCs/>
          <w:color w:val="000000" w:themeColor="text1"/>
        </w:rPr>
        <w:t xml:space="preserve">s noted on the form, </w:t>
      </w:r>
      <w:r w:rsidR="00D61288" w:rsidRPr="00F64CFA">
        <w:rPr>
          <w:rFonts w:ascii="Aptos" w:hAnsi="Aptos"/>
          <w:bCs/>
          <w:color w:val="000000" w:themeColor="text1"/>
        </w:rPr>
        <w:t>[Mother was]</w:t>
      </w:r>
      <w:r w:rsidR="00C77A31" w:rsidRPr="00F64CFA">
        <w:rPr>
          <w:rFonts w:ascii="Aptos" w:hAnsi="Aptos"/>
          <w:bCs/>
          <w:color w:val="000000" w:themeColor="text1"/>
        </w:rPr>
        <w:t xml:space="preserve"> request</w:t>
      </w:r>
      <w:r w:rsidR="00D61288" w:rsidRPr="00F64CFA">
        <w:rPr>
          <w:rFonts w:ascii="Aptos" w:hAnsi="Aptos"/>
          <w:bCs/>
          <w:color w:val="000000" w:themeColor="text1"/>
        </w:rPr>
        <w:t xml:space="preserve">ing </w:t>
      </w:r>
      <w:r w:rsidR="00C77A31" w:rsidRPr="00F64CFA">
        <w:rPr>
          <w:rFonts w:ascii="Aptos" w:hAnsi="Aptos"/>
          <w:bCs/>
          <w:color w:val="000000" w:themeColor="text1"/>
        </w:rPr>
        <w:t>a scheduled call to provide Parent Input as the form encourages.</w:t>
      </w:r>
      <w:r w:rsidR="00D61288" w:rsidRPr="00F64CFA">
        <w:rPr>
          <w:rFonts w:ascii="Aptos" w:hAnsi="Aptos"/>
          <w:bCs/>
          <w:color w:val="000000" w:themeColor="text1"/>
        </w:rPr>
        <w:t>” (</w:t>
      </w:r>
      <w:r w:rsidR="004B5958" w:rsidRPr="00F64CFA">
        <w:rPr>
          <w:rFonts w:ascii="Aptos" w:hAnsi="Aptos"/>
          <w:bCs/>
          <w:color w:val="000000" w:themeColor="text1"/>
        </w:rPr>
        <w:t>P-2)</w:t>
      </w:r>
      <w:r w:rsidR="0063051F" w:rsidRPr="00F64CFA">
        <w:rPr>
          <w:rFonts w:ascii="Aptos" w:hAnsi="Aptos"/>
          <w:bCs/>
          <w:color w:val="000000" w:themeColor="text1"/>
        </w:rPr>
        <w:t xml:space="preserve"> </w:t>
      </w:r>
      <w:r w:rsidR="00576ADF" w:rsidRPr="00F64CFA">
        <w:rPr>
          <w:rFonts w:ascii="Aptos" w:hAnsi="Aptos"/>
          <w:bCs/>
          <w:color w:val="000000" w:themeColor="text1"/>
        </w:rPr>
        <w:t xml:space="preserve">Ms. Taveira did not set up </w:t>
      </w:r>
      <w:r w:rsidR="00E95551" w:rsidRPr="00F64CFA">
        <w:rPr>
          <w:rFonts w:ascii="Aptos" w:hAnsi="Aptos"/>
          <w:bCs/>
          <w:color w:val="000000" w:themeColor="text1"/>
        </w:rPr>
        <w:t>the requested</w:t>
      </w:r>
      <w:r w:rsidR="00576ADF" w:rsidRPr="00F64CFA">
        <w:rPr>
          <w:rFonts w:ascii="Aptos" w:hAnsi="Aptos"/>
          <w:bCs/>
          <w:color w:val="000000" w:themeColor="text1"/>
        </w:rPr>
        <w:t xml:space="preserve"> call. </w:t>
      </w:r>
      <w:r w:rsidR="004E71EB" w:rsidRPr="00F64CFA">
        <w:rPr>
          <w:rFonts w:ascii="Aptos" w:hAnsi="Aptos"/>
          <w:bCs/>
          <w:color w:val="000000" w:themeColor="text1"/>
        </w:rPr>
        <w:t xml:space="preserve"> </w:t>
      </w:r>
      <w:r w:rsidR="00BE331C" w:rsidRPr="00F64CFA">
        <w:rPr>
          <w:rFonts w:ascii="Aptos" w:hAnsi="Aptos"/>
          <w:bCs/>
          <w:color w:val="000000" w:themeColor="text1"/>
        </w:rPr>
        <w:t>I</w:t>
      </w:r>
      <w:r w:rsidR="004E71EB" w:rsidRPr="00F64CFA">
        <w:rPr>
          <w:rFonts w:ascii="Aptos" w:hAnsi="Aptos"/>
          <w:bCs/>
          <w:color w:val="000000" w:themeColor="text1"/>
        </w:rPr>
        <w:t>nstead, o</w:t>
      </w:r>
      <w:r w:rsidR="00DE7A59" w:rsidRPr="00F64CFA">
        <w:rPr>
          <w:rFonts w:ascii="Aptos" w:hAnsi="Aptos"/>
          <w:bCs/>
          <w:color w:val="000000" w:themeColor="text1"/>
        </w:rPr>
        <w:t xml:space="preserve">n January 9, 2025, </w:t>
      </w:r>
      <w:r w:rsidR="00F7418D" w:rsidRPr="00F64CFA">
        <w:rPr>
          <w:rFonts w:ascii="Aptos" w:hAnsi="Aptos"/>
          <w:bCs/>
          <w:color w:val="000000" w:themeColor="text1"/>
        </w:rPr>
        <w:t xml:space="preserve">she </w:t>
      </w:r>
      <w:r w:rsidR="0098706A" w:rsidRPr="00F64CFA">
        <w:rPr>
          <w:rFonts w:ascii="Aptos" w:hAnsi="Aptos"/>
          <w:bCs/>
          <w:color w:val="000000" w:themeColor="text1"/>
        </w:rPr>
        <w:t>sent Parents</w:t>
      </w:r>
      <w:r w:rsidR="00DE7A59" w:rsidRPr="00F64CFA">
        <w:rPr>
          <w:rFonts w:ascii="Aptos" w:hAnsi="Aptos"/>
          <w:bCs/>
          <w:color w:val="000000" w:themeColor="text1"/>
        </w:rPr>
        <w:t xml:space="preserve"> </w:t>
      </w:r>
      <w:r w:rsidR="0098706A" w:rsidRPr="00F64CFA">
        <w:rPr>
          <w:rFonts w:ascii="Aptos" w:hAnsi="Aptos"/>
          <w:bCs/>
          <w:color w:val="000000" w:themeColor="text1"/>
        </w:rPr>
        <w:t>a</w:t>
      </w:r>
      <w:r w:rsidR="0063051F" w:rsidRPr="00F64CFA">
        <w:rPr>
          <w:rFonts w:ascii="Aptos" w:hAnsi="Aptos"/>
          <w:bCs/>
          <w:color w:val="000000" w:themeColor="text1"/>
        </w:rPr>
        <w:t>nother</w:t>
      </w:r>
      <w:r w:rsidR="0098706A" w:rsidRPr="00F64CFA">
        <w:rPr>
          <w:rFonts w:ascii="Aptos" w:hAnsi="Aptos"/>
          <w:bCs/>
          <w:color w:val="000000" w:themeColor="text1"/>
        </w:rPr>
        <w:t xml:space="preserve"> </w:t>
      </w:r>
      <w:r w:rsidR="00DE7A59" w:rsidRPr="00F64CFA">
        <w:rPr>
          <w:rFonts w:ascii="Aptos" w:hAnsi="Aptos"/>
          <w:bCs/>
          <w:color w:val="000000" w:themeColor="text1"/>
        </w:rPr>
        <w:t xml:space="preserve">consent </w:t>
      </w:r>
      <w:r w:rsidR="0063051F" w:rsidRPr="00F64CFA">
        <w:rPr>
          <w:rFonts w:ascii="Aptos" w:hAnsi="Aptos"/>
          <w:bCs/>
          <w:color w:val="000000" w:themeColor="text1"/>
        </w:rPr>
        <w:t xml:space="preserve">form </w:t>
      </w:r>
      <w:r w:rsidR="0098706A" w:rsidRPr="00F64CFA">
        <w:rPr>
          <w:rFonts w:ascii="Aptos" w:hAnsi="Aptos"/>
          <w:bCs/>
          <w:color w:val="000000" w:themeColor="text1"/>
        </w:rPr>
        <w:t>with an</w:t>
      </w:r>
      <w:r w:rsidR="004E71EB" w:rsidRPr="00F64CFA">
        <w:rPr>
          <w:rFonts w:ascii="Aptos" w:hAnsi="Aptos"/>
          <w:bCs/>
          <w:color w:val="000000" w:themeColor="text1"/>
        </w:rPr>
        <w:t xml:space="preserve"> N1</w:t>
      </w:r>
      <w:r w:rsidR="001F19DF" w:rsidRPr="00F64CFA">
        <w:rPr>
          <w:rFonts w:ascii="Aptos" w:hAnsi="Aptos"/>
          <w:bCs/>
          <w:color w:val="000000" w:themeColor="text1"/>
        </w:rPr>
        <w:t xml:space="preserve"> </w:t>
      </w:r>
      <w:r w:rsidR="0098706A" w:rsidRPr="00F64CFA">
        <w:rPr>
          <w:rFonts w:ascii="Aptos" w:hAnsi="Aptos"/>
          <w:bCs/>
          <w:color w:val="000000" w:themeColor="text1"/>
        </w:rPr>
        <w:t>explaining that</w:t>
      </w:r>
      <w:r w:rsidR="00CE760F" w:rsidRPr="00F64CFA">
        <w:rPr>
          <w:rFonts w:ascii="Aptos" w:hAnsi="Aptos"/>
          <w:bCs/>
          <w:color w:val="000000" w:themeColor="text1"/>
        </w:rPr>
        <w:t>,</w:t>
      </w:r>
      <w:r w:rsidR="001F19DF" w:rsidRPr="00F64CFA">
        <w:rPr>
          <w:rFonts w:ascii="Aptos" w:hAnsi="Aptos"/>
          <w:bCs/>
          <w:color w:val="000000" w:themeColor="text1"/>
        </w:rPr>
        <w:t xml:space="preserve"> </w:t>
      </w:r>
      <w:proofErr w:type="gramStart"/>
      <w:r w:rsidR="001F19DF" w:rsidRPr="00F64CFA">
        <w:rPr>
          <w:rFonts w:ascii="Aptos" w:hAnsi="Aptos"/>
          <w:bCs/>
          <w:color w:val="000000" w:themeColor="text1"/>
        </w:rPr>
        <w:t>in light of</w:t>
      </w:r>
      <w:proofErr w:type="gramEnd"/>
      <w:r w:rsidR="001F19DF" w:rsidRPr="00F64CFA">
        <w:rPr>
          <w:rFonts w:ascii="Aptos" w:hAnsi="Aptos"/>
          <w:bCs/>
          <w:color w:val="000000" w:themeColor="text1"/>
        </w:rPr>
        <w:t xml:space="preserve"> Parents</w:t>
      </w:r>
      <w:r w:rsidR="00466411" w:rsidRPr="00F64CFA">
        <w:rPr>
          <w:rFonts w:ascii="Aptos" w:hAnsi="Aptos"/>
          <w:bCs/>
          <w:color w:val="000000" w:themeColor="text1"/>
        </w:rPr>
        <w:t>’ recent concerns</w:t>
      </w:r>
      <w:r w:rsidR="001F19DF" w:rsidRPr="00F64CFA">
        <w:rPr>
          <w:rFonts w:ascii="Aptos" w:hAnsi="Aptos"/>
          <w:bCs/>
          <w:color w:val="000000" w:themeColor="text1"/>
        </w:rPr>
        <w:t xml:space="preserve"> regarding Student’s mental health</w:t>
      </w:r>
      <w:r w:rsidR="007D029A" w:rsidRPr="00F64CFA">
        <w:rPr>
          <w:rFonts w:ascii="Aptos" w:hAnsi="Aptos"/>
          <w:bCs/>
          <w:color w:val="000000" w:themeColor="text1"/>
        </w:rPr>
        <w:t xml:space="preserve">, </w:t>
      </w:r>
      <w:r w:rsidR="00CE760F" w:rsidRPr="00F64CFA">
        <w:rPr>
          <w:rFonts w:ascii="Aptos" w:hAnsi="Aptos"/>
          <w:bCs/>
          <w:color w:val="000000" w:themeColor="text1"/>
        </w:rPr>
        <w:t>the District</w:t>
      </w:r>
      <w:r w:rsidR="007D029A" w:rsidRPr="00F64CFA">
        <w:rPr>
          <w:rFonts w:ascii="Aptos" w:hAnsi="Aptos"/>
          <w:bCs/>
          <w:color w:val="000000" w:themeColor="text1"/>
        </w:rPr>
        <w:t xml:space="preserve"> was</w:t>
      </w:r>
      <w:r w:rsidR="001F19DF" w:rsidRPr="00F64CFA">
        <w:rPr>
          <w:rFonts w:ascii="Aptos" w:hAnsi="Aptos"/>
          <w:bCs/>
          <w:color w:val="000000" w:themeColor="text1"/>
        </w:rPr>
        <w:t xml:space="preserve"> proposing a full evaluation</w:t>
      </w:r>
      <w:r w:rsidR="007D029A" w:rsidRPr="00F64CFA">
        <w:rPr>
          <w:rFonts w:ascii="Aptos" w:hAnsi="Aptos"/>
          <w:bCs/>
          <w:color w:val="000000" w:themeColor="text1"/>
        </w:rPr>
        <w:t>,</w:t>
      </w:r>
      <w:r w:rsidR="001F19DF" w:rsidRPr="00F64CFA">
        <w:rPr>
          <w:rFonts w:ascii="Aptos" w:hAnsi="Aptos"/>
          <w:bCs/>
          <w:color w:val="000000" w:themeColor="text1"/>
        </w:rPr>
        <w:t xml:space="preserve"> including Educational,</w:t>
      </w:r>
      <w:r w:rsidR="007D029A" w:rsidRPr="00F64CFA">
        <w:rPr>
          <w:rFonts w:ascii="Aptos" w:hAnsi="Aptos"/>
          <w:bCs/>
          <w:color w:val="000000" w:themeColor="text1"/>
        </w:rPr>
        <w:t xml:space="preserve"> </w:t>
      </w:r>
      <w:r w:rsidR="001F19DF" w:rsidRPr="00F64CFA">
        <w:rPr>
          <w:rFonts w:ascii="Aptos" w:hAnsi="Aptos"/>
          <w:bCs/>
          <w:color w:val="000000" w:themeColor="text1"/>
        </w:rPr>
        <w:t>Psychological, and Academic Achievement</w:t>
      </w:r>
      <w:r w:rsidR="00FF3005" w:rsidRPr="00F64CFA">
        <w:rPr>
          <w:rFonts w:ascii="Aptos" w:hAnsi="Aptos"/>
          <w:bCs/>
          <w:color w:val="000000" w:themeColor="text1"/>
        </w:rPr>
        <w:t xml:space="preserve"> Assessments</w:t>
      </w:r>
      <w:r w:rsidR="001F19DF" w:rsidRPr="00F64CFA">
        <w:rPr>
          <w:rFonts w:ascii="Aptos" w:hAnsi="Aptos"/>
          <w:bCs/>
          <w:color w:val="000000" w:themeColor="text1"/>
        </w:rPr>
        <w:t xml:space="preserve">. </w:t>
      </w:r>
      <w:r w:rsidR="00DE7A59" w:rsidRPr="00F64CFA">
        <w:rPr>
          <w:rFonts w:ascii="Aptos" w:hAnsi="Aptos"/>
          <w:bCs/>
          <w:color w:val="000000" w:themeColor="text1"/>
        </w:rPr>
        <w:t>(</w:t>
      </w:r>
      <w:r w:rsidR="00CE760F" w:rsidRPr="00F64CFA">
        <w:rPr>
          <w:rFonts w:ascii="Aptos" w:hAnsi="Aptos"/>
          <w:bCs/>
          <w:color w:val="000000" w:themeColor="text1"/>
        </w:rPr>
        <w:t xml:space="preserve">Taveira, </w:t>
      </w:r>
      <w:r w:rsidR="00DE7A59" w:rsidRPr="00F64CFA">
        <w:rPr>
          <w:rFonts w:ascii="Aptos" w:hAnsi="Aptos"/>
          <w:bCs/>
          <w:color w:val="000000" w:themeColor="text1"/>
        </w:rPr>
        <w:t>S-7)</w:t>
      </w:r>
      <w:r w:rsidR="00892AF3" w:rsidRPr="00F64CFA">
        <w:rPr>
          <w:rFonts w:ascii="Aptos" w:hAnsi="Aptos"/>
          <w:bCs/>
          <w:color w:val="000000" w:themeColor="text1"/>
        </w:rPr>
        <w:t xml:space="preserve"> </w:t>
      </w:r>
    </w:p>
    <w:p w14:paraId="56DBBAF1" w14:textId="77777777" w:rsidR="00844486" w:rsidRPr="00F64CFA" w:rsidRDefault="00844486" w:rsidP="00F64CFA">
      <w:pPr>
        <w:pStyle w:val="ListParagraph"/>
        <w:rPr>
          <w:rFonts w:ascii="Aptos" w:hAnsi="Aptos"/>
          <w:bCs/>
          <w:color w:val="000000" w:themeColor="text1"/>
        </w:rPr>
      </w:pPr>
    </w:p>
    <w:p w14:paraId="5775A22F" w14:textId="47DD255B" w:rsidR="00844486" w:rsidRPr="00F64CFA" w:rsidRDefault="00844486" w:rsidP="00F64CFA">
      <w:pPr>
        <w:pStyle w:val="ListParagraph"/>
        <w:numPr>
          <w:ilvl w:val="0"/>
          <w:numId w:val="2"/>
        </w:numPr>
        <w:rPr>
          <w:rFonts w:ascii="Aptos" w:hAnsi="Aptos"/>
          <w:bCs/>
          <w:color w:val="000000" w:themeColor="text1"/>
        </w:rPr>
      </w:pPr>
      <w:r w:rsidRPr="00F64CFA">
        <w:rPr>
          <w:rFonts w:ascii="Aptos" w:hAnsi="Aptos"/>
          <w:bCs/>
          <w:color w:val="000000" w:themeColor="text1"/>
        </w:rPr>
        <w:t>Ms. Tave</w:t>
      </w:r>
      <w:r w:rsidR="00BC091C" w:rsidRPr="00F64CFA">
        <w:rPr>
          <w:rFonts w:ascii="Aptos" w:hAnsi="Aptos"/>
          <w:bCs/>
          <w:color w:val="000000" w:themeColor="text1"/>
        </w:rPr>
        <w:t>i</w:t>
      </w:r>
      <w:r w:rsidRPr="00F64CFA">
        <w:rPr>
          <w:rFonts w:ascii="Aptos" w:hAnsi="Aptos"/>
          <w:bCs/>
          <w:color w:val="000000" w:themeColor="text1"/>
        </w:rPr>
        <w:t>ra testified that the District had no reservations about testing Student because Student was engag</w:t>
      </w:r>
      <w:r w:rsidR="00856F0B" w:rsidRPr="00F64CFA">
        <w:rPr>
          <w:rFonts w:ascii="Aptos" w:hAnsi="Aptos"/>
          <w:bCs/>
          <w:color w:val="000000" w:themeColor="text1"/>
        </w:rPr>
        <w:t xml:space="preserve">ed </w:t>
      </w:r>
      <w:r w:rsidRPr="00F64CFA">
        <w:rPr>
          <w:rFonts w:ascii="Aptos" w:hAnsi="Aptos"/>
          <w:bCs/>
          <w:color w:val="000000" w:themeColor="text1"/>
        </w:rPr>
        <w:t>in school</w:t>
      </w:r>
      <w:r w:rsidR="00FC57D3" w:rsidRPr="00F64CFA">
        <w:rPr>
          <w:rFonts w:ascii="Aptos" w:hAnsi="Aptos"/>
          <w:bCs/>
          <w:color w:val="000000" w:themeColor="text1"/>
        </w:rPr>
        <w:t>; he</w:t>
      </w:r>
      <w:r w:rsidRPr="00F64CFA">
        <w:rPr>
          <w:rFonts w:ascii="Aptos" w:hAnsi="Aptos"/>
          <w:bCs/>
          <w:color w:val="000000" w:themeColor="text1"/>
        </w:rPr>
        <w:t xml:space="preserve"> was an independent learner, </w:t>
      </w:r>
      <w:r w:rsidR="00B265EB" w:rsidRPr="00F64CFA">
        <w:rPr>
          <w:rFonts w:ascii="Aptos" w:hAnsi="Aptos"/>
          <w:bCs/>
          <w:color w:val="000000" w:themeColor="text1"/>
        </w:rPr>
        <w:t>who</w:t>
      </w:r>
      <w:r w:rsidRPr="00F64CFA">
        <w:rPr>
          <w:rFonts w:ascii="Aptos" w:hAnsi="Aptos"/>
          <w:bCs/>
          <w:color w:val="000000" w:themeColor="text1"/>
        </w:rPr>
        <w:t xml:space="preserve"> could self-advocate. Ms. Taveira reported Parents’ concerns regarding testing to Ms. Pires who also had no concerns about Student’s ability to undergo an evaluation. </w:t>
      </w:r>
      <w:r w:rsidR="005E2DB9" w:rsidRPr="00F64CFA">
        <w:rPr>
          <w:rFonts w:ascii="Aptos" w:hAnsi="Aptos"/>
          <w:bCs/>
          <w:color w:val="000000" w:themeColor="text1"/>
        </w:rPr>
        <w:t xml:space="preserve">Ms. Taveira </w:t>
      </w:r>
      <w:r w:rsidR="00ED083A" w:rsidRPr="00F64CFA">
        <w:rPr>
          <w:rFonts w:ascii="Aptos" w:hAnsi="Aptos"/>
          <w:bCs/>
          <w:color w:val="000000" w:themeColor="text1"/>
        </w:rPr>
        <w:t xml:space="preserve">did </w:t>
      </w:r>
      <w:r w:rsidR="005E2DB9" w:rsidRPr="00F64CFA">
        <w:rPr>
          <w:rFonts w:ascii="Aptos" w:hAnsi="Aptos"/>
          <w:bCs/>
          <w:color w:val="000000" w:themeColor="text1"/>
        </w:rPr>
        <w:t xml:space="preserve">not receive any physician documentation indicating that Student is unable to undergo an evaluation at this time. </w:t>
      </w:r>
      <w:r w:rsidRPr="00F64CFA">
        <w:rPr>
          <w:rFonts w:ascii="Aptos" w:hAnsi="Aptos"/>
          <w:bCs/>
          <w:color w:val="000000" w:themeColor="text1"/>
        </w:rPr>
        <w:t>(Taveira)</w:t>
      </w:r>
    </w:p>
    <w:p w14:paraId="66B2B6C1" w14:textId="77777777" w:rsidR="0041632D" w:rsidRPr="00F64CFA" w:rsidRDefault="0041632D" w:rsidP="00F64CFA">
      <w:pPr>
        <w:rPr>
          <w:rFonts w:ascii="Aptos" w:hAnsi="Aptos"/>
          <w:bCs/>
          <w:color w:val="000000" w:themeColor="text1"/>
        </w:rPr>
      </w:pPr>
    </w:p>
    <w:p w14:paraId="19DA4C6D" w14:textId="334C3FC8" w:rsidR="0041632D" w:rsidRPr="00F64CFA" w:rsidRDefault="0041632D" w:rsidP="00F64CFA">
      <w:pPr>
        <w:pStyle w:val="ListParagraph"/>
        <w:numPr>
          <w:ilvl w:val="0"/>
          <w:numId w:val="2"/>
        </w:numPr>
        <w:rPr>
          <w:rFonts w:ascii="Aptos" w:hAnsi="Aptos"/>
          <w:bCs/>
          <w:color w:val="000000" w:themeColor="text1"/>
        </w:rPr>
      </w:pPr>
      <w:r w:rsidRPr="00F64CFA">
        <w:rPr>
          <w:rFonts w:ascii="Aptos" w:hAnsi="Aptos"/>
          <w:bCs/>
          <w:color w:val="000000" w:themeColor="text1"/>
        </w:rPr>
        <w:t>The Team reconvened on January 22, 2025.</w:t>
      </w:r>
      <w:r w:rsidR="007021FC" w:rsidRPr="00F64CFA">
        <w:rPr>
          <w:rFonts w:ascii="Aptos" w:hAnsi="Aptos"/>
          <w:bCs/>
          <w:color w:val="000000" w:themeColor="text1"/>
        </w:rPr>
        <w:t xml:space="preserve"> </w:t>
      </w:r>
      <w:r w:rsidR="00303C71" w:rsidRPr="00F64CFA">
        <w:rPr>
          <w:rFonts w:ascii="Aptos" w:hAnsi="Aptos"/>
          <w:bCs/>
          <w:color w:val="000000" w:themeColor="text1"/>
        </w:rPr>
        <w:t>Parents expressed several concerns</w:t>
      </w:r>
      <w:r w:rsidR="00C26269" w:rsidRPr="00F64CFA">
        <w:rPr>
          <w:rFonts w:ascii="Aptos" w:hAnsi="Aptos"/>
          <w:bCs/>
          <w:color w:val="000000" w:themeColor="text1"/>
        </w:rPr>
        <w:t xml:space="preserve"> including that Student’s</w:t>
      </w:r>
      <w:r w:rsidR="00303C71" w:rsidRPr="00F64CFA">
        <w:rPr>
          <w:rFonts w:ascii="Aptos" w:hAnsi="Aptos"/>
          <w:bCs/>
          <w:color w:val="000000" w:themeColor="text1"/>
        </w:rPr>
        <w:t xml:space="preserve"> </w:t>
      </w:r>
      <w:r w:rsidR="002B0F3D" w:rsidRPr="00F64CFA">
        <w:rPr>
          <w:rFonts w:ascii="Aptos" w:hAnsi="Aptos"/>
          <w:bCs/>
          <w:color w:val="000000" w:themeColor="text1"/>
        </w:rPr>
        <w:t xml:space="preserve">PTSD </w:t>
      </w:r>
      <w:r w:rsidR="00D07DD7" w:rsidRPr="00F64CFA">
        <w:rPr>
          <w:rFonts w:ascii="Aptos" w:hAnsi="Aptos"/>
          <w:bCs/>
          <w:color w:val="000000" w:themeColor="text1"/>
        </w:rPr>
        <w:t xml:space="preserve">and anxiety </w:t>
      </w:r>
      <w:r w:rsidR="002B0F3D" w:rsidRPr="00F64CFA">
        <w:rPr>
          <w:rFonts w:ascii="Aptos" w:hAnsi="Aptos"/>
          <w:bCs/>
          <w:color w:val="000000" w:themeColor="text1"/>
        </w:rPr>
        <w:t>ha</w:t>
      </w:r>
      <w:r w:rsidR="00C26269" w:rsidRPr="00F64CFA">
        <w:rPr>
          <w:rFonts w:ascii="Aptos" w:hAnsi="Aptos"/>
          <w:bCs/>
          <w:color w:val="000000" w:themeColor="text1"/>
        </w:rPr>
        <w:t>d</w:t>
      </w:r>
      <w:r w:rsidR="002B0F3D" w:rsidRPr="00F64CFA">
        <w:rPr>
          <w:rFonts w:ascii="Aptos" w:hAnsi="Aptos"/>
          <w:bCs/>
          <w:color w:val="000000" w:themeColor="text1"/>
        </w:rPr>
        <w:t xml:space="preserve"> been triggered at school</w:t>
      </w:r>
      <w:r w:rsidR="00C26269" w:rsidRPr="00F64CFA">
        <w:rPr>
          <w:rFonts w:ascii="Aptos" w:hAnsi="Aptos"/>
          <w:bCs/>
          <w:color w:val="000000" w:themeColor="text1"/>
        </w:rPr>
        <w:t xml:space="preserve">, and he </w:t>
      </w:r>
      <w:r w:rsidR="00552CDA" w:rsidRPr="00F64CFA">
        <w:rPr>
          <w:rFonts w:ascii="Aptos" w:hAnsi="Aptos"/>
          <w:bCs/>
          <w:color w:val="000000" w:themeColor="text1"/>
        </w:rPr>
        <w:t>now</w:t>
      </w:r>
      <w:r w:rsidR="00E32430" w:rsidRPr="00F64CFA">
        <w:rPr>
          <w:rFonts w:ascii="Aptos" w:hAnsi="Aptos"/>
          <w:bCs/>
          <w:color w:val="000000" w:themeColor="text1"/>
        </w:rPr>
        <w:t xml:space="preserve"> required medication.</w:t>
      </w:r>
      <w:r w:rsidR="002B0F3D" w:rsidRPr="00F64CFA">
        <w:rPr>
          <w:rFonts w:ascii="Aptos" w:hAnsi="Aptos"/>
          <w:bCs/>
          <w:color w:val="000000" w:themeColor="text1"/>
        </w:rPr>
        <w:t xml:space="preserve"> </w:t>
      </w:r>
      <w:r w:rsidR="00644D56" w:rsidRPr="00F64CFA">
        <w:rPr>
          <w:rFonts w:ascii="Aptos" w:hAnsi="Aptos"/>
          <w:bCs/>
          <w:color w:val="000000" w:themeColor="text1"/>
        </w:rPr>
        <w:t xml:space="preserve">Student </w:t>
      </w:r>
      <w:r w:rsidR="00E32430" w:rsidRPr="00F64CFA">
        <w:rPr>
          <w:rFonts w:ascii="Aptos" w:hAnsi="Aptos"/>
          <w:bCs/>
          <w:color w:val="000000" w:themeColor="text1"/>
        </w:rPr>
        <w:t>was also</w:t>
      </w:r>
      <w:r w:rsidR="00644D56" w:rsidRPr="00F64CFA">
        <w:rPr>
          <w:rFonts w:ascii="Aptos" w:hAnsi="Aptos"/>
          <w:bCs/>
          <w:color w:val="000000" w:themeColor="text1"/>
        </w:rPr>
        <w:t xml:space="preserve"> suffer</w:t>
      </w:r>
      <w:r w:rsidR="00E32430" w:rsidRPr="00F64CFA">
        <w:rPr>
          <w:rFonts w:ascii="Aptos" w:hAnsi="Aptos"/>
          <w:bCs/>
          <w:color w:val="000000" w:themeColor="text1"/>
        </w:rPr>
        <w:t>ing</w:t>
      </w:r>
      <w:r w:rsidR="00644D56" w:rsidRPr="00F64CFA">
        <w:rPr>
          <w:rFonts w:ascii="Aptos" w:hAnsi="Aptos"/>
          <w:bCs/>
          <w:color w:val="000000" w:themeColor="text1"/>
        </w:rPr>
        <w:t xml:space="preserve"> from school refusal. </w:t>
      </w:r>
      <w:r w:rsidR="007021FC" w:rsidRPr="00F64CFA">
        <w:rPr>
          <w:rFonts w:ascii="Aptos" w:hAnsi="Aptos"/>
          <w:bCs/>
          <w:color w:val="000000" w:themeColor="text1"/>
        </w:rPr>
        <w:t>The District continued to propose direct instruction in academic support, executive functioning, and social</w:t>
      </w:r>
      <w:r w:rsidR="00326C97" w:rsidRPr="00F64CFA">
        <w:rPr>
          <w:rFonts w:ascii="Aptos" w:hAnsi="Aptos"/>
          <w:bCs/>
          <w:color w:val="000000" w:themeColor="text1"/>
        </w:rPr>
        <w:t>-</w:t>
      </w:r>
      <w:r w:rsidR="007021FC" w:rsidRPr="00F64CFA">
        <w:rPr>
          <w:rFonts w:ascii="Aptos" w:hAnsi="Aptos"/>
          <w:bCs/>
          <w:color w:val="000000" w:themeColor="text1"/>
        </w:rPr>
        <w:t>emotional support</w:t>
      </w:r>
      <w:r w:rsidR="004C5E61" w:rsidRPr="00F64CFA">
        <w:rPr>
          <w:rFonts w:ascii="Aptos" w:hAnsi="Aptos"/>
          <w:bCs/>
          <w:color w:val="000000" w:themeColor="text1"/>
        </w:rPr>
        <w:t xml:space="preserve">, </w:t>
      </w:r>
      <w:r w:rsidR="00CE544D">
        <w:rPr>
          <w:rFonts w:ascii="Aptos" w:hAnsi="Aptos"/>
          <w:bCs/>
          <w:color w:val="000000" w:themeColor="text1"/>
        </w:rPr>
        <w:t>with</w:t>
      </w:r>
      <w:r w:rsidR="00F62D82">
        <w:rPr>
          <w:rFonts w:ascii="Aptos" w:hAnsi="Aptos"/>
          <w:bCs/>
          <w:color w:val="000000" w:themeColor="text1"/>
        </w:rPr>
        <w:t xml:space="preserve"> </w:t>
      </w:r>
      <w:r w:rsidR="004C5E61" w:rsidRPr="00F64CFA">
        <w:rPr>
          <w:rFonts w:ascii="Aptos" w:hAnsi="Aptos"/>
          <w:bCs/>
          <w:color w:val="000000" w:themeColor="text1"/>
        </w:rPr>
        <w:t>g</w:t>
      </w:r>
      <w:r w:rsidR="00583C23" w:rsidRPr="00F64CFA">
        <w:rPr>
          <w:rFonts w:ascii="Aptos" w:hAnsi="Aptos"/>
          <w:bCs/>
          <w:color w:val="000000" w:themeColor="text1"/>
        </w:rPr>
        <w:t>oals</w:t>
      </w:r>
      <w:r w:rsidR="00E32430" w:rsidRPr="00F64CFA">
        <w:rPr>
          <w:rFonts w:ascii="Aptos" w:hAnsi="Aptos"/>
          <w:bCs/>
          <w:color w:val="000000" w:themeColor="text1"/>
        </w:rPr>
        <w:t xml:space="preserve"> proposed in the areas of Executive Functioning, Social-Emotional</w:t>
      </w:r>
      <w:r w:rsidR="006C53DB">
        <w:rPr>
          <w:rFonts w:ascii="Aptos" w:hAnsi="Aptos"/>
          <w:bCs/>
          <w:color w:val="000000" w:themeColor="text1"/>
        </w:rPr>
        <w:t xml:space="preserve"> Support</w:t>
      </w:r>
      <w:r w:rsidR="00E32430" w:rsidRPr="00F64CFA">
        <w:rPr>
          <w:rFonts w:ascii="Aptos" w:hAnsi="Aptos"/>
          <w:bCs/>
          <w:color w:val="000000" w:themeColor="text1"/>
        </w:rPr>
        <w:t>, and Self-Advocacy. (</w:t>
      </w:r>
      <w:r w:rsidR="00C47BE0" w:rsidRPr="00F64CFA">
        <w:rPr>
          <w:rFonts w:ascii="Aptos" w:hAnsi="Aptos"/>
          <w:bCs/>
          <w:color w:val="000000" w:themeColor="text1"/>
        </w:rPr>
        <w:t xml:space="preserve">S-8, </w:t>
      </w:r>
      <w:r w:rsidR="00E32430" w:rsidRPr="00F64CFA">
        <w:rPr>
          <w:rFonts w:ascii="Aptos" w:hAnsi="Aptos"/>
          <w:bCs/>
          <w:color w:val="000000" w:themeColor="text1"/>
        </w:rPr>
        <w:t xml:space="preserve">S-9) </w:t>
      </w:r>
      <w:r w:rsidR="00303C71" w:rsidRPr="00F64CFA">
        <w:rPr>
          <w:rFonts w:ascii="Aptos" w:hAnsi="Aptos"/>
          <w:bCs/>
          <w:color w:val="000000" w:themeColor="text1"/>
        </w:rPr>
        <w:t xml:space="preserve">The Team agreed that </w:t>
      </w:r>
      <w:r w:rsidR="000E6F41" w:rsidRPr="00F64CFA">
        <w:rPr>
          <w:rFonts w:ascii="Aptos" w:hAnsi="Aptos"/>
          <w:bCs/>
          <w:color w:val="000000" w:themeColor="text1"/>
        </w:rPr>
        <w:t xml:space="preserve">Social Emotional Support </w:t>
      </w:r>
      <w:r w:rsidR="00D60D5B">
        <w:rPr>
          <w:rFonts w:ascii="Aptos" w:hAnsi="Aptos"/>
          <w:bCs/>
          <w:color w:val="000000" w:themeColor="text1"/>
        </w:rPr>
        <w:t>s</w:t>
      </w:r>
      <w:r w:rsidR="000E6F41" w:rsidRPr="00F64CFA">
        <w:rPr>
          <w:rFonts w:ascii="Aptos" w:hAnsi="Aptos"/>
          <w:bCs/>
          <w:color w:val="000000" w:themeColor="text1"/>
        </w:rPr>
        <w:t xml:space="preserve">ervices </w:t>
      </w:r>
      <w:r w:rsidR="00303C71" w:rsidRPr="00F64CFA">
        <w:rPr>
          <w:rFonts w:ascii="Aptos" w:hAnsi="Aptos"/>
          <w:bCs/>
          <w:color w:val="000000" w:themeColor="text1"/>
        </w:rPr>
        <w:t xml:space="preserve">would be </w:t>
      </w:r>
      <w:r w:rsidR="000E6F41" w:rsidRPr="00F64CFA">
        <w:rPr>
          <w:rFonts w:ascii="Aptos" w:hAnsi="Aptos"/>
          <w:bCs/>
          <w:color w:val="000000" w:themeColor="text1"/>
        </w:rPr>
        <w:t xml:space="preserve">delivered during Health &amp; </w:t>
      </w:r>
      <w:r w:rsidR="00303C71" w:rsidRPr="00F64CFA">
        <w:rPr>
          <w:rFonts w:ascii="Aptos" w:hAnsi="Aptos"/>
          <w:bCs/>
          <w:color w:val="000000" w:themeColor="text1"/>
        </w:rPr>
        <w:t>W</w:t>
      </w:r>
      <w:r w:rsidR="000E6F41" w:rsidRPr="00F64CFA">
        <w:rPr>
          <w:rFonts w:ascii="Aptos" w:hAnsi="Aptos"/>
          <w:bCs/>
          <w:color w:val="000000" w:themeColor="text1"/>
        </w:rPr>
        <w:t>ellness class</w:t>
      </w:r>
      <w:r w:rsidR="00303C71" w:rsidRPr="00F64CFA">
        <w:rPr>
          <w:rFonts w:ascii="Aptos" w:hAnsi="Aptos"/>
          <w:bCs/>
          <w:color w:val="000000" w:themeColor="text1"/>
        </w:rPr>
        <w:t>.</w:t>
      </w:r>
      <w:r w:rsidR="007021FC" w:rsidRPr="00F64CFA">
        <w:rPr>
          <w:rFonts w:ascii="Aptos" w:hAnsi="Aptos"/>
          <w:bCs/>
          <w:color w:val="000000" w:themeColor="text1"/>
        </w:rPr>
        <w:t xml:space="preserve"> (S-8)</w:t>
      </w:r>
    </w:p>
    <w:p w14:paraId="2EFFC42A" w14:textId="77777777" w:rsidR="00265DFF" w:rsidRPr="00F64CFA" w:rsidRDefault="00265DFF" w:rsidP="00F64CFA">
      <w:pPr>
        <w:pStyle w:val="ListParagraph"/>
        <w:rPr>
          <w:rFonts w:ascii="Aptos" w:hAnsi="Aptos"/>
          <w:bCs/>
          <w:color w:val="000000" w:themeColor="text1"/>
        </w:rPr>
      </w:pPr>
    </w:p>
    <w:p w14:paraId="76A18F34" w14:textId="3EC4F26C" w:rsidR="00265DFF" w:rsidRPr="00F64CFA" w:rsidRDefault="00265DFF" w:rsidP="00F64CFA">
      <w:pPr>
        <w:pStyle w:val="NormalWeb"/>
        <w:numPr>
          <w:ilvl w:val="0"/>
          <w:numId w:val="2"/>
        </w:numPr>
        <w:spacing w:before="0" w:beforeAutospacing="0" w:after="0" w:afterAutospacing="0"/>
        <w:rPr>
          <w:rFonts w:ascii="Aptos" w:hAnsi="Aptos" w:cs="Open Sans"/>
          <w:color w:val="000000" w:themeColor="text1"/>
        </w:rPr>
      </w:pPr>
      <w:r w:rsidRPr="00F64CFA">
        <w:rPr>
          <w:rFonts w:ascii="Aptos" w:hAnsi="Aptos" w:cs="Open Sans"/>
          <w:color w:val="000000" w:themeColor="text1"/>
        </w:rPr>
        <w:lastRenderedPageBreak/>
        <w:t>On February 13, 2025, the District filed a Hearing Request with the Bureau of Special Education Appeals (BSEA) seeking substitute consent to re-evaluate Student.</w:t>
      </w:r>
      <w:r w:rsidRPr="00F64CFA">
        <w:rPr>
          <w:rStyle w:val="FootnoteReference"/>
          <w:rFonts w:ascii="Aptos" w:hAnsi="Aptos" w:cs="Open Sans"/>
          <w:color w:val="000000" w:themeColor="text1"/>
        </w:rPr>
        <w:footnoteReference w:id="10"/>
      </w:r>
      <w:r w:rsidRPr="00F64CFA">
        <w:rPr>
          <w:rStyle w:val="apple-converted-space"/>
          <w:rFonts w:ascii="Aptos" w:eastAsiaTheme="majorEastAsia" w:hAnsi="Aptos" w:cs="Open Sans"/>
          <w:color w:val="000000" w:themeColor="text1"/>
        </w:rPr>
        <w:t xml:space="preserve"> (P-1)</w:t>
      </w:r>
      <w:r w:rsidR="009C174D" w:rsidRPr="00F64CFA">
        <w:rPr>
          <w:rStyle w:val="apple-converted-space"/>
          <w:rFonts w:ascii="Aptos" w:eastAsiaTheme="majorEastAsia" w:hAnsi="Aptos" w:cs="Open Sans"/>
          <w:color w:val="000000" w:themeColor="text1"/>
        </w:rPr>
        <w:t xml:space="preserve"> </w:t>
      </w:r>
      <w:r w:rsidR="00390EE2" w:rsidRPr="00F64CFA">
        <w:rPr>
          <w:rStyle w:val="apple-converted-space"/>
          <w:rFonts w:ascii="Aptos" w:eastAsiaTheme="majorEastAsia" w:hAnsi="Aptos" w:cs="Open Sans"/>
          <w:color w:val="000000" w:themeColor="text1"/>
        </w:rPr>
        <w:t>Thereafter</w:t>
      </w:r>
      <w:r w:rsidR="009C174D" w:rsidRPr="00F64CFA">
        <w:rPr>
          <w:rStyle w:val="apple-converted-space"/>
          <w:rFonts w:ascii="Aptos" w:eastAsiaTheme="majorEastAsia" w:hAnsi="Aptos" w:cs="Open Sans"/>
          <w:color w:val="000000" w:themeColor="text1"/>
        </w:rPr>
        <w:t>, the District refused to</w:t>
      </w:r>
      <w:r w:rsidR="006C53DB">
        <w:rPr>
          <w:rStyle w:val="apple-converted-space"/>
          <w:rFonts w:ascii="Aptos" w:eastAsiaTheme="majorEastAsia" w:hAnsi="Aptos" w:cs="Open Sans"/>
          <w:color w:val="000000" w:themeColor="text1"/>
        </w:rPr>
        <w:t xml:space="preserve"> hold further Team meetings to</w:t>
      </w:r>
      <w:r w:rsidR="009C174D" w:rsidRPr="00F64CFA">
        <w:rPr>
          <w:rStyle w:val="apple-converted-space"/>
          <w:rFonts w:ascii="Aptos" w:eastAsiaTheme="majorEastAsia" w:hAnsi="Aptos" w:cs="Open Sans"/>
          <w:color w:val="000000" w:themeColor="text1"/>
        </w:rPr>
        <w:t xml:space="preserve"> discuss the re-evaluation with Parents </w:t>
      </w:r>
      <w:r w:rsidR="006C53DB">
        <w:rPr>
          <w:rStyle w:val="apple-converted-space"/>
          <w:rFonts w:ascii="Aptos" w:eastAsiaTheme="majorEastAsia" w:hAnsi="Aptos" w:cs="Open Sans"/>
          <w:color w:val="000000" w:themeColor="text1"/>
        </w:rPr>
        <w:t xml:space="preserve">or to communicate with Parents via </w:t>
      </w:r>
      <w:r w:rsidR="009C174D" w:rsidRPr="00F64CFA">
        <w:rPr>
          <w:rStyle w:val="apple-converted-space"/>
          <w:rFonts w:ascii="Aptos" w:eastAsiaTheme="majorEastAsia" w:hAnsi="Aptos" w:cs="Open Sans"/>
          <w:color w:val="000000" w:themeColor="text1"/>
        </w:rPr>
        <w:t xml:space="preserve">email. </w:t>
      </w:r>
      <w:r w:rsidR="00884781" w:rsidRPr="00F64CFA">
        <w:rPr>
          <w:rStyle w:val="apple-converted-space"/>
          <w:rFonts w:ascii="Aptos" w:eastAsiaTheme="majorEastAsia" w:hAnsi="Aptos" w:cs="Open Sans"/>
          <w:color w:val="000000" w:themeColor="text1"/>
        </w:rPr>
        <w:t>B</w:t>
      </w:r>
      <w:r w:rsidR="00747F15" w:rsidRPr="00F64CFA">
        <w:rPr>
          <w:rStyle w:val="apple-converted-space"/>
          <w:rFonts w:ascii="Aptos" w:eastAsiaTheme="majorEastAsia" w:hAnsi="Aptos" w:cs="Open Sans"/>
          <w:color w:val="000000" w:themeColor="text1"/>
        </w:rPr>
        <w:t xml:space="preserve">ased on </w:t>
      </w:r>
      <w:r w:rsidR="003A7AA1" w:rsidRPr="00F64CFA">
        <w:rPr>
          <w:rStyle w:val="apple-converted-space"/>
          <w:rFonts w:ascii="Aptos" w:eastAsiaTheme="majorEastAsia" w:hAnsi="Aptos" w:cs="Open Sans"/>
          <w:color w:val="000000" w:themeColor="text1"/>
        </w:rPr>
        <w:t xml:space="preserve">prior </w:t>
      </w:r>
      <w:r w:rsidR="00747F15" w:rsidRPr="00F64CFA">
        <w:rPr>
          <w:rStyle w:val="apple-converted-space"/>
          <w:rFonts w:ascii="Aptos" w:eastAsiaTheme="majorEastAsia" w:hAnsi="Aptos" w:cs="Open Sans"/>
          <w:color w:val="000000" w:themeColor="text1"/>
        </w:rPr>
        <w:t>interactions</w:t>
      </w:r>
      <w:r w:rsidR="00FC7283" w:rsidRPr="00F64CFA">
        <w:rPr>
          <w:rStyle w:val="apple-converted-space"/>
          <w:rFonts w:ascii="Aptos" w:eastAsiaTheme="majorEastAsia" w:hAnsi="Aptos" w:cs="Open Sans"/>
          <w:color w:val="000000" w:themeColor="text1"/>
        </w:rPr>
        <w:t xml:space="preserve">, </w:t>
      </w:r>
      <w:r w:rsidR="008A0564" w:rsidRPr="00F64CFA">
        <w:rPr>
          <w:rStyle w:val="apple-converted-space"/>
          <w:rFonts w:ascii="Aptos" w:eastAsiaTheme="majorEastAsia" w:hAnsi="Aptos" w:cs="Open Sans"/>
          <w:color w:val="000000" w:themeColor="text1"/>
        </w:rPr>
        <w:t>the contentious nature</w:t>
      </w:r>
      <w:r w:rsidR="00393ED9" w:rsidRPr="00F64CFA">
        <w:rPr>
          <w:rStyle w:val="apple-converted-space"/>
          <w:rFonts w:ascii="Aptos" w:eastAsiaTheme="majorEastAsia" w:hAnsi="Aptos" w:cs="Open Sans"/>
          <w:color w:val="000000" w:themeColor="text1"/>
        </w:rPr>
        <w:t xml:space="preserve"> of </w:t>
      </w:r>
      <w:r w:rsidR="004C5B9B" w:rsidRPr="00F64CFA">
        <w:rPr>
          <w:rStyle w:val="apple-converted-space"/>
          <w:rFonts w:ascii="Aptos" w:eastAsiaTheme="majorEastAsia" w:hAnsi="Aptos" w:cs="Open Sans"/>
          <w:color w:val="000000" w:themeColor="text1"/>
        </w:rPr>
        <w:t>team meetings</w:t>
      </w:r>
      <w:r w:rsidR="00655834" w:rsidRPr="00F64CFA">
        <w:rPr>
          <w:rStyle w:val="apple-converted-space"/>
          <w:rFonts w:ascii="Aptos" w:eastAsiaTheme="majorEastAsia" w:hAnsi="Aptos" w:cs="Open Sans"/>
          <w:color w:val="000000" w:themeColor="text1"/>
        </w:rPr>
        <w:t xml:space="preserve">, </w:t>
      </w:r>
      <w:r w:rsidR="004C5B9B" w:rsidRPr="00F64CFA">
        <w:rPr>
          <w:rStyle w:val="apple-converted-space"/>
          <w:rFonts w:ascii="Aptos" w:eastAsiaTheme="majorEastAsia" w:hAnsi="Aptos" w:cs="Open Sans"/>
          <w:color w:val="000000" w:themeColor="text1"/>
        </w:rPr>
        <w:t>and Parents</w:t>
      </w:r>
      <w:r w:rsidR="005E208B" w:rsidRPr="00F64CFA">
        <w:rPr>
          <w:rStyle w:val="apple-converted-space"/>
          <w:rFonts w:ascii="Aptos" w:eastAsiaTheme="majorEastAsia" w:hAnsi="Aptos" w:cs="Open Sans"/>
          <w:color w:val="000000" w:themeColor="text1"/>
        </w:rPr>
        <w:t>’</w:t>
      </w:r>
      <w:r w:rsidR="004C5B9B" w:rsidRPr="00F64CFA">
        <w:rPr>
          <w:rStyle w:val="apple-converted-space"/>
          <w:rFonts w:ascii="Aptos" w:eastAsiaTheme="majorEastAsia" w:hAnsi="Aptos" w:cs="Open Sans"/>
          <w:color w:val="000000" w:themeColor="text1"/>
        </w:rPr>
        <w:t xml:space="preserve"> disrespectful emails, </w:t>
      </w:r>
      <w:r w:rsidR="007B5045" w:rsidRPr="00F64CFA">
        <w:rPr>
          <w:rStyle w:val="apple-converted-space"/>
          <w:rFonts w:ascii="Aptos" w:eastAsiaTheme="majorEastAsia" w:hAnsi="Aptos" w:cs="Open Sans"/>
          <w:color w:val="000000" w:themeColor="text1"/>
        </w:rPr>
        <w:t>Ms. Taveira</w:t>
      </w:r>
      <w:r w:rsidR="004C5B9B" w:rsidRPr="00F64CFA">
        <w:rPr>
          <w:rStyle w:val="apple-converted-space"/>
          <w:rFonts w:ascii="Aptos" w:eastAsiaTheme="majorEastAsia" w:hAnsi="Aptos" w:cs="Open Sans"/>
          <w:color w:val="000000" w:themeColor="text1"/>
        </w:rPr>
        <w:t xml:space="preserve"> did not feel it would be productive to call them to discuss the reevaluation.</w:t>
      </w:r>
      <w:r w:rsidR="00D16F85">
        <w:rPr>
          <w:rStyle w:val="FootnoteReference"/>
          <w:rFonts w:ascii="Aptos" w:eastAsiaTheme="majorEastAsia" w:hAnsi="Aptos" w:cs="Open Sans"/>
          <w:color w:val="000000" w:themeColor="text1"/>
        </w:rPr>
        <w:footnoteReference w:id="11"/>
      </w:r>
      <w:r w:rsidR="004C5B9B" w:rsidRPr="00F64CFA">
        <w:rPr>
          <w:rStyle w:val="apple-converted-space"/>
          <w:rFonts w:ascii="Aptos" w:eastAsiaTheme="majorEastAsia" w:hAnsi="Aptos" w:cs="Open Sans"/>
          <w:color w:val="000000" w:themeColor="text1"/>
        </w:rPr>
        <w:t xml:space="preserve"> (Taveira) </w:t>
      </w:r>
    </w:p>
    <w:p w14:paraId="30FAE7D1" w14:textId="77777777" w:rsidR="00541ADF" w:rsidRPr="00F64CFA" w:rsidRDefault="00541ADF" w:rsidP="00F64CFA">
      <w:pPr>
        <w:pStyle w:val="ListParagraph"/>
        <w:rPr>
          <w:rFonts w:ascii="Aptos" w:hAnsi="Aptos"/>
          <w:bCs/>
          <w:color w:val="000000" w:themeColor="text1"/>
        </w:rPr>
      </w:pPr>
    </w:p>
    <w:p w14:paraId="2BAD4348" w14:textId="7DAE34CD" w:rsidR="00541ADF" w:rsidRPr="00F64CFA" w:rsidRDefault="00541ADF" w:rsidP="00F64CFA">
      <w:pPr>
        <w:pStyle w:val="ListParagraph"/>
        <w:numPr>
          <w:ilvl w:val="0"/>
          <w:numId w:val="2"/>
        </w:numPr>
        <w:rPr>
          <w:rFonts w:ascii="Aptos" w:hAnsi="Aptos"/>
          <w:bCs/>
          <w:color w:val="000000" w:themeColor="text1"/>
        </w:rPr>
      </w:pPr>
      <w:r w:rsidRPr="00F64CFA">
        <w:rPr>
          <w:rFonts w:ascii="Aptos" w:hAnsi="Aptos"/>
          <w:bCs/>
          <w:color w:val="000000" w:themeColor="text1"/>
        </w:rPr>
        <w:t>The Team reconvened on February 24, 2025</w:t>
      </w:r>
      <w:r w:rsidR="009968E0" w:rsidRPr="00F64CFA">
        <w:rPr>
          <w:rFonts w:ascii="Aptos" w:hAnsi="Aptos"/>
          <w:bCs/>
          <w:color w:val="000000" w:themeColor="text1"/>
        </w:rPr>
        <w:t>, to discuss changes to Student’s IEP</w:t>
      </w:r>
      <w:r w:rsidR="006C53DB">
        <w:rPr>
          <w:rFonts w:ascii="Aptos" w:hAnsi="Aptos"/>
          <w:bCs/>
          <w:color w:val="000000" w:themeColor="text1"/>
        </w:rPr>
        <w:t xml:space="preserve"> (although as noted above no discussion occurred about Student being re-evaluated)</w:t>
      </w:r>
      <w:r w:rsidR="009968E0" w:rsidRPr="00F64CFA">
        <w:rPr>
          <w:rFonts w:ascii="Aptos" w:hAnsi="Aptos"/>
          <w:bCs/>
          <w:color w:val="000000" w:themeColor="text1"/>
        </w:rPr>
        <w:t>.</w:t>
      </w:r>
      <w:r w:rsidR="00C76601" w:rsidRPr="00F64CFA">
        <w:rPr>
          <w:rFonts w:ascii="Aptos" w:hAnsi="Aptos"/>
          <w:bCs/>
          <w:color w:val="000000" w:themeColor="text1"/>
        </w:rPr>
        <w:t xml:space="preserve"> </w:t>
      </w:r>
      <w:r w:rsidR="00916AE5" w:rsidRPr="00F64CFA">
        <w:rPr>
          <w:rFonts w:ascii="Aptos" w:hAnsi="Aptos"/>
          <w:bCs/>
          <w:color w:val="000000" w:themeColor="text1"/>
        </w:rPr>
        <w:t xml:space="preserve"> The Team agreed to add accommodation</w:t>
      </w:r>
      <w:r w:rsidR="0069787B" w:rsidRPr="00F64CFA">
        <w:rPr>
          <w:rFonts w:ascii="Aptos" w:hAnsi="Aptos"/>
          <w:bCs/>
          <w:color w:val="000000" w:themeColor="text1"/>
        </w:rPr>
        <w:t>s</w:t>
      </w:r>
      <w:r w:rsidR="008B5F0D" w:rsidRPr="00F64CFA">
        <w:rPr>
          <w:rFonts w:ascii="Aptos" w:hAnsi="Aptos"/>
          <w:bCs/>
          <w:color w:val="000000" w:themeColor="text1"/>
        </w:rPr>
        <w:t xml:space="preserve">, including </w:t>
      </w:r>
      <w:r w:rsidR="00916AE5" w:rsidRPr="00F64CFA">
        <w:rPr>
          <w:rFonts w:ascii="Aptos" w:hAnsi="Aptos"/>
          <w:bCs/>
          <w:color w:val="000000" w:themeColor="text1"/>
        </w:rPr>
        <w:t>“unlimited access to the Nurse</w:t>
      </w:r>
      <w:r w:rsidR="008B5F0D" w:rsidRPr="00F64CFA">
        <w:rPr>
          <w:rFonts w:ascii="Aptos" w:hAnsi="Aptos"/>
          <w:bCs/>
          <w:color w:val="000000" w:themeColor="text1"/>
        </w:rPr>
        <w:t>[‘s]</w:t>
      </w:r>
      <w:r w:rsidR="00916AE5" w:rsidRPr="00F64CFA">
        <w:rPr>
          <w:rFonts w:ascii="Aptos" w:hAnsi="Aptos"/>
          <w:bCs/>
          <w:color w:val="000000" w:themeColor="text1"/>
        </w:rPr>
        <w:t xml:space="preserve"> bathroom</w:t>
      </w:r>
      <w:r w:rsidR="00427420" w:rsidRPr="00F64CFA">
        <w:rPr>
          <w:rFonts w:ascii="Aptos" w:hAnsi="Aptos"/>
          <w:bCs/>
          <w:color w:val="000000" w:themeColor="text1"/>
        </w:rPr>
        <w:t>,</w:t>
      </w:r>
      <w:r w:rsidR="00916AE5" w:rsidRPr="00F64CFA">
        <w:rPr>
          <w:rFonts w:ascii="Aptos" w:hAnsi="Aptos"/>
          <w:bCs/>
          <w:color w:val="000000" w:themeColor="text1"/>
        </w:rPr>
        <w:t>"</w:t>
      </w:r>
      <w:r w:rsidR="006F61D7" w:rsidRPr="00F64CFA">
        <w:rPr>
          <w:rFonts w:ascii="Aptos" w:hAnsi="Aptos"/>
          <w:bCs/>
          <w:color w:val="000000" w:themeColor="text1"/>
        </w:rPr>
        <w:t xml:space="preserve"> </w:t>
      </w:r>
      <w:r w:rsidR="00C604DB" w:rsidRPr="00F64CFA">
        <w:rPr>
          <w:rFonts w:ascii="Aptos" w:hAnsi="Aptos"/>
          <w:bCs/>
          <w:color w:val="000000" w:themeColor="text1"/>
        </w:rPr>
        <w:t>coordinat</w:t>
      </w:r>
      <w:r w:rsidR="006C53DB">
        <w:rPr>
          <w:rFonts w:ascii="Aptos" w:hAnsi="Aptos"/>
          <w:bCs/>
          <w:color w:val="000000" w:themeColor="text1"/>
        </w:rPr>
        <w:t>e</w:t>
      </w:r>
      <w:r w:rsidR="00C604DB" w:rsidRPr="00F64CFA">
        <w:rPr>
          <w:rFonts w:ascii="Aptos" w:hAnsi="Aptos"/>
          <w:bCs/>
          <w:color w:val="000000" w:themeColor="text1"/>
        </w:rPr>
        <w:t xml:space="preserve"> with Mother regarding after</w:t>
      </w:r>
      <w:r w:rsidR="001E4BC7" w:rsidRPr="00F64CFA">
        <w:rPr>
          <w:rFonts w:ascii="Aptos" w:hAnsi="Aptos"/>
          <w:bCs/>
          <w:color w:val="000000" w:themeColor="text1"/>
        </w:rPr>
        <w:t>-</w:t>
      </w:r>
      <w:r w:rsidR="00C604DB" w:rsidRPr="00F64CFA">
        <w:rPr>
          <w:rFonts w:ascii="Aptos" w:hAnsi="Aptos"/>
          <w:bCs/>
          <w:color w:val="000000" w:themeColor="text1"/>
        </w:rPr>
        <w:t xml:space="preserve">school activities, and allow Student </w:t>
      </w:r>
      <w:r w:rsidR="00F5759B" w:rsidRPr="00F64CFA">
        <w:rPr>
          <w:rFonts w:ascii="Aptos" w:hAnsi="Aptos"/>
          <w:bCs/>
          <w:color w:val="000000" w:themeColor="text1"/>
        </w:rPr>
        <w:t>to communicate with</w:t>
      </w:r>
      <w:r w:rsidR="00C604DB" w:rsidRPr="00F64CFA">
        <w:rPr>
          <w:rFonts w:ascii="Aptos" w:hAnsi="Aptos"/>
          <w:bCs/>
          <w:color w:val="000000" w:themeColor="text1"/>
        </w:rPr>
        <w:t xml:space="preserve"> </w:t>
      </w:r>
      <w:r w:rsidR="0089251E" w:rsidRPr="00F64CFA">
        <w:rPr>
          <w:rFonts w:ascii="Aptos" w:hAnsi="Aptos"/>
          <w:bCs/>
          <w:color w:val="000000" w:themeColor="text1"/>
        </w:rPr>
        <w:t xml:space="preserve">Parents before speaking substantively with </w:t>
      </w:r>
      <w:r w:rsidR="00F84FFA" w:rsidRPr="00F64CFA">
        <w:rPr>
          <w:rFonts w:ascii="Aptos" w:hAnsi="Aptos"/>
          <w:bCs/>
          <w:color w:val="000000" w:themeColor="text1"/>
        </w:rPr>
        <w:t>him</w:t>
      </w:r>
      <w:r w:rsidR="0089251E" w:rsidRPr="00F64CFA">
        <w:rPr>
          <w:rFonts w:ascii="Aptos" w:hAnsi="Aptos"/>
          <w:bCs/>
          <w:color w:val="000000" w:themeColor="text1"/>
        </w:rPr>
        <w:t>. The Team</w:t>
      </w:r>
      <w:r w:rsidR="00C30055" w:rsidRPr="00F64CFA">
        <w:rPr>
          <w:rFonts w:ascii="Aptos" w:hAnsi="Aptos"/>
          <w:bCs/>
          <w:color w:val="000000" w:themeColor="text1"/>
        </w:rPr>
        <w:t xml:space="preserve"> </w:t>
      </w:r>
      <w:r w:rsidR="006C53DB">
        <w:rPr>
          <w:rFonts w:ascii="Aptos" w:hAnsi="Aptos"/>
          <w:bCs/>
          <w:color w:val="000000" w:themeColor="text1"/>
        </w:rPr>
        <w:t xml:space="preserve">also </w:t>
      </w:r>
      <w:r w:rsidR="00C30055" w:rsidRPr="00F64CFA">
        <w:rPr>
          <w:rFonts w:ascii="Aptos" w:hAnsi="Aptos"/>
          <w:bCs/>
          <w:color w:val="000000" w:themeColor="text1"/>
        </w:rPr>
        <w:t>update</w:t>
      </w:r>
      <w:r w:rsidR="00FB0F51" w:rsidRPr="00F64CFA">
        <w:rPr>
          <w:rFonts w:ascii="Aptos" w:hAnsi="Aptos"/>
          <w:bCs/>
          <w:color w:val="000000" w:themeColor="text1"/>
        </w:rPr>
        <w:t>d</w:t>
      </w:r>
      <w:r w:rsidR="00A76B1C" w:rsidRPr="00F64CFA">
        <w:rPr>
          <w:rFonts w:ascii="Aptos" w:hAnsi="Aptos"/>
          <w:bCs/>
          <w:color w:val="000000" w:themeColor="text1"/>
        </w:rPr>
        <w:t>, revise</w:t>
      </w:r>
      <w:r w:rsidR="00FB0F51" w:rsidRPr="00F64CFA">
        <w:rPr>
          <w:rFonts w:ascii="Aptos" w:hAnsi="Aptos"/>
          <w:bCs/>
          <w:color w:val="000000" w:themeColor="text1"/>
        </w:rPr>
        <w:t>d</w:t>
      </w:r>
      <w:r w:rsidR="00A76B1C" w:rsidRPr="00F64CFA">
        <w:rPr>
          <w:rFonts w:ascii="Aptos" w:hAnsi="Aptos"/>
          <w:bCs/>
          <w:color w:val="000000" w:themeColor="text1"/>
        </w:rPr>
        <w:t>, and add</w:t>
      </w:r>
      <w:r w:rsidR="00FB0F51" w:rsidRPr="00F64CFA">
        <w:rPr>
          <w:rFonts w:ascii="Aptos" w:hAnsi="Aptos"/>
          <w:bCs/>
          <w:color w:val="000000" w:themeColor="text1"/>
        </w:rPr>
        <w:t>ed</w:t>
      </w:r>
      <w:r w:rsidR="00A76B1C" w:rsidRPr="00F64CFA">
        <w:rPr>
          <w:rFonts w:ascii="Aptos" w:hAnsi="Aptos"/>
          <w:bCs/>
          <w:color w:val="000000" w:themeColor="text1"/>
        </w:rPr>
        <w:t xml:space="preserve"> benchmarks</w:t>
      </w:r>
      <w:r w:rsidR="003100EC" w:rsidRPr="00F64CFA">
        <w:rPr>
          <w:rFonts w:ascii="Aptos" w:hAnsi="Aptos"/>
          <w:bCs/>
          <w:color w:val="000000" w:themeColor="text1"/>
        </w:rPr>
        <w:t xml:space="preserve"> to Student’s </w:t>
      </w:r>
      <w:r w:rsidR="00916AE5" w:rsidRPr="00F64CFA">
        <w:rPr>
          <w:rFonts w:ascii="Aptos" w:hAnsi="Aptos"/>
          <w:bCs/>
          <w:color w:val="000000" w:themeColor="text1"/>
        </w:rPr>
        <w:t>Executive Functioning</w:t>
      </w:r>
      <w:r w:rsidR="003100EC" w:rsidRPr="00F64CFA">
        <w:rPr>
          <w:rFonts w:ascii="Aptos" w:hAnsi="Aptos"/>
          <w:bCs/>
          <w:color w:val="000000" w:themeColor="text1"/>
        </w:rPr>
        <w:t>,</w:t>
      </w:r>
      <w:r w:rsidR="00D751A1" w:rsidRPr="00F64CFA">
        <w:rPr>
          <w:rFonts w:ascii="Aptos" w:hAnsi="Aptos"/>
          <w:bCs/>
          <w:color w:val="000000" w:themeColor="text1"/>
        </w:rPr>
        <w:t xml:space="preserve"> Social Emotional Support</w:t>
      </w:r>
      <w:r w:rsidR="00C30055" w:rsidRPr="00F64CFA">
        <w:rPr>
          <w:rFonts w:ascii="Aptos" w:hAnsi="Aptos"/>
          <w:bCs/>
          <w:color w:val="000000" w:themeColor="text1"/>
        </w:rPr>
        <w:t>,</w:t>
      </w:r>
      <w:r w:rsidR="0042475E" w:rsidRPr="00F64CFA">
        <w:rPr>
          <w:rFonts w:ascii="Aptos" w:hAnsi="Aptos"/>
          <w:bCs/>
          <w:color w:val="000000" w:themeColor="text1"/>
        </w:rPr>
        <w:t xml:space="preserve"> </w:t>
      </w:r>
      <w:r w:rsidR="00097E64" w:rsidRPr="00F64CFA">
        <w:rPr>
          <w:rFonts w:ascii="Aptos" w:hAnsi="Aptos"/>
          <w:bCs/>
          <w:color w:val="000000" w:themeColor="text1"/>
        </w:rPr>
        <w:t xml:space="preserve">and </w:t>
      </w:r>
      <w:r w:rsidR="0042475E" w:rsidRPr="00F64CFA">
        <w:rPr>
          <w:rFonts w:ascii="Aptos" w:hAnsi="Aptos"/>
          <w:bCs/>
          <w:color w:val="000000" w:themeColor="text1"/>
        </w:rPr>
        <w:t>Self-Advocacy</w:t>
      </w:r>
      <w:r w:rsidR="00FB0F51" w:rsidRPr="00F64CFA">
        <w:rPr>
          <w:rFonts w:ascii="Aptos" w:hAnsi="Aptos"/>
          <w:bCs/>
          <w:color w:val="000000" w:themeColor="text1"/>
        </w:rPr>
        <w:t xml:space="preserve"> Goals</w:t>
      </w:r>
      <w:r w:rsidR="0042475E" w:rsidRPr="00F64CFA">
        <w:rPr>
          <w:rFonts w:ascii="Aptos" w:hAnsi="Aptos"/>
          <w:bCs/>
          <w:color w:val="000000" w:themeColor="text1"/>
        </w:rPr>
        <w:t xml:space="preserve">. </w:t>
      </w:r>
      <w:r w:rsidR="00C76601" w:rsidRPr="00F64CFA">
        <w:rPr>
          <w:rFonts w:ascii="Aptos" w:hAnsi="Aptos"/>
          <w:bCs/>
          <w:color w:val="000000" w:themeColor="text1"/>
        </w:rPr>
        <w:t>(S-9)</w:t>
      </w:r>
    </w:p>
    <w:p w14:paraId="7FB99830" w14:textId="77777777" w:rsidR="00370943" w:rsidRPr="00F64CFA" w:rsidRDefault="00370943" w:rsidP="00F64CFA">
      <w:pPr>
        <w:pStyle w:val="ListParagraph"/>
        <w:rPr>
          <w:rFonts w:ascii="Aptos" w:hAnsi="Aptos"/>
          <w:bCs/>
          <w:color w:val="000000" w:themeColor="text1"/>
        </w:rPr>
      </w:pPr>
    </w:p>
    <w:p w14:paraId="4A46D2DF" w14:textId="1BA06BAA" w:rsidR="00265DFF" w:rsidRPr="00F64CFA" w:rsidRDefault="00370943" w:rsidP="00F64CFA">
      <w:pPr>
        <w:pStyle w:val="ListParagraph"/>
        <w:numPr>
          <w:ilvl w:val="0"/>
          <w:numId w:val="2"/>
        </w:numPr>
        <w:rPr>
          <w:rFonts w:ascii="Aptos" w:hAnsi="Aptos"/>
          <w:bCs/>
          <w:color w:val="000000" w:themeColor="text1"/>
        </w:rPr>
      </w:pPr>
      <w:r w:rsidRPr="00F64CFA">
        <w:rPr>
          <w:rFonts w:ascii="Aptos" w:hAnsi="Aptos"/>
          <w:bCs/>
          <w:color w:val="000000" w:themeColor="text1"/>
        </w:rPr>
        <w:t xml:space="preserve">On </w:t>
      </w:r>
      <w:r w:rsidR="00AC41E7" w:rsidRPr="00F64CFA">
        <w:rPr>
          <w:rFonts w:ascii="Aptos" w:hAnsi="Aptos"/>
          <w:bCs/>
          <w:color w:val="000000" w:themeColor="text1"/>
        </w:rPr>
        <w:t>March 13, 2025</w:t>
      </w:r>
      <w:r w:rsidR="00AC41E7" w:rsidRPr="00F64CFA">
        <w:rPr>
          <w:rStyle w:val="FootnoteReference"/>
          <w:rFonts w:ascii="Aptos" w:hAnsi="Aptos"/>
          <w:bCs/>
          <w:color w:val="000000" w:themeColor="text1"/>
        </w:rPr>
        <w:footnoteReference w:id="12"/>
      </w:r>
      <w:r w:rsidRPr="00F64CFA">
        <w:rPr>
          <w:rFonts w:ascii="Aptos" w:hAnsi="Aptos"/>
          <w:bCs/>
          <w:color w:val="000000" w:themeColor="text1"/>
        </w:rPr>
        <w:t xml:space="preserve">, the District again proposed a re-evaluation </w:t>
      </w:r>
      <w:r w:rsidR="00160D78" w:rsidRPr="00F64CFA">
        <w:rPr>
          <w:rFonts w:ascii="Aptos" w:hAnsi="Aptos"/>
          <w:bCs/>
          <w:color w:val="000000" w:themeColor="text1"/>
        </w:rPr>
        <w:t xml:space="preserve">in the following areas: Educational Assessment, Psychological Assessment, and Academic Achievement. </w:t>
      </w:r>
      <w:r w:rsidR="00AC41E7" w:rsidRPr="00F64CFA">
        <w:rPr>
          <w:rFonts w:ascii="Aptos" w:hAnsi="Aptos"/>
          <w:bCs/>
          <w:color w:val="000000" w:themeColor="text1"/>
        </w:rPr>
        <w:t xml:space="preserve">The following </w:t>
      </w:r>
      <w:r w:rsidR="005E5F67">
        <w:rPr>
          <w:rFonts w:ascii="Aptos" w:hAnsi="Aptos"/>
          <w:bCs/>
          <w:color w:val="000000" w:themeColor="text1"/>
        </w:rPr>
        <w:t xml:space="preserve">battery of tests </w:t>
      </w:r>
      <w:r w:rsidR="00AC41E7" w:rsidRPr="00F64CFA">
        <w:rPr>
          <w:rFonts w:ascii="Aptos" w:hAnsi="Aptos"/>
          <w:bCs/>
          <w:color w:val="000000" w:themeColor="text1"/>
        </w:rPr>
        <w:t xml:space="preserve"> </w:t>
      </w:r>
      <w:r w:rsidR="000655D9" w:rsidRPr="00F64CFA">
        <w:rPr>
          <w:rFonts w:ascii="Aptos" w:hAnsi="Aptos"/>
          <w:bCs/>
          <w:color w:val="000000" w:themeColor="text1"/>
        </w:rPr>
        <w:t>w</w:t>
      </w:r>
      <w:r w:rsidR="005E5F67">
        <w:rPr>
          <w:rFonts w:ascii="Aptos" w:hAnsi="Aptos"/>
          <w:bCs/>
          <w:color w:val="000000" w:themeColor="text1"/>
        </w:rPr>
        <w:t>as</w:t>
      </w:r>
      <w:r w:rsidR="000655D9" w:rsidRPr="00F64CFA">
        <w:rPr>
          <w:rFonts w:ascii="Aptos" w:hAnsi="Aptos"/>
          <w:bCs/>
          <w:color w:val="000000" w:themeColor="text1"/>
        </w:rPr>
        <w:t xml:space="preserve"> proposed to</w:t>
      </w:r>
      <w:r w:rsidR="00AC41E7" w:rsidRPr="00F64CFA">
        <w:rPr>
          <w:rFonts w:ascii="Aptos" w:hAnsi="Aptos"/>
          <w:bCs/>
          <w:color w:val="000000" w:themeColor="text1"/>
        </w:rPr>
        <w:t xml:space="preserve"> be used </w:t>
      </w:r>
      <w:r w:rsidR="005E5F67">
        <w:rPr>
          <w:rFonts w:ascii="Aptos" w:hAnsi="Aptos"/>
          <w:bCs/>
          <w:color w:val="000000" w:themeColor="text1"/>
        </w:rPr>
        <w:t xml:space="preserve">in </w:t>
      </w:r>
      <w:r w:rsidR="00AC41E7" w:rsidRPr="00F64CFA">
        <w:rPr>
          <w:rFonts w:ascii="Aptos" w:hAnsi="Aptos"/>
          <w:bCs/>
          <w:color w:val="000000" w:themeColor="text1"/>
        </w:rPr>
        <w:t xml:space="preserve">the evaluation   </w:t>
      </w:r>
      <w:r w:rsidR="007944CA">
        <w:rPr>
          <w:rFonts w:ascii="Aptos" w:hAnsi="Aptos"/>
          <w:bCs/>
          <w:color w:val="000000" w:themeColor="text1"/>
        </w:rPr>
        <w:t xml:space="preserve">by </w:t>
      </w:r>
      <w:r w:rsidR="00AC41E7" w:rsidRPr="00F64CFA">
        <w:rPr>
          <w:rFonts w:ascii="Aptos" w:hAnsi="Aptos"/>
          <w:bCs/>
          <w:color w:val="000000" w:themeColor="text1"/>
        </w:rPr>
        <w:t xml:space="preserve">the district's </w:t>
      </w:r>
      <w:r w:rsidR="006C53DB">
        <w:rPr>
          <w:rFonts w:ascii="Aptos" w:hAnsi="Aptos"/>
          <w:bCs/>
          <w:color w:val="000000" w:themeColor="text1"/>
        </w:rPr>
        <w:t xml:space="preserve">contracted </w:t>
      </w:r>
      <w:r w:rsidR="00AC41E7" w:rsidRPr="00F64CFA">
        <w:rPr>
          <w:rFonts w:ascii="Aptos" w:hAnsi="Aptos"/>
          <w:bCs/>
          <w:color w:val="000000" w:themeColor="text1"/>
        </w:rPr>
        <w:t>school psychologist</w:t>
      </w:r>
      <w:r w:rsidR="000655D9" w:rsidRPr="00F64CFA">
        <w:rPr>
          <w:rFonts w:ascii="Aptos" w:hAnsi="Aptos"/>
          <w:bCs/>
          <w:color w:val="000000" w:themeColor="text1"/>
        </w:rPr>
        <w:t xml:space="preserve">: </w:t>
      </w:r>
      <w:r w:rsidR="00AC41E7" w:rsidRPr="00F64CFA">
        <w:rPr>
          <w:rFonts w:ascii="Aptos" w:hAnsi="Aptos"/>
          <w:bCs/>
          <w:color w:val="000000" w:themeColor="text1"/>
        </w:rPr>
        <w:t>Wechsler Intelligence Scale for Children - Fifth Edition (WISC-V)</w:t>
      </w:r>
      <w:r w:rsidR="000655D9" w:rsidRPr="00F64CFA">
        <w:rPr>
          <w:rFonts w:ascii="Aptos" w:hAnsi="Aptos"/>
          <w:bCs/>
          <w:color w:val="000000" w:themeColor="text1"/>
        </w:rPr>
        <w:t xml:space="preserve">; </w:t>
      </w:r>
      <w:r w:rsidR="00AC41E7" w:rsidRPr="00F64CFA">
        <w:rPr>
          <w:rFonts w:ascii="Aptos" w:hAnsi="Aptos"/>
          <w:bCs/>
          <w:color w:val="000000" w:themeColor="text1"/>
        </w:rPr>
        <w:t>Wechsler Individual Achievement Test - Fourth Edition (WIAT-4)</w:t>
      </w:r>
      <w:r w:rsidR="000655D9" w:rsidRPr="00F64CFA">
        <w:rPr>
          <w:rFonts w:ascii="Aptos" w:hAnsi="Aptos"/>
          <w:bCs/>
          <w:color w:val="000000" w:themeColor="text1"/>
        </w:rPr>
        <w:t xml:space="preserve">; </w:t>
      </w:r>
      <w:r w:rsidR="00AC41E7" w:rsidRPr="00F64CFA">
        <w:rPr>
          <w:rFonts w:ascii="Aptos" w:hAnsi="Aptos"/>
          <w:bCs/>
          <w:color w:val="000000" w:themeColor="text1"/>
        </w:rPr>
        <w:t>Behavior Assessment System for Children - Third Edition (BASC-3)</w:t>
      </w:r>
      <w:r w:rsidR="000655D9" w:rsidRPr="00F64CFA">
        <w:rPr>
          <w:rFonts w:ascii="Aptos" w:hAnsi="Aptos"/>
          <w:bCs/>
          <w:color w:val="000000" w:themeColor="text1"/>
        </w:rPr>
        <w:t xml:space="preserve">; </w:t>
      </w:r>
      <w:r w:rsidR="00AC41E7" w:rsidRPr="00F64CFA">
        <w:rPr>
          <w:rFonts w:ascii="Aptos" w:hAnsi="Aptos"/>
          <w:bCs/>
          <w:color w:val="000000" w:themeColor="text1"/>
        </w:rPr>
        <w:t>Behavior Rating Inventory of Executive Function - Second Edition (BRIEF- 2)</w:t>
      </w:r>
      <w:r w:rsidR="000655D9" w:rsidRPr="00F64CFA">
        <w:rPr>
          <w:rFonts w:ascii="Aptos" w:hAnsi="Aptos"/>
          <w:bCs/>
          <w:color w:val="000000" w:themeColor="text1"/>
        </w:rPr>
        <w:t xml:space="preserve">. </w:t>
      </w:r>
      <w:r w:rsidR="00226E92" w:rsidRPr="00F64CFA">
        <w:rPr>
          <w:rFonts w:ascii="Aptos" w:hAnsi="Aptos"/>
          <w:bCs/>
          <w:color w:val="000000" w:themeColor="text1"/>
        </w:rPr>
        <w:t>T</w:t>
      </w:r>
      <w:r w:rsidR="00703BCD" w:rsidRPr="00F64CFA">
        <w:rPr>
          <w:rFonts w:ascii="Aptos" w:hAnsi="Aptos"/>
          <w:bCs/>
          <w:color w:val="000000" w:themeColor="text1"/>
        </w:rPr>
        <w:t>he</w:t>
      </w:r>
      <w:r w:rsidR="00341D6C" w:rsidRPr="00F64CFA">
        <w:rPr>
          <w:rFonts w:ascii="Aptos" w:hAnsi="Aptos"/>
          <w:bCs/>
          <w:color w:val="000000" w:themeColor="text1"/>
        </w:rPr>
        <w:t>se</w:t>
      </w:r>
      <w:r w:rsidR="00703BCD" w:rsidRPr="00F64CFA">
        <w:rPr>
          <w:rFonts w:ascii="Aptos" w:hAnsi="Aptos"/>
          <w:bCs/>
          <w:color w:val="000000" w:themeColor="text1"/>
        </w:rPr>
        <w:t xml:space="preserve"> </w:t>
      </w:r>
      <w:r w:rsidR="00C12D8B" w:rsidRPr="00F64CFA">
        <w:rPr>
          <w:rFonts w:ascii="Aptos" w:hAnsi="Aptos"/>
          <w:bCs/>
          <w:color w:val="000000" w:themeColor="text1"/>
        </w:rPr>
        <w:t xml:space="preserve">tests </w:t>
      </w:r>
      <w:r w:rsidR="00341D6C" w:rsidRPr="00F64CFA">
        <w:rPr>
          <w:rFonts w:ascii="Aptos" w:hAnsi="Aptos"/>
          <w:bCs/>
          <w:color w:val="000000" w:themeColor="text1"/>
        </w:rPr>
        <w:t>are</w:t>
      </w:r>
      <w:r w:rsidR="00C12D8B" w:rsidRPr="00F64CFA">
        <w:rPr>
          <w:rFonts w:ascii="Aptos" w:hAnsi="Aptos"/>
          <w:bCs/>
          <w:color w:val="000000" w:themeColor="text1"/>
        </w:rPr>
        <w:t xml:space="preserve"> </w:t>
      </w:r>
      <w:r w:rsidR="006C53DB">
        <w:rPr>
          <w:rFonts w:ascii="Aptos" w:hAnsi="Aptos"/>
          <w:bCs/>
          <w:color w:val="000000" w:themeColor="text1"/>
        </w:rPr>
        <w:t>the</w:t>
      </w:r>
      <w:r w:rsidR="006C53DB" w:rsidRPr="00F64CFA">
        <w:rPr>
          <w:rFonts w:ascii="Aptos" w:hAnsi="Aptos"/>
          <w:bCs/>
          <w:color w:val="000000" w:themeColor="text1"/>
        </w:rPr>
        <w:t xml:space="preserve"> </w:t>
      </w:r>
      <w:r w:rsidR="00C12D8B" w:rsidRPr="00F64CFA">
        <w:rPr>
          <w:rFonts w:ascii="Aptos" w:hAnsi="Aptos"/>
          <w:bCs/>
          <w:color w:val="000000" w:themeColor="text1"/>
        </w:rPr>
        <w:t xml:space="preserve"> battery</w:t>
      </w:r>
      <w:r w:rsidR="00341D6C" w:rsidRPr="00F64CFA">
        <w:rPr>
          <w:rFonts w:ascii="Aptos" w:hAnsi="Aptos"/>
          <w:bCs/>
          <w:color w:val="000000" w:themeColor="text1"/>
        </w:rPr>
        <w:t xml:space="preserve"> of assessment</w:t>
      </w:r>
      <w:r w:rsidR="00F86BBF" w:rsidRPr="00F64CFA">
        <w:rPr>
          <w:rFonts w:ascii="Aptos" w:hAnsi="Aptos"/>
          <w:bCs/>
          <w:color w:val="000000" w:themeColor="text1"/>
        </w:rPr>
        <w:t>s</w:t>
      </w:r>
      <w:r w:rsidR="00341D6C" w:rsidRPr="00F64CFA">
        <w:rPr>
          <w:rFonts w:ascii="Aptos" w:hAnsi="Aptos"/>
          <w:bCs/>
          <w:color w:val="000000" w:themeColor="text1"/>
        </w:rPr>
        <w:t xml:space="preserve"> </w:t>
      </w:r>
      <w:r w:rsidR="00226E92" w:rsidRPr="00F64CFA">
        <w:rPr>
          <w:rFonts w:ascii="Aptos" w:hAnsi="Aptos"/>
          <w:bCs/>
          <w:color w:val="000000" w:themeColor="text1"/>
        </w:rPr>
        <w:t>that</w:t>
      </w:r>
      <w:r w:rsidR="00341D6C" w:rsidRPr="00F64CFA">
        <w:rPr>
          <w:rFonts w:ascii="Aptos" w:hAnsi="Aptos"/>
          <w:bCs/>
          <w:color w:val="000000" w:themeColor="text1"/>
        </w:rPr>
        <w:t xml:space="preserve"> </w:t>
      </w:r>
      <w:r w:rsidR="001A65B8" w:rsidRPr="00F64CFA">
        <w:rPr>
          <w:rFonts w:ascii="Aptos" w:hAnsi="Aptos"/>
          <w:bCs/>
          <w:color w:val="000000" w:themeColor="text1"/>
        </w:rPr>
        <w:t>had</w:t>
      </w:r>
      <w:r w:rsidR="00341D6C" w:rsidRPr="00F64CFA">
        <w:rPr>
          <w:rFonts w:ascii="Aptos" w:hAnsi="Aptos"/>
          <w:bCs/>
          <w:color w:val="000000" w:themeColor="text1"/>
        </w:rPr>
        <w:t xml:space="preserve"> </w:t>
      </w:r>
      <w:r w:rsidR="00226E92" w:rsidRPr="00F64CFA">
        <w:rPr>
          <w:rFonts w:ascii="Aptos" w:hAnsi="Aptos"/>
          <w:bCs/>
          <w:color w:val="000000" w:themeColor="text1"/>
        </w:rPr>
        <w:t>previously</w:t>
      </w:r>
      <w:r w:rsidR="00341D6C" w:rsidRPr="00F64CFA">
        <w:rPr>
          <w:rFonts w:ascii="Aptos" w:hAnsi="Aptos"/>
          <w:bCs/>
          <w:color w:val="000000" w:themeColor="text1"/>
        </w:rPr>
        <w:t xml:space="preserve"> </w:t>
      </w:r>
      <w:r w:rsidR="001A65B8" w:rsidRPr="00F64CFA">
        <w:rPr>
          <w:rFonts w:ascii="Aptos" w:hAnsi="Aptos"/>
          <w:bCs/>
          <w:color w:val="000000" w:themeColor="text1"/>
        </w:rPr>
        <w:t xml:space="preserve">been </w:t>
      </w:r>
      <w:r w:rsidR="00341D6C" w:rsidRPr="00F64CFA">
        <w:rPr>
          <w:rFonts w:ascii="Aptos" w:hAnsi="Aptos"/>
          <w:bCs/>
          <w:color w:val="000000" w:themeColor="text1"/>
        </w:rPr>
        <w:t xml:space="preserve">completed </w:t>
      </w:r>
      <w:r w:rsidR="00226E92" w:rsidRPr="00F64CFA">
        <w:rPr>
          <w:rFonts w:ascii="Aptos" w:hAnsi="Aptos"/>
          <w:bCs/>
          <w:color w:val="000000" w:themeColor="text1"/>
        </w:rPr>
        <w:t>during</w:t>
      </w:r>
      <w:r w:rsidR="00341D6C" w:rsidRPr="00F64CFA">
        <w:rPr>
          <w:rFonts w:ascii="Aptos" w:hAnsi="Aptos"/>
          <w:bCs/>
          <w:color w:val="000000" w:themeColor="text1"/>
        </w:rPr>
        <w:t xml:space="preserve"> </w:t>
      </w:r>
      <w:r w:rsidR="006102CB" w:rsidRPr="00F64CFA">
        <w:rPr>
          <w:rFonts w:ascii="Aptos" w:hAnsi="Aptos"/>
          <w:bCs/>
          <w:color w:val="000000" w:themeColor="text1"/>
        </w:rPr>
        <w:t>S</w:t>
      </w:r>
      <w:r w:rsidR="00341D6C" w:rsidRPr="00F64CFA">
        <w:rPr>
          <w:rFonts w:ascii="Aptos" w:hAnsi="Aptos"/>
          <w:bCs/>
          <w:color w:val="000000" w:themeColor="text1"/>
        </w:rPr>
        <w:t xml:space="preserve">tudent's </w:t>
      </w:r>
      <w:r w:rsidR="006C53DB">
        <w:rPr>
          <w:rFonts w:ascii="Aptos" w:hAnsi="Aptos"/>
          <w:bCs/>
          <w:color w:val="000000" w:themeColor="text1"/>
        </w:rPr>
        <w:t>2021 testing</w:t>
      </w:r>
      <w:r w:rsidR="00341D6C" w:rsidRPr="00F64CFA">
        <w:rPr>
          <w:rFonts w:ascii="Aptos" w:hAnsi="Aptos"/>
          <w:bCs/>
          <w:color w:val="000000" w:themeColor="text1"/>
        </w:rPr>
        <w:t>. T</w:t>
      </w:r>
      <w:r w:rsidR="00C12D8B" w:rsidRPr="00F64CFA">
        <w:rPr>
          <w:rFonts w:ascii="Aptos" w:hAnsi="Aptos"/>
          <w:bCs/>
          <w:color w:val="000000" w:themeColor="text1"/>
        </w:rPr>
        <w:t>ypically</w:t>
      </w:r>
      <w:r w:rsidR="00341D6C" w:rsidRPr="00F64CFA">
        <w:rPr>
          <w:rFonts w:ascii="Aptos" w:hAnsi="Aptos"/>
          <w:bCs/>
          <w:color w:val="000000" w:themeColor="text1"/>
        </w:rPr>
        <w:t>,</w:t>
      </w:r>
      <w:r w:rsidR="00C12D8B" w:rsidRPr="00F64CFA">
        <w:rPr>
          <w:rFonts w:ascii="Aptos" w:hAnsi="Aptos"/>
          <w:bCs/>
          <w:color w:val="000000" w:themeColor="text1"/>
        </w:rPr>
        <w:t xml:space="preserve"> evaluator</w:t>
      </w:r>
      <w:r w:rsidR="007A5826" w:rsidRPr="00F64CFA">
        <w:rPr>
          <w:rFonts w:ascii="Aptos" w:hAnsi="Aptos"/>
          <w:bCs/>
          <w:color w:val="000000" w:themeColor="text1"/>
        </w:rPr>
        <w:t>s</w:t>
      </w:r>
      <w:r w:rsidR="00C12D8B" w:rsidRPr="00F64CFA">
        <w:rPr>
          <w:rFonts w:ascii="Aptos" w:hAnsi="Aptos"/>
          <w:bCs/>
          <w:color w:val="000000" w:themeColor="text1"/>
        </w:rPr>
        <w:t xml:space="preserve"> select testing tools after review</w:t>
      </w:r>
      <w:r w:rsidR="007A5826" w:rsidRPr="00F64CFA">
        <w:rPr>
          <w:rFonts w:ascii="Aptos" w:hAnsi="Aptos"/>
          <w:bCs/>
          <w:color w:val="000000" w:themeColor="text1"/>
        </w:rPr>
        <w:t>ing</w:t>
      </w:r>
      <w:r w:rsidR="00C12D8B" w:rsidRPr="00F64CFA">
        <w:rPr>
          <w:rFonts w:ascii="Aptos" w:hAnsi="Aptos"/>
          <w:bCs/>
          <w:color w:val="000000" w:themeColor="text1"/>
        </w:rPr>
        <w:t xml:space="preserve"> the student’s file, meet</w:t>
      </w:r>
      <w:r w:rsidR="008C48B3" w:rsidRPr="00F64CFA">
        <w:rPr>
          <w:rFonts w:ascii="Aptos" w:hAnsi="Aptos"/>
          <w:bCs/>
          <w:color w:val="000000" w:themeColor="text1"/>
        </w:rPr>
        <w:t>ing</w:t>
      </w:r>
      <w:r w:rsidR="00C12D8B" w:rsidRPr="00F64CFA">
        <w:rPr>
          <w:rFonts w:ascii="Aptos" w:hAnsi="Aptos"/>
          <w:bCs/>
          <w:color w:val="000000" w:themeColor="text1"/>
        </w:rPr>
        <w:t xml:space="preserve"> with the student, and observ</w:t>
      </w:r>
      <w:r w:rsidR="008C48B3" w:rsidRPr="00F64CFA">
        <w:rPr>
          <w:rFonts w:ascii="Aptos" w:hAnsi="Aptos"/>
          <w:bCs/>
          <w:color w:val="000000" w:themeColor="text1"/>
        </w:rPr>
        <w:t>ing</w:t>
      </w:r>
      <w:r w:rsidR="00C12D8B" w:rsidRPr="00F64CFA">
        <w:rPr>
          <w:rFonts w:ascii="Aptos" w:hAnsi="Aptos"/>
          <w:bCs/>
          <w:color w:val="000000" w:themeColor="text1"/>
        </w:rPr>
        <w:t xml:space="preserve"> </w:t>
      </w:r>
      <w:r w:rsidR="00507CF1" w:rsidRPr="00F64CFA">
        <w:rPr>
          <w:rFonts w:ascii="Aptos" w:hAnsi="Aptos"/>
          <w:bCs/>
          <w:color w:val="000000" w:themeColor="text1"/>
        </w:rPr>
        <w:t>him</w:t>
      </w:r>
      <w:r w:rsidR="00C12D8B" w:rsidRPr="00F64CFA">
        <w:rPr>
          <w:rFonts w:ascii="Aptos" w:hAnsi="Aptos"/>
          <w:bCs/>
          <w:color w:val="000000" w:themeColor="text1"/>
        </w:rPr>
        <w:t xml:space="preserve"> during testing</w:t>
      </w:r>
      <w:r w:rsidR="006C53DB">
        <w:rPr>
          <w:rFonts w:ascii="Aptos" w:hAnsi="Aptos"/>
          <w:bCs/>
          <w:color w:val="000000" w:themeColor="text1"/>
        </w:rPr>
        <w:t>, but</w:t>
      </w:r>
      <w:r w:rsidR="008A5DF2">
        <w:rPr>
          <w:rFonts w:ascii="Aptos" w:hAnsi="Aptos"/>
          <w:bCs/>
          <w:color w:val="000000" w:themeColor="text1"/>
        </w:rPr>
        <w:t xml:space="preserve"> here,</w:t>
      </w:r>
      <w:r w:rsidR="006C53DB">
        <w:rPr>
          <w:rFonts w:ascii="Aptos" w:hAnsi="Aptos"/>
          <w:bCs/>
          <w:color w:val="000000" w:themeColor="text1"/>
        </w:rPr>
        <w:t xml:space="preserve"> the District identified the tools ahead of time  so that Parents could better understand its evaluation proposal</w:t>
      </w:r>
      <w:r w:rsidR="00C12D8B" w:rsidRPr="00F64CFA">
        <w:rPr>
          <w:rFonts w:ascii="Aptos" w:hAnsi="Aptos"/>
          <w:bCs/>
          <w:color w:val="000000" w:themeColor="text1"/>
        </w:rPr>
        <w:t>.</w:t>
      </w:r>
      <w:r w:rsidR="00B30410" w:rsidRPr="00F64CFA">
        <w:rPr>
          <w:rFonts w:ascii="Aptos" w:hAnsi="Aptos"/>
          <w:bCs/>
          <w:color w:val="000000" w:themeColor="text1"/>
        </w:rPr>
        <w:t xml:space="preserve"> </w:t>
      </w:r>
      <w:r w:rsidR="000655D9" w:rsidRPr="00F64CFA">
        <w:rPr>
          <w:rFonts w:ascii="Aptos" w:hAnsi="Aptos"/>
          <w:bCs/>
          <w:color w:val="000000" w:themeColor="text1"/>
        </w:rPr>
        <w:t>(</w:t>
      </w:r>
      <w:r w:rsidR="00573F9B" w:rsidRPr="00F64CFA">
        <w:rPr>
          <w:rFonts w:ascii="Aptos" w:hAnsi="Aptos"/>
          <w:bCs/>
          <w:color w:val="000000" w:themeColor="text1"/>
        </w:rPr>
        <w:t xml:space="preserve">Taveira, </w:t>
      </w:r>
      <w:r w:rsidR="000655D9" w:rsidRPr="00F64CFA">
        <w:rPr>
          <w:rFonts w:ascii="Aptos" w:hAnsi="Aptos"/>
          <w:bCs/>
          <w:color w:val="000000" w:themeColor="text1"/>
        </w:rPr>
        <w:t>S-11)</w:t>
      </w:r>
      <w:r w:rsidR="007B099B" w:rsidRPr="00F64CFA">
        <w:rPr>
          <w:rFonts w:ascii="Aptos" w:hAnsi="Aptos"/>
          <w:bCs/>
          <w:color w:val="000000" w:themeColor="text1"/>
        </w:rPr>
        <w:t xml:space="preserve"> </w:t>
      </w:r>
      <w:r w:rsidR="005E1F56" w:rsidRPr="00F64CFA">
        <w:rPr>
          <w:rFonts w:ascii="Aptos" w:hAnsi="Aptos"/>
          <w:bCs/>
          <w:color w:val="000000" w:themeColor="text1"/>
        </w:rPr>
        <w:t>Ms. Taveira provided Parents with Ms. Pires’s contact information so they could speak to her and alleviate their concerns</w:t>
      </w:r>
      <w:r w:rsidR="006C53DB">
        <w:rPr>
          <w:rFonts w:ascii="Aptos" w:hAnsi="Aptos"/>
          <w:bCs/>
          <w:color w:val="000000" w:themeColor="text1"/>
        </w:rPr>
        <w:t xml:space="preserve"> and </w:t>
      </w:r>
      <w:r w:rsidR="00813855" w:rsidRPr="00F64CFA">
        <w:rPr>
          <w:rFonts w:ascii="Aptos" w:hAnsi="Aptos"/>
          <w:bCs/>
          <w:color w:val="000000" w:themeColor="text1"/>
        </w:rPr>
        <w:t xml:space="preserve">Ms. Pires </w:t>
      </w:r>
      <w:r w:rsidR="006C53DB">
        <w:rPr>
          <w:rFonts w:ascii="Aptos" w:hAnsi="Aptos"/>
          <w:bCs/>
          <w:color w:val="000000" w:themeColor="text1"/>
        </w:rPr>
        <w:t xml:space="preserve">subsequently </w:t>
      </w:r>
      <w:r w:rsidR="00813855" w:rsidRPr="00F64CFA">
        <w:rPr>
          <w:rFonts w:ascii="Aptos" w:hAnsi="Aptos"/>
          <w:bCs/>
          <w:color w:val="000000" w:themeColor="text1"/>
        </w:rPr>
        <w:t>reported to Ms. Taveira that she spoke with Mother.</w:t>
      </w:r>
      <w:r w:rsidR="005E1F56" w:rsidRPr="00F64CFA">
        <w:rPr>
          <w:rFonts w:ascii="Aptos" w:hAnsi="Aptos"/>
          <w:bCs/>
          <w:color w:val="000000" w:themeColor="text1"/>
        </w:rPr>
        <w:t xml:space="preserve"> (Taveira, P-</w:t>
      </w:r>
      <w:r w:rsidR="00560DDB" w:rsidRPr="00F64CFA">
        <w:rPr>
          <w:rFonts w:ascii="Aptos" w:hAnsi="Aptos"/>
          <w:bCs/>
          <w:color w:val="000000" w:themeColor="text1"/>
        </w:rPr>
        <w:t>3</w:t>
      </w:r>
      <w:r w:rsidR="005E1F56" w:rsidRPr="00F64CFA">
        <w:rPr>
          <w:rFonts w:ascii="Aptos" w:hAnsi="Aptos"/>
          <w:bCs/>
          <w:color w:val="000000" w:themeColor="text1"/>
        </w:rPr>
        <w:t>)</w:t>
      </w:r>
    </w:p>
    <w:p w14:paraId="2590FD13" w14:textId="77777777" w:rsidR="00B67C73" w:rsidRPr="00F64CFA" w:rsidRDefault="00B67C73" w:rsidP="00F64CFA">
      <w:pPr>
        <w:pStyle w:val="ListParagraph"/>
        <w:rPr>
          <w:rFonts w:ascii="Aptos" w:hAnsi="Aptos"/>
          <w:bCs/>
          <w:color w:val="000000" w:themeColor="text1"/>
        </w:rPr>
      </w:pPr>
    </w:p>
    <w:p w14:paraId="4F1FCFD2" w14:textId="7DB5BF03" w:rsidR="00D42416" w:rsidRPr="00F64CFA" w:rsidRDefault="00BC40DC" w:rsidP="00F64CFA">
      <w:pPr>
        <w:pStyle w:val="ListParagraph"/>
        <w:numPr>
          <w:ilvl w:val="0"/>
          <w:numId w:val="2"/>
        </w:numPr>
        <w:rPr>
          <w:rFonts w:ascii="Aptos" w:hAnsi="Aptos"/>
          <w:bCs/>
          <w:color w:val="000000" w:themeColor="text1"/>
        </w:rPr>
      </w:pPr>
      <w:r w:rsidRPr="00F64CFA">
        <w:rPr>
          <w:rFonts w:ascii="Aptos" w:hAnsi="Aptos"/>
          <w:bCs/>
          <w:color w:val="000000" w:themeColor="text1"/>
        </w:rPr>
        <w:t>On April 4, 2025, the Team reconvened to revise Student’s IEP. The District added accommodations, including a communication log, permission for late submission of assignments, and allowing Student to text his Mother when staying after school. The District also offered services from a second adjustment counselor after Parents rejected the first, and proposed an outside (male) provider, which Parents declined</w:t>
      </w:r>
      <w:r w:rsidR="006C53DB">
        <w:rPr>
          <w:rFonts w:ascii="Aptos" w:hAnsi="Aptos"/>
          <w:bCs/>
          <w:color w:val="000000" w:themeColor="text1"/>
        </w:rPr>
        <w:t xml:space="preserve"> based on the gender of the counselor</w:t>
      </w:r>
      <w:r w:rsidRPr="00F64CFA">
        <w:rPr>
          <w:rFonts w:ascii="Aptos" w:hAnsi="Aptos"/>
          <w:bCs/>
          <w:color w:val="000000" w:themeColor="text1"/>
        </w:rPr>
        <w:t xml:space="preserve">. According to the District, there is no </w:t>
      </w:r>
      <w:r w:rsidRPr="00F64CFA">
        <w:rPr>
          <w:rFonts w:ascii="Aptos" w:hAnsi="Aptos"/>
          <w:bCs/>
          <w:color w:val="000000" w:themeColor="text1"/>
        </w:rPr>
        <w:lastRenderedPageBreak/>
        <w:t xml:space="preserve">documentation that Student cannot be supported by a male counselor. </w:t>
      </w:r>
      <w:r w:rsidR="00D42416" w:rsidRPr="00F64CFA">
        <w:rPr>
          <w:rFonts w:ascii="Aptos" w:hAnsi="Aptos"/>
          <w:bCs/>
          <w:color w:val="000000" w:themeColor="text1"/>
        </w:rPr>
        <w:t>(</w:t>
      </w:r>
      <w:r w:rsidR="00074D9C" w:rsidRPr="00F64CFA">
        <w:rPr>
          <w:rFonts w:ascii="Aptos" w:hAnsi="Aptos"/>
          <w:bCs/>
          <w:color w:val="000000" w:themeColor="text1"/>
        </w:rPr>
        <w:t xml:space="preserve">Taveira, </w:t>
      </w:r>
      <w:r w:rsidR="00D42416" w:rsidRPr="00F64CFA">
        <w:rPr>
          <w:rFonts w:ascii="Aptos" w:hAnsi="Aptos"/>
          <w:bCs/>
          <w:color w:val="000000" w:themeColor="text1"/>
        </w:rPr>
        <w:t>S-10)</w:t>
      </w:r>
    </w:p>
    <w:p w14:paraId="0B9D2EFB" w14:textId="09DB5B0E" w:rsidR="00265DFF" w:rsidRPr="00F64CFA" w:rsidRDefault="00265DFF" w:rsidP="00F64CFA">
      <w:pPr>
        <w:rPr>
          <w:rFonts w:ascii="Aptos" w:hAnsi="Aptos"/>
          <w:bCs/>
          <w:color w:val="000000" w:themeColor="text1"/>
        </w:rPr>
      </w:pPr>
    </w:p>
    <w:p w14:paraId="17334955" w14:textId="744F22B6" w:rsidR="00B67C73" w:rsidRPr="00F64CFA" w:rsidRDefault="007158A0" w:rsidP="00F64CFA">
      <w:pPr>
        <w:pStyle w:val="ListParagraph"/>
        <w:numPr>
          <w:ilvl w:val="0"/>
          <w:numId w:val="2"/>
        </w:numPr>
        <w:rPr>
          <w:rFonts w:ascii="Aptos" w:hAnsi="Aptos"/>
          <w:bCs/>
          <w:color w:val="000000" w:themeColor="text1"/>
        </w:rPr>
      </w:pPr>
      <w:r w:rsidRPr="00F64CFA">
        <w:rPr>
          <w:rFonts w:ascii="Aptos" w:hAnsi="Aptos"/>
          <w:bCs/>
          <w:color w:val="000000" w:themeColor="text1"/>
        </w:rPr>
        <w:t xml:space="preserve">Ms. Taveira testified that </w:t>
      </w:r>
      <w:proofErr w:type="gramStart"/>
      <w:r w:rsidRPr="00F64CFA">
        <w:rPr>
          <w:rFonts w:ascii="Aptos" w:hAnsi="Aptos"/>
          <w:bCs/>
          <w:color w:val="000000" w:themeColor="text1"/>
        </w:rPr>
        <w:t>reevaluations</w:t>
      </w:r>
      <w:proofErr w:type="gramEnd"/>
      <w:r w:rsidRPr="00F64CFA">
        <w:rPr>
          <w:rFonts w:ascii="Aptos" w:hAnsi="Aptos"/>
          <w:bCs/>
          <w:color w:val="000000" w:themeColor="text1"/>
        </w:rPr>
        <w:t xml:space="preserve"> are necessary to determine appropriate services and their duration, as student needs can change over time. She explained that Parents were reporting mental health struggles not observed at school, and a reevaluation would help resolve this inconsistency. Ms. Taveira added that even if the reevaluation occurs at the start of the 2025–2026 school year, the </w:t>
      </w:r>
      <w:r w:rsidR="00406C5D">
        <w:rPr>
          <w:rFonts w:ascii="Aptos" w:hAnsi="Aptos"/>
          <w:bCs/>
          <w:color w:val="000000" w:themeColor="text1"/>
        </w:rPr>
        <w:t>T</w:t>
      </w:r>
      <w:r w:rsidRPr="00F64CFA">
        <w:rPr>
          <w:rFonts w:ascii="Aptos" w:hAnsi="Aptos"/>
          <w:bCs/>
          <w:color w:val="000000" w:themeColor="text1"/>
        </w:rPr>
        <w:t xml:space="preserve">eam </w:t>
      </w:r>
      <w:r w:rsidR="00102CCD" w:rsidRPr="00F64CFA">
        <w:rPr>
          <w:rFonts w:ascii="Aptos" w:hAnsi="Aptos"/>
          <w:bCs/>
          <w:color w:val="000000" w:themeColor="text1"/>
        </w:rPr>
        <w:t>will</w:t>
      </w:r>
      <w:r w:rsidRPr="00F64CFA">
        <w:rPr>
          <w:rFonts w:ascii="Aptos" w:hAnsi="Aptos"/>
          <w:bCs/>
          <w:color w:val="000000" w:themeColor="text1"/>
        </w:rPr>
        <w:t xml:space="preserve"> gather input from Student’s current teachers, who know him best.</w:t>
      </w:r>
      <w:r w:rsidR="00825BE1" w:rsidRPr="00F64CFA">
        <w:rPr>
          <w:rFonts w:ascii="Aptos" w:hAnsi="Aptos"/>
          <w:bCs/>
          <w:color w:val="000000" w:themeColor="text1"/>
        </w:rPr>
        <w:t xml:space="preserve"> (Taveira)</w:t>
      </w:r>
    </w:p>
    <w:p w14:paraId="2B655BE0" w14:textId="7E89F04D" w:rsidR="00474E37" w:rsidRPr="00F64CFA" w:rsidRDefault="00792752" w:rsidP="00F64CFA">
      <w:pPr>
        <w:rPr>
          <w:rFonts w:ascii="Aptos" w:hAnsi="Aptos"/>
          <w:b/>
          <w:color w:val="000000" w:themeColor="text1"/>
        </w:rPr>
      </w:pPr>
      <w:r w:rsidRPr="00F64CFA">
        <w:rPr>
          <w:rFonts w:ascii="Aptos" w:hAnsi="Aptos"/>
          <w:b/>
          <w:color w:val="000000" w:themeColor="text1"/>
        </w:rPr>
        <w:t xml:space="preserve"> </w:t>
      </w:r>
    </w:p>
    <w:p w14:paraId="1EAD816A" w14:textId="0F5783BB" w:rsidR="00E76CD5" w:rsidRPr="00F64CFA" w:rsidRDefault="00E76CD5" w:rsidP="00F64CFA">
      <w:pPr>
        <w:rPr>
          <w:rFonts w:ascii="Aptos" w:hAnsi="Aptos"/>
          <w:b/>
          <w:color w:val="000000" w:themeColor="text1"/>
        </w:rPr>
      </w:pPr>
      <w:r w:rsidRPr="00F64CFA">
        <w:rPr>
          <w:rFonts w:ascii="Aptos" w:hAnsi="Aptos"/>
          <w:b/>
          <w:color w:val="000000" w:themeColor="text1"/>
        </w:rPr>
        <w:t>LEGAL STANDARDS:</w:t>
      </w:r>
    </w:p>
    <w:p w14:paraId="014A7550" w14:textId="77777777" w:rsidR="00E76CD5" w:rsidRPr="00F64CFA" w:rsidRDefault="00E76CD5" w:rsidP="00F64CFA">
      <w:pPr>
        <w:rPr>
          <w:rFonts w:ascii="Aptos" w:hAnsi="Aptos"/>
          <w:bCs/>
          <w:color w:val="000000" w:themeColor="text1"/>
        </w:rPr>
      </w:pPr>
    </w:p>
    <w:p w14:paraId="20833237" w14:textId="77777777" w:rsidR="00E76CD5" w:rsidRPr="00F64CFA" w:rsidRDefault="00E76CD5" w:rsidP="00F64CFA">
      <w:pPr>
        <w:pStyle w:val="ListParagraph"/>
        <w:numPr>
          <w:ilvl w:val="0"/>
          <w:numId w:val="3"/>
        </w:numPr>
        <w:rPr>
          <w:rFonts w:ascii="Aptos" w:hAnsi="Aptos"/>
          <w:bCs/>
          <w:i/>
          <w:iCs/>
          <w:color w:val="000000" w:themeColor="text1"/>
          <w:u w:val="single"/>
        </w:rPr>
      </w:pPr>
      <w:r w:rsidRPr="00F64CFA">
        <w:rPr>
          <w:rFonts w:ascii="Aptos" w:hAnsi="Aptos"/>
          <w:bCs/>
          <w:i/>
          <w:iCs/>
          <w:color w:val="000000" w:themeColor="text1"/>
          <w:u w:val="single"/>
        </w:rPr>
        <w:t>Free Appropriate Public Education in the Least Restrictive Environment</w:t>
      </w:r>
    </w:p>
    <w:p w14:paraId="119870FE" w14:textId="77777777" w:rsidR="00352734" w:rsidRPr="00F64CFA" w:rsidRDefault="00352734" w:rsidP="00F64CFA">
      <w:pPr>
        <w:pStyle w:val="NormalWeb"/>
        <w:spacing w:before="0" w:beforeAutospacing="0" w:after="0" w:afterAutospacing="0"/>
        <w:textAlignment w:val="baseline"/>
        <w:rPr>
          <w:rFonts w:ascii="Aptos" w:hAnsi="Aptos"/>
          <w:color w:val="000000" w:themeColor="text1"/>
        </w:rPr>
      </w:pPr>
    </w:p>
    <w:p w14:paraId="60AD3504" w14:textId="48AC1701" w:rsidR="00352734" w:rsidRPr="00F64CFA" w:rsidRDefault="00352734" w:rsidP="00F64CFA">
      <w:pPr>
        <w:pStyle w:val="NormalWeb"/>
        <w:spacing w:before="0" w:beforeAutospacing="0" w:after="0" w:afterAutospacing="0"/>
        <w:textAlignment w:val="baseline"/>
        <w:rPr>
          <w:rFonts w:ascii="Aptos" w:hAnsi="Aptos"/>
          <w:color w:val="000000" w:themeColor="text1"/>
        </w:rPr>
      </w:pPr>
      <w:r w:rsidRPr="00F64CFA">
        <w:rPr>
          <w:rFonts w:ascii="Aptos" w:hAnsi="Aptos"/>
          <w:color w:val="000000" w:themeColor="text1"/>
        </w:rPr>
        <w:t>The Individuals with Disabilities Education Act (IDEA) was enacted "to ensure that all children with disabilities have available to them a free appropriate public education" (FAPE).</w:t>
      </w:r>
      <w:r w:rsidRPr="00F64CFA">
        <w:rPr>
          <w:rStyle w:val="FootnoteReference"/>
          <w:rFonts w:ascii="Aptos" w:hAnsi="Aptos"/>
          <w:color w:val="000000" w:themeColor="text1"/>
        </w:rPr>
        <w:footnoteReference w:id="13"/>
      </w:r>
      <w:r w:rsidRPr="00F64CFA">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F64CFA">
        <w:rPr>
          <w:rStyle w:val="FootnoteReference"/>
          <w:rFonts w:ascii="Aptos" w:hAnsi="Aptos"/>
          <w:color w:val="000000" w:themeColor="text1"/>
        </w:rPr>
        <w:footnoteReference w:id="14"/>
      </w:r>
      <w:r w:rsidRPr="00F64CFA">
        <w:rPr>
          <w:rFonts w:ascii="Aptos" w:hAnsi="Aptos"/>
          <w:color w:val="000000" w:themeColor="text1"/>
        </w:rPr>
        <w:t xml:space="preserve">  FAPE is delivered through an educational program, including secondary transition services, that offers the student the chance to meet challenging objectives and, in light of the student's circumstances, </w:t>
      </w:r>
      <w:r w:rsidR="006C53DB">
        <w:rPr>
          <w:rFonts w:ascii="Aptos" w:hAnsi="Aptos"/>
          <w:color w:val="000000" w:themeColor="text1"/>
        </w:rPr>
        <w:t xml:space="preserve">[and] </w:t>
      </w:r>
      <w:r w:rsidRPr="00F64CFA">
        <w:rPr>
          <w:rFonts w:ascii="Aptos" w:hAnsi="Aptos"/>
          <w:color w:val="000000" w:themeColor="text1"/>
        </w:rPr>
        <w:t>is appropriately ambitious and reasonably calculated to enable a student to make progress.</w:t>
      </w:r>
      <w:r w:rsidRPr="00F64CFA">
        <w:rPr>
          <w:rStyle w:val="FootnoteReference"/>
          <w:rFonts w:ascii="Aptos" w:hAnsi="Aptos"/>
          <w:color w:val="000000" w:themeColor="text1"/>
        </w:rPr>
        <w:footnoteReference w:id="15"/>
      </w:r>
      <w:r w:rsidRPr="00F64CFA">
        <w:rPr>
          <w:rFonts w:ascii="Aptos" w:hAnsi="Aptos"/>
          <w:color w:val="000000" w:themeColor="text1"/>
        </w:rPr>
        <w:t xml:space="preserve"> A student’s IEP must be individually tailored.</w:t>
      </w:r>
      <w:r w:rsidRPr="00F64CFA">
        <w:rPr>
          <w:rStyle w:val="FootnoteReference"/>
          <w:rFonts w:ascii="Aptos" w:hAnsi="Aptos"/>
          <w:color w:val="000000" w:themeColor="text1"/>
        </w:rPr>
        <w:footnoteReference w:id="16"/>
      </w:r>
      <w:r w:rsidRPr="00F64CFA">
        <w:rPr>
          <w:rFonts w:ascii="Aptos" w:hAnsi="Aptos"/>
          <w:color w:val="000000" w:themeColor="text1"/>
        </w:rPr>
        <w:t xml:space="preserve">  </w:t>
      </w:r>
      <w:r w:rsidR="00271E62" w:rsidRPr="00F64CFA">
        <w:rPr>
          <w:rFonts w:ascii="Aptos" w:hAnsi="Aptos"/>
          <w:color w:val="000000" w:themeColor="text1"/>
        </w:rPr>
        <w:t>Moreover, u</w:t>
      </w:r>
      <w:r w:rsidRPr="00F64CFA">
        <w:rPr>
          <w:rFonts w:ascii="Aptos" w:hAnsi="Aptos"/>
          <w:color w:val="000000" w:themeColor="text1"/>
        </w:rPr>
        <w:t>nder state and federal special education law, a school district has an obligation to provide the services that comprise FAPE in the "least restrictive environment."</w:t>
      </w:r>
      <w:r w:rsidRPr="00F64CFA">
        <w:rPr>
          <w:rStyle w:val="FootnoteReference"/>
          <w:rFonts w:ascii="Aptos" w:hAnsi="Aptos"/>
          <w:color w:val="000000" w:themeColor="text1"/>
        </w:rPr>
        <w:footnoteReference w:id="17"/>
      </w:r>
      <w:r w:rsidRPr="00F64CFA">
        <w:rPr>
          <w:rFonts w:ascii="Aptos" w:hAnsi="Aptos"/>
          <w:color w:val="000000" w:themeColor="text1"/>
        </w:rPr>
        <w:t xml:space="preserve">  </w:t>
      </w:r>
      <w:r w:rsidR="00414B26" w:rsidRPr="00F64CFA">
        <w:rPr>
          <w:rFonts w:ascii="Aptos" w:hAnsi="Aptos"/>
          <w:color w:val="000000" w:themeColor="text1"/>
        </w:rPr>
        <w:t xml:space="preserve"> </w:t>
      </w:r>
    </w:p>
    <w:p w14:paraId="5810B2A6" w14:textId="6906A372" w:rsidR="00D67745" w:rsidRPr="00F64CFA" w:rsidRDefault="00897EA8"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 xml:space="preserve"> </w:t>
      </w:r>
    </w:p>
    <w:p w14:paraId="13A25EC0" w14:textId="0B2B774D" w:rsidR="00D67745" w:rsidRPr="00F64CFA" w:rsidRDefault="00D67745" w:rsidP="00F64CFA">
      <w:pPr>
        <w:pStyle w:val="NormalWeb"/>
        <w:numPr>
          <w:ilvl w:val="0"/>
          <w:numId w:val="3"/>
        </w:numPr>
        <w:spacing w:before="0" w:beforeAutospacing="0" w:after="0" w:afterAutospacing="0"/>
        <w:textAlignment w:val="baseline"/>
        <w:rPr>
          <w:rFonts w:ascii="Aptos" w:hAnsi="Aptos" w:cs="Tahoma"/>
          <w:i/>
          <w:iCs/>
          <w:color w:val="000000"/>
        </w:rPr>
      </w:pPr>
      <w:r w:rsidRPr="00F64CFA">
        <w:rPr>
          <w:rFonts w:ascii="Aptos" w:hAnsi="Aptos" w:cs="Tahoma"/>
          <w:i/>
          <w:iCs/>
          <w:color w:val="000000"/>
          <w:u w:val="single"/>
          <w:bdr w:val="none" w:sz="0" w:space="0" w:color="auto" w:frame="1"/>
        </w:rPr>
        <w:t>Re-Evaluation</w:t>
      </w:r>
    </w:p>
    <w:p w14:paraId="1AD2D470" w14:textId="77777777" w:rsidR="00C77B27" w:rsidRPr="00F64CFA" w:rsidRDefault="00C77B27" w:rsidP="00F64CFA">
      <w:pPr>
        <w:pStyle w:val="NormalWeb"/>
        <w:spacing w:before="0" w:beforeAutospacing="0" w:after="0" w:afterAutospacing="0"/>
        <w:textAlignment w:val="baseline"/>
        <w:rPr>
          <w:rFonts w:ascii="Aptos" w:hAnsi="Aptos" w:cs="Tahoma"/>
          <w:color w:val="000000"/>
        </w:rPr>
      </w:pPr>
    </w:p>
    <w:p w14:paraId="1111B6CD" w14:textId="0B358B30" w:rsidR="00D67745" w:rsidRPr="00F64CFA" w:rsidRDefault="00D67745"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 xml:space="preserve">Subject to the limitation that they do not occur more frequently than once a year or less frequently than once every three years unless the parent and the local educational agency agree otherwise, </w:t>
      </w:r>
      <w:r w:rsidR="00F45C32">
        <w:rPr>
          <w:rFonts w:ascii="Aptos" w:hAnsi="Aptos" w:cs="Tahoma"/>
          <w:color w:val="000000"/>
        </w:rPr>
        <w:t>re-</w:t>
      </w:r>
      <w:r w:rsidRPr="00F64CFA">
        <w:rPr>
          <w:rFonts w:ascii="Aptos" w:hAnsi="Aptos" w:cs="Tahoma"/>
          <w:color w:val="000000"/>
        </w:rPr>
        <w:t xml:space="preserve"> evaluations must be conducted "if the local educational agency determines that the educational or related service's needs, including improved academic achievement and functional performance, of the child warrant a reevaluation; or . . . if the </w:t>
      </w:r>
      <w:r w:rsidRPr="00F64CFA">
        <w:rPr>
          <w:rFonts w:ascii="Aptos" w:hAnsi="Aptos" w:cs="Tahoma"/>
          <w:color w:val="000000"/>
        </w:rPr>
        <w:lastRenderedPageBreak/>
        <w:t>child's parents or teacher requests a reevaluation."</w:t>
      </w:r>
      <w:r w:rsidR="002F02AB" w:rsidRPr="00F64CFA">
        <w:rPr>
          <w:rStyle w:val="FootnoteReference"/>
          <w:rFonts w:ascii="Aptos" w:hAnsi="Aptos" w:cs="Tahoma"/>
          <w:color w:val="000000"/>
        </w:rPr>
        <w:footnoteReference w:id="18"/>
      </w:r>
      <w:r w:rsidR="002F02AB" w:rsidRPr="00F64CFA">
        <w:rPr>
          <w:rFonts w:ascii="Aptos" w:hAnsi="Aptos" w:cs="Tahoma"/>
          <w:color w:val="000000"/>
        </w:rPr>
        <w:t xml:space="preserve"> </w:t>
      </w:r>
      <w:r w:rsidR="00134949" w:rsidRPr="00F64CFA">
        <w:rPr>
          <w:rFonts w:ascii="Aptos" w:hAnsi="Aptos" w:cs="Tahoma"/>
          <w:color w:val="000000"/>
        </w:rPr>
        <w:t>The district must examine whether the student continues to have a disability, whether he continues to need special education and related services and whether any additions or modifications to the special education and related services are needed to enable the child to meet the measurable annual goals set out in the IEP and to participate, as appropriate, in the general education curriculum.</w:t>
      </w:r>
      <w:r w:rsidR="00134949" w:rsidRPr="00F64CFA">
        <w:rPr>
          <w:rStyle w:val="FootnoteReference"/>
          <w:rFonts w:ascii="Aptos" w:hAnsi="Aptos" w:cs="Tahoma"/>
          <w:color w:val="000000"/>
        </w:rPr>
        <w:footnoteReference w:id="19"/>
      </w:r>
      <w:r w:rsidR="00134949" w:rsidRPr="00F64CFA">
        <w:rPr>
          <w:rStyle w:val="apple-converted-space"/>
          <w:rFonts w:ascii="Aptos" w:hAnsi="Aptos" w:cs="Tahoma"/>
          <w:color w:val="000000"/>
        </w:rPr>
        <w:t> </w:t>
      </w:r>
      <w:r w:rsidRPr="00F64CFA">
        <w:rPr>
          <w:rFonts w:ascii="Aptos" w:hAnsi="Aptos" w:cs="Tahoma"/>
          <w:color w:val="000000"/>
        </w:rPr>
        <w:t>"When determining whether a proposed evaluation, service, or action under the IDEA is 'warranted' the inquiry focuses primarily on whether there will be an abridgement of a free, appropriate public education without the suggested intervention."</w:t>
      </w:r>
      <w:r w:rsidR="002F02AB" w:rsidRPr="00F64CFA">
        <w:rPr>
          <w:rStyle w:val="FootnoteReference"/>
          <w:rFonts w:ascii="Aptos" w:hAnsi="Aptos" w:cs="Tahoma"/>
          <w:color w:val="000000"/>
        </w:rPr>
        <w:footnoteReference w:id="20"/>
      </w:r>
    </w:p>
    <w:p w14:paraId="282DF4A2" w14:textId="77777777" w:rsidR="002C148D" w:rsidRPr="00F64CFA" w:rsidRDefault="002C148D" w:rsidP="00F64CFA">
      <w:pPr>
        <w:pStyle w:val="NormalWeb"/>
        <w:spacing w:before="0" w:beforeAutospacing="0" w:after="0" w:afterAutospacing="0"/>
        <w:textAlignment w:val="baseline"/>
        <w:rPr>
          <w:rFonts w:ascii="Aptos" w:hAnsi="Aptos" w:cs="Tahoma"/>
          <w:color w:val="000000"/>
        </w:rPr>
      </w:pPr>
    </w:p>
    <w:p w14:paraId="7FD32983" w14:textId="69119B91" w:rsidR="002C148D" w:rsidRPr="00F64CFA" w:rsidRDefault="00D67745" w:rsidP="00F64CFA">
      <w:pPr>
        <w:pStyle w:val="NormalWeb"/>
        <w:numPr>
          <w:ilvl w:val="0"/>
          <w:numId w:val="3"/>
        </w:numPr>
        <w:spacing w:before="0" w:beforeAutospacing="0" w:after="0" w:afterAutospacing="0"/>
        <w:textAlignment w:val="baseline"/>
        <w:rPr>
          <w:rFonts w:ascii="Aptos" w:hAnsi="Aptos" w:cs="Tahoma"/>
          <w:i/>
          <w:iCs/>
          <w:color w:val="000000"/>
        </w:rPr>
      </w:pPr>
      <w:r w:rsidRPr="00F64CFA">
        <w:rPr>
          <w:rStyle w:val="apple-converted-space"/>
          <w:rFonts w:ascii="Aptos" w:hAnsi="Aptos" w:cs="Tahoma"/>
          <w:i/>
          <w:iCs/>
          <w:color w:val="000000"/>
        </w:rPr>
        <w:t> </w:t>
      </w:r>
      <w:r w:rsidRPr="00F64CFA">
        <w:rPr>
          <w:rFonts w:ascii="Aptos" w:hAnsi="Aptos" w:cs="Tahoma"/>
          <w:i/>
          <w:iCs/>
          <w:color w:val="000000"/>
          <w:u w:val="single"/>
          <w:bdr w:val="none" w:sz="0" w:space="0" w:color="auto" w:frame="1"/>
        </w:rPr>
        <w:t>Parental Consent</w:t>
      </w:r>
    </w:p>
    <w:p w14:paraId="15CBEA85" w14:textId="77777777" w:rsidR="00D42416" w:rsidRPr="00F64CFA" w:rsidRDefault="00D42416" w:rsidP="00F64CFA">
      <w:pPr>
        <w:pStyle w:val="NormalWeb"/>
        <w:spacing w:before="0" w:beforeAutospacing="0" w:after="0" w:afterAutospacing="0"/>
        <w:ind w:left="720"/>
        <w:textAlignment w:val="baseline"/>
        <w:rPr>
          <w:rFonts w:ascii="Aptos" w:hAnsi="Aptos" w:cs="Tahoma"/>
          <w:i/>
          <w:iCs/>
          <w:color w:val="000000"/>
        </w:rPr>
      </w:pPr>
    </w:p>
    <w:p w14:paraId="30166157" w14:textId="2029559B" w:rsidR="00D67745" w:rsidRPr="00F64CFA" w:rsidRDefault="00D67745"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 xml:space="preserve">With respect to three-year </w:t>
      </w:r>
      <w:r w:rsidR="00ED51DA">
        <w:rPr>
          <w:rFonts w:ascii="Aptos" w:hAnsi="Aptos" w:cs="Tahoma"/>
          <w:color w:val="000000"/>
        </w:rPr>
        <w:t>re-</w:t>
      </w:r>
      <w:r w:rsidRPr="00F64CFA">
        <w:rPr>
          <w:rFonts w:ascii="Aptos" w:hAnsi="Aptos" w:cs="Tahoma"/>
          <w:color w:val="000000"/>
        </w:rPr>
        <w:t xml:space="preserve">evaluations, the Massachusetts special education regulations provide, in relevant part, </w:t>
      </w:r>
    </w:p>
    <w:p w14:paraId="7B3B5391" w14:textId="778574D5" w:rsidR="00C77B27" w:rsidRDefault="00D67745" w:rsidP="00F64CFA">
      <w:pPr>
        <w:ind w:left="1440"/>
        <w:textAlignment w:val="baseline"/>
        <w:rPr>
          <w:rFonts w:ascii="Aptos" w:hAnsi="Aptos" w:cs="Tahoma"/>
          <w:color w:val="000000"/>
        </w:rPr>
      </w:pPr>
      <w:r w:rsidRPr="00F64CFA">
        <w:rPr>
          <w:rStyle w:val="Emphasis"/>
          <w:rFonts w:ascii="Aptos" w:hAnsi="Aptos" w:cs="Tahoma"/>
          <w:color w:val="000000"/>
          <w:bdr w:val="none" w:sz="0" w:space="0" w:color="auto" w:frame="1"/>
        </w:rPr>
        <w:t>Annual reviews and three-year reevaluations</w:t>
      </w:r>
      <w:r w:rsidRPr="00F64CFA">
        <w:rPr>
          <w:rFonts w:ascii="Aptos" w:hAnsi="Aptos" w:cs="Tahoma"/>
          <w:color w:val="000000"/>
        </w:rPr>
        <w:t xml:space="preserve">. The school district shall review the IEPs and the progress of each eligible student at least annually. Additionally, every three years, or </w:t>
      </w:r>
      <w:proofErr w:type="gramStart"/>
      <w:r w:rsidRPr="00F64CFA">
        <w:rPr>
          <w:rFonts w:ascii="Aptos" w:hAnsi="Aptos" w:cs="Tahoma"/>
          <w:color w:val="000000"/>
        </w:rPr>
        <w:t>sooner</w:t>
      </w:r>
      <w:proofErr w:type="gramEnd"/>
      <w:r w:rsidRPr="00F64CFA">
        <w:rPr>
          <w:rFonts w:ascii="Aptos" w:hAnsi="Aptos" w:cs="Tahoma"/>
          <w:color w:val="000000"/>
        </w:rPr>
        <w:t xml:space="preserve"> if necessary, the school district shall, with parental consent, conduct a full three-year reevaluation consistent with the requirements of federal law.</w:t>
      </w:r>
      <w:r w:rsidR="00561632" w:rsidRPr="00F64CFA">
        <w:rPr>
          <w:rStyle w:val="FootnoteReference"/>
          <w:rFonts w:ascii="Aptos" w:hAnsi="Aptos" w:cs="Tahoma"/>
          <w:color w:val="000000"/>
        </w:rPr>
        <w:footnoteReference w:id="21"/>
      </w:r>
      <w:r w:rsidR="00561632" w:rsidRPr="00F64CFA">
        <w:rPr>
          <w:rFonts w:ascii="Aptos" w:hAnsi="Aptos" w:cs="Tahoma"/>
          <w:color w:val="000000"/>
        </w:rPr>
        <w:t xml:space="preserve"> </w:t>
      </w:r>
    </w:p>
    <w:p w14:paraId="2DEE4A12" w14:textId="77777777" w:rsidR="00D411D8" w:rsidRPr="00F64CFA" w:rsidRDefault="00D411D8" w:rsidP="00F64CFA">
      <w:pPr>
        <w:ind w:left="1440"/>
        <w:textAlignment w:val="baseline"/>
        <w:rPr>
          <w:rFonts w:ascii="Aptos" w:hAnsi="Aptos" w:cs="Tahoma"/>
          <w:color w:val="000000"/>
        </w:rPr>
      </w:pPr>
    </w:p>
    <w:p w14:paraId="6D72B49B" w14:textId="5A8D5679" w:rsidR="00D67745" w:rsidRDefault="00D67745"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Federal special education regulations further provide:</w:t>
      </w:r>
    </w:p>
    <w:p w14:paraId="76445F47" w14:textId="77777777" w:rsidR="00D411D8" w:rsidRPr="00F64CFA" w:rsidRDefault="00D411D8" w:rsidP="00F64CFA">
      <w:pPr>
        <w:pStyle w:val="NormalWeb"/>
        <w:spacing w:before="0" w:beforeAutospacing="0" w:after="0" w:afterAutospacing="0"/>
        <w:textAlignment w:val="baseline"/>
        <w:rPr>
          <w:rFonts w:ascii="Aptos" w:hAnsi="Aptos" w:cs="Tahoma"/>
          <w:color w:val="000000"/>
        </w:rPr>
      </w:pPr>
    </w:p>
    <w:p w14:paraId="648796DE" w14:textId="77777777" w:rsidR="00D67745" w:rsidRPr="00F64CFA" w:rsidRDefault="00D67745" w:rsidP="00F64CFA">
      <w:pPr>
        <w:ind w:left="1440"/>
        <w:textAlignment w:val="baseline"/>
        <w:rPr>
          <w:rFonts w:ascii="Aptos" w:hAnsi="Aptos" w:cs="Tahoma"/>
          <w:color w:val="000000"/>
        </w:rPr>
      </w:pPr>
      <w:r w:rsidRPr="00F64CFA">
        <w:rPr>
          <w:rStyle w:val="Emphasis"/>
          <w:rFonts w:ascii="Aptos" w:hAnsi="Aptos" w:cs="Tahoma"/>
          <w:color w:val="000000"/>
          <w:bdr w:val="none" w:sz="0" w:space="0" w:color="auto" w:frame="1"/>
        </w:rPr>
        <w:t>Parental consent for reevaluations</w:t>
      </w:r>
      <w:r w:rsidRPr="00F64CFA">
        <w:rPr>
          <w:rFonts w:ascii="Aptos" w:hAnsi="Aptos" w:cs="Tahoma"/>
          <w:color w:val="000000"/>
        </w:rPr>
        <w:t>. (1) Subject to paragraph (c)(2) of this section, each public agency--</w:t>
      </w:r>
      <w:r w:rsidRPr="00F64CFA">
        <w:rPr>
          <w:rStyle w:val="apple-converted-space"/>
          <w:rFonts w:ascii="Aptos" w:hAnsi="Aptos" w:cs="Tahoma"/>
          <w:color w:val="000000"/>
        </w:rPr>
        <w:t> </w:t>
      </w:r>
    </w:p>
    <w:p w14:paraId="40B3A687" w14:textId="77777777" w:rsidR="00D67745" w:rsidRPr="00F64CFA" w:rsidRDefault="00D67745" w:rsidP="00F64CFA">
      <w:pPr>
        <w:ind w:left="1440"/>
        <w:textAlignment w:val="baseline"/>
        <w:rPr>
          <w:rFonts w:ascii="Aptos" w:hAnsi="Aptos" w:cs="Tahoma"/>
          <w:color w:val="000000"/>
        </w:rPr>
      </w:pPr>
      <w:r w:rsidRPr="00F64CFA">
        <w:rPr>
          <w:rFonts w:ascii="Aptos" w:hAnsi="Aptos" w:cs="Tahoma"/>
          <w:color w:val="000000"/>
        </w:rPr>
        <w:t>--(i) Must obtain informed parental consent, in accordance with §300.300(a)(1), prior to conducting any reevaluation of a child with a disability.</w:t>
      </w:r>
      <w:r w:rsidRPr="00F64CFA">
        <w:rPr>
          <w:rStyle w:val="apple-converted-space"/>
          <w:rFonts w:ascii="Aptos" w:hAnsi="Aptos" w:cs="Tahoma"/>
          <w:color w:val="000000"/>
        </w:rPr>
        <w:t> </w:t>
      </w:r>
    </w:p>
    <w:p w14:paraId="470867C1" w14:textId="33E688D3" w:rsidR="00D67745" w:rsidRDefault="00D67745" w:rsidP="00F64CFA">
      <w:pPr>
        <w:ind w:left="1440"/>
        <w:textAlignment w:val="baseline"/>
        <w:rPr>
          <w:rFonts w:ascii="Aptos" w:hAnsi="Aptos" w:cs="Tahoma"/>
          <w:color w:val="000000"/>
        </w:rPr>
      </w:pPr>
      <w:r w:rsidRPr="00F64CFA">
        <w:rPr>
          <w:rFonts w:ascii="Aptos" w:hAnsi="Aptos" w:cs="Tahoma"/>
          <w:color w:val="000000"/>
        </w:rPr>
        <w:t>--(ii) If the parent refuses to consent to the reevaluation, the public agency may, but is not required to, pursue the reevaluation by using the consent override procedures described in paragraph (a)(3) of this section [referring to the due process procedures].</w:t>
      </w:r>
      <w:r w:rsidR="00561632" w:rsidRPr="00F64CFA">
        <w:rPr>
          <w:rStyle w:val="FootnoteReference"/>
          <w:rFonts w:ascii="Aptos" w:hAnsi="Aptos" w:cs="Tahoma"/>
          <w:color w:val="000000"/>
        </w:rPr>
        <w:footnoteReference w:id="22"/>
      </w:r>
      <w:r w:rsidR="00561632" w:rsidRPr="00F64CFA">
        <w:rPr>
          <w:rFonts w:ascii="Aptos" w:hAnsi="Aptos" w:cs="Tahoma"/>
          <w:color w:val="000000"/>
        </w:rPr>
        <w:t xml:space="preserve"> </w:t>
      </w:r>
    </w:p>
    <w:p w14:paraId="49641909" w14:textId="77777777" w:rsidR="00D411D8" w:rsidRPr="00F64CFA" w:rsidRDefault="00D411D8" w:rsidP="00F64CFA">
      <w:pPr>
        <w:ind w:left="1440"/>
        <w:textAlignment w:val="baseline"/>
        <w:rPr>
          <w:rFonts w:ascii="Aptos" w:hAnsi="Aptos" w:cs="Tahoma"/>
          <w:color w:val="000000"/>
        </w:rPr>
      </w:pPr>
    </w:p>
    <w:p w14:paraId="2A0CA644" w14:textId="588805BE" w:rsidR="00D67745" w:rsidRDefault="00D67745"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Although parental consent is generally required for an evaluation to occur, limited exceptions exist</w:t>
      </w:r>
      <w:r w:rsidR="00D202CF">
        <w:rPr>
          <w:rFonts w:ascii="Aptos" w:hAnsi="Aptos" w:cs="Tahoma"/>
          <w:color w:val="000000"/>
        </w:rPr>
        <w:t>, such as the override procedure  set out above.</w:t>
      </w:r>
      <w:r w:rsidR="007C0557" w:rsidRPr="00F64CFA">
        <w:rPr>
          <w:rStyle w:val="FootnoteReference"/>
          <w:rFonts w:ascii="Aptos" w:hAnsi="Aptos" w:cs="Tahoma"/>
          <w:color w:val="000000"/>
        </w:rPr>
        <w:footnoteReference w:id="23"/>
      </w:r>
      <w:r w:rsidRPr="00F64CFA">
        <w:rPr>
          <w:rStyle w:val="apple-converted-space"/>
          <w:rFonts w:ascii="Aptos" w:hAnsi="Aptos" w:cs="Tahoma"/>
          <w:color w:val="000000"/>
        </w:rPr>
        <w:t> </w:t>
      </w:r>
      <w:r w:rsidRPr="00F64CFA">
        <w:rPr>
          <w:rFonts w:ascii="Aptos" w:hAnsi="Aptos" w:cs="Tahoma"/>
          <w:color w:val="000000"/>
        </w:rPr>
        <w:t xml:space="preserve">The availability of </w:t>
      </w:r>
      <w:r w:rsidR="00530295">
        <w:rPr>
          <w:rFonts w:ascii="Aptos" w:hAnsi="Aptos" w:cs="Tahoma"/>
          <w:color w:val="000000"/>
        </w:rPr>
        <w:t xml:space="preserve">the override procedure </w:t>
      </w:r>
      <w:r w:rsidR="000D510A">
        <w:rPr>
          <w:rFonts w:ascii="Aptos" w:hAnsi="Aptos" w:cs="Tahoma"/>
          <w:color w:val="000000"/>
        </w:rPr>
        <w:t>(</w:t>
      </w:r>
      <w:r w:rsidRPr="00F64CFA">
        <w:rPr>
          <w:rFonts w:ascii="Aptos" w:hAnsi="Aptos" w:cs="Tahoma"/>
          <w:color w:val="000000"/>
        </w:rPr>
        <w:t>"substitute consent" mechanism</w:t>
      </w:r>
      <w:r w:rsidR="000D510A">
        <w:rPr>
          <w:rFonts w:ascii="Aptos" w:hAnsi="Aptos" w:cs="Tahoma"/>
          <w:color w:val="000000"/>
        </w:rPr>
        <w:t>)</w:t>
      </w:r>
      <w:r w:rsidRPr="00F64CFA">
        <w:rPr>
          <w:rFonts w:ascii="Aptos" w:hAnsi="Aptos" w:cs="Tahoma"/>
          <w:color w:val="000000"/>
        </w:rPr>
        <w:t xml:space="preserve"> is subsumed in the broad grant of jurisdiction to the BSEA to hear "any matter concerning the eligibility, evaluation, placement, IEP, provision of special education in accordance with state and federal law.</w:t>
      </w:r>
      <w:r w:rsidR="00965A86" w:rsidRPr="00F64CFA">
        <w:rPr>
          <w:rStyle w:val="FootnoteReference"/>
          <w:rFonts w:ascii="Aptos" w:hAnsi="Aptos" w:cs="Tahoma"/>
          <w:color w:val="000000"/>
        </w:rPr>
        <w:footnoteReference w:id="24"/>
      </w:r>
      <w:r w:rsidR="00965A86" w:rsidRPr="00F64CFA">
        <w:rPr>
          <w:rFonts w:ascii="Aptos" w:hAnsi="Aptos" w:cs="Tahoma"/>
          <w:color w:val="000000"/>
        </w:rPr>
        <w:t xml:space="preserve"> </w:t>
      </w:r>
      <w:r w:rsidRPr="00F64CFA">
        <w:rPr>
          <w:rFonts w:ascii="Aptos" w:hAnsi="Aptos" w:cs="Tahoma"/>
          <w:color w:val="000000"/>
        </w:rPr>
        <w:lastRenderedPageBreak/>
        <w:t>A school district may secure substitute consent through the hearing process in order</w:t>
      </w:r>
      <w:r w:rsidR="004D0038">
        <w:rPr>
          <w:rFonts w:ascii="Aptos" w:hAnsi="Aptos" w:cs="Tahoma"/>
          <w:color w:val="000000"/>
        </w:rPr>
        <w:t xml:space="preserve"> to</w:t>
      </w:r>
      <w:r w:rsidRPr="00F64CFA">
        <w:rPr>
          <w:rFonts w:ascii="Aptos" w:hAnsi="Aptos" w:cs="Tahoma"/>
          <w:color w:val="000000"/>
        </w:rPr>
        <w:t xml:space="preserve"> re-evaluate a student without parental consent when the evaluation is "warranted."</w:t>
      </w:r>
      <w:r w:rsidR="00965A86" w:rsidRPr="00F64CFA">
        <w:rPr>
          <w:rStyle w:val="FootnoteReference"/>
          <w:rFonts w:ascii="Aptos" w:hAnsi="Aptos" w:cs="Tahoma"/>
          <w:color w:val="000000"/>
        </w:rPr>
        <w:footnoteReference w:id="25"/>
      </w:r>
      <w:r w:rsidR="00965A86" w:rsidRPr="00F64CFA">
        <w:rPr>
          <w:rFonts w:ascii="Aptos" w:hAnsi="Aptos" w:cs="Tahoma"/>
          <w:color w:val="000000"/>
        </w:rPr>
        <w:t xml:space="preserve"> </w:t>
      </w:r>
      <w:r w:rsidRPr="00F64CFA">
        <w:rPr>
          <w:rFonts w:ascii="Aptos" w:hAnsi="Aptos" w:cs="Tahoma"/>
          <w:color w:val="000000"/>
        </w:rPr>
        <w:t>Massachusetts law limits the availability of evaluations over parents' objections to situations in which school district personnel believe an evaluation, other than an initial evaluation, is necessary for the district to provide FAPE.</w:t>
      </w:r>
      <w:r w:rsidR="00965A86" w:rsidRPr="00F64CFA">
        <w:rPr>
          <w:rStyle w:val="FootnoteReference"/>
          <w:rFonts w:ascii="Aptos" w:hAnsi="Aptos" w:cs="Tahoma"/>
          <w:color w:val="000000"/>
        </w:rPr>
        <w:footnoteReference w:id="26"/>
      </w:r>
      <w:r w:rsidRPr="00F64CFA">
        <w:rPr>
          <w:rStyle w:val="apple-converted-space"/>
          <w:rFonts w:ascii="Aptos" w:hAnsi="Aptos" w:cs="Tahoma"/>
          <w:color w:val="000000"/>
        </w:rPr>
        <w:t> </w:t>
      </w:r>
      <w:r w:rsidRPr="00F64CFA">
        <w:rPr>
          <w:rFonts w:ascii="Aptos" w:hAnsi="Aptos" w:cs="Tahoma"/>
          <w:color w:val="000000"/>
        </w:rPr>
        <w:t xml:space="preserve">In these circumstances, the district </w:t>
      </w:r>
      <w:r w:rsidR="00DC2B08">
        <w:rPr>
          <w:rFonts w:ascii="Aptos" w:hAnsi="Aptos" w:cs="Tahoma"/>
          <w:color w:val="000000"/>
        </w:rPr>
        <w:t>is obligated to</w:t>
      </w:r>
      <w:r w:rsidR="00DC2B08" w:rsidRPr="00F64CFA">
        <w:rPr>
          <w:rFonts w:ascii="Aptos" w:hAnsi="Aptos" w:cs="Tahoma"/>
          <w:color w:val="000000"/>
        </w:rPr>
        <w:t xml:space="preserve"> </w:t>
      </w:r>
      <w:r w:rsidRPr="00F64CFA">
        <w:rPr>
          <w:rFonts w:ascii="Aptos" w:hAnsi="Aptos" w:cs="Tahoma"/>
          <w:color w:val="000000"/>
        </w:rPr>
        <w:t>proceed to the BSEA for a hearing as follows:</w:t>
      </w:r>
    </w:p>
    <w:p w14:paraId="0A8394F4" w14:textId="77777777" w:rsidR="00D411D8" w:rsidRPr="00F64CFA" w:rsidRDefault="00D411D8" w:rsidP="00F64CFA">
      <w:pPr>
        <w:pStyle w:val="NormalWeb"/>
        <w:spacing w:before="0" w:beforeAutospacing="0" w:after="0" w:afterAutospacing="0"/>
        <w:textAlignment w:val="baseline"/>
        <w:rPr>
          <w:rFonts w:ascii="Aptos" w:hAnsi="Aptos" w:cs="Tahoma"/>
          <w:color w:val="000000"/>
        </w:rPr>
      </w:pPr>
    </w:p>
    <w:p w14:paraId="5E55892A" w14:textId="2D630FE4" w:rsidR="002C148D" w:rsidRDefault="00D67745" w:rsidP="00F64CFA">
      <w:pPr>
        <w:ind w:left="1440"/>
        <w:textAlignment w:val="baseline"/>
        <w:rPr>
          <w:rFonts w:ascii="Aptos" w:hAnsi="Aptos" w:cs="Tahoma"/>
          <w:color w:val="000000"/>
        </w:rPr>
      </w:pPr>
      <w:r w:rsidRPr="00F64CFA">
        <w:rPr>
          <w:rFonts w:ascii="Aptos" w:hAnsi="Aptos" w:cs="Tahoma"/>
          <w:color w:val="000000"/>
        </w:rPr>
        <w:t>If, subsequent to initial evaluation and initial placement and after following the procedures required by 603 CMR 28.00, the school district is unable to obtain parental consent to a reevaluation or to placement in a special education program subsequent to the initial placement, or the parent revokes consent to such reevaluation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w:t>
      </w:r>
      <w:r w:rsidR="00965A86" w:rsidRPr="00F64CFA">
        <w:rPr>
          <w:rStyle w:val="FootnoteReference"/>
          <w:rFonts w:ascii="Aptos" w:hAnsi="Aptos" w:cs="Tahoma"/>
          <w:color w:val="000000"/>
        </w:rPr>
        <w:footnoteReference w:id="27"/>
      </w:r>
      <w:r w:rsidR="00965A86" w:rsidRPr="00F64CFA">
        <w:rPr>
          <w:rFonts w:ascii="Aptos" w:hAnsi="Aptos" w:cs="Tahoma"/>
          <w:color w:val="000000"/>
        </w:rPr>
        <w:t xml:space="preserve"> </w:t>
      </w:r>
    </w:p>
    <w:p w14:paraId="573DDECA" w14:textId="77777777" w:rsidR="00D411D8" w:rsidRPr="00F64CFA" w:rsidRDefault="00D411D8" w:rsidP="00F64CFA">
      <w:pPr>
        <w:ind w:left="1440"/>
        <w:textAlignment w:val="baseline"/>
        <w:rPr>
          <w:rFonts w:ascii="Aptos" w:hAnsi="Aptos" w:cs="Tahoma"/>
          <w:color w:val="000000"/>
        </w:rPr>
      </w:pPr>
    </w:p>
    <w:p w14:paraId="11F18440" w14:textId="3C748D17" w:rsidR="00D67745" w:rsidRPr="00F64CFA" w:rsidRDefault="00D67745"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Because parental participation is paramount with respect to determinations involving the special education of eligible students, "in order to be successful in any claim regarding substitute consent for re-evaluation, the school district must show that it has informed parent as to which evaluations and instruments it seeks to employ</w:t>
      </w:r>
      <w:r w:rsidRPr="00F64CFA">
        <w:rPr>
          <w:rStyle w:val="apple-converted-space"/>
          <w:rFonts w:ascii="Aptos" w:hAnsi="Aptos" w:cs="Tahoma"/>
          <w:color w:val="000000"/>
        </w:rPr>
        <w:t> </w:t>
      </w:r>
      <w:r w:rsidRPr="00F64CFA">
        <w:rPr>
          <w:rStyle w:val="Emphasis"/>
          <w:rFonts w:ascii="Aptos" w:hAnsi="Aptos" w:cs="Tahoma"/>
          <w:color w:val="000000"/>
          <w:bdr w:val="none" w:sz="0" w:space="0" w:color="auto" w:frame="1"/>
        </w:rPr>
        <w:t>and</w:t>
      </w:r>
      <w:r w:rsidRPr="00F64CFA">
        <w:rPr>
          <w:rStyle w:val="apple-converted-space"/>
          <w:rFonts w:ascii="Aptos" w:hAnsi="Aptos" w:cs="Tahoma"/>
          <w:color w:val="000000"/>
        </w:rPr>
        <w:t> </w:t>
      </w:r>
      <w:r w:rsidRPr="00F64CFA">
        <w:rPr>
          <w:rFonts w:ascii="Aptos" w:hAnsi="Aptos" w:cs="Tahoma"/>
          <w:color w:val="000000"/>
        </w:rPr>
        <w:t>must also show that it has made reasonable efforts to obtain said informed consent from the parent prior to proceeding to the BSEA."</w:t>
      </w:r>
      <w:r w:rsidR="00561632" w:rsidRPr="00F64CFA">
        <w:rPr>
          <w:rStyle w:val="FootnoteReference"/>
          <w:rFonts w:ascii="Aptos" w:hAnsi="Aptos" w:cs="Tahoma"/>
          <w:color w:val="000000"/>
        </w:rPr>
        <w:footnoteReference w:id="28"/>
      </w:r>
      <w:r w:rsidR="00561632" w:rsidRPr="00F64CFA">
        <w:rPr>
          <w:rFonts w:ascii="Aptos" w:hAnsi="Aptos" w:cs="Tahoma"/>
          <w:color w:val="000000"/>
        </w:rPr>
        <w:t xml:space="preserve"> </w:t>
      </w:r>
    </w:p>
    <w:p w14:paraId="6EFD2A3A" w14:textId="2B69EA3C" w:rsidR="003D577F" w:rsidRPr="00F64CFA" w:rsidRDefault="003D577F" w:rsidP="00F64CFA">
      <w:pPr>
        <w:pStyle w:val="NormalWeb"/>
        <w:spacing w:before="0" w:beforeAutospacing="0" w:after="0" w:afterAutospacing="0"/>
        <w:textAlignment w:val="baseline"/>
        <w:rPr>
          <w:rFonts w:ascii="Aptos" w:hAnsi="Aptos"/>
          <w:color w:val="000000" w:themeColor="text1"/>
        </w:rPr>
      </w:pPr>
    </w:p>
    <w:p w14:paraId="23C43EC2" w14:textId="602549DD" w:rsidR="005B5567" w:rsidRDefault="00976CB9" w:rsidP="00F64CFA">
      <w:pPr>
        <w:pStyle w:val="NormalWeb"/>
        <w:spacing w:before="0" w:beforeAutospacing="0" w:after="0" w:afterAutospacing="0"/>
        <w:rPr>
          <w:rFonts w:ascii="Aptos" w:hAnsi="Aptos" w:cs="Open Sans"/>
          <w:color w:val="000000" w:themeColor="text1"/>
        </w:rPr>
      </w:pPr>
      <w:r w:rsidRPr="00F64CFA">
        <w:rPr>
          <w:rFonts w:ascii="Aptos" w:hAnsi="Aptos" w:cs="Open Sans"/>
          <w:color w:val="000000" w:themeColor="text1"/>
        </w:rPr>
        <w:t xml:space="preserve">In accordance with the legal standard set forth above, to prevail, </w:t>
      </w:r>
      <w:r w:rsidR="00BB31A5" w:rsidRPr="00F64CFA">
        <w:rPr>
          <w:rFonts w:ascii="Aptos" w:hAnsi="Aptos" w:cs="Open Sans"/>
          <w:color w:val="000000" w:themeColor="text1"/>
        </w:rPr>
        <w:t>Old Colony</w:t>
      </w:r>
      <w:r w:rsidRPr="00F64CFA">
        <w:rPr>
          <w:rFonts w:ascii="Aptos" w:hAnsi="Aptos" w:cs="Open Sans"/>
          <w:color w:val="000000" w:themeColor="text1"/>
        </w:rPr>
        <w:t xml:space="preserve"> must prove by a preponderance of the evidence that: 1) the District provided Parent</w:t>
      </w:r>
      <w:r w:rsidR="00CC123B" w:rsidRPr="00F64CFA">
        <w:rPr>
          <w:rFonts w:ascii="Aptos" w:hAnsi="Aptos" w:cs="Open Sans"/>
          <w:color w:val="000000" w:themeColor="text1"/>
        </w:rPr>
        <w:t>s</w:t>
      </w:r>
      <w:r w:rsidRPr="00F64CFA">
        <w:rPr>
          <w:rFonts w:ascii="Aptos" w:hAnsi="Aptos" w:cs="Open Sans"/>
          <w:color w:val="000000" w:themeColor="text1"/>
        </w:rPr>
        <w:t xml:space="preserve"> with prior written notice of its intent to conduct an evaluation; 2) Parent</w:t>
      </w:r>
      <w:r w:rsidR="00CC123B" w:rsidRPr="00F64CFA">
        <w:rPr>
          <w:rFonts w:ascii="Aptos" w:hAnsi="Aptos" w:cs="Open Sans"/>
          <w:color w:val="000000" w:themeColor="text1"/>
        </w:rPr>
        <w:t>s</w:t>
      </w:r>
      <w:r w:rsidRPr="00F64CFA">
        <w:rPr>
          <w:rFonts w:ascii="Aptos" w:hAnsi="Aptos" w:cs="Open Sans"/>
          <w:color w:val="000000" w:themeColor="text1"/>
        </w:rPr>
        <w:t xml:space="preserve"> refused to provide consent for the </w:t>
      </w:r>
      <w:r w:rsidRPr="00F64CFA">
        <w:rPr>
          <w:rFonts w:ascii="Aptos" w:hAnsi="Aptos" w:cs="Open Sans"/>
          <w:color w:val="000000" w:themeColor="text1"/>
        </w:rPr>
        <w:lastRenderedPageBreak/>
        <w:t>evaluation; and 3) failure to conduct the evaluation would result in a denial of a FAPE to Student.</w:t>
      </w:r>
      <w:r w:rsidR="00BB31A5" w:rsidRPr="00F64CFA">
        <w:rPr>
          <w:rStyle w:val="FootnoteReference"/>
          <w:rFonts w:ascii="Aptos" w:hAnsi="Aptos" w:cs="Open Sans"/>
          <w:color w:val="000000" w:themeColor="text1"/>
        </w:rPr>
        <w:footnoteReference w:id="29"/>
      </w:r>
      <w:r w:rsidR="00BB31A5" w:rsidRPr="00F64CFA">
        <w:rPr>
          <w:rFonts w:ascii="Aptos" w:hAnsi="Aptos" w:cs="Open Sans"/>
          <w:color w:val="000000" w:themeColor="text1"/>
        </w:rPr>
        <w:t xml:space="preserve"> </w:t>
      </w:r>
    </w:p>
    <w:p w14:paraId="4FAF893B" w14:textId="77777777" w:rsidR="00D411D8" w:rsidRDefault="00D411D8" w:rsidP="00F64CFA">
      <w:pPr>
        <w:pStyle w:val="NormalWeb"/>
        <w:spacing w:before="0" w:beforeAutospacing="0" w:after="0" w:afterAutospacing="0"/>
        <w:rPr>
          <w:rFonts w:ascii="Aptos" w:hAnsi="Aptos" w:cs="Open Sans"/>
          <w:color w:val="000000" w:themeColor="text1"/>
        </w:rPr>
      </w:pPr>
    </w:p>
    <w:p w14:paraId="31D9BB94" w14:textId="508FF066" w:rsidR="00D411D8" w:rsidRPr="00F64CFA" w:rsidRDefault="00D411D8" w:rsidP="00D411D8">
      <w:pPr>
        <w:rPr>
          <w:rFonts w:ascii="Aptos" w:hAnsi="Aptos"/>
          <w:bCs/>
          <w:color w:val="000000" w:themeColor="text1"/>
        </w:rPr>
      </w:pPr>
      <w:r w:rsidRPr="00F64CFA">
        <w:rPr>
          <w:rFonts w:ascii="Aptos" w:hAnsi="Aptos"/>
          <w:bCs/>
          <w:color w:val="000000" w:themeColor="text1"/>
        </w:rPr>
        <w:t>In a due process proceeding, the burden of proof is on the party seeking to change the status quo.</w:t>
      </w:r>
      <w:r w:rsidRPr="00F64CFA">
        <w:rPr>
          <w:rStyle w:val="FootnoteReference"/>
          <w:rFonts w:ascii="Aptos" w:hAnsi="Aptos"/>
          <w:bCs/>
          <w:color w:val="000000" w:themeColor="text1"/>
        </w:rPr>
        <w:footnoteReference w:id="30"/>
      </w:r>
      <w:r w:rsidRPr="00F64CFA">
        <w:rPr>
          <w:rFonts w:ascii="Aptos" w:hAnsi="Aptos"/>
          <w:bCs/>
          <w:color w:val="000000" w:themeColor="text1"/>
        </w:rPr>
        <w:t xml:space="preserve"> Here, </w:t>
      </w:r>
      <w:r w:rsidR="004A78A6">
        <w:rPr>
          <w:rFonts w:ascii="Aptos" w:hAnsi="Aptos"/>
          <w:bCs/>
          <w:color w:val="000000" w:themeColor="text1"/>
        </w:rPr>
        <w:t>the District</w:t>
      </w:r>
      <w:r w:rsidRPr="00F64CFA">
        <w:rPr>
          <w:rFonts w:ascii="Aptos" w:hAnsi="Aptos"/>
          <w:bCs/>
          <w:color w:val="000000" w:themeColor="text1"/>
        </w:rPr>
        <w:t xml:space="preserve"> </w:t>
      </w:r>
      <w:proofErr w:type="gramStart"/>
      <w:r w:rsidRPr="00F64CFA">
        <w:rPr>
          <w:rFonts w:ascii="Aptos" w:hAnsi="Aptos"/>
          <w:bCs/>
          <w:color w:val="000000" w:themeColor="text1"/>
        </w:rPr>
        <w:t>bear</w:t>
      </w:r>
      <w:proofErr w:type="gramEnd"/>
      <w:r w:rsidRPr="00F64CFA">
        <w:rPr>
          <w:rFonts w:ascii="Aptos" w:hAnsi="Aptos"/>
          <w:bCs/>
          <w:color w:val="000000" w:themeColor="text1"/>
        </w:rPr>
        <w:t xml:space="preserve"> this burden. With this legal authority in mind, I turn to the issues before me.</w:t>
      </w:r>
    </w:p>
    <w:p w14:paraId="7144D01D" w14:textId="77777777" w:rsidR="001461F4" w:rsidRPr="00F64CFA" w:rsidRDefault="001461F4" w:rsidP="00F64CFA">
      <w:pPr>
        <w:rPr>
          <w:rFonts w:ascii="Aptos" w:hAnsi="Aptos"/>
          <w:bCs/>
          <w:color w:val="000000" w:themeColor="text1"/>
        </w:rPr>
      </w:pPr>
    </w:p>
    <w:p w14:paraId="4A9C3982" w14:textId="5BA0B87B" w:rsidR="004D6A60" w:rsidRPr="00F64CFA" w:rsidRDefault="005E79F7" w:rsidP="00F64CFA">
      <w:pPr>
        <w:rPr>
          <w:rFonts w:ascii="Aptos" w:hAnsi="Aptos"/>
          <w:bCs/>
          <w:color w:val="000000" w:themeColor="text1"/>
        </w:rPr>
      </w:pPr>
      <w:r w:rsidRPr="00F64CFA">
        <w:rPr>
          <w:rFonts w:ascii="Aptos" w:hAnsi="Aptos"/>
          <w:b/>
          <w:color w:val="000000" w:themeColor="text1"/>
        </w:rPr>
        <w:t>DISCUSSION</w:t>
      </w:r>
      <w:r w:rsidR="000D7523" w:rsidRPr="00F64CFA">
        <w:rPr>
          <w:rStyle w:val="FootnoteReference"/>
          <w:rFonts w:ascii="Aptos" w:hAnsi="Aptos"/>
          <w:b/>
          <w:color w:val="000000" w:themeColor="text1"/>
        </w:rPr>
        <w:footnoteReference w:id="31"/>
      </w:r>
      <w:r w:rsidRPr="00F64CFA">
        <w:rPr>
          <w:rFonts w:ascii="Aptos" w:hAnsi="Aptos"/>
          <w:b/>
          <w:color w:val="000000" w:themeColor="text1"/>
        </w:rPr>
        <w:t>:</w:t>
      </w:r>
    </w:p>
    <w:p w14:paraId="1315101A" w14:textId="77777777" w:rsidR="00A7070A" w:rsidRPr="00F64CFA" w:rsidRDefault="00A7070A" w:rsidP="00F64CFA">
      <w:pPr>
        <w:rPr>
          <w:rFonts w:ascii="Aptos" w:hAnsi="Aptos"/>
          <w:bCs/>
          <w:color w:val="000000" w:themeColor="text1"/>
        </w:rPr>
      </w:pPr>
    </w:p>
    <w:p w14:paraId="18C3E062" w14:textId="5740630C" w:rsidR="005E79F7" w:rsidRPr="00F64CFA" w:rsidRDefault="005E79F7" w:rsidP="00F64CFA">
      <w:pPr>
        <w:rPr>
          <w:rFonts w:ascii="Aptos" w:hAnsi="Aptos"/>
          <w:bCs/>
          <w:color w:val="000000" w:themeColor="text1"/>
        </w:rPr>
      </w:pPr>
      <w:r w:rsidRPr="00F64CFA">
        <w:rPr>
          <w:rFonts w:ascii="Aptos" w:hAnsi="Aptos"/>
          <w:bCs/>
          <w:color w:val="000000" w:themeColor="text1"/>
        </w:rPr>
        <w:t>It is undisputed that Student is a student with a disability who is entitled to special education services under state and federal law. The fundamental issue in dispute</w:t>
      </w:r>
      <w:r w:rsidR="00DF5DB0">
        <w:rPr>
          <w:rFonts w:ascii="Aptos" w:hAnsi="Aptos"/>
          <w:bCs/>
          <w:color w:val="000000" w:themeColor="text1"/>
        </w:rPr>
        <w:t xml:space="preserve"> in the instant matter</w:t>
      </w:r>
      <w:r w:rsidRPr="00F64CFA">
        <w:rPr>
          <w:rFonts w:ascii="Aptos" w:hAnsi="Aptos"/>
          <w:bCs/>
          <w:color w:val="000000" w:themeColor="text1"/>
        </w:rPr>
        <w:t xml:space="preserve"> </w:t>
      </w:r>
      <w:r w:rsidR="004132BD" w:rsidRPr="00F64CFA">
        <w:rPr>
          <w:rFonts w:ascii="Aptos" w:hAnsi="Aptos"/>
          <w:bCs/>
          <w:color w:val="000000" w:themeColor="text1"/>
        </w:rPr>
        <w:t>is</w:t>
      </w:r>
      <w:r w:rsidRPr="00F64CFA">
        <w:rPr>
          <w:rFonts w:ascii="Aptos" w:hAnsi="Aptos"/>
          <w:bCs/>
          <w:color w:val="000000" w:themeColor="text1"/>
        </w:rPr>
        <w:t xml:space="preserve"> </w:t>
      </w:r>
      <w:r w:rsidR="00DF5DB0">
        <w:rPr>
          <w:rFonts w:ascii="Aptos" w:hAnsi="Aptos"/>
          <w:bCs/>
          <w:color w:val="000000" w:themeColor="text1"/>
        </w:rPr>
        <w:t>set out</w:t>
      </w:r>
      <w:r w:rsidRPr="00F64CFA">
        <w:rPr>
          <w:rFonts w:ascii="Aptos" w:hAnsi="Aptos"/>
          <w:bCs/>
          <w:color w:val="000000" w:themeColor="text1"/>
        </w:rPr>
        <w:t xml:space="preserve"> under ISSUE IN DISPUTE, </w:t>
      </w:r>
      <w:r w:rsidRPr="00F64CFA">
        <w:rPr>
          <w:rFonts w:ascii="Aptos" w:hAnsi="Aptos"/>
          <w:bCs/>
          <w:i/>
          <w:iCs/>
          <w:color w:val="000000" w:themeColor="text1"/>
        </w:rPr>
        <w:t>supra</w:t>
      </w:r>
      <w:r w:rsidRPr="00F64CFA">
        <w:rPr>
          <w:rFonts w:ascii="Aptos" w:hAnsi="Aptos"/>
          <w:bCs/>
          <w:color w:val="000000" w:themeColor="text1"/>
        </w:rPr>
        <w:t xml:space="preserve">. Upon consideration of the documentary evidence and testimony, I find that </w:t>
      </w:r>
      <w:r w:rsidR="004132BD" w:rsidRPr="00F64CFA">
        <w:rPr>
          <w:rFonts w:ascii="Aptos" w:hAnsi="Aptos"/>
          <w:bCs/>
          <w:color w:val="000000" w:themeColor="text1"/>
        </w:rPr>
        <w:t>the District</w:t>
      </w:r>
      <w:r w:rsidRPr="00F64CFA">
        <w:rPr>
          <w:rFonts w:ascii="Aptos" w:hAnsi="Aptos"/>
          <w:bCs/>
          <w:color w:val="000000" w:themeColor="text1"/>
        </w:rPr>
        <w:t xml:space="preserve"> </w:t>
      </w:r>
      <w:r w:rsidR="004132BD" w:rsidRPr="00F64CFA">
        <w:rPr>
          <w:rFonts w:ascii="Aptos" w:hAnsi="Aptos"/>
          <w:bCs/>
          <w:color w:val="000000" w:themeColor="text1"/>
        </w:rPr>
        <w:t>has</w:t>
      </w:r>
      <w:r w:rsidRPr="00F64CFA">
        <w:rPr>
          <w:rFonts w:ascii="Aptos" w:hAnsi="Aptos"/>
          <w:bCs/>
          <w:color w:val="000000" w:themeColor="text1"/>
        </w:rPr>
        <w:t xml:space="preserve"> </w:t>
      </w:r>
      <w:r w:rsidR="00A556E7" w:rsidRPr="00F64CFA">
        <w:rPr>
          <w:rFonts w:ascii="Aptos" w:hAnsi="Aptos"/>
          <w:bCs/>
          <w:color w:val="000000" w:themeColor="text1"/>
        </w:rPr>
        <w:t>met</w:t>
      </w:r>
      <w:r w:rsidRPr="00F64CFA">
        <w:rPr>
          <w:rFonts w:ascii="Aptos" w:hAnsi="Aptos"/>
          <w:bCs/>
          <w:color w:val="000000" w:themeColor="text1"/>
        </w:rPr>
        <w:t xml:space="preserve"> </w:t>
      </w:r>
      <w:r w:rsidR="004132BD" w:rsidRPr="00F64CFA">
        <w:rPr>
          <w:rFonts w:ascii="Aptos" w:hAnsi="Aptos"/>
          <w:bCs/>
          <w:color w:val="000000" w:themeColor="text1"/>
        </w:rPr>
        <w:t>its</w:t>
      </w:r>
      <w:r w:rsidRPr="00F64CFA">
        <w:rPr>
          <w:rFonts w:ascii="Aptos" w:hAnsi="Aptos"/>
          <w:bCs/>
          <w:color w:val="000000" w:themeColor="text1"/>
        </w:rPr>
        <w:t xml:space="preserve"> burden as to </w:t>
      </w:r>
      <w:r w:rsidR="004132BD" w:rsidRPr="00F64CFA">
        <w:rPr>
          <w:rFonts w:ascii="Aptos" w:hAnsi="Aptos"/>
          <w:bCs/>
          <w:color w:val="000000" w:themeColor="text1"/>
        </w:rPr>
        <w:t>its</w:t>
      </w:r>
      <w:r w:rsidRPr="00F64CFA">
        <w:rPr>
          <w:rFonts w:ascii="Aptos" w:hAnsi="Aptos"/>
          <w:bCs/>
          <w:color w:val="000000" w:themeColor="text1"/>
        </w:rPr>
        <w:t xml:space="preserve"> claim.  My reasoning follows.</w:t>
      </w:r>
    </w:p>
    <w:p w14:paraId="54F78EE6" w14:textId="194B8B66" w:rsidR="00782C2B" w:rsidRPr="00F64CFA" w:rsidRDefault="004132BD" w:rsidP="00F64CFA">
      <w:pPr>
        <w:tabs>
          <w:tab w:val="left" w:pos="3142"/>
        </w:tabs>
        <w:rPr>
          <w:rFonts w:ascii="Aptos" w:hAnsi="Aptos"/>
          <w:bCs/>
          <w:color w:val="000000" w:themeColor="text1"/>
        </w:rPr>
      </w:pPr>
      <w:r w:rsidRPr="00F64CFA">
        <w:rPr>
          <w:rFonts w:ascii="Aptos" w:hAnsi="Aptos"/>
          <w:bCs/>
          <w:color w:val="000000" w:themeColor="text1"/>
        </w:rPr>
        <w:t xml:space="preserve"> </w:t>
      </w:r>
    </w:p>
    <w:p w14:paraId="0C58F699" w14:textId="5AA0E32A" w:rsidR="00564902" w:rsidRDefault="0061510E"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 xml:space="preserve">There is no dispute that </w:t>
      </w:r>
      <w:r w:rsidR="00A86905" w:rsidRPr="00F64CFA">
        <w:rPr>
          <w:rFonts w:ascii="Aptos" w:hAnsi="Aptos" w:cs="Tahoma"/>
          <w:color w:val="000000"/>
        </w:rPr>
        <w:t>Old Colony</w:t>
      </w:r>
      <w:r w:rsidRPr="00F64CFA">
        <w:rPr>
          <w:rFonts w:ascii="Aptos" w:hAnsi="Aptos" w:cs="Tahoma"/>
          <w:color w:val="000000"/>
        </w:rPr>
        <w:t xml:space="preserve"> provided Parent</w:t>
      </w:r>
      <w:r w:rsidR="00A86905" w:rsidRPr="00F64CFA">
        <w:rPr>
          <w:rFonts w:ascii="Aptos" w:hAnsi="Aptos" w:cs="Tahoma"/>
          <w:color w:val="000000"/>
        </w:rPr>
        <w:t>s</w:t>
      </w:r>
      <w:r w:rsidRPr="00F64CFA">
        <w:rPr>
          <w:rFonts w:ascii="Aptos" w:hAnsi="Aptos" w:cs="Tahoma"/>
          <w:color w:val="000000"/>
        </w:rPr>
        <w:t xml:space="preserve"> with prior written notice of its evaluation proposal and that Parent</w:t>
      </w:r>
      <w:r w:rsidR="00A86905" w:rsidRPr="00F64CFA">
        <w:rPr>
          <w:rFonts w:ascii="Aptos" w:hAnsi="Aptos" w:cs="Tahoma"/>
          <w:color w:val="000000"/>
        </w:rPr>
        <w:t>s</w:t>
      </w:r>
      <w:r w:rsidRPr="00F64CFA">
        <w:rPr>
          <w:rFonts w:ascii="Aptos" w:hAnsi="Aptos" w:cs="Tahoma"/>
          <w:color w:val="000000"/>
        </w:rPr>
        <w:t xml:space="preserve"> refused</w:t>
      </w:r>
      <w:r w:rsidR="002A679D" w:rsidRPr="00F64CFA">
        <w:rPr>
          <w:rFonts w:ascii="Aptos" w:hAnsi="Aptos" w:cs="Tahoma"/>
          <w:color w:val="000000"/>
        </w:rPr>
        <w:t xml:space="preserve"> </w:t>
      </w:r>
      <w:r w:rsidRPr="00F64CFA">
        <w:rPr>
          <w:rFonts w:ascii="Aptos" w:hAnsi="Aptos" w:cs="Tahoma"/>
          <w:color w:val="000000"/>
        </w:rPr>
        <w:t xml:space="preserve">to grant </w:t>
      </w:r>
      <w:r w:rsidR="00A86905" w:rsidRPr="00F64CFA">
        <w:rPr>
          <w:rFonts w:ascii="Aptos" w:hAnsi="Aptos" w:cs="Tahoma"/>
          <w:color w:val="000000"/>
        </w:rPr>
        <w:t>their</w:t>
      </w:r>
      <w:r w:rsidRPr="00F64CFA">
        <w:rPr>
          <w:rFonts w:ascii="Aptos" w:hAnsi="Aptos" w:cs="Tahoma"/>
          <w:color w:val="000000"/>
        </w:rPr>
        <w:t xml:space="preserve"> consent. </w:t>
      </w:r>
      <w:r w:rsidR="00A86905" w:rsidRPr="00F64CFA">
        <w:rPr>
          <w:rFonts w:ascii="Aptos" w:hAnsi="Aptos" w:cs="Tahoma"/>
          <w:color w:val="000000"/>
        </w:rPr>
        <w:t>Old Colony</w:t>
      </w:r>
      <w:r w:rsidRPr="00F64CFA">
        <w:rPr>
          <w:rFonts w:ascii="Aptos" w:hAnsi="Aptos" w:cs="Tahoma"/>
          <w:color w:val="000000"/>
        </w:rPr>
        <w:t xml:space="preserve"> made reasonable efforts to obtain such consent</w:t>
      </w:r>
      <w:r w:rsidR="00E975FF" w:rsidRPr="00F64CFA">
        <w:rPr>
          <w:rFonts w:ascii="Aptos" w:hAnsi="Aptos" w:cs="Tahoma"/>
          <w:color w:val="000000"/>
        </w:rPr>
        <w:t xml:space="preserve"> by sending Parents </w:t>
      </w:r>
      <w:r w:rsidR="00183AA0">
        <w:rPr>
          <w:rFonts w:ascii="Aptos" w:hAnsi="Aptos" w:cs="Tahoma"/>
          <w:color w:val="000000"/>
        </w:rPr>
        <w:t>several</w:t>
      </w:r>
      <w:r w:rsidR="00183AA0" w:rsidRPr="00F64CFA">
        <w:rPr>
          <w:rFonts w:ascii="Aptos" w:hAnsi="Aptos" w:cs="Tahoma"/>
          <w:color w:val="000000"/>
        </w:rPr>
        <w:t xml:space="preserve"> </w:t>
      </w:r>
      <w:r w:rsidR="00987C4A">
        <w:rPr>
          <w:rFonts w:ascii="Aptos" w:hAnsi="Aptos" w:cs="Tahoma"/>
          <w:color w:val="000000"/>
        </w:rPr>
        <w:t>C</w:t>
      </w:r>
      <w:r w:rsidR="00E975FF" w:rsidRPr="00F64CFA">
        <w:rPr>
          <w:rFonts w:ascii="Aptos" w:hAnsi="Aptos" w:cs="Tahoma"/>
          <w:color w:val="000000"/>
        </w:rPr>
        <w:t xml:space="preserve">onsent to </w:t>
      </w:r>
      <w:r w:rsidR="00F91925">
        <w:rPr>
          <w:rFonts w:ascii="Aptos" w:hAnsi="Aptos" w:cs="Tahoma"/>
          <w:color w:val="000000"/>
        </w:rPr>
        <w:t>E</w:t>
      </w:r>
      <w:r w:rsidR="00E975FF" w:rsidRPr="00F64CFA">
        <w:rPr>
          <w:rFonts w:ascii="Aptos" w:hAnsi="Aptos" w:cs="Tahoma"/>
          <w:color w:val="000000"/>
        </w:rPr>
        <w:t>valuate forms</w:t>
      </w:r>
      <w:r w:rsidR="00987C4A">
        <w:rPr>
          <w:rFonts w:ascii="Aptos" w:hAnsi="Aptos" w:cs="Tahoma"/>
          <w:color w:val="000000"/>
        </w:rPr>
        <w:t>,</w:t>
      </w:r>
      <w:r w:rsidR="00E975FF" w:rsidRPr="00F64CFA">
        <w:rPr>
          <w:rFonts w:ascii="Aptos" w:hAnsi="Aptos" w:cs="Tahoma"/>
          <w:color w:val="000000"/>
        </w:rPr>
        <w:t xml:space="preserve"> a</w:t>
      </w:r>
      <w:r w:rsidR="00987C4A">
        <w:rPr>
          <w:rFonts w:ascii="Aptos" w:hAnsi="Aptos" w:cs="Tahoma"/>
          <w:color w:val="000000"/>
        </w:rPr>
        <w:t>s well as</w:t>
      </w:r>
      <w:r w:rsidR="00E975FF" w:rsidRPr="00F64CFA">
        <w:rPr>
          <w:rFonts w:ascii="Aptos" w:hAnsi="Aptos" w:cs="Tahoma"/>
          <w:color w:val="000000"/>
        </w:rPr>
        <w:t xml:space="preserve"> reminders to execute the forms</w:t>
      </w:r>
      <w:r w:rsidRPr="00F64CFA">
        <w:rPr>
          <w:rFonts w:ascii="Aptos" w:hAnsi="Aptos" w:cs="Tahoma"/>
          <w:color w:val="000000"/>
        </w:rPr>
        <w:t>.</w:t>
      </w:r>
      <w:r w:rsidR="007A666F" w:rsidRPr="00F64CFA">
        <w:rPr>
          <w:rStyle w:val="FootnoteReference"/>
          <w:rFonts w:ascii="Aptos" w:hAnsi="Aptos" w:cs="Tahoma"/>
          <w:color w:val="000000"/>
        </w:rPr>
        <w:footnoteReference w:id="32"/>
      </w:r>
      <w:r w:rsidR="007A666F" w:rsidRPr="00F64CFA">
        <w:rPr>
          <w:rFonts w:ascii="Aptos" w:hAnsi="Aptos" w:cs="Tahoma"/>
          <w:color w:val="000000"/>
        </w:rPr>
        <w:t xml:space="preserve"> </w:t>
      </w:r>
      <w:r w:rsidRPr="00F64CFA">
        <w:rPr>
          <w:rFonts w:ascii="Aptos" w:hAnsi="Aptos" w:cs="Tahoma"/>
          <w:color w:val="000000"/>
        </w:rPr>
        <w:t>Parent</w:t>
      </w:r>
      <w:r w:rsidR="008719D7" w:rsidRPr="00F64CFA">
        <w:rPr>
          <w:rFonts w:ascii="Aptos" w:hAnsi="Aptos" w:cs="Tahoma"/>
          <w:color w:val="000000"/>
        </w:rPr>
        <w:t>s</w:t>
      </w:r>
      <w:r w:rsidRPr="00F64CFA">
        <w:rPr>
          <w:rFonts w:ascii="Aptos" w:hAnsi="Aptos" w:cs="Tahoma"/>
          <w:color w:val="000000"/>
        </w:rPr>
        <w:t xml:space="preserve"> </w:t>
      </w:r>
      <w:r w:rsidR="00E975FF" w:rsidRPr="00F64CFA">
        <w:rPr>
          <w:rFonts w:ascii="Aptos" w:hAnsi="Aptos" w:cs="Tahoma"/>
          <w:color w:val="000000"/>
        </w:rPr>
        <w:t>did</w:t>
      </w:r>
      <w:r w:rsidRPr="00F64CFA">
        <w:rPr>
          <w:rFonts w:ascii="Aptos" w:hAnsi="Aptos" w:cs="Tahoma"/>
          <w:color w:val="000000"/>
        </w:rPr>
        <w:t xml:space="preserve"> not provide consent.</w:t>
      </w:r>
      <w:r w:rsidR="007A666F" w:rsidRPr="00F64CFA">
        <w:rPr>
          <w:rStyle w:val="FootnoteReference"/>
          <w:rFonts w:ascii="Aptos" w:hAnsi="Aptos" w:cs="Tahoma"/>
          <w:color w:val="000000"/>
        </w:rPr>
        <w:footnoteReference w:id="33"/>
      </w:r>
      <w:r w:rsidR="007A666F" w:rsidRPr="00F64CFA">
        <w:rPr>
          <w:rFonts w:ascii="Aptos" w:hAnsi="Aptos" w:cs="Tahoma"/>
          <w:color w:val="000000"/>
        </w:rPr>
        <w:t xml:space="preserve"> </w:t>
      </w:r>
      <w:r w:rsidR="000B0805" w:rsidRPr="00F64CFA">
        <w:rPr>
          <w:rFonts w:ascii="Aptos" w:hAnsi="Aptos" w:cs="Tahoma"/>
          <w:color w:val="000000"/>
        </w:rPr>
        <w:t xml:space="preserve"> </w:t>
      </w:r>
    </w:p>
    <w:p w14:paraId="1A665760" w14:textId="77777777" w:rsidR="00564902" w:rsidRDefault="00564902" w:rsidP="00F64CFA">
      <w:pPr>
        <w:pStyle w:val="NormalWeb"/>
        <w:spacing w:before="0" w:beforeAutospacing="0" w:after="0" w:afterAutospacing="0"/>
        <w:textAlignment w:val="baseline"/>
        <w:rPr>
          <w:rFonts w:ascii="Aptos" w:hAnsi="Aptos" w:cs="Tahoma"/>
          <w:color w:val="000000"/>
        </w:rPr>
      </w:pPr>
    </w:p>
    <w:p w14:paraId="6556BBDC" w14:textId="3DD77D45" w:rsidR="00B56C32" w:rsidRDefault="000B0805"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 xml:space="preserve">Parents </w:t>
      </w:r>
      <w:r w:rsidR="00564902">
        <w:rPr>
          <w:rFonts w:ascii="Aptos" w:hAnsi="Aptos" w:cs="Tahoma"/>
          <w:color w:val="000000"/>
        </w:rPr>
        <w:t xml:space="preserve">contend </w:t>
      </w:r>
      <w:r w:rsidRPr="00F64CFA">
        <w:rPr>
          <w:rFonts w:ascii="Aptos" w:hAnsi="Aptos" w:cs="Tahoma"/>
          <w:color w:val="000000"/>
        </w:rPr>
        <w:t>they could not grant informed consent because Ms. Taveira did not schedule a call with them and refused to discuss the re-evaluation at Team meetings or via email following the filing of the instant complaint</w:t>
      </w:r>
      <w:r w:rsidR="00564902">
        <w:rPr>
          <w:rFonts w:ascii="Aptos" w:hAnsi="Aptos" w:cs="Tahoma"/>
          <w:color w:val="000000"/>
        </w:rPr>
        <w:t>.  However, this argument</w:t>
      </w:r>
      <w:r w:rsidRPr="00F64CFA">
        <w:rPr>
          <w:rFonts w:ascii="Aptos" w:hAnsi="Aptos" w:cs="Tahoma"/>
          <w:color w:val="000000"/>
        </w:rPr>
        <w:t xml:space="preserve"> is unpersuasive.</w:t>
      </w:r>
      <w:r w:rsidR="00B56C32" w:rsidRPr="00F64CFA">
        <w:rPr>
          <w:rFonts w:ascii="Aptos" w:hAnsi="Aptos" w:cs="Tahoma"/>
          <w:color w:val="000000"/>
        </w:rPr>
        <w:t xml:space="preserve"> </w:t>
      </w:r>
      <w:r w:rsidR="00A57B95" w:rsidRPr="00F64CFA">
        <w:rPr>
          <w:rFonts w:ascii="Aptos" w:hAnsi="Aptos" w:cs="Tahoma"/>
          <w:color w:val="000000"/>
        </w:rPr>
        <w:t>Pursuant</w:t>
      </w:r>
      <w:r w:rsidR="00B56C32" w:rsidRPr="00F64CFA">
        <w:rPr>
          <w:rFonts w:ascii="Aptos" w:hAnsi="Aptos" w:cs="Tahoma"/>
          <w:color w:val="000000"/>
        </w:rPr>
        <w:t xml:space="preserve"> to 34 CFR 300.9, consent means that:</w:t>
      </w:r>
    </w:p>
    <w:p w14:paraId="126B2257" w14:textId="77777777" w:rsidR="00D411D8" w:rsidRPr="00F64CFA" w:rsidRDefault="00D411D8" w:rsidP="00F64CFA">
      <w:pPr>
        <w:pStyle w:val="NormalWeb"/>
        <w:spacing w:before="0" w:beforeAutospacing="0" w:after="0" w:afterAutospacing="0"/>
        <w:textAlignment w:val="baseline"/>
        <w:rPr>
          <w:rFonts w:ascii="Aptos" w:hAnsi="Aptos" w:cs="Tahoma"/>
          <w:color w:val="000000"/>
        </w:rPr>
      </w:pPr>
    </w:p>
    <w:p w14:paraId="4B71C9D4" w14:textId="1F403A7E" w:rsidR="00B56C32" w:rsidRPr="00F64CFA" w:rsidRDefault="00B56C32" w:rsidP="00F64CFA">
      <w:pPr>
        <w:pStyle w:val="NormalWeb"/>
        <w:spacing w:before="0" w:beforeAutospacing="0" w:after="0" w:afterAutospacing="0"/>
        <w:ind w:left="1440"/>
        <w:textAlignment w:val="baseline"/>
        <w:rPr>
          <w:rFonts w:ascii="Aptos" w:hAnsi="Aptos" w:cs="Tahoma"/>
          <w:color w:val="000000"/>
        </w:rPr>
      </w:pPr>
      <w:r w:rsidRPr="00F64CFA">
        <w:rPr>
          <w:rFonts w:ascii="Aptos" w:hAnsi="Aptos" w:cs="Tahoma"/>
          <w:color w:val="000000"/>
        </w:rPr>
        <w:t>“The parent has been fully informed of all information relevant to the activity for which consent is sought, in his native language, or through another mode of communication;</w:t>
      </w:r>
    </w:p>
    <w:p w14:paraId="58FCCD41" w14:textId="77777777" w:rsidR="007C50B2" w:rsidRDefault="007C50B2" w:rsidP="00F64CFA">
      <w:pPr>
        <w:pStyle w:val="NormalWeb"/>
        <w:spacing w:before="0" w:beforeAutospacing="0" w:after="0" w:afterAutospacing="0"/>
        <w:ind w:left="1440"/>
        <w:textAlignment w:val="baseline"/>
        <w:rPr>
          <w:rFonts w:ascii="Aptos" w:hAnsi="Aptos" w:cs="Tahoma"/>
          <w:color w:val="000000"/>
        </w:rPr>
      </w:pPr>
    </w:p>
    <w:p w14:paraId="67589ADC" w14:textId="4BECDD90" w:rsidR="00B56C32" w:rsidRPr="00F64CFA" w:rsidRDefault="00B56C32" w:rsidP="00F64CFA">
      <w:pPr>
        <w:pStyle w:val="NormalWeb"/>
        <w:spacing w:before="0" w:beforeAutospacing="0" w:after="0" w:afterAutospacing="0"/>
        <w:ind w:left="1440"/>
        <w:textAlignment w:val="baseline"/>
        <w:rPr>
          <w:rFonts w:ascii="Aptos" w:hAnsi="Aptos" w:cs="Tahoma"/>
          <w:color w:val="000000"/>
        </w:rPr>
      </w:pPr>
      <w:r w:rsidRPr="00F64CFA">
        <w:rPr>
          <w:rFonts w:ascii="Aptos" w:hAnsi="Aptos" w:cs="Tahoma"/>
          <w:color w:val="000000"/>
        </w:rPr>
        <w:t>The parent understands and agrees in writing to the carrying out of the activity for which her consent is sought, and the consent describes that activity and lists the records (if any) that will be released and to whom; and</w:t>
      </w:r>
    </w:p>
    <w:p w14:paraId="41C93FF2" w14:textId="2AAE0FAF" w:rsidR="00B56C32" w:rsidRDefault="00B56C32" w:rsidP="00F64CFA">
      <w:pPr>
        <w:pStyle w:val="NormalWeb"/>
        <w:spacing w:before="0" w:beforeAutospacing="0" w:after="0" w:afterAutospacing="0"/>
        <w:ind w:left="1440"/>
        <w:textAlignment w:val="baseline"/>
        <w:rPr>
          <w:rFonts w:ascii="Aptos" w:hAnsi="Aptos" w:cs="Tahoma"/>
          <w:color w:val="000000"/>
        </w:rPr>
      </w:pPr>
      <w:r w:rsidRPr="00F64CFA">
        <w:rPr>
          <w:rFonts w:ascii="Aptos" w:hAnsi="Aptos" w:cs="Tahoma"/>
          <w:color w:val="000000"/>
        </w:rPr>
        <w:t>The parent understands that</w:t>
      </w:r>
      <w:r w:rsidR="00800C08" w:rsidRPr="00F64CFA">
        <w:rPr>
          <w:rFonts w:ascii="Aptos" w:hAnsi="Aptos" w:cs="Tahoma"/>
          <w:color w:val="000000"/>
        </w:rPr>
        <w:t xml:space="preserve"> …[t]</w:t>
      </w:r>
      <w:r w:rsidRPr="00F64CFA">
        <w:rPr>
          <w:rFonts w:ascii="Aptos" w:hAnsi="Aptos" w:cs="Tahoma"/>
          <w:color w:val="000000"/>
        </w:rPr>
        <w:t>he granting of consent is voluntary on the part of the parent and may be revoked at any time.</w:t>
      </w:r>
      <w:r w:rsidR="00800C08" w:rsidRPr="00F64CFA">
        <w:rPr>
          <w:rFonts w:ascii="Aptos" w:hAnsi="Aptos" w:cs="Tahoma"/>
          <w:color w:val="000000"/>
        </w:rPr>
        <w:t>”</w:t>
      </w:r>
    </w:p>
    <w:p w14:paraId="17292CBA" w14:textId="77777777" w:rsidR="00564902" w:rsidRPr="00F64CFA" w:rsidRDefault="00564902" w:rsidP="00F64CFA">
      <w:pPr>
        <w:pStyle w:val="NormalWeb"/>
        <w:spacing w:before="0" w:beforeAutospacing="0" w:after="0" w:afterAutospacing="0"/>
        <w:ind w:left="1440"/>
        <w:textAlignment w:val="baseline"/>
        <w:rPr>
          <w:rFonts w:ascii="Aptos" w:hAnsi="Aptos" w:cs="Tahoma"/>
          <w:color w:val="000000"/>
        </w:rPr>
      </w:pPr>
    </w:p>
    <w:p w14:paraId="1CCC51ED" w14:textId="5AFB1237" w:rsidR="00114F14" w:rsidRDefault="00A57B95" w:rsidP="00F64CFA">
      <w:pPr>
        <w:pStyle w:val="NormalWeb"/>
        <w:spacing w:before="0" w:beforeAutospacing="0" w:after="0" w:afterAutospacing="0"/>
        <w:textAlignment w:val="baseline"/>
        <w:rPr>
          <w:rFonts w:ascii="Aptos" w:hAnsi="Aptos" w:cs="Tahoma"/>
          <w:color w:val="000000"/>
        </w:rPr>
      </w:pPr>
      <w:r w:rsidRPr="00F64CFA">
        <w:rPr>
          <w:rFonts w:ascii="Aptos" w:hAnsi="Aptos" w:cs="Arial"/>
          <w:color w:val="000000"/>
        </w:rPr>
        <w:t>According to the Office of Special Education Program</w:t>
      </w:r>
      <w:r w:rsidR="001F51AE" w:rsidRPr="00F64CFA">
        <w:rPr>
          <w:rFonts w:ascii="Aptos" w:hAnsi="Aptos" w:cs="Arial"/>
          <w:color w:val="000000"/>
        </w:rPr>
        <w:t>s</w:t>
      </w:r>
      <w:r w:rsidRPr="00F64CFA">
        <w:rPr>
          <w:rFonts w:ascii="Aptos" w:hAnsi="Aptos" w:cs="Arial"/>
          <w:color w:val="000000"/>
        </w:rPr>
        <w:t xml:space="preserve"> (OSEP)</w:t>
      </w:r>
      <w:r w:rsidR="001F51AE" w:rsidRPr="00F64CFA">
        <w:rPr>
          <w:rFonts w:ascii="Aptos" w:hAnsi="Aptos" w:cs="Arial"/>
          <w:color w:val="000000"/>
        </w:rPr>
        <w:t>,</w:t>
      </w:r>
      <w:r w:rsidRPr="00F64CFA">
        <w:rPr>
          <w:rFonts w:ascii="Aptos" w:hAnsi="Aptos" w:cs="Arial"/>
          <w:color w:val="000000"/>
        </w:rPr>
        <w:t xml:space="preserve"> </w:t>
      </w:r>
      <w:r w:rsidR="00155AD4" w:rsidRPr="00F64CFA">
        <w:rPr>
          <w:rFonts w:ascii="Aptos" w:hAnsi="Aptos" w:cs="Arial"/>
          <w:color w:val="000000"/>
        </w:rPr>
        <w:t>parent</w:t>
      </w:r>
      <w:r w:rsidR="00BC2931" w:rsidRPr="00F64CFA">
        <w:rPr>
          <w:rFonts w:ascii="Aptos" w:hAnsi="Aptos" w:cs="Arial"/>
          <w:color w:val="000000"/>
        </w:rPr>
        <w:t>s</w:t>
      </w:r>
      <w:r w:rsidR="00155AD4" w:rsidRPr="00F64CFA">
        <w:rPr>
          <w:rFonts w:ascii="Aptos" w:hAnsi="Aptos" w:cs="Arial"/>
          <w:color w:val="000000"/>
        </w:rPr>
        <w:t xml:space="preserve"> need not have </w:t>
      </w:r>
      <w:r w:rsidR="00BC2931" w:rsidRPr="00F64CFA">
        <w:rPr>
          <w:rFonts w:ascii="Aptos" w:hAnsi="Aptos" w:cs="Arial"/>
          <w:color w:val="000000"/>
        </w:rPr>
        <w:t>“</w:t>
      </w:r>
      <w:r w:rsidR="00155AD4" w:rsidRPr="00F64CFA">
        <w:rPr>
          <w:rFonts w:ascii="Aptos" w:hAnsi="Aptos" w:cs="Arial"/>
          <w:color w:val="000000"/>
        </w:rPr>
        <w:t>an in-depth understanding</w:t>
      </w:r>
      <w:r w:rsidR="00BC2931" w:rsidRPr="00F64CFA">
        <w:rPr>
          <w:rFonts w:ascii="Aptos" w:hAnsi="Aptos" w:cs="Arial"/>
          <w:color w:val="000000"/>
        </w:rPr>
        <w:t>”</w:t>
      </w:r>
      <w:r w:rsidR="00155AD4" w:rsidRPr="00F64CFA">
        <w:rPr>
          <w:rFonts w:ascii="Aptos" w:hAnsi="Aptos" w:cs="Arial"/>
          <w:color w:val="000000"/>
        </w:rPr>
        <w:t xml:space="preserve"> of every aspect of a proposed evaluation. Rather, for consent to </w:t>
      </w:r>
      <w:r w:rsidR="00155AD4" w:rsidRPr="00F64CFA">
        <w:rPr>
          <w:rFonts w:ascii="Aptos" w:hAnsi="Aptos" w:cs="Arial"/>
          <w:color w:val="000000"/>
        </w:rPr>
        <w:lastRenderedPageBreak/>
        <w:t>be "informed," parent</w:t>
      </w:r>
      <w:r w:rsidR="00472B29" w:rsidRPr="00F64CFA">
        <w:rPr>
          <w:rFonts w:ascii="Aptos" w:hAnsi="Aptos" w:cs="Arial"/>
          <w:color w:val="000000"/>
        </w:rPr>
        <w:t>s</w:t>
      </w:r>
      <w:r w:rsidR="00155AD4" w:rsidRPr="00F64CFA">
        <w:rPr>
          <w:rFonts w:ascii="Aptos" w:hAnsi="Aptos" w:cs="Arial"/>
          <w:color w:val="000000"/>
        </w:rPr>
        <w:t xml:space="preserve"> must merely have a general understanding of the activity for which </w:t>
      </w:r>
      <w:r w:rsidR="00472B29" w:rsidRPr="00F64CFA">
        <w:rPr>
          <w:rFonts w:ascii="Aptos" w:hAnsi="Aptos" w:cs="Arial"/>
          <w:color w:val="000000"/>
        </w:rPr>
        <w:t>they</w:t>
      </w:r>
      <w:r w:rsidR="00155AD4" w:rsidRPr="00F64CFA">
        <w:rPr>
          <w:rFonts w:ascii="Aptos" w:hAnsi="Aptos" w:cs="Arial"/>
          <w:color w:val="000000"/>
        </w:rPr>
        <w:t xml:space="preserve"> </w:t>
      </w:r>
      <w:r w:rsidR="00472B29" w:rsidRPr="00F64CFA">
        <w:rPr>
          <w:rFonts w:ascii="Aptos" w:hAnsi="Aptos" w:cs="Arial"/>
          <w:color w:val="000000"/>
        </w:rPr>
        <w:t>are</w:t>
      </w:r>
      <w:r w:rsidR="00155AD4" w:rsidRPr="00F64CFA">
        <w:rPr>
          <w:rFonts w:ascii="Aptos" w:hAnsi="Aptos" w:cs="Arial"/>
          <w:color w:val="000000"/>
        </w:rPr>
        <w:t xml:space="preserve"> providing consent.</w:t>
      </w:r>
      <w:r w:rsidR="00155AD4" w:rsidRPr="00F64CFA">
        <w:rPr>
          <w:rStyle w:val="FootnoteReference"/>
          <w:rFonts w:ascii="Aptos" w:hAnsi="Aptos" w:cs="Arial"/>
          <w:color w:val="000000"/>
        </w:rPr>
        <w:footnoteReference w:id="34"/>
      </w:r>
      <w:r w:rsidR="00155AD4" w:rsidRPr="00F64CFA">
        <w:rPr>
          <w:rFonts w:ascii="Aptos" w:hAnsi="Aptos" w:cs="Arial"/>
          <w:color w:val="000000"/>
        </w:rPr>
        <w:t xml:space="preserve"> </w:t>
      </w:r>
      <w:r w:rsidR="00E81954" w:rsidRPr="00F64CFA">
        <w:rPr>
          <w:rFonts w:ascii="Aptos" w:hAnsi="Aptos" w:cs="Arial"/>
          <w:color w:val="000000"/>
        </w:rPr>
        <w:t xml:space="preserve">Here, </w:t>
      </w:r>
      <w:r w:rsidR="00E337B9" w:rsidRPr="00F64CFA">
        <w:rPr>
          <w:rFonts w:ascii="Aptos" w:hAnsi="Aptos" w:cs="Arial"/>
          <w:color w:val="000000"/>
        </w:rPr>
        <w:t>the N1</w:t>
      </w:r>
      <w:r w:rsidR="00ED1528" w:rsidRPr="00F64CFA">
        <w:rPr>
          <w:rFonts w:ascii="Aptos" w:hAnsi="Aptos" w:cs="Arial"/>
          <w:color w:val="000000"/>
        </w:rPr>
        <w:t>s</w:t>
      </w:r>
      <w:r w:rsidR="00E337B9" w:rsidRPr="00F64CFA">
        <w:rPr>
          <w:rFonts w:ascii="Aptos" w:hAnsi="Aptos" w:cs="Arial"/>
          <w:color w:val="000000"/>
        </w:rPr>
        <w:t xml:space="preserve"> issued and reissued by the District </w:t>
      </w:r>
      <w:r w:rsidR="00ED1528" w:rsidRPr="00F64CFA">
        <w:rPr>
          <w:rFonts w:ascii="Aptos" w:hAnsi="Aptos" w:cs="Arial"/>
          <w:color w:val="000000"/>
        </w:rPr>
        <w:t xml:space="preserve">were in Parents’ native </w:t>
      </w:r>
      <w:r w:rsidR="00472B29" w:rsidRPr="00F64CFA">
        <w:rPr>
          <w:rFonts w:ascii="Aptos" w:hAnsi="Aptos" w:cs="Arial"/>
          <w:color w:val="000000"/>
        </w:rPr>
        <w:t>language</w:t>
      </w:r>
      <w:r w:rsidR="00ED1528" w:rsidRPr="00F64CFA">
        <w:rPr>
          <w:rFonts w:ascii="Aptos" w:hAnsi="Aptos" w:cs="Arial"/>
          <w:color w:val="000000"/>
        </w:rPr>
        <w:t xml:space="preserve"> </w:t>
      </w:r>
      <w:r w:rsidR="00F12450" w:rsidRPr="00F64CFA">
        <w:rPr>
          <w:rFonts w:ascii="Aptos" w:hAnsi="Aptos" w:cs="Arial"/>
          <w:color w:val="000000"/>
        </w:rPr>
        <w:t xml:space="preserve">and </w:t>
      </w:r>
      <w:r w:rsidR="00E337B9" w:rsidRPr="00F64CFA">
        <w:rPr>
          <w:rFonts w:ascii="Aptos" w:hAnsi="Aptos" w:cs="Arial"/>
          <w:color w:val="000000"/>
        </w:rPr>
        <w:t>explained the purpose for the re-evaluation, the areas of testing, and even the specific battery to be administ</w:t>
      </w:r>
      <w:r w:rsidR="003C6741" w:rsidRPr="00F64CFA">
        <w:rPr>
          <w:rFonts w:ascii="Aptos" w:hAnsi="Aptos" w:cs="Arial"/>
          <w:color w:val="000000"/>
        </w:rPr>
        <w:t>e</w:t>
      </w:r>
      <w:r w:rsidR="00E337B9" w:rsidRPr="00F64CFA">
        <w:rPr>
          <w:rFonts w:ascii="Aptos" w:hAnsi="Aptos" w:cs="Arial"/>
          <w:color w:val="000000"/>
        </w:rPr>
        <w:t xml:space="preserve">red. </w:t>
      </w:r>
      <w:r w:rsidR="003C6741" w:rsidRPr="00F64CFA">
        <w:rPr>
          <w:rFonts w:ascii="Aptos" w:hAnsi="Aptos" w:cs="Arial"/>
          <w:color w:val="000000"/>
        </w:rPr>
        <w:t xml:space="preserve">Although Ms. </w:t>
      </w:r>
      <w:r w:rsidR="00DD28E8" w:rsidRPr="00F64CFA">
        <w:rPr>
          <w:rFonts w:ascii="Aptos" w:hAnsi="Aptos" w:cs="Arial"/>
          <w:color w:val="000000"/>
        </w:rPr>
        <w:t>Taveira</w:t>
      </w:r>
      <w:r w:rsidR="003C6741" w:rsidRPr="00F64CFA">
        <w:rPr>
          <w:rFonts w:ascii="Aptos" w:hAnsi="Aptos" w:cs="Arial"/>
          <w:color w:val="000000"/>
        </w:rPr>
        <w:t xml:space="preserve"> did not contact Pare</w:t>
      </w:r>
      <w:r w:rsidR="00F12450" w:rsidRPr="00F64CFA">
        <w:rPr>
          <w:rFonts w:ascii="Aptos" w:hAnsi="Aptos" w:cs="Arial"/>
          <w:color w:val="000000"/>
        </w:rPr>
        <w:t>n</w:t>
      </w:r>
      <w:r w:rsidR="003C6741" w:rsidRPr="00F64CFA">
        <w:rPr>
          <w:rFonts w:ascii="Aptos" w:hAnsi="Aptos" w:cs="Arial"/>
          <w:color w:val="000000"/>
        </w:rPr>
        <w:t xml:space="preserve">ts herself, she provided them with the contact information for the evaluating </w:t>
      </w:r>
      <w:r w:rsidR="00C750CF" w:rsidRPr="00F64CFA">
        <w:rPr>
          <w:rFonts w:ascii="Aptos" w:hAnsi="Aptos" w:cs="Arial"/>
          <w:color w:val="000000"/>
        </w:rPr>
        <w:t xml:space="preserve">school </w:t>
      </w:r>
      <w:r w:rsidR="003C6741" w:rsidRPr="00F64CFA">
        <w:rPr>
          <w:rFonts w:ascii="Aptos" w:hAnsi="Aptos" w:cs="Arial"/>
          <w:color w:val="000000"/>
        </w:rPr>
        <w:t>psychologist, and Parents had an oppor</w:t>
      </w:r>
      <w:r w:rsidR="00ED1528" w:rsidRPr="00F64CFA">
        <w:rPr>
          <w:rFonts w:ascii="Aptos" w:hAnsi="Aptos" w:cs="Arial"/>
          <w:color w:val="000000"/>
        </w:rPr>
        <w:t>tu</w:t>
      </w:r>
      <w:r w:rsidR="003C6741" w:rsidRPr="00F64CFA">
        <w:rPr>
          <w:rFonts w:ascii="Aptos" w:hAnsi="Aptos" w:cs="Arial"/>
          <w:color w:val="000000"/>
        </w:rPr>
        <w:t>nity to</w:t>
      </w:r>
      <w:r w:rsidR="00ED1528" w:rsidRPr="00F64CFA">
        <w:rPr>
          <w:rFonts w:ascii="Aptos" w:hAnsi="Aptos" w:cs="Arial"/>
          <w:color w:val="000000"/>
        </w:rPr>
        <w:t xml:space="preserve"> </w:t>
      </w:r>
      <w:r w:rsidR="003C6741" w:rsidRPr="00F64CFA">
        <w:rPr>
          <w:rFonts w:ascii="Aptos" w:hAnsi="Aptos" w:cs="Arial"/>
          <w:color w:val="000000"/>
        </w:rPr>
        <w:t>speak</w:t>
      </w:r>
      <w:r w:rsidR="00ED1528" w:rsidRPr="00F64CFA">
        <w:rPr>
          <w:rFonts w:ascii="Aptos" w:hAnsi="Aptos" w:cs="Arial"/>
          <w:color w:val="000000"/>
        </w:rPr>
        <w:t xml:space="preserve"> </w:t>
      </w:r>
      <w:r w:rsidR="003C6741" w:rsidRPr="00F64CFA">
        <w:rPr>
          <w:rFonts w:ascii="Aptos" w:hAnsi="Aptos" w:cs="Arial"/>
          <w:color w:val="000000"/>
        </w:rPr>
        <w:t>with her, share their concern</w:t>
      </w:r>
      <w:r w:rsidR="00ED1528" w:rsidRPr="00F64CFA">
        <w:rPr>
          <w:rFonts w:ascii="Aptos" w:hAnsi="Aptos" w:cs="Arial"/>
          <w:color w:val="000000"/>
        </w:rPr>
        <w:t>s</w:t>
      </w:r>
      <w:r w:rsidR="003C6741" w:rsidRPr="00F64CFA">
        <w:rPr>
          <w:rFonts w:ascii="Aptos" w:hAnsi="Aptos" w:cs="Arial"/>
          <w:color w:val="000000"/>
        </w:rPr>
        <w:t>, and ask</w:t>
      </w:r>
      <w:r w:rsidR="00ED1528" w:rsidRPr="00F64CFA">
        <w:rPr>
          <w:rFonts w:ascii="Aptos" w:hAnsi="Aptos" w:cs="Arial"/>
          <w:color w:val="000000"/>
        </w:rPr>
        <w:t xml:space="preserve"> any </w:t>
      </w:r>
      <w:r w:rsidR="003C6741" w:rsidRPr="00F64CFA">
        <w:rPr>
          <w:rFonts w:ascii="Aptos" w:hAnsi="Aptos" w:cs="Arial"/>
          <w:color w:val="000000"/>
        </w:rPr>
        <w:t>clarifying questions.</w:t>
      </w:r>
      <w:r w:rsidR="00682CA7" w:rsidRPr="00F64CFA">
        <w:rPr>
          <w:rFonts w:ascii="Aptos" w:hAnsi="Aptos" w:cs="Arial"/>
          <w:color w:val="000000"/>
        </w:rPr>
        <w:t xml:space="preserve"> I find</w:t>
      </w:r>
      <w:r w:rsidR="003D3C9A">
        <w:rPr>
          <w:rFonts w:ascii="Aptos" w:hAnsi="Aptos" w:cs="Arial"/>
          <w:color w:val="000000"/>
        </w:rPr>
        <w:t xml:space="preserve"> </w:t>
      </w:r>
      <w:r w:rsidR="00FA6798">
        <w:rPr>
          <w:rFonts w:ascii="Aptos" w:hAnsi="Aptos" w:cs="Arial"/>
          <w:color w:val="000000"/>
        </w:rPr>
        <w:t>therefore</w:t>
      </w:r>
      <w:r w:rsidR="00682CA7" w:rsidRPr="00F64CFA">
        <w:rPr>
          <w:rFonts w:ascii="Aptos" w:hAnsi="Aptos" w:cs="Arial"/>
          <w:color w:val="000000"/>
        </w:rPr>
        <w:t xml:space="preserve"> that Parents </w:t>
      </w:r>
      <w:r w:rsidR="00D14FA5">
        <w:rPr>
          <w:rFonts w:ascii="Aptos" w:hAnsi="Aptos" w:cs="Arial"/>
          <w:color w:val="000000"/>
        </w:rPr>
        <w:t xml:space="preserve">were provided with </w:t>
      </w:r>
      <w:r w:rsidR="00682CA7" w:rsidRPr="00F64CFA">
        <w:rPr>
          <w:rFonts w:ascii="Aptos" w:hAnsi="Aptos" w:cs="Arial"/>
          <w:color w:val="000000"/>
        </w:rPr>
        <w:t xml:space="preserve"> </w:t>
      </w:r>
      <w:r w:rsidR="00682CA7" w:rsidRPr="00F64CFA">
        <w:rPr>
          <w:rFonts w:ascii="Aptos" w:hAnsi="Aptos" w:cs="Tahoma"/>
          <w:color w:val="000000"/>
        </w:rPr>
        <w:t>all</w:t>
      </w:r>
      <w:r w:rsidR="00AC33C6">
        <w:rPr>
          <w:rFonts w:ascii="Aptos" w:hAnsi="Aptos" w:cs="Tahoma"/>
          <w:color w:val="000000"/>
        </w:rPr>
        <w:t xml:space="preserve"> necessary</w:t>
      </w:r>
      <w:r w:rsidR="00682CA7" w:rsidRPr="00F64CFA">
        <w:rPr>
          <w:rFonts w:ascii="Aptos" w:hAnsi="Aptos" w:cs="Tahoma"/>
          <w:color w:val="000000"/>
        </w:rPr>
        <w:t xml:space="preserve"> information relevant to the </w:t>
      </w:r>
      <w:r w:rsidR="008D1AB3" w:rsidRPr="00F64CFA">
        <w:rPr>
          <w:rFonts w:ascii="Aptos" w:hAnsi="Aptos" w:cs="Tahoma"/>
          <w:color w:val="000000"/>
        </w:rPr>
        <w:t>re-</w:t>
      </w:r>
      <w:r w:rsidR="009E416A" w:rsidRPr="00F64CFA">
        <w:rPr>
          <w:rFonts w:ascii="Aptos" w:hAnsi="Aptos" w:cs="Tahoma"/>
          <w:color w:val="000000"/>
        </w:rPr>
        <w:t>evaluation, and</w:t>
      </w:r>
      <w:r w:rsidR="00C4026F" w:rsidRPr="00F64CFA">
        <w:rPr>
          <w:rFonts w:ascii="Aptos" w:hAnsi="Aptos" w:cs="Tahoma"/>
          <w:color w:val="000000"/>
        </w:rPr>
        <w:t xml:space="preserve"> </w:t>
      </w:r>
      <w:r w:rsidR="009E416A" w:rsidRPr="00F64CFA">
        <w:rPr>
          <w:rFonts w:ascii="Aptos" w:hAnsi="Aptos" w:cs="Tahoma"/>
          <w:color w:val="000000"/>
        </w:rPr>
        <w:t>t</w:t>
      </w:r>
      <w:r w:rsidR="00C4026F" w:rsidRPr="00F64CFA">
        <w:rPr>
          <w:rFonts w:ascii="Aptos" w:hAnsi="Aptos" w:cs="Tahoma"/>
          <w:color w:val="000000"/>
        </w:rPr>
        <w:t xml:space="preserve">he District was not required to provide any </w:t>
      </w:r>
      <w:r w:rsidR="00AC33C6">
        <w:rPr>
          <w:rFonts w:ascii="Aptos" w:hAnsi="Aptos" w:cs="Tahoma"/>
          <w:color w:val="000000"/>
        </w:rPr>
        <w:t>additional</w:t>
      </w:r>
      <w:r w:rsidR="00C4026F" w:rsidRPr="00F64CFA">
        <w:rPr>
          <w:rFonts w:ascii="Aptos" w:hAnsi="Aptos" w:cs="Tahoma"/>
          <w:color w:val="000000"/>
        </w:rPr>
        <w:t xml:space="preserve"> information</w:t>
      </w:r>
      <w:r w:rsidR="00D14FA5">
        <w:rPr>
          <w:rFonts w:ascii="Aptos" w:hAnsi="Aptos" w:cs="Tahoma"/>
          <w:color w:val="000000"/>
        </w:rPr>
        <w:t>.</w:t>
      </w:r>
      <w:r w:rsidR="00BE4DB5" w:rsidRPr="00F64CFA">
        <w:rPr>
          <w:rStyle w:val="FootnoteReference"/>
          <w:rFonts w:ascii="Aptos" w:hAnsi="Aptos" w:cs="Tahoma"/>
          <w:color w:val="000000"/>
        </w:rPr>
        <w:footnoteReference w:id="35"/>
      </w:r>
    </w:p>
    <w:p w14:paraId="65526077" w14:textId="77777777" w:rsidR="00222AA5" w:rsidRPr="00F64CFA" w:rsidRDefault="00222AA5" w:rsidP="00F64CFA">
      <w:pPr>
        <w:pStyle w:val="NormalWeb"/>
        <w:spacing w:before="0" w:beforeAutospacing="0" w:after="0" w:afterAutospacing="0"/>
        <w:textAlignment w:val="baseline"/>
        <w:rPr>
          <w:rFonts w:ascii="Aptos" w:hAnsi="Aptos" w:cs="Tahoma"/>
          <w:color w:val="000000"/>
        </w:rPr>
      </w:pPr>
    </w:p>
    <w:p w14:paraId="0B9BCEF5" w14:textId="39BF3082" w:rsidR="00BD1C58" w:rsidRDefault="0061510E" w:rsidP="00F64CFA">
      <w:pPr>
        <w:pStyle w:val="NormalWeb"/>
        <w:spacing w:before="0" w:beforeAutospacing="0" w:after="0" w:afterAutospacing="0"/>
        <w:textAlignment w:val="baseline"/>
        <w:rPr>
          <w:rFonts w:ascii="Aptos" w:hAnsi="Aptos" w:cs="Tahoma"/>
          <w:color w:val="000000"/>
        </w:rPr>
      </w:pPr>
      <w:r w:rsidRPr="00F64CFA">
        <w:rPr>
          <w:rFonts w:ascii="Aptos" w:hAnsi="Aptos" w:cs="Tahoma"/>
          <w:color w:val="000000"/>
        </w:rPr>
        <w:t xml:space="preserve">It is also undisputed that, as Student's LEA, </w:t>
      </w:r>
      <w:r w:rsidR="00700545" w:rsidRPr="00F64CFA">
        <w:rPr>
          <w:rFonts w:ascii="Aptos" w:hAnsi="Aptos" w:cs="Tahoma"/>
          <w:color w:val="000000"/>
        </w:rPr>
        <w:t>Old Colony</w:t>
      </w:r>
      <w:r w:rsidR="00987504" w:rsidRPr="00F64CFA">
        <w:rPr>
          <w:rFonts w:ascii="Aptos" w:hAnsi="Aptos" w:cs="Tahoma"/>
          <w:color w:val="000000"/>
        </w:rPr>
        <w:t>,</w:t>
      </w:r>
      <w:r w:rsidRPr="00F64CFA">
        <w:rPr>
          <w:rFonts w:ascii="Aptos" w:hAnsi="Aptos" w:cs="Tahoma"/>
          <w:color w:val="000000"/>
        </w:rPr>
        <w:t xml:space="preserve"> has an obligation to re</w:t>
      </w:r>
      <w:r w:rsidR="00677149" w:rsidRPr="00F64CFA">
        <w:rPr>
          <w:rFonts w:ascii="Aptos" w:hAnsi="Aptos" w:cs="Tahoma"/>
          <w:color w:val="000000"/>
        </w:rPr>
        <w:t>-</w:t>
      </w:r>
      <w:r w:rsidRPr="00F64CFA">
        <w:rPr>
          <w:rFonts w:ascii="Aptos" w:hAnsi="Aptos" w:cs="Tahoma"/>
          <w:color w:val="000000"/>
        </w:rPr>
        <w:t>evaluate Student at least every three years to determine whether his needs have changed</w:t>
      </w:r>
      <w:r w:rsidR="007A666F" w:rsidRPr="00F64CFA">
        <w:rPr>
          <w:rStyle w:val="FootnoteReference"/>
          <w:rFonts w:ascii="Aptos" w:hAnsi="Aptos" w:cs="Tahoma"/>
          <w:color w:val="000000"/>
        </w:rPr>
        <w:footnoteReference w:id="36"/>
      </w:r>
      <w:r w:rsidRPr="00F64CFA">
        <w:rPr>
          <w:rFonts w:ascii="Aptos" w:hAnsi="Aptos" w:cs="Tahoma"/>
          <w:color w:val="000000"/>
        </w:rPr>
        <w:t>, and to ensure that his IEP is reasonably calculated to enable him to make progress that is appropriate in light of his circumstances.</w:t>
      </w:r>
      <w:r w:rsidR="007A666F" w:rsidRPr="00F64CFA">
        <w:rPr>
          <w:rStyle w:val="FootnoteReference"/>
          <w:rFonts w:ascii="Aptos" w:hAnsi="Aptos" w:cs="Tahoma"/>
          <w:color w:val="000000"/>
        </w:rPr>
        <w:footnoteReference w:id="37"/>
      </w:r>
      <w:r w:rsidR="007A666F" w:rsidRPr="00F64CFA">
        <w:rPr>
          <w:rFonts w:ascii="Aptos" w:hAnsi="Aptos" w:cs="Tahoma"/>
          <w:color w:val="000000"/>
        </w:rPr>
        <w:t xml:space="preserve"> </w:t>
      </w:r>
      <w:r w:rsidRPr="00F64CFA">
        <w:rPr>
          <w:rStyle w:val="apple-converted-space"/>
          <w:rFonts w:ascii="Aptos" w:hAnsi="Aptos" w:cs="Tahoma"/>
          <w:color w:val="000000"/>
        </w:rPr>
        <w:t> </w:t>
      </w:r>
      <w:r w:rsidRPr="00F64CFA">
        <w:rPr>
          <w:rFonts w:ascii="Aptos" w:hAnsi="Aptos" w:cs="Tahoma"/>
          <w:color w:val="000000"/>
        </w:rPr>
        <w:t xml:space="preserve">Here, Student </w:t>
      </w:r>
      <w:r w:rsidR="00595D8F" w:rsidRPr="00F64CFA">
        <w:rPr>
          <w:rFonts w:ascii="Aptos" w:hAnsi="Aptos" w:cs="Tahoma"/>
          <w:color w:val="000000"/>
        </w:rPr>
        <w:t>was last</w:t>
      </w:r>
      <w:r w:rsidRPr="00F64CFA">
        <w:rPr>
          <w:rFonts w:ascii="Aptos" w:hAnsi="Aptos" w:cs="Tahoma"/>
          <w:color w:val="000000"/>
        </w:rPr>
        <w:t xml:space="preserve"> assessed </w:t>
      </w:r>
      <w:r w:rsidR="00595D8F" w:rsidRPr="00F64CFA">
        <w:rPr>
          <w:rFonts w:ascii="Aptos" w:hAnsi="Aptos" w:cs="Tahoma"/>
          <w:color w:val="000000"/>
        </w:rPr>
        <w:t>in</w:t>
      </w:r>
      <w:r w:rsidRPr="00F64CFA">
        <w:rPr>
          <w:rFonts w:ascii="Aptos" w:hAnsi="Aptos" w:cs="Tahoma"/>
          <w:color w:val="000000"/>
        </w:rPr>
        <w:t xml:space="preserve"> </w:t>
      </w:r>
      <w:r w:rsidR="00DC7C2B" w:rsidRPr="00F64CFA">
        <w:rPr>
          <w:rFonts w:ascii="Aptos" w:hAnsi="Aptos" w:cs="Tahoma"/>
          <w:color w:val="000000"/>
        </w:rPr>
        <w:t>2021</w:t>
      </w:r>
      <w:r w:rsidRPr="00F64CFA">
        <w:rPr>
          <w:rFonts w:ascii="Aptos" w:hAnsi="Aptos" w:cs="Tahoma"/>
          <w:color w:val="000000"/>
        </w:rPr>
        <w:t xml:space="preserve">, when he was in the </w:t>
      </w:r>
      <w:r w:rsidR="00DC7C2B" w:rsidRPr="00F64CFA">
        <w:rPr>
          <w:rFonts w:ascii="Aptos" w:hAnsi="Aptos" w:cs="Tahoma"/>
          <w:color w:val="000000"/>
        </w:rPr>
        <w:t>sixth</w:t>
      </w:r>
      <w:r w:rsidRPr="00F64CFA">
        <w:rPr>
          <w:rStyle w:val="apple-converted-space"/>
          <w:rFonts w:ascii="Aptos" w:hAnsi="Aptos" w:cs="Tahoma"/>
          <w:color w:val="000000"/>
        </w:rPr>
        <w:t> </w:t>
      </w:r>
      <w:r w:rsidRPr="00F64CFA">
        <w:rPr>
          <w:rFonts w:ascii="Aptos" w:hAnsi="Aptos" w:cs="Tahoma"/>
          <w:color w:val="000000"/>
        </w:rPr>
        <w:t>grade</w:t>
      </w:r>
      <w:r w:rsidR="00595D8F" w:rsidRPr="00F64CFA">
        <w:rPr>
          <w:rFonts w:ascii="Aptos" w:hAnsi="Aptos" w:cs="Tahoma"/>
          <w:color w:val="000000"/>
        </w:rPr>
        <w:t xml:space="preserve">. </w:t>
      </w:r>
      <w:r w:rsidR="00043E1F" w:rsidRPr="00F64CFA">
        <w:rPr>
          <w:rFonts w:ascii="Aptos" w:hAnsi="Aptos" w:cs="Tahoma"/>
          <w:color w:val="000000"/>
        </w:rPr>
        <w:t>He</w:t>
      </w:r>
      <w:r w:rsidRPr="00F64CFA">
        <w:rPr>
          <w:rFonts w:ascii="Aptos" w:hAnsi="Aptos" w:cs="Tahoma"/>
          <w:color w:val="000000"/>
        </w:rPr>
        <w:t xml:space="preserve"> is currently concluding his </w:t>
      </w:r>
      <w:r w:rsidR="00DC7C2B" w:rsidRPr="00F64CFA">
        <w:rPr>
          <w:rFonts w:ascii="Aptos" w:hAnsi="Aptos" w:cs="Tahoma"/>
          <w:color w:val="000000"/>
        </w:rPr>
        <w:t>ninth</w:t>
      </w:r>
      <w:r w:rsidR="00043E1F" w:rsidRPr="00F64CFA">
        <w:rPr>
          <w:rFonts w:ascii="Aptos" w:hAnsi="Aptos" w:cs="Tahoma"/>
          <w:color w:val="000000"/>
        </w:rPr>
        <w:t>-</w:t>
      </w:r>
      <w:r w:rsidRPr="00F64CFA">
        <w:rPr>
          <w:rFonts w:ascii="Aptos" w:hAnsi="Aptos" w:cs="Tahoma"/>
          <w:color w:val="000000"/>
        </w:rPr>
        <w:t>grade year.</w:t>
      </w:r>
      <w:r w:rsidR="00983676" w:rsidRPr="00F64CFA">
        <w:rPr>
          <w:rStyle w:val="FootnoteReference"/>
          <w:rFonts w:ascii="Aptos" w:hAnsi="Aptos" w:cs="Tahoma"/>
          <w:color w:val="000000"/>
        </w:rPr>
        <w:footnoteReference w:id="38"/>
      </w:r>
      <w:r w:rsidRPr="00F64CFA">
        <w:rPr>
          <w:rFonts w:ascii="Aptos" w:hAnsi="Aptos" w:cs="Tahoma"/>
          <w:color w:val="000000"/>
        </w:rPr>
        <w:t xml:space="preserve"> </w:t>
      </w:r>
      <w:r w:rsidR="00043E1F" w:rsidRPr="00F64CFA">
        <w:rPr>
          <w:rFonts w:ascii="Aptos" w:hAnsi="Aptos" w:cs="Tahoma"/>
          <w:color w:val="000000"/>
        </w:rPr>
        <w:t>Psychological</w:t>
      </w:r>
      <w:r w:rsidR="002B5630">
        <w:rPr>
          <w:rFonts w:ascii="Aptos" w:hAnsi="Aptos" w:cs="Tahoma"/>
          <w:color w:val="000000"/>
        </w:rPr>
        <w:t>,</w:t>
      </w:r>
      <w:r w:rsidR="00043E1F" w:rsidRPr="00F64CFA">
        <w:rPr>
          <w:rFonts w:ascii="Aptos" w:hAnsi="Aptos" w:cs="Tahoma"/>
          <w:color w:val="000000"/>
        </w:rPr>
        <w:t xml:space="preserve"> </w:t>
      </w:r>
      <w:r w:rsidR="00C45833" w:rsidRPr="00F64CFA">
        <w:rPr>
          <w:rFonts w:ascii="Aptos" w:hAnsi="Aptos" w:cs="Tahoma"/>
          <w:color w:val="000000"/>
        </w:rPr>
        <w:t>e</w:t>
      </w:r>
      <w:r w:rsidR="00043E1F" w:rsidRPr="00F64CFA">
        <w:rPr>
          <w:rFonts w:ascii="Aptos" w:hAnsi="Aptos" w:cs="Tahoma"/>
          <w:color w:val="000000"/>
        </w:rPr>
        <w:t>ducational</w:t>
      </w:r>
      <w:r w:rsidR="002B5630">
        <w:rPr>
          <w:rFonts w:ascii="Aptos" w:hAnsi="Aptos" w:cs="Tahoma"/>
          <w:color w:val="000000"/>
        </w:rPr>
        <w:t xml:space="preserve"> and academic</w:t>
      </w:r>
      <w:r w:rsidR="00043E1F" w:rsidRPr="00F64CFA">
        <w:rPr>
          <w:rFonts w:ascii="Aptos" w:hAnsi="Aptos" w:cs="Tahoma"/>
          <w:color w:val="000000"/>
        </w:rPr>
        <w:t xml:space="preserve"> testing </w:t>
      </w:r>
      <w:r w:rsidR="002B5630">
        <w:rPr>
          <w:rFonts w:ascii="Aptos" w:hAnsi="Aptos" w:cs="Tahoma"/>
          <w:color w:val="000000"/>
        </w:rPr>
        <w:t>are</w:t>
      </w:r>
      <w:r w:rsidR="00043E1F" w:rsidRPr="00F64CFA">
        <w:rPr>
          <w:rFonts w:ascii="Aptos" w:hAnsi="Aptos" w:cs="Tahoma"/>
          <w:color w:val="000000"/>
        </w:rPr>
        <w:t xml:space="preserve"> appropriate</w:t>
      </w:r>
      <w:r w:rsidR="002B5630">
        <w:rPr>
          <w:rFonts w:ascii="Aptos" w:hAnsi="Aptos" w:cs="Tahoma"/>
          <w:color w:val="000000"/>
        </w:rPr>
        <w:t>,</w:t>
      </w:r>
      <w:r w:rsidR="00043E1F" w:rsidRPr="00F64CFA">
        <w:rPr>
          <w:rFonts w:ascii="Aptos" w:hAnsi="Aptos" w:cs="Tahoma"/>
          <w:color w:val="000000"/>
        </w:rPr>
        <w:t xml:space="preserve"> as Parents have expressed concerns regarding Student's social-emotional functioning, including “masking,” anxiety, and retriggering of PTSD, which impact his academic presentation. </w:t>
      </w:r>
      <w:r w:rsidR="00C45833" w:rsidRPr="00F64CFA">
        <w:rPr>
          <w:rFonts w:ascii="Aptos" w:hAnsi="Aptos" w:cs="Tahoma"/>
          <w:color w:val="000000"/>
        </w:rPr>
        <w:t xml:space="preserve"> </w:t>
      </w:r>
      <w:r w:rsidR="00043E1F" w:rsidRPr="00F64CFA">
        <w:rPr>
          <w:rFonts w:ascii="Aptos" w:hAnsi="Aptos" w:cs="Tahoma"/>
          <w:color w:val="000000"/>
        </w:rPr>
        <w:t xml:space="preserve">Ms. Taveira also </w:t>
      </w:r>
      <w:r w:rsidR="00840CAA" w:rsidRPr="00F64CFA">
        <w:rPr>
          <w:rFonts w:ascii="Aptos" w:hAnsi="Aptos" w:cs="Tahoma"/>
          <w:color w:val="000000"/>
        </w:rPr>
        <w:t xml:space="preserve">persuasively </w:t>
      </w:r>
      <w:r w:rsidR="00043E1F" w:rsidRPr="00F64CFA">
        <w:rPr>
          <w:rFonts w:ascii="Aptos" w:hAnsi="Aptos" w:cs="Tahoma"/>
          <w:color w:val="000000"/>
        </w:rPr>
        <w:t xml:space="preserve">testified that the inconsistency between Parents’ reporting and Student’s presentation at school is worthy of assessment.  </w:t>
      </w:r>
      <w:r w:rsidRPr="00F64CFA">
        <w:rPr>
          <w:rFonts w:ascii="Aptos" w:hAnsi="Aptos" w:cs="Tahoma"/>
          <w:color w:val="000000"/>
        </w:rPr>
        <w:t xml:space="preserve">As Student's needs have presumptively changed during </w:t>
      </w:r>
      <w:r w:rsidR="00840CAA" w:rsidRPr="00F64CFA">
        <w:rPr>
          <w:rFonts w:ascii="Aptos" w:hAnsi="Aptos" w:cs="Tahoma"/>
          <w:color w:val="000000"/>
        </w:rPr>
        <w:t>the past three years</w:t>
      </w:r>
      <w:r w:rsidRPr="00F64CFA">
        <w:rPr>
          <w:rFonts w:ascii="Aptos" w:hAnsi="Aptos" w:cs="Tahoma"/>
          <w:color w:val="000000"/>
        </w:rPr>
        <w:t xml:space="preserve">, </w:t>
      </w:r>
      <w:r w:rsidR="00A87500" w:rsidRPr="00F64CFA">
        <w:rPr>
          <w:rFonts w:ascii="Aptos" w:hAnsi="Aptos" w:cs="Tahoma"/>
          <w:color w:val="000000"/>
        </w:rPr>
        <w:t>Old Colony</w:t>
      </w:r>
      <w:r w:rsidRPr="00F64CFA">
        <w:rPr>
          <w:rFonts w:ascii="Aptos" w:hAnsi="Aptos" w:cs="Tahoma"/>
          <w:color w:val="000000"/>
        </w:rPr>
        <w:t xml:space="preserve"> cannot be reasonably expected to develop an individually tailored IEP in the absence of updated testing.</w:t>
      </w:r>
      <w:r w:rsidR="002351AF" w:rsidRPr="00F64CFA">
        <w:rPr>
          <w:rStyle w:val="FootnoteReference"/>
          <w:rFonts w:ascii="Aptos" w:hAnsi="Aptos" w:cs="Tahoma"/>
          <w:color w:val="000000"/>
        </w:rPr>
        <w:footnoteReference w:id="39"/>
      </w:r>
      <w:r w:rsidR="002351AF" w:rsidRPr="00F64CFA">
        <w:rPr>
          <w:rFonts w:ascii="Aptos" w:hAnsi="Aptos" w:cs="Tahoma"/>
          <w:color w:val="000000"/>
        </w:rPr>
        <w:t xml:space="preserve"> </w:t>
      </w:r>
      <w:r w:rsidRPr="00F64CFA">
        <w:rPr>
          <w:rFonts w:ascii="Aptos" w:hAnsi="Aptos" w:cs="Tahoma"/>
          <w:color w:val="000000"/>
        </w:rPr>
        <w:t xml:space="preserve">Indeed, </w:t>
      </w:r>
      <w:r w:rsidR="00D5254E">
        <w:rPr>
          <w:rFonts w:ascii="Aptos" w:hAnsi="Aptos" w:cs="Tahoma"/>
          <w:color w:val="000000"/>
        </w:rPr>
        <w:t xml:space="preserve">without </w:t>
      </w:r>
      <w:r w:rsidR="00D5254E">
        <w:rPr>
          <w:rFonts w:ascii="Aptos" w:hAnsi="Aptos" w:cs="Tahoma"/>
          <w:color w:val="000000"/>
        </w:rPr>
        <w:lastRenderedPageBreak/>
        <w:t xml:space="preserve">assessment, </w:t>
      </w:r>
      <w:r w:rsidRPr="00F64CFA">
        <w:rPr>
          <w:rFonts w:ascii="Aptos" w:hAnsi="Aptos" w:cs="Tahoma"/>
          <w:color w:val="000000"/>
        </w:rPr>
        <w:t xml:space="preserve">it is impossible for the Team to determine what </w:t>
      </w:r>
      <w:r w:rsidR="00CB22E8" w:rsidRPr="00F64CFA">
        <w:rPr>
          <w:rFonts w:ascii="Aptos" w:hAnsi="Aptos" w:cs="Tahoma"/>
          <w:color w:val="000000"/>
        </w:rPr>
        <w:t>Student’s</w:t>
      </w:r>
      <w:r w:rsidR="00DE3F99">
        <w:rPr>
          <w:rFonts w:ascii="Aptos" w:hAnsi="Aptos" w:cs="Tahoma"/>
          <w:color w:val="000000"/>
        </w:rPr>
        <w:t xml:space="preserve"> current</w:t>
      </w:r>
      <w:r w:rsidRPr="00F64CFA">
        <w:rPr>
          <w:rFonts w:ascii="Aptos" w:hAnsi="Aptos" w:cs="Tahoma"/>
          <w:color w:val="000000"/>
        </w:rPr>
        <w:t xml:space="preserve"> needs are and how to appropriately address them</w:t>
      </w:r>
      <w:r w:rsidR="00D5254E">
        <w:rPr>
          <w:rFonts w:ascii="Aptos" w:hAnsi="Aptos" w:cs="Tahoma"/>
          <w:color w:val="000000"/>
        </w:rPr>
        <w:t>.</w:t>
      </w:r>
      <w:r w:rsidR="00CB22E8" w:rsidRPr="00F64CFA">
        <w:rPr>
          <w:rFonts w:ascii="Aptos" w:hAnsi="Aptos" w:cs="Tahoma"/>
          <w:color w:val="000000"/>
        </w:rPr>
        <w:t xml:space="preserve"> </w:t>
      </w:r>
    </w:p>
    <w:p w14:paraId="2D2CE25B" w14:textId="77777777" w:rsidR="00640148" w:rsidRPr="00F64CFA" w:rsidRDefault="00640148" w:rsidP="00F64CFA">
      <w:pPr>
        <w:pStyle w:val="NormalWeb"/>
        <w:spacing w:before="0" w:beforeAutospacing="0" w:after="0" w:afterAutospacing="0"/>
        <w:textAlignment w:val="baseline"/>
        <w:rPr>
          <w:rFonts w:ascii="Aptos" w:hAnsi="Aptos" w:cs="Tahoma"/>
          <w:color w:val="000000"/>
        </w:rPr>
      </w:pPr>
    </w:p>
    <w:p w14:paraId="2847DFB6" w14:textId="466F7B3C" w:rsidR="00BD1C58" w:rsidRDefault="004442CF" w:rsidP="00F64CFA">
      <w:pPr>
        <w:shd w:val="clear" w:color="auto" w:fill="FFFFFF"/>
        <w:rPr>
          <w:rFonts w:ascii="Aptos" w:hAnsi="Aptos" w:cs="Tahoma"/>
          <w:color w:val="000000"/>
        </w:rPr>
      </w:pPr>
      <w:r>
        <w:rPr>
          <w:rFonts w:ascii="Aptos" w:hAnsi="Aptos" w:cs="Tahoma"/>
          <w:color w:val="000000"/>
        </w:rPr>
        <w:t xml:space="preserve">Finally, </w:t>
      </w:r>
      <w:r w:rsidR="002A6D48">
        <w:rPr>
          <w:rFonts w:ascii="Aptos" w:hAnsi="Aptos" w:cs="Tahoma"/>
          <w:color w:val="000000"/>
        </w:rPr>
        <w:t xml:space="preserve">although I am sympathetic to </w:t>
      </w:r>
      <w:r w:rsidR="002A6D48" w:rsidRPr="00F64CFA">
        <w:rPr>
          <w:rFonts w:ascii="Aptos" w:hAnsi="Aptos" w:cs="Tahoma"/>
          <w:color w:val="000000"/>
        </w:rPr>
        <w:t>Parents</w:t>
      </w:r>
      <w:r w:rsidR="002A6D48">
        <w:rPr>
          <w:rFonts w:ascii="Aptos" w:hAnsi="Aptos" w:cs="Tahoma"/>
          <w:color w:val="000000"/>
        </w:rPr>
        <w:t>’</w:t>
      </w:r>
      <w:r w:rsidR="002A6D48" w:rsidRPr="00F64CFA">
        <w:rPr>
          <w:rFonts w:ascii="Aptos" w:hAnsi="Aptos" w:cs="Tahoma"/>
          <w:color w:val="000000"/>
        </w:rPr>
        <w:t xml:space="preserve"> </w:t>
      </w:r>
      <w:r w:rsidR="002A6D48">
        <w:rPr>
          <w:rFonts w:ascii="Aptos" w:hAnsi="Aptos" w:cs="Tahoma"/>
          <w:color w:val="000000"/>
        </w:rPr>
        <w:t xml:space="preserve">concerns, they </w:t>
      </w:r>
      <w:r w:rsidR="002A6D48" w:rsidRPr="00F64CFA">
        <w:rPr>
          <w:rFonts w:ascii="Aptos" w:hAnsi="Aptos" w:cs="Tahoma"/>
          <w:color w:val="000000"/>
        </w:rPr>
        <w:t xml:space="preserve">have offered no </w:t>
      </w:r>
      <w:r w:rsidR="002A6D48">
        <w:rPr>
          <w:rFonts w:ascii="Aptos" w:hAnsi="Aptos" w:cs="Tahoma"/>
          <w:color w:val="000000"/>
        </w:rPr>
        <w:t xml:space="preserve">expert or professional </w:t>
      </w:r>
      <w:r w:rsidR="002A6D48" w:rsidRPr="00F64CFA">
        <w:rPr>
          <w:rFonts w:ascii="Aptos" w:hAnsi="Aptos" w:cs="Tahoma"/>
          <w:color w:val="000000"/>
        </w:rPr>
        <w:t xml:space="preserve">evidence </w:t>
      </w:r>
      <w:r w:rsidR="00972B53">
        <w:rPr>
          <w:rFonts w:ascii="Aptos" w:hAnsi="Aptos" w:cs="Tahoma"/>
          <w:color w:val="000000"/>
        </w:rPr>
        <w:t>that r</w:t>
      </w:r>
      <w:r w:rsidR="00AA13DE">
        <w:rPr>
          <w:rFonts w:ascii="Aptos" w:hAnsi="Aptos" w:cs="Tahoma"/>
          <w:color w:val="000000"/>
        </w:rPr>
        <w:t>e</w:t>
      </w:r>
      <w:r w:rsidR="00972B53">
        <w:rPr>
          <w:rFonts w:ascii="Aptos" w:hAnsi="Aptos" w:cs="Tahoma"/>
          <w:color w:val="000000"/>
        </w:rPr>
        <w:t>trigg</w:t>
      </w:r>
      <w:r w:rsidR="00AA13DE">
        <w:rPr>
          <w:rFonts w:ascii="Aptos" w:hAnsi="Aptos" w:cs="Tahoma"/>
          <w:color w:val="000000"/>
        </w:rPr>
        <w:t>e</w:t>
      </w:r>
      <w:r w:rsidR="00972B53">
        <w:rPr>
          <w:rFonts w:ascii="Aptos" w:hAnsi="Aptos" w:cs="Tahoma"/>
          <w:color w:val="000000"/>
        </w:rPr>
        <w:t xml:space="preserve">ring of Student’s PTSD or </w:t>
      </w:r>
      <w:r w:rsidR="00EB383C">
        <w:rPr>
          <w:rFonts w:ascii="Aptos" w:hAnsi="Aptos" w:cs="Tahoma"/>
          <w:color w:val="000000"/>
        </w:rPr>
        <w:t xml:space="preserve">any </w:t>
      </w:r>
      <w:r w:rsidR="00972B53">
        <w:rPr>
          <w:rFonts w:ascii="Aptos" w:hAnsi="Aptos" w:cs="Tahoma"/>
          <w:color w:val="000000"/>
        </w:rPr>
        <w:t xml:space="preserve">other </w:t>
      </w:r>
      <w:r w:rsidR="002A6D48" w:rsidRPr="00F64CFA">
        <w:rPr>
          <w:rFonts w:ascii="Aptos" w:hAnsi="Aptos" w:cs="Tahoma"/>
          <w:color w:val="000000"/>
        </w:rPr>
        <w:t>potential harm</w:t>
      </w:r>
      <w:r w:rsidR="00141F7B">
        <w:rPr>
          <w:rFonts w:ascii="Aptos" w:hAnsi="Aptos" w:cs="Tahoma"/>
          <w:color w:val="000000"/>
        </w:rPr>
        <w:t xml:space="preserve"> </w:t>
      </w:r>
      <w:r w:rsidR="00CD7E70">
        <w:rPr>
          <w:rFonts w:ascii="Aptos" w:hAnsi="Aptos" w:cs="Tahoma"/>
          <w:color w:val="000000"/>
        </w:rPr>
        <w:t>would</w:t>
      </w:r>
      <w:r w:rsidR="00141F7B">
        <w:rPr>
          <w:rFonts w:ascii="Aptos" w:hAnsi="Aptos" w:cs="Tahoma"/>
          <w:color w:val="000000"/>
        </w:rPr>
        <w:t xml:space="preserve"> result</w:t>
      </w:r>
      <w:r w:rsidR="002A6D48" w:rsidRPr="00F64CFA">
        <w:rPr>
          <w:rFonts w:ascii="Aptos" w:hAnsi="Aptos" w:cs="Tahoma"/>
          <w:color w:val="000000"/>
        </w:rPr>
        <w:t xml:space="preserve"> from the re-evaluation</w:t>
      </w:r>
      <w:r w:rsidR="002A6D48">
        <w:rPr>
          <w:rFonts w:ascii="Aptos" w:hAnsi="Aptos" w:cs="Tahoma"/>
          <w:color w:val="000000"/>
        </w:rPr>
        <w:t>.</w:t>
      </w:r>
      <w:r w:rsidR="002A6D48">
        <w:rPr>
          <w:rStyle w:val="FootnoteReference"/>
          <w:rFonts w:ascii="Aptos" w:hAnsi="Aptos" w:cs="Tahoma"/>
          <w:color w:val="000000"/>
        </w:rPr>
        <w:footnoteReference w:id="40"/>
      </w:r>
      <w:r w:rsidR="00243FB2">
        <w:rPr>
          <w:rFonts w:ascii="Aptos" w:hAnsi="Aptos" w:cs="Tahoma"/>
          <w:color w:val="000000"/>
        </w:rPr>
        <w:t xml:space="preserve"> </w:t>
      </w:r>
      <w:r w:rsidR="005B7E64">
        <w:rPr>
          <w:rFonts w:ascii="Aptos" w:hAnsi="Aptos" w:cs="Tahoma"/>
          <w:color w:val="000000"/>
        </w:rPr>
        <w:t>Further, w</w:t>
      </w:r>
      <w:r w:rsidR="00243FB2">
        <w:rPr>
          <w:rFonts w:ascii="Aptos" w:hAnsi="Aptos" w:cs="Tahoma"/>
          <w:color w:val="000000"/>
        </w:rPr>
        <w:t>hile n</w:t>
      </w:r>
      <w:r w:rsidR="00792549">
        <w:rPr>
          <w:rFonts w:ascii="Aptos" w:hAnsi="Aptos" w:cs="Tahoma"/>
          <w:color w:val="000000"/>
        </w:rPr>
        <w:t xml:space="preserve">o </w:t>
      </w:r>
      <w:r>
        <w:rPr>
          <w:rFonts w:ascii="Aptos" w:hAnsi="Aptos" w:cs="Tahoma"/>
          <w:color w:val="000000"/>
        </w:rPr>
        <w:t>Massachusetts or First Circuit Court has yet addressed this issue</w:t>
      </w:r>
      <w:r w:rsidR="00F53745">
        <w:rPr>
          <w:rFonts w:ascii="Aptos" w:hAnsi="Aptos" w:cs="Tahoma"/>
          <w:color w:val="000000"/>
        </w:rPr>
        <w:t>,</w:t>
      </w:r>
      <w:r>
        <w:rPr>
          <w:rFonts w:ascii="Aptos" w:hAnsi="Aptos" w:cs="Tahoma"/>
          <w:color w:val="000000"/>
        </w:rPr>
        <w:t xml:space="preserve"> the </w:t>
      </w:r>
      <w:r w:rsidR="0093727B" w:rsidRPr="00F64CFA">
        <w:rPr>
          <w:rFonts w:ascii="Aptos" w:hAnsi="Aptos"/>
          <w:color w:val="000000"/>
        </w:rPr>
        <w:t>Fifth Circuit</w:t>
      </w:r>
      <w:r>
        <w:rPr>
          <w:rFonts w:ascii="Aptos" w:hAnsi="Aptos"/>
          <w:color w:val="000000"/>
        </w:rPr>
        <w:t xml:space="preserve"> </w:t>
      </w:r>
      <w:r w:rsidR="0093727B" w:rsidRPr="00F64CFA">
        <w:rPr>
          <w:rFonts w:ascii="Aptos" w:hAnsi="Aptos"/>
          <w:color w:val="000000"/>
        </w:rPr>
        <w:t>has concluded that</w:t>
      </w:r>
      <w:r w:rsidR="00812B01" w:rsidRPr="00F64CFA">
        <w:rPr>
          <w:rFonts w:ascii="Aptos" w:hAnsi="Aptos"/>
          <w:color w:val="000000"/>
        </w:rPr>
        <w:t xml:space="preserve"> “</w:t>
      </w:r>
      <w:r w:rsidR="008F7404">
        <w:rPr>
          <w:rFonts w:ascii="Aptos" w:hAnsi="Aptos" w:cs="Tahoma"/>
          <w:color w:val="000000"/>
        </w:rPr>
        <w:t>[n]</w:t>
      </w:r>
      <w:r w:rsidR="00812B01" w:rsidRPr="00E040E5">
        <w:rPr>
          <w:rFonts w:ascii="Aptos" w:hAnsi="Aptos" w:cs="Tahoma"/>
          <w:color w:val="000000"/>
        </w:rPr>
        <w:t xml:space="preserve">othing in the statutes, regulations or caselaw supports </w:t>
      </w:r>
      <w:r w:rsidR="00812B01" w:rsidRPr="00F64CFA">
        <w:rPr>
          <w:rFonts w:ascii="Aptos" w:hAnsi="Aptos" w:cs="Tahoma"/>
          <w:color w:val="000000"/>
        </w:rPr>
        <w:t>[]</w:t>
      </w:r>
      <w:r w:rsidR="00812B01" w:rsidRPr="00E040E5">
        <w:rPr>
          <w:rFonts w:ascii="Aptos" w:hAnsi="Aptos" w:cs="Tahoma"/>
          <w:color w:val="000000"/>
        </w:rPr>
        <w:t xml:space="preserve"> an exception</w:t>
      </w:r>
      <w:r w:rsidR="00812B01" w:rsidRPr="00F64CFA">
        <w:rPr>
          <w:rFonts w:ascii="Aptos" w:hAnsi="Aptos" w:cs="Tahoma"/>
          <w:color w:val="000000"/>
        </w:rPr>
        <w:t>” to the District’s</w:t>
      </w:r>
      <w:r w:rsidR="00E040E5" w:rsidRPr="00E040E5">
        <w:rPr>
          <w:rFonts w:ascii="Aptos" w:hAnsi="Aptos" w:cs="Tahoma"/>
          <w:color w:val="000000"/>
        </w:rPr>
        <w:t xml:space="preserve"> </w:t>
      </w:r>
      <w:r w:rsidR="007A1370" w:rsidRPr="00F64CFA">
        <w:rPr>
          <w:rFonts w:ascii="Aptos" w:hAnsi="Aptos" w:cs="Tahoma"/>
          <w:color w:val="000000"/>
        </w:rPr>
        <w:t>“</w:t>
      </w:r>
      <w:r w:rsidR="00E040E5" w:rsidRPr="00E040E5">
        <w:rPr>
          <w:rFonts w:ascii="Aptos" w:hAnsi="Aptos" w:cs="Tahoma"/>
          <w:color w:val="000000"/>
        </w:rPr>
        <w:t>right to test a student itself in order to evaluate or reevaluate the student's eligibility under IDEA.</w:t>
      </w:r>
      <w:r w:rsidR="007A1370" w:rsidRPr="00F64CFA">
        <w:rPr>
          <w:rFonts w:ascii="Aptos" w:hAnsi="Aptos" w:cs="Tahoma"/>
          <w:color w:val="000000"/>
        </w:rPr>
        <w:t>”</w:t>
      </w:r>
      <w:r w:rsidR="00DD4B89" w:rsidRPr="00F64CFA">
        <w:rPr>
          <w:rStyle w:val="FootnoteReference"/>
          <w:rFonts w:ascii="Aptos" w:hAnsi="Aptos" w:cs="Tahoma"/>
          <w:color w:val="000000"/>
        </w:rPr>
        <w:footnoteReference w:id="41"/>
      </w:r>
      <w:r w:rsidR="00665501" w:rsidRPr="00F64CFA">
        <w:rPr>
          <w:rFonts w:ascii="Aptos" w:hAnsi="Aptos" w:cs="Tahoma"/>
          <w:color w:val="000000"/>
        </w:rPr>
        <w:t xml:space="preserve"> </w:t>
      </w:r>
      <w:r w:rsidR="00617498">
        <w:rPr>
          <w:rFonts w:ascii="Aptos" w:hAnsi="Aptos" w:cs="Tahoma"/>
          <w:color w:val="000000"/>
        </w:rPr>
        <w:t xml:space="preserve">If such additional information does exist, </w:t>
      </w:r>
      <w:r w:rsidR="00973F76" w:rsidRPr="00F64CFA">
        <w:rPr>
          <w:rFonts w:ascii="Aptos" w:hAnsi="Aptos" w:cs="Tahoma"/>
          <w:color w:val="000000"/>
        </w:rPr>
        <w:t xml:space="preserve">Parents are encouraged to share </w:t>
      </w:r>
      <w:r w:rsidR="00617498">
        <w:rPr>
          <w:rFonts w:ascii="Aptos" w:hAnsi="Aptos" w:cs="Tahoma"/>
          <w:color w:val="000000"/>
        </w:rPr>
        <w:t xml:space="preserve">it </w:t>
      </w:r>
      <w:r w:rsidR="00973F76" w:rsidRPr="00F64CFA">
        <w:rPr>
          <w:rFonts w:ascii="Aptos" w:hAnsi="Aptos" w:cs="Tahoma"/>
          <w:color w:val="000000"/>
        </w:rPr>
        <w:t>with the evaluating psychologist and</w:t>
      </w:r>
      <w:r w:rsidR="00631855" w:rsidRPr="00F64CFA">
        <w:rPr>
          <w:rFonts w:ascii="Aptos" w:hAnsi="Aptos" w:cs="Tahoma"/>
          <w:color w:val="000000"/>
        </w:rPr>
        <w:t xml:space="preserve">, if needed, </w:t>
      </w:r>
      <w:r w:rsidR="00AB1F30" w:rsidRPr="00F64CFA">
        <w:rPr>
          <w:rFonts w:ascii="Aptos" w:hAnsi="Aptos" w:cs="Tahoma"/>
          <w:color w:val="000000"/>
        </w:rPr>
        <w:t xml:space="preserve">to </w:t>
      </w:r>
      <w:r w:rsidR="00631855" w:rsidRPr="00F64CFA">
        <w:rPr>
          <w:rFonts w:ascii="Aptos" w:hAnsi="Aptos" w:cs="Tahoma"/>
          <w:color w:val="000000"/>
        </w:rPr>
        <w:t xml:space="preserve">coordinate communication between </w:t>
      </w:r>
      <w:r w:rsidR="005F4610" w:rsidRPr="00F64CFA">
        <w:rPr>
          <w:rFonts w:ascii="Aptos" w:hAnsi="Aptos" w:cs="Tahoma"/>
          <w:color w:val="000000"/>
        </w:rPr>
        <w:t>Student’s</w:t>
      </w:r>
      <w:r w:rsidR="00631855" w:rsidRPr="00F64CFA">
        <w:rPr>
          <w:rFonts w:ascii="Aptos" w:hAnsi="Aptos" w:cs="Tahoma"/>
          <w:color w:val="000000"/>
        </w:rPr>
        <w:t xml:space="preserve"> treating medical professionals and the evaluator</w:t>
      </w:r>
      <w:r w:rsidR="005F4610" w:rsidRPr="00F64CFA">
        <w:rPr>
          <w:rFonts w:ascii="Aptos" w:hAnsi="Aptos" w:cs="Tahoma"/>
          <w:color w:val="000000"/>
        </w:rPr>
        <w:t xml:space="preserve"> to ensure that any risk is minimized</w:t>
      </w:r>
      <w:r w:rsidR="00617498">
        <w:rPr>
          <w:rFonts w:ascii="Aptos" w:hAnsi="Aptos" w:cs="Tahoma"/>
          <w:color w:val="000000"/>
        </w:rPr>
        <w:t xml:space="preserve"> during Student’s re-evaluation</w:t>
      </w:r>
      <w:r w:rsidR="005F4610" w:rsidRPr="00F64CFA">
        <w:rPr>
          <w:rFonts w:ascii="Aptos" w:hAnsi="Aptos" w:cs="Tahoma"/>
          <w:color w:val="000000"/>
        </w:rPr>
        <w:t>.</w:t>
      </w:r>
    </w:p>
    <w:p w14:paraId="7363CA3D" w14:textId="77777777" w:rsidR="00454D76" w:rsidRPr="00F64CFA" w:rsidRDefault="00454D76" w:rsidP="00F64CFA">
      <w:pPr>
        <w:shd w:val="clear" w:color="auto" w:fill="FFFFFF"/>
        <w:rPr>
          <w:rFonts w:ascii="Aptos" w:hAnsi="Aptos" w:cs="Tahoma"/>
          <w:color w:val="000000"/>
        </w:rPr>
      </w:pPr>
    </w:p>
    <w:p w14:paraId="7E9AAB31" w14:textId="0F76A444" w:rsidR="00B16E94" w:rsidRPr="00F64CFA" w:rsidRDefault="00FE0499" w:rsidP="00F64CFA">
      <w:pPr>
        <w:pStyle w:val="NormalWeb"/>
        <w:spacing w:before="0" w:beforeAutospacing="0" w:after="0" w:afterAutospacing="0"/>
        <w:textAlignment w:val="baseline"/>
        <w:rPr>
          <w:rFonts w:ascii="Aptos" w:hAnsi="Aptos"/>
        </w:rPr>
      </w:pPr>
      <w:r w:rsidRPr="00EF5BB2">
        <w:rPr>
          <w:rFonts w:ascii="Aptos" w:hAnsi="Aptos"/>
          <w:bCs/>
          <w:color w:val="000000" w:themeColor="text1"/>
        </w:rPr>
        <w:t xml:space="preserve">Based upon the foregoing, I find that </w:t>
      </w:r>
      <w:r w:rsidR="00B16E94" w:rsidRPr="00EF5BB2">
        <w:rPr>
          <w:rFonts w:ascii="Aptos" w:hAnsi="Aptos"/>
          <w:bCs/>
          <w:color w:val="000000" w:themeColor="text1"/>
        </w:rPr>
        <w:t>s</w:t>
      </w:r>
      <w:r w:rsidR="00B16E94" w:rsidRPr="00B16E94">
        <w:rPr>
          <w:rStyle w:val="tm46"/>
          <w:rFonts w:ascii="Aptos" w:hAnsi="Aptos"/>
          <w:bCs/>
          <w:color w:val="000000" w:themeColor="text1"/>
        </w:rPr>
        <w:t>ubstitute consent is appropriate and</w:t>
      </w:r>
      <w:r w:rsidR="002F5489">
        <w:rPr>
          <w:rStyle w:val="tm46"/>
          <w:rFonts w:ascii="Aptos" w:hAnsi="Aptos"/>
          <w:bCs/>
          <w:color w:val="000000" w:themeColor="text1"/>
        </w:rPr>
        <w:t xml:space="preserve"> is</w:t>
      </w:r>
      <w:r w:rsidR="00B16E94" w:rsidRPr="00B16E94">
        <w:rPr>
          <w:rStyle w:val="tm46"/>
          <w:rFonts w:ascii="Aptos" w:hAnsi="Aptos"/>
          <w:bCs/>
          <w:color w:val="000000" w:themeColor="text1"/>
        </w:rPr>
        <w:t xml:space="preserve"> granted in this matter.</w:t>
      </w:r>
      <w:r w:rsidR="002E7DF1">
        <w:rPr>
          <w:rStyle w:val="tm46"/>
          <w:rFonts w:ascii="Aptos" w:hAnsi="Aptos"/>
          <w:bCs/>
          <w:color w:val="000000" w:themeColor="text1"/>
        </w:rPr>
        <w:t xml:space="preserve"> </w:t>
      </w:r>
      <w:r w:rsidR="006425C0">
        <w:rPr>
          <w:rStyle w:val="tm46"/>
          <w:rFonts w:ascii="Aptos" w:hAnsi="Aptos"/>
          <w:bCs/>
          <w:color w:val="000000" w:themeColor="text1"/>
        </w:rPr>
        <w:t>I</w:t>
      </w:r>
      <w:r w:rsidR="002F5489">
        <w:rPr>
          <w:rStyle w:val="tm46"/>
          <w:rFonts w:ascii="Aptos" w:hAnsi="Aptos"/>
          <w:bCs/>
          <w:color w:val="000000" w:themeColor="text1"/>
        </w:rPr>
        <w:t>t must be noted</w:t>
      </w:r>
      <w:r w:rsidR="006425C0">
        <w:rPr>
          <w:rStyle w:val="tm46"/>
          <w:rFonts w:ascii="Aptos" w:hAnsi="Aptos"/>
          <w:bCs/>
          <w:color w:val="000000" w:themeColor="text1"/>
        </w:rPr>
        <w:t xml:space="preserve">, however, </w:t>
      </w:r>
      <w:r w:rsidR="002F5489">
        <w:rPr>
          <w:rStyle w:val="tm46"/>
          <w:rFonts w:ascii="Aptos" w:hAnsi="Aptos"/>
          <w:bCs/>
          <w:color w:val="000000" w:themeColor="text1"/>
        </w:rPr>
        <w:t>that</w:t>
      </w:r>
      <w:r w:rsidR="00107548">
        <w:rPr>
          <w:rStyle w:val="tm46"/>
          <w:rFonts w:ascii="Aptos" w:hAnsi="Aptos"/>
          <w:bCs/>
          <w:color w:val="000000" w:themeColor="text1"/>
        </w:rPr>
        <w:t xml:space="preserve"> a </w:t>
      </w:r>
      <w:r w:rsidR="00107548" w:rsidRPr="005C64A9">
        <w:rPr>
          <w:rFonts w:ascii="Aptos" w:hAnsi="Aptos"/>
          <w:color w:val="000000" w:themeColor="text1"/>
        </w:rPr>
        <w:t>hearing officer has</w:t>
      </w:r>
      <w:r w:rsidR="00107548" w:rsidRPr="005C64A9">
        <w:rPr>
          <w:rFonts w:ascii="Aptos" w:hAnsi="Aptos" w:cs="Tahoma"/>
          <w:color w:val="000000" w:themeColor="text1"/>
        </w:rPr>
        <w:t xml:space="preserve"> no authority to force any action on the part of Parents</w:t>
      </w:r>
      <w:r w:rsidR="002E7DF1">
        <w:rPr>
          <w:rFonts w:ascii="Aptos" w:hAnsi="Aptos" w:cs="Tahoma"/>
          <w:color w:val="000000" w:themeColor="text1"/>
        </w:rPr>
        <w:t>,</w:t>
      </w:r>
      <w:r w:rsidR="00107548" w:rsidRPr="005C64A9">
        <w:rPr>
          <w:rFonts w:ascii="Aptos" w:hAnsi="Aptos" w:cs="Tahoma"/>
          <w:color w:val="000000" w:themeColor="text1"/>
        </w:rPr>
        <w:t xml:space="preserve"> a</w:t>
      </w:r>
      <w:r w:rsidR="002E7DF1">
        <w:rPr>
          <w:rFonts w:ascii="Aptos" w:hAnsi="Aptos" w:cs="Tahoma"/>
          <w:color w:val="000000" w:themeColor="text1"/>
        </w:rPr>
        <w:t>s</w:t>
      </w:r>
      <w:r w:rsidR="00107548" w:rsidRPr="005C64A9">
        <w:rPr>
          <w:rFonts w:ascii="Aptos" w:hAnsi="Aptos" w:cs="Tahoma"/>
          <w:color w:val="000000" w:themeColor="text1"/>
        </w:rPr>
        <w:t xml:space="preserve"> the pertinent statutes and regulations </w:t>
      </w:r>
      <w:r w:rsidR="00E9468A">
        <w:rPr>
          <w:rFonts w:ascii="Aptos" w:hAnsi="Aptos" w:cs="Tahoma"/>
          <w:color w:val="000000" w:themeColor="text1"/>
        </w:rPr>
        <w:t>do not</w:t>
      </w:r>
      <w:r w:rsidR="00107548" w:rsidRPr="005C64A9">
        <w:rPr>
          <w:rFonts w:ascii="Aptos" w:hAnsi="Aptos" w:cs="Tahoma"/>
          <w:i/>
          <w:iCs/>
          <w:color w:val="000000" w:themeColor="text1"/>
        </w:rPr>
        <w:t xml:space="preserve"> </w:t>
      </w:r>
      <w:r w:rsidR="00107548" w:rsidRPr="005C64A9">
        <w:rPr>
          <w:rFonts w:ascii="Aptos" w:hAnsi="Aptos" w:cs="Tahoma"/>
          <w:color w:val="000000" w:themeColor="text1"/>
        </w:rPr>
        <w:t>authorize her to order or direct Parents to take any action with respect to the reevaluation</w:t>
      </w:r>
      <w:r w:rsidR="00DF12F9">
        <w:rPr>
          <w:rFonts w:ascii="Aptos" w:hAnsi="Aptos" w:cs="Tahoma"/>
          <w:color w:val="000000" w:themeColor="text1"/>
        </w:rPr>
        <w:t>.</w:t>
      </w:r>
      <w:r w:rsidR="002E47CF">
        <w:rPr>
          <w:rStyle w:val="FootnoteReference"/>
          <w:rFonts w:ascii="Aptos" w:hAnsi="Aptos"/>
          <w:bCs/>
          <w:color w:val="000000" w:themeColor="text1"/>
        </w:rPr>
        <w:footnoteReference w:id="42"/>
      </w:r>
      <w:r w:rsidR="00977118">
        <w:rPr>
          <w:rStyle w:val="tm46"/>
          <w:rFonts w:ascii="Aptos" w:hAnsi="Aptos"/>
          <w:bCs/>
          <w:color w:val="000000" w:themeColor="text1"/>
        </w:rPr>
        <w:t xml:space="preserve"> </w:t>
      </w:r>
      <w:r w:rsidR="00DF12F9">
        <w:rPr>
          <w:rStyle w:val="tm46"/>
          <w:rFonts w:ascii="Aptos" w:hAnsi="Aptos"/>
          <w:bCs/>
          <w:color w:val="000000" w:themeColor="text1"/>
        </w:rPr>
        <w:t xml:space="preserve"> </w:t>
      </w:r>
      <w:r w:rsidR="00977118" w:rsidRPr="005C64A9">
        <w:rPr>
          <w:rFonts w:ascii="Aptos" w:hAnsi="Aptos"/>
          <w:color w:val="000000" w:themeColor="text1"/>
        </w:rPr>
        <w:t>“School districts are not required to force parents to participate in the process, only to seek their participation</w:t>
      </w:r>
      <w:r w:rsidR="002B4750">
        <w:rPr>
          <w:rFonts w:ascii="Aptos" w:hAnsi="Aptos"/>
          <w:color w:val="000000" w:themeColor="text1"/>
        </w:rPr>
        <w:t>.</w:t>
      </w:r>
      <w:r w:rsidR="00977118" w:rsidRPr="005C64A9">
        <w:rPr>
          <w:rFonts w:ascii="Aptos" w:hAnsi="Aptos"/>
          <w:color w:val="000000" w:themeColor="text1"/>
        </w:rPr>
        <w:t>”</w:t>
      </w:r>
      <w:r w:rsidR="00EA02AC">
        <w:rPr>
          <w:rStyle w:val="FootnoteReference"/>
          <w:rFonts w:ascii="Aptos" w:hAnsi="Aptos"/>
          <w:color w:val="000000" w:themeColor="text1"/>
        </w:rPr>
        <w:footnoteReference w:id="43"/>
      </w:r>
    </w:p>
    <w:p w14:paraId="21D74DDF" w14:textId="7AA9E4A8" w:rsidR="00F53745" w:rsidRDefault="003D4A5C" w:rsidP="00F64CFA">
      <w:pPr>
        <w:rPr>
          <w:rFonts w:ascii="Aptos" w:hAnsi="Aptos"/>
          <w:b/>
          <w:color w:val="000000" w:themeColor="text1"/>
        </w:rPr>
      </w:pPr>
      <w:r w:rsidRPr="00F64CFA">
        <w:rPr>
          <w:rFonts w:ascii="Aptos" w:hAnsi="Aptos"/>
          <w:b/>
          <w:color w:val="000000" w:themeColor="text1"/>
        </w:rPr>
        <w:t xml:space="preserve"> </w:t>
      </w:r>
    </w:p>
    <w:p w14:paraId="145E137A" w14:textId="3753B86F" w:rsidR="005E79F7" w:rsidRPr="00F64CFA" w:rsidRDefault="005E79F7" w:rsidP="00F64CFA">
      <w:pPr>
        <w:rPr>
          <w:rFonts w:ascii="Aptos" w:hAnsi="Aptos"/>
          <w:b/>
          <w:color w:val="000000" w:themeColor="text1"/>
        </w:rPr>
      </w:pPr>
      <w:r w:rsidRPr="00F64CFA">
        <w:rPr>
          <w:rFonts w:ascii="Aptos" w:hAnsi="Aptos"/>
          <w:b/>
          <w:color w:val="000000" w:themeColor="text1"/>
        </w:rPr>
        <w:t>ORDER:</w:t>
      </w:r>
    </w:p>
    <w:p w14:paraId="781DECAF" w14:textId="77777777" w:rsidR="005E79F7" w:rsidRPr="00F64CFA" w:rsidRDefault="005E79F7" w:rsidP="00F64CFA">
      <w:pPr>
        <w:rPr>
          <w:rStyle w:val="tm46"/>
          <w:rFonts w:ascii="Aptos" w:hAnsi="Aptos"/>
          <w:bCs/>
          <w:color w:val="000000" w:themeColor="text1"/>
        </w:rPr>
      </w:pPr>
    </w:p>
    <w:p w14:paraId="3BFBCA77" w14:textId="50338752" w:rsidR="003D4A5C" w:rsidRPr="00F64CFA" w:rsidRDefault="00617498" w:rsidP="00F64CFA">
      <w:pPr>
        <w:pStyle w:val="NormalWeb"/>
        <w:spacing w:before="0" w:beforeAutospacing="0" w:after="0" w:afterAutospacing="0"/>
        <w:textAlignment w:val="baseline"/>
        <w:rPr>
          <w:rFonts w:ascii="Aptos" w:hAnsi="Aptos" w:cs="Tahoma"/>
          <w:color w:val="000000"/>
        </w:rPr>
      </w:pPr>
      <w:r>
        <w:rPr>
          <w:rStyle w:val="tm46"/>
          <w:rFonts w:ascii="Aptos" w:hAnsi="Aptos"/>
          <w:bCs/>
          <w:color w:val="000000" w:themeColor="text1"/>
        </w:rPr>
        <w:t>S</w:t>
      </w:r>
      <w:r w:rsidR="00FB30D6" w:rsidRPr="00F64CFA">
        <w:rPr>
          <w:rStyle w:val="tm46"/>
          <w:rFonts w:ascii="Aptos" w:hAnsi="Aptos"/>
          <w:bCs/>
          <w:color w:val="000000" w:themeColor="text1"/>
        </w:rPr>
        <w:t>ubstitute consent is appropriate in this matter</w:t>
      </w:r>
      <w:r w:rsidR="00BB2680" w:rsidRPr="00F64CFA">
        <w:rPr>
          <w:rStyle w:val="tm46"/>
          <w:rFonts w:ascii="Aptos" w:hAnsi="Aptos"/>
          <w:bCs/>
          <w:color w:val="000000" w:themeColor="text1"/>
        </w:rPr>
        <w:t>.</w:t>
      </w:r>
      <w:r w:rsidR="003D4A5C" w:rsidRPr="00F64CFA">
        <w:rPr>
          <w:rStyle w:val="tm46"/>
          <w:rFonts w:ascii="Aptos" w:hAnsi="Aptos"/>
          <w:bCs/>
          <w:color w:val="000000" w:themeColor="text1"/>
        </w:rPr>
        <w:t xml:space="preserve"> </w:t>
      </w:r>
      <w:r w:rsidR="0064282B" w:rsidRPr="00F64CFA">
        <w:rPr>
          <w:rFonts w:ascii="Aptos" w:hAnsi="Aptos" w:cs="Tahoma"/>
          <w:color w:val="000000"/>
        </w:rPr>
        <w:t>Old Colony</w:t>
      </w:r>
      <w:r w:rsidR="003D4A5C" w:rsidRPr="00F64CFA">
        <w:rPr>
          <w:rFonts w:ascii="Aptos" w:hAnsi="Aptos" w:cs="Tahoma"/>
          <w:color w:val="000000"/>
        </w:rPr>
        <w:t xml:space="preserve"> </w:t>
      </w:r>
      <w:r w:rsidR="0064282B" w:rsidRPr="00F64CFA">
        <w:rPr>
          <w:rFonts w:ascii="Aptos" w:hAnsi="Aptos" w:cs="Tahoma"/>
          <w:color w:val="000000"/>
        </w:rPr>
        <w:t xml:space="preserve">shall </w:t>
      </w:r>
      <w:r w:rsidR="003D4A5C" w:rsidRPr="00F64CFA">
        <w:rPr>
          <w:rFonts w:ascii="Aptos" w:hAnsi="Aptos" w:cs="Tahoma"/>
          <w:color w:val="000000"/>
        </w:rPr>
        <w:t>make the re</w:t>
      </w:r>
      <w:r w:rsidR="0064282B" w:rsidRPr="00F64CFA">
        <w:rPr>
          <w:rFonts w:ascii="Aptos" w:hAnsi="Aptos" w:cs="Tahoma"/>
          <w:color w:val="000000"/>
        </w:rPr>
        <w:t>-</w:t>
      </w:r>
      <w:r w:rsidR="003D4A5C" w:rsidRPr="00F64CFA">
        <w:rPr>
          <w:rFonts w:ascii="Aptos" w:hAnsi="Aptos" w:cs="Tahoma"/>
          <w:color w:val="000000"/>
        </w:rPr>
        <w:t>evaluation "available" to Student</w:t>
      </w:r>
      <w:r w:rsidR="00D56518">
        <w:rPr>
          <w:rFonts w:ascii="Aptos" w:hAnsi="Aptos" w:cs="Tahoma"/>
          <w:color w:val="000000"/>
        </w:rPr>
        <w:t xml:space="preserve"> during the first semester of the 2025-2026 school year</w:t>
      </w:r>
      <w:r w:rsidR="00553B8E">
        <w:rPr>
          <w:rFonts w:ascii="Aptos" w:hAnsi="Aptos" w:cs="Tahoma"/>
          <w:color w:val="000000"/>
        </w:rPr>
        <w:t>,</w:t>
      </w:r>
      <w:r>
        <w:rPr>
          <w:rFonts w:ascii="Aptos" w:hAnsi="Aptos" w:cs="Tahoma"/>
          <w:color w:val="000000"/>
        </w:rPr>
        <w:t xml:space="preserve"> and </w:t>
      </w:r>
      <w:r w:rsidR="00BE2462">
        <w:rPr>
          <w:rFonts w:ascii="Aptos" w:hAnsi="Aptos" w:cs="Tahoma"/>
          <w:color w:val="000000"/>
        </w:rPr>
        <w:t>P</w:t>
      </w:r>
      <w:r w:rsidR="00D56518">
        <w:rPr>
          <w:rFonts w:ascii="Aptos" w:hAnsi="Aptos" w:cs="Tahoma"/>
          <w:color w:val="000000"/>
        </w:rPr>
        <w:t>a</w:t>
      </w:r>
      <w:r w:rsidR="00BE2462">
        <w:rPr>
          <w:rFonts w:ascii="Aptos" w:hAnsi="Aptos" w:cs="Tahoma"/>
          <w:color w:val="000000"/>
        </w:rPr>
        <w:t>ren</w:t>
      </w:r>
      <w:r w:rsidR="00D56518">
        <w:rPr>
          <w:rFonts w:ascii="Aptos" w:hAnsi="Aptos" w:cs="Tahoma"/>
          <w:color w:val="000000"/>
        </w:rPr>
        <w:t>t</w:t>
      </w:r>
      <w:r w:rsidR="00BE2462">
        <w:rPr>
          <w:rFonts w:ascii="Aptos" w:hAnsi="Aptos" w:cs="Tahoma"/>
          <w:color w:val="000000"/>
        </w:rPr>
        <w:t xml:space="preserve">s </w:t>
      </w:r>
      <w:r>
        <w:rPr>
          <w:rFonts w:ascii="Aptos" w:hAnsi="Aptos" w:cs="Tahoma"/>
          <w:color w:val="000000"/>
        </w:rPr>
        <w:t xml:space="preserve">shall </w:t>
      </w:r>
      <w:r w:rsidR="00BE2462">
        <w:rPr>
          <w:rFonts w:ascii="Aptos" w:hAnsi="Aptos" w:cs="Tahoma"/>
          <w:color w:val="000000"/>
        </w:rPr>
        <w:t xml:space="preserve">make Student </w:t>
      </w:r>
      <w:r>
        <w:rPr>
          <w:rFonts w:ascii="Aptos" w:hAnsi="Aptos" w:cs="Tahoma"/>
          <w:color w:val="000000"/>
        </w:rPr>
        <w:t>“</w:t>
      </w:r>
      <w:r w:rsidR="00BE2462">
        <w:rPr>
          <w:rFonts w:ascii="Aptos" w:hAnsi="Aptos" w:cs="Tahoma"/>
          <w:color w:val="000000"/>
        </w:rPr>
        <w:t>available</w:t>
      </w:r>
      <w:r>
        <w:rPr>
          <w:rFonts w:ascii="Aptos" w:hAnsi="Aptos" w:cs="Tahoma"/>
          <w:color w:val="000000"/>
        </w:rPr>
        <w:t>”</w:t>
      </w:r>
      <w:r w:rsidR="00BE2462">
        <w:rPr>
          <w:rFonts w:ascii="Aptos" w:hAnsi="Aptos" w:cs="Tahoma"/>
          <w:color w:val="000000"/>
        </w:rPr>
        <w:t xml:space="preserve"> </w:t>
      </w:r>
      <w:r>
        <w:rPr>
          <w:rFonts w:ascii="Aptos" w:hAnsi="Aptos" w:cs="Tahoma"/>
          <w:color w:val="000000"/>
        </w:rPr>
        <w:t xml:space="preserve"> for this </w:t>
      </w:r>
      <w:r w:rsidR="00BE2462">
        <w:rPr>
          <w:rFonts w:ascii="Aptos" w:hAnsi="Aptos" w:cs="Tahoma"/>
          <w:color w:val="000000"/>
        </w:rPr>
        <w:t xml:space="preserve">re-evaluation. </w:t>
      </w:r>
      <w:r w:rsidR="003D4A5C" w:rsidRPr="00F64CFA">
        <w:rPr>
          <w:rFonts w:ascii="Aptos" w:hAnsi="Aptos" w:cs="Tahoma"/>
          <w:color w:val="000000"/>
        </w:rPr>
        <w:t xml:space="preserve">If Parents choose not to submit Student for </w:t>
      </w:r>
      <w:r w:rsidR="006C535A" w:rsidRPr="00F64CFA">
        <w:rPr>
          <w:rFonts w:ascii="Aptos" w:hAnsi="Aptos" w:cs="Tahoma"/>
          <w:color w:val="000000"/>
        </w:rPr>
        <w:t>testing</w:t>
      </w:r>
      <w:r w:rsidR="003D4A5C" w:rsidRPr="00F64CFA">
        <w:rPr>
          <w:rFonts w:ascii="Aptos" w:hAnsi="Aptos" w:cs="Tahoma"/>
          <w:color w:val="000000"/>
        </w:rPr>
        <w:t>, the District shall be deemed to have satisfied its obligation relative to the three-year re-evaluation</w:t>
      </w:r>
      <w:r w:rsidR="00454D76">
        <w:rPr>
          <w:rFonts w:ascii="Aptos" w:hAnsi="Aptos" w:cs="Tahoma"/>
          <w:color w:val="000000"/>
        </w:rPr>
        <w:t xml:space="preserve"> and </w:t>
      </w:r>
      <w:r w:rsidR="000757A8">
        <w:rPr>
          <w:rFonts w:ascii="Aptos" w:hAnsi="Aptos" w:cs="Tahoma"/>
          <w:color w:val="000000"/>
        </w:rPr>
        <w:t>its implications with respect to proposing an IEP that provides FAPE to Student.</w:t>
      </w:r>
      <w:r w:rsidR="003D4A5C" w:rsidRPr="00F64CFA">
        <w:rPr>
          <w:rFonts w:ascii="Aptos" w:hAnsi="Aptos" w:cs="Tahoma"/>
          <w:color w:val="000000"/>
        </w:rPr>
        <w:t xml:space="preserve"> </w:t>
      </w:r>
    </w:p>
    <w:p w14:paraId="45F810CD" w14:textId="77777777" w:rsidR="005E79F7" w:rsidRPr="00F64CFA" w:rsidRDefault="005E79F7" w:rsidP="00F64CFA">
      <w:pPr>
        <w:rPr>
          <w:rFonts w:ascii="Aptos" w:hAnsi="Aptos"/>
          <w:bCs/>
          <w:color w:val="000000" w:themeColor="text1"/>
        </w:rPr>
      </w:pPr>
    </w:p>
    <w:p w14:paraId="58A95280" w14:textId="77777777" w:rsidR="005E79F7" w:rsidRPr="00F64CFA" w:rsidRDefault="005E79F7" w:rsidP="00F64CFA">
      <w:pPr>
        <w:rPr>
          <w:rFonts w:ascii="Aptos" w:hAnsi="Aptos"/>
          <w:bCs/>
          <w:color w:val="000000" w:themeColor="text1"/>
        </w:rPr>
      </w:pPr>
      <w:r w:rsidRPr="00F64CFA">
        <w:rPr>
          <w:rFonts w:ascii="Aptos" w:hAnsi="Aptos"/>
          <w:bCs/>
          <w:color w:val="000000" w:themeColor="text1"/>
        </w:rPr>
        <w:t>So Ordered by the Hearing Officer,</w:t>
      </w:r>
    </w:p>
    <w:p w14:paraId="72CEE405" w14:textId="77777777" w:rsidR="005E79F7" w:rsidRPr="00F64CFA" w:rsidRDefault="005E79F7" w:rsidP="00F64CFA">
      <w:pPr>
        <w:rPr>
          <w:rFonts w:ascii="Aptos" w:hAnsi="Aptos"/>
          <w:bCs/>
          <w:color w:val="000000" w:themeColor="text1"/>
        </w:rPr>
      </w:pPr>
    </w:p>
    <w:p w14:paraId="060E86C3" w14:textId="77777777" w:rsidR="005E79F7" w:rsidRPr="00F64CFA" w:rsidRDefault="005E79F7" w:rsidP="00F64CFA">
      <w:pPr>
        <w:rPr>
          <w:rFonts w:ascii="Aptos" w:hAnsi="Aptos" w:cs="Apple Chancery"/>
          <w:bCs/>
          <w:i/>
          <w:iCs/>
          <w:color w:val="000000" w:themeColor="text1"/>
          <w:u w:val="single"/>
        </w:rPr>
      </w:pPr>
      <w:r w:rsidRPr="00F64CFA">
        <w:rPr>
          <w:rFonts w:ascii="Aptos" w:hAnsi="Aptos"/>
          <w:bCs/>
          <w:i/>
          <w:iCs/>
          <w:color w:val="000000" w:themeColor="text1"/>
          <w:u w:val="single"/>
        </w:rPr>
        <w:t xml:space="preserve">/s/ </w:t>
      </w:r>
      <w:r w:rsidRPr="00F23555">
        <w:rPr>
          <w:rFonts w:ascii="Apple Chancery" w:hAnsi="Apple Chancery" w:cs="Apple Chancery" w:hint="cs"/>
          <w:bCs/>
          <w:i/>
          <w:iCs/>
          <w:color w:val="000000" w:themeColor="text1"/>
          <w:u w:val="single"/>
        </w:rPr>
        <w:t>Alina Kantor Nir</w:t>
      </w:r>
    </w:p>
    <w:p w14:paraId="76548C87" w14:textId="77777777" w:rsidR="005E79F7" w:rsidRPr="00F64CFA" w:rsidRDefault="005E79F7" w:rsidP="00F64CFA">
      <w:pPr>
        <w:rPr>
          <w:rFonts w:ascii="Aptos" w:hAnsi="Aptos"/>
          <w:bCs/>
          <w:color w:val="000000" w:themeColor="text1"/>
        </w:rPr>
      </w:pPr>
      <w:r w:rsidRPr="00F64CFA">
        <w:rPr>
          <w:rFonts w:ascii="Aptos" w:hAnsi="Aptos"/>
          <w:bCs/>
          <w:color w:val="000000" w:themeColor="text1"/>
        </w:rPr>
        <w:t>Alina Kantor Nir, Hearing Officer</w:t>
      </w:r>
    </w:p>
    <w:p w14:paraId="249FFEE5" w14:textId="63DB3B84" w:rsidR="005E79F7" w:rsidRPr="00F64CFA" w:rsidRDefault="005E79F7" w:rsidP="00F64CFA">
      <w:pPr>
        <w:rPr>
          <w:rFonts w:ascii="Aptos" w:hAnsi="Aptos"/>
          <w:bCs/>
          <w:color w:val="000000" w:themeColor="text1"/>
        </w:rPr>
      </w:pPr>
      <w:r w:rsidRPr="00F64CFA">
        <w:rPr>
          <w:rFonts w:ascii="Aptos" w:hAnsi="Aptos"/>
          <w:bCs/>
          <w:color w:val="000000" w:themeColor="text1"/>
        </w:rPr>
        <w:t xml:space="preserve">Dated:  </w:t>
      </w:r>
      <w:r w:rsidR="00F23555">
        <w:rPr>
          <w:rFonts w:ascii="Aptos" w:hAnsi="Aptos"/>
          <w:bCs/>
          <w:color w:val="000000" w:themeColor="text1"/>
        </w:rPr>
        <w:t>Ju</w:t>
      </w:r>
      <w:r w:rsidR="00295A10">
        <w:rPr>
          <w:rFonts w:ascii="Aptos" w:hAnsi="Aptos"/>
          <w:bCs/>
          <w:color w:val="000000" w:themeColor="text1"/>
        </w:rPr>
        <w:t xml:space="preserve">ly </w:t>
      </w:r>
      <w:r w:rsidR="00EF5BB2">
        <w:rPr>
          <w:rFonts w:ascii="Aptos" w:hAnsi="Aptos"/>
          <w:bCs/>
          <w:color w:val="000000" w:themeColor="text1"/>
        </w:rPr>
        <w:t>1</w:t>
      </w:r>
      <w:r w:rsidR="00AD7BB2">
        <w:rPr>
          <w:rFonts w:ascii="Aptos" w:hAnsi="Aptos"/>
          <w:bCs/>
          <w:color w:val="000000" w:themeColor="text1"/>
        </w:rPr>
        <w:t xml:space="preserve">, </w:t>
      </w:r>
      <w:r w:rsidR="00F23555">
        <w:rPr>
          <w:rFonts w:ascii="Aptos" w:hAnsi="Aptos"/>
          <w:bCs/>
          <w:color w:val="000000" w:themeColor="text1"/>
        </w:rPr>
        <w:t>2025</w:t>
      </w:r>
    </w:p>
    <w:p w14:paraId="5D5A6197" w14:textId="6F97AAB4" w:rsidR="00EA1991" w:rsidRPr="00F64CFA" w:rsidRDefault="00EA1991" w:rsidP="00F64CFA">
      <w:pPr>
        <w:rPr>
          <w:rFonts w:ascii="Aptos" w:hAnsi="Aptos"/>
          <w:bCs/>
          <w:color w:val="000000" w:themeColor="text1"/>
        </w:rPr>
      </w:pPr>
      <w:r w:rsidRPr="00F64CFA">
        <w:rPr>
          <w:rFonts w:ascii="Aptos" w:hAnsi="Aptos"/>
          <w:bCs/>
          <w:color w:val="000000" w:themeColor="text1"/>
        </w:rPr>
        <w:br w:type="page"/>
      </w:r>
    </w:p>
    <w:p w14:paraId="5197C62C" w14:textId="77777777" w:rsidR="00EA1991" w:rsidRPr="00F64CFA" w:rsidRDefault="00EA1991" w:rsidP="00F64CFA">
      <w:pPr>
        <w:jc w:val="center"/>
        <w:rPr>
          <w:rFonts w:ascii="Aptos" w:hAnsi="Aptos"/>
          <w:bCs/>
          <w:color w:val="000000" w:themeColor="text1"/>
        </w:rPr>
      </w:pPr>
      <w:r w:rsidRPr="00F64CFA">
        <w:rPr>
          <w:rFonts w:ascii="Aptos" w:hAnsi="Aptos"/>
          <w:bCs/>
          <w:noProof/>
          <w:color w:val="000000" w:themeColor="text1"/>
        </w:rPr>
        <w:lastRenderedPageBreak/>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F64CFA">
        <w:rPr>
          <w:rFonts w:ascii="Aptos" w:hAnsi="Aptos"/>
          <w:bCs/>
          <w:color w:val="000000" w:themeColor="text1"/>
        </w:rPr>
        <w:t>COMMONWEALTH OF MASSACHUSETTS</w:t>
      </w:r>
    </w:p>
    <w:p w14:paraId="469A6E6F" w14:textId="77777777" w:rsidR="00EA1991" w:rsidRPr="00F64CFA" w:rsidRDefault="00EA1991" w:rsidP="00F64CFA">
      <w:pPr>
        <w:ind w:right="250"/>
        <w:jc w:val="center"/>
        <w:rPr>
          <w:rFonts w:ascii="Aptos" w:hAnsi="Aptos"/>
          <w:bCs/>
          <w:color w:val="000000" w:themeColor="text1"/>
        </w:rPr>
      </w:pPr>
      <w:r w:rsidRPr="00F64CFA">
        <w:rPr>
          <w:rFonts w:ascii="Aptos" w:hAnsi="Aptos"/>
          <w:bCs/>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F64CFA">
        <w:rPr>
          <w:rFonts w:ascii="Aptos" w:hAnsi="Aptos"/>
          <w:bCs/>
          <w:color w:val="000000" w:themeColor="text1"/>
        </w:rPr>
        <w:t>BUREAU OF SPECIAL EDUCATION APPEALS</w:t>
      </w:r>
    </w:p>
    <w:p w14:paraId="2D8B7A1B" w14:textId="77777777" w:rsidR="00EA1991" w:rsidRPr="00F64CFA" w:rsidRDefault="00EA1991" w:rsidP="00F64CFA">
      <w:pPr>
        <w:tabs>
          <w:tab w:val="center" w:pos="440"/>
          <w:tab w:val="center" w:pos="4627"/>
        </w:tabs>
        <w:jc w:val="center"/>
        <w:rPr>
          <w:rFonts w:ascii="Aptos" w:hAnsi="Aptos"/>
          <w:bCs/>
          <w:color w:val="000000" w:themeColor="text1"/>
        </w:rPr>
      </w:pPr>
      <w:r w:rsidRPr="00F64CFA">
        <w:rPr>
          <w:rFonts w:ascii="Aptos" w:hAnsi="Aptos"/>
          <w:bCs/>
          <w:color w:val="000000" w:themeColor="text1"/>
          <w:u w:color="000000"/>
        </w:rPr>
        <w:t xml:space="preserve">EFFECT OF FINAL BSEA ACTIONS AND </w:t>
      </w:r>
      <w:r w:rsidRPr="00F64CFA">
        <w:rPr>
          <w:rFonts w:ascii="Aptos" w:hAnsi="Aptos"/>
          <w:bCs/>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F64CFA">
        <w:rPr>
          <w:rFonts w:ascii="Aptos" w:hAnsi="Aptos"/>
          <w:bCs/>
          <w:color w:val="000000" w:themeColor="text1"/>
          <w:u w:color="000000"/>
        </w:rPr>
        <w:t>RIGHTS OF APPEAL</w:t>
      </w:r>
    </w:p>
    <w:p w14:paraId="1EE07F17" w14:textId="77777777" w:rsidR="009D7742" w:rsidRPr="00F64CFA" w:rsidRDefault="009D7742" w:rsidP="00F64CFA">
      <w:pPr>
        <w:pStyle w:val="Heading1"/>
        <w:spacing w:before="0"/>
        <w:ind w:left="38"/>
        <w:rPr>
          <w:rFonts w:ascii="Aptos" w:hAnsi="Aptos" w:cs="Times New Roman"/>
          <w:b w:val="0"/>
          <w:color w:val="000000" w:themeColor="text1"/>
          <w:sz w:val="24"/>
          <w:szCs w:val="24"/>
        </w:rPr>
      </w:pPr>
    </w:p>
    <w:p w14:paraId="5AD83938" w14:textId="5B030B97" w:rsidR="00EA1991" w:rsidRPr="00F64CFA" w:rsidRDefault="00EA1991" w:rsidP="00F64CFA">
      <w:pPr>
        <w:pStyle w:val="Heading1"/>
        <w:spacing w:before="0"/>
        <w:ind w:left="38"/>
        <w:rPr>
          <w:rFonts w:ascii="Aptos" w:hAnsi="Aptos" w:cs="Times New Roman"/>
          <w:b w:val="0"/>
          <w:color w:val="000000" w:themeColor="text1"/>
          <w:sz w:val="24"/>
          <w:szCs w:val="24"/>
        </w:rPr>
      </w:pPr>
      <w:r w:rsidRPr="00F64CFA">
        <w:rPr>
          <w:rFonts w:ascii="Aptos" w:hAnsi="Aptos" w:cs="Times New Roman"/>
          <w:b w:val="0"/>
          <w:color w:val="000000" w:themeColor="text1"/>
          <w:sz w:val="24"/>
          <w:szCs w:val="24"/>
        </w:rPr>
        <w:t>Effect of BSEA Decision, Dismissal with Prejudice and Allowance of Motion for Summary Judgment</w:t>
      </w:r>
    </w:p>
    <w:p w14:paraId="70EF7596" w14:textId="77777777" w:rsidR="00A5719F" w:rsidRPr="00F64CFA" w:rsidRDefault="00A5719F" w:rsidP="00F64CFA">
      <w:pPr>
        <w:ind w:left="43" w:firstLine="5"/>
        <w:rPr>
          <w:rFonts w:ascii="Aptos" w:hAnsi="Aptos"/>
          <w:bCs/>
          <w:color w:val="000000" w:themeColor="text1"/>
        </w:rPr>
      </w:pPr>
    </w:p>
    <w:p w14:paraId="34180A43" w14:textId="6D7D09D7" w:rsidR="00EA1991" w:rsidRPr="00F64CFA" w:rsidRDefault="00EA1991" w:rsidP="00F64CFA">
      <w:pPr>
        <w:ind w:left="43" w:firstLine="5"/>
        <w:rPr>
          <w:rFonts w:ascii="Aptos" w:hAnsi="Aptos"/>
          <w:bCs/>
          <w:color w:val="000000" w:themeColor="text1"/>
        </w:rPr>
      </w:pPr>
      <w:r w:rsidRPr="00F64CFA">
        <w:rPr>
          <w:rFonts w:ascii="Aptos" w:hAnsi="Aptos"/>
          <w:bCs/>
          <w:color w:val="000000" w:themeColor="text1"/>
        </w:rPr>
        <w:t xml:space="preserve">20 U.S.C. s. 1415(i)(1)(B) requires that a decision of the Bureau of Special Education Appeals be final and subject to no further agency review. Similarly, </w:t>
      </w:r>
      <w:proofErr w:type="gramStart"/>
      <w:r w:rsidRPr="00F64CFA">
        <w:rPr>
          <w:rFonts w:ascii="Aptos" w:hAnsi="Aptos"/>
          <w:bCs/>
          <w:color w:val="000000" w:themeColor="text1"/>
        </w:rPr>
        <w:t>a Ruling</w:t>
      </w:r>
      <w:proofErr w:type="gramEnd"/>
      <w:r w:rsidRPr="00F64CFA">
        <w:rPr>
          <w:rFonts w:ascii="Aptos" w:hAnsi="Aptos"/>
          <w:bCs/>
          <w:color w:val="000000" w:themeColor="text1"/>
        </w:rPr>
        <w:t xml:space="preserve"> Dismissing a Matter with Prejudice and </w:t>
      </w:r>
      <w:proofErr w:type="gramStart"/>
      <w:r w:rsidRPr="00F64CFA">
        <w:rPr>
          <w:rFonts w:ascii="Aptos" w:hAnsi="Aptos"/>
          <w:bCs/>
          <w:color w:val="000000" w:themeColor="text1"/>
        </w:rPr>
        <w:t>a Ruling</w:t>
      </w:r>
      <w:proofErr w:type="gramEnd"/>
      <w:r w:rsidRPr="00F64CFA">
        <w:rPr>
          <w:rFonts w:ascii="Aptos" w:hAnsi="Aptos"/>
          <w:bCs/>
          <w:color w:val="000000" w:themeColor="text1"/>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5AB7390" w14:textId="77777777" w:rsidR="00A5719F" w:rsidRPr="00F64CFA" w:rsidRDefault="00A5719F" w:rsidP="00F64CFA">
      <w:pPr>
        <w:ind w:left="43" w:firstLine="5"/>
        <w:rPr>
          <w:rFonts w:ascii="Aptos" w:hAnsi="Aptos"/>
          <w:bCs/>
          <w:color w:val="000000" w:themeColor="text1"/>
        </w:rPr>
      </w:pPr>
    </w:p>
    <w:p w14:paraId="194E7BEB" w14:textId="6F406D3B" w:rsidR="00EA1991" w:rsidRPr="00F64CFA" w:rsidRDefault="00EA1991" w:rsidP="00F64CFA">
      <w:pPr>
        <w:ind w:left="43" w:firstLine="5"/>
        <w:rPr>
          <w:rFonts w:ascii="Aptos" w:hAnsi="Aptos"/>
          <w:bCs/>
          <w:color w:val="000000" w:themeColor="text1"/>
        </w:rPr>
      </w:pPr>
      <w:r w:rsidRPr="00F64CFA">
        <w:rPr>
          <w:rFonts w:ascii="Aptos" w:hAnsi="Aptos"/>
          <w:bCs/>
          <w:color w:val="000000" w:themeColor="text1"/>
        </w:rPr>
        <w:t>Accordingly</w:t>
      </w:r>
      <w:r w:rsidRPr="00F64CFA">
        <w:rPr>
          <w:rFonts w:ascii="Aptos" w:hAnsi="Aptos"/>
          <w:bCs/>
          <w:strike/>
          <w:color w:val="000000" w:themeColor="text1"/>
        </w:rPr>
        <w:t>,</w:t>
      </w:r>
      <w:r w:rsidRPr="00F64CFA">
        <w:rPr>
          <w:rFonts w:ascii="Aptos" w:hAnsi="Aptos"/>
          <w:bCs/>
          <w:color w:val="000000" w:themeColor="text1"/>
        </w:rPr>
        <w:t xml:space="preserve"> the Bureau cannot permit motions to reconsider or to re-open either a Bureau decision or the Rulings set forth above once they have issued. They are final subject only to judicial (court) review.</w:t>
      </w:r>
    </w:p>
    <w:p w14:paraId="3A9E8AD2" w14:textId="77777777" w:rsidR="00A5719F" w:rsidRPr="00F64CFA" w:rsidRDefault="00A5719F" w:rsidP="00F64CFA">
      <w:pPr>
        <w:ind w:left="19" w:right="62"/>
        <w:rPr>
          <w:rFonts w:ascii="Aptos" w:hAnsi="Aptos"/>
          <w:bCs/>
          <w:color w:val="000000" w:themeColor="text1"/>
        </w:rPr>
      </w:pPr>
    </w:p>
    <w:p w14:paraId="72F49619" w14:textId="3F9B0F16" w:rsidR="00EA1991" w:rsidRPr="00F64CFA" w:rsidRDefault="00EA1991" w:rsidP="00F64CFA">
      <w:pPr>
        <w:ind w:left="19" w:right="62"/>
        <w:rPr>
          <w:rFonts w:ascii="Aptos" w:hAnsi="Aptos"/>
          <w:bCs/>
          <w:color w:val="000000" w:themeColor="text1"/>
        </w:rPr>
      </w:pPr>
      <w:r w:rsidRPr="00F64CFA">
        <w:rPr>
          <w:rFonts w:ascii="Aptos" w:hAnsi="Aptos"/>
          <w:bCs/>
          <w:color w:val="000000" w:themeColor="text1"/>
        </w:rPr>
        <w:t xml:space="preserve">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w:t>
      </w:r>
      <w:proofErr w:type="gramStart"/>
      <w:r w:rsidRPr="00F64CFA">
        <w:rPr>
          <w:rFonts w:ascii="Aptos" w:hAnsi="Aptos"/>
          <w:bCs/>
          <w:color w:val="000000" w:themeColor="text1"/>
        </w:rPr>
        <w:t>stay—</w:t>
      </w:r>
      <w:proofErr w:type="gramEnd"/>
      <w:r w:rsidRPr="00F64CFA">
        <w:rPr>
          <w:rFonts w:ascii="Aptos" w:hAnsi="Aptos"/>
          <w:bCs/>
          <w:color w:val="000000" w:themeColor="text1"/>
        </w:rPr>
        <w:t>that is, delay implementation of-- the decision of the Bureau must  request and obtain such stay from the court having jurisdiction over the party’s appeal.</w:t>
      </w:r>
    </w:p>
    <w:p w14:paraId="42A7EF7B" w14:textId="77777777" w:rsidR="00A5719F" w:rsidRPr="00F64CFA" w:rsidRDefault="00A5719F" w:rsidP="00F64CFA">
      <w:pPr>
        <w:ind w:left="19" w:right="62"/>
        <w:rPr>
          <w:rFonts w:ascii="Aptos" w:hAnsi="Aptos"/>
          <w:bCs/>
          <w:color w:val="000000" w:themeColor="text1"/>
        </w:rPr>
      </w:pPr>
    </w:p>
    <w:p w14:paraId="2C2F31F9" w14:textId="25E7A4BF" w:rsidR="00EA1991" w:rsidRPr="00F64CFA" w:rsidRDefault="00EA1991" w:rsidP="00F64CFA">
      <w:pPr>
        <w:ind w:left="19" w:right="62"/>
        <w:rPr>
          <w:rFonts w:ascii="Aptos" w:hAnsi="Aptos"/>
          <w:bCs/>
          <w:color w:val="000000" w:themeColor="text1"/>
        </w:rPr>
      </w:pPr>
      <w:r w:rsidRPr="00F64CFA">
        <w:rPr>
          <w:rFonts w:ascii="Aptos" w:hAnsi="Aptos"/>
          <w:bC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F64CFA" w:rsidRDefault="00EA1991" w:rsidP="00F64CFA">
      <w:pPr>
        <w:ind w:left="19" w:right="62"/>
        <w:rPr>
          <w:rFonts w:ascii="Aptos" w:hAnsi="Aptos"/>
          <w:bCs/>
          <w:color w:val="000000" w:themeColor="text1"/>
        </w:rPr>
      </w:pPr>
      <w:r w:rsidRPr="00F64CFA">
        <w:rPr>
          <w:rFonts w:ascii="Aptos" w:hAnsi="Aptos"/>
          <w:bC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F64CFA">
        <w:rPr>
          <w:rFonts w:ascii="Aptos" w:hAnsi="Aptos"/>
          <w:bCs/>
          <w:i/>
          <w:iCs/>
          <w:color w:val="000000" w:themeColor="text1"/>
        </w:rPr>
        <w:t>School Committee of Burlington v. Massachusetts Department of Education</w:t>
      </w:r>
      <w:r w:rsidRPr="00F64CFA">
        <w:rPr>
          <w:rFonts w:ascii="Aptos" w:hAnsi="Aptos"/>
          <w:bCs/>
          <w:color w:val="000000" w:themeColor="text1"/>
        </w:rPr>
        <w:t xml:space="preserve">, 471 U.S. 359 (1985).  Otherwise, a party seeking to change the child’s placement while judicial proceedings are pending must ask the court </w:t>
      </w:r>
      <w:proofErr w:type="gramStart"/>
      <w:r w:rsidRPr="00F64CFA">
        <w:rPr>
          <w:rFonts w:ascii="Aptos" w:hAnsi="Aptos"/>
          <w:bCs/>
          <w:color w:val="000000" w:themeColor="text1"/>
        </w:rPr>
        <w:t>having</w:t>
      </w:r>
      <w:proofErr w:type="gramEnd"/>
      <w:r w:rsidRPr="00F64CFA">
        <w:rPr>
          <w:rFonts w:ascii="Aptos" w:hAnsi="Aptos"/>
          <w:bCs/>
          <w:color w:val="000000" w:themeColor="text1"/>
        </w:rPr>
        <w:t xml:space="preserve"> jurisdiction over the appeal to grant a preliminary injunction ordering such a change in placement. </w:t>
      </w:r>
      <w:r w:rsidRPr="00F64CFA">
        <w:rPr>
          <w:rFonts w:ascii="Aptos" w:hAnsi="Aptos"/>
          <w:bCs/>
          <w:i/>
          <w:iCs/>
          <w:color w:val="000000" w:themeColor="text1"/>
        </w:rPr>
        <w:t>Honig v. Doe</w:t>
      </w:r>
      <w:r w:rsidRPr="00F64CFA">
        <w:rPr>
          <w:rFonts w:ascii="Aptos" w:hAnsi="Aptos"/>
          <w:bCs/>
          <w:color w:val="000000" w:themeColor="text1"/>
        </w:rPr>
        <w:t xml:space="preserve">, 484 U.S. 305 (1988); </w:t>
      </w:r>
      <w:r w:rsidRPr="00F64CFA">
        <w:rPr>
          <w:rFonts w:ascii="Aptos" w:hAnsi="Aptos"/>
          <w:bCs/>
          <w:i/>
          <w:iCs/>
          <w:color w:val="000000" w:themeColor="text1"/>
        </w:rPr>
        <w:t>Doe v. Brookline</w:t>
      </w:r>
      <w:r w:rsidRPr="00F64CFA">
        <w:rPr>
          <w:rFonts w:ascii="Aptos" w:hAnsi="Aptos"/>
          <w:bCs/>
          <w:color w:val="000000" w:themeColor="text1"/>
        </w:rPr>
        <w:t>, 722 F.2d 910 (1</w:t>
      </w:r>
      <w:r w:rsidRPr="00F64CFA">
        <w:rPr>
          <w:rFonts w:ascii="Aptos" w:hAnsi="Aptos"/>
          <w:bCs/>
          <w:color w:val="000000" w:themeColor="text1"/>
          <w:vertAlign w:val="superscript"/>
        </w:rPr>
        <w:t>st</w:t>
      </w:r>
      <w:r w:rsidRPr="00F64CFA">
        <w:rPr>
          <w:rFonts w:ascii="Aptos" w:hAnsi="Aptos"/>
          <w:bCs/>
          <w:color w:val="000000" w:themeColor="text1"/>
        </w:rPr>
        <w:t xml:space="preserve"> Cir. 1983).</w:t>
      </w:r>
    </w:p>
    <w:p w14:paraId="43476B2E" w14:textId="77777777" w:rsidR="00A5719F" w:rsidRPr="00F64CFA" w:rsidRDefault="00A5719F" w:rsidP="00F64CFA">
      <w:pPr>
        <w:pStyle w:val="Heading1"/>
        <w:spacing w:before="0"/>
        <w:rPr>
          <w:rFonts w:ascii="Aptos" w:hAnsi="Aptos" w:cs="Times New Roman"/>
          <w:b w:val="0"/>
          <w:color w:val="000000" w:themeColor="text1"/>
          <w:sz w:val="24"/>
          <w:szCs w:val="24"/>
        </w:rPr>
      </w:pPr>
    </w:p>
    <w:p w14:paraId="02191AB4" w14:textId="2A9222A2" w:rsidR="00EA1991" w:rsidRPr="00F64CFA" w:rsidRDefault="00EA1991" w:rsidP="00F64CFA">
      <w:pPr>
        <w:pStyle w:val="Heading1"/>
        <w:spacing w:before="0"/>
        <w:rPr>
          <w:rFonts w:ascii="Aptos" w:hAnsi="Aptos" w:cs="Times New Roman"/>
          <w:b w:val="0"/>
          <w:color w:val="000000" w:themeColor="text1"/>
          <w:sz w:val="24"/>
          <w:szCs w:val="24"/>
        </w:rPr>
      </w:pPr>
      <w:r w:rsidRPr="00F64CFA">
        <w:rPr>
          <w:rFonts w:ascii="Aptos" w:hAnsi="Aptos" w:cs="Times New Roman"/>
          <w:b w:val="0"/>
          <w:color w:val="000000" w:themeColor="text1"/>
          <w:sz w:val="24"/>
          <w:szCs w:val="24"/>
        </w:rPr>
        <w:t>Compliance</w:t>
      </w:r>
    </w:p>
    <w:p w14:paraId="7BFDA83C" w14:textId="77777777" w:rsidR="00A5719F" w:rsidRPr="00F64CFA" w:rsidRDefault="00A5719F" w:rsidP="00F64CFA">
      <w:pPr>
        <w:ind w:left="19" w:right="172"/>
        <w:rPr>
          <w:rFonts w:ascii="Aptos" w:hAnsi="Aptos"/>
          <w:bCs/>
          <w:color w:val="000000" w:themeColor="text1"/>
        </w:rPr>
      </w:pPr>
    </w:p>
    <w:p w14:paraId="18222769" w14:textId="2D7EFEB1" w:rsidR="00EA1991" w:rsidRPr="00F64CFA" w:rsidRDefault="00EA1991" w:rsidP="00F64CFA">
      <w:pPr>
        <w:ind w:left="19" w:right="172"/>
        <w:rPr>
          <w:rFonts w:ascii="Aptos" w:hAnsi="Aptos"/>
          <w:bCs/>
          <w:color w:val="000000" w:themeColor="text1"/>
        </w:rPr>
      </w:pPr>
      <w:r w:rsidRPr="00F64CFA">
        <w:rPr>
          <w:rFonts w:ascii="Aptos" w:hAnsi="Aptos"/>
          <w:bCs/>
          <w:color w:val="000000" w:themeColor="text1"/>
        </w:rPr>
        <w:lastRenderedPageBreak/>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F64CFA">
        <w:rPr>
          <w:rFonts w:ascii="Aptos" w:hAnsi="Aptos"/>
          <w:bCs/>
          <w:color w:val="000000" w:themeColor="text1"/>
        </w:rPr>
        <w:t>such a</w:t>
      </w:r>
      <w:proofErr w:type="gramEnd"/>
      <w:r w:rsidRPr="00F64CFA">
        <w:rPr>
          <w:rFonts w:ascii="Aptos" w:hAnsi="Aptos"/>
          <w:bCs/>
          <w:color w:val="000000" w:themeColor="text1"/>
        </w:rPr>
        <w:t xml:space="preserve"> nature as to excuse performance, and facts bearing on a remedy. Upon </w:t>
      </w:r>
      <w:proofErr w:type="gramStart"/>
      <w:r w:rsidRPr="00F64CFA">
        <w:rPr>
          <w:rFonts w:ascii="Aptos" w:hAnsi="Aptos"/>
          <w:bCs/>
          <w:color w:val="000000" w:themeColor="text1"/>
        </w:rPr>
        <w:t>a finding of</w:t>
      </w:r>
      <w:proofErr w:type="gramEnd"/>
      <w:r w:rsidRPr="00F64CFA">
        <w:rPr>
          <w:rFonts w:ascii="Aptos" w:hAnsi="Aptos"/>
          <w:bCs/>
          <w:color w:val="000000" w:themeColor="text1"/>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0601F698" w14:textId="77777777" w:rsidR="00A5719F" w:rsidRPr="00F64CFA" w:rsidRDefault="00A5719F" w:rsidP="00F64CFA">
      <w:pPr>
        <w:pStyle w:val="Heading1"/>
        <w:spacing w:before="0"/>
        <w:ind w:left="-5"/>
        <w:rPr>
          <w:rFonts w:ascii="Aptos" w:hAnsi="Aptos" w:cs="Times New Roman"/>
          <w:b w:val="0"/>
          <w:color w:val="000000" w:themeColor="text1"/>
          <w:sz w:val="24"/>
          <w:szCs w:val="24"/>
        </w:rPr>
      </w:pPr>
    </w:p>
    <w:p w14:paraId="714EAD94" w14:textId="01D5E6C0" w:rsidR="00EA1991" w:rsidRPr="00F64CFA" w:rsidRDefault="00EA1991" w:rsidP="00F64CFA">
      <w:pPr>
        <w:pStyle w:val="Heading1"/>
        <w:spacing w:before="0"/>
        <w:ind w:left="-5"/>
        <w:rPr>
          <w:rFonts w:ascii="Aptos" w:hAnsi="Aptos" w:cs="Times New Roman"/>
          <w:b w:val="0"/>
          <w:color w:val="000000" w:themeColor="text1"/>
          <w:sz w:val="24"/>
          <w:szCs w:val="24"/>
        </w:rPr>
      </w:pPr>
      <w:r w:rsidRPr="00F64CFA">
        <w:rPr>
          <w:rFonts w:ascii="Aptos" w:hAnsi="Aptos" w:cs="Times New Roman"/>
          <w:b w:val="0"/>
          <w:color w:val="000000" w:themeColor="text1"/>
          <w:sz w:val="24"/>
          <w:szCs w:val="24"/>
        </w:rPr>
        <w:t>Rights of Appeal</w:t>
      </w:r>
    </w:p>
    <w:p w14:paraId="2C342814" w14:textId="77777777" w:rsidR="00A5719F" w:rsidRPr="00F64CFA" w:rsidRDefault="00A5719F" w:rsidP="00F64CFA">
      <w:pPr>
        <w:ind w:left="19" w:right="172"/>
        <w:rPr>
          <w:rFonts w:ascii="Aptos" w:hAnsi="Aptos"/>
          <w:bCs/>
          <w:color w:val="000000" w:themeColor="text1"/>
        </w:rPr>
      </w:pPr>
    </w:p>
    <w:p w14:paraId="7265EDB7" w14:textId="4D2C0121" w:rsidR="00EA1991" w:rsidRPr="00F64CFA" w:rsidRDefault="00EA1991" w:rsidP="00F64CFA">
      <w:pPr>
        <w:ind w:left="19" w:right="172"/>
        <w:rPr>
          <w:rFonts w:ascii="Aptos" w:hAnsi="Aptos"/>
          <w:bCs/>
          <w:color w:val="000000" w:themeColor="text1"/>
        </w:rPr>
      </w:pPr>
      <w:r w:rsidRPr="00F64CFA">
        <w:rPr>
          <w:rFonts w:ascii="Aptos" w:hAnsi="Aptos"/>
          <w:bC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F64CFA" w:rsidRDefault="00EA1991" w:rsidP="00F64CFA">
      <w:pPr>
        <w:ind w:left="19" w:right="172"/>
        <w:rPr>
          <w:rFonts w:ascii="Aptos" w:hAnsi="Aptos"/>
          <w:bCs/>
          <w:color w:val="000000" w:themeColor="text1"/>
        </w:rPr>
      </w:pPr>
      <w:r w:rsidRPr="00F64CFA">
        <w:rPr>
          <w:rFonts w:ascii="Aptos" w:hAnsi="Aptos"/>
          <w:bCs/>
          <w:color w:val="000000" w:themeColor="text1"/>
        </w:rPr>
        <w:t>An appeal of a Bureau decision to state superior court or to federal district court must be filed within ninety (90) days from the date of the decision. 20 U.S.C. s. 1415(i)(2)(B).</w:t>
      </w:r>
    </w:p>
    <w:p w14:paraId="1FDE0290" w14:textId="77777777" w:rsidR="00A5719F" w:rsidRPr="00F64CFA" w:rsidRDefault="00A5719F" w:rsidP="00F64CFA">
      <w:pPr>
        <w:pStyle w:val="Heading1"/>
        <w:spacing w:before="0"/>
        <w:ind w:left="-5"/>
        <w:rPr>
          <w:rFonts w:ascii="Aptos" w:hAnsi="Aptos" w:cs="Times New Roman"/>
          <w:b w:val="0"/>
          <w:color w:val="000000" w:themeColor="text1"/>
          <w:sz w:val="24"/>
          <w:szCs w:val="24"/>
        </w:rPr>
      </w:pPr>
    </w:p>
    <w:p w14:paraId="5B717841" w14:textId="507B28EE" w:rsidR="00EA1991" w:rsidRPr="00F64CFA" w:rsidRDefault="00EA1991" w:rsidP="00F64CFA">
      <w:pPr>
        <w:pStyle w:val="Heading1"/>
        <w:spacing w:before="0"/>
        <w:ind w:left="-5"/>
        <w:rPr>
          <w:rFonts w:ascii="Aptos" w:hAnsi="Aptos" w:cs="Times New Roman"/>
          <w:b w:val="0"/>
          <w:color w:val="000000" w:themeColor="text1"/>
          <w:sz w:val="24"/>
          <w:szCs w:val="24"/>
        </w:rPr>
      </w:pPr>
      <w:r w:rsidRPr="00F64CFA">
        <w:rPr>
          <w:rFonts w:ascii="Aptos" w:hAnsi="Aptos" w:cs="Times New Roman"/>
          <w:b w:val="0"/>
          <w:color w:val="000000" w:themeColor="text1"/>
          <w:sz w:val="24"/>
          <w:szCs w:val="24"/>
        </w:rPr>
        <w:t>Confidentiality</w:t>
      </w:r>
    </w:p>
    <w:p w14:paraId="5858FC6B" w14:textId="77777777" w:rsidR="00A5719F" w:rsidRPr="00F64CFA" w:rsidRDefault="00A5719F" w:rsidP="00F64CFA">
      <w:pPr>
        <w:ind w:left="19" w:right="34"/>
        <w:rPr>
          <w:rFonts w:ascii="Aptos" w:hAnsi="Aptos"/>
          <w:bCs/>
          <w:color w:val="000000" w:themeColor="text1"/>
        </w:rPr>
      </w:pPr>
    </w:p>
    <w:p w14:paraId="2B1F3DC4" w14:textId="67F25FFB" w:rsidR="00EA1991" w:rsidRPr="00F64CFA" w:rsidRDefault="00EA1991" w:rsidP="00F64CFA">
      <w:pPr>
        <w:ind w:left="19" w:right="34"/>
        <w:rPr>
          <w:rFonts w:ascii="Aptos" w:hAnsi="Aptos"/>
          <w:bCs/>
          <w:i/>
          <w:iCs/>
          <w:color w:val="000000" w:themeColor="text1"/>
        </w:rPr>
      </w:pPr>
      <w:r w:rsidRPr="00F64CFA">
        <w:rPr>
          <w:rFonts w:ascii="Aptos" w:hAnsi="Aptos"/>
          <w:bCs/>
          <w:noProof/>
          <w:color w:val="000000" w:themeColor="text1"/>
        </w:rPr>
        <w:drawing>
          <wp:anchor distT="0" distB="0" distL="114300" distR="114300" simplePos="0" relativeHeight="251658240"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1"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3"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4"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5"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6"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7"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F64CFA">
        <w:rPr>
          <w:rFonts w:ascii="Aptos" w:hAnsi="Aptos"/>
          <w:bCs/>
          <w:noProof/>
          <w:color w:val="000000" w:themeColor="text1"/>
        </w:rPr>
        <w:drawing>
          <wp:anchor distT="0" distB="0" distL="114300" distR="114300" simplePos="0" relativeHeight="251658248"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F64CFA">
        <w:rPr>
          <w:rFonts w:ascii="Aptos" w:hAnsi="Aptos"/>
          <w:bCs/>
          <w:color w:val="000000" w:themeColor="text1"/>
        </w:rPr>
        <w:t xml:space="preserve">In order to preserve the confidentiality of the student involved in these proceedings, when an </w:t>
      </w:r>
      <w:r w:rsidRPr="00F64CFA">
        <w:rPr>
          <w:rFonts w:ascii="Aptos" w:hAnsi="Aptos"/>
          <w:bCs/>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F64CFA">
        <w:rPr>
          <w:rFonts w:ascii="Aptos" w:hAnsi="Aptos"/>
          <w:bC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F64CFA">
        <w:rPr>
          <w:rFonts w:ascii="Aptos" w:hAnsi="Aptos"/>
          <w:bCs/>
          <w:i/>
          <w:iCs/>
          <w:color w:val="000000" w:themeColor="text1"/>
        </w:rPr>
        <w:t>Webster Grove_School District v. Pulitzer Publishing</w:t>
      </w:r>
    </w:p>
    <w:p w14:paraId="68914E1C" w14:textId="77777777" w:rsidR="00EA1991" w:rsidRPr="00F64CFA" w:rsidRDefault="00EA1991" w:rsidP="00F64CFA">
      <w:pPr>
        <w:ind w:left="19" w:right="172"/>
        <w:rPr>
          <w:rFonts w:ascii="Aptos" w:hAnsi="Aptos"/>
          <w:bCs/>
          <w:color w:val="000000" w:themeColor="text1"/>
        </w:rPr>
      </w:pPr>
      <w:r w:rsidRPr="00F64CFA">
        <w:rPr>
          <w:rFonts w:ascii="Aptos" w:hAnsi="Aptos"/>
          <w:bCs/>
          <w:i/>
          <w:iCs/>
          <w:color w:val="000000" w:themeColor="text1"/>
        </w:rPr>
        <w:t>Company</w:t>
      </w:r>
      <w:r w:rsidRPr="00F64CFA">
        <w:rPr>
          <w:rFonts w:ascii="Aptos" w:hAnsi="Aptos"/>
          <w:bCs/>
          <w:color w:val="000000" w:themeColor="text1"/>
        </w:rPr>
        <w:t>, 898 F.2d 1371 (8th. Cir. 1990). If the appealing party does not seek to impound the documents, the Bureau of Special Education Appeals, through the Attorney General's Office, may move to impound the documents.</w:t>
      </w:r>
    </w:p>
    <w:p w14:paraId="78F2488B" w14:textId="77777777" w:rsidR="00A5719F" w:rsidRPr="00F64CFA" w:rsidRDefault="00A5719F" w:rsidP="00F64CFA">
      <w:pPr>
        <w:ind w:left="62"/>
        <w:rPr>
          <w:rFonts w:ascii="Aptos" w:hAnsi="Aptos"/>
          <w:bCs/>
          <w:color w:val="000000" w:themeColor="text1"/>
        </w:rPr>
      </w:pPr>
    </w:p>
    <w:p w14:paraId="296E7412" w14:textId="23150875" w:rsidR="00EA1991" w:rsidRPr="00F64CFA" w:rsidRDefault="00EA1991" w:rsidP="00F64CFA">
      <w:pPr>
        <w:rPr>
          <w:rFonts w:ascii="Aptos" w:hAnsi="Aptos"/>
          <w:bCs/>
          <w:color w:val="000000" w:themeColor="text1"/>
        </w:rPr>
      </w:pPr>
      <w:r w:rsidRPr="00F64CFA">
        <w:rPr>
          <w:rFonts w:ascii="Aptos" w:hAnsi="Aptos"/>
          <w:bCs/>
          <w:color w:val="000000" w:themeColor="text1"/>
        </w:rPr>
        <w:t>Record of the Hearing</w:t>
      </w:r>
    </w:p>
    <w:p w14:paraId="5E8DA008" w14:textId="77777777" w:rsidR="00A5719F" w:rsidRPr="00F64CFA" w:rsidRDefault="00A5719F" w:rsidP="00F64CFA">
      <w:pPr>
        <w:ind w:left="19" w:right="172"/>
        <w:rPr>
          <w:rFonts w:ascii="Aptos" w:hAnsi="Aptos"/>
          <w:bCs/>
          <w:color w:val="000000" w:themeColor="text1"/>
        </w:rPr>
      </w:pPr>
    </w:p>
    <w:p w14:paraId="0D679F99" w14:textId="4F753561" w:rsidR="00EA1991" w:rsidRPr="00F64CFA" w:rsidRDefault="00EA1991" w:rsidP="00F64CFA">
      <w:pPr>
        <w:ind w:left="19" w:right="172"/>
        <w:rPr>
          <w:rFonts w:ascii="Aptos" w:hAnsi="Aptos"/>
          <w:bCs/>
          <w:color w:val="000000" w:themeColor="text1"/>
        </w:rPr>
      </w:pPr>
      <w:r w:rsidRPr="00F64CFA">
        <w:rPr>
          <w:rFonts w:ascii="Aptos" w:hAnsi="Aptos"/>
          <w:bC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F64CFA" w:rsidRDefault="00C41395" w:rsidP="00F64CFA">
      <w:pPr>
        <w:rPr>
          <w:rFonts w:ascii="Aptos" w:hAnsi="Aptos"/>
          <w:bCs/>
          <w:color w:val="000000" w:themeColor="text1"/>
        </w:rPr>
      </w:pPr>
    </w:p>
    <w:sectPr w:rsidR="00C41395" w:rsidRPr="00F64CFA" w:rsidSect="00AA7622">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5BA9" w14:textId="77777777" w:rsidR="00FE7F9B" w:rsidRDefault="00FE7F9B" w:rsidP="00C41395">
      <w:r>
        <w:separator/>
      </w:r>
    </w:p>
  </w:endnote>
  <w:endnote w:type="continuationSeparator" w:id="0">
    <w:p w14:paraId="2616CE2B" w14:textId="77777777" w:rsidR="00FE7F9B" w:rsidRDefault="00FE7F9B" w:rsidP="00C4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ple Chancery">
    <w:altName w:val="Arial"/>
    <w:charset w:val="B1"/>
    <w:family w:val="script"/>
    <w:pitch w:val="variable"/>
    <w:sig w:usb0="80000867" w:usb1="00000003" w:usb2="00000000" w:usb3="00000000" w:csb0="000001F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5391"/>
      <w:docPartObj>
        <w:docPartGallery w:val="Page Numbers (Bottom of Page)"/>
        <w:docPartUnique/>
      </w:docPartObj>
    </w:sdtPr>
    <w:sdtEndPr>
      <w:rPr>
        <w:rStyle w:val="PageNumber"/>
      </w:rPr>
    </w:sdtEndPr>
    <w:sdtContent>
      <w:p w14:paraId="64DB3A55" w14:textId="153C2C5F" w:rsidR="00AA7622" w:rsidRDefault="00AA7622" w:rsidP="003B5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AB835D" w14:textId="77777777" w:rsidR="00AA7622" w:rsidRDefault="00AA7622" w:rsidP="00AA7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920906"/>
      <w:docPartObj>
        <w:docPartGallery w:val="Page Numbers (Bottom of Page)"/>
        <w:docPartUnique/>
      </w:docPartObj>
    </w:sdtPr>
    <w:sdtEndPr>
      <w:rPr>
        <w:rStyle w:val="PageNumber"/>
      </w:rPr>
    </w:sdtEndPr>
    <w:sdtContent>
      <w:p w14:paraId="781F0B40" w14:textId="0EFD4505" w:rsidR="00AA7622" w:rsidRDefault="00AA7622" w:rsidP="003B5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D84E8C" w14:textId="74FFA50B" w:rsidR="003231F2" w:rsidRDefault="003231F2" w:rsidP="00AA7622">
    <w:pPr>
      <w:pStyle w:val="Footer"/>
      <w:ind w:right="360"/>
      <w:jc w:val="center"/>
    </w:pPr>
  </w:p>
  <w:p w14:paraId="3249F9FF" w14:textId="77777777" w:rsidR="003231F2" w:rsidRDefault="0032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79C3" w14:textId="77777777" w:rsidR="00FE7F9B" w:rsidRDefault="00FE7F9B" w:rsidP="00C41395">
      <w:r>
        <w:separator/>
      </w:r>
    </w:p>
  </w:footnote>
  <w:footnote w:type="continuationSeparator" w:id="0">
    <w:p w14:paraId="33EB128B" w14:textId="77777777" w:rsidR="00FE7F9B" w:rsidRDefault="00FE7F9B" w:rsidP="00C41395">
      <w:r>
        <w:continuationSeparator/>
      </w:r>
    </w:p>
  </w:footnote>
  <w:footnote w:id="1">
    <w:p w14:paraId="5E4B5079" w14:textId="176EE62E" w:rsidR="00F53491" w:rsidRPr="00EA02AC" w:rsidRDefault="00AF7942"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00C94660" w:rsidRPr="00EA02AC">
        <w:rPr>
          <w:rFonts w:ascii="Aptos" w:hAnsi="Aptos"/>
          <w:color w:val="000000" w:themeColor="text1"/>
        </w:rPr>
        <w:t>On May 30, 2025, a</w:t>
      </w:r>
      <w:r w:rsidR="004F7C15" w:rsidRPr="00EA02AC">
        <w:rPr>
          <w:rFonts w:ascii="Aptos" w:hAnsi="Aptos"/>
          <w:color w:val="000000" w:themeColor="text1"/>
        </w:rPr>
        <w:t xml:space="preserve">t the conclusion of the District’s case, Parents asked to postpone the Hearing to </w:t>
      </w:r>
      <w:r w:rsidR="00AA3479" w:rsidRPr="00EA02AC">
        <w:rPr>
          <w:rFonts w:ascii="Aptos" w:hAnsi="Aptos"/>
          <w:color w:val="000000" w:themeColor="text1"/>
        </w:rPr>
        <w:t>June</w:t>
      </w:r>
      <w:r w:rsidR="004F7C15" w:rsidRPr="00EA02AC">
        <w:rPr>
          <w:rFonts w:ascii="Aptos" w:hAnsi="Aptos"/>
          <w:color w:val="000000" w:themeColor="text1"/>
        </w:rPr>
        <w:t xml:space="preserve"> 24, 2025 to allow Mother to testify. The request was allowed for good cause, with the understanding </w:t>
      </w:r>
      <w:r w:rsidR="004F2704" w:rsidRPr="00EA02AC">
        <w:rPr>
          <w:rFonts w:ascii="Aptos" w:hAnsi="Aptos"/>
          <w:color w:val="000000" w:themeColor="text1"/>
        </w:rPr>
        <w:t xml:space="preserve">that </w:t>
      </w:r>
      <w:r w:rsidR="004F7C15" w:rsidRPr="00EA02AC">
        <w:rPr>
          <w:rFonts w:ascii="Aptos" w:hAnsi="Aptos"/>
          <w:color w:val="000000" w:themeColor="text1"/>
        </w:rPr>
        <w:t>it would delay the Decision</w:t>
      </w:r>
      <w:r w:rsidR="00940E72" w:rsidRPr="00EA02AC">
        <w:rPr>
          <w:rFonts w:ascii="Aptos" w:hAnsi="Aptos"/>
          <w:color w:val="000000" w:themeColor="text1"/>
        </w:rPr>
        <w:t xml:space="preserve">, and a second day of Hearing was scheduled </w:t>
      </w:r>
      <w:r w:rsidR="004C7B02" w:rsidRPr="00EA02AC">
        <w:rPr>
          <w:rFonts w:ascii="Aptos" w:hAnsi="Aptos"/>
          <w:color w:val="000000" w:themeColor="text1"/>
        </w:rPr>
        <w:t>for June 24, 2025, commencing at</w:t>
      </w:r>
      <w:r w:rsidR="00940E72" w:rsidRPr="00EA02AC">
        <w:rPr>
          <w:rFonts w:ascii="Aptos" w:hAnsi="Aptos"/>
          <w:color w:val="000000" w:themeColor="text1"/>
        </w:rPr>
        <w:t xml:space="preserve"> 9:30 AM. </w:t>
      </w:r>
      <w:r w:rsidR="004F7C15" w:rsidRPr="00EA02AC">
        <w:rPr>
          <w:rFonts w:ascii="Aptos" w:hAnsi="Aptos"/>
          <w:color w:val="000000" w:themeColor="text1"/>
        </w:rPr>
        <w:t xml:space="preserve"> On June 2, 2025, </w:t>
      </w:r>
      <w:r w:rsidR="004C7B02" w:rsidRPr="00EA02AC">
        <w:rPr>
          <w:rFonts w:ascii="Aptos" w:hAnsi="Aptos"/>
          <w:color w:val="000000" w:themeColor="text1"/>
        </w:rPr>
        <w:t xml:space="preserve">I allowed </w:t>
      </w:r>
      <w:r w:rsidR="004F7C15" w:rsidRPr="00EA02AC">
        <w:rPr>
          <w:rFonts w:ascii="Aptos" w:hAnsi="Aptos"/>
          <w:color w:val="000000" w:themeColor="text1"/>
        </w:rPr>
        <w:t>Parents the opportunity to submit a motion</w:t>
      </w:r>
      <w:r w:rsidR="00F7006E" w:rsidRPr="00EA02AC">
        <w:rPr>
          <w:rFonts w:ascii="Aptos" w:hAnsi="Aptos"/>
          <w:color w:val="000000" w:themeColor="text1"/>
        </w:rPr>
        <w:t>, by June 5, 2025,</w:t>
      </w:r>
      <w:r w:rsidR="004F7C15" w:rsidRPr="00EA02AC">
        <w:rPr>
          <w:rFonts w:ascii="Aptos" w:hAnsi="Aptos"/>
          <w:color w:val="000000" w:themeColor="text1"/>
        </w:rPr>
        <w:t xml:space="preserve"> </w:t>
      </w:r>
      <w:r w:rsidR="00F35B2E" w:rsidRPr="00EA02AC">
        <w:rPr>
          <w:rFonts w:ascii="Aptos" w:hAnsi="Aptos"/>
          <w:color w:val="000000" w:themeColor="text1"/>
        </w:rPr>
        <w:t xml:space="preserve">to allow for the late submission of </w:t>
      </w:r>
      <w:r w:rsidR="004F7C15" w:rsidRPr="00EA02AC">
        <w:rPr>
          <w:rFonts w:ascii="Aptos" w:hAnsi="Aptos"/>
          <w:color w:val="000000" w:themeColor="text1"/>
        </w:rPr>
        <w:t>(1) doctors’ notes stating Student should not be re-evaluated, provided they were previously given to the District, and (2) witnesses to attest to this. Parents did not file a motion by th</w:t>
      </w:r>
      <w:r w:rsidR="004C7B02" w:rsidRPr="00EA02AC">
        <w:rPr>
          <w:rFonts w:ascii="Aptos" w:hAnsi="Aptos"/>
          <w:color w:val="000000" w:themeColor="text1"/>
        </w:rPr>
        <w:t>is</w:t>
      </w:r>
      <w:r w:rsidR="004F7C15" w:rsidRPr="00EA02AC">
        <w:rPr>
          <w:rFonts w:ascii="Aptos" w:hAnsi="Aptos"/>
          <w:color w:val="000000" w:themeColor="text1"/>
        </w:rPr>
        <w:t xml:space="preserve"> deadline</w:t>
      </w:r>
      <w:r w:rsidR="004E7B23" w:rsidRPr="00EA02AC">
        <w:rPr>
          <w:rFonts w:ascii="Aptos" w:hAnsi="Aptos"/>
          <w:color w:val="000000" w:themeColor="text1"/>
        </w:rPr>
        <w:t>.</w:t>
      </w:r>
      <w:r w:rsidR="00464733" w:rsidRPr="00EA02AC">
        <w:rPr>
          <w:rFonts w:ascii="Aptos" w:hAnsi="Aptos"/>
          <w:color w:val="000000" w:themeColor="text1"/>
        </w:rPr>
        <w:t xml:space="preserve"> </w:t>
      </w:r>
    </w:p>
    <w:p w14:paraId="621F9FEF" w14:textId="77777777" w:rsidR="00F53491" w:rsidRPr="00EA02AC" w:rsidRDefault="00F53491" w:rsidP="00EA02AC">
      <w:pPr>
        <w:pStyle w:val="FootnoteText"/>
        <w:rPr>
          <w:rFonts w:ascii="Aptos" w:hAnsi="Aptos"/>
          <w:color w:val="000000" w:themeColor="text1"/>
        </w:rPr>
      </w:pPr>
    </w:p>
    <w:p w14:paraId="54369704" w14:textId="15452C89" w:rsidR="00BF596F" w:rsidRPr="00EA02AC" w:rsidRDefault="00BF596F" w:rsidP="00EA02AC">
      <w:pPr>
        <w:pStyle w:val="FootnoteText"/>
        <w:rPr>
          <w:rFonts w:ascii="Aptos" w:hAnsi="Aptos"/>
          <w:color w:val="000000" w:themeColor="text1"/>
        </w:rPr>
      </w:pPr>
      <w:r w:rsidRPr="00EA02AC">
        <w:rPr>
          <w:rFonts w:ascii="Aptos" w:hAnsi="Aptos"/>
          <w:color w:val="000000" w:themeColor="text1"/>
        </w:rPr>
        <w:t xml:space="preserve">On June 23, 2025, at 5:39 PM, Parents contacted the District via email in an attempt to resolve the matter informally. The following morning, on June 24, 2025, at 9:15 AM, Counsel for the District responded, indicating the District’s intent to proceed with the scheduled Hearing. Shortly thereafter, I informed the parties that it was my expectation that all participants be present and prepared to begin the Hearing promptly </w:t>
      </w:r>
      <w:r w:rsidR="009A3F08" w:rsidRPr="00EA02AC">
        <w:rPr>
          <w:rFonts w:ascii="Aptos" w:hAnsi="Aptos"/>
          <w:color w:val="000000" w:themeColor="text1"/>
        </w:rPr>
        <w:t xml:space="preserve">that day </w:t>
      </w:r>
      <w:r w:rsidRPr="00EA02AC">
        <w:rPr>
          <w:rFonts w:ascii="Aptos" w:hAnsi="Aptos"/>
          <w:color w:val="000000" w:themeColor="text1"/>
        </w:rPr>
        <w:t>at 9:30 AM.</w:t>
      </w:r>
    </w:p>
    <w:p w14:paraId="4D4C6286" w14:textId="77777777" w:rsidR="00BF596F" w:rsidRPr="00EA02AC" w:rsidRDefault="00BF596F" w:rsidP="00EA02AC">
      <w:pPr>
        <w:pStyle w:val="FootnoteText"/>
        <w:rPr>
          <w:rFonts w:ascii="Aptos" w:hAnsi="Aptos"/>
          <w:color w:val="000000" w:themeColor="text1"/>
        </w:rPr>
      </w:pPr>
    </w:p>
    <w:p w14:paraId="066C8201" w14:textId="2C0C5C83" w:rsidR="00BF596F" w:rsidRPr="00EA02AC" w:rsidRDefault="00BF596F" w:rsidP="00EA02AC">
      <w:pPr>
        <w:pStyle w:val="FootnoteText"/>
        <w:rPr>
          <w:rFonts w:ascii="Aptos" w:hAnsi="Aptos"/>
          <w:color w:val="000000" w:themeColor="text1"/>
        </w:rPr>
      </w:pPr>
      <w:r w:rsidRPr="00EA02AC">
        <w:rPr>
          <w:rFonts w:ascii="Aptos" w:hAnsi="Aptos"/>
          <w:color w:val="000000" w:themeColor="text1"/>
        </w:rPr>
        <w:t xml:space="preserve">When Parents did not appear at the scheduled time, I sent an email at 9:34 AM to </w:t>
      </w:r>
      <w:r w:rsidR="001B151D" w:rsidRPr="00EA02AC">
        <w:rPr>
          <w:rFonts w:ascii="Aptos" w:hAnsi="Aptos"/>
          <w:color w:val="000000" w:themeColor="text1"/>
        </w:rPr>
        <w:t>remind them to join the Hearing.</w:t>
      </w:r>
      <w:r w:rsidRPr="00EA02AC">
        <w:rPr>
          <w:rFonts w:ascii="Aptos" w:hAnsi="Aptos"/>
          <w:color w:val="000000" w:themeColor="text1"/>
        </w:rPr>
        <w:t xml:space="preserve"> Parents then joined by telephone. At that time, Mother stated that she was en route to a medical appointment and was unable to participate in the Hearing</w:t>
      </w:r>
      <w:r w:rsidR="003D63CB" w:rsidRPr="00EA02AC">
        <w:rPr>
          <w:rFonts w:ascii="Aptos" w:hAnsi="Aptos"/>
          <w:color w:val="000000" w:themeColor="text1"/>
        </w:rPr>
        <w:t xml:space="preserve"> and that Father could not participate in her place as he was Student’s step-father and not his legal guardian. </w:t>
      </w:r>
      <w:r w:rsidRPr="00EA02AC">
        <w:rPr>
          <w:rFonts w:ascii="Aptos" w:hAnsi="Aptos"/>
          <w:color w:val="000000" w:themeColor="text1"/>
        </w:rPr>
        <w:t xml:space="preserve">In response, I ordered a recess until 12:00 PM to allow Mother to attend her appointment, with the expectation that the Hearing would proceed </w:t>
      </w:r>
      <w:r w:rsidR="00786954" w:rsidRPr="00EA02AC">
        <w:rPr>
          <w:rFonts w:ascii="Aptos" w:hAnsi="Aptos"/>
          <w:color w:val="000000" w:themeColor="text1"/>
        </w:rPr>
        <w:t>at noon</w:t>
      </w:r>
      <w:r w:rsidRPr="00EA02AC">
        <w:rPr>
          <w:rFonts w:ascii="Aptos" w:hAnsi="Aptos"/>
          <w:color w:val="000000" w:themeColor="text1"/>
        </w:rPr>
        <w:t>.</w:t>
      </w:r>
    </w:p>
    <w:p w14:paraId="0BC4133E" w14:textId="77777777" w:rsidR="00BF596F" w:rsidRPr="00EA02AC" w:rsidRDefault="00BF596F" w:rsidP="00EA02AC">
      <w:pPr>
        <w:pStyle w:val="FootnoteText"/>
        <w:rPr>
          <w:rFonts w:ascii="Aptos" w:hAnsi="Aptos"/>
          <w:color w:val="000000" w:themeColor="text1"/>
        </w:rPr>
      </w:pPr>
    </w:p>
    <w:p w14:paraId="7F2141C9" w14:textId="14C72B7B" w:rsidR="00AF7942" w:rsidRPr="00EA02AC" w:rsidRDefault="00BF596F" w:rsidP="00EA02AC">
      <w:pPr>
        <w:pStyle w:val="FootnoteText"/>
        <w:rPr>
          <w:rFonts w:ascii="Aptos" w:hAnsi="Aptos"/>
          <w:color w:val="000000" w:themeColor="text1"/>
        </w:rPr>
      </w:pPr>
      <w:r w:rsidRPr="00EA02AC">
        <w:rPr>
          <w:rFonts w:ascii="Aptos" w:hAnsi="Aptos"/>
          <w:color w:val="000000" w:themeColor="text1"/>
        </w:rPr>
        <w:t xml:space="preserve">I also advised the parties that, should Parents fail to appear </w:t>
      </w:r>
      <w:r w:rsidR="007E5D56" w:rsidRPr="00EA02AC">
        <w:rPr>
          <w:rFonts w:ascii="Aptos" w:hAnsi="Aptos"/>
          <w:color w:val="000000" w:themeColor="text1"/>
        </w:rPr>
        <w:t>at 12</w:t>
      </w:r>
      <w:r w:rsidR="004C7B02" w:rsidRPr="00EA02AC">
        <w:rPr>
          <w:rFonts w:ascii="Aptos" w:hAnsi="Aptos"/>
          <w:color w:val="000000" w:themeColor="text1"/>
        </w:rPr>
        <w:t>:00</w:t>
      </w:r>
      <w:r w:rsidR="0067055C" w:rsidRPr="00EA02AC">
        <w:rPr>
          <w:rFonts w:ascii="Aptos" w:hAnsi="Aptos"/>
          <w:color w:val="000000" w:themeColor="text1"/>
        </w:rPr>
        <w:t xml:space="preserve"> </w:t>
      </w:r>
      <w:r w:rsidR="007E5D56" w:rsidRPr="00EA02AC">
        <w:rPr>
          <w:rFonts w:ascii="Aptos" w:hAnsi="Aptos"/>
          <w:color w:val="000000" w:themeColor="text1"/>
        </w:rPr>
        <w:t>PM</w:t>
      </w:r>
      <w:r w:rsidRPr="00EA02AC">
        <w:rPr>
          <w:rFonts w:ascii="Aptos" w:hAnsi="Aptos"/>
          <w:color w:val="000000" w:themeColor="text1"/>
        </w:rPr>
        <w:t xml:space="preserve">, the Hearing would proceed in their absence. Parents had been given ample notice of the </w:t>
      </w:r>
      <w:r w:rsidR="007E5D56" w:rsidRPr="00EA02AC">
        <w:rPr>
          <w:rFonts w:ascii="Aptos" w:hAnsi="Aptos"/>
          <w:color w:val="000000" w:themeColor="text1"/>
        </w:rPr>
        <w:t>June 24</w:t>
      </w:r>
      <w:r w:rsidR="004C7B02" w:rsidRPr="00EA02AC">
        <w:rPr>
          <w:rFonts w:ascii="Aptos" w:hAnsi="Aptos"/>
          <w:color w:val="000000" w:themeColor="text1"/>
        </w:rPr>
        <w:t>, 2025</w:t>
      </w:r>
      <w:r w:rsidR="007E5D56" w:rsidRPr="00EA02AC">
        <w:rPr>
          <w:rFonts w:ascii="Aptos" w:hAnsi="Aptos"/>
          <w:color w:val="000000" w:themeColor="text1"/>
        </w:rPr>
        <w:t xml:space="preserve"> </w:t>
      </w:r>
      <w:r w:rsidRPr="00EA02AC">
        <w:rPr>
          <w:rFonts w:ascii="Aptos" w:hAnsi="Aptos"/>
          <w:color w:val="000000" w:themeColor="text1"/>
        </w:rPr>
        <w:t>Hearing date and failed to notify either the District or the Hearing Officer of the scheduling conflict in advance</w:t>
      </w:r>
      <w:r w:rsidR="004C7B02" w:rsidRPr="00EA02AC">
        <w:rPr>
          <w:rFonts w:ascii="Aptos" w:hAnsi="Aptos"/>
          <w:color w:val="000000" w:themeColor="text1"/>
        </w:rPr>
        <w:t xml:space="preserve">.  Their </w:t>
      </w:r>
      <w:r w:rsidRPr="00EA02AC">
        <w:rPr>
          <w:rFonts w:ascii="Aptos" w:hAnsi="Aptos"/>
          <w:color w:val="000000" w:themeColor="text1"/>
        </w:rPr>
        <w:t>actions</w:t>
      </w:r>
      <w:r w:rsidR="004C7B02" w:rsidRPr="00EA02AC">
        <w:rPr>
          <w:rFonts w:ascii="Aptos" w:hAnsi="Aptos"/>
          <w:color w:val="000000" w:themeColor="text1"/>
        </w:rPr>
        <w:t xml:space="preserve"> also</w:t>
      </w:r>
      <w:r w:rsidRPr="00EA02AC">
        <w:rPr>
          <w:rFonts w:ascii="Aptos" w:hAnsi="Aptos"/>
          <w:color w:val="000000" w:themeColor="text1"/>
        </w:rPr>
        <w:t xml:space="preserve"> </w:t>
      </w:r>
      <w:r w:rsidR="00F53491" w:rsidRPr="00EA02AC">
        <w:rPr>
          <w:rFonts w:ascii="Aptos" w:hAnsi="Aptos"/>
          <w:color w:val="000000" w:themeColor="text1"/>
        </w:rPr>
        <w:t>demonstrated</w:t>
      </w:r>
      <w:r w:rsidRPr="00EA02AC">
        <w:rPr>
          <w:rFonts w:ascii="Aptos" w:hAnsi="Aptos"/>
          <w:color w:val="000000" w:themeColor="text1"/>
        </w:rPr>
        <w:t xml:space="preserve"> a lack of intent to participate in the morning session of the June 24</w:t>
      </w:r>
      <w:r w:rsidR="004C7B02" w:rsidRPr="00EA02AC">
        <w:rPr>
          <w:rFonts w:ascii="Aptos" w:hAnsi="Aptos"/>
          <w:color w:val="000000" w:themeColor="text1"/>
        </w:rPr>
        <w:t xml:space="preserve"> 2025</w:t>
      </w:r>
      <w:r w:rsidRPr="00EA02AC">
        <w:rPr>
          <w:rFonts w:ascii="Aptos" w:hAnsi="Aptos"/>
          <w:color w:val="000000" w:themeColor="text1"/>
        </w:rPr>
        <w:t xml:space="preserve"> Hearing</w:t>
      </w:r>
      <w:r w:rsidR="006B1354" w:rsidRPr="00EA02AC">
        <w:rPr>
          <w:rFonts w:ascii="Aptos" w:hAnsi="Aptos"/>
          <w:color w:val="000000" w:themeColor="text1"/>
        </w:rPr>
        <w:t>,</w:t>
      </w:r>
      <w:r w:rsidR="005924B9" w:rsidRPr="00EA02AC">
        <w:rPr>
          <w:rFonts w:ascii="Aptos" w:hAnsi="Aptos"/>
          <w:color w:val="000000" w:themeColor="text1"/>
        </w:rPr>
        <w:t xml:space="preserve"> as well as </w:t>
      </w:r>
      <w:r w:rsidR="004C7B02" w:rsidRPr="00EA02AC">
        <w:rPr>
          <w:rFonts w:ascii="Aptos" w:hAnsi="Aptos"/>
          <w:color w:val="000000" w:themeColor="text1"/>
        </w:rPr>
        <w:t xml:space="preserve">a </w:t>
      </w:r>
      <w:r w:rsidR="005924B9" w:rsidRPr="00EA02AC">
        <w:rPr>
          <w:rFonts w:ascii="Aptos" w:hAnsi="Aptos"/>
          <w:color w:val="000000" w:themeColor="text1"/>
        </w:rPr>
        <w:t xml:space="preserve">disrespect for </w:t>
      </w:r>
      <w:r w:rsidR="004C7B02" w:rsidRPr="00EA02AC">
        <w:rPr>
          <w:rFonts w:ascii="Aptos" w:hAnsi="Aptos"/>
          <w:color w:val="000000" w:themeColor="text1"/>
        </w:rPr>
        <w:t>Hearing process</w:t>
      </w:r>
      <w:r w:rsidR="00F53491" w:rsidRPr="00EA02AC">
        <w:rPr>
          <w:rFonts w:ascii="Aptos" w:hAnsi="Aptos"/>
          <w:color w:val="000000" w:themeColor="text1"/>
        </w:rPr>
        <w:t>.</w:t>
      </w:r>
    </w:p>
    <w:p w14:paraId="344AF65B" w14:textId="77777777" w:rsidR="00705B85" w:rsidRPr="00EA02AC" w:rsidRDefault="00705B85" w:rsidP="00EA02AC">
      <w:pPr>
        <w:pStyle w:val="FootnoteText"/>
        <w:rPr>
          <w:rFonts w:ascii="Aptos" w:hAnsi="Aptos"/>
          <w:color w:val="000000" w:themeColor="text1"/>
        </w:rPr>
      </w:pPr>
    </w:p>
    <w:p w14:paraId="2D901F5C" w14:textId="034FCE8E" w:rsidR="00F35B75" w:rsidRPr="00EA02AC" w:rsidRDefault="00705B85" w:rsidP="00EA02AC">
      <w:pPr>
        <w:pStyle w:val="FootnoteText"/>
        <w:rPr>
          <w:rFonts w:ascii="Aptos" w:hAnsi="Aptos"/>
          <w:color w:val="000000" w:themeColor="text1"/>
        </w:rPr>
      </w:pPr>
      <w:r w:rsidRPr="00EA02AC">
        <w:rPr>
          <w:rFonts w:ascii="Aptos" w:hAnsi="Aptos"/>
          <w:color w:val="000000" w:themeColor="text1"/>
        </w:rPr>
        <w:t>At 11</w:t>
      </w:r>
      <w:r w:rsidR="004C7B02" w:rsidRPr="00EA02AC">
        <w:rPr>
          <w:rFonts w:ascii="Aptos" w:hAnsi="Aptos"/>
          <w:color w:val="000000" w:themeColor="text1"/>
        </w:rPr>
        <w:t>:00</w:t>
      </w:r>
      <w:r w:rsidRPr="00EA02AC">
        <w:rPr>
          <w:rFonts w:ascii="Aptos" w:hAnsi="Aptos"/>
          <w:color w:val="000000" w:themeColor="text1"/>
        </w:rPr>
        <w:t xml:space="preserve"> AM, Mother emailed the District and the </w:t>
      </w:r>
      <w:r w:rsidR="005227EE" w:rsidRPr="00EA02AC">
        <w:rPr>
          <w:rFonts w:ascii="Aptos" w:hAnsi="Aptos"/>
          <w:color w:val="000000" w:themeColor="text1"/>
        </w:rPr>
        <w:t>Hearing O</w:t>
      </w:r>
      <w:r w:rsidRPr="00EA02AC">
        <w:rPr>
          <w:rFonts w:ascii="Aptos" w:hAnsi="Aptos"/>
          <w:color w:val="000000" w:themeColor="text1"/>
        </w:rPr>
        <w:t>fficer stat</w:t>
      </w:r>
      <w:r w:rsidR="005227EE" w:rsidRPr="00EA02AC">
        <w:rPr>
          <w:rFonts w:ascii="Aptos" w:hAnsi="Aptos"/>
          <w:color w:val="000000" w:themeColor="text1"/>
        </w:rPr>
        <w:t xml:space="preserve">ing, “Effective immediately, I’m withdrawing [Student] from The Old Colony Regional Vocational Technical High School.” Parents then filed </w:t>
      </w:r>
      <w:r w:rsidR="005227EE" w:rsidRPr="00EA02AC">
        <w:rPr>
          <w:rFonts w:ascii="Aptos" w:hAnsi="Aptos"/>
          <w:i/>
          <w:iCs/>
          <w:color w:val="000000" w:themeColor="text1"/>
        </w:rPr>
        <w:t>Parents’ Motion To Dismiss Due To The District’s Lack Of Standing</w:t>
      </w:r>
      <w:r w:rsidR="005227EE" w:rsidRPr="00EA02AC">
        <w:rPr>
          <w:rFonts w:ascii="Aptos" w:hAnsi="Aptos"/>
          <w:color w:val="000000" w:themeColor="text1"/>
        </w:rPr>
        <w:t xml:space="preserve">, asserting that </w:t>
      </w:r>
      <w:r w:rsidR="006613C5" w:rsidRPr="00EA02AC">
        <w:rPr>
          <w:rFonts w:ascii="Aptos" w:hAnsi="Aptos"/>
          <w:color w:val="000000" w:themeColor="text1"/>
        </w:rPr>
        <w:t xml:space="preserve">as </w:t>
      </w:r>
      <w:r w:rsidR="005227EE" w:rsidRPr="00EA02AC">
        <w:rPr>
          <w:rFonts w:ascii="Aptos" w:hAnsi="Aptos"/>
          <w:color w:val="000000" w:themeColor="text1"/>
        </w:rPr>
        <w:t>Student “</w:t>
      </w:r>
      <w:r w:rsidRPr="00EA02AC">
        <w:rPr>
          <w:rFonts w:ascii="Aptos" w:hAnsi="Aptos"/>
          <w:color w:val="000000" w:themeColor="text1"/>
        </w:rPr>
        <w:t xml:space="preserve">is no longer enrolled in the </w:t>
      </w:r>
      <w:r w:rsidR="004C7B02" w:rsidRPr="00EA02AC">
        <w:rPr>
          <w:rFonts w:ascii="Aptos" w:hAnsi="Aptos"/>
          <w:color w:val="000000" w:themeColor="text1"/>
        </w:rPr>
        <w:t>D</w:t>
      </w:r>
      <w:r w:rsidRPr="00EA02AC">
        <w:rPr>
          <w:rFonts w:ascii="Aptos" w:hAnsi="Aptos"/>
          <w:color w:val="000000" w:themeColor="text1"/>
        </w:rPr>
        <w:t>istrict</w:t>
      </w:r>
      <w:r w:rsidR="006613C5" w:rsidRPr="00EA02AC">
        <w:rPr>
          <w:rFonts w:ascii="Aptos" w:hAnsi="Aptos"/>
          <w:color w:val="000000" w:themeColor="text1"/>
        </w:rPr>
        <w:t>[,]</w:t>
      </w:r>
      <w:r w:rsidRPr="00EA02AC">
        <w:rPr>
          <w:rFonts w:ascii="Aptos" w:hAnsi="Aptos"/>
          <w:color w:val="000000" w:themeColor="text1"/>
        </w:rPr>
        <w:t xml:space="preserve"> the District lacks standing to bring this matter in accordance with BSEA RULE 1 (A)(4)</w:t>
      </w:r>
      <w:r w:rsidR="00AB5E5D" w:rsidRPr="00EA02AC">
        <w:rPr>
          <w:rFonts w:ascii="Aptos" w:hAnsi="Aptos"/>
          <w:color w:val="000000" w:themeColor="text1"/>
        </w:rPr>
        <w:t xml:space="preserve"> [stating that </w:t>
      </w:r>
      <w:r w:rsidR="00600164" w:rsidRPr="00EA02AC">
        <w:rPr>
          <w:rFonts w:ascii="Aptos" w:hAnsi="Aptos"/>
          <w:color w:val="000000" w:themeColor="text1"/>
        </w:rPr>
        <w:t xml:space="preserve">a hearing request may be filed by the </w:t>
      </w:r>
      <w:r w:rsidR="00AB5E5D" w:rsidRPr="00EA02AC">
        <w:rPr>
          <w:rFonts w:ascii="Aptos" w:hAnsi="Aptos"/>
          <w:color w:val="000000" w:themeColor="text1"/>
        </w:rPr>
        <w:t>programmatically and /or fiscally responsible school district, state educational agency or other public agency</w:t>
      </w:r>
      <w:r w:rsidR="00DA7BF8" w:rsidRPr="00EA02AC">
        <w:rPr>
          <w:rFonts w:ascii="Aptos" w:hAnsi="Aptos"/>
          <w:color w:val="000000" w:themeColor="text1"/>
        </w:rPr>
        <w:t>]).</w:t>
      </w:r>
      <w:r w:rsidR="006B169C" w:rsidRPr="00EA02AC">
        <w:rPr>
          <w:rFonts w:ascii="Aptos" w:hAnsi="Aptos"/>
          <w:color w:val="000000" w:themeColor="text1"/>
        </w:rPr>
        <w:t xml:space="preserve"> Parents were</w:t>
      </w:r>
      <w:r w:rsidR="00203963" w:rsidRPr="00EA02AC">
        <w:rPr>
          <w:rFonts w:ascii="Aptos" w:hAnsi="Aptos"/>
          <w:color w:val="000000" w:themeColor="text1"/>
        </w:rPr>
        <w:t xml:space="preserve"> </w:t>
      </w:r>
      <w:r w:rsidR="006B169C" w:rsidRPr="00EA02AC">
        <w:rPr>
          <w:rFonts w:ascii="Aptos" w:hAnsi="Aptos"/>
          <w:color w:val="000000" w:themeColor="text1"/>
        </w:rPr>
        <w:t>instructed at 11</w:t>
      </w:r>
      <w:r w:rsidR="00203963" w:rsidRPr="00EA02AC">
        <w:rPr>
          <w:rFonts w:ascii="Aptos" w:hAnsi="Aptos"/>
          <w:color w:val="000000" w:themeColor="text1"/>
        </w:rPr>
        <w:t>:27 AM that their “motion [would] need to be addressed on the record so the District has an opportunity to respond. Kindly make yourselves available at noon.” Parents were not present when the Hearing convened at 12</w:t>
      </w:r>
      <w:r w:rsidR="004C7B02" w:rsidRPr="00EA02AC">
        <w:rPr>
          <w:rFonts w:ascii="Aptos" w:hAnsi="Aptos"/>
          <w:color w:val="000000" w:themeColor="text1"/>
        </w:rPr>
        <w:t>:00</w:t>
      </w:r>
      <w:r w:rsidR="00203963" w:rsidRPr="00EA02AC">
        <w:rPr>
          <w:rFonts w:ascii="Aptos" w:hAnsi="Aptos"/>
          <w:color w:val="000000" w:themeColor="text1"/>
        </w:rPr>
        <w:t xml:space="preserve"> PM, </w:t>
      </w:r>
      <w:r w:rsidR="004C7B02" w:rsidRPr="00EA02AC">
        <w:rPr>
          <w:rFonts w:ascii="Aptos" w:hAnsi="Aptos"/>
          <w:color w:val="000000" w:themeColor="text1"/>
        </w:rPr>
        <w:t xml:space="preserve">and </w:t>
      </w:r>
      <w:r w:rsidR="00203963" w:rsidRPr="00EA02AC">
        <w:rPr>
          <w:rFonts w:ascii="Aptos" w:hAnsi="Aptos"/>
          <w:color w:val="000000" w:themeColor="text1"/>
        </w:rPr>
        <w:t xml:space="preserve"> Mother emailed at 12:04</w:t>
      </w:r>
      <w:r w:rsidR="004C7B02" w:rsidRPr="00EA02AC">
        <w:rPr>
          <w:rFonts w:ascii="Aptos" w:hAnsi="Aptos"/>
          <w:color w:val="000000" w:themeColor="text1"/>
        </w:rPr>
        <w:t xml:space="preserve"> </w:t>
      </w:r>
      <w:r w:rsidR="00203963" w:rsidRPr="00EA02AC">
        <w:rPr>
          <w:rFonts w:ascii="Aptos" w:hAnsi="Aptos"/>
          <w:color w:val="000000" w:themeColor="text1"/>
        </w:rPr>
        <w:t xml:space="preserve">PM </w:t>
      </w:r>
      <w:r w:rsidR="004C7B02" w:rsidRPr="00EA02AC">
        <w:rPr>
          <w:rFonts w:ascii="Aptos" w:hAnsi="Aptos"/>
          <w:color w:val="000000" w:themeColor="text1"/>
        </w:rPr>
        <w:t xml:space="preserve">to advise </w:t>
      </w:r>
      <w:r w:rsidR="00203963" w:rsidRPr="00EA02AC">
        <w:rPr>
          <w:rFonts w:ascii="Aptos" w:hAnsi="Aptos"/>
          <w:color w:val="000000" w:themeColor="text1"/>
        </w:rPr>
        <w:t>that she was still at her medical appointment.</w:t>
      </w:r>
      <w:r w:rsidR="00853911" w:rsidRPr="00EA02AC">
        <w:rPr>
          <w:rFonts w:ascii="Aptos" w:hAnsi="Aptos"/>
          <w:color w:val="000000" w:themeColor="text1"/>
        </w:rPr>
        <w:t xml:space="preserve"> </w:t>
      </w:r>
    </w:p>
    <w:p w14:paraId="3582EFB4" w14:textId="77777777" w:rsidR="00F35B75" w:rsidRPr="00EA02AC" w:rsidRDefault="00F35B75" w:rsidP="00EA02AC">
      <w:pPr>
        <w:pStyle w:val="FootnoteText"/>
        <w:rPr>
          <w:rFonts w:ascii="Aptos" w:hAnsi="Aptos"/>
          <w:color w:val="000000" w:themeColor="text1"/>
        </w:rPr>
      </w:pPr>
    </w:p>
    <w:p w14:paraId="24430B23" w14:textId="492AE25F" w:rsidR="00D35625" w:rsidRPr="00EA02AC" w:rsidRDefault="00F35B75" w:rsidP="00EA02AC">
      <w:pPr>
        <w:pStyle w:val="FootnoteText"/>
        <w:rPr>
          <w:rFonts w:ascii="Aptos" w:hAnsi="Aptos"/>
          <w:color w:val="000000" w:themeColor="text1"/>
        </w:rPr>
      </w:pPr>
      <w:r w:rsidRPr="00EA02AC">
        <w:rPr>
          <w:rFonts w:ascii="Aptos" w:hAnsi="Aptos"/>
          <w:color w:val="000000" w:themeColor="text1"/>
        </w:rPr>
        <w:t>At that time, t</w:t>
      </w:r>
      <w:r w:rsidR="00853911" w:rsidRPr="00EA02AC">
        <w:rPr>
          <w:rFonts w:ascii="Aptos" w:hAnsi="Aptos"/>
          <w:color w:val="000000" w:themeColor="text1"/>
        </w:rPr>
        <w:t>he Hearing Officer proceeded with the matter</w:t>
      </w:r>
      <w:r w:rsidR="000B0103" w:rsidRPr="00EA02AC">
        <w:rPr>
          <w:rFonts w:ascii="Aptos" w:hAnsi="Aptos"/>
          <w:color w:val="000000" w:themeColor="text1"/>
        </w:rPr>
        <w:t xml:space="preserve">, allowing the District to respond to the </w:t>
      </w:r>
      <w:r w:rsidR="000B0103" w:rsidRPr="00EA02AC">
        <w:rPr>
          <w:rFonts w:ascii="Aptos" w:hAnsi="Aptos"/>
          <w:i/>
          <w:iCs/>
          <w:color w:val="000000" w:themeColor="text1"/>
        </w:rPr>
        <w:t>Motion</w:t>
      </w:r>
      <w:r w:rsidR="000B0103" w:rsidRPr="00EA02AC">
        <w:rPr>
          <w:rFonts w:ascii="Aptos" w:hAnsi="Aptos"/>
          <w:color w:val="000000" w:themeColor="text1"/>
        </w:rPr>
        <w:t xml:space="preserve"> on the record, </w:t>
      </w:r>
      <w:r w:rsidR="00D35625" w:rsidRPr="00EA02AC">
        <w:rPr>
          <w:rFonts w:ascii="Aptos" w:hAnsi="Aptos"/>
          <w:color w:val="000000" w:themeColor="text1"/>
        </w:rPr>
        <w:t xml:space="preserve">and </w:t>
      </w:r>
      <w:r w:rsidR="004C7B02" w:rsidRPr="00EA02AC">
        <w:rPr>
          <w:rFonts w:ascii="Aptos" w:hAnsi="Aptos"/>
          <w:color w:val="000000" w:themeColor="text1"/>
        </w:rPr>
        <w:t xml:space="preserve">then denying </w:t>
      </w:r>
      <w:r w:rsidR="00D35625" w:rsidRPr="00EA02AC">
        <w:rPr>
          <w:rFonts w:ascii="Aptos" w:hAnsi="Aptos"/>
          <w:color w:val="000000" w:themeColor="text1"/>
        </w:rPr>
        <w:t>the Motion on the record</w:t>
      </w:r>
      <w:r w:rsidR="0053630E" w:rsidRPr="00EA02AC">
        <w:rPr>
          <w:rFonts w:ascii="Aptos" w:hAnsi="Aptos"/>
          <w:color w:val="000000" w:themeColor="text1"/>
        </w:rPr>
        <w:t xml:space="preserve">, </w:t>
      </w:r>
      <w:r w:rsidR="004C7B02" w:rsidRPr="00EA02AC">
        <w:rPr>
          <w:rFonts w:ascii="Aptos" w:hAnsi="Aptos"/>
          <w:color w:val="000000" w:themeColor="text1"/>
        </w:rPr>
        <w:t xml:space="preserve">for the reasons </w:t>
      </w:r>
      <w:r w:rsidR="0053630E" w:rsidRPr="00EA02AC">
        <w:rPr>
          <w:rFonts w:ascii="Aptos" w:hAnsi="Aptos"/>
          <w:color w:val="000000" w:themeColor="text1"/>
        </w:rPr>
        <w:t>reiterate</w:t>
      </w:r>
      <w:r w:rsidR="004C7B02" w:rsidRPr="00EA02AC">
        <w:rPr>
          <w:rFonts w:ascii="Aptos" w:hAnsi="Aptos"/>
          <w:color w:val="000000" w:themeColor="text1"/>
        </w:rPr>
        <w:t>d</w:t>
      </w:r>
      <w:r w:rsidR="0053630E" w:rsidRPr="00EA02AC">
        <w:rPr>
          <w:rFonts w:ascii="Aptos" w:hAnsi="Aptos"/>
          <w:color w:val="000000" w:themeColor="text1"/>
        </w:rPr>
        <w:t xml:space="preserve"> here.</w:t>
      </w:r>
    </w:p>
    <w:p w14:paraId="4CDF3611" w14:textId="77777777" w:rsidR="00D35625" w:rsidRPr="00EA02AC" w:rsidRDefault="00D35625" w:rsidP="00EA02AC">
      <w:pPr>
        <w:pStyle w:val="FootnoteText"/>
        <w:rPr>
          <w:rFonts w:ascii="Aptos" w:hAnsi="Aptos"/>
          <w:color w:val="000000" w:themeColor="text1"/>
        </w:rPr>
      </w:pPr>
    </w:p>
    <w:p w14:paraId="38B7182B" w14:textId="25433F51" w:rsidR="00DA7BF8" w:rsidRPr="00EA02AC" w:rsidRDefault="00D35625" w:rsidP="00EA02AC">
      <w:pPr>
        <w:pStyle w:val="FootnoteText"/>
        <w:rPr>
          <w:rFonts w:ascii="Aptos" w:hAnsi="Aptos"/>
          <w:color w:val="000000" w:themeColor="text1"/>
        </w:rPr>
      </w:pPr>
      <w:r w:rsidRPr="00EA02AC">
        <w:rPr>
          <w:rFonts w:ascii="Aptos" w:hAnsi="Aptos"/>
          <w:color w:val="000000" w:themeColor="text1"/>
        </w:rPr>
        <w:t>Specifically, t</w:t>
      </w:r>
      <w:r w:rsidR="00DE1A01" w:rsidRPr="00EA02AC">
        <w:rPr>
          <w:rFonts w:ascii="Aptos" w:hAnsi="Aptos"/>
          <w:color w:val="000000" w:themeColor="text1"/>
        </w:rPr>
        <w:t>he District</w:t>
      </w:r>
      <w:r w:rsidR="00F35B75" w:rsidRPr="00EA02AC">
        <w:rPr>
          <w:rFonts w:ascii="Aptos" w:hAnsi="Aptos"/>
          <w:color w:val="000000" w:themeColor="text1"/>
        </w:rPr>
        <w:t xml:space="preserve"> assert</w:t>
      </w:r>
      <w:r w:rsidRPr="00EA02AC">
        <w:rPr>
          <w:rFonts w:ascii="Aptos" w:hAnsi="Aptos"/>
          <w:color w:val="000000" w:themeColor="text1"/>
        </w:rPr>
        <w:t>ed</w:t>
      </w:r>
      <w:r w:rsidR="00F35B75" w:rsidRPr="00EA02AC">
        <w:rPr>
          <w:rFonts w:ascii="Aptos" w:hAnsi="Aptos"/>
          <w:color w:val="000000" w:themeColor="text1"/>
        </w:rPr>
        <w:t xml:space="preserve"> that while Parents have begun the withdrawal process</w:t>
      </w:r>
      <w:r w:rsidR="004F2704" w:rsidRPr="00EA02AC">
        <w:rPr>
          <w:rFonts w:ascii="Aptos" w:hAnsi="Aptos"/>
          <w:color w:val="000000" w:themeColor="text1"/>
        </w:rPr>
        <w:t xml:space="preserve"> via their June 24, 2025 email</w:t>
      </w:r>
      <w:r w:rsidR="00F35B75" w:rsidRPr="00EA02AC">
        <w:rPr>
          <w:rFonts w:ascii="Aptos" w:hAnsi="Aptos"/>
          <w:color w:val="000000" w:themeColor="text1"/>
        </w:rPr>
        <w:t>, they have yet to complete it</w:t>
      </w:r>
      <w:r w:rsidRPr="00EA02AC">
        <w:rPr>
          <w:rFonts w:ascii="Aptos" w:hAnsi="Aptos"/>
          <w:color w:val="000000" w:themeColor="text1"/>
        </w:rPr>
        <w:t xml:space="preserve">; </w:t>
      </w:r>
      <w:r w:rsidR="00F35B75" w:rsidRPr="00EA02AC">
        <w:rPr>
          <w:rFonts w:ascii="Aptos" w:hAnsi="Aptos"/>
          <w:color w:val="000000" w:themeColor="text1"/>
        </w:rPr>
        <w:t>they must still complete a form</w:t>
      </w:r>
      <w:r w:rsidR="00D849CB" w:rsidRPr="00EA02AC">
        <w:rPr>
          <w:rFonts w:ascii="Aptos" w:hAnsi="Aptos"/>
          <w:color w:val="000000" w:themeColor="text1"/>
        </w:rPr>
        <w:t xml:space="preserve"> </w:t>
      </w:r>
      <w:r w:rsidR="00A72E5F" w:rsidRPr="00EA02AC">
        <w:rPr>
          <w:rFonts w:ascii="Aptos" w:hAnsi="Aptos"/>
          <w:color w:val="000000" w:themeColor="text1"/>
        </w:rPr>
        <w:t xml:space="preserve">(to be sent by Old Colony to Parents, having now received their email) </w:t>
      </w:r>
      <w:r w:rsidR="00D849CB" w:rsidRPr="00EA02AC">
        <w:rPr>
          <w:rFonts w:ascii="Aptos" w:hAnsi="Aptos"/>
          <w:color w:val="000000" w:themeColor="text1"/>
        </w:rPr>
        <w:t xml:space="preserve">confirming </w:t>
      </w:r>
      <w:r w:rsidR="00A72E5F" w:rsidRPr="00EA02AC">
        <w:rPr>
          <w:rFonts w:ascii="Aptos" w:hAnsi="Aptos"/>
          <w:color w:val="000000" w:themeColor="text1"/>
        </w:rPr>
        <w:t>Parents’</w:t>
      </w:r>
      <w:r w:rsidR="00D849CB" w:rsidRPr="00EA02AC">
        <w:rPr>
          <w:rFonts w:ascii="Aptos" w:hAnsi="Aptos"/>
          <w:color w:val="000000" w:themeColor="text1"/>
        </w:rPr>
        <w:t xml:space="preserve"> withdrawal of Student from the District and allowing for his “space” to be made available to another student. In addition, Parents must indicate</w:t>
      </w:r>
      <w:r w:rsidR="007D14E1" w:rsidRPr="00EA02AC">
        <w:rPr>
          <w:rFonts w:ascii="Aptos" w:hAnsi="Aptos"/>
          <w:color w:val="000000" w:themeColor="text1"/>
        </w:rPr>
        <w:t xml:space="preserve"> </w:t>
      </w:r>
      <w:r w:rsidR="00D8648D" w:rsidRPr="00EA02AC">
        <w:rPr>
          <w:rFonts w:ascii="Aptos" w:hAnsi="Aptos"/>
          <w:color w:val="000000" w:themeColor="text1"/>
        </w:rPr>
        <w:t xml:space="preserve">on this form </w:t>
      </w:r>
      <w:r w:rsidR="007D14E1" w:rsidRPr="00EA02AC">
        <w:rPr>
          <w:rFonts w:ascii="Aptos" w:hAnsi="Aptos"/>
          <w:color w:val="000000" w:themeColor="text1"/>
        </w:rPr>
        <w:t xml:space="preserve">the public school or private school where </w:t>
      </w:r>
      <w:r w:rsidR="00B32F36" w:rsidRPr="00EA02AC">
        <w:rPr>
          <w:rFonts w:ascii="Aptos" w:hAnsi="Aptos"/>
          <w:color w:val="000000" w:themeColor="text1"/>
        </w:rPr>
        <w:t xml:space="preserve">his </w:t>
      </w:r>
      <w:r w:rsidR="007D14E1" w:rsidRPr="00EA02AC">
        <w:rPr>
          <w:rFonts w:ascii="Aptos" w:hAnsi="Aptos"/>
          <w:color w:val="000000" w:themeColor="text1"/>
        </w:rPr>
        <w:t xml:space="preserve">records must be sent. </w:t>
      </w:r>
      <w:r w:rsidR="00C6423F" w:rsidRPr="00EA02AC">
        <w:rPr>
          <w:rFonts w:ascii="Aptos" w:hAnsi="Aptos"/>
          <w:color w:val="000000" w:themeColor="text1"/>
        </w:rPr>
        <w:t>Furthermore</w:t>
      </w:r>
      <w:r w:rsidR="007D14E1" w:rsidRPr="00EA02AC">
        <w:rPr>
          <w:rFonts w:ascii="Aptos" w:hAnsi="Aptos"/>
          <w:color w:val="000000" w:themeColor="text1"/>
        </w:rPr>
        <w:t xml:space="preserve">, according to the District, </w:t>
      </w:r>
      <w:r w:rsidR="00C6423F" w:rsidRPr="00EA02AC">
        <w:rPr>
          <w:rFonts w:ascii="Aptos" w:hAnsi="Aptos"/>
          <w:color w:val="000000" w:themeColor="text1"/>
        </w:rPr>
        <w:t xml:space="preserve">this matter </w:t>
      </w:r>
      <w:r w:rsidR="00005D7A" w:rsidRPr="00EA02AC">
        <w:rPr>
          <w:rFonts w:ascii="Aptos" w:hAnsi="Aptos"/>
          <w:color w:val="000000" w:themeColor="text1"/>
        </w:rPr>
        <w:t>satisfies the “capable of repetition</w:t>
      </w:r>
      <w:r w:rsidR="00525CFA" w:rsidRPr="00EA02AC">
        <w:rPr>
          <w:rFonts w:ascii="Aptos" w:hAnsi="Aptos"/>
          <w:color w:val="000000" w:themeColor="text1"/>
        </w:rPr>
        <w:t>,</w:t>
      </w:r>
      <w:r w:rsidR="00005D7A" w:rsidRPr="00EA02AC">
        <w:rPr>
          <w:rFonts w:ascii="Aptos" w:hAnsi="Aptos"/>
          <w:color w:val="000000" w:themeColor="text1"/>
        </w:rPr>
        <w:t xml:space="preserve"> but evading review” exception to the mootness doctrine, as</w:t>
      </w:r>
      <w:r w:rsidR="00525CFA" w:rsidRPr="00EA02AC">
        <w:rPr>
          <w:rFonts w:ascii="Aptos" w:hAnsi="Aptos"/>
          <w:color w:val="000000" w:themeColor="text1"/>
        </w:rPr>
        <w:t xml:space="preserve"> Parents have yet to complete the withdrawal process and may change their mind or choose to reenroll Student.</w:t>
      </w:r>
    </w:p>
    <w:p w14:paraId="6C045442" w14:textId="77777777" w:rsidR="00DA7BF8" w:rsidRPr="00EA02AC" w:rsidRDefault="00DA7BF8" w:rsidP="00EA02AC">
      <w:pPr>
        <w:pStyle w:val="FootnoteText"/>
        <w:rPr>
          <w:rFonts w:ascii="Aptos" w:hAnsi="Aptos"/>
          <w:color w:val="000000" w:themeColor="text1"/>
        </w:rPr>
      </w:pPr>
    </w:p>
    <w:p w14:paraId="0DA1DC2C" w14:textId="06BBBA7B" w:rsidR="004C7B02" w:rsidRPr="00EA02AC" w:rsidRDefault="00DA7BF8" w:rsidP="00EA02AC">
      <w:pPr>
        <w:pStyle w:val="FootnoteText"/>
        <w:rPr>
          <w:rFonts w:ascii="Aptos" w:hAnsi="Aptos"/>
          <w:color w:val="000000" w:themeColor="text1"/>
        </w:rPr>
      </w:pPr>
      <w:r w:rsidRPr="00EA02AC">
        <w:rPr>
          <w:rFonts w:ascii="Aptos" w:hAnsi="Aptos"/>
          <w:color w:val="000000" w:themeColor="text1"/>
        </w:rPr>
        <w:t xml:space="preserve">Parents are correct that neither courts nor the BSEA may render decisions where there is no live controversy between the parties such that the case becomes moot.  See </w:t>
      </w:r>
      <w:r w:rsidRPr="00EA02AC">
        <w:rPr>
          <w:rFonts w:ascii="Aptos" w:hAnsi="Aptos"/>
          <w:i/>
          <w:iCs/>
          <w:color w:val="000000" w:themeColor="text1"/>
        </w:rPr>
        <w:t>Thomas R.W. ex rel</w:t>
      </w:r>
      <w:r w:rsidR="004C7B02" w:rsidRPr="00EA02AC">
        <w:rPr>
          <w:rFonts w:ascii="Aptos" w:hAnsi="Aptos"/>
          <w:i/>
          <w:iCs/>
          <w:color w:val="000000" w:themeColor="text1"/>
        </w:rPr>
        <w:t>.</w:t>
      </w:r>
      <w:r w:rsidRPr="00EA02AC">
        <w:rPr>
          <w:rFonts w:ascii="Aptos" w:hAnsi="Aptos"/>
          <w:i/>
          <w:iCs/>
          <w:color w:val="000000" w:themeColor="text1"/>
        </w:rPr>
        <w:t xml:space="preserve"> Pamela R. v. Mass. Dept. of Education</w:t>
      </w:r>
      <w:r w:rsidRPr="00EA02AC">
        <w:rPr>
          <w:rFonts w:ascii="Aptos" w:hAnsi="Aptos"/>
          <w:color w:val="000000" w:themeColor="text1"/>
        </w:rPr>
        <w:t>, 130 F.3d 477</w:t>
      </w:r>
      <w:r w:rsidR="003F2D09" w:rsidRPr="00EA02AC">
        <w:rPr>
          <w:rFonts w:ascii="Aptos" w:hAnsi="Aptos"/>
          <w:color w:val="000000" w:themeColor="text1"/>
        </w:rPr>
        <w:t>, 479</w:t>
      </w:r>
      <w:r w:rsidRPr="00EA02AC">
        <w:rPr>
          <w:rFonts w:ascii="Aptos" w:hAnsi="Aptos"/>
          <w:color w:val="000000" w:themeColor="text1"/>
        </w:rPr>
        <w:t xml:space="preserve"> (1st Cir. 1997), and cases cited therein. </w:t>
      </w:r>
      <w:r w:rsidR="006613C5" w:rsidRPr="00EA02AC">
        <w:rPr>
          <w:rFonts w:ascii="Aptos" w:hAnsi="Aptos"/>
          <w:color w:val="000000" w:themeColor="text1"/>
        </w:rPr>
        <w:t xml:space="preserve"> </w:t>
      </w:r>
      <w:r w:rsidR="00525CFA" w:rsidRPr="00EA02AC">
        <w:rPr>
          <w:rFonts w:ascii="Aptos" w:hAnsi="Aptos"/>
          <w:color w:val="000000" w:themeColor="text1"/>
        </w:rPr>
        <w:t>Nevertheless, this is not such a case. Here, as of the Hearing date, Parents have begun the process of withdrawing Student from Old Colony, but Student has not been fully withdrawn. As such, the District maintains an obligation to provide Student with a FAPE, rendering the issue in thi</w:t>
      </w:r>
      <w:r w:rsidR="002476F7" w:rsidRPr="00EA02AC">
        <w:rPr>
          <w:rFonts w:ascii="Aptos" w:hAnsi="Aptos"/>
          <w:color w:val="000000" w:themeColor="text1"/>
        </w:rPr>
        <w:t>s</w:t>
      </w:r>
      <w:r w:rsidR="00525CFA" w:rsidRPr="00EA02AC">
        <w:rPr>
          <w:rFonts w:ascii="Aptos" w:hAnsi="Aptos"/>
          <w:color w:val="000000" w:themeColor="text1"/>
        </w:rPr>
        <w:t xml:space="preserve"> Hearing </w:t>
      </w:r>
      <w:r w:rsidR="002476F7" w:rsidRPr="00EA02AC">
        <w:rPr>
          <w:rFonts w:ascii="Aptos" w:hAnsi="Aptos"/>
          <w:color w:val="000000" w:themeColor="text1"/>
        </w:rPr>
        <w:t>“live.”</w:t>
      </w:r>
      <w:r w:rsidR="00D274A6" w:rsidRPr="00EA02AC">
        <w:rPr>
          <w:rFonts w:ascii="Aptos" w:hAnsi="Aptos"/>
          <w:color w:val="000000" w:themeColor="text1"/>
        </w:rPr>
        <w:t xml:space="preserve"> See </w:t>
      </w:r>
      <w:r w:rsidR="00D274A6" w:rsidRPr="00EA02AC">
        <w:rPr>
          <w:rFonts w:ascii="Aptos" w:hAnsi="Aptos"/>
          <w:i/>
          <w:iCs/>
          <w:color w:val="000000" w:themeColor="text1"/>
        </w:rPr>
        <w:t>Jackson v. Franklin Cnty. Sch. Bd</w:t>
      </w:r>
      <w:r w:rsidR="00D274A6" w:rsidRPr="00EA02AC">
        <w:rPr>
          <w:rFonts w:ascii="Aptos" w:hAnsi="Aptos"/>
          <w:color w:val="000000" w:themeColor="text1"/>
        </w:rPr>
        <w:t>., 806 F.2d 623, 630 (5th Cir. 1986) (</w:t>
      </w:r>
      <w:r w:rsidR="00FE10F7" w:rsidRPr="00EA02AC">
        <w:rPr>
          <w:rFonts w:ascii="Aptos" w:hAnsi="Aptos"/>
          <w:color w:val="000000" w:themeColor="text1"/>
        </w:rPr>
        <w:t xml:space="preserve">where Parent withdrew a student from school but the Team had not had a chance to reconvene, the court found that </w:t>
      </w:r>
      <w:r w:rsidR="00D51753" w:rsidRPr="00EA02AC">
        <w:rPr>
          <w:rFonts w:ascii="Aptos" w:hAnsi="Aptos"/>
          <w:color w:val="000000" w:themeColor="text1"/>
        </w:rPr>
        <w:t xml:space="preserve">the </w:t>
      </w:r>
      <w:r w:rsidR="00D274A6" w:rsidRPr="00EA02AC">
        <w:rPr>
          <w:rFonts w:ascii="Aptos" w:hAnsi="Aptos"/>
          <w:color w:val="000000" w:themeColor="text1"/>
        </w:rPr>
        <w:t>“formality of the Act's procedures is itself a safeguard against arbitrary or erroneous decision-making. Moreover, it must be remembered that the right to an education is not simply the parent's right to give up. Although under most circumstances parents should be granted wide latitude in determining their child's appropriate educational placement, this deference does not extend to changes in placement that amount to no placement at all</w:t>
      </w:r>
      <w:r w:rsidR="00D51753" w:rsidRPr="00EA02AC">
        <w:rPr>
          <w:rFonts w:ascii="Aptos" w:hAnsi="Aptos"/>
          <w:color w:val="000000" w:themeColor="text1"/>
        </w:rPr>
        <w:t xml:space="preserve">”) (internal citations omitted). In addition, </w:t>
      </w:r>
      <w:r w:rsidR="00812190" w:rsidRPr="00EA02AC">
        <w:rPr>
          <w:rFonts w:ascii="Aptos" w:hAnsi="Aptos"/>
          <w:color w:val="000000" w:themeColor="text1"/>
        </w:rPr>
        <w:t>this case falls within the wrongs “capable of repetition, yet evading review” exception to the</w:t>
      </w:r>
      <w:r w:rsidR="00812190" w:rsidRPr="00EA02AC">
        <w:rPr>
          <w:rStyle w:val="apple-converted-space"/>
          <w:rFonts w:ascii="Aptos" w:eastAsiaTheme="majorEastAsia" w:hAnsi="Aptos"/>
          <w:color w:val="000000" w:themeColor="text1"/>
        </w:rPr>
        <w:t> </w:t>
      </w:r>
      <w:r w:rsidR="00812190" w:rsidRPr="00EA02AC">
        <w:rPr>
          <w:rStyle w:val="coconcept4245"/>
          <w:rFonts w:ascii="Aptos" w:eastAsiaTheme="majorEastAsia" w:hAnsi="Aptos"/>
          <w:color w:val="000000" w:themeColor="text1"/>
          <w:bdr w:val="none" w:sz="0" w:space="0" w:color="auto" w:frame="1"/>
          <w:shd w:val="clear" w:color="auto" w:fill="FFFFFF"/>
        </w:rPr>
        <w:t>mootness</w:t>
      </w:r>
      <w:r w:rsidR="00812190" w:rsidRPr="00EA02AC">
        <w:rPr>
          <w:rStyle w:val="apple-converted-space"/>
          <w:rFonts w:ascii="Aptos" w:eastAsiaTheme="majorEastAsia" w:hAnsi="Aptos"/>
          <w:color w:val="000000" w:themeColor="text1"/>
        </w:rPr>
        <w:t> </w:t>
      </w:r>
      <w:r w:rsidR="00812190" w:rsidRPr="00EA02AC">
        <w:rPr>
          <w:rFonts w:ascii="Aptos" w:hAnsi="Aptos"/>
          <w:color w:val="000000" w:themeColor="text1"/>
        </w:rPr>
        <w:t>doctrine.</w:t>
      </w:r>
      <w:r w:rsidR="00812190" w:rsidRPr="00EA02AC">
        <w:rPr>
          <w:rStyle w:val="apple-converted-space"/>
          <w:rFonts w:ascii="Aptos" w:eastAsiaTheme="majorEastAsia" w:hAnsi="Aptos"/>
          <w:color w:val="000000" w:themeColor="text1"/>
        </w:rPr>
        <w:t> </w:t>
      </w:r>
      <w:r w:rsidR="00812190" w:rsidRPr="00EA02AC">
        <w:rPr>
          <w:rStyle w:val="Emphasis"/>
          <w:rFonts w:ascii="Aptos" w:eastAsiaTheme="majorEastAsia" w:hAnsi="Aptos"/>
          <w:color w:val="000000" w:themeColor="text1"/>
          <w:bdr w:val="none" w:sz="0" w:space="0" w:color="auto" w:frame="1"/>
        </w:rPr>
        <w:t>See</w:t>
      </w:r>
      <w:r w:rsidR="00812190" w:rsidRPr="00EA02AC">
        <w:rPr>
          <w:rStyle w:val="apple-converted-space"/>
          <w:rFonts w:ascii="Aptos" w:eastAsiaTheme="majorEastAsia" w:hAnsi="Aptos"/>
          <w:i/>
          <w:iCs/>
          <w:color w:val="000000" w:themeColor="text1"/>
          <w:bdr w:val="none" w:sz="0" w:space="0" w:color="auto" w:frame="1"/>
        </w:rPr>
        <w:t> </w:t>
      </w:r>
      <w:r w:rsidR="00812190" w:rsidRPr="00EA02AC">
        <w:rPr>
          <w:rStyle w:val="Emphasis"/>
          <w:rFonts w:ascii="Aptos" w:eastAsiaTheme="majorEastAsia" w:hAnsi="Aptos"/>
          <w:color w:val="000000" w:themeColor="text1"/>
          <w:bdr w:val="none" w:sz="0" w:space="0" w:color="auto" w:frame="1"/>
        </w:rPr>
        <w:t>Honig</w:t>
      </w:r>
      <w:r w:rsidR="00661A27" w:rsidRPr="00EA02AC">
        <w:rPr>
          <w:rStyle w:val="Emphasis"/>
          <w:rFonts w:ascii="Aptos" w:eastAsiaTheme="majorEastAsia" w:hAnsi="Aptos"/>
          <w:color w:val="000000" w:themeColor="text1"/>
          <w:bdr w:val="none" w:sz="0" w:space="0" w:color="auto" w:frame="1"/>
        </w:rPr>
        <w:t xml:space="preserve"> v. Doe</w:t>
      </w:r>
      <w:r w:rsidR="00812190" w:rsidRPr="00EA02AC">
        <w:rPr>
          <w:rStyle w:val="Emphasis"/>
          <w:rFonts w:ascii="Aptos" w:eastAsiaTheme="majorEastAsia" w:hAnsi="Aptos"/>
          <w:color w:val="000000" w:themeColor="text1"/>
          <w:bdr w:val="none" w:sz="0" w:space="0" w:color="auto" w:frame="1"/>
        </w:rPr>
        <w:t>,</w:t>
      </w:r>
      <w:r w:rsidR="00812190" w:rsidRPr="00EA02AC">
        <w:rPr>
          <w:rStyle w:val="apple-converted-space"/>
          <w:rFonts w:ascii="Aptos" w:eastAsiaTheme="majorEastAsia" w:hAnsi="Aptos"/>
          <w:color w:val="000000" w:themeColor="text1"/>
        </w:rPr>
        <w:t> </w:t>
      </w:r>
      <w:r w:rsidR="00812190" w:rsidRPr="00EA02AC">
        <w:rPr>
          <w:rFonts w:ascii="Aptos" w:hAnsi="Aptos"/>
          <w:color w:val="000000" w:themeColor="text1"/>
        </w:rPr>
        <w:t xml:space="preserve">484 U.S. </w:t>
      </w:r>
      <w:r w:rsidR="007D5AE7" w:rsidRPr="00EA02AC">
        <w:rPr>
          <w:rFonts w:ascii="Aptos" w:hAnsi="Aptos"/>
          <w:color w:val="000000" w:themeColor="text1"/>
        </w:rPr>
        <w:t>304,</w:t>
      </w:r>
      <w:r w:rsidR="00812190" w:rsidRPr="00EA02AC">
        <w:rPr>
          <w:rFonts w:ascii="Aptos" w:hAnsi="Aptos"/>
          <w:color w:val="000000" w:themeColor="text1"/>
        </w:rPr>
        <w:t xml:space="preserve"> 317–23</w:t>
      </w:r>
      <w:r w:rsidR="007D5AE7" w:rsidRPr="00EA02AC">
        <w:rPr>
          <w:rFonts w:ascii="Aptos" w:hAnsi="Aptos"/>
          <w:color w:val="000000" w:themeColor="text1"/>
        </w:rPr>
        <w:t xml:space="preserve"> (</w:t>
      </w:r>
      <w:r w:rsidR="00444182" w:rsidRPr="00EA02AC">
        <w:rPr>
          <w:rFonts w:ascii="Aptos" w:hAnsi="Aptos"/>
          <w:color w:val="000000" w:themeColor="text1"/>
        </w:rPr>
        <w:t>1988) (finding that even though student was “</w:t>
      </w:r>
      <w:r w:rsidR="00812190" w:rsidRPr="00EA02AC">
        <w:rPr>
          <w:rFonts w:ascii="Aptos" w:hAnsi="Aptos"/>
          <w:color w:val="000000" w:themeColor="text1"/>
        </w:rPr>
        <w:t xml:space="preserve">no longer enrolled in the public schools, </w:t>
      </w:r>
      <w:r w:rsidR="003D7034" w:rsidRPr="00EA02AC">
        <w:rPr>
          <w:rFonts w:ascii="Aptos" w:hAnsi="Aptos"/>
          <w:color w:val="000000" w:themeColor="text1"/>
        </w:rPr>
        <w:t>“ the matter was “</w:t>
      </w:r>
      <w:r w:rsidR="00812190" w:rsidRPr="00EA02AC">
        <w:rPr>
          <w:rFonts w:ascii="Aptos" w:hAnsi="Aptos"/>
          <w:color w:val="000000" w:themeColor="text1"/>
        </w:rPr>
        <w:t>justiciable under the capable of repetition exception to</w:t>
      </w:r>
      <w:r w:rsidR="00812190" w:rsidRPr="00EA02AC">
        <w:rPr>
          <w:rStyle w:val="apple-converted-space"/>
          <w:rFonts w:ascii="Aptos" w:eastAsiaTheme="majorEastAsia" w:hAnsi="Aptos"/>
          <w:color w:val="000000" w:themeColor="text1"/>
        </w:rPr>
        <w:t> </w:t>
      </w:r>
      <w:r w:rsidR="00812190" w:rsidRPr="00EA02AC">
        <w:rPr>
          <w:rStyle w:val="coconcept4245"/>
          <w:rFonts w:ascii="Aptos" w:eastAsiaTheme="majorEastAsia" w:hAnsi="Aptos"/>
          <w:color w:val="000000" w:themeColor="text1"/>
          <w:bdr w:val="none" w:sz="0" w:space="0" w:color="auto" w:frame="1"/>
          <w:shd w:val="clear" w:color="auto" w:fill="FFFFFF"/>
        </w:rPr>
        <w:t>mootness</w:t>
      </w:r>
      <w:r w:rsidR="00812190" w:rsidRPr="00EA02AC">
        <w:rPr>
          <w:rFonts w:ascii="Aptos" w:hAnsi="Aptos"/>
          <w:color w:val="000000" w:themeColor="text1"/>
        </w:rPr>
        <w:t xml:space="preserve">. The Court found that if </w:t>
      </w:r>
      <w:r w:rsidR="004C7B02" w:rsidRPr="00EA02AC">
        <w:rPr>
          <w:rFonts w:ascii="Aptos" w:hAnsi="Aptos"/>
          <w:color w:val="000000" w:themeColor="text1"/>
        </w:rPr>
        <w:t xml:space="preserve">[the student] </w:t>
      </w:r>
      <w:r w:rsidR="00812190" w:rsidRPr="00EA02AC">
        <w:rPr>
          <w:rFonts w:ascii="Aptos" w:hAnsi="Aptos"/>
          <w:color w:val="000000" w:themeColor="text1"/>
        </w:rPr>
        <w:t xml:space="preserve">returned to school he was likely to engage in the same conduct—conduct that arose from his disabling condition—and the school was likely to react by expelling him; therefore, there was a reasonable likelihood that </w:t>
      </w:r>
      <w:r w:rsidR="004C7B02" w:rsidRPr="00EA02AC">
        <w:rPr>
          <w:rFonts w:ascii="Aptos" w:hAnsi="Aptos"/>
          <w:color w:val="000000" w:themeColor="text1"/>
        </w:rPr>
        <w:t xml:space="preserve">[the student] </w:t>
      </w:r>
      <w:r w:rsidR="00812190" w:rsidRPr="00EA02AC">
        <w:rPr>
          <w:rFonts w:ascii="Aptos" w:hAnsi="Aptos"/>
          <w:color w:val="000000" w:themeColor="text1"/>
        </w:rPr>
        <w:t>would suffer a similar harm in the future</w:t>
      </w:r>
      <w:r w:rsidR="00EC14B3" w:rsidRPr="00EA02AC">
        <w:rPr>
          <w:rFonts w:ascii="Aptos" w:hAnsi="Aptos"/>
          <w:color w:val="000000" w:themeColor="text1"/>
        </w:rPr>
        <w:t>”)</w:t>
      </w:r>
      <w:r w:rsidR="00583309" w:rsidRPr="00EA02AC">
        <w:rPr>
          <w:rFonts w:ascii="Aptos" w:hAnsi="Aptos"/>
          <w:color w:val="000000" w:themeColor="text1"/>
        </w:rPr>
        <w:t xml:space="preserve">. </w:t>
      </w:r>
      <w:r w:rsidR="00EC0181" w:rsidRPr="00EA02AC">
        <w:rPr>
          <w:rFonts w:ascii="Aptos" w:hAnsi="Aptos"/>
          <w:color w:val="000000" w:themeColor="text1"/>
        </w:rPr>
        <w:t xml:space="preserve">Here, </w:t>
      </w:r>
      <w:r w:rsidR="00CD7E70" w:rsidRPr="00EA02AC">
        <w:rPr>
          <w:rFonts w:ascii="Aptos" w:hAnsi="Aptos"/>
          <w:color w:val="000000" w:themeColor="text1"/>
        </w:rPr>
        <w:t>P</w:t>
      </w:r>
      <w:r w:rsidR="008F7F1B" w:rsidRPr="00EA02AC">
        <w:rPr>
          <w:rFonts w:ascii="Aptos" w:hAnsi="Aptos"/>
          <w:color w:val="000000" w:themeColor="text1"/>
        </w:rPr>
        <w:t xml:space="preserve">arents </w:t>
      </w:r>
      <w:r w:rsidR="0059087B" w:rsidRPr="00EA02AC">
        <w:rPr>
          <w:rFonts w:ascii="Aptos" w:hAnsi="Aptos"/>
          <w:color w:val="000000" w:themeColor="text1"/>
        </w:rPr>
        <w:t xml:space="preserve">may change their mind and refuse to complete the withdrawal process. </w:t>
      </w:r>
      <w:r w:rsidR="00812190" w:rsidRPr="00EA02AC">
        <w:rPr>
          <w:rStyle w:val="apple-converted-space"/>
          <w:rFonts w:ascii="Aptos" w:eastAsiaTheme="majorEastAsia" w:hAnsi="Aptos"/>
          <w:color w:val="000000" w:themeColor="text1"/>
        </w:rPr>
        <w:t> </w:t>
      </w:r>
      <w:r w:rsidR="0059087B" w:rsidRPr="00EA02AC">
        <w:rPr>
          <w:rStyle w:val="apple-converted-space"/>
          <w:rFonts w:ascii="Aptos" w:eastAsiaTheme="majorEastAsia" w:hAnsi="Aptos"/>
          <w:color w:val="000000" w:themeColor="text1"/>
        </w:rPr>
        <w:t>This would place the District in the same situation</w:t>
      </w:r>
      <w:r w:rsidR="000B0103" w:rsidRPr="00EA02AC">
        <w:rPr>
          <w:rStyle w:val="apple-converted-space"/>
          <w:rFonts w:ascii="Aptos" w:eastAsiaTheme="majorEastAsia" w:hAnsi="Aptos"/>
          <w:color w:val="000000" w:themeColor="text1"/>
        </w:rPr>
        <w:t xml:space="preserve">.  As such, Parent’s </w:t>
      </w:r>
      <w:r w:rsidR="000B0103" w:rsidRPr="00EA02AC">
        <w:rPr>
          <w:rStyle w:val="apple-converted-space"/>
          <w:rFonts w:ascii="Aptos" w:eastAsiaTheme="majorEastAsia" w:hAnsi="Aptos"/>
          <w:i/>
          <w:iCs/>
          <w:color w:val="000000" w:themeColor="text1"/>
        </w:rPr>
        <w:t>Motion to Dismiss</w:t>
      </w:r>
      <w:r w:rsidR="000B0103" w:rsidRPr="00EA02AC">
        <w:rPr>
          <w:rStyle w:val="apple-converted-space"/>
          <w:rFonts w:ascii="Aptos" w:eastAsiaTheme="majorEastAsia" w:hAnsi="Aptos"/>
          <w:color w:val="000000" w:themeColor="text1"/>
        </w:rPr>
        <w:t xml:space="preserve"> is DENIED.</w:t>
      </w:r>
    </w:p>
  </w:footnote>
  <w:footnote w:id="2">
    <w:p w14:paraId="12F51771" w14:textId="16FAAC4D" w:rsidR="001B0FAE" w:rsidRPr="00EA02AC" w:rsidRDefault="001B0FAE" w:rsidP="00EA02AC">
      <w:pPr>
        <w:pStyle w:val="FootnoteText"/>
        <w:rPr>
          <w:rFonts w:ascii="Aptos" w:hAnsi="Aptos"/>
        </w:rPr>
      </w:pPr>
      <w:r w:rsidRPr="00EA02AC">
        <w:rPr>
          <w:rStyle w:val="FootnoteReference"/>
          <w:rFonts w:ascii="Aptos" w:hAnsi="Aptos"/>
        </w:rPr>
        <w:footnoteRef/>
      </w:r>
      <w:r w:rsidRPr="00EA02AC">
        <w:rPr>
          <w:rFonts w:ascii="Aptos" w:hAnsi="Aptos"/>
        </w:rPr>
        <w:t xml:space="preserve"> As Parents did not participate in the Hearing on June 24, 2025, they did not make a closing </w:t>
      </w:r>
      <w:r w:rsidR="0064005F" w:rsidRPr="00EA02AC">
        <w:rPr>
          <w:rFonts w:ascii="Aptos" w:hAnsi="Aptos"/>
        </w:rPr>
        <w:t>argument</w:t>
      </w:r>
      <w:r w:rsidRPr="00EA02AC">
        <w:rPr>
          <w:rFonts w:ascii="Aptos" w:hAnsi="Aptos"/>
        </w:rPr>
        <w:t>.</w:t>
      </w:r>
    </w:p>
  </w:footnote>
  <w:footnote w:id="3">
    <w:p w14:paraId="64F06F3B" w14:textId="6EB17B1B" w:rsidR="0086084B" w:rsidRPr="00EA02AC" w:rsidRDefault="0086084B"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00DC6E11" w:rsidRPr="00EA02AC">
        <w:rPr>
          <w:rFonts w:ascii="Aptos" w:hAnsi="Aptos"/>
          <w:color w:val="000000" w:themeColor="text1"/>
        </w:rPr>
        <w:t>I have thoroughly reviewed all the evidence and testimony in this matter and make findings of fact only as necessary to address the issue at hand. Therefore, while all evidence and witness testimony have been considered, not all details are included if they were not required to resolve the issue.</w:t>
      </w:r>
    </w:p>
  </w:footnote>
  <w:footnote w:id="4">
    <w:p w14:paraId="3259201C" w14:textId="4B84B59D" w:rsidR="00CA7B26" w:rsidRPr="00EA02AC" w:rsidRDefault="00CA7B26"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On the seventh grade MCAS, Stude</w:t>
      </w:r>
      <w:r w:rsidR="00591F35" w:rsidRPr="00EA02AC">
        <w:rPr>
          <w:rFonts w:ascii="Aptos" w:hAnsi="Aptos"/>
          <w:color w:val="000000" w:themeColor="text1"/>
        </w:rPr>
        <w:t>n</w:t>
      </w:r>
      <w:r w:rsidRPr="00EA02AC">
        <w:rPr>
          <w:rFonts w:ascii="Aptos" w:hAnsi="Aptos"/>
          <w:color w:val="000000" w:themeColor="text1"/>
        </w:rPr>
        <w:t>t</w:t>
      </w:r>
      <w:r w:rsidR="00591F35" w:rsidRPr="00EA02AC">
        <w:rPr>
          <w:rFonts w:ascii="Aptos" w:hAnsi="Aptos"/>
          <w:color w:val="000000" w:themeColor="text1"/>
        </w:rPr>
        <w:t xml:space="preserve">’s </w:t>
      </w:r>
      <w:r w:rsidRPr="00EA02AC">
        <w:rPr>
          <w:rFonts w:ascii="Aptos" w:hAnsi="Aptos"/>
          <w:color w:val="000000" w:themeColor="text1"/>
        </w:rPr>
        <w:t>score</w:t>
      </w:r>
      <w:r w:rsidR="00591F35" w:rsidRPr="00EA02AC">
        <w:rPr>
          <w:rFonts w:ascii="Aptos" w:hAnsi="Aptos"/>
          <w:color w:val="000000" w:themeColor="text1"/>
        </w:rPr>
        <w:t>s did not meet expectations in</w:t>
      </w:r>
      <w:r w:rsidRPr="00EA02AC">
        <w:rPr>
          <w:rFonts w:ascii="Aptos" w:hAnsi="Aptos"/>
          <w:color w:val="000000" w:themeColor="text1"/>
        </w:rPr>
        <w:t xml:space="preserve"> ELA</w:t>
      </w:r>
      <w:r w:rsidR="00591F35" w:rsidRPr="00EA02AC">
        <w:rPr>
          <w:rFonts w:ascii="Aptos" w:hAnsi="Aptos"/>
          <w:color w:val="000000" w:themeColor="text1"/>
        </w:rPr>
        <w:t xml:space="preserve"> and partially met expectations in </w:t>
      </w:r>
      <w:r w:rsidRPr="00EA02AC">
        <w:rPr>
          <w:rFonts w:ascii="Aptos" w:hAnsi="Aptos"/>
          <w:color w:val="000000" w:themeColor="text1"/>
        </w:rPr>
        <w:t>Math</w:t>
      </w:r>
      <w:r w:rsidR="00591F35" w:rsidRPr="00EA02AC">
        <w:rPr>
          <w:rFonts w:ascii="Aptos" w:hAnsi="Aptos"/>
          <w:color w:val="000000" w:themeColor="text1"/>
        </w:rPr>
        <w:t xml:space="preserve">. </w:t>
      </w:r>
      <w:r w:rsidR="00DD6B53" w:rsidRPr="00EA02AC">
        <w:rPr>
          <w:rFonts w:ascii="Aptos" w:hAnsi="Aptos"/>
          <w:color w:val="000000" w:themeColor="text1"/>
        </w:rPr>
        <w:t>Student</w:t>
      </w:r>
      <w:r w:rsidRPr="00EA02AC">
        <w:rPr>
          <w:rFonts w:ascii="Aptos" w:hAnsi="Aptos"/>
          <w:color w:val="000000" w:themeColor="text1"/>
        </w:rPr>
        <w:t xml:space="preserve"> was medically excused from his sixth grade MCAS. (S-3)</w:t>
      </w:r>
    </w:p>
  </w:footnote>
  <w:footnote w:id="5">
    <w:p w14:paraId="574A007F" w14:textId="2B6F1F56" w:rsidR="00CA0950" w:rsidRPr="00EA02AC" w:rsidRDefault="00CA0950"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Ms. Taveira testified that her degree is not in clinical psychology, and she has no experience administering any of the assessments at issue. </w:t>
      </w:r>
      <w:r w:rsidR="00D60D5B" w:rsidRPr="00EA02AC">
        <w:rPr>
          <w:rFonts w:ascii="Aptos" w:hAnsi="Aptos"/>
          <w:color w:val="000000" w:themeColor="text1"/>
        </w:rPr>
        <w:t xml:space="preserve"> </w:t>
      </w:r>
      <w:r w:rsidRPr="00EA02AC">
        <w:rPr>
          <w:rFonts w:ascii="Aptos" w:hAnsi="Aptos"/>
          <w:color w:val="000000" w:themeColor="text1"/>
        </w:rPr>
        <w:t>(Taveira)</w:t>
      </w:r>
    </w:p>
  </w:footnote>
  <w:footnote w:id="6">
    <w:p w14:paraId="0FFE5106" w14:textId="08645D45" w:rsidR="004910B4" w:rsidRPr="00EA02AC" w:rsidRDefault="004910B4"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Parents requested the counseling take place during the academic support period</w:t>
      </w:r>
      <w:r w:rsidR="00E33937" w:rsidRPr="00EA02AC">
        <w:rPr>
          <w:rFonts w:ascii="Aptos" w:hAnsi="Aptos"/>
          <w:color w:val="000000" w:themeColor="text1"/>
        </w:rPr>
        <w:t>,</w:t>
      </w:r>
      <w:r w:rsidRPr="00EA02AC">
        <w:rPr>
          <w:rFonts w:ascii="Aptos" w:hAnsi="Aptos"/>
          <w:color w:val="000000" w:themeColor="text1"/>
        </w:rPr>
        <w:t xml:space="preserve"> but the district </w:t>
      </w:r>
      <w:r w:rsidR="00344228" w:rsidRPr="00EA02AC">
        <w:rPr>
          <w:rFonts w:ascii="Aptos" w:hAnsi="Aptos"/>
          <w:color w:val="000000" w:themeColor="text1"/>
        </w:rPr>
        <w:t xml:space="preserve">did not </w:t>
      </w:r>
      <w:r w:rsidR="00D60D5B" w:rsidRPr="00EA02AC">
        <w:rPr>
          <w:rFonts w:ascii="Aptos" w:hAnsi="Aptos"/>
          <w:bCs/>
          <w:color w:val="000000" w:themeColor="text1"/>
        </w:rPr>
        <w:t xml:space="preserve">agree to provide one </w:t>
      </w:r>
      <w:r w:rsidR="00546798" w:rsidRPr="00EA02AC">
        <w:rPr>
          <w:rFonts w:ascii="Aptos" w:hAnsi="Aptos"/>
          <w:bCs/>
          <w:color w:val="000000" w:themeColor="text1"/>
        </w:rPr>
        <w:t xml:space="preserve">C-Grid service in lieu of another as Student required both. </w:t>
      </w:r>
      <w:r w:rsidR="00942636" w:rsidRPr="00EA02AC">
        <w:rPr>
          <w:rFonts w:ascii="Aptos" w:hAnsi="Aptos"/>
          <w:bCs/>
          <w:color w:val="000000" w:themeColor="text1"/>
        </w:rPr>
        <w:t>(S-4)</w:t>
      </w:r>
      <w:r w:rsidR="00E0355D" w:rsidRPr="00EA02AC">
        <w:rPr>
          <w:rFonts w:ascii="Aptos" w:hAnsi="Aptos"/>
          <w:bCs/>
          <w:color w:val="000000" w:themeColor="text1"/>
        </w:rPr>
        <w:t xml:space="preserve"> </w:t>
      </w:r>
      <w:r w:rsidR="00F827B6" w:rsidRPr="00EA02AC">
        <w:rPr>
          <w:rFonts w:ascii="Aptos" w:hAnsi="Aptos"/>
          <w:bCs/>
          <w:color w:val="000000" w:themeColor="text1"/>
        </w:rPr>
        <w:t xml:space="preserve">It is unclear </w:t>
      </w:r>
      <w:r w:rsidR="00344527" w:rsidRPr="00EA02AC">
        <w:rPr>
          <w:rFonts w:ascii="Aptos" w:hAnsi="Aptos"/>
          <w:bCs/>
          <w:color w:val="000000" w:themeColor="text1"/>
        </w:rPr>
        <w:t>whether</w:t>
      </w:r>
      <w:r w:rsidR="00F827B6" w:rsidRPr="00EA02AC">
        <w:rPr>
          <w:rFonts w:ascii="Aptos" w:hAnsi="Aptos"/>
          <w:bCs/>
          <w:color w:val="000000" w:themeColor="text1"/>
        </w:rPr>
        <w:t xml:space="preserve"> Parents accept</w:t>
      </w:r>
      <w:r w:rsidR="00D60D5B" w:rsidRPr="00EA02AC">
        <w:rPr>
          <w:rFonts w:ascii="Aptos" w:hAnsi="Aptos"/>
          <w:bCs/>
          <w:color w:val="000000" w:themeColor="text1"/>
        </w:rPr>
        <w:t>ed</w:t>
      </w:r>
      <w:r w:rsidR="00F827B6" w:rsidRPr="00EA02AC">
        <w:rPr>
          <w:rFonts w:ascii="Aptos" w:hAnsi="Aptos"/>
          <w:bCs/>
          <w:color w:val="000000" w:themeColor="text1"/>
        </w:rPr>
        <w:t xml:space="preserve"> this revised version of the August 2024 IEP.</w:t>
      </w:r>
    </w:p>
  </w:footnote>
  <w:footnote w:id="7">
    <w:p w14:paraId="3BF7686B" w14:textId="6AEDB9DA" w:rsidR="00642FA6" w:rsidRPr="00EA02AC" w:rsidRDefault="00642FA6"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Parents wrote: </w:t>
      </w:r>
      <w:r w:rsidR="002669C0" w:rsidRPr="00EA02AC">
        <w:rPr>
          <w:rFonts w:ascii="Aptos" w:hAnsi="Aptos"/>
          <w:color w:val="000000" w:themeColor="text1"/>
        </w:rPr>
        <w:t>“</w:t>
      </w:r>
      <w:r w:rsidRPr="00EA02AC">
        <w:rPr>
          <w:rFonts w:ascii="Aptos" w:hAnsi="Aptos"/>
          <w:color w:val="000000" w:themeColor="text1"/>
        </w:rPr>
        <w:t>I am inclined to suggest we defer to next year or at least later in the Spring</w:t>
      </w:r>
      <w:r w:rsidR="004A3FFC" w:rsidRPr="00EA02AC">
        <w:rPr>
          <w:rFonts w:ascii="Aptos" w:hAnsi="Aptos"/>
          <w:color w:val="000000" w:themeColor="text1"/>
        </w:rPr>
        <w:t xml:space="preserve"> </w:t>
      </w:r>
      <w:r w:rsidR="00567E1D" w:rsidRPr="00EA02AC">
        <w:rPr>
          <w:rFonts w:ascii="Aptos" w:hAnsi="Aptos"/>
          <w:color w:val="000000" w:themeColor="text1"/>
        </w:rPr>
        <w:t>[sic]</w:t>
      </w:r>
      <w:r w:rsidRPr="00EA02AC">
        <w:rPr>
          <w:rFonts w:ascii="Aptos" w:hAnsi="Aptos"/>
          <w:color w:val="000000" w:themeColor="text1"/>
        </w:rPr>
        <w:t xml:space="preserve"> once he settles from transitioning to Old Colony. I think this would give his teachers, his provider and I a better chance to evaluate what his current needs are in this new environment. (It would also give us a chance to see how he does through winter, which is typically more challenging for his emotional needs)</w:t>
      </w:r>
      <w:r w:rsidR="001E3664" w:rsidRPr="00EA02AC">
        <w:rPr>
          <w:rFonts w:ascii="Aptos" w:hAnsi="Aptos"/>
          <w:color w:val="000000" w:themeColor="text1"/>
        </w:rPr>
        <w:t xml:space="preserve"> </w:t>
      </w:r>
      <w:r w:rsidR="006B1954" w:rsidRPr="00EA02AC">
        <w:rPr>
          <w:rFonts w:ascii="Aptos" w:hAnsi="Aptos"/>
          <w:color w:val="000000" w:themeColor="text1"/>
        </w:rPr>
        <w:t>[sic]</w:t>
      </w:r>
      <w:r w:rsidRPr="00EA02AC">
        <w:rPr>
          <w:rFonts w:ascii="Aptos" w:hAnsi="Aptos"/>
          <w:color w:val="000000" w:themeColor="text1"/>
        </w:rPr>
        <w:t xml:space="preserve"> I also do not want to add any additional stressors to the mix right now as he is still very much adjusting to the school transition and rapidly changing shop experiences in addition to personal life stressors.” (P-1)</w:t>
      </w:r>
    </w:p>
  </w:footnote>
  <w:footnote w:id="8">
    <w:p w14:paraId="1DD2A474" w14:textId="6EE87EE2" w:rsidR="002669C0" w:rsidRPr="00EA02AC" w:rsidRDefault="002669C0"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00D7160A" w:rsidRPr="00EA02AC">
        <w:rPr>
          <w:rFonts w:ascii="Aptos" w:hAnsi="Aptos"/>
          <w:color w:val="000000" w:themeColor="text1"/>
        </w:rPr>
        <w:t xml:space="preserve"> </w:t>
      </w:r>
      <w:r w:rsidRPr="00EA02AC">
        <w:rPr>
          <w:rFonts w:ascii="Aptos" w:hAnsi="Aptos"/>
          <w:color w:val="000000" w:themeColor="text1"/>
        </w:rPr>
        <w:t>Ms. Taveira wrote: “</w:t>
      </w:r>
      <w:r w:rsidR="00280FDD" w:rsidRPr="00EA02AC">
        <w:rPr>
          <w:rFonts w:ascii="Aptos" w:hAnsi="Aptos"/>
          <w:color w:val="000000" w:themeColor="text1"/>
        </w:rPr>
        <w:t xml:space="preserve">I am ok with this if you think it is what is best for [Student]. However, we will still need to hold a three year reevaluation meeting as scheduled to stay in compliance with our timelines and to determine continued eligibility. We can do this with [Student’s] last testing as well as his Current Performance Levels from his teachers. I would ask that you reject the Psychoeducational portion on the consent </w:t>
      </w:r>
      <w:r w:rsidR="006C0D61" w:rsidRPr="00EA02AC">
        <w:rPr>
          <w:rFonts w:ascii="Aptos" w:hAnsi="Aptos"/>
          <w:color w:val="000000" w:themeColor="text1"/>
        </w:rPr>
        <w:t>[</w:t>
      </w:r>
      <w:r w:rsidR="00D60D5B" w:rsidRPr="00EA02AC">
        <w:rPr>
          <w:rFonts w:ascii="Aptos" w:hAnsi="Aptos"/>
          <w:color w:val="000000" w:themeColor="text1"/>
        </w:rPr>
        <w:t>form</w:t>
      </w:r>
      <w:r w:rsidR="006C0D61" w:rsidRPr="00EA02AC">
        <w:rPr>
          <w:rFonts w:ascii="Aptos" w:hAnsi="Aptos"/>
          <w:color w:val="000000" w:themeColor="text1"/>
        </w:rPr>
        <w:t>]</w:t>
      </w:r>
      <w:r w:rsidR="00D60D5B" w:rsidRPr="00EA02AC">
        <w:rPr>
          <w:rFonts w:ascii="Aptos" w:hAnsi="Aptos"/>
          <w:color w:val="000000" w:themeColor="text1"/>
        </w:rPr>
        <w:t xml:space="preserve"> </w:t>
      </w:r>
      <w:r w:rsidR="00280FDD" w:rsidRPr="00EA02AC">
        <w:rPr>
          <w:rFonts w:ascii="Aptos" w:hAnsi="Aptos"/>
          <w:color w:val="000000" w:themeColor="text1"/>
        </w:rPr>
        <w:t xml:space="preserve">but accept the Educational assessment. That way we can have the most updated information from </w:t>
      </w:r>
      <w:r w:rsidR="00D60D5B" w:rsidRPr="00EA02AC">
        <w:rPr>
          <w:rFonts w:ascii="Aptos" w:hAnsi="Aptos"/>
          <w:color w:val="000000" w:themeColor="text1"/>
        </w:rPr>
        <w:t xml:space="preserve">[Student’s] </w:t>
      </w:r>
      <w:r w:rsidR="00280FDD" w:rsidRPr="00EA02AC">
        <w:rPr>
          <w:rFonts w:ascii="Aptos" w:hAnsi="Aptos"/>
          <w:color w:val="000000" w:themeColor="text1"/>
        </w:rPr>
        <w:t>teachers. If you can do this as soon as possible so that we can meet our deadlines, that would be great.”</w:t>
      </w:r>
      <w:r w:rsidR="00CF4DC1" w:rsidRPr="00EA02AC">
        <w:rPr>
          <w:rFonts w:ascii="Aptos" w:hAnsi="Aptos"/>
          <w:color w:val="000000" w:themeColor="text1"/>
        </w:rPr>
        <w:t xml:space="preserve"> (P-1)</w:t>
      </w:r>
    </w:p>
  </w:footnote>
  <w:footnote w:id="9">
    <w:p w14:paraId="7E3C7E20" w14:textId="685898FD" w:rsidR="00D60D5B" w:rsidRPr="00EA02AC" w:rsidRDefault="00D60D5B"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Evaluation Consent Forms are sent out through DocuSign which has an automatic reminder feature. Parents complained about the reminders and asked that the feature be disabled, which it was. (Taveira, P-2)</w:t>
      </w:r>
    </w:p>
  </w:footnote>
  <w:footnote w:id="10">
    <w:p w14:paraId="41FEF534" w14:textId="7D339EF6" w:rsidR="00265DFF" w:rsidRPr="00EA02AC" w:rsidRDefault="00265DFF"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Pr="00EA02AC">
        <w:rPr>
          <w:rStyle w:val="apple-converted-space"/>
          <w:rFonts w:ascii="Aptos" w:eastAsiaTheme="majorEastAsia" w:hAnsi="Aptos" w:cs="Open Sans"/>
          <w:color w:val="000000" w:themeColor="text1"/>
        </w:rPr>
        <w:t>The matter was</w:t>
      </w:r>
      <w:r w:rsidR="004D587C" w:rsidRPr="00EA02AC">
        <w:rPr>
          <w:rStyle w:val="apple-converted-space"/>
          <w:rFonts w:ascii="Aptos" w:eastAsiaTheme="majorEastAsia" w:hAnsi="Aptos" w:cs="Open Sans"/>
          <w:color w:val="000000" w:themeColor="text1"/>
        </w:rPr>
        <w:t xml:space="preserve"> originally</w:t>
      </w:r>
      <w:r w:rsidRPr="00EA02AC">
        <w:rPr>
          <w:rStyle w:val="apple-converted-space"/>
          <w:rFonts w:ascii="Aptos" w:eastAsiaTheme="majorEastAsia" w:hAnsi="Aptos" w:cs="Open Sans"/>
          <w:color w:val="000000" w:themeColor="text1"/>
        </w:rPr>
        <w:t xml:space="preserve"> assigned to Hearing Officer Sara Berman</w:t>
      </w:r>
      <w:r w:rsidR="00BB49D2" w:rsidRPr="00EA02AC">
        <w:rPr>
          <w:rStyle w:val="apple-converted-space"/>
          <w:rFonts w:ascii="Aptos" w:eastAsiaTheme="majorEastAsia" w:hAnsi="Aptos" w:cs="Open Sans"/>
          <w:color w:val="000000" w:themeColor="text1"/>
        </w:rPr>
        <w:t xml:space="preserve"> (P-1)</w:t>
      </w:r>
      <w:r w:rsidR="00745A57" w:rsidRPr="00EA02AC">
        <w:rPr>
          <w:rStyle w:val="apple-converted-space"/>
          <w:rFonts w:ascii="Aptos" w:eastAsiaTheme="majorEastAsia" w:hAnsi="Aptos" w:cs="Open Sans"/>
          <w:color w:val="000000" w:themeColor="text1"/>
        </w:rPr>
        <w:t xml:space="preserve"> </w:t>
      </w:r>
      <w:r w:rsidR="000748D5" w:rsidRPr="00EA02AC">
        <w:rPr>
          <w:rStyle w:val="apple-converted-space"/>
          <w:rFonts w:ascii="Aptos" w:eastAsiaTheme="majorEastAsia" w:hAnsi="Aptos" w:cs="Open Sans"/>
          <w:color w:val="000000" w:themeColor="text1"/>
        </w:rPr>
        <w:t xml:space="preserve">and </w:t>
      </w:r>
      <w:r w:rsidR="00BB49D2" w:rsidRPr="00EA02AC">
        <w:rPr>
          <w:rStyle w:val="apple-converted-space"/>
          <w:rFonts w:ascii="Aptos" w:eastAsiaTheme="majorEastAsia" w:hAnsi="Aptos" w:cs="Open Sans"/>
          <w:color w:val="000000" w:themeColor="text1"/>
        </w:rPr>
        <w:t>reassigned to the undersigned Hearing Officer on May 28, 2025</w:t>
      </w:r>
      <w:r w:rsidR="000748D5" w:rsidRPr="00EA02AC">
        <w:rPr>
          <w:rStyle w:val="apple-converted-space"/>
          <w:rFonts w:ascii="Aptos" w:eastAsiaTheme="majorEastAsia" w:hAnsi="Aptos" w:cs="Open Sans"/>
          <w:color w:val="000000" w:themeColor="text1"/>
        </w:rPr>
        <w:t xml:space="preserve"> for administrative reasons</w:t>
      </w:r>
      <w:r w:rsidR="00BB49D2" w:rsidRPr="00EA02AC">
        <w:rPr>
          <w:rStyle w:val="apple-converted-space"/>
          <w:rFonts w:ascii="Aptos" w:eastAsiaTheme="majorEastAsia" w:hAnsi="Aptos" w:cs="Open Sans"/>
          <w:color w:val="000000" w:themeColor="text1"/>
        </w:rPr>
        <w:t>.</w:t>
      </w:r>
      <w:r w:rsidRPr="00EA02AC">
        <w:rPr>
          <w:rStyle w:val="apple-converted-space"/>
          <w:rFonts w:ascii="Aptos" w:eastAsiaTheme="majorEastAsia" w:hAnsi="Aptos" w:cs="Open Sans"/>
          <w:color w:val="000000" w:themeColor="text1"/>
        </w:rPr>
        <w:t xml:space="preserve">  </w:t>
      </w:r>
    </w:p>
  </w:footnote>
  <w:footnote w:id="11">
    <w:p w14:paraId="53E6EC6F" w14:textId="1D18BA72" w:rsidR="00D16F85" w:rsidRPr="00EA02AC" w:rsidRDefault="00D16F85" w:rsidP="00EA02AC">
      <w:pPr>
        <w:pStyle w:val="FootnoteText"/>
        <w:rPr>
          <w:rFonts w:ascii="Aptos" w:hAnsi="Aptos"/>
        </w:rPr>
      </w:pPr>
      <w:r w:rsidRPr="00EA02AC">
        <w:rPr>
          <w:rStyle w:val="FootnoteReference"/>
          <w:rFonts w:ascii="Aptos" w:hAnsi="Aptos"/>
        </w:rPr>
        <w:footnoteRef/>
      </w:r>
      <w:r w:rsidRPr="00EA02AC">
        <w:rPr>
          <w:rFonts w:ascii="Aptos" w:hAnsi="Aptos"/>
        </w:rPr>
        <w:t xml:space="preserve"> No supportive documentation was submitted by the District.</w:t>
      </w:r>
    </w:p>
  </w:footnote>
  <w:footnote w:id="12">
    <w:p w14:paraId="1432CEF5" w14:textId="1260E2D9" w:rsidR="00AC41E7" w:rsidRPr="00EA02AC" w:rsidRDefault="00AC41E7"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The N1 is </w:t>
      </w:r>
      <w:r w:rsidR="00605CC6" w:rsidRPr="00EA02AC">
        <w:rPr>
          <w:rFonts w:ascii="Aptos" w:hAnsi="Aptos"/>
          <w:color w:val="000000" w:themeColor="text1"/>
        </w:rPr>
        <w:t xml:space="preserve">dated </w:t>
      </w:r>
      <w:r w:rsidRPr="00EA02AC">
        <w:rPr>
          <w:rFonts w:ascii="Aptos" w:hAnsi="Aptos"/>
          <w:color w:val="000000" w:themeColor="text1"/>
        </w:rPr>
        <w:t>August 2</w:t>
      </w:r>
      <w:r w:rsidR="00605CC6" w:rsidRPr="00EA02AC">
        <w:rPr>
          <w:rFonts w:ascii="Aptos" w:hAnsi="Aptos"/>
          <w:color w:val="000000" w:themeColor="text1"/>
        </w:rPr>
        <w:t>7</w:t>
      </w:r>
      <w:r w:rsidRPr="00EA02AC">
        <w:rPr>
          <w:rFonts w:ascii="Aptos" w:hAnsi="Aptos"/>
          <w:color w:val="000000" w:themeColor="text1"/>
        </w:rPr>
        <w:t>, 202</w:t>
      </w:r>
      <w:r w:rsidR="00BA3046" w:rsidRPr="00EA02AC">
        <w:rPr>
          <w:rFonts w:ascii="Aptos" w:hAnsi="Aptos"/>
          <w:color w:val="000000" w:themeColor="text1"/>
        </w:rPr>
        <w:t>4</w:t>
      </w:r>
      <w:r w:rsidR="001E3664" w:rsidRPr="00EA02AC">
        <w:rPr>
          <w:rFonts w:ascii="Aptos" w:hAnsi="Aptos"/>
          <w:color w:val="000000" w:themeColor="text1"/>
        </w:rPr>
        <w:t xml:space="preserve"> </w:t>
      </w:r>
      <w:r w:rsidR="00605CC6" w:rsidRPr="00EA02AC">
        <w:rPr>
          <w:rFonts w:ascii="Aptos" w:hAnsi="Aptos"/>
          <w:color w:val="000000" w:themeColor="text1"/>
        </w:rPr>
        <w:t xml:space="preserve">but it indicates </w:t>
      </w:r>
      <w:r w:rsidR="000655D9" w:rsidRPr="00EA02AC">
        <w:rPr>
          <w:rFonts w:ascii="Aptos" w:hAnsi="Aptos"/>
          <w:color w:val="000000" w:themeColor="text1"/>
        </w:rPr>
        <w:t xml:space="preserve">that the Notice of Proposed District Action and Evaluation Consent was sent through email on March 13, 2025 and mailed to the Parents’ address on March 14, 2025. </w:t>
      </w:r>
    </w:p>
  </w:footnote>
  <w:footnote w:id="13">
    <w:p w14:paraId="4587C0BD" w14:textId="77777777" w:rsidR="00352734" w:rsidRPr="00EA02AC" w:rsidRDefault="00352734" w:rsidP="00EA02AC">
      <w:pPr>
        <w:pStyle w:val="FootnoteText"/>
        <w:contextualSpacing/>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Individuals with Disabilities Education Act (IDEA), 20 U.S.C. §1400 (d)(1)(A).</w:t>
      </w:r>
    </w:p>
  </w:footnote>
  <w:footnote w:id="14">
    <w:p w14:paraId="03F9F858" w14:textId="08E852C8" w:rsidR="00352734" w:rsidRPr="00EA02AC" w:rsidRDefault="00352734" w:rsidP="00EA02AC">
      <w:pPr>
        <w:pStyle w:val="FootnoteText"/>
        <w:contextualSpacing/>
        <w:rPr>
          <w:rFonts w:ascii="Aptos" w:hAnsi="Aptos"/>
          <w:i/>
          <w:iCs/>
          <w:color w:val="000000" w:themeColor="text1"/>
          <w:bdr w:val="none" w:sz="0" w:space="0" w:color="auto" w:frame="1"/>
        </w:rPr>
      </w:pPr>
      <w:r w:rsidRPr="00EA02AC">
        <w:rPr>
          <w:rStyle w:val="FootnoteReference"/>
          <w:rFonts w:ascii="Aptos" w:hAnsi="Aptos"/>
          <w:color w:val="000000" w:themeColor="text1"/>
        </w:rPr>
        <w:footnoteRef/>
      </w:r>
      <w:r w:rsidRPr="00EA02AC">
        <w:rPr>
          <w:rFonts w:ascii="Aptos" w:hAnsi="Aptos"/>
          <w:color w:val="000000" w:themeColor="text1"/>
        </w:rPr>
        <w:t xml:space="preserve"> See </w:t>
      </w:r>
      <w:r w:rsidRPr="00EA02AC">
        <w:rPr>
          <w:rFonts w:ascii="Aptos" w:hAnsi="Aptos"/>
          <w:color w:val="000000" w:themeColor="text1"/>
          <w:shd w:val="clear" w:color="auto" w:fill="FFFFFF"/>
        </w:rPr>
        <w:t>20 USC §1401 (9), (26), (29)</w:t>
      </w:r>
      <w:r w:rsidRPr="00EA02AC">
        <w:rPr>
          <w:rFonts w:ascii="Aptos" w:hAnsi="Aptos"/>
          <w:color w:val="000000" w:themeColor="text1"/>
        </w:rPr>
        <w:t xml:space="preserve">; 603 CMR </w:t>
      </w:r>
      <w:r w:rsidR="00E954AB" w:rsidRPr="00EA02AC">
        <w:rPr>
          <w:rFonts w:ascii="Aptos" w:hAnsi="Aptos"/>
          <w:color w:val="000000" w:themeColor="text1"/>
          <w:shd w:val="clear" w:color="auto" w:fill="FFFFFF"/>
        </w:rPr>
        <w:t xml:space="preserve">§ </w:t>
      </w:r>
      <w:r w:rsidRPr="00EA02AC">
        <w:rPr>
          <w:rFonts w:ascii="Aptos" w:hAnsi="Aptos"/>
          <w:color w:val="000000" w:themeColor="text1"/>
        </w:rPr>
        <w:t>28.05(4)(b);</w:t>
      </w:r>
      <w:r w:rsidR="00083AFB" w:rsidRPr="00EA02AC">
        <w:rPr>
          <w:rFonts w:ascii="Aptos" w:hAnsi="Aptos"/>
          <w:color w:val="000000" w:themeColor="text1"/>
        </w:rPr>
        <w:t xml:space="preserve"> see also</w:t>
      </w:r>
      <w:r w:rsidRPr="00EA02AC">
        <w:rPr>
          <w:rFonts w:ascii="Aptos" w:hAnsi="Aptos"/>
          <w:color w:val="000000" w:themeColor="text1"/>
        </w:rPr>
        <w:t xml:space="preserve"> </w:t>
      </w:r>
      <w:r w:rsidRPr="00EA02AC">
        <w:rPr>
          <w:rStyle w:val="Emphasis"/>
          <w:rFonts w:ascii="Aptos" w:eastAsiaTheme="majorEastAsia" w:hAnsi="Aptos"/>
          <w:color w:val="000000" w:themeColor="text1"/>
          <w:bdr w:val="none" w:sz="0" w:space="0" w:color="auto" w:frame="1"/>
        </w:rPr>
        <w:t xml:space="preserve">C.D. by and through M.D. v. Natick Public School District, </w:t>
      </w:r>
      <w:r w:rsidRPr="00EA02AC">
        <w:rPr>
          <w:rFonts w:ascii="Aptos" w:hAnsi="Aptos"/>
          <w:color w:val="000000" w:themeColor="text1"/>
          <w:bdr w:val="none" w:sz="0" w:space="0" w:color="auto" w:frame="1"/>
        </w:rPr>
        <w:t xml:space="preserve">924 F.3d 621, 629 (1st </w:t>
      </w:r>
      <w:r w:rsidRPr="00EA02AC">
        <w:rPr>
          <w:rFonts w:ascii="Aptos" w:hAnsi="Aptos"/>
          <w:color w:val="000000" w:themeColor="text1"/>
          <w:bdr w:val="none" w:sz="0" w:space="0" w:color="auto" w:frame="1"/>
          <w:vertAlign w:val="superscript"/>
        </w:rPr>
        <w:t xml:space="preserve"> </w:t>
      </w:r>
      <w:r w:rsidRPr="00EA02AC">
        <w:rPr>
          <w:rFonts w:ascii="Aptos" w:hAnsi="Aptos"/>
          <w:color w:val="000000" w:themeColor="text1"/>
          <w:bdr w:val="none" w:sz="0" w:space="0" w:color="auto" w:frame="1"/>
        </w:rPr>
        <w:t>Cir. 2019)</w:t>
      </w:r>
      <w:r w:rsidRPr="00EA02AC">
        <w:rPr>
          <w:rFonts w:ascii="Aptos" w:hAnsi="Aptos"/>
          <w:color w:val="000000" w:themeColor="text1"/>
        </w:rPr>
        <w:t>.</w:t>
      </w:r>
    </w:p>
  </w:footnote>
  <w:footnote w:id="15">
    <w:p w14:paraId="27B8E7BD" w14:textId="7F3146F2" w:rsidR="00352734" w:rsidRPr="00EA02AC" w:rsidRDefault="00352734"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bookmarkStart w:id="0" w:name="N_33_"/>
      <w:r w:rsidRPr="00EA02AC">
        <w:rPr>
          <w:rStyle w:val="apple-converted-space"/>
          <w:rFonts w:ascii="Aptos" w:eastAsiaTheme="majorEastAsia" w:hAnsi="Aptos" w:cs="Tahoma"/>
          <w:color w:val="000000" w:themeColor="text1"/>
          <w:bdr w:val="none" w:sz="0" w:space="0" w:color="auto" w:frame="1"/>
        </w:rPr>
        <w:t> </w:t>
      </w:r>
      <w:bookmarkEnd w:id="0"/>
      <w:r w:rsidR="00083AFB" w:rsidRPr="00EA02AC">
        <w:rPr>
          <w:rFonts w:ascii="Aptos" w:hAnsi="Aptos"/>
          <w:i/>
          <w:iCs/>
          <w:color w:val="000000" w:themeColor="text1"/>
        </w:rPr>
        <w:t>Lessard v. Wilton Lyndeborough Cooperative Sch. Dist</w:t>
      </w:r>
      <w:r w:rsidRPr="00EA02AC">
        <w:rPr>
          <w:rStyle w:val="Emphasis"/>
          <w:rFonts w:ascii="Aptos" w:eastAsiaTheme="majorEastAsia" w:hAnsi="Aptos" w:cs="Tahoma"/>
          <w:color w:val="000000" w:themeColor="text1"/>
          <w:bdr w:val="none" w:sz="0" w:space="0" w:color="auto" w:frame="1"/>
        </w:rPr>
        <w:t>,</w:t>
      </w:r>
      <w:r w:rsidRPr="00EA02AC">
        <w:rPr>
          <w:rStyle w:val="apple-converted-space"/>
          <w:rFonts w:ascii="Aptos" w:eastAsiaTheme="majorEastAsia" w:hAnsi="Aptos" w:cs="Tahoma"/>
          <w:color w:val="000000" w:themeColor="text1"/>
          <w:shd w:val="clear" w:color="auto" w:fill="FFFFFF"/>
        </w:rPr>
        <w:t> </w:t>
      </w:r>
      <w:r w:rsidRPr="00EA02AC">
        <w:rPr>
          <w:rFonts w:ascii="Aptos" w:hAnsi="Aptos" w:cs="Tahoma"/>
          <w:color w:val="000000" w:themeColor="text1"/>
          <w:shd w:val="clear" w:color="auto" w:fill="FFFFFF"/>
        </w:rPr>
        <w:t xml:space="preserve">518 F.3d </w:t>
      </w:r>
      <w:r w:rsidR="00083AFB" w:rsidRPr="00EA02AC">
        <w:rPr>
          <w:rFonts w:ascii="Aptos" w:hAnsi="Aptos" w:cs="Tahoma"/>
          <w:color w:val="000000" w:themeColor="text1"/>
          <w:shd w:val="clear" w:color="auto" w:fill="FFFFFF"/>
        </w:rPr>
        <w:t xml:space="preserve">18, </w:t>
      </w:r>
      <w:r w:rsidRPr="00EA02AC">
        <w:rPr>
          <w:rFonts w:ascii="Aptos" w:hAnsi="Aptos" w:cs="Tahoma"/>
          <w:color w:val="000000" w:themeColor="text1"/>
          <w:shd w:val="clear" w:color="auto" w:fill="FFFFFF"/>
        </w:rPr>
        <w:t>29</w:t>
      </w:r>
      <w:r w:rsidR="00083AFB" w:rsidRPr="00EA02AC">
        <w:rPr>
          <w:rFonts w:ascii="Aptos" w:hAnsi="Aptos" w:cs="Tahoma"/>
          <w:color w:val="000000" w:themeColor="text1"/>
          <w:shd w:val="clear" w:color="auto" w:fill="FFFFFF"/>
        </w:rPr>
        <w:t xml:space="preserve"> </w:t>
      </w:r>
      <w:r w:rsidR="00083AFB" w:rsidRPr="00EA02AC">
        <w:rPr>
          <w:rFonts w:ascii="Aptos" w:hAnsi="Aptos"/>
          <w:color w:val="000000" w:themeColor="text1"/>
        </w:rPr>
        <w:t>(1st Cir. 2008)</w:t>
      </w:r>
      <w:r w:rsidR="00C05B26" w:rsidRPr="00EA02AC">
        <w:rPr>
          <w:rFonts w:ascii="Aptos" w:hAnsi="Aptos" w:cs="Tahoma"/>
          <w:color w:val="000000" w:themeColor="text1"/>
          <w:shd w:val="clear" w:color="auto" w:fill="FFFFFF"/>
        </w:rPr>
        <w:t>.</w:t>
      </w:r>
    </w:p>
  </w:footnote>
  <w:footnote w:id="16">
    <w:p w14:paraId="7B9F1818" w14:textId="77777777" w:rsidR="00352734" w:rsidRPr="00EA02AC" w:rsidRDefault="00352734" w:rsidP="00EA02AC">
      <w:pPr>
        <w:pStyle w:val="FootnoteText"/>
        <w:contextualSpacing/>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Pr="00EA02AC">
        <w:rPr>
          <w:rFonts w:ascii="Aptos" w:hAnsi="Aptos"/>
          <w:i/>
          <w:iCs/>
          <w:color w:val="000000" w:themeColor="text1"/>
          <w:bdr w:val="none" w:sz="0" w:space="0" w:color="auto" w:frame="1"/>
        </w:rPr>
        <w:t>Endrew F. ex rel. Joseph F. v. Douglas Cnty. Sch. Dist. RE-1</w:t>
      </w:r>
      <w:r w:rsidRPr="00EA02AC">
        <w:rPr>
          <w:rFonts w:ascii="Aptos" w:hAnsi="Aptos"/>
          <w:i/>
          <w:iCs/>
          <w:color w:val="000000" w:themeColor="text1"/>
        </w:rPr>
        <w:t>,</w:t>
      </w:r>
      <w:r w:rsidRPr="00EA02AC">
        <w:rPr>
          <w:rFonts w:ascii="Aptos" w:hAnsi="Aptos"/>
          <w:color w:val="000000" w:themeColor="text1"/>
        </w:rPr>
        <w:t xml:space="preserve"> 580 U.S. 386, 402 (2017).</w:t>
      </w:r>
    </w:p>
  </w:footnote>
  <w:footnote w:id="17">
    <w:p w14:paraId="2EBB024B" w14:textId="207BB917" w:rsidR="00352734" w:rsidRPr="00EA02AC" w:rsidRDefault="00352734" w:rsidP="00EA02AC">
      <w:pPr>
        <w:pStyle w:val="FootnoteText"/>
        <w:contextualSpacing/>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20 U.S.C § 1412(a)(5)(A); 34 CFR 300.114(a)(2)(i); M.G.L. c. 71B, §§ 2, 3; 603 CMR 28.06(2)(c).</w:t>
      </w:r>
    </w:p>
  </w:footnote>
  <w:footnote w:id="18">
    <w:p w14:paraId="6A545077" w14:textId="24D8FFE2" w:rsidR="002F02AB" w:rsidRPr="00EA02AC" w:rsidRDefault="002F02AB"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20 U.S.C. at § 1414(a)(2)(A).</w:t>
      </w:r>
    </w:p>
  </w:footnote>
  <w:footnote w:id="19">
    <w:p w14:paraId="603ADE08" w14:textId="77777777" w:rsidR="00134949" w:rsidRPr="00EA02AC" w:rsidRDefault="00134949"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 34 C.F.R. § 300.305(a)(2)(i)(B)</w:t>
      </w:r>
    </w:p>
  </w:footnote>
  <w:footnote w:id="20">
    <w:p w14:paraId="4AB08F1E" w14:textId="36D99CB0" w:rsidR="002F02AB" w:rsidRPr="00EA02AC" w:rsidRDefault="002F02AB"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Style w:val="Emphasis"/>
          <w:rFonts w:ascii="Aptos" w:eastAsiaTheme="majorEastAsia" w:hAnsi="Aptos" w:cs="Tahoma"/>
          <w:color w:val="000000" w:themeColor="text1"/>
          <w:sz w:val="20"/>
          <w:szCs w:val="20"/>
          <w:bdr w:val="none" w:sz="0" w:space="0" w:color="auto" w:frame="1"/>
        </w:rPr>
        <w:t>In Re: Duxbury Public Schools and Ishamel</w:t>
      </w:r>
      <w:r w:rsidRPr="00EA02AC">
        <w:rPr>
          <w:rFonts w:ascii="Aptos" w:hAnsi="Aptos" w:cs="Tahoma"/>
          <w:color w:val="000000" w:themeColor="text1"/>
          <w:sz w:val="20"/>
          <w:szCs w:val="20"/>
        </w:rPr>
        <w:t>, BSEA #</w:t>
      </w:r>
      <w:r w:rsidR="001E7F81"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07-2419</w:t>
      </w:r>
      <w:r w:rsidR="001E7F81"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(Byrne, 2007).</w:t>
      </w:r>
    </w:p>
  </w:footnote>
  <w:footnote w:id="21">
    <w:p w14:paraId="7E9E670C" w14:textId="07E0CC8E" w:rsidR="00561632" w:rsidRPr="00EA02AC" w:rsidRDefault="00561632"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Pr="00EA02AC">
        <w:rPr>
          <w:rFonts w:ascii="Aptos" w:hAnsi="Aptos" w:cs="Tahoma"/>
          <w:color w:val="000000" w:themeColor="text1"/>
        </w:rPr>
        <w:t>603 CMR 28.04(3).</w:t>
      </w:r>
    </w:p>
  </w:footnote>
  <w:footnote w:id="22">
    <w:p w14:paraId="2E1BCB70" w14:textId="77D417CE" w:rsidR="00561632" w:rsidRPr="00EA02AC" w:rsidRDefault="00561632"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Style w:val="apple-converted-space"/>
          <w:rFonts w:ascii="Aptos" w:eastAsiaTheme="majorEastAsia" w:hAnsi="Aptos" w:cs="Tahoma"/>
          <w:color w:val="000000" w:themeColor="text1"/>
          <w:sz w:val="20"/>
          <w:szCs w:val="20"/>
          <w:bdr w:val="none" w:sz="0" w:space="0" w:color="auto" w:frame="1"/>
        </w:rPr>
        <w:t> </w:t>
      </w:r>
      <w:r w:rsidRPr="00EA02AC">
        <w:rPr>
          <w:rFonts w:ascii="Aptos" w:hAnsi="Aptos" w:cs="Tahoma"/>
          <w:color w:val="000000" w:themeColor="text1"/>
          <w:sz w:val="20"/>
          <w:szCs w:val="20"/>
        </w:rPr>
        <w:t>See 34 C.F.R. § 300.300(c).</w:t>
      </w:r>
    </w:p>
  </w:footnote>
  <w:footnote w:id="23">
    <w:p w14:paraId="712097D1" w14:textId="42C67131" w:rsidR="007C0557" w:rsidRPr="00EA02AC" w:rsidRDefault="007C0557" w:rsidP="00EA02AC">
      <w:pPr>
        <w:pStyle w:val="NormalWeb"/>
        <w:spacing w:before="0" w:beforeAutospacing="0" w:after="0" w:afterAutospacing="0"/>
        <w:textAlignment w:val="baseline"/>
        <w:rPr>
          <w:rFonts w:ascii="Aptos" w:hAnsi="Aptos"/>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20 U.S.C. § 1414(a)(D); 34 C.F.R . § 300.300(c)(1)(i).</w:t>
      </w:r>
    </w:p>
  </w:footnote>
  <w:footnote w:id="24">
    <w:p w14:paraId="444545CA" w14:textId="21081D20" w:rsidR="00965A86" w:rsidRPr="00EA02AC" w:rsidRDefault="00965A86"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603 CMR 28.03(3)(a); see also</w:t>
      </w:r>
      <w:r w:rsidRPr="00EA02AC">
        <w:rPr>
          <w:rStyle w:val="apple-converted-space"/>
          <w:rFonts w:ascii="Aptos" w:eastAsiaTheme="majorEastAsia" w:hAnsi="Aptos" w:cs="Tahoma"/>
          <w:color w:val="000000" w:themeColor="text1"/>
          <w:sz w:val="20"/>
          <w:szCs w:val="20"/>
        </w:rPr>
        <w:t> </w:t>
      </w:r>
      <w:r w:rsidRPr="00EA02AC">
        <w:rPr>
          <w:rStyle w:val="Emphasis"/>
          <w:rFonts w:ascii="Aptos" w:eastAsiaTheme="majorEastAsia" w:hAnsi="Aptos" w:cs="Tahoma"/>
          <w:color w:val="000000" w:themeColor="text1"/>
          <w:sz w:val="20"/>
          <w:szCs w:val="20"/>
          <w:bdr w:val="none" w:sz="0" w:space="0" w:color="auto" w:frame="1"/>
        </w:rPr>
        <w:t>In Re: Bridgewater-Raynham Public Schools v. Student</w:t>
      </w:r>
      <w:r w:rsidRPr="00EA02AC">
        <w:rPr>
          <w:rFonts w:ascii="Aptos" w:hAnsi="Aptos" w:cs="Tahoma"/>
          <w:color w:val="000000" w:themeColor="text1"/>
          <w:sz w:val="20"/>
          <w:szCs w:val="20"/>
        </w:rPr>
        <w:t>, BSEA #</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11-6444 (Figueroa, 2011) ("There is no question that school districts have a right to conduct school-based testing or that this is a pre-requirement to a parent's right to independent evaluation. Furthermore, the BSEA has jurisdiction to order evaluations where these are warranted").</w:t>
      </w:r>
    </w:p>
  </w:footnote>
  <w:footnote w:id="25">
    <w:p w14:paraId="5BC71F17" w14:textId="37192ABD" w:rsidR="00965A86" w:rsidRPr="00EA02AC" w:rsidRDefault="00965A86"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20 U.S.C § 1414 (I)(D)(II); 20 U.S.C § 1414 (2)(i); 34 C.F.R. § 300.303.</w:t>
      </w:r>
    </w:p>
  </w:footnote>
  <w:footnote w:id="26">
    <w:p w14:paraId="4869E243" w14:textId="0AFB94EA" w:rsidR="00965A86" w:rsidRPr="00EA02AC" w:rsidRDefault="00965A86"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 603 CMR 28.07(1)(b); see also</w:t>
      </w:r>
      <w:r w:rsidRPr="00EA02AC">
        <w:rPr>
          <w:rStyle w:val="apple-converted-space"/>
          <w:rFonts w:ascii="Aptos" w:eastAsiaTheme="majorEastAsia" w:hAnsi="Aptos" w:cs="Tahoma"/>
          <w:color w:val="000000" w:themeColor="text1"/>
          <w:sz w:val="20"/>
          <w:szCs w:val="20"/>
        </w:rPr>
        <w:t> </w:t>
      </w:r>
      <w:r w:rsidRPr="00EA02AC">
        <w:rPr>
          <w:rStyle w:val="Emphasis"/>
          <w:rFonts w:ascii="Aptos" w:eastAsiaTheme="majorEastAsia" w:hAnsi="Aptos" w:cs="Tahoma"/>
          <w:color w:val="000000" w:themeColor="text1"/>
          <w:sz w:val="20"/>
          <w:szCs w:val="20"/>
          <w:bdr w:val="none" w:sz="0" w:space="0" w:color="auto" w:frame="1"/>
        </w:rPr>
        <w:t>In Re: Lowell Public Schools</w:t>
      </w:r>
      <w:r w:rsidRPr="00EA02AC">
        <w:rPr>
          <w:rFonts w:ascii="Aptos" w:hAnsi="Aptos" w:cs="Tahoma"/>
          <w:color w:val="000000" w:themeColor="text1"/>
          <w:sz w:val="20"/>
          <w:szCs w:val="20"/>
        </w:rPr>
        <w:t>, BSEA</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 110039</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 xml:space="preserve">(Crane, 2010) (substituting </w:t>
      </w:r>
      <w:r w:rsidR="00D411D8" w:rsidRPr="00EA02AC">
        <w:rPr>
          <w:rFonts w:ascii="Aptos" w:hAnsi="Aptos" w:cs="Tahoma"/>
          <w:color w:val="000000" w:themeColor="text1"/>
          <w:sz w:val="20"/>
          <w:szCs w:val="20"/>
        </w:rPr>
        <w:t xml:space="preserve">parental </w:t>
      </w:r>
      <w:r w:rsidRPr="00EA02AC">
        <w:rPr>
          <w:rFonts w:ascii="Aptos" w:hAnsi="Aptos" w:cs="Tahoma"/>
          <w:color w:val="000000" w:themeColor="text1"/>
          <w:sz w:val="20"/>
          <w:szCs w:val="20"/>
        </w:rPr>
        <w:t xml:space="preserve">consent after concluding that an updated three year </w:t>
      </w:r>
      <w:r w:rsidR="00D411D8" w:rsidRPr="00EA02AC">
        <w:rPr>
          <w:rFonts w:ascii="Aptos" w:hAnsi="Aptos" w:cs="Tahoma"/>
          <w:color w:val="000000" w:themeColor="text1"/>
          <w:sz w:val="20"/>
          <w:szCs w:val="20"/>
        </w:rPr>
        <w:t>re-</w:t>
      </w:r>
      <w:r w:rsidRPr="00EA02AC">
        <w:rPr>
          <w:rFonts w:ascii="Aptos" w:hAnsi="Aptos" w:cs="Tahoma"/>
          <w:color w:val="000000" w:themeColor="text1"/>
          <w:sz w:val="20"/>
          <w:szCs w:val="20"/>
        </w:rPr>
        <w:t>evaluation is necessary for the school district to determine what educational services and placement are appropriate for the student and that "[w]ithout new evaluations, it simply is not possible to do what state and federal special education law require - that is, to determine whether special education or related services are needed, and to tailor any needed special education and related services to Student's current strengths and weaknesses");</w:t>
      </w:r>
      <w:r w:rsidRPr="00EA02AC">
        <w:rPr>
          <w:rStyle w:val="apple-converted-space"/>
          <w:rFonts w:ascii="Aptos" w:eastAsiaTheme="majorEastAsia" w:hAnsi="Aptos" w:cs="Tahoma"/>
          <w:color w:val="000000" w:themeColor="text1"/>
          <w:sz w:val="20"/>
          <w:szCs w:val="20"/>
        </w:rPr>
        <w:t> </w:t>
      </w:r>
      <w:r w:rsidRPr="00EA02AC">
        <w:rPr>
          <w:rStyle w:val="Emphasis"/>
          <w:rFonts w:ascii="Aptos" w:eastAsiaTheme="majorEastAsia" w:hAnsi="Aptos" w:cs="Tahoma"/>
          <w:color w:val="000000" w:themeColor="text1"/>
          <w:sz w:val="20"/>
          <w:szCs w:val="20"/>
          <w:bdr w:val="none" w:sz="0" w:space="0" w:color="auto" w:frame="1"/>
        </w:rPr>
        <w:t>In Re: Maynard Public Schools</w:t>
      </w:r>
      <w:r w:rsidRPr="00EA02AC">
        <w:rPr>
          <w:rFonts w:ascii="Aptos" w:hAnsi="Aptos" w:cs="Tahoma"/>
          <w:color w:val="000000" w:themeColor="text1"/>
          <w:sz w:val="20"/>
          <w:szCs w:val="20"/>
        </w:rPr>
        <w:t>, BSEA</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106645</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(Scannell, 2010) (finding that "many of the assessments requested by Maynard in the three year re-evaluation proposal [were] necessary to determine [the student's] current functioning so that the proper special education services [could] be provided to him");</w:t>
      </w:r>
      <w:r w:rsidRPr="00EA02AC">
        <w:rPr>
          <w:rStyle w:val="apple-converted-space"/>
          <w:rFonts w:ascii="Aptos" w:eastAsiaTheme="majorEastAsia" w:hAnsi="Aptos" w:cs="Tahoma"/>
          <w:color w:val="000000" w:themeColor="text1"/>
          <w:sz w:val="20"/>
          <w:szCs w:val="20"/>
        </w:rPr>
        <w:t> </w:t>
      </w:r>
      <w:r w:rsidRPr="00EA02AC">
        <w:rPr>
          <w:rStyle w:val="Emphasis"/>
          <w:rFonts w:ascii="Aptos" w:eastAsiaTheme="majorEastAsia" w:hAnsi="Aptos" w:cs="Tahoma"/>
          <w:color w:val="000000" w:themeColor="text1"/>
          <w:sz w:val="20"/>
          <w:szCs w:val="20"/>
          <w:bdr w:val="none" w:sz="0" w:space="0" w:color="auto" w:frame="1"/>
        </w:rPr>
        <w:t>In Re: Duxbury Public Schools &amp; Ishmael</w:t>
      </w:r>
      <w:r w:rsidRPr="00EA02AC">
        <w:rPr>
          <w:rFonts w:ascii="Aptos" w:hAnsi="Aptos" w:cs="Tahoma"/>
          <w:color w:val="000000" w:themeColor="text1"/>
          <w:sz w:val="20"/>
          <w:szCs w:val="20"/>
        </w:rPr>
        <w:t>, BSEA #</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072419</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 xml:space="preserve">(Byrne, 2007) (where the District expressed concern about conflicting and missing information regarding </w:t>
      </w:r>
      <w:r w:rsidR="00D411D8" w:rsidRPr="00EA02AC">
        <w:rPr>
          <w:rFonts w:ascii="Aptos" w:hAnsi="Aptos" w:cs="Tahoma"/>
          <w:color w:val="000000" w:themeColor="text1"/>
          <w:sz w:val="20"/>
          <w:szCs w:val="20"/>
        </w:rPr>
        <w:t xml:space="preserve">a student’s </w:t>
      </w:r>
      <w:r w:rsidRPr="00EA02AC">
        <w:rPr>
          <w:rFonts w:ascii="Aptos" w:hAnsi="Aptos" w:cs="Tahoma"/>
          <w:color w:val="000000" w:themeColor="text1"/>
          <w:sz w:val="20"/>
          <w:szCs w:val="20"/>
        </w:rPr>
        <w:t xml:space="preserve">mental </w:t>
      </w:r>
      <w:r w:rsidR="00D411D8" w:rsidRPr="00EA02AC">
        <w:rPr>
          <w:rFonts w:ascii="Aptos" w:hAnsi="Aptos" w:cs="Tahoma"/>
          <w:color w:val="000000" w:themeColor="text1"/>
          <w:sz w:val="20"/>
          <w:szCs w:val="20"/>
        </w:rPr>
        <w:t xml:space="preserve">health and </w:t>
      </w:r>
      <w:r w:rsidRPr="00EA02AC">
        <w:rPr>
          <w:rFonts w:ascii="Aptos" w:hAnsi="Aptos" w:cs="Tahoma"/>
          <w:color w:val="000000" w:themeColor="text1"/>
          <w:sz w:val="20"/>
          <w:szCs w:val="20"/>
        </w:rPr>
        <w:t>status, the Hearing Officer allowed the district to conduct a comprehensive psychiatric evaluation absent parental consent).</w:t>
      </w:r>
    </w:p>
  </w:footnote>
  <w:footnote w:id="27">
    <w:p w14:paraId="70FEC6E9" w14:textId="43288E8A" w:rsidR="00965A86" w:rsidRPr="00EA02AC" w:rsidRDefault="00965A86"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603 CMR 28.07(1)(b).</w:t>
      </w:r>
      <w:r w:rsidRPr="00EA02AC">
        <w:rPr>
          <w:rStyle w:val="apple-converted-space"/>
          <w:rFonts w:ascii="Aptos" w:eastAsiaTheme="majorEastAsia" w:hAnsi="Aptos" w:cs="Tahoma"/>
          <w:color w:val="000000" w:themeColor="text1"/>
          <w:sz w:val="20"/>
          <w:szCs w:val="20"/>
        </w:rPr>
        <w:t> </w:t>
      </w:r>
    </w:p>
  </w:footnote>
  <w:footnote w:id="28">
    <w:p w14:paraId="0C461DBD" w14:textId="569FE303" w:rsidR="00561632" w:rsidRPr="00EA02AC" w:rsidRDefault="00561632"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Style w:val="Emphasis"/>
          <w:rFonts w:ascii="Aptos" w:eastAsiaTheme="majorEastAsia" w:hAnsi="Aptos" w:cs="Tahoma"/>
          <w:color w:val="000000" w:themeColor="text1"/>
          <w:sz w:val="20"/>
          <w:szCs w:val="20"/>
          <w:bdr w:val="none" w:sz="0" w:space="0" w:color="auto" w:frame="1"/>
        </w:rPr>
        <w:t>In Re: Norwell Public Schools</w:t>
      </w:r>
      <w:r w:rsidRPr="00EA02AC">
        <w:rPr>
          <w:rFonts w:ascii="Aptos" w:hAnsi="Aptos" w:cs="Tahoma"/>
          <w:color w:val="000000" w:themeColor="text1"/>
          <w:sz w:val="20"/>
          <w:szCs w:val="20"/>
        </w:rPr>
        <w:t>, BSEA #</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1901470</w:t>
      </w:r>
      <w:r w:rsidR="00AF58EF" w:rsidRPr="00EA02AC">
        <w:rPr>
          <w:rFonts w:ascii="Aptos" w:hAnsi="Aptos" w:cs="Tahoma"/>
          <w:color w:val="000000" w:themeColor="text1"/>
          <w:sz w:val="20"/>
          <w:szCs w:val="20"/>
        </w:rPr>
        <w:t xml:space="preserve"> </w:t>
      </w:r>
      <w:r w:rsidRPr="00EA02AC">
        <w:rPr>
          <w:rFonts w:ascii="Aptos" w:hAnsi="Aptos" w:cs="Tahoma"/>
          <w:color w:val="000000" w:themeColor="text1"/>
          <w:sz w:val="20"/>
          <w:szCs w:val="20"/>
        </w:rPr>
        <w:t>(Figueroa, 2018).</w:t>
      </w:r>
    </w:p>
  </w:footnote>
  <w:footnote w:id="29">
    <w:p w14:paraId="540DA7AD" w14:textId="0585F1F7" w:rsidR="00BB31A5" w:rsidRPr="00EA02AC" w:rsidRDefault="00BB31A5" w:rsidP="00EA02AC">
      <w:pPr>
        <w:pStyle w:val="NormalWeb"/>
        <w:spacing w:before="0" w:beforeAutospacing="0" w:after="0" w:afterAutospacing="0"/>
        <w:rPr>
          <w:rFonts w:ascii="Aptos" w:hAnsi="Aptos" w:cs="Open Sans"/>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Open Sans"/>
          <w:color w:val="000000" w:themeColor="text1"/>
          <w:sz w:val="20"/>
          <w:szCs w:val="20"/>
        </w:rPr>
        <w:t>See</w:t>
      </w:r>
      <w:r w:rsidRPr="00EA02AC">
        <w:rPr>
          <w:rStyle w:val="apple-converted-space"/>
          <w:rFonts w:ascii="Aptos" w:hAnsi="Aptos" w:cs="Open Sans"/>
          <w:color w:val="000000" w:themeColor="text1"/>
          <w:sz w:val="20"/>
          <w:szCs w:val="20"/>
        </w:rPr>
        <w:t> </w:t>
      </w:r>
      <w:r w:rsidRPr="00EA02AC">
        <w:rPr>
          <w:rStyle w:val="Emphasis"/>
          <w:rFonts w:ascii="Aptos" w:hAnsi="Aptos" w:cs="Open Sans"/>
          <w:color w:val="000000" w:themeColor="text1"/>
          <w:sz w:val="20"/>
          <w:szCs w:val="20"/>
        </w:rPr>
        <w:t>In Re: Lowell Pub. Sch.</w:t>
      </w:r>
      <w:r w:rsidRPr="00EA02AC">
        <w:rPr>
          <w:rFonts w:ascii="Aptos" w:hAnsi="Aptos" w:cs="Open Sans"/>
          <w:color w:val="000000" w:themeColor="text1"/>
          <w:sz w:val="20"/>
          <w:szCs w:val="20"/>
        </w:rPr>
        <w:t xml:space="preserve">, BSEA #110039 (Crane, 2010) (summarizing </w:t>
      </w:r>
      <w:r w:rsidR="00D411D8" w:rsidRPr="00EA02AC">
        <w:rPr>
          <w:rFonts w:ascii="Aptos" w:hAnsi="Aptos" w:cs="Open Sans"/>
          <w:color w:val="000000" w:themeColor="text1"/>
          <w:sz w:val="20"/>
          <w:szCs w:val="20"/>
        </w:rPr>
        <w:t xml:space="preserve">the </w:t>
      </w:r>
      <w:r w:rsidRPr="00EA02AC">
        <w:rPr>
          <w:rFonts w:ascii="Aptos" w:hAnsi="Aptos" w:cs="Open Sans"/>
          <w:color w:val="000000" w:themeColor="text1"/>
          <w:sz w:val="20"/>
          <w:szCs w:val="20"/>
        </w:rPr>
        <w:t>standard for substitute consent).</w:t>
      </w:r>
    </w:p>
  </w:footnote>
  <w:footnote w:id="30">
    <w:p w14:paraId="08FDFB67" w14:textId="77777777" w:rsidR="00D411D8" w:rsidRPr="00EA02AC" w:rsidRDefault="00D411D8"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Pr="00EA02AC">
        <w:rPr>
          <w:rFonts w:ascii="Aptos" w:hAnsi="Aptos"/>
          <w:i/>
          <w:iCs/>
          <w:color w:val="000000" w:themeColor="text1"/>
        </w:rPr>
        <w:t>Schaffer v. Weast</w:t>
      </w:r>
      <w:r w:rsidRPr="00EA02AC">
        <w:rPr>
          <w:rFonts w:ascii="Aptos" w:hAnsi="Aptos"/>
          <w:color w:val="000000" w:themeColor="text1"/>
        </w:rPr>
        <w:t>, 546 U.S. 49, 62 (2005).</w:t>
      </w:r>
    </w:p>
  </w:footnote>
  <w:footnote w:id="31">
    <w:p w14:paraId="68A5EE6A" w14:textId="768BFF19" w:rsidR="000D7523" w:rsidRPr="00EA02AC" w:rsidRDefault="000D7523" w:rsidP="00EA02AC">
      <w:pPr>
        <w:pStyle w:val="FootnoteText"/>
        <w:rPr>
          <w:rFonts w:ascii="Aptos" w:hAnsi="Aptos"/>
          <w:bCs/>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Pr="00EA02AC">
        <w:rPr>
          <w:rFonts w:ascii="Aptos" w:hAnsi="Aptos"/>
          <w:bCs/>
          <w:color w:val="000000" w:themeColor="text1"/>
        </w:rPr>
        <w:t>In making my determinations, I rely on the facts I have found as set forth in the FINDINGS OF FACTS, above, and incorporate them by reference to avoid restating them except where necessary.</w:t>
      </w:r>
    </w:p>
  </w:footnote>
  <w:footnote w:id="32">
    <w:p w14:paraId="1A07B6E1" w14:textId="395BAC56" w:rsidR="007A666F" w:rsidRPr="00EA02AC" w:rsidRDefault="007A666F"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 34 CFR 300.300 (c)(2)(i).</w:t>
      </w:r>
    </w:p>
  </w:footnote>
  <w:footnote w:id="33">
    <w:p w14:paraId="444B5C96" w14:textId="5648C85C" w:rsidR="007A666F" w:rsidRPr="00EA02AC" w:rsidRDefault="007A666F"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 20 USC 1414 (c)(3); 34 CFR 300.300 (c)(2).</w:t>
      </w:r>
    </w:p>
  </w:footnote>
  <w:footnote w:id="34">
    <w:p w14:paraId="77DDEA11" w14:textId="31AE44AA" w:rsidR="00155AD4" w:rsidRPr="00EA02AC" w:rsidRDefault="00155AD4" w:rsidP="00EA02AC">
      <w:pPr>
        <w:pStyle w:val="NormalWeb"/>
        <w:spacing w:before="0" w:beforeAutospacing="0" w:after="0" w:afterAutospacing="0"/>
        <w:textAlignment w:val="baseline"/>
        <w:rPr>
          <w:rFonts w:ascii="Aptos" w:hAnsi="Aptos" w:cs="Arial"/>
          <w:color w:val="000000" w:themeColor="text1"/>
          <w:sz w:val="20"/>
          <w:szCs w:val="20"/>
          <w:shd w:val="clear" w:color="auto" w:fill="FFFFFF"/>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See </w:t>
      </w:r>
      <w:r w:rsidRPr="00EA02AC">
        <w:rPr>
          <w:rFonts w:ascii="Aptos" w:hAnsi="Aptos" w:cs="Arial"/>
          <w:i/>
          <w:color w:val="000000" w:themeColor="text1"/>
          <w:sz w:val="20"/>
          <w:szCs w:val="20"/>
        </w:rPr>
        <w:t>Letter to Johnson</w:t>
      </w:r>
      <w:r w:rsidRPr="00EA02AC">
        <w:rPr>
          <w:rFonts w:ascii="Aptos" w:hAnsi="Aptos" w:cs="Arial"/>
          <w:color w:val="000000" w:themeColor="text1"/>
          <w:sz w:val="20"/>
          <w:szCs w:val="20"/>
        </w:rPr>
        <w:t>, 56 IDELR 51 (OSEP 2010)</w:t>
      </w:r>
      <w:r w:rsidR="00437323" w:rsidRPr="00EA02AC">
        <w:rPr>
          <w:rFonts w:ascii="Aptos" w:hAnsi="Aptos" w:cs="Arial"/>
          <w:color w:val="000000" w:themeColor="text1"/>
          <w:sz w:val="20"/>
          <w:szCs w:val="20"/>
        </w:rPr>
        <w:t>; see also</w:t>
      </w:r>
      <w:r w:rsidR="00437323" w:rsidRPr="00EA02AC">
        <w:rPr>
          <w:rFonts w:ascii="Aptos" w:hAnsi="Aptos" w:cs="Arial"/>
          <w:color w:val="000000" w:themeColor="text1"/>
          <w:sz w:val="20"/>
          <w:szCs w:val="20"/>
          <w:shd w:val="clear" w:color="auto" w:fill="FFFFFF"/>
        </w:rPr>
        <w:t xml:space="preserve"> </w:t>
      </w:r>
      <w:r w:rsidR="00437323" w:rsidRPr="00EA02AC">
        <w:rPr>
          <w:rFonts w:ascii="Aptos" w:hAnsi="Aptos" w:cs="Arial"/>
          <w:i/>
          <w:color w:val="000000" w:themeColor="text1"/>
          <w:sz w:val="20"/>
          <w:szCs w:val="20"/>
          <w:shd w:val="clear" w:color="auto" w:fill="FFFFFF"/>
        </w:rPr>
        <w:t>Assistance to States for the Education of Children with Disabilities and Preschool Grants for Children with Disabilities, Final Rule</w:t>
      </w:r>
      <w:r w:rsidR="00437323" w:rsidRPr="00EA02AC">
        <w:rPr>
          <w:rFonts w:ascii="Aptos" w:hAnsi="Aptos" w:cs="Arial"/>
          <w:color w:val="000000" w:themeColor="text1"/>
          <w:sz w:val="20"/>
          <w:szCs w:val="20"/>
          <w:shd w:val="clear" w:color="auto" w:fill="FFFFFF"/>
        </w:rPr>
        <w:t>, 71 Fed. Reg. 46540, 46635 (Aug. 14, 2006) (“In obtaining parental consent under the IDEA, public agencies are required to provide the parent all information relevant to the activity, so that the parent can signify in writing that he or she understands that the public agency is asking their permission to conduct an initial evaluation of their child, to initially provide special education and related services to their child, or to conduct any reevaluation of their child”).</w:t>
      </w:r>
    </w:p>
  </w:footnote>
  <w:footnote w:id="35">
    <w:p w14:paraId="78CFE368" w14:textId="6978E023" w:rsidR="00203D57" w:rsidRPr="00EA02AC" w:rsidRDefault="00BE4DB5" w:rsidP="00EA02AC">
      <w:pPr>
        <w:shd w:val="clear" w:color="auto" w:fill="FFFFFF"/>
        <w:rPr>
          <w:rFonts w:ascii="Aptos" w:hAnsi="Aptos" w:cs="Arial"/>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002E729F" w:rsidRPr="00EA02AC">
        <w:rPr>
          <w:rFonts w:ascii="Aptos" w:hAnsi="Aptos"/>
          <w:color w:val="000000" w:themeColor="text1"/>
          <w:sz w:val="20"/>
          <w:szCs w:val="20"/>
        </w:rPr>
        <w:t xml:space="preserve">See </w:t>
      </w:r>
      <w:r w:rsidR="002E729F" w:rsidRPr="00EA02AC">
        <w:rPr>
          <w:rFonts w:ascii="Aptos" w:hAnsi="Aptos"/>
          <w:i/>
          <w:color w:val="000000" w:themeColor="text1"/>
          <w:sz w:val="20"/>
          <w:szCs w:val="20"/>
          <w:bdr w:val="none" w:sz="0" w:space="0" w:color="auto" w:frame="1"/>
        </w:rPr>
        <w:t>G.J. v. Muscogee Cnty. Sch. Dist.</w:t>
      </w:r>
      <w:r w:rsidR="002E729F" w:rsidRPr="00EA02AC">
        <w:rPr>
          <w:rFonts w:ascii="Aptos" w:hAnsi="Aptos"/>
          <w:i/>
          <w:color w:val="000000" w:themeColor="text1"/>
          <w:sz w:val="20"/>
          <w:szCs w:val="20"/>
        </w:rPr>
        <w:t>,</w:t>
      </w:r>
      <w:r w:rsidR="002E729F" w:rsidRPr="00EA02AC">
        <w:rPr>
          <w:rFonts w:ascii="Aptos" w:hAnsi="Aptos"/>
          <w:color w:val="000000" w:themeColor="text1"/>
          <w:sz w:val="20"/>
          <w:szCs w:val="20"/>
        </w:rPr>
        <w:t xml:space="preserve"> 668 F.3d 1258, 1264 (11th Cir. 2012)</w:t>
      </w:r>
      <w:r w:rsidR="00564902" w:rsidRPr="00EA02AC">
        <w:rPr>
          <w:rFonts w:ascii="Aptos" w:hAnsi="Aptos"/>
          <w:color w:val="000000" w:themeColor="text1"/>
          <w:sz w:val="20"/>
          <w:szCs w:val="20"/>
        </w:rPr>
        <w:t xml:space="preserve"> </w:t>
      </w:r>
      <w:r w:rsidR="002E729F" w:rsidRPr="00EA02AC">
        <w:rPr>
          <w:rFonts w:ascii="Aptos" w:hAnsi="Aptos"/>
          <w:color w:val="000000" w:themeColor="text1"/>
          <w:sz w:val="20"/>
          <w:szCs w:val="20"/>
        </w:rPr>
        <w:t xml:space="preserve">(“Because the parameters of reevaluation had been discussed at the April 23, 2008, </w:t>
      </w:r>
      <w:r w:rsidR="00564902" w:rsidRPr="00EA02AC">
        <w:rPr>
          <w:rFonts w:ascii="Aptos" w:hAnsi="Aptos"/>
          <w:color w:val="000000" w:themeColor="text1"/>
          <w:sz w:val="20"/>
          <w:szCs w:val="20"/>
        </w:rPr>
        <w:t xml:space="preserve">[Team] </w:t>
      </w:r>
      <w:r w:rsidR="002E729F" w:rsidRPr="00EA02AC">
        <w:rPr>
          <w:rFonts w:ascii="Aptos" w:hAnsi="Aptos"/>
          <w:color w:val="000000" w:themeColor="text1"/>
          <w:sz w:val="20"/>
          <w:szCs w:val="20"/>
        </w:rPr>
        <w:t>meeting and examples of testing were provided in the consent form, we conclude that the parents were provided with sufficient</w:t>
      </w:r>
      <w:r w:rsidR="002E729F" w:rsidRPr="00EA02AC">
        <w:rPr>
          <w:rStyle w:val="apple-converted-space"/>
          <w:rFonts w:ascii="Aptos" w:eastAsiaTheme="majorEastAsia" w:hAnsi="Aptos"/>
          <w:color w:val="000000" w:themeColor="text1"/>
          <w:sz w:val="20"/>
          <w:szCs w:val="20"/>
        </w:rPr>
        <w:t> </w:t>
      </w:r>
      <w:r w:rsidR="002E729F" w:rsidRPr="00EA02AC">
        <w:rPr>
          <w:rStyle w:val="coconcept3141"/>
          <w:rFonts w:ascii="Aptos" w:eastAsiaTheme="majorEastAsia" w:hAnsi="Aptos"/>
          <w:color w:val="000000" w:themeColor="text1"/>
          <w:sz w:val="20"/>
          <w:szCs w:val="20"/>
          <w:bdr w:val="none" w:sz="0" w:space="0" w:color="auto" w:frame="1"/>
          <w:shd w:val="clear" w:color="auto" w:fill="FFFFFF"/>
        </w:rPr>
        <w:t>information</w:t>
      </w:r>
      <w:r w:rsidR="002E729F" w:rsidRPr="00EA02AC">
        <w:rPr>
          <w:rStyle w:val="apple-converted-space"/>
          <w:rFonts w:ascii="Aptos" w:eastAsiaTheme="majorEastAsia" w:hAnsi="Aptos"/>
          <w:color w:val="000000" w:themeColor="text1"/>
          <w:sz w:val="20"/>
          <w:szCs w:val="20"/>
        </w:rPr>
        <w:t> </w:t>
      </w:r>
      <w:r w:rsidR="002E729F" w:rsidRPr="00EA02AC">
        <w:rPr>
          <w:rFonts w:ascii="Aptos" w:hAnsi="Aptos"/>
          <w:color w:val="000000" w:themeColor="text1"/>
          <w:sz w:val="20"/>
          <w:szCs w:val="20"/>
        </w:rPr>
        <w:t>on which to consent</w:t>
      </w:r>
      <w:r w:rsidR="00453FE2" w:rsidRPr="00EA02AC">
        <w:rPr>
          <w:rFonts w:ascii="Aptos" w:hAnsi="Aptos"/>
          <w:color w:val="000000" w:themeColor="text1"/>
          <w:sz w:val="20"/>
          <w:szCs w:val="20"/>
        </w:rPr>
        <w:t>”).</w:t>
      </w:r>
      <w:r w:rsidR="00356CE6" w:rsidRPr="00EA02AC">
        <w:rPr>
          <w:rStyle w:val="apple-converted-space"/>
          <w:rFonts w:ascii="Aptos" w:eastAsiaTheme="majorEastAsia" w:hAnsi="Aptos" w:cs="Arial"/>
          <w:color w:val="000000" w:themeColor="text1"/>
          <w:sz w:val="20"/>
          <w:szCs w:val="20"/>
        </w:rPr>
        <w:t xml:space="preserve"> </w:t>
      </w:r>
      <w:r w:rsidR="00203D57" w:rsidRPr="00EA02AC">
        <w:rPr>
          <w:rStyle w:val="apple-converted-space"/>
          <w:rFonts w:ascii="Aptos" w:eastAsiaTheme="majorEastAsia" w:hAnsi="Aptos" w:cs="Arial"/>
          <w:color w:val="000000" w:themeColor="text1"/>
          <w:sz w:val="20"/>
          <w:szCs w:val="20"/>
        </w:rPr>
        <w:t xml:space="preserve">I make no findings as to </w:t>
      </w:r>
      <w:r w:rsidR="004A3E0D" w:rsidRPr="00EA02AC">
        <w:rPr>
          <w:rStyle w:val="apple-converted-space"/>
          <w:rFonts w:ascii="Aptos" w:eastAsiaTheme="majorEastAsia" w:hAnsi="Aptos" w:cs="Arial"/>
          <w:color w:val="000000" w:themeColor="text1"/>
          <w:sz w:val="20"/>
          <w:szCs w:val="20"/>
        </w:rPr>
        <w:t xml:space="preserve">the </w:t>
      </w:r>
      <w:r w:rsidR="00A848BE" w:rsidRPr="00EA02AC">
        <w:rPr>
          <w:rStyle w:val="apple-converted-space"/>
          <w:rFonts w:ascii="Aptos" w:eastAsiaTheme="majorEastAsia" w:hAnsi="Aptos" w:cs="Arial"/>
          <w:color w:val="000000" w:themeColor="text1"/>
          <w:sz w:val="20"/>
          <w:szCs w:val="20"/>
        </w:rPr>
        <w:t>prudence of</w:t>
      </w:r>
      <w:r w:rsidR="00203D57" w:rsidRPr="00EA02AC">
        <w:rPr>
          <w:rStyle w:val="apple-converted-space"/>
          <w:rFonts w:ascii="Aptos" w:eastAsiaTheme="majorEastAsia" w:hAnsi="Aptos" w:cs="Arial"/>
          <w:color w:val="000000" w:themeColor="text1"/>
          <w:sz w:val="20"/>
          <w:szCs w:val="20"/>
        </w:rPr>
        <w:t xml:space="preserve"> Ms. Tave</w:t>
      </w:r>
      <w:r w:rsidR="005402B3" w:rsidRPr="00EA02AC">
        <w:rPr>
          <w:rStyle w:val="apple-converted-space"/>
          <w:rFonts w:ascii="Aptos" w:eastAsiaTheme="majorEastAsia" w:hAnsi="Aptos" w:cs="Arial"/>
          <w:color w:val="000000" w:themeColor="text1"/>
          <w:sz w:val="20"/>
          <w:szCs w:val="20"/>
        </w:rPr>
        <w:t>i</w:t>
      </w:r>
      <w:r w:rsidR="00203D57" w:rsidRPr="00EA02AC">
        <w:rPr>
          <w:rStyle w:val="apple-converted-space"/>
          <w:rFonts w:ascii="Aptos" w:eastAsiaTheme="majorEastAsia" w:hAnsi="Aptos" w:cs="Arial"/>
          <w:color w:val="000000" w:themeColor="text1"/>
          <w:sz w:val="20"/>
          <w:szCs w:val="20"/>
        </w:rPr>
        <w:t>ra</w:t>
      </w:r>
      <w:r w:rsidR="00A848BE" w:rsidRPr="00EA02AC">
        <w:rPr>
          <w:rStyle w:val="apple-converted-space"/>
          <w:rFonts w:ascii="Aptos" w:eastAsiaTheme="majorEastAsia" w:hAnsi="Aptos" w:cs="Arial"/>
          <w:color w:val="000000" w:themeColor="text1"/>
          <w:sz w:val="20"/>
          <w:szCs w:val="20"/>
        </w:rPr>
        <w:t>’s</w:t>
      </w:r>
      <w:r w:rsidR="00203D57" w:rsidRPr="00EA02AC">
        <w:rPr>
          <w:rStyle w:val="apple-converted-space"/>
          <w:rFonts w:ascii="Aptos" w:eastAsiaTheme="majorEastAsia" w:hAnsi="Aptos" w:cs="Arial"/>
          <w:color w:val="000000" w:themeColor="text1"/>
          <w:sz w:val="20"/>
          <w:szCs w:val="20"/>
        </w:rPr>
        <w:t xml:space="preserve"> </w:t>
      </w:r>
      <w:r w:rsidR="009B373D" w:rsidRPr="00EA02AC">
        <w:rPr>
          <w:rStyle w:val="apple-converted-space"/>
          <w:rFonts w:ascii="Aptos" w:eastAsiaTheme="majorEastAsia" w:hAnsi="Aptos" w:cs="Arial"/>
          <w:color w:val="000000" w:themeColor="text1"/>
          <w:sz w:val="20"/>
          <w:szCs w:val="20"/>
        </w:rPr>
        <w:t xml:space="preserve">declining </w:t>
      </w:r>
      <w:r w:rsidR="00203D57" w:rsidRPr="00EA02AC">
        <w:rPr>
          <w:rStyle w:val="apple-converted-space"/>
          <w:rFonts w:ascii="Aptos" w:eastAsiaTheme="majorEastAsia" w:hAnsi="Aptos" w:cs="Arial"/>
          <w:color w:val="000000" w:themeColor="text1"/>
          <w:sz w:val="20"/>
          <w:szCs w:val="20"/>
        </w:rPr>
        <w:t xml:space="preserve"> to schedule a call with Parents or discuss the re-evaluation</w:t>
      </w:r>
      <w:r w:rsidR="00730768" w:rsidRPr="00EA02AC">
        <w:rPr>
          <w:rStyle w:val="apple-converted-space"/>
          <w:rFonts w:ascii="Aptos" w:eastAsiaTheme="majorEastAsia" w:hAnsi="Aptos" w:cs="Arial"/>
          <w:color w:val="000000" w:themeColor="text1"/>
          <w:sz w:val="20"/>
          <w:szCs w:val="20"/>
        </w:rPr>
        <w:t xml:space="preserve"> following the filing of the instant complaint</w:t>
      </w:r>
      <w:r w:rsidR="00E71F84" w:rsidRPr="00EA02AC">
        <w:rPr>
          <w:rStyle w:val="apple-converted-space"/>
          <w:rFonts w:ascii="Aptos" w:eastAsiaTheme="majorEastAsia" w:hAnsi="Aptos" w:cs="Arial"/>
          <w:color w:val="000000" w:themeColor="text1"/>
          <w:sz w:val="20"/>
          <w:szCs w:val="20"/>
        </w:rPr>
        <w:t>,</w:t>
      </w:r>
      <w:r w:rsidR="00C56D4F" w:rsidRPr="00EA02AC">
        <w:rPr>
          <w:rStyle w:val="apple-converted-space"/>
          <w:rFonts w:ascii="Aptos" w:eastAsiaTheme="majorEastAsia" w:hAnsi="Aptos" w:cs="Arial"/>
          <w:color w:val="000000" w:themeColor="text1"/>
          <w:sz w:val="20"/>
          <w:szCs w:val="20"/>
        </w:rPr>
        <w:t xml:space="preserve"> as </w:t>
      </w:r>
      <w:r w:rsidR="00A1192E" w:rsidRPr="00EA02AC">
        <w:rPr>
          <w:rStyle w:val="apple-converted-space"/>
          <w:rFonts w:ascii="Aptos" w:eastAsiaTheme="majorEastAsia" w:hAnsi="Aptos" w:cs="Arial"/>
          <w:color w:val="000000" w:themeColor="text1"/>
          <w:sz w:val="20"/>
          <w:szCs w:val="20"/>
        </w:rPr>
        <w:t>neither</w:t>
      </w:r>
      <w:r w:rsidR="00C56D4F" w:rsidRPr="00EA02AC">
        <w:rPr>
          <w:rStyle w:val="apple-converted-space"/>
          <w:rFonts w:ascii="Aptos" w:eastAsiaTheme="majorEastAsia" w:hAnsi="Aptos" w:cs="Arial"/>
          <w:color w:val="000000" w:themeColor="text1"/>
          <w:sz w:val="20"/>
          <w:szCs w:val="20"/>
        </w:rPr>
        <w:t xml:space="preserve"> is relevant</w:t>
      </w:r>
      <w:r w:rsidR="004A3E0D" w:rsidRPr="00EA02AC">
        <w:rPr>
          <w:rStyle w:val="apple-converted-space"/>
          <w:rFonts w:ascii="Aptos" w:eastAsiaTheme="majorEastAsia" w:hAnsi="Aptos" w:cs="Arial"/>
          <w:color w:val="000000" w:themeColor="text1"/>
          <w:sz w:val="20"/>
          <w:szCs w:val="20"/>
        </w:rPr>
        <w:t xml:space="preserve"> to my analysis and </w:t>
      </w:r>
      <w:r w:rsidR="00A1192E" w:rsidRPr="00EA02AC">
        <w:rPr>
          <w:rStyle w:val="apple-converted-space"/>
          <w:rFonts w:ascii="Aptos" w:eastAsiaTheme="majorEastAsia" w:hAnsi="Aptos" w:cs="Arial"/>
          <w:color w:val="000000" w:themeColor="text1"/>
          <w:sz w:val="20"/>
          <w:szCs w:val="20"/>
        </w:rPr>
        <w:t>determination</w:t>
      </w:r>
      <w:r w:rsidR="004A3E0D" w:rsidRPr="00EA02AC">
        <w:rPr>
          <w:rStyle w:val="apple-converted-space"/>
          <w:rFonts w:ascii="Aptos" w:eastAsiaTheme="majorEastAsia" w:hAnsi="Aptos" w:cs="Arial"/>
          <w:color w:val="000000" w:themeColor="text1"/>
          <w:sz w:val="20"/>
          <w:szCs w:val="20"/>
        </w:rPr>
        <w:t xml:space="preserve"> of the issue before me.</w:t>
      </w:r>
      <w:r w:rsidR="008059E6" w:rsidRPr="00EA02AC">
        <w:rPr>
          <w:rStyle w:val="apple-converted-space"/>
          <w:rFonts w:ascii="Aptos" w:eastAsiaTheme="majorEastAsia" w:hAnsi="Aptos" w:cs="Arial"/>
          <w:color w:val="000000" w:themeColor="text1"/>
          <w:sz w:val="20"/>
          <w:szCs w:val="20"/>
        </w:rPr>
        <w:t xml:space="preserve"> </w:t>
      </w:r>
    </w:p>
  </w:footnote>
  <w:footnote w:id="36">
    <w:p w14:paraId="0AE38D84" w14:textId="09DFCD41" w:rsidR="007A666F" w:rsidRPr="00EA02AC" w:rsidRDefault="007A666F"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 34 CFR 300.536 (b).</w:t>
      </w:r>
    </w:p>
  </w:footnote>
  <w:footnote w:id="37">
    <w:p w14:paraId="68E6ACFF" w14:textId="7B1344C0" w:rsidR="007A666F" w:rsidRPr="00EA02AC" w:rsidRDefault="007A666F" w:rsidP="00EA02AC">
      <w:pPr>
        <w:pStyle w:val="NormalWeb"/>
        <w:spacing w:before="0" w:beforeAutospacing="0" w:after="0" w:afterAutospacing="0"/>
        <w:textAlignment w:val="baseline"/>
        <w:rPr>
          <w:rFonts w:ascii="Aptos" w:hAnsi="Aptos" w:cs="Tahoma"/>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w:t>
      </w:r>
      <w:r w:rsidRPr="00EA02AC">
        <w:rPr>
          <w:rStyle w:val="apple-converted-space"/>
          <w:rFonts w:ascii="Aptos" w:eastAsiaTheme="majorEastAsia" w:hAnsi="Aptos" w:cs="Tahoma"/>
          <w:color w:val="000000" w:themeColor="text1"/>
          <w:sz w:val="20"/>
          <w:szCs w:val="20"/>
        </w:rPr>
        <w:t> </w:t>
      </w:r>
      <w:r w:rsidRPr="00EA02AC">
        <w:rPr>
          <w:rStyle w:val="Emphasis"/>
          <w:rFonts w:ascii="Aptos" w:eastAsiaTheme="majorEastAsia" w:hAnsi="Aptos" w:cs="Tahoma"/>
          <w:color w:val="000000" w:themeColor="text1"/>
          <w:sz w:val="20"/>
          <w:szCs w:val="20"/>
          <w:bdr w:val="none" w:sz="0" w:space="0" w:color="auto" w:frame="1"/>
        </w:rPr>
        <w:t>Endrew F.</w:t>
      </w:r>
      <w:r w:rsidRPr="00EA02AC">
        <w:rPr>
          <w:rFonts w:ascii="Aptos" w:hAnsi="Aptos" w:cs="Tahoma"/>
          <w:color w:val="000000" w:themeColor="text1"/>
          <w:sz w:val="20"/>
          <w:szCs w:val="20"/>
        </w:rPr>
        <w:t>, 137 S. Ct. at 992</w:t>
      </w:r>
      <w:r w:rsidR="004750B5" w:rsidRPr="00EA02AC">
        <w:rPr>
          <w:rFonts w:ascii="Aptos" w:hAnsi="Aptos" w:cs="Tahoma"/>
          <w:color w:val="000000" w:themeColor="text1"/>
          <w:sz w:val="20"/>
          <w:szCs w:val="20"/>
        </w:rPr>
        <w:t>; see also 34 CFR 300.305 (a)(2)(i)(B), 34 CFR 300.305 (a)(2)(iii)(B), and 34 CFR 300.305 (a)(2)(iii)(iv).</w:t>
      </w:r>
    </w:p>
  </w:footnote>
  <w:footnote w:id="38">
    <w:p w14:paraId="0CDF51DD" w14:textId="5D3B9BC5" w:rsidR="00983676" w:rsidRPr="00EA02AC" w:rsidRDefault="00983676" w:rsidP="00EA02AC">
      <w:pPr>
        <w:pStyle w:val="FootnoteText"/>
        <w:rPr>
          <w:rFonts w:ascii="Aptos" w:eastAsiaTheme="majorEastAsia" w:hAnsi="Aptos" w:cs="Tahoma"/>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00012847" w:rsidRPr="00EA02AC">
        <w:rPr>
          <w:rFonts w:ascii="Aptos" w:hAnsi="Aptos" w:cs="Tahoma"/>
          <w:color w:val="000000"/>
        </w:rPr>
        <w:t>I note that at almost 16 years old, Student is well beyond the Massachusetts transition age</w:t>
      </w:r>
      <w:r w:rsidR="00F53745" w:rsidRPr="00EA02AC">
        <w:rPr>
          <w:rFonts w:ascii="Aptos" w:hAnsi="Aptos" w:cs="Tahoma"/>
          <w:color w:val="000000"/>
        </w:rPr>
        <w:t>.</w:t>
      </w:r>
      <w:r w:rsidR="00012847" w:rsidRPr="00EA02AC">
        <w:rPr>
          <w:rFonts w:ascii="Aptos" w:hAnsi="Aptos" w:cs="Tahoma"/>
          <w:color w:val="000000" w:themeColor="text1"/>
        </w:rPr>
        <w:t xml:space="preserve"> </w:t>
      </w:r>
      <w:r w:rsidRPr="00EA02AC">
        <w:rPr>
          <w:rFonts w:ascii="Aptos" w:hAnsi="Aptos" w:cs="Tahoma"/>
          <w:color w:val="000000" w:themeColor="text1"/>
        </w:rPr>
        <w:t>See 34 CFR 300.320 (b) (beginning not later than the first IEP to be in effect when the child turns 16, or, in Massachusetts,14, and updated annually thereafter, the IEP must include appropriate measurable postsecondary goals based upon age-appropriate transition assessments related to training, education, employment, and, if appropriate, independent living skills; and the transition services (including courses of study) needed to assist the child in reaching those goals)</w:t>
      </w:r>
      <w:r w:rsidR="00AD2779" w:rsidRPr="00EA02AC">
        <w:rPr>
          <w:rFonts w:ascii="Aptos" w:hAnsi="Aptos" w:cs="Tahoma"/>
          <w:color w:val="000000" w:themeColor="text1"/>
        </w:rPr>
        <w:t>.</w:t>
      </w:r>
    </w:p>
  </w:footnote>
  <w:footnote w:id="39">
    <w:p w14:paraId="1FBFE1CF" w14:textId="7B5FB82A" w:rsidR="002351AF" w:rsidRPr="00EA02AC" w:rsidRDefault="002351AF" w:rsidP="00EA02AC">
      <w:pPr>
        <w:pStyle w:val="NormalWeb"/>
        <w:spacing w:before="0" w:beforeAutospacing="0" w:after="0" w:afterAutospacing="0"/>
        <w:textAlignment w:val="baseline"/>
        <w:rPr>
          <w:rFonts w:ascii="Aptos" w:hAnsi="Aptos"/>
          <w:color w:val="000000" w:themeColor="text1"/>
          <w:sz w:val="20"/>
          <w:szCs w:val="20"/>
        </w:rPr>
      </w:pPr>
      <w:r w:rsidRPr="00EA02AC">
        <w:rPr>
          <w:rStyle w:val="FootnoteReference"/>
          <w:rFonts w:ascii="Aptos" w:hAnsi="Aptos"/>
          <w:color w:val="000000" w:themeColor="text1"/>
          <w:sz w:val="20"/>
          <w:szCs w:val="20"/>
        </w:rPr>
        <w:footnoteRef/>
      </w:r>
      <w:r w:rsidRPr="00EA02AC">
        <w:rPr>
          <w:rFonts w:ascii="Aptos" w:hAnsi="Aptos"/>
          <w:color w:val="000000" w:themeColor="text1"/>
          <w:sz w:val="20"/>
          <w:szCs w:val="20"/>
        </w:rPr>
        <w:t xml:space="preserve"> </w:t>
      </w:r>
      <w:r w:rsidRPr="00EA02AC">
        <w:rPr>
          <w:rFonts w:ascii="Aptos" w:hAnsi="Aptos" w:cs="Tahoma"/>
          <w:color w:val="000000" w:themeColor="text1"/>
          <w:sz w:val="20"/>
          <w:szCs w:val="20"/>
        </w:rPr>
        <w:t>See</w:t>
      </w:r>
      <w:r w:rsidRPr="00EA02AC">
        <w:rPr>
          <w:rStyle w:val="apple-converted-space"/>
          <w:rFonts w:ascii="Aptos" w:eastAsiaTheme="majorEastAsia" w:hAnsi="Aptos" w:cs="Tahoma"/>
          <w:color w:val="000000" w:themeColor="text1"/>
          <w:sz w:val="20"/>
          <w:szCs w:val="20"/>
        </w:rPr>
        <w:t> </w:t>
      </w:r>
      <w:r w:rsidRPr="00EA02AC">
        <w:rPr>
          <w:rStyle w:val="Emphasis"/>
          <w:rFonts w:ascii="Aptos" w:eastAsiaTheme="majorEastAsia" w:hAnsi="Aptos" w:cs="Tahoma"/>
          <w:color w:val="000000" w:themeColor="text1"/>
          <w:sz w:val="20"/>
          <w:szCs w:val="20"/>
          <w:bdr w:val="none" w:sz="0" w:space="0" w:color="auto" w:frame="1"/>
        </w:rPr>
        <w:t>Johnson v. Duneland Sch. Corp.,</w:t>
      </w:r>
      <w:r w:rsidRPr="00EA02AC">
        <w:rPr>
          <w:rStyle w:val="apple-converted-space"/>
          <w:rFonts w:ascii="Aptos" w:eastAsiaTheme="majorEastAsia" w:hAnsi="Aptos" w:cs="Tahoma"/>
          <w:color w:val="000000" w:themeColor="text1"/>
          <w:sz w:val="20"/>
          <w:szCs w:val="20"/>
        </w:rPr>
        <w:t> </w:t>
      </w:r>
      <w:r w:rsidRPr="00EA02AC">
        <w:rPr>
          <w:rFonts w:ascii="Aptos" w:hAnsi="Aptos" w:cs="Tahoma"/>
          <w:color w:val="000000" w:themeColor="text1"/>
          <w:sz w:val="20"/>
          <w:szCs w:val="20"/>
        </w:rPr>
        <w:t>92 F.3d 554, 557-8 (7th Cir. 1996) (affirming Hearing Officer's order, under previous version of IDEA, that a three-year evaluation take place absent parental consent where a student's "condition had changed since he last attended school")</w:t>
      </w:r>
      <w:r w:rsidR="00641762" w:rsidRPr="00EA02AC">
        <w:rPr>
          <w:rFonts w:ascii="Aptos" w:hAnsi="Aptos" w:cs="Tahoma"/>
          <w:color w:val="000000" w:themeColor="text1"/>
          <w:sz w:val="20"/>
          <w:szCs w:val="20"/>
        </w:rPr>
        <w:t>.</w:t>
      </w:r>
      <w:r w:rsidR="00E31D98" w:rsidRPr="00EA02AC">
        <w:rPr>
          <w:rFonts w:ascii="Aptos" w:hAnsi="Aptos" w:cs="Tahoma"/>
          <w:color w:val="000000" w:themeColor="text1"/>
          <w:sz w:val="20"/>
          <w:szCs w:val="20"/>
        </w:rPr>
        <w:t xml:space="preserve"> </w:t>
      </w:r>
    </w:p>
  </w:footnote>
  <w:footnote w:id="40">
    <w:p w14:paraId="7FE3767B" w14:textId="31AAC5AD" w:rsidR="002A6D48" w:rsidRPr="00EA02AC" w:rsidRDefault="002A6D48" w:rsidP="00EA02AC">
      <w:pPr>
        <w:pStyle w:val="FootnoteText"/>
        <w:rPr>
          <w:rFonts w:ascii="Aptos" w:hAnsi="Aptos"/>
          <w:color w:val="000000" w:themeColor="text1"/>
        </w:rPr>
      </w:pPr>
      <w:r w:rsidRPr="00EA02AC">
        <w:rPr>
          <w:rStyle w:val="FootnoteReference"/>
          <w:rFonts w:ascii="Aptos" w:hAnsi="Aptos"/>
          <w:color w:val="000000" w:themeColor="text1"/>
        </w:rPr>
        <w:footnoteRef/>
      </w:r>
      <w:r w:rsidR="00C33E70" w:rsidRPr="00EA02AC">
        <w:rPr>
          <w:rFonts w:ascii="Aptos" w:hAnsi="Aptos"/>
          <w:color w:val="000000" w:themeColor="text1"/>
        </w:rPr>
        <w:t>I note that the Hearing Officer invited Parents to submit additional exhibits or present witness testimony in support of this claim, but they did not do so.</w:t>
      </w:r>
      <w:r w:rsidR="001D3092" w:rsidRPr="00EA02AC">
        <w:rPr>
          <w:rFonts w:ascii="Aptos" w:hAnsi="Aptos"/>
          <w:color w:val="000000" w:themeColor="text1"/>
        </w:rPr>
        <w:t xml:space="preserve"> </w:t>
      </w:r>
      <w:r w:rsidR="00C33E70" w:rsidRPr="00EA02AC">
        <w:rPr>
          <w:rFonts w:ascii="Aptos" w:hAnsi="Aptos" w:cs="Tahoma"/>
          <w:color w:val="000000" w:themeColor="text1"/>
        </w:rPr>
        <w:t xml:space="preserve">See </w:t>
      </w:r>
      <w:r w:rsidR="00C33E70" w:rsidRPr="00EA02AC">
        <w:rPr>
          <w:rFonts w:ascii="Aptos" w:hAnsi="Aptos" w:cs="Tahoma"/>
          <w:i/>
          <w:iCs/>
          <w:color w:val="000000" w:themeColor="text1"/>
        </w:rPr>
        <w:t>P.S. v. Brookfield Bd. of Educ.,</w:t>
      </w:r>
      <w:r w:rsidR="00C33E70" w:rsidRPr="00EA02AC">
        <w:rPr>
          <w:rFonts w:ascii="Aptos" w:hAnsi="Aptos" w:cs="Tahoma"/>
          <w:color w:val="000000" w:themeColor="text1"/>
        </w:rPr>
        <w:t xml:space="preserve"> 353 F. Supp. 2d 306, 315 (D. Conn.), </w:t>
      </w:r>
      <w:r w:rsidR="00C33E70" w:rsidRPr="00EA02AC">
        <w:rPr>
          <w:rFonts w:ascii="Aptos" w:hAnsi="Aptos" w:cs="Tahoma"/>
          <w:i/>
          <w:iCs/>
          <w:color w:val="000000" w:themeColor="text1"/>
        </w:rPr>
        <w:t>adhered to on reconsideration,</w:t>
      </w:r>
      <w:r w:rsidR="00C33E70" w:rsidRPr="00EA02AC">
        <w:rPr>
          <w:rFonts w:ascii="Aptos" w:hAnsi="Aptos" w:cs="Tahoma"/>
          <w:color w:val="000000" w:themeColor="text1"/>
        </w:rPr>
        <w:t> 364 F. Supp. 2d 237 (D. Conn. 2005), and </w:t>
      </w:r>
      <w:r w:rsidR="00C33E70" w:rsidRPr="00EA02AC">
        <w:rPr>
          <w:rFonts w:ascii="Aptos" w:hAnsi="Aptos" w:cs="Tahoma"/>
          <w:i/>
          <w:iCs/>
          <w:color w:val="000000" w:themeColor="text1"/>
        </w:rPr>
        <w:t>aff'd sub nom. P.S. ex rel. J.S. v. Brookfield Bd. of Educ.,</w:t>
      </w:r>
      <w:r w:rsidR="00C33E70" w:rsidRPr="00EA02AC">
        <w:rPr>
          <w:rFonts w:ascii="Aptos" w:hAnsi="Aptos" w:cs="Tahoma"/>
          <w:color w:val="000000" w:themeColor="text1"/>
        </w:rPr>
        <w:t xml:space="preserve"> 186 F. App'x 79 (2d Cir. 2006) (finding that although “[t]here was some testimony at the hearing indicating that an improper examination might have harmed someone in P.S.'s condition; there was no evidence that the proposed evaluator, was not a qualified psychologist or that an examination by her would have been the kind that would have caused harm”).</w:t>
      </w:r>
    </w:p>
  </w:footnote>
  <w:footnote w:id="41">
    <w:p w14:paraId="68FE6BDE" w14:textId="3F79E20C" w:rsidR="00DD4B89" w:rsidRPr="00EA02AC" w:rsidRDefault="00DD4B89" w:rsidP="00EA02AC">
      <w:pPr>
        <w:pStyle w:val="FootnoteText"/>
        <w:rPr>
          <w:rFonts w:ascii="Aptos" w:hAnsi="Aptos" w:cs="Tahoma"/>
          <w:color w:val="000000" w:themeColor="text1"/>
        </w:rPr>
      </w:pPr>
      <w:r w:rsidRPr="00EA02AC">
        <w:rPr>
          <w:rStyle w:val="FootnoteReference"/>
          <w:rFonts w:ascii="Aptos" w:hAnsi="Aptos"/>
          <w:color w:val="000000" w:themeColor="text1"/>
        </w:rPr>
        <w:footnoteRef/>
      </w:r>
      <w:r w:rsidRPr="00EA02AC">
        <w:rPr>
          <w:rFonts w:ascii="Aptos" w:hAnsi="Aptos"/>
          <w:color w:val="000000" w:themeColor="text1"/>
        </w:rPr>
        <w:t xml:space="preserve"> </w:t>
      </w:r>
      <w:r w:rsidRPr="00EA02AC">
        <w:rPr>
          <w:rFonts w:ascii="Aptos" w:hAnsi="Aptos" w:cs="Tahoma"/>
          <w:i/>
          <w:iCs/>
          <w:color w:val="000000" w:themeColor="text1"/>
        </w:rPr>
        <w:t>Andress v. Cleveland Indep. Sch. Dist.,</w:t>
      </w:r>
      <w:r w:rsidRPr="00EA02AC">
        <w:rPr>
          <w:rFonts w:ascii="Aptos" w:hAnsi="Aptos" w:cs="Tahoma"/>
          <w:color w:val="000000" w:themeColor="text1"/>
        </w:rPr>
        <w:t xml:space="preserve"> 64 F.3d 176, 178–79 (5th Cir. 1995)</w:t>
      </w:r>
      <w:r w:rsidR="00545E2B" w:rsidRPr="00EA02AC">
        <w:rPr>
          <w:rFonts w:ascii="Aptos" w:hAnsi="Aptos" w:cs="Tahoma"/>
          <w:color w:val="000000" w:themeColor="text1"/>
        </w:rPr>
        <w:t>.</w:t>
      </w:r>
      <w:r w:rsidR="007A2222" w:rsidRPr="00EA02AC">
        <w:rPr>
          <w:rFonts w:ascii="Aptos" w:hAnsi="Aptos" w:cs="Tahoma"/>
          <w:color w:val="000000" w:themeColor="text1"/>
        </w:rPr>
        <w:t xml:space="preserve"> </w:t>
      </w:r>
    </w:p>
  </w:footnote>
  <w:footnote w:id="42">
    <w:p w14:paraId="1B205385" w14:textId="4882A0E9" w:rsidR="00DF2496" w:rsidRPr="00EA02AC" w:rsidRDefault="002E47CF" w:rsidP="00EA02AC">
      <w:pPr>
        <w:pStyle w:val="FootnoteText"/>
        <w:rPr>
          <w:rFonts w:ascii="Aptos" w:hAnsi="Aptos"/>
          <w:color w:val="000000" w:themeColor="text1"/>
        </w:rPr>
      </w:pPr>
      <w:r w:rsidRPr="00EA02AC">
        <w:rPr>
          <w:rStyle w:val="FootnoteReference"/>
          <w:rFonts w:ascii="Aptos" w:hAnsi="Aptos"/>
        </w:rPr>
        <w:footnoteRef/>
      </w:r>
      <w:r w:rsidRPr="00EA02AC">
        <w:rPr>
          <w:rFonts w:ascii="Aptos" w:hAnsi="Aptos"/>
        </w:rPr>
        <w:t xml:space="preserve"> </w:t>
      </w:r>
      <w:r w:rsidR="00386FBA" w:rsidRPr="00EA02AC">
        <w:rPr>
          <w:rFonts w:ascii="Aptos" w:hAnsi="Aptos"/>
          <w:color w:val="000000" w:themeColor="text1"/>
        </w:rPr>
        <w:t xml:space="preserve">See </w:t>
      </w:r>
      <w:r w:rsidR="00386FBA" w:rsidRPr="00EA02AC">
        <w:rPr>
          <w:rFonts w:ascii="Aptos" w:hAnsi="Aptos"/>
          <w:i/>
          <w:iCs/>
          <w:color w:val="000000" w:themeColor="text1"/>
        </w:rPr>
        <w:t>In Re: Greater Commonwealth Virtual School (Ruling On Greater Commonwealth Virtual School's Motion For Order Compelling Parent To Cooperate In The Evaluation Process),</w:t>
      </w:r>
      <w:r w:rsidR="00386FBA" w:rsidRPr="00EA02AC">
        <w:rPr>
          <w:rFonts w:ascii="Aptos" w:hAnsi="Aptos"/>
          <w:color w:val="000000" w:themeColor="text1"/>
        </w:rPr>
        <w:t xml:space="preserve"> BSEA # 2411692C (Kantor Nir, 2024)</w:t>
      </w:r>
      <w:r w:rsidR="00EA02AC" w:rsidRPr="00EA02AC">
        <w:rPr>
          <w:rFonts w:ascii="Aptos" w:hAnsi="Aptos"/>
          <w:color w:val="000000" w:themeColor="text1"/>
        </w:rPr>
        <w:t>.</w:t>
      </w:r>
    </w:p>
  </w:footnote>
  <w:footnote w:id="43">
    <w:p w14:paraId="5588716F" w14:textId="66B180B4" w:rsidR="00EA02AC" w:rsidRPr="00EA02AC" w:rsidRDefault="00EA02AC" w:rsidP="00EA02AC">
      <w:pPr>
        <w:pStyle w:val="FootnoteText"/>
        <w:rPr>
          <w:rFonts w:ascii="Aptos" w:hAnsi="Aptos"/>
          <w:color w:val="000000" w:themeColor="text1"/>
        </w:rPr>
      </w:pPr>
      <w:r w:rsidRPr="00EA02AC">
        <w:rPr>
          <w:rStyle w:val="FootnoteReference"/>
          <w:rFonts w:ascii="Aptos" w:hAnsi="Aptos"/>
        </w:rPr>
        <w:footnoteRef/>
      </w:r>
      <w:r w:rsidRPr="00EA02AC">
        <w:rPr>
          <w:rFonts w:ascii="Aptos" w:hAnsi="Aptos"/>
        </w:rPr>
        <w:t xml:space="preserve"> </w:t>
      </w:r>
      <w:r w:rsidRPr="00EA02AC">
        <w:rPr>
          <w:rFonts w:ascii="Aptos" w:hAnsi="Aptos"/>
          <w:i/>
          <w:iCs/>
          <w:color w:val="000000" w:themeColor="text1"/>
        </w:rPr>
        <w:t>Conrad Weiser Area School District</w:t>
      </w:r>
      <w:r w:rsidRPr="00EA02AC">
        <w:rPr>
          <w:rFonts w:ascii="Aptos" w:hAnsi="Aptos"/>
          <w:color w:val="000000" w:themeColor="text1"/>
        </w:rPr>
        <w:t>, 440/99-00, 102 LRP 8852 (SEA PA, 2000); see also  </w:t>
      </w:r>
      <w:r w:rsidRPr="00EA02AC">
        <w:rPr>
          <w:rFonts w:ascii="Aptos" w:hAnsi="Aptos"/>
          <w:i/>
          <w:iCs/>
          <w:color w:val="000000" w:themeColor="text1"/>
        </w:rPr>
        <w:t>In re: Student with a Disability</w:t>
      </w:r>
      <w:r w:rsidRPr="00EA02AC">
        <w:rPr>
          <w:rFonts w:ascii="Aptos" w:hAnsi="Aptos"/>
          <w:color w:val="000000" w:themeColor="text1"/>
        </w:rPr>
        <w:t>, 00236/09-10AS, 111 LRP 16554 (SEA PA, 2010) ("systemic process and legal determinations do not serve to force a parent to avail themselves of programs deemed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ECD"/>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021EF"/>
    <w:multiLevelType w:val="hybridMultilevel"/>
    <w:tmpl w:val="0110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6AB2"/>
    <w:multiLevelType w:val="multilevel"/>
    <w:tmpl w:val="063696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23F81"/>
    <w:multiLevelType w:val="multilevel"/>
    <w:tmpl w:val="FB2A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F4254"/>
    <w:multiLevelType w:val="multilevel"/>
    <w:tmpl w:val="3E0A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604DA"/>
    <w:multiLevelType w:val="hybridMultilevel"/>
    <w:tmpl w:val="8690B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D66F5"/>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71823"/>
    <w:multiLevelType w:val="multilevel"/>
    <w:tmpl w:val="340A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C07D5"/>
    <w:multiLevelType w:val="multilevel"/>
    <w:tmpl w:val="2B7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6B634B"/>
    <w:multiLevelType w:val="hybridMultilevel"/>
    <w:tmpl w:val="9776042C"/>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67E6E"/>
    <w:multiLevelType w:val="hybridMultilevel"/>
    <w:tmpl w:val="8690B2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F53A04"/>
    <w:multiLevelType w:val="hybridMultilevel"/>
    <w:tmpl w:val="33F0E6D2"/>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916564"/>
    <w:multiLevelType w:val="multilevel"/>
    <w:tmpl w:val="FF78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16100">
    <w:abstractNumId w:val="11"/>
  </w:num>
  <w:num w:numId="2" w16cid:durableId="342055497">
    <w:abstractNumId w:val="5"/>
  </w:num>
  <w:num w:numId="3" w16cid:durableId="837773931">
    <w:abstractNumId w:val="1"/>
  </w:num>
  <w:num w:numId="4" w16cid:durableId="747307329">
    <w:abstractNumId w:val="9"/>
  </w:num>
  <w:num w:numId="5" w16cid:durableId="1585797827">
    <w:abstractNumId w:val="4"/>
  </w:num>
  <w:num w:numId="6" w16cid:durableId="103119458">
    <w:abstractNumId w:val="10"/>
  </w:num>
  <w:num w:numId="7" w16cid:durableId="938946453">
    <w:abstractNumId w:val="7"/>
  </w:num>
  <w:num w:numId="8" w16cid:durableId="1829978156">
    <w:abstractNumId w:val="8"/>
  </w:num>
  <w:num w:numId="9" w16cid:durableId="1289891305">
    <w:abstractNumId w:val="0"/>
  </w:num>
  <w:num w:numId="10" w16cid:durableId="1009794480">
    <w:abstractNumId w:val="2"/>
  </w:num>
  <w:num w:numId="11" w16cid:durableId="90515353">
    <w:abstractNumId w:val="6"/>
  </w:num>
  <w:num w:numId="12" w16cid:durableId="38673068">
    <w:abstractNumId w:val="13"/>
  </w:num>
  <w:num w:numId="13" w16cid:durableId="1938520347">
    <w:abstractNumId w:val="12"/>
  </w:num>
  <w:num w:numId="14" w16cid:durableId="14021001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0002C"/>
    <w:rsid w:val="00000396"/>
    <w:rsid w:val="00000609"/>
    <w:rsid w:val="00000B89"/>
    <w:rsid w:val="00001062"/>
    <w:rsid w:val="000013EC"/>
    <w:rsid w:val="00001653"/>
    <w:rsid w:val="00001913"/>
    <w:rsid w:val="00001A65"/>
    <w:rsid w:val="00001C56"/>
    <w:rsid w:val="00001DA7"/>
    <w:rsid w:val="00001E41"/>
    <w:rsid w:val="000022AF"/>
    <w:rsid w:val="000022B0"/>
    <w:rsid w:val="00002AE6"/>
    <w:rsid w:val="00002CC9"/>
    <w:rsid w:val="000030AF"/>
    <w:rsid w:val="00003FC9"/>
    <w:rsid w:val="00004023"/>
    <w:rsid w:val="00004873"/>
    <w:rsid w:val="00004C92"/>
    <w:rsid w:val="00005404"/>
    <w:rsid w:val="00005849"/>
    <w:rsid w:val="00005D33"/>
    <w:rsid w:val="00005D7A"/>
    <w:rsid w:val="00005F79"/>
    <w:rsid w:val="000061E6"/>
    <w:rsid w:val="0000637D"/>
    <w:rsid w:val="00007300"/>
    <w:rsid w:val="00007CF8"/>
    <w:rsid w:val="00007D4C"/>
    <w:rsid w:val="00007EAE"/>
    <w:rsid w:val="000100E2"/>
    <w:rsid w:val="000107ED"/>
    <w:rsid w:val="00010FF7"/>
    <w:rsid w:val="00010FFF"/>
    <w:rsid w:val="00011A13"/>
    <w:rsid w:val="00011BEB"/>
    <w:rsid w:val="00012252"/>
    <w:rsid w:val="0001227D"/>
    <w:rsid w:val="000122D5"/>
    <w:rsid w:val="000123D0"/>
    <w:rsid w:val="0001246A"/>
    <w:rsid w:val="00012847"/>
    <w:rsid w:val="00012878"/>
    <w:rsid w:val="000129E2"/>
    <w:rsid w:val="00012C5F"/>
    <w:rsid w:val="00013387"/>
    <w:rsid w:val="000137FD"/>
    <w:rsid w:val="00013F62"/>
    <w:rsid w:val="000141B1"/>
    <w:rsid w:val="0001505F"/>
    <w:rsid w:val="00015CCA"/>
    <w:rsid w:val="00015E94"/>
    <w:rsid w:val="000160F3"/>
    <w:rsid w:val="000165BF"/>
    <w:rsid w:val="00016628"/>
    <w:rsid w:val="00016FF3"/>
    <w:rsid w:val="00017100"/>
    <w:rsid w:val="00017BAB"/>
    <w:rsid w:val="00017E76"/>
    <w:rsid w:val="00020A05"/>
    <w:rsid w:val="00020B86"/>
    <w:rsid w:val="00021256"/>
    <w:rsid w:val="00021362"/>
    <w:rsid w:val="0002154B"/>
    <w:rsid w:val="00021765"/>
    <w:rsid w:val="00021D1E"/>
    <w:rsid w:val="00022825"/>
    <w:rsid w:val="000229BF"/>
    <w:rsid w:val="000231FF"/>
    <w:rsid w:val="000237AD"/>
    <w:rsid w:val="000238B5"/>
    <w:rsid w:val="00023E76"/>
    <w:rsid w:val="00024133"/>
    <w:rsid w:val="00024399"/>
    <w:rsid w:val="000243E8"/>
    <w:rsid w:val="000244F4"/>
    <w:rsid w:val="000246FD"/>
    <w:rsid w:val="00024858"/>
    <w:rsid w:val="00024D54"/>
    <w:rsid w:val="00025490"/>
    <w:rsid w:val="00025693"/>
    <w:rsid w:val="00025707"/>
    <w:rsid w:val="00025722"/>
    <w:rsid w:val="00025A1B"/>
    <w:rsid w:val="00026425"/>
    <w:rsid w:val="00026897"/>
    <w:rsid w:val="00026BD1"/>
    <w:rsid w:val="00026CEF"/>
    <w:rsid w:val="00026DC4"/>
    <w:rsid w:val="00027251"/>
    <w:rsid w:val="00027B94"/>
    <w:rsid w:val="00027DCA"/>
    <w:rsid w:val="0003017F"/>
    <w:rsid w:val="000302FB"/>
    <w:rsid w:val="00030325"/>
    <w:rsid w:val="000307A5"/>
    <w:rsid w:val="00030A2C"/>
    <w:rsid w:val="000315DB"/>
    <w:rsid w:val="0003228E"/>
    <w:rsid w:val="00032431"/>
    <w:rsid w:val="0003271E"/>
    <w:rsid w:val="0003276E"/>
    <w:rsid w:val="00032B46"/>
    <w:rsid w:val="00032DC0"/>
    <w:rsid w:val="00032EAC"/>
    <w:rsid w:val="00032F56"/>
    <w:rsid w:val="00033744"/>
    <w:rsid w:val="00033F4B"/>
    <w:rsid w:val="000343D1"/>
    <w:rsid w:val="0003473A"/>
    <w:rsid w:val="0003497C"/>
    <w:rsid w:val="00034E3F"/>
    <w:rsid w:val="0003525A"/>
    <w:rsid w:val="0003568E"/>
    <w:rsid w:val="000356B6"/>
    <w:rsid w:val="00036077"/>
    <w:rsid w:val="0003638B"/>
    <w:rsid w:val="00037358"/>
    <w:rsid w:val="0003746D"/>
    <w:rsid w:val="000374D8"/>
    <w:rsid w:val="0003758D"/>
    <w:rsid w:val="00037D59"/>
    <w:rsid w:val="0004007D"/>
    <w:rsid w:val="000400DF"/>
    <w:rsid w:val="00040284"/>
    <w:rsid w:val="00040474"/>
    <w:rsid w:val="000407FE"/>
    <w:rsid w:val="00040B0F"/>
    <w:rsid w:val="00040E86"/>
    <w:rsid w:val="00040EB8"/>
    <w:rsid w:val="00041294"/>
    <w:rsid w:val="0004181C"/>
    <w:rsid w:val="00041ADC"/>
    <w:rsid w:val="00041CC5"/>
    <w:rsid w:val="000420D8"/>
    <w:rsid w:val="00042311"/>
    <w:rsid w:val="0004242A"/>
    <w:rsid w:val="00042494"/>
    <w:rsid w:val="0004295B"/>
    <w:rsid w:val="00042F32"/>
    <w:rsid w:val="000438E2"/>
    <w:rsid w:val="00043C2A"/>
    <w:rsid w:val="00043E1F"/>
    <w:rsid w:val="00043FF3"/>
    <w:rsid w:val="0004408F"/>
    <w:rsid w:val="000449C0"/>
    <w:rsid w:val="000452EC"/>
    <w:rsid w:val="000452EE"/>
    <w:rsid w:val="0004586C"/>
    <w:rsid w:val="000459A6"/>
    <w:rsid w:val="00045A75"/>
    <w:rsid w:val="00046069"/>
    <w:rsid w:val="000465DA"/>
    <w:rsid w:val="000470F4"/>
    <w:rsid w:val="0004713B"/>
    <w:rsid w:val="000479E1"/>
    <w:rsid w:val="00047A03"/>
    <w:rsid w:val="00047B49"/>
    <w:rsid w:val="00047C42"/>
    <w:rsid w:val="00047DAF"/>
    <w:rsid w:val="00047E6D"/>
    <w:rsid w:val="00050A7B"/>
    <w:rsid w:val="0005102A"/>
    <w:rsid w:val="0005117C"/>
    <w:rsid w:val="00051364"/>
    <w:rsid w:val="00051F72"/>
    <w:rsid w:val="000520DE"/>
    <w:rsid w:val="0005227B"/>
    <w:rsid w:val="000529F6"/>
    <w:rsid w:val="000533E3"/>
    <w:rsid w:val="000536C0"/>
    <w:rsid w:val="0005372C"/>
    <w:rsid w:val="00053B23"/>
    <w:rsid w:val="00053B51"/>
    <w:rsid w:val="00053BE6"/>
    <w:rsid w:val="00053C2B"/>
    <w:rsid w:val="00053FB5"/>
    <w:rsid w:val="00054141"/>
    <w:rsid w:val="0005473B"/>
    <w:rsid w:val="00054A22"/>
    <w:rsid w:val="00054B46"/>
    <w:rsid w:val="000552C2"/>
    <w:rsid w:val="00055417"/>
    <w:rsid w:val="000555AE"/>
    <w:rsid w:val="00055744"/>
    <w:rsid w:val="00055A1D"/>
    <w:rsid w:val="00055BA7"/>
    <w:rsid w:val="00056794"/>
    <w:rsid w:val="00056DA7"/>
    <w:rsid w:val="00057526"/>
    <w:rsid w:val="000576BF"/>
    <w:rsid w:val="00057731"/>
    <w:rsid w:val="000577CD"/>
    <w:rsid w:val="00057A17"/>
    <w:rsid w:val="00060698"/>
    <w:rsid w:val="000620A0"/>
    <w:rsid w:val="00062127"/>
    <w:rsid w:val="000626CA"/>
    <w:rsid w:val="00062A8A"/>
    <w:rsid w:val="00062BD9"/>
    <w:rsid w:val="000637F0"/>
    <w:rsid w:val="00063833"/>
    <w:rsid w:val="00063908"/>
    <w:rsid w:val="00063C73"/>
    <w:rsid w:val="00063FD9"/>
    <w:rsid w:val="0006431C"/>
    <w:rsid w:val="00064DF7"/>
    <w:rsid w:val="00065518"/>
    <w:rsid w:val="0006551D"/>
    <w:rsid w:val="000655D9"/>
    <w:rsid w:val="000659E4"/>
    <w:rsid w:val="00065D62"/>
    <w:rsid w:val="00065F5C"/>
    <w:rsid w:val="000661AA"/>
    <w:rsid w:val="00066250"/>
    <w:rsid w:val="00066404"/>
    <w:rsid w:val="00066410"/>
    <w:rsid w:val="00066638"/>
    <w:rsid w:val="00066732"/>
    <w:rsid w:val="000667D3"/>
    <w:rsid w:val="0006692C"/>
    <w:rsid w:val="00066C65"/>
    <w:rsid w:val="00066DD6"/>
    <w:rsid w:val="000670FC"/>
    <w:rsid w:val="000673DE"/>
    <w:rsid w:val="000674A2"/>
    <w:rsid w:val="000676E3"/>
    <w:rsid w:val="00067CF4"/>
    <w:rsid w:val="00070768"/>
    <w:rsid w:val="00071788"/>
    <w:rsid w:val="00072567"/>
    <w:rsid w:val="00072584"/>
    <w:rsid w:val="000727AC"/>
    <w:rsid w:val="00072A5D"/>
    <w:rsid w:val="00072CC3"/>
    <w:rsid w:val="00072E41"/>
    <w:rsid w:val="0007354C"/>
    <w:rsid w:val="00073622"/>
    <w:rsid w:val="00073787"/>
    <w:rsid w:val="0007382E"/>
    <w:rsid w:val="00073D7D"/>
    <w:rsid w:val="0007480C"/>
    <w:rsid w:val="000748D5"/>
    <w:rsid w:val="00074B16"/>
    <w:rsid w:val="00074D54"/>
    <w:rsid w:val="00074D9C"/>
    <w:rsid w:val="00074E9B"/>
    <w:rsid w:val="000757A8"/>
    <w:rsid w:val="00076F05"/>
    <w:rsid w:val="00076F2D"/>
    <w:rsid w:val="00077066"/>
    <w:rsid w:val="00077099"/>
    <w:rsid w:val="0007726C"/>
    <w:rsid w:val="00077289"/>
    <w:rsid w:val="000775C6"/>
    <w:rsid w:val="00077626"/>
    <w:rsid w:val="00077967"/>
    <w:rsid w:val="0008055C"/>
    <w:rsid w:val="00080E9D"/>
    <w:rsid w:val="00081015"/>
    <w:rsid w:val="00081538"/>
    <w:rsid w:val="00081A86"/>
    <w:rsid w:val="00081CF9"/>
    <w:rsid w:val="00081D87"/>
    <w:rsid w:val="00081E51"/>
    <w:rsid w:val="00082168"/>
    <w:rsid w:val="000821B9"/>
    <w:rsid w:val="000822D1"/>
    <w:rsid w:val="00082834"/>
    <w:rsid w:val="00083086"/>
    <w:rsid w:val="00083869"/>
    <w:rsid w:val="00083A86"/>
    <w:rsid w:val="00083AFB"/>
    <w:rsid w:val="00083BE7"/>
    <w:rsid w:val="00084112"/>
    <w:rsid w:val="00084BA7"/>
    <w:rsid w:val="00085103"/>
    <w:rsid w:val="00085555"/>
    <w:rsid w:val="00086545"/>
    <w:rsid w:val="00086634"/>
    <w:rsid w:val="00086682"/>
    <w:rsid w:val="00086DC6"/>
    <w:rsid w:val="00086E4E"/>
    <w:rsid w:val="0008761C"/>
    <w:rsid w:val="000878B2"/>
    <w:rsid w:val="0009042E"/>
    <w:rsid w:val="000905B1"/>
    <w:rsid w:val="00090974"/>
    <w:rsid w:val="00090AF0"/>
    <w:rsid w:val="00090CB0"/>
    <w:rsid w:val="00090D99"/>
    <w:rsid w:val="0009117F"/>
    <w:rsid w:val="00091CB6"/>
    <w:rsid w:val="000920A9"/>
    <w:rsid w:val="000920CF"/>
    <w:rsid w:val="00092412"/>
    <w:rsid w:val="00092477"/>
    <w:rsid w:val="00092F29"/>
    <w:rsid w:val="00092F98"/>
    <w:rsid w:val="000931DD"/>
    <w:rsid w:val="00093215"/>
    <w:rsid w:val="000932CB"/>
    <w:rsid w:val="00093D0E"/>
    <w:rsid w:val="00093EEC"/>
    <w:rsid w:val="0009476A"/>
    <w:rsid w:val="000947AB"/>
    <w:rsid w:val="00094A98"/>
    <w:rsid w:val="0009512F"/>
    <w:rsid w:val="000957BC"/>
    <w:rsid w:val="000957C6"/>
    <w:rsid w:val="00095F79"/>
    <w:rsid w:val="0009607B"/>
    <w:rsid w:val="00096144"/>
    <w:rsid w:val="000963E4"/>
    <w:rsid w:val="00096785"/>
    <w:rsid w:val="00097090"/>
    <w:rsid w:val="00097E64"/>
    <w:rsid w:val="000A03D5"/>
    <w:rsid w:val="000A0DDE"/>
    <w:rsid w:val="000A1264"/>
    <w:rsid w:val="000A144D"/>
    <w:rsid w:val="000A146C"/>
    <w:rsid w:val="000A157C"/>
    <w:rsid w:val="000A1669"/>
    <w:rsid w:val="000A17D7"/>
    <w:rsid w:val="000A186D"/>
    <w:rsid w:val="000A18F0"/>
    <w:rsid w:val="000A1A28"/>
    <w:rsid w:val="000A1D24"/>
    <w:rsid w:val="000A29A6"/>
    <w:rsid w:val="000A2D54"/>
    <w:rsid w:val="000A2DF1"/>
    <w:rsid w:val="000A33DC"/>
    <w:rsid w:val="000A3479"/>
    <w:rsid w:val="000A3525"/>
    <w:rsid w:val="000A3650"/>
    <w:rsid w:val="000A3796"/>
    <w:rsid w:val="000A394F"/>
    <w:rsid w:val="000A3990"/>
    <w:rsid w:val="000A400D"/>
    <w:rsid w:val="000A45A6"/>
    <w:rsid w:val="000A4BD2"/>
    <w:rsid w:val="000A4C7B"/>
    <w:rsid w:val="000A4C8A"/>
    <w:rsid w:val="000A4D42"/>
    <w:rsid w:val="000A515F"/>
    <w:rsid w:val="000A520E"/>
    <w:rsid w:val="000A5422"/>
    <w:rsid w:val="000A5C69"/>
    <w:rsid w:val="000A6074"/>
    <w:rsid w:val="000A609C"/>
    <w:rsid w:val="000A6364"/>
    <w:rsid w:val="000A6A7F"/>
    <w:rsid w:val="000A6EEE"/>
    <w:rsid w:val="000A70B7"/>
    <w:rsid w:val="000A75D7"/>
    <w:rsid w:val="000A7AB0"/>
    <w:rsid w:val="000A7DFC"/>
    <w:rsid w:val="000A7E5A"/>
    <w:rsid w:val="000A7F97"/>
    <w:rsid w:val="000B0008"/>
    <w:rsid w:val="000B002F"/>
    <w:rsid w:val="000B0103"/>
    <w:rsid w:val="000B0298"/>
    <w:rsid w:val="000B03F9"/>
    <w:rsid w:val="000B04DA"/>
    <w:rsid w:val="000B0805"/>
    <w:rsid w:val="000B0888"/>
    <w:rsid w:val="000B0C69"/>
    <w:rsid w:val="000B179E"/>
    <w:rsid w:val="000B1A77"/>
    <w:rsid w:val="000B236D"/>
    <w:rsid w:val="000B23A4"/>
    <w:rsid w:val="000B3094"/>
    <w:rsid w:val="000B31A1"/>
    <w:rsid w:val="000B31B1"/>
    <w:rsid w:val="000B3238"/>
    <w:rsid w:val="000B386B"/>
    <w:rsid w:val="000B391A"/>
    <w:rsid w:val="000B3A70"/>
    <w:rsid w:val="000B3AA5"/>
    <w:rsid w:val="000B3FFE"/>
    <w:rsid w:val="000B46F5"/>
    <w:rsid w:val="000B48EF"/>
    <w:rsid w:val="000B4C27"/>
    <w:rsid w:val="000B60AF"/>
    <w:rsid w:val="000B6AE7"/>
    <w:rsid w:val="000B7972"/>
    <w:rsid w:val="000C0D9E"/>
    <w:rsid w:val="000C0DC6"/>
    <w:rsid w:val="000C1384"/>
    <w:rsid w:val="000C1636"/>
    <w:rsid w:val="000C17AF"/>
    <w:rsid w:val="000C1AF7"/>
    <w:rsid w:val="000C1FEB"/>
    <w:rsid w:val="000C2567"/>
    <w:rsid w:val="000C297A"/>
    <w:rsid w:val="000C32F2"/>
    <w:rsid w:val="000C3DCD"/>
    <w:rsid w:val="000C4123"/>
    <w:rsid w:val="000C4144"/>
    <w:rsid w:val="000C4776"/>
    <w:rsid w:val="000C47E3"/>
    <w:rsid w:val="000C53AF"/>
    <w:rsid w:val="000C5577"/>
    <w:rsid w:val="000C5753"/>
    <w:rsid w:val="000C5809"/>
    <w:rsid w:val="000C58C2"/>
    <w:rsid w:val="000C596A"/>
    <w:rsid w:val="000C5E83"/>
    <w:rsid w:val="000C5FAE"/>
    <w:rsid w:val="000C611A"/>
    <w:rsid w:val="000C624B"/>
    <w:rsid w:val="000C6915"/>
    <w:rsid w:val="000C6A4D"/>
    <w:rsid w:val="000C6A9C"/>
    <w:rsid w:val="000C7C3C"/>
    <w:rsid w:val="000C7C8C"/>
    <w:rsid w:val="000D0338"/>
    <w:rsid w:val="000D057F"/>
    <w:rsid w:val="000D0632"/>
    <w:rsid w:val="000D132C"/>
    <w:rsid w:val="000D174F"/>
    <w:rsid w:val="000D17F3"/>
    <w:rsid w:val="000D18E3"/>
    <w:rsid w:val="000D1CA0"/>
    <w:rsid w:val="000D269E"/>
    <w:rsid w:val="000D280C"/>
    <w:rsid w:val="000D2AF8"/>
    <w:rsid w:val="000D346A"/>
    <w:rsid w:val="000D34EC"/>
    <w:rsid w:val="000D36B3"/>
    <w:rsid w:val="000D376E"/>
    <w:rsid w:val="000D3A1A"/>
    <w:rsid w:val="000D42FC"/>
    <w:rsid w:val="000D4409"/>
    <w:rsid w:val="000D4476"/>
    <w:rsid w:val="000D45C7"/>
    <w:rsid w:val="000D4A07"/>
    <w:rsid w:val="000D4BBC"/>
    <w:rsid w:val="000D4D21"/>
    <w:rsid w:val="000D4E3D"/>
    <w:rsid w:val="000D5003"/>
    <w:rsid w:val="000D510A"/>
    <w:rsid w:val="000D552F"/>
    <w:rsid w:val="000D5896"/>
    <w:rsid w:val="000D5F63"/>
    <w:rsid w:val="000D60AC"/>
    <w:rsid w:val="000D6990"/>
    <w:rsid w:val="000D6BA5"/>
    <w:rsid w:val="000D73BE"/>
    <w:rsid w:val="000D7523"/>
    <w:rsid w:val="000D75B6"/>
    <w:rsid w:val="000D7AAB"/>
    <w:rsid w:val="000D7B1A"/>
    <w:rsid w:val="000E00B8"/>
    <w:rsid w:val="000E0322"/>
    <w:rsid w:val="000E04A5"/>
    <w:rsid w:val="000E072E"/>
    <w:rsid w:val="000E07ED"/>
    <w:rsid w:val="000E08E0"/>
    <w:rsid w:val="000E096E"/>
    <w:rsid w:val="000E0DBD"/>
    <w:rsid w:val="000E0E40"/>
    <w:rsid w:val="000E0EB8"/>
    <w:rsid w:val="000E0F77"/>
    <w:rsid w:val="000E14D2"/>
    <w:rsid w:val="000E1F3A"/>
    <w:rsid w:val="000E2026"/>
    <w:rsid w:val="000E2070"/>
    <w:rsid w:val="000E24A3"/>
    <w:rsid w:val="000E29C3"/>
    <w:rsid w:val="000E2B95"/>
    <w:rsid w:val="000E4530"/>
    <w:rsid w:val="000E4B10"/>
    <w:rsid w:val="000E4DBF"/>
    <w:rsid w:val="000E57AB"/>
    <w:rsid w:val="000E5C82"/>
    <w:rsid w:val="000E5E16"/>
    <w:rsid w:val="000E5F85"/>
    <w:rsid w:val="000E61CD"/>
    <w:rsid w:val="000E6409"/>
    <w:rsid w:val="000E6668"/>
    <w:rsid w:val="000E6B0A"/>
    <w:rsid w:val="000E6F41"/>
    <w:rsid w:val="000E6F67"/>
    <w:rsid w:val="000E6F69"/>
    <w:rsid w:val="000E7716"/>
    <w:rsid w:val="000E7D8C"/>
    <w:rsid w:val="000F0232"/>
    <w:rsid w:val="000F0659"/>
    <w:rsid w:val="000F0724"/>
    <w:rsid w:val="000F098F"/>
    <w:rsid w:val="000F0D55"/>
    <w:rsid w:val="000F11DA"/>
    <w:rsid w:val="000F163B"/>
    <w:rsid w:val="000F2137"/>
    <w:rsid w:val="000F21E7"/>
    <w:rsid w:val="000F2260"/>
    <w:rsid w:val="000F23D8"/>
    <w:rsid w:val="000F23F7"/>
    <w:rsid w:val="000F2C83"/>
    <w:rsid w:val="000F3334"/>
    <w:rsid w:val="000F33B3"/>
    <w:rsid w:val="000F3889"/>
    <w:rsid w:val="000F3C7C"/>
    <w:rsid w:val="000F3FDC"/>
    <w:rsid w:val="000F4AE8"/>
    <w:rsid w:val="000F4AF5"/>
    <w:rsid w:val="000F4D9D"/>
    <w:rsid w:val="000F5118"/>
    <w:rsid w:val="000F5144"/>
    <w:rsid w:val="000F5282"/>
    <w:rsid w:val="000F5823"/>
    <w:rsid w:val="000F59B7"/>
    <w:rsid w:val="000F5D25"/>
    <w:rsid w:val="000F5F6F"/>
    <w:rsid w:val="000F6359"/>
    <w:rsid w:val="000F641D"/>
    <w:rsid w:val="000F6A9F"/>
    <w:rsid w:val="000F6E4A"/>
    <w:rsid w:val="000F723C"/>
    <w:rsid w:val="000F7EDA"/>
    <w:rsid w:val="000F7FCA"/>
    <w:rsid w:val="001006F1"/>
    <w:rsid w:val="0010125F"/>
    <w:rsid w:val="001016EB"/>
    <w:rsid w:val="00101A51"/>
    <w:rsid w:val="0010228B"/>
    <w:rsid w:val="001028C4"/>
    <w:rsid w:val="00102CCD"/>
    <w:rsid w:val="00102CEF"/>
    <w:rsid w:val="00103006"/>
    <w:rsid w:val="001033BA"/>
    <w:rsid w:val="0010347F"/>
    <w:rsid w:val="00103743"/>
    <w:rsid w:val="001039D1"/>
    <w:rsid w:val="00103D93"/>
    <w:rsid w:val="00103F9D"/>
    <w:rsid w:val="00104B2D"/>
    <w:rsid w:val="00104BA8"/>
    <w:rsid w:val="00104DCF"/>
    <w:rsid w:val="00104F05"/>
    <w:rsid w:val="00105302"/>
    <w:rsid w:val="00105725"/>
    <w:rsid w:val="00105BAE"/>
    <w:rsid w:val="0010616E"/>
    <w:rsid w:val="001064F7"/>
    <w:rsid w:val="001065FD"/>
    <w:rsid w:val="0010665A"/>
    <w:rsid w:val="00106701"/>
    <w:rsid w:val="00106B07"/>
    <w:rsid w:val="00106B6D"/>
    <w:rsid w:val="00106C2F"/>
    <w:rsid w:val="00107548"/>
    <w:rsid w:val="00107557"/>
    <w:rsid w:val="00107609"/>
    <w:rsid w:val="00107AFE"/>
    <w:rsid w:val="001107FF"/>
    <w:rsid w:val="001108CA"/>
    <w:rsid w:val="00110C6A"/>
    <w:rsid w:val="00110C6F"/>
    <w:rsid w:val="00111309"/>
    <w:rsid w:val="00111370"/>
    <w:rsid w:val="001118F5"/>
    <w:rsid w:val="001124CE"/>
    <w:rsid w:val="00112645"/>
    <w:rsid w:val="00113129"/>
    <w:rsid w:val="00114013"/>
    <w:rsid w:val="00114281"/>
    <w:rsid w:val="001144F6"/>
    <w:rsid w:val="001146AD"/>
    <w:rsid w:val="001146F7"/>
    <w:rsid w:val="00114897"/>
    <w:rsid w:val="001148C3"/>
    <w:rsid w:val="001148EB"/>
    <w:rsid w:val="00114D51"/>
    <w:rsid w:val="00114F14"/>
    <w:rsid w:val="00115945"/>
    <w:rsid w:val="001162A9"/>
    <w:rsid w:val="00116439"/>
    <w:rsid w:val="00116DB2"/>
    <w:rsid w:val="001174DC"/>
    <w:rsid w:val="00117514"/>
    <w:rsid w:val="00117A0B"/>
    <w:rsid w:val="00120000"/>
    <w:rsid w:val="00120478"/>
    <w:rsid w:val="00120A92"/>
    <w:rsid w:val="00120DB9"/>
    <w:rsid w:val="0012106C"/>
    <w:rsid w:val="001210AD"/>
    <w:rsid w:val="0012117C"/>
    <w:rsid w:val="00121623"/>
    <w:rsid w:val="00121735"/>
    <w:rsid w:val="001217B6"/>
    <w:rsid w:val="00121CE6"/>
    <w:rsid w:val="00121DEA"/>
    <w:rsid w:val="0012207E"/>
    <w:rsid w:val="0012212B"/>
    <w:rsid w:val="00122478"/>
    <w:rsid w:val="00123C3C"/>
    <w:rsid w:val="00123F42"/>
    <w:rsid w:val="001241AC"/>
    <w:rsid w:val="00124F0D"/>
    <w:rsid w:val="0012580D"/>
    <w:rsid w:val="00125F6A"/>
    <w:rsid w:val="001264F3"/>
    <w:rsid w:val="00126518"/>
    <w:rsid w:val="00126804"/>
    <w:rsid w:val="0012723B"/>
    <w:rsid w:val="001273E4"/>
    <w:rsid w:val="001275D2"/>
    <w:rsid w:val="00127A86"/>
    <w:rsid w:val="00127AC3"/>
    <w:rsid w:val="00127D1D"/>
    <w:rsid w:val="00127E1C"/>
    <w:rsid w:val="00127FCC"/>
    <w:rsid w:val="00130256"/>
    <w:rsid w:val="00131160"/>
    <w:rsid w:val="001311CF"/>
    <w:rsid w:val="001312BA"/>
    <w:rsid w:val="00131315"/>
    <w:rsid w:val="00131333"/>
    <w:rsid w:val="00131A76"/>
    <w:rsid w:val="00131A78"/>
    <w:rsid w:val="00131D5D"/>
    <w:rsid w:val="00131DC9"/>
    <w:rsid w:val="00132194"/>
    <w:rsid w:val="001322D8"/>
    <w:rsid w:val="001326E4"/>
    <w:rsid w:val="001332A4"/>
    <w:rsid w:val="00133402"/>
    <w:rsid w:val="00133473"/>
    <w:rsid w:val="00133CB5"/>
    <w:rsid w:val="00134400"/>
    <w:rsid w:val="00134949"/>
    <w:rsid w:val="001349BD"/>
    <w:rsid w:val="00134FC7"/>
    <w:rsid w:val="001356BF"/>
    <w:rsid w:val="00135B48"/>
    <w:rsid w:val="00135C1A"/>
    <w:rsid w:val="00135FB8"/>
    <w:rsid w:val="00136641"/>
    <w:rsid w:val="00136679"/>
    <w:rsid w:val="0013679D"/>
    <w:rsid w:val="00136A69"/>
    <w:rsid w:val="00136C3E"/>
    <w:rsid w:val="00136F4E"/>
    <w:rsid w:val="0013768A"/>
    <w:rsid w:val="00137C4D"/>
    <w:rsid w:val="00137CC2"/>
    <w:rsid w:val="00137DAA"/>
    <w:rsid w:val="0014003D"/>
    <w:rsid w:val="0014006D"/>
    <w:rsid w:val="001402EB"/>
    <w:rsid w:val="00140410"/>
    <w:rsid w:val="0014069A"/>
    <w:rsid w:val="00140FCA"/>
    <w:rsid w:val="0014162C"/>
    <w:rsid w:val="001416B6"/>
    <w:rsid w:val="00141B25"/>
    <w:rsid w:val="00141DF1"/>
    <w:rsid w:val="00141F7B"/>
    <w:rsid w:val="001422A0"/>
    <w:rsid w:val="00142903"/>
    <w:rsid w:val="00142AD7"/>
    <w:rsid w:val="00142CF3"/>
    <w:rsid w:val="00143165"/>
    <w:rsid w:val="00143343"/>
    <w:rsid w:val="00143809"/>
    <w:rsid w:val="0014395D"/>
    <w:rsid w:val="001448DB"/>
    <w:rsid w:val="00144C13"/>
    <w:rsid w:val="00145257"/>
    <w:rsid w:val="00145C9B"/>
    <w:rsid w:val="001461F4"/>
    <w:rsid w:val="00146987"/>
    <w:rsid w:val="0014719E"/>
    <w:rsid w:val="00147583"/>
    <w:rsid w:val="00147C94"/>
    <w:rsid w:val="00147CC7"/>
    <w:rsid w:val="00147EB5"/>
    <w:rsid w:val="00147ED7"/>
    <w:rsid w:val="00150374"/>
    <w:rsid w:val="0015064B"/>
    <w:rsid w:val="0015070E"/>
    <w:rsid w:val="00150B45"/>
    <w:rsid w:val="00150B9E"/>
    <w:rsid w:val="00150CFC"/>
    <w:rsid w:val="00150F41"/>
    <w:rsid w:val="00151BB5"/>
    <w:rsid w:val="001522AE"/>
    <w:rsid w:val="0015244E"/>
    <w:rsid w:val="00152469"/>
    <w:rsid w:val="001526D5"/>
    <w:rsid w:val="0015359E"/>
    <w:rsid w:val="00153FCA"/>
    <w:rsid w:val="001540C2"/>
    <w:rsid w:val="001543AF"/>
    <w:rsid w:val="00154C0B"/>
    <w:rsid w:val="00154E26"/>
    <w:rsid w:val="001552D9"/>
    <w:rsid w:val="001556A2"/>
    <w:rsid w:val="00155A32"/>
    <w:rsid w:val="00155A8B"/>
    <w:rsid w:val="00155AD4"/>
    <w:rsid w:val="00155BA3"/>
    <w:rsid w:val="00155DB7"/>
    <w:rsid w:val="00155DC6"/>
    <w:rsid w:val="00155E14"/>
    <w:rsid w:val="00156295"/>
    <w:rsid w:val="0015655C"/>
    <w:rsid w:val="001565F3"/>
    <w:rsid w:val="00156D1F"/>
    <w:rsid w:val="00156D22"/>
    <w:rsid w:val="00157CAB"/>
    <w:rsid w:val="001600BB"/>
    <w:rsid w:val="001609FF"/>
    <w:rsid w:val="00160BA1"/>
    <w:rsid w:val="00160D78"/>
    <w:rsid w:val="00161166"/>
    <w:rsid w:val="00161451"/>
    <w:rsid w:val="00161C96"/>
    <w:rsid w:val="00161F93"/>
    <w:rsid w:val="00162120"/>
    <w:rsid w:val="001623DF"/>
    <w:rsid w:val="00162738"/>
    <w:rsid w:val="00163033"/>
    <w:rsid w:val="00163A62"/>
    <w:rsid w:val="00163D1B"/>
    <w:rsid w:val="00163EF9"/>
    <w:rsid w:val="001640F0"/>
    <w:rsid w:val="0016413F"/>
    <w:rsid w:val="00164641"/>
    <w:rsid w:val="0016516C"/>
    <w:rsid w:val="0016532E"/>
    <w:rsid w:val="0016543B"/>
    <w:rsid w:val="00165609"/>
    <w:rsid w:val="0016610D"/>
    <w:rsid w:val="001666A7"/>
    <w:rsid w:val="001675B7"/>
    <w:rsid w:val="00167871"/>
    <w:rsid w:val="001679DA"/>
    <w:rsid w:val="001707A2"/>
    <w:rsid w:val="00170BA0"/>
    <w:rsid w:val="001712A1"/>
    <w:rsid w:val="001715C1"/>
    <w:rsid w:val="0017168E"/>
    <w:rsid w:val="001719E2"/>
    <w:rsid w:val="001727F5"/>
    <w:rsid w:val="00172B05"/>
    <w:rsid w:val="00172B18"/>
    <w:rsid w:val="00172DCC"/>
    <w:rsid w:val="00173025"/>
    <w:rsid w:val="001730D3"/>
    <w:rsid w:val="001733EC"/>
    <w:rsid w:val="001735C6"/>
    <w:rsid w:val="001736AA"/>
    <w:rsid w:val="001738AD"/>
    <w:rsid w:val="00173C60"/>
    <w:rsid w:val="00173D77"/>
    <w:rsid w:val="00174021"/>
    <w:rsid w:val="00174BD6"/>
    <w:rsid w:val="00174E92"/>
    <w:rsid w:val="00174E9D"/>
    <w:rsid w:val="00174F3A"/>
    <w:rsid w:val="0017510C"/>
    <w:rsid w:val="001751ED"/>
    <w:rsid w:val="001756D0"/>
    <w:rsid w:val="00175826"/>
    <w:rsid w:val="00175EC5"/>
    <w:rsid w:val="00175FBC"/>
    <w:rsid w:val="0017609C"/>
    <w:rsid w:val="00176389"/>
    <w:rsid w:val="0017673E"/>
    <w:rsid w:val="00176888"/>
    <w:rsid w:val="00176CFF"/>
    <w:rsid w:val="00177766"/>
    <w:rsid w:val="001777E0"/>
    <w:rsid w:val="00177941"/>
    <w:rsid w:val="001779F0"/>
    <w:rsid w:val="00177D7A"/>
    <w:rsid w:val="00180149"/>
    <w:rsid w:val="00180422"/>
    <w:rsid w:val="001807B3"/>
    <w:rsid w:val="00180A4B"/>
    <w:rsid w:val="00180E84"/>
    <w:rsid w:val="00181650"/>
    <w:rsid w:val="0018182C"/>
    <w:rsid w:val="00181C58"/>
    <w:rsid w:val="0018271B"/>
    <w:rsid w:val="001829AC"/>
    <w:rsid w:val="00183487"/>
    <w:rsid w:val="0018355D"/>
    <w:rsid w:val="00183848"/>
    <w:rsid w:val="001839DE"/>
    <w:rsid w:val="00183AA0"/>
    <w:rsid w:val="00184340"/>
    <w:rsid w:val="00184A10"/>
    <w:rsid w:val="00184E1C"/>
    <w:rsid w:val="00185334"/>
    <w:rsid w:val="001856F5"/>
    <w:rsid w:val="00185A47"/>
    <w:rsid w:val="00185BD4"/>
    <w:rsid w:val="001861DB"/>
    <w:rsid w:val="00186537"/>
    <w:rsid w:val="0018684A"/>
    <w:rsid w:val="00186975"/>
    <w:rsid w:val="001869C9"/>
    <w:rsid w:val="00186D03"/>
    <w:rsid w:val="00186D50"/>
    <w:rsid w:val="00187434"/>
    <w:rsid w:val="001874EE"/>
    <w:rsid w:val="001878FB"/>
    <w:rsid w:val="00187FF8"/>
    <w:rsid w:val="001903F4"/>
    <w:rsid w:val="00190B40"/>
    <w:rsid w:val="00190C03"/>
    <w:rsid w:val="00190E28"/>
    <w:rsid w:val="001917D9"/>
    <w:rsid w:val="00191884"/>
    <w:rsid w:val="001921F5"/>
    <w:rsid w:val="00192D4F"/>
    <w:rsid w:val="0019356F"/>
    <w:rsid w:val="0019413B"/>
    <w:rsid w:val="001945A8"/>
    <w:rsid w:val="001945AB"/>
    <w:rsid w:val="001951D1"/>
    <w:rsid w:val="001956FD"/>
    <w:rsid w:val="00195A89"/>
    <w:rsid w:val="00195C85"/>
    <w:rsid w:val="0019688E"/>
    <w:rsid w:val="001969BB"/>
    <w:rsid w:val="00196D34"/>
    <w:rsid w:val="00196D38"/>
    <w:rsid w:val="001976E6"/>
    <w:rsid w:val="001979C7"/>
    <w:rsid w:val="00197B44"/>
    <w:rsid w:val="00197B53"/>
    <w:rsid w:val="00197DD1"/>
    <w:rsid w:val="001A0670"/>
    <w:rsid w:val="001A09CA"/>
    <w:rsid w:val="001A1299"/>
    <w:rsid w:val="001A156B"/>
    <w:rsid w:val="001A18D9"/>
    <w:rsid w:val="001A202E"/>
    <w:rsid w:val="001A2259"/>
    <w:rsid w:val="001A248C"/>
    <w:rsid w:val="001A24FC"/>
    <w:rsid w:val="001A2640"/>
    <w:rsid w:val="001A2970"/>
    <w:rsid w:val="001A3034"/>
    <w:rsid w:val="001A308A"/>
    <w:rsid w:val="001A3505"/>
    <w:rsid w:val="001A3677"/>
    <w:rsid w:val="001A38D3"/>
    <w:rsid w:val="001A39EF"/>
    <w:rsid w:val="001A3AA8"/>
    <w:rsid w:val="001A3D0A"/>
    <w:rsid w:val="001A3EAB"/>
    <w:rsid w:val="001A416C"/>
    <w:rsid w:val="001A4B53"/>
    <w:rsid w:val="001A4D6C"/>
    <w:rsid w:val="001A4DB9"/>
    <w:rsid w:val="001A5378"/>
    <w:rsid w:val="001A538D"/>
    <w:rsid w:val="001A558A"/>
    <w:rsid w:val="001A65B8"/>
    <w:rsid w:val="001A6AFD"/>
    <w:rsid w:val="001A6D5C"/>
    <w:rsid w:val="001A7247"/>
    <w:rsid w:val="001A7332"/>
    <w:rsid w:val="001A7B05"/>
    <w:rsid w:val="001A7BD2"/>
    <w:rsid w:val="001A7BF8"/>
    <w:rsid w:val="001B08C0"/>
    <w:rsid w:val="001B090C"/>
    <w:rsid w:val="001B0AC0"/>
    <w:rsid w:val="001B0C37"/>
    <w:rsid w:val="001B0F21"/>
    <w:rsid w:val="001B0FAE"/>
    <w:rsid w:val="001B11F8"/>
    <w:rsid w:val="001B151D"/>
    <w:rsid w:val="001B1775"/>
    <w:rsid w:val="001B1872"/>
    <w:rsid w:val="001B19EC"/>
    <w:rsid w:val="001B2AC7"/>
    <w:rsid w:val="001B2B64"/>
    <w:rsid w:val="001B2CA1"/>
    <w:rsid w:val="001B304F"/>
    <w:rsid w:val="001B345E"/>
    <w:rsid w:val="001B34FD"/>
    <w:rsid w:val="001B35BA"/>
    <w:rsid w:val="001B4326"/>
    <w:rsid w:val="001B492E"/>
    <w:rsid w:val="001B4E35"/>
    <w:rsid w:val="001B5021"/>
    <w:rsid w:val="001B5374"/>
    <w:rsid w:val="001B53D3"/>
    <w:rsid w:val="001B53ED"/>
    <w:rsid w:val="001B5612"/>
    <w:rsid w:val="001B67FC"/>
    <w:rsid w:val="001B6EA5"/>
    <w:rsid w:val="001B7599"/>
    <w:rsid w:val="001C0243"/>
    <w:rsid w:val="001C040A"/>
    <w:rsid w:val="001C089E"/>
    <w:rsid w:val="001C0EE3"/>
    <w:rsid w:val="001C18E0"/>
    <w:rsid w:val="001C1A62"/>
    <w:rsid w:val="001C1DD0"/>
    <w:rsid w:val="001C25CA"/>
    <w:rsid w:val="001C26B4"/>
    <w:rsid w:val="001C271E"/>
    <w:rsid w:val="001C2979"/>
    <w:rsid w:val="001C3268"/>
    <w:rsid w:val="001C34E6"/>
    <w:rsid w:val="001C36E7"/>
    <w:rsid w:val="001C37B5"/>
    <w:rsid w:val="001C4006"/>
    <w:rsid w:val="001C48DF"/>
    <w:rsid w:val="001C4EB2"/>
    <w:rsid w:val="001C58AA"/>
    <w:rsid w:val="001C599A"/>
    <w:rsid w:val="001C5CA3"/>
    <w:rsid w:val="001C6776"/>
    <w:rsid w:val="001C6D92"/>
    <w:rsid w:val="001C74E8"/>
    <w:rsid w:val="001C7A7A"/>
    <w:rsid w:val="001C7BC2"/>
    <w:rsid w:val="001D1370"/>
    <w:rsid w:val="001D1BFD"/>
    <w:rsid w:val="001D27EE"/>
    <w:rsid w:val="001D28D0"/>
    <w:rsid w:val="001D2AC6"/>
    <w:rsid w:val="001D2C29"/>
    <w:rsid w:val="001D2D2D"/>
    <w:rsid w:val="001D2D40"/>
    <w:rsid w:val="001D2F2C"/>
    <w:rsid w:val="001D3092"/>
    <w:rsid w:val="001D3247"/>
    <w:rsid w:val="001D3A22"/>
    <w:rsid w:val="001D3A9B"/>
    <w:rsid w:val="001D3ED8"/>
    <w:rsid w:val="001D46AA"/>
    <w:rsid w:val="001D4867"/>
    <w:rsid w:val="001D4AA9"/>
    <w:rsid w:val="001D4C21"/>
    <w:rsid w:val="001D4E50"/>
    <w:rsid w:val="001D4FB8"/>
    <w:rsid w:val="001D51CA"/>
    <w:rsid w:val="001D535A"/>
    <w:rsid w:val="001D5369"/>
    <w:rsid w:val="001D5D82"/>
    <w:rsid w:val="001D5E21"/>
    <w:rsid w:val="001D5F37"/>
    <w:rsid w:val="001D611A"/>
    <w:rsid w:val="001D63C0"/>
    <w:rsid w:val="001D646E"/>
    <w:rsid w:val="001D65A6"/>
    <w:rsid w:val="001D72B2"/>
    <w:rsid w:val="001D7A13"/>
    <w:rsid w:val="001D7B10"/>
    <w:rsid w:val="001D7FFC"/>
    <w:rsid w:val="001E0521"/>
    <w:rsid w:val="001E0FAA"/>
    <w:rsid w:val="001E1261"/>
    <w:rsid w:val="001E162A"/>
    <w:rsid w:val="001E1654"/>
    <w:rsid w:val="001E17D1"/>
    <w:rsid w:val="001E1E18"/>
    <w:rsid w:val="001E2092"/>
    <w:rsid w:val="001E23F6"/>
    <w:rsid w:val="001E243F"/>
    <w:rsid w:val="001E24E0"/>
    <w:rsid w:val="001E2A03"/>
    <w:rsid w:val="001E2BCF"/>
    <w:rsid w:val="001E2C9D"/>
    <w:rsid w:val="001E2F02"/>
    <w:rsid w:val="001E2F3A"/>
    <w:rsid w:val="001E302B"/>
    <w:rsid w:val="001E3380"/>
    <w:rsid w:val="001E3632"/>
    <w:rsid w:val="001E3664"/>
    <w:rsid w:val="001E36A9"/>
    <w:rsid w:val="001E3745"/>
    <w:rsid w:val="001E399F"/>
    <w:rsid w:val="001E3C1C"/>
    <w:rsid w:val="001E4323"/>
    <w:rsid w:val="001E4BC7"/>
    <w:rsid w:val="001E50D7"/>
    <w:rsid w:val="001E57DA"/>
    <w:rsid w:val="001E5E84"/>
    <w:rsid w:val="001E69BE"/>
    <w:rsid w:val="001E6B22"/>
    <w:rsid w:val="001E6C6D"/>
    <w:rsid w:val="001E70A8"/>
    <w:rsid w:val="001E7108"/>
    <w:rsid w:val="001E7C07"/>
    <w:rsid w:val="001E7EE5"/>
    <w:rsid w:val="001E7F81"/>
    <w:rsid w:val="001F0079"/>
    <w:rsid w:val="001F03F9"/>
    <w:rsid w:val="001F09E2"/>
    <w:rsid w:val="001F101E"/>
    <w:rsid w:val="001F104E"/>
    <w:rsid w:val="001F19DF"/>
    <w:rsid w:val="001F1D64"/>
    <w:rsid w:val="001F1DE1"/>
    <w:rsid w:val="001F22F0"/>
    <w:rsid w:val="001F2483"/>
    <w:rsid w:val="001F277A"/>
    <w:rsid w:val="001F294E"/>
    <w:rsid w:val="001F2998"/>
    <w:rsid w:val="001F2BBB"/>
    <w:rsid w:val="001F3AF7"/>
    <w:rsid w:val="001F3DF4"/>
    <w:rsid w:val="001F40CE"/>
    <w:rsid w:val="001F4246"/>
    <w:rsid w:val="001F4473"/>
    <w:rsid w:val="001F4DC7"/>
    <w:rsid w:val="001F5031"/>
    <w:rsid w:val="001F51AE"/>
    <w:rsid w:val="001F536B"/>
    <w:rsid w:val="001F53FC"/>
    <w:rsid w:val="001F58CA"/>
    <w:rsid w:val="001F6231"/>
    <w:rsid w:val="001F649E"/>
    <w:rsid w:val="001F64DF"/>
    <w:rsid w:val="001F7238"/>
    <w:rsid w:val="001F7B12"/>
    <w:rsid w:val="001F7E61"/>
    <w:rsid w:val="0020062F"/>
    <w:rsid w:val="002007F4"/>
    <w:rsid w:val="00200D50"/>
    <w:rsid w:val="0020271B"/>
    <w:rsid w:val="00202C56"/>
    <w:rsid w:val="00202CC5"/>
    <w:rsid w:val="00202D7D"/>
    <w:rsid w:val="00202F6E"/>
    <w:rsid w:val="002034DB"/>
    <w:rsid w:val="00203571"/>
    <w:rsid w:val="0020381C"/>
    <w:rsid w:val="00203963"/>
    <w:rsid w:val="00203D57"/>
    <w:rsid w:val="002041C8"/>
    <w:rsid w:val="00204324"/>
    <w:rsid w:val="002044DA"/>
    <w:rsid w:val="0020498F"/>
    <w:rsid w:val="00204B49"/>
    <w:rsid w:val="002051C4"/>
    <w:rsid w:val="00205656"/>
    <w:rsid w:val="00205868"/>
    <w:rsid w:val="00205988"/>
    <w:rsid w:val="00205BDC"/>
    <w:rsid w:val="00205D21"/>
    <w:rsid w:val="0020628B"/>
    <w:rsid w:val="00206346"/>
    <w:rsid w:val="002063DC"/>
    <w:rsid w:val="00206509"/>
    <w:rsid w:val="002067B7"/>
    <w:rsid w:val="002068F4"/>
    <w:rsid w:val="00206C5A"/>
    <w:rsid w:val="00206D5C"/>
    <w:rsid w:val="00206DDE"/>
    <w:rsid w:val="00206F8F"/>
    <w:rsid w:val="00207272"/>
    <w:rsid w:val="00207379"/>
    <w:rsid w:val="002073C6"/>
    <w:rsid w:val="0020745E"/>
    <w:rsid w:val="00207BBA"/>
    <w:rsid w:val="00207C83"/>
    <w:rsid w:val="00210229"/>
    <w:rsid w:val="0021070E"/>
    <w:rsid w:val="002108F7"/>
    <w:rsid w:val="00210C50"/>
    <w:rsid w:val="00210F46"/>
    <w:rsid w:val="002116D6"/>
    <w:rsid w:val="0021171A"/>
    <w:rsid w:val="00211875"/>
    <w:rsid w:val="00212D6C"/>
    <w:rsid w:val="00212F35"/>
    <w:rsid w:val="002130FF"/>
    <w:rsid w:val="00213159"/>
    <w:rsid w:val="00213721"/>
    <w:rsid w:val="002140A2"/>
    <w:rsid w:val="00214403"/>
    <w:rsid w:val="0021442A"/>
    <w:rsid w:val="00214653"/>
    <w:rsid w:val="00214736"/>
    <w:rsid w:val="0021487F"/>
    <w:rsid w:val="00214C6B"/>
    <w:rsid w:val="00214E65"/>
    <w:rsid w:val="00215027"/>
    <w:rsid w:val="00215289"/>
    <w:rsid w:val="0021532F"/>
    <w:rsid w:val="00215914"/>
    <w:rsid w:val="00215D74"/>
    <w:rsid w:val="002160C1"/>
    <w:rsid w:val="002162B3"/>
    <w:rsid w:val="002167FB"/>
    <w:rsid w:val="00216821"/>
    <w:rsid w:val="00216942"/>
    <w:rsid w:val="0021780E"/>
    <w:rsid w:val="00217B4D"/>
    <w:rsid w:val="00217EE9"/>
    <w:rsid w:val="00220448"/>
    <w:rsid w:val="00220492"/>
    <w:rsid w:val="0022057B"/>
    <w:rsid w:val="00220648"/>
    <w:rsid w:val="002207B3"/>
    <w:rsid w:val="002207E5"/>
    <w:rsid w:val="00220A11"/>
    <w:rsid w:val="00221037"/>
    <w:rsid w:val="002211EE"/>
    <w:rsid w:val="00221352"/>
    <w:rsid w:val="0022178B"/>
    <w:rsid w:val="00222559"/>
    <w:rsid w:val="002226B3"/>
    <w:rsid w:val="002226D3"/>
    <w:rsid w:val="00222708"/>
    <w:rsid w:val="00222A59"/>
    <w:rsid w:val="00222AA5"/>
    <w:rsid w:val="00223138"/>
    <w:rsid w:val="002237CC"/>
    <w:rsid w:val="00223A51"/>
    <w:rsid w:val="0022490E"/>
    <w:rsid w:val="00224F09"/>
    <w:rsid w:val="002255FF"/>
    <w:rsid w:val="00225A02"/>
    <w:rsid w:val="00225A90"/>
    <w:rsid w:val="0022687F"/>
    <w:rsid w:val="00226A89"/>
    <w:rsid w:val="00226DFE"/>
    <w:rsid w:val="00226E92"/>
    <w:rsid w:val="00227355"/>
    <w:rsid w:val="00227A1C"/>
    <w:rsid w:val="00227B41"/>
    <w:rsid w:val="0023074F"/>
    <w:rsid w:val="00230BB9"/>
    <w:rsid w:val="00230BC6"/>
    <w:rsid w:val="00230FA3"/>
    <w:rsid w:val="002316F9"/>
    <w:rsid w:val="00231802"/>
    <w:rsid w:val="002318FC"/>
    <w:rsid w:val="00231AB3"/>
    <w:rsid w:val="0023206B"/>
    <w:rsid w:val="00232601"/>
    <w:rsid w:val="00232713"/>
    <w:rsid w:val="0023296C"/>
    <w:rsid w:val="00232A9C"/>
    <w:rsid w:val="00232BCF"/>
    <w:rsid w:val="00232E3A"/>
    <w:rsid w:val="00232E46"/>
    <w:rsid w:val="00232FBD"/>
    <w:rsid w:val="002330F3"/>
    <w:rsid w:val="002333B1"/>
    <w:rsid w:val="002336F5"/>
    <w:rsid w:val="00233DE7"/>
    <w:rsid w:val="002342FB"/>
    <w:rsid w:val="00234C39"/>
    <w:rsid w:val="00234C98"/>
    <w:rsid w:val="002351AF"/>
    <w:rsid w:val="00235439"/>
    <w:rsid w:val="00235643"/>
    <w:rsid w:val="002356D1"/>
    <w:rsid w:val="00236426"/>
    <w:rsid w:val="00236779"/>
    <w:rsid w:val="0023681E"/>
    <w:rsid w:val="00236821"/>
    <w:rsid w:val="002370FA"/>
    <w:rsid w:val="00237476"/>
    <w:rsid w:val="002374BE"/>
    <w:rsid w:val="00237767"/>
    <w:rsid w:val="002377F4"/>
    <w:rsid w:val="002403A2"/>
    <w:rsid w:val="002403CD"/>
    <w:rsid w:val="00240CA9"/>
    <w:rsid w:val="00240CE2"/>
    <w:rsid w:val="002414D4"/>
    <w:rsid w:val="002417FD"/>
    <w:rsid w:val="00241A68"/>
    <w:rsid w:val="00242229"/>
    <w:rsid w:val="00242587"/>
    <w:rsid w:val="00242714"/>
    <w:rsid w:val="00242D8C"/>
    <w:rsid w:val="00242F9E"/>
    <w:rsid w:val="00243329"/>
    <w:rsid w:val="002433C5"/>
    <w:rsid w:val="002437D4"/>
    <w:rsid w:val="0024385D"/>
    <w:rsid w:val="00243D02"/>
    <w:rsid w:val="00243F94"/>
    <w:rsid w:val="00243FB2"/>
    <w:rsid w:val="002444D8"/>
    <w:rsid w:val="0024477C"/>
    <w:rsid w:val="002447EC"/>
    <w:rsid w:val="00244915"/>
    <w:rsid w:val="00245348"/>
    <w:rsid w:val="00245378"/>
    <w:rsid w:val="002458F9"/>
    <w:rsid w:val="002459CB"/>
    <w:rsid w:val="00245DE5"/>
    <w:rsid w:val="00245DE7"/>
    <w:rsid w:val="00246030"/>
    <w:rsid w:val="00246251"/>
    <w:rsid w:val="00246383"/>
    <w:rsid w:val="00246919"/>
    <w:rsid w:val="002469FF"/>
    <w:rsid w:val="00246E47"/>
    <w:rsid w:val="00246F53"/>
    <w:rsid w:val="0024762B"/>
    <w:rsid w:val="002476F7"/>
    <w:rsid w:val="00247798"/>
    <w:rsid w:val="00247923"/>
    <w:rsid w:val="00247F65"/>
    <w:rsid w:val="00250046"/>
    <w:rsid w:val="0025014C"/>
    <w:rsid w:val="00250718"/>
    <w:rsid w:val="00250B88"/>
    <w:rsid w:val="00250E7E"/>
    <w:rsid w:val="00250FAA"/>
    <w:rsid w:val="00250FBF"/>
    <w:rsid w:val="002511AC"/>
    <w:rsid w:val="00251690"/>
    <w:rsid w:val="002519F0"/>
    <w:rsid w:val="00251D86"/>
    <w:rsid w:val="00252475"/>
    <w:rsid w:val="00252AB4"/>
    <w:rsid w:val="00252F32"/>
    <w:rsid w:val="00253A73"/>
    <w:rsid w:val="00253BBD"/>
    <w:rsid w:val="002543D7"/>
    <w:rsid w:val="002545BC"/>
    <w:rsid w:val="00254BDC"/>
    <w:rsid w:val="00254E67"/>
    <w:rsid w:val="00255097"/>
    <w:rsid w:val="00255254"/>
    <w:rsid w:val="002555E4"/>
    <w:rsid w:val="00255794"/>
    <w:rsid w:val="00255BDD"/>
    <w:rsid w:val="00255CA0"/>
    <w:rsid w:val="002560CE"/>
    <w:rsid w:val="0025611B"/>
    <w:rsid w:val="00256871"/>
    <w:rsid w:val="00256FEE"/>
    <w:rsid w:val="00257154"/>
    <w:rsid w:val="002571B4"/>
    <w:rsid w:val="00257CD8"/>
    <w:rsid w:val="0026024B"/>
    <w:rsid w:val="002608C2"/>
    <w:rsid w:val="002618B9"/>
    <w:rsid w:val="0026205A"/>
    <w:rsid w:val="002621E9"/>
    <w:rsid w:val="00262308"/>
    <w:rsid w:val="0026270C"/>
    <w:rsid w:val="002627D2"/>
    <w:rsid w:val="00262937"/>
    <w:rsid w:val="00262C1B"/>
    <w:rsid w:val="00263D18"/>
    <w:rsid w:val="00264266"/>
    <w:rsid w:val="0026450B"/>
    <w:rsid w:val="00264A41"/>
    <w:rsid w:val="0026517E"/>
    <w:rsid w:val="00265191"/>
    <w:rsid w:val="002651AB"/>
    <w:rsid w:val="0026522E"/>
    <w:rsid w:val="00265BF7"/>
    <w:rsid w:val="00265DE8"/>
    <w:rsid w:val="00265DFF"/>
    <w:rsid w:val="0026601F"/>
    <w:rsid w:val="00266768"/>
    <w:rsid w:val="002669C0"/>
    <w:rsid w:val="00266D26"/>
    <w:rsid w:val="00266E3B"/>
    <w:rsid w:val="00266F94"/>
    <w:rsid w:val="00267B73"/>
    <w:rsid w:val="00267DAD"/>
    <w:rsid w:val="00270486"/>
    <w:rsid w:val="0027059B"/>
    <w:rsid w:val="002717E4"/>
    <w:rsid w:val="00271AF4"/>
    <w:rsid w:val="00271E62"/>
    <w:rsid w:val="00271F3C"/>
    <w:rsid w:val="0027320A"/>
    <w:rsid w:val="00273539"/>
    <w:rsid w:val="00273546"/>
    <w:rsid w:val="002739F8"/>
    <w:rsid w:val="002754FE"/>
    <w:rsid w:val="00275B6F"/>
    <w:rsid w:val="00275CD6"/>
    <w:rsid w:val="00276311"/>
    <w:rsid w:val="00276397"/>
    <w:rsid w:val="0027669C"/>
    <w:rsid w:val="0027692E"/>
    <w:rsid w:val="00276B25"/>
    <w:rsid w:val="00276D43"/>
    <w:rsid w:val="00276DA6"/>
    <w:rsid w:val="00277BDA"/>
    <w:rsid w:val="00280007"/>
    <w:rsid w:val="00280088"/>
    <w:rsid w:val="0028012E"/>
    <w:rsid w:val="0028043C"/>
    <w:rsid w:val="00280CC3"/>
    <w:rsid w:val="00280F5F"/>
    <w:rsid w:val="00280FDD"/>
    <w:rsid w:val="00281172"/>
    <w:rsid w:val="0028120D"/>
    <w:rsid w:val="002814F4"/>
    <w:rsid w:val="00281503"/>
    <w:rsid w:val="00281610"/>
    <w:rsid w:val="00281690"/>
    <w:rsid w:val="0028185D"/>
    <w:rsid w:val="00281CB3"/>
    <w:rsid w:val="002827BC"/>
    <w:rsid w:val="00282E09"/>
    <w:rsid w:val="00282E7F"/>
    <w:rsid w:val="00282EC5"/>
    <w:rsid w:val="0028320D"/>
    <w:rsid w:val="0028361E"/>
    <w:rsid w:val="002838C6"/>
    <w:rsid w:val="0028399C"/>
    <w:rsid w:val="00283B4E"/>
    <w:rsid w:val="00284587"/>
    <w:rsid w:val="00284E85"/>
    <w:rsid w:val="0028509A"/>
    <w:rsid w:val="0028523A"/>
    <w:rsid w:val="00285524"/>
    <w:rsid w:val="00285733"/>
    <w:rsid w:val="0028584C"/>
    <w:rsid w:val="00285C24"/>
    <w:rsid w:val="00286A9C"/>
    <w:rsid w:val="00286C21"/>
    <w:rsid w:val="00286C89"/>
    <w:rsid w:val="00286ED2"/>
    <w:rsid w:val="00286FD1"/>
    <w:rsid w:val="0028705A"/>
    <w:rsid w:val="0028709B"/>
    <w:rsid w:val="00287476"/>
    <w:rsid w:val="00287527"/>
    <w:rsid w:val="00287694"/>
    <w:rsid w:val="00287A20"/>
    <w:rsid w:val="00287A49"/>
    <w:rsid w:val="00287CEC"/>
    <w:rsid w:val="0029003D"/>
    <w:rsid w:val="002901F7"/>
    <w:rsid w:val="002909EB"/>
    <w:rsid w:val="00290B6E"/>
    <w:rsid w:val="00290CEE"/>
    <w:rsid w:val="00290F35"/>
    <w:rsid w:val="00291238"/>
    <w:rsid w:val="00291336"/>
    <w:rsid w:val="002913FB"/>
    <w:rsid w:val="00291797"/>
    <w:rsid w:val="002917F8"/>
    <w:rsid w:val="00291C9A"/>
    <w:rsid w:val="00291CC3"/>
    <w:rsid w:val="00291D6A"/>
    <w:rsid w:val="0029204B"/>
    <w:rsid w:val="00292132"/>
    <w:rsid w:val="0029266C"/>
    <w:rsid w:val="002928A6"/>
    <w:rsid w:val="002928B9"/>
    <w:rsid w:val="00292A11"/>
    <w:rsid w:val="00292A58"/>
    <w:rsid w:val="00292CDB"/>
    <w:rsid w:val="002938C6"/>
    <w:rsid w:val="00294737"/>
    <w:rsid w:val="002947F2"/>
    <w:rsid w:val="00294C62"/>
    <w:rsid w:val="00294CA4"/>
    <w:rsid w:val="00294FED"/>
    <w:rsid w:val="002954E2"/>
    <w:rsid w:val="0029566F"/>
    <w:rsid w:val="00295A10"/>
    <w:rsid w:val="00295C23"/>
    <w:rsid w:val="00296314"/>
    <w:rsid w:val="00296B2D"/>
    <w:rsid w:val="00297222"/>
    <w:rsid w:val="00297296"/>
    <w:rsid w:val="002978E8"/>
    <w:rsid w:val="002979FA"/>
    <w:rsid w:val="00297C3E"/>
    <w:rsid w:val="00297C8C"/>
    <w:rsid w:val="002A02CA"/>
    <w:rsid w:val="002A02CC"/>
    <w:rsid w:val="002A03EF"/>
    <w:rsid w:val="002A05C8"/>
    <w:rsid w:val="002A09AB"/>
    <w:rsid w:val="002A0B5B"/>
    <w:rsid w:val="002A0D9B"/>
    <w:rsid w:val="002A1274"/>
    <w:rsid w:val="002A14BE"/>
    <w:rsid w:val="002A19DE"/>
    <w:rsid w:val="002A1EC4"/>
    <w:rsid w:val="002A21E2"/>
    <w:rsid w:val="002A21F5"/>
    <w:rsid w:val="002A27AB"/>
    <w:rsid w:val="002A2ADA"/>
    <w:rsid w:val="002A30E0"/>
    <w:rsid w:val="002A33AE"/>
    <w:rsid w:val="002A3537"/>
    <w:rsid w:val="002A36D8"/>
    <w:rsid w:val="002A4B2A"/>
    <w:rsid w:val="002A4D95"/>
    <w:rsid w:val="002A5065"/>
    <w:rsid w:val="002A5164"/>
    <w:rsid w:val="002A517C"/>
    <w:rsid w:val="002A54D2"/>
    <w:rsid w:val="002A57FD"/>
    <w:rsid w:val="002A581C"/>
    <w:rsid w:val="002A594B"/>
    <w:rsid w:val="002A5959"/>
    <w:rsid w:val="002A5B5C"/>
    <w:rsid w:val="002A5D44"/>
    <w:rsid w:val="002A679D"/>
    <w:rsid w:val="002A6947"/>
    <w:rsid w:val="002A6D48"/>
    <w:rsid w:val="002A6DF2"/>
    <w:rsid w:val="002A7339"/>
    <w:rsid w:val="002A7586"/>
    <w:rsid w:val="002A7B32"/>
    <w:rsid w:val="002A7EDB"/>
    <w:rsid w:val="002B0994"/>
    <w:rsid w:val="002B0D5B"/>
    <w:rsid w:val="002B0F3D"/>
    <w:rsid w:val="002B142A"/>
    <w:rsid w:val="002B160C"/>
    <w:rsid w:val="002B171B"/>
    <w:rsid w:val="002B20F0"/>
    <w:rsid w:val="002B2285"/>
    <w:rsid w:val="002B2B1D"/>
    <w:rsid w:val="002B31D1"/>
    <w:rsid w:val="002B32B0"/>
    <w:rsid w:val="002B377A"/>
    <w:rsid w:val="002B3990"/>
    <w:rsid w:val="002B3AE1"/>
    <w:rsid w:val="002B3C65"/>
    <w:rsid w:val="002B3FBA"/>
    <w:rsid w:val="002B40AC"/>
    <w:rsid w:val="002B4517"/>
    <w:rsid w:val="002B4750"/>
    <w:rsid w:val="002B4938"/>
    <w:rsid w:val="002B4FB8"/>
    <w:rsid w:val="002B5630"/>
    <w:rsid w:val="002B5A21"/>
    <w:rsid w:val="002B5A33"/>
    <w:rsid w:val="002B5ECB"/>
    <w:rsid w:val="002B6485"/>
    <w:rsid w:val="002B6947"/>
    <w:rsid w:val="002B6972"/>
    <w:rsid w:val="002B6C51"/>
    <w:rsid w:val="002B705D"/>
    <w:rsid w:val="002B78C9"/>
    <w:rsid w:val="002B7D8A"/>
    <w:rsid w:val="002C0DD2"/>
    <w:rsid w:val="002C0EE5"/>
    <w:rsid w:val="002C11C8"/>
    <w:rsid w:val="002C1251"/>
    <w:rsid w:val="002C148D"/>
    <w:rsid w:val="002C2716"/>
    <w:rsid w:val="002C275E"/>
    <w:rsid w:val="002C2E34"/>
    <w:rsid w:val="002C3ECC"/>
    <w:rsid w:val="002C3FE7"/>
    <w:rsid w:val="002C4097"/>
    <w:rsid w:val="002C4413"/>
    <w:rsid w:val="002C48DC"/>
    <w:rsid w:val="002C4CBD"/>
    <w:rsid w:val="002C5DF5"/>
    <w:rsid w:val="002C5FA4"/>
    <w:rsid w:val="002C6250"/>
    <w:rsid w:val="002C6628"/>
    <w:rsid w:val="002C6BF4"/>
    <w:rsid w:val="002C6C1C"/>
    <w:rsid w:val="002C704A"/>
    <w:rsid w:val="002C7050"/>
    <w:rsid w:val="002C739B"/>
    <w:rsid w:val="002C73F3"/>
    <w:rsid w:val="002C7958"/>
    <w:rsid w:val="002C7C15"/>
    <w:rsid w:val="002D010A"/>
    <w:rsid w:val="002D0149"/>
    <w:rsid w:val="002D06AB"/>
    <w:rsid w:val="002D114C"/>
    <w:rsid w:val="002D1244"/>
    <w:rsid w:val="002D132E"/>
    <w:rsid w:val="002D19BA"/>
    <w:rsid w:val="002D1B3F"/>
    <w:rsid w:val="002D21DC"/>
    <w:rsid w:val="002D22C7"/>
    <w:rsid w:val="002D2405"/>
    <w:rsid w:val="002D2838"/>
    <w:rsid w:val="002D3430"/>
    <w:rsid w:val="002D343D"/>
    <w:rsid w:val="002D350A"/>
    <w:rsid w:val="002D3975"/>
    <w:rsid w:val="002D3D56"/>
    <w:rsid w:val="002D3DD9"/>
    <w:rsid w:val="002D4613"/>
    <w:rsid w:val="002D4E27"/>
    <w:rsid w:val="002D5138"/>
    <w:rsid w:val="002D5186"/>
    <w:rsid w:val="002D52C7"/>
    <w:rsid w:val="002D534E"/>
    <w:rsid w:val="002D59AE"/>
    <w:rsid w:val="002D5A81"/>
    <w:rsid w:val="002D6629"/>
    <w:rsid w:val="002D6FCC"/>
    <w:rsid w:val="002D75EF"/>
    <w:rsid w:val="002E0768"/>
    <w:rsid w:val="002E0D45"/>
    <w:rsid w:val="002E133C"/>
    <w:rsid w:val="002E1594"/>
    <w:rsid w:val="002E1C78"/>
    <w:rsid w:val="002E1D62"/>
    <w:rsid w:val="002E24A7"/>
    <w:rsid w:val="002E271D"/>
    <w:rsid w:val="002E28CB"/>
    <w:rsid w:val="002E2A42"/>
    <w:rsid w:val="002E3C93"/>
    <w:rsid w:val="002E3D46"/>
    <w:rsid w:val="002E40EB"/>
    <w:rsid w:val="002E41D1"/>
    <w:rsid w:val="002E4283"/>
    <w:rsid w:val="002E460E"/>
    <w:rsid w:val="002E47CF"/>
    <w:rsid w:val="002E4FC1"/>
    <w:rsid w:val="002E5076"/>
    <w:rsid w:val="002E5088"/>
    <w:rsid w:val="002E5549"/>
    <w:rsid w:val="002E5798"/>
    <w:rsid w:val="002E5AD1"/>
    <w:rsid w:val="002E5B26"/>
    <w:rsid w:val="002E5B53"/>
    <w:rsid w:val="002E6087"/>
    <w:rsid w:val="002E60A0"/>
    <w:rsid w:val="002E643D"/>
    <w:rsid w:val="002E647B"/>
    <w:rsid w:val="002E6607"/>
    <w:rsid w:val="002E6804"/>
    <w:rsid w:val="002E6D9C"/>
    <w:rsid w:val="002E6E2E"/>
    <w:rsid w:val="002E729F"/>
    <w:rsid w:val="002E7961"/>
    <w:rsid w:val="002E79C1"/>
    <w:rsid w:val="002E7B0C"/>
    <w:rsid w:val="002E7DF1"/>
    <w:rsid w:val="002E7E4F"/>
    <w:rsid w:val="002E7FAA"/>
    <w:rsid w:val="002F02AB"/>
    <w:rsid w:val="002F044C"/>
    <w:rsid w:val="002F06EC"/>
    <w:rsid w:val="002F0704"/>
    <w:rsid w:val="002F097A"/>
    <w:rsid w:val="002F0D8F"/>
    <w:rsid w:val="002F0F51"/>
    <w:rsid w:val="002F1125"/>
    <w:rsid w:val="002F17C8"/>
    <w:rsid w:val="002F1C01"/>
    <w:rsid w:val="002F1D89"/>
    <w:rsid w:val="002F1E7D"/>
    <w:rsid w:val="002F2439"/>
    <w:rsid w:val="002F24E7"/>
    <w:rsid w:val="002F25FA"/>
    <w:rsid w:val="002F2B66"/>
    <w:rsid w:val="002F2E91"/>
    <w:rsid w:val="002F3031"/>
    <w:rsid w:val="002F3616"/>
    <w:rsid w:val="002F3A37"/>
    <w:rsid w:val="002F3A54"/>
    <w:rsid w:val="002F42F0"/>
    <w:rsid w:val="002F4341"/>
    <w:rsid w:val="002F4745"/>
    <w:rsid w:val="002F516D"/>
    <w:rsid w:val="002F5489"/>
    <w:rsid w:val="002F5B05"/>
    <w:rsid w:val="002F669E"/>
    <w:rsid w:val="002F6B49"/>
    <w:rsid w:val="002F6B6A"/>
    <w:rsid w:val="002F6F22"/>
    <w:rsid w:val="002F70F3"/>
    <w:rsid w:val="002F758E"/>
    <w:rsid w:val="002F7B6A"/>
    <w:rsid w:val="002F7C97"/>
    <w:rsid w:val="002F7CD4"/>
    <w:rsid w:val="002F7F3E"/>
    <w:rsid w:val="00300394"/>
    <w:rsid w:val="00300990"/>
    <w:rsid w:val="003009A5"/>
    <w:rsid w:val="00300B42"/>
    <w:rsid w:val="00300C9D"/>
    <w:rsid w:val="00300DEF"/>
    <w:rsid w:val="00301C1F"/>
    <w:rsid w:val="00301D68"/>
    <w:rsid w:val="00301F66"/>
    <w:rsid w:val="00302941"/>
    <w:rsid w:val="00302C12"/>
    <w:rsid w:val="00302CDD"/>
    <w:rsid w:val="00302E50"/>
    <w:rsid w:val="00303A30"/>
    <w:rsid w:val="00303C71"/>
    <w:rsid w:val="00303E45"/>
    <w:rsid w:val="00303F27"/>
    <w:rsid w:val="00304291"/>
    <w:rsid w:val="0030476C"/>
    <w:rsid w:val="00304883"/>
    <w:rsid w:val="003048C2"/>
    <w:rsid w:val="00305CDF"/>
    <w:rsid w:val="00306072"/>
    <w:rsid w:val="003067E9"/>
    <w:rsid w:val="00306806"/>
    <w:rsid w:val="00307220"/>
    <w:rsid w:val="00307E3F"/>
    <w:rsid w:val="00307EA6"/>
    <w:rsid w:val="003100EC"/>
    <w:rsid w:val="003108B8"/>
    <w:rsid w:val="00310A3F"/>
    <w:rsid w:val="00310CE4"/>
    <w:rsid w:val="00311302"/>
    <w:rsid w:val="003113F9"/>
    <w:rsid w:val="003114D2"/>
    <w:rsid w:val="00311B33"/>
    <w:rsid w:val="00312815"/>
    <w:rsid w:val="00312ACF"/>
    <w:rsid w:val="00312CE2"/>
    <w:rsid w:val="00313BC8"/>
    <w:rsid w:val="00314517"/>
    <w:rsid w:val="003145B6"/>
    <w:rsid w:val="0031486F"/>
    <w:rsid w:val="00314D25"/>
    <w:rsid w:val="00314DCF"/>
    <w:rsid w:val="00315176"/>
    <w:rsid w:val="003153CA"/>
    <w:rsid w:val="003157CD"/>
    <w:rsid w:val="00315ABC"/>
    <w:rsid w:val="00315B40"/>
    <w:rsid w:val="0031618B"/>
    <w:rsid w:val="003161DC"/>
    <w:rsid w:val="0031632C"/>
    <w:rsid w:val="00316366"/>
    <w:rsid w:val="00316447"/>
    <w:rsid w:val="0031671A"/>
    <w:rsid w:val="00316D71"/>
    <w:rsid w:val="003171BB"/>
    <w:rsid w:val="003174E6"/>
    <w:rsid w:val="003178D9"/>
    <w:rsid w:val="00317BE2"/>
    <w:rsid w:val="00317C0F"/>
    <w:rsid w:val="00317E6A"/>
    <w:rsid w:val="00320F07"/>
    <w:rsid w:val="00320F18"/>
    <w:rsid w:val="003213C6"/>
    <w:rsid w:val="00321521"/>
    <w:rsid w:val="003215A0"/>
    <w:rsid w:val="003215A7"/>
    <w:rsid w:val="0032185B"/>
    <w:rsid w:val="00321BA9"/>
    <w:rsid w:val="00321E96"/>
    <w:rsid w:val="00322A16"/>
    <w:rsid w:val="003231F2"/>
    <w:rsid w:val="00323391"/>
    <w:rsid w:val="00323F61"/>
    <w:rsid w:val="003246BB"/>
    <w:rsid w:val="003248E9"/>
    <w:rsid w:val="00324950"/>
    <w:rsid w:val="00324CEC"/>
    <w:rsid w:val="00324FBB"/>
    <w:rsid w:val="0032589A"/>
    <w:rsid w:val="0032593E"/>
    <w:rsid w:val="00325F55"/>
    <w:rsid w:val="00325FD3"/>
    <w:rsid w:val="00326180"/>
    <w:rsid w:val="00326C45"/>
    <w:rsid w:val="00326C97"/>
    <w:rsid w:val="0032744D"/>
    <w:rsid w:val="00327560"/>
    <w:rsid w:val="0032780B"/>
    <w:rsid w:val="00327A97"/>
    <w:rsid w:val="00327B49"/>
    <w:rsid w:val="0033018E"/>
    <w:rsid w:val="003304B9"/>
    <w:rsid w:val="00330779"/>
    <w:rsid w:val="00330DBF"/>
    <w:rsid w:val="00331216"/>
    <w:rsid w:val="003313D0"/>
    <w:rsid w:val="00331B98"/>
    <w:rsid w:val="00331C3F"/>
    <w:rsid w:val="00331F64"/>
    <w:rsid w:val="00332B1E"/>
    <w:rsid w:val="00332B3C"/>
    <w:rsid w:val="003330CB"/>
    <w:rsid w:val="003336FC"/>
    <w:rsid w:val="0033376E"/>
    <w:rsid w:val="0033384D"/>
    <w:rsid w:val="003339CC"/>
    <w:rsid w:val="00333DCB"/>
    <w:rsid w:val="003341D3"/>
    <w:rsid w:val="003343E8"/>
    <w:rsid w:val="00334853"/>
    <w:rsid w:val="00334E25"/>
    <w:rsid w:val="00334EF3"/>
    <w:rsid w:val="00335CC5"/>
    <w:rsid w:val="00335D56"/>
    <w:rsid w:val="00335E2E"/>
    <w:rsid w:val="00335F40"/>
    <w:rsid w:val="00335FD2"/>
    <w:rsid w:val="0033687F"/>
    <w:rsid w:val="00336FF1"/>
    <w:rsid w:val="00337053"/>
    <w:rsid w:val="00337970"/>
    <w:rsid w:val="0033797B"/>
    <w:rsid w:val="00337B25"/>
    <w:rsid w:val="00337BB9"/>
    <w:rsid w:val="00337F3C"/>
    <w:rsid w:val="003401D3"/>
    <w:rsid w:val="003403BC"/>
    <w:rsid w:val="00340709"/>
    <w:rsid w:val="00340C32"/>
    <w:rsid w:val="003412B6"/>
    <w:rsid w:val="003415E5"/>
    <w:rsid w:val="00341D6C"/>
    <w:rsid w:val="00341EA9"/>
    <w:rsid w:val="0034214D"/>
    <w:rsid w:val="003429CE"/>
    <w:rsid w:val="003429D1"/>
    <w:rsid w:val="00342C01"/>
    <w:rsid w:val="00342C36"/>
    <w:rsid w:val="00342E0A"/>
    <w:rsid w:val="003431CE"/>
    <w:rsid w:val="003437A4"/>
    <w:rsid w:val="00343D19"/>
    <w:rsid w:val="00343F4B"/>
    <w:rsid w:val="00344228"/>
    <w:rsid w:val="00344527"/>
    <w:rsid w:val="00344559"/>
    <w:rsid w:val="00344AB9"/>
    <w:rsid w:val="00344D55"/>
    <w:rsid w:val="0034504C"/>
    <w:rsid w:val="0034519C"/>
    <w:rsid w:val="00345278"/>
    <w:rsid w:val="0034566C"/>
    <w:rsid w:val="00345872"/>
    <w:rsid w:val="00345A06"/>
    <w:rsid w:val="00345EC7"/>
    <w:rsid w:val="00346014"/>
    <w:rsid w:val="00346152"/>
    <w:rsid w:val="003461DE"/>
    <w:rsid w:val="00346211"/>
    <w:rsid w:val="003465F0"/>
    <w:rsid w:val="00346722"/>
    <w:rsid w:val="00346B50"/>
    <w:rsid w:val="003472C0"/>
    <w:rsid w:val="00347B52"/>
    <w:rsid w:val="00347CD6"/>
    <w:rsid w:val="00347DF7"/>
    <w:rsid w:val="00347F78"/>
    <w:rsid w:val="003500FB"/>
    <w:rsid w:val="00350C2D"/>
    <w:rsid w:val="00351342"/>
    <w:rsid w:val="00351C99"/>
    <w:rsid w:val="00351F52"/>
    <w:rsid w:val="0035203F"/>
    <w:rsid w:val="00352734"/>
    <w:rsid w:val="003527C3"/>
    <w:rsid w:val="00352CBB"/>
    <w:rsid w:val="00353132"/>
    <w:rsid w:val="0035357F"/>
    <w:rsid w:val="00353768"/>
    <w:rsid w:val="00353C42"/>
    <w:rsid w:val="003543B6"/>
    <w:rsid w:val="003544AA"/>
    <w:rsid w:val="00354C8C"/>
    <w:rsid w:val="00354FDE"/>
    <w:rsid w:val="0035583D"/>
    <w:rsid w:val="00355AA3"/>
    <w:rsid w:val="00355B9E"/>
    <w:rsid w:val="00355F3F"/>
    <w:rsid w:val="0035606C"/>
    <w:rsid w:val="003560B0"/>
    <w:rsid w:val="00356227"/>
    <w:rsid w:val="00356532"/>
    <w:rsid w:val="00356630"/>
    <w:rsid w:val="003567D0"/>
    <w:rsid w:val="003569A7"/>
    <w:rsid w:val="00356CE6"/>
    <w:rsid w:val="00356D53"/>
    <w:rsid w:val="00356E61"/>
    <w:rsid w:val="003577A2"/>
    <w:rsid w:val="00357828"/>
    <w:rsid w:val="003578F7"/>
    <w:rsid w:val="00357A0B"/>
    <w:rsid w:val="00357F01"/>
    <w:rsid w:val="003602B3"/>
    <w:rsid w:val="00360478"/>
    <w:rsid w:val="00360FFA"/>
    <w:rsid w:val="003611AC"/>
    <w:rsid w:val="00361425"/>
    <w:rsid w:val="00361509"/>
    <w:rsid w:val="0036150E"/>
    <w:rsid w:val="00361E79"/>
    <w:rsid w:val="00362415"/>
    <w:rsid w:val="00362563"/>
    <w:rsid w:val="003625D9"/>
    <w:rsid w:val="0036271E"/>
    <w:rsid w:val="00362764"/>
    <w:rsid w:val="00362EEE"/>
    <w:rsid w:val="003632C3"/>
    <w:rsid w:val="00363429"/>
    <w:rsid w:val="00363734"/>
    <w:rsid w:val="00363F94"/>
    <w:rsid w:val="003645B2"/>
    <w:rsid w:val="003647D3"/>
    <w:rsid w:val="0036498F"/>
    <w:rsid w:val="00364B23"/>
    <w:rsid w:val="00364D7D"/>
    <w:rsid w:val="00365429"/>
    <w:rsid w:val="00365916"/>
    <w:rsid w:val="00365B23"/>
    <w:rsid w:val="003660FE"/>
    <w:rsid w:val="003662A1"/>
    <w:rsid w:val="003663C7"/>
    <w:rsid w:val="00366681"/>
    <w:rsid w:val="00366695"/>
    <w:rsid w:val="0036696F"/>
    <w:rsid w:val="00366AC5"/>
    <w:rsid w:val="00367001"/>
    <w:rsid w:val="00370121"/>
    <w:rsid w:val="003705BD"/>
    <w:rsid w:val="003706F2"/>
    <w:rsid w:val="00370855"/>
    <w:rsid w:val="00370943"/>
    <w:rsid w:val="00370ADB"/>
    <w:rsid w:val="00370B0A"/>
    <w:rsid w:val="003727B7"/>
    <w:rsid w:val="00372A56"/>
    <w:rsid w:val="00372EF1"/>
    <w:rsid w:val="00372F26"/>
    <w:rsid w:val="0037346F"/>
    <w:rsid w:val="00373485"/>
    <w:rsid w:val="003746BE"/>
    <w:rsid w:val="00374A77"/>
    <w:rsid w:val="00374EF7"/>
    <w:rsid w:val="003754B2"/>
    <w:rsid w:val="00375556"/>
    <w:rsid w:val="0037592F"/>
    <w:rsid w:val="003762B0"/>
    <w:rsid w:val="00376698"/>
    <w:rsid w:val="00376B22"/>
    <w:rsid w:val="00376FA5"/>
    <w:rsid w:val="00377186"/>
    <w:rsid w:val="0037743A"/>
    <w:rsid w:val="00377E71"/>
    <w:rsid w:val="00377F45"/>
    <w:rsid w:val="00380573"/>
    <w:rsid w:val="00380604"/>
    <w:rsid w:val="00380A88"/>
    <w:rsid w:val="00380BB7"/>
    <w:rsid w:val="00380E62"/>
    <w:rsid w:val="003814B1"/>
    <w:rsid w:val="0038165A"/>
    <w:rsid w:val="003836B0"/>
    <w:rsid w:val="00383989"/>
    <w:rsid w:val="00383BFE"/>
    <w:rsid w:val="003841DE"/>
    <w:rsid w:val="003844AF"/>
    <w:rsid w:val="00384AAC"/>
    <w:rsid w:val="00384B6F"/>
    <w:rsid w:val="00384FEC"/>
    <w:rsid w:val="003851B0"/>
    <w:rsid w:val="00385303"/>
    <w:rsid w:val="00386726"/>
    <w:rsid w:val="00386E7F"/>
    <w:rsid w:val="00386F82"/>
    <w:rsid w:val="00386FBA"/>
    <w:rsid w:val="00387193"/>
    <w:rsid w:val="003873D6"/>
    <w:rsid w:val="003874D5"/>
    <w:rsid w:val="0038759F"/>
    <w:rsid w:val="00387D70"/>
    <w:rsid w:val="00387EA0"/>
    <w:rsid w:val="00390086"/>
    <w:rsid w:val="003900BF"/>
    <w:rsid w:val="003907BC"/>
    <w:rsid w:val="00390A0E"/>
    <w:rsid w:val="00390DB3"/>
    <w:rsid w:val="00390E89"/>
    <w:rsid w:val="00390EE2"/>
    <w:rsid w:val="0039164A"/>
    <w:rsid w:val="00391C4E"/>
    <w:rsid w:val="00391DC2"/>
    <w:rsid w:val="00392020"/>
    <w:rsid w:val="003922AC"/>
    <w:rsid w:val="00392415"/>
    <w:rsid w:val="0039297B"/>
    <w:rsid w:val="003930CA"/>
    <w:rsid w:val="003931FE"/>
    <w:rsid w:val="0039345A"/>
    <w:rsid w:val="00393727"/>
    <w:rsid w:val="00393739"/>
    <w:rsid w:val="00393ED9"/>
    <w:rsid w:val="00394409"/>
    <w:rsid w:val="003949C1"/>
    <w:rsid w:val="00394C9E"/>
    <w:rsid w:val="00394FE6"/>
    <w:rsid w:val="0039531A"/>
    <w:rsid w:val="0039583D"/>
    <w:rsid w:val="00395889"/>
    <w:rsid w:val="00395D90"/>
    <w:rsid w:val="00395E47"/>
    <w:rsid w:val="00396D5E"/>
    <w:rsid w:val="00396FBE"/>
    <w:rsid w:val="0039710D"/>
    <w:rsid w:val="003973A5"/>
    <w:rsid w:val="003974A9"/>
    <w:rsid w:val="00397AB8"/>
    <w:rsid w:val="003A01C5"/>
    <w:rsid w:val="003A0456"/>
    <w:rsid w:val="003A0991"/>
    <w:rsid w:val="003A11E2"/>
    <w:rsid w:val="003A1311"/>
    <w:rsid w:val="003A1579"/>
    <w:rsid w:val="003A1720"/>
    <w:rsid w:val="003A189E"/>
    <w:rsid w:val="003A1F38"/>
    <w:rsid w:val="003A200B"/>
    <w:rsid w:val="003A239B"/>
    <w:rsid w:val="003A2881"/>
    <w:rsid w:val="003A2F70"/>
    <w:rsid w:val="003A303C"/>
    <w:rsid w:val="003A3611"/>
    <w:rsid w:val="003A386A"/>
    <w:rsid w:val="003A3E53"/>
    <w:rsid w:val="003A43A4"/>
    <w:rsid w:val="003A4B36"/>
    <w:rsid w:val="003A4BD9"/>
    <w:rsid w:val="003A4D43"/>
    <w:rsid w:val="003A4E47"/>
    <w:rsid w:val="003A4F54"/>
    <w:rsid w:val="003A53A4"/>
    <w:rsid w:val="003A53BC"/>
    <w:rsid w:val="003A5A01"/>
    <w:rsid w:val="003A6028"/>
    <w:rsid w:val="003A6395"/>
    <w:rsid w:val="003A6A19"/>
    <w:rsid w:val="003A6C21"/>
    <w:rsid w:val="003A718D"/>
    <w:rsid w:val="003A7AA1"/>
    <w:rsid w:val="003A7BC8"/>
    <w:rsid w:val="003B010B"/>
    <w:rsid w:val="003B0207"/>
    <w:rsid w:val="003B0412"/>
    <w:rsid w:val="003B04D5"/>
    <w:rsid w:val="003B078A"/>
    <w:rsid w:val="003B08CD"/>
    <w:rsid w:val="003B0C4A"/>
    <w:rsid w:val="003B1EBB"/>
    <w:rsid w:val="003B2031"/>
    <w:rsid w:val="003B277B"/>
    <w:rsid w:val="003B2D32"/>
    <w:rsid w:val="003B3233"/>
    <w:rsid w:val="003B3583"/>
    <w:rsid w:val="003B39B9"/>
    <w:rsid w:val="003B3E1A"/>
    <w:rsid w:val="003B40D1"/>
    <w:rsid w:val="003B4706"/>
    <w:rsid w:val="003B480A"/>
    <w:rsid w:val="003B4974"/>
    <w:rsid w:val="003B4A10"/>
    <w:rsid w:val="003B4A88"/>
    <w:rsid w:val="003B5069"/>
    <w:rsid w:val="003B5C10"/>
    <w:rsid w:val="003B662D"/>
    <w:rsid w:val="003B6DD1"/>
    <w:rsid w:val="003B6FA4"/>
    <w:rsid w:val="003B702D"/>
    <w:rsid w:val="003B7574"/>
    <w:rsid w:val="003B77B1"/>
    <w:rsid w:val="003B785A"/>
    <w:rsid w:val="003B7CD9"/>
    <w:rsid w:val="003B7CDB"/>
    <w:rsid w:val="003B7CF7"/>
    <w:rsid w:val="003C0276"/>
    <w:rsid w:val="003C04F6"/>
    <w:rsid w:val="003C0FE7"/>
    <w:rsid w:val="003C140D"/>
    <w:rsid w:val="003C18D0"/>
    <w:rsid w:val="003C19E8"/>
    <w:rsid w:val="003C1C00"/>
    <w:rsid w:val="003C23E0"/>
    <w:rsid w:val="003C2447"/>
    <w:rsid w:val="003C2525"/>
    <w:rsid w:val="003C2A70"/>
    <w:rsid w:val="003C34EE"/>
    <w:rsid w:val="003C39B4"/>
    <w:rsid w:val="003C3C77"/>
    <w:rsid w:val="003C3E77"/>
    <w:rsid w:val="003C3F32"/>
    <w:rsid w:val="003C4A04"/>
    <w:rsid w:val="003C4A32"/>
    <w:rsid w:val="003C4EE6"/>
    <w:rsid w:val="003C50DB"/>
    <w:rsid w:val="003C566E"/>
    <w:rsid w:val="003C5B4A"/>
    <w:rsid w:val="003C5EA9"/>
    <w:rsid w:val="003C6741"/>
    <w:rsid w:val="003C6CE9"/>
    <w:rsid w:val="003C7364"/>
    <w:rsid w:val="003C7479"/>
    <w:rsid w:val="003C78D1"/>
    <w:rsid w:val="003D038C"/>
    <w:rsid w:val="003D1365"/>
    <w:rsid w:val="003D157A"/>
    <w:rsid w:val="003D1665"/>
    <w:rsid w:val="003D16A3"/>
    <w:rsid w:val="003D1744"/>
    <w:rsid w:val="003D19D2"/>
    <w:rsid w:val="003D1E7F"/>
    <w:rsid w:val="003D2B74"/>
    <w:rsid w:val="003D2C61"/>
    <w:rsid w:val="003D35FC"/>
    <w:rsid w:val="003D3C9A"/>
    <w:rsid w:val="003D45B2"/>
    <w:rsid w:val="003D4868"/>
    <w:rsid w:val="003D48D6"/>
    <w:rsid w:val="003D4A29"/>
    <w:rsid w:val="003D4A5C"/>
    <w:rsid w:val="003D4EE2"/>
    <w:rsid w:val="003D4F07"/>
    <w:rsid w:val="003D53EC"/>
    <w:rsid w:val="003D548A"/>
    <w:rsid w:val="003D577F"/>
    <w:rsid w:val="003D5EBB"/>
    <w:rsid w:val="003D6354"/>
    <w:rsid w:val="003D63CB"/>
    <w:rsid w:val="003D648A"/>
    <w:rsid w:val="003D66BB"/>
    <w:rsid w:val="003D6DD4"/>
    <w:rsid w:val="003D6E5A"/>
    <w:rsid w:val="003D7034"/>
    <w:rsid w:val="003D7679"/>
    <w:rsid w:val="003E09C0"/>
    <w:rsid w:val="003E0A7A"/>
    <w:rsid w:val="003E0AC7"/>
    <w:rsid w:val="003E0CD7"/>
    <w:rsid w:val="003E12CA"/>
    <w:rsid w:val="003E1D0C"/>
    <w:rsid w:val="003E2CEF"/>
    <w:rsid w:val="003E2E7C"/>
    <w:rsid w:val="003E2F7D"/>
    <w:rsid w:val="003E3229"/>
    <w:rsid w:val="003E34C1"/>
    <w:rsid w:val="003E38B8"/>
    <w:rsid w:val="003E395E"/>
    <w:rsid w:val="003E3A2F"/>
    <w:rsid w:val="003E3D03"/>
    <w:rsid w:val="003E42F8"/>
    <w:rsid w:val="003E42FD"/>
    <w:rsid w:val="003E44F4"/>
    <w:rsid w:val="003E472A"/>
    <w:rsid w:val="003E476E"/>
    <w:rsid w:val="003E4925"/>
    <w:rsid w:val="003E49E1"/>
    <w:rsid w:val="003E4B4D"/>
    <w:rsid w:val="003E4BA4"/>
    <w:rsid w:val="003E4CFB"/>
    <w:rsid w:val="003E4D84"/>
    <w:rsid w:val="003E5884"/>
    <w:rsid w:val="003E591C"/>
    <w:rsid w:val="003E598C"/>
    <w:rsid w:val="003E5E8B"/>
    <w:rsid w:val="003E620E"/>
    <w:rsid w:val="003E64BF"/>
    <w:rsid w:val="003E67CA"/>
    <w:rsid w:val="003E6AA8"/>
    <w:rsid w:val="003E6FCF"/>
    <w:rsid w:val="003E7196"/>
    <w:rsid w:val="003E7199"/>
    <w:rsid w:val="003E7B46"/>
    <w:rsid w:val="003E7BB8"/>
    <w:rsid w:val="003E7EBA"/>
    <w:rsid w:val="003F0079"/>
    <w:rsid w:val="003F0763"/>
    <w:rsid w:val="003F0998"/>
    <w:rsid w:val="003F0A11"/>
    <w:rsid w:val="003F0BC5"/>
    <w:rsid w:val="003F0C42"/>
    <w:rsid w:val="003F0E9F"/>
    <w:rsid w:val="003F218C"/>
    <w:rsid w:val="003F2717"/>
    <w:rsid w:val="003F2D09"/>
    <w:rsid w:val="003F31D8"/>
    <w:rsid w:val="003F32C2"/>
    <w:rsid w:val="003F3831"/>
    <w:rsid w:val="003F428C"/>
    <w:rsid w:val="003F435D"/>
    <w:rsid w:val="003F451D"/>
    <w:rsid w:val="003F49DE"/>
    <w:rsid w:val="003F4A25"/>
    <w:rsid w:val="003F5447"/>
    <w:rsid w:val="003F5555"/>
    <w:rsid w:val="003F55D4"/>
    <w:rsid w:val="003F5921"/>
    <w:rsid w:val="003F5D12"/>
    <w:rsid w:val="003F5F4B"/>
    <w:rsid w:val="003F61B2"/>
    <w:rsid w:val="003F62F4"/>
    <w:rsid w:val="003F63CA"/>
    <w:rsid w:val="003F6439"/>
    <w:rsid w:val="003F7791"/>
    <w:rsid w:val="003F7A65"/>
    <w:rsid w:val="004005F9"/>
    <w:rsid w:val="0040079D"/>
    <w:rsid w:val="00400B82"/>
    <w:rsid w:val="00400B84"/>
    <w:rsid w:val="00400D97"/>
    <w:rsid w:val="004014A0"/>
    <w:rsid w:val="0040150B"/>
    <w:rsid w:val="004019A2"/>
    <w:rsid w:val="00402373"/>
    <w:rsid w:val="004026CF"/>
    <w:rsid w:val="004027D9"/>
    <w:rsid w:val="004027EE"/>
    <w:rsid w:val="004029B0"/>
    <w:rsid w:val="00403176"/>
    <w:rsid w:val="00403205"/>
    <w:rsid w:val="0040323E"/>
    <w:rsid w:val="00403A07"/>
    <w:rsid w:val="00403A0D"/>
    <w:rsid w:val="00403EB1"/>
    <w:rsid w:val="00404465"/>
    <w:rsid w:val="00404C56"/>
    <w:rsid w:val="00404CD6"/>
    <w:rsid w:val="00405904"/>
    <w:rsid w:val="00405A11"/>
    <w:rsid w:val="00405AEE"/>
    <w:rsid w:val="00405B60"/>
    <w:rsid w:val="00405C1E"/>
    <w:rsid w:val="004064DE"/>
    <w:rsid w:val="00406B23"/>
    <w:rsid w:val="00406C45"/>
    <w:rsid w:val="00406C5D"/>
    <w:rsid w:val="00406C8C"/>
    <w:rsid w:val="00407189"/>
    <w:rsid w:val="004075ED"/>
    <w:rsid w:val="00407672"/>
    <w:rsid w:val="00407BA3"/>
    <w:rsid w:val="00407FEF"/>
    <w:rsid w:val="004100B0"/>
    <w:rsid w:val="004100B2"/>
    <w:rsid w:val="0041031F"/>
    <w:rsid w:val="00410405"/>
    <w:rsid w:val="004105D2"/>
    <w:rsid w:val="004107F1"/>
    <w:rsid w:val="0041099A"/>
    <w:rsid w:val="004109D5"/>
    <w:rsid w:val="00410ACB"/>
    <w:rsid w:val="00411672"/>
    <w:rsid w:val="00411C24"/>
    <w:rsid w:val="0041326A"/>
    <w:rsid w:val="004132BD"/>
    <w:rsid w:val="00413455"/>
    <w:rsid w:val="00413C8B"/>
    <w:rsid w:val="00414013"/>
    <w:rsid w:val="00414B26"/>
    <w:rsid w:val="00414BB1"/>
    <w:rsid w:val="00415159"/>
    <w:rsid w:val="00415B84"/>
    <w:rsid w:val="00415EBA"/>
    <w:rsid w:val="00415ED5"/>
    <w:rsid w:val="00415F2F"/>
    <w:rsid w:val="00415F42"/>
    <w:rsid w:val="0041632D"/>
    <w:rsid w:val="00416371"/>
    <w:rsid w:val="00416958"/>
    <w:rsid w:val="00417268"/>
    <w:rsid w:val="00417461"/>
    <w:rsid w:val="00417632"/>
    <w:rsid w:val="004179FD"/>
    <w:rsid w:val="00417CAE"/>
    <w:rsid w:val="00417CF8"/>
    <w:rsid w:val="00417FCE"/>
    <w:rsid w:val="00420A15"/>
    <w:rsid w:val="00420DAF"/>
    <w:rsid w:val="00420F7B"/>
    <w:rsid w:val="00421245"/>
    <w:rsid w:val="00421A66"/>
    <w:rsid w:val="00421DE0"/>
    <w:rsid w:val="0042278A"/>
    <w:rsid w:val="00422E87"/>
    <w:rsid w:val="004230B4"/>
    <w:rsid w:val="00423142"/>
    <w:rsid w:val="0042317A"/>
    <w:rsid w:val="0042376C"/>
    <w:rsid w:val="004237E1"/>
    <w:rsid w:val="00423803"/>
    <w:rsid w:val="0042475E"/>
    <w:rsid w:val="00424BEF"/>
    <w:rsid w:val="004253DE"/>
    <w:rsid w:val="00425611"/>
    <w:rsid w:val="004259C4"/>
    <w:rsid w:val="00425F4D"/>
    <w:rsid w:val="00425F50"/>
    <w:rsid w:val="004267B7"/>
    <w:rsid w:val="004267E3"/>
    <w:rsid w:val="00426A75"/>
    <w:rsid w:val="00426B06"/>
    <w:rsid w:val="00426D39"/>
    <w:rsid w:val="00426F61"/>
    <w:rsid w:val="00427238"/>
    <w:rsid w:val="00427420"/>
    <w:rsid w:val="00427474"/>
    <w:rsid w:val="004274F9"/>
    <w:rsid w:val="00427675"/>
    <w:rsid w:val="00427A75"/>
    <w:rsid w:val="004305E4"/>
    <w:rsid w:val="0043076C"/>
    <w:rsid w:val="00431CEF"/>
    <w:rsid w:val="00431E68"/>
    <w:rsid w:val="0043200E"/>
    <w:rsid w:val="00432857"/>
    <w:rsid w:val="00432A10"/>
    <w:rsid w:val="0043309B"/>
    <w:rsid w:val="00433194"/>
    <w:rsid w:val="004332CD"/>
    <w:rsid w:val="00433641"/>
    <w:rsid w:val="004338E7"/>
    <w:rsid w:val="00433BF1"/>
    <w:rsid w:val="00433FEF"/>
    <w:rsid w:val="00434433"/>
    <w:rsid w:val="00434722"/>
    <w:rsid w:val="00434821"/>
    <w:rsid w:val="00434A95"/>
    <w:rsid w:val="00434DAA"/>
    <w:rsid w:val="00434FB2"/>
    <w:rsid w:val="0043523A"/>
    <w:rsid w:val="004358E0"/>
    <w:rsid w:val="00435914"/>
    <w:rsid w:val="00435933"/>
    <w:rsid w:val="00435DA2"/>
    <w:rsid w:val="00436057"/>
    <w:rsid w:val="004364A7"/>
    <w:rsid w:val="00436677"/>
    <w:rsid w:val="00437323"/>
    <w:rsid w:val="00437B36"/>
    <w:rsid w:val="004403DF"/>
    <w:rsid w:val="004404CB"/>
    <w:rsid w:val="00441068"/>
    <w:rsid w:val="0044192E"/>
    <w:rsid w:val="00441A2B"/>
    <w:rsid w:val="00441DA4"/>
    <w:rsid w:val="0044261D"/>
    <w:rsid w:val="004426F8"/>
    <w:rsid w:val="00442BD3"/>
    <w:rsid w:val="00442E46"/>
    <w:rsid w:val="00442E65"/>
    <w:rsid w:val="00443BCA"/>
    <w:rsid w:val="00443C2B"/>
    <w:rsid w:val="00444182"/>
    <w:rsid w:val="004442CF"/>
    <w:rsid w:val="0044492F"/>
    <w:rsid w:val="00444D7B"/>
    <w:rsid w:val="00445202"/>
    <w:rsid w:val="00445391"/>
    <w:rsid w:val="004453BA"/>
    <w:rsid w:val="0044567D"/>
    <w:rsid w:val="004457A5"/>
    <w:rsid w:val="00446220"/>
    <w:rsid w:val="00446A9D"/>
    <w:rsid w:val="00446C1B"/>
    <w:rsid w:val="00446EEE"/>
    <w:rsid w:val="00447520"/>
    <w:rsid w:val="004503C7"/>
    <w:rsid w:val="0045041F"/>
    <w:rsid w:val="00450D89"/>
    <w:rsid w:val="00450F47"/>
    <w:rsid w:val="00450FB4"/>
    <w:rsid w:val="0045157B"/>
    <w:rsid w:val="00451BDD"/>
    <w:rsid w:val="00451C65"/>
    <w:rsid w:val="00452276"/>
    <w:rsid w:val="00452372"/>
    <w:rsid w:val="0045243D"/>
    <w:rsid w:val="00452B19"/>
    <w:rsid w:val="00452F92"/>
    <w:rsid w:val="004530DC"/>
    <w:rsid w:val="00453AF3"/>
    <w:rsid w:val="00453FE2"/>
    <w:rsid w:val="004545D6"/>
    <w:rsid w:val="0045498E"/>
    <w:rsid w:val="00454A1E"/>
    <w:rsid w:val="00454CB2"/>
    <w:rsid w:val="00454D76"/>
    <w:rsid w:val="00454F0C"/>
    <w:rsid w:val="00455057"/>
    <w:rsid w:val="0045544C"/>
    <w:rsid w:val="00455561"/>
    <w:rsid w:val="00455AE4"/>
    <w:rsid w:val="00455F9E"/>
    <w:rsid w:val="00456112"/>
    <w:rsid w:val="004561C3"/>
    <w:rsid w:val="00456CD9"/>
    <w:rsid w:val="00457020"/>
    <w:rsid w:val="00457548"/>
    <w:rsid w:val="00460465"/>
    <w:rsid w:val="004608BC"/>
    <w:rsid w:val="00460D74"/>
    <w:rsid w:val="00460DCC"/>
    <w:rsid w:val="00461EC5"/>
    <w:rsid w:val="0046261C"/>
    <w:rsid w:val="00462949"/>
    <w:rsid w:val="00462C5D"/>
    <w:rsid w:val="00462E40"/>
    <w:rsid w:val="00463020"/>
    <w:rsid w:val="0046307E"/>
    <w:rsid w:val="0046330D"/>
    <w:rsid w:val="00463562"/>
    <w:rsid w:val="00463FE0"/>
    <w:rsid w:val="004644AE"/>
    <w:rsid w:val="00464733"/>
    <w:rsid w:val="0046477F"/>
    <w:rsid w:val="00464C29"/>
    <w:rsid w:val="00465463"/>
    <w:rsid w:val="00465CDB"/>
    <w:rsid w:val="00465E60"/>
    <w:rsid w:val="00466411"/>
    <w:rsid w:val="00466470"/>
    <w:rsid w:val="004667E4"/>
    <w:rsid w:val="00466F2F"/>
    <w:rsid w:val="0046727E"/>
    <w:rsid w:val="004675B6"/>
    <w:rsid w:val="00467ACE"/>
    <w:rsid w:val="004701BD"/>
    <w:rsid w:val="00470575"/>
    <w:rsid w:val="00471141"/>
    <w:rsid w:val="004712A6"/>
    <w:rsid w:val="004717EF"/>
    <w:rsid w:val="004718E4"/>
    <w:rsid w:val="00471A4E"/>
    <w:rsid w:val="00471EA8"/>
    <w:rsid w:val="004720BA"/>
    <w:rsid w:val="00472577"/>
    <w:rsid w:val="00472823"/>
    <w:rsid w:val="004728F6"/>
    <w:rsid w:val="00472963"/>
    <w:rsid w:val="00472B29"/>
    <w:rsid w:val="00472C87"/>
    <w:rsid w:val="00472D4F"/>
    <w:rsid w:val="00472DD1"/>
    <w:rsid w:val="00473CA0"/>
    <w:rsid w:val="00473DA2"/>
    <w:rsid w:val="00473F23"/>
    <w:rsid w:val="00473F65"/>
    <w:rsid w:val="00474279"/>
    <w:rsid w:val="0047460B"/>
    <w:rsid w:val="004747AD"/>
    <w:rsid w:val="00474C65"/>
    <w:rsid w:val="00474C77"/>
    <w:rsid w:val="00474E37"/>
    <w:rsid w:val="004750B5"/>
    <w:rsid w:val="0047537F"/>
    <w:rsid w:val="004759B4"/>
    <w:rsid w:val="00476419"/>
    <w:rsid w:val="00476C63"/>
    <w:rsid w:val="00476DBD"/>
    <w:rsid w:val="00476ED6"/>
    <w:rsid w:val="004771FA"/>
    <w:rsid w:val="004772E7"/>
    <w:rsid w:val="004775D0"/>
    <w:rsid w:val="004775EE"/>
    <w:rsid w:val="0047763B"/>
    <w:rsid w:val="00477AD0"/>
    <w:rsid w:val="004801F6"/>
    <w:rsid w:val="00480348"/>
    <w:rsid w:val="00480385"/>
    <w:rsid w:val="00480634"/>
    <w:rsid w:val="00480AD9"/>
    <w:rsid w:val="00481102"/>
    <w:rsid w:val="00481A21"/>
    <w:rsid w:val="00482F10"/>
    <w:rsid w:val="0048363B"/>
    <w:rsid w:val="004839CB"/>
    <w:rsid w:val="004839DF"/>
    <w:rsid w:val="004846BF"/>
    <w:rsid w:val="004849AA"/>
    <w:rsid w:val="00484BBF"/>
    <w:rsid w:val="00484DD7"/>
    <w:rsid w:val="00484F39"/>
    <w:rsid w:val="004851DD"/>
    <w:rsid w:val="0048609A"/>
    <w:rsid w:val="004863F3"/>
    <w:rsid w:val="00486A88"/>
    <w:rsid w:val="004870C9"/>
    <w:rsid w:val="0048723D"/>
    <w:rsid w:val="004878A4"/>
    <w:rsid w:val="00487925"/>
    <w:rsid w:val="00487D20"/>
    <w:rsid w:val="0049032D"/>
    <w:rsid w:val="00490CC5"/>
    <w:rsid w:val="00490F1C"/>
    <w:rsid w:val="004910B4"/>
    <w:rsid w:val="00491230"/>
    <w:rsid w:val="0049129E"/>
    <w:rsid w:val="0049294A"/>
    <w:rsid w:val="00492AA0"/>
    <w:rsid w:val="0049376B"/>
    <w:rsid w:val="004938D3"/>
    <w:rsid w:val="00493C17"/>
    <w:rsid w:val="0049437F"/>
    <w:rsid w:val="004947B0"/>
    <w:rsid w:val="00494F75"/>
    <w:rsid w:val="004952B9"/>
    <w:rsid w:val="004952FD"/>
    <w:rsid w:val="00495D5D"/>
    <w:rsid w:val="00495ED0"/>
    <w:rsid w:val="0049608C"/>
    <w:rsid w:val="004960A9"/>
    <w:rsid w:val="00496508"/>
    <w:rsid w:val="0049798D"/>
    <w:rsid w:val="00497CCD"/>
    <w:rsid w:val="004A00BB"/>
    <w:rsid w:val="004A0203"/>
    <w:rsid w:val="004A03F3"/>
    <w:rsid w:val="004A0A4E"/>
    <w:rsid w:val="004A0C65"/>
    <w:rsid w:val="004A1378"/>
    <w:rsid w:val="004A196F"/>
    <w:rsid w:val="004A1A30"/>
    <w:rsid w:val="004A227B"/>
    <w:rsid w:val="004A28C5"/>
    <w:rsid w:val="004A29C4"/>
    <w:rsid w:val="004A2EBE"/>
    <w:rsid w:val="004A31BD"/>
    <w:rsid w:val="004A3B47"/>
    <w:rsid w:val="004A3C1C"/>
    <w:rsid w:val="004A3CEE"/>
    <w:rsid w:val="004A3E0D"/>
    <w:rsid w:val="004A3E36"/>
    <w:rsid w:val="004A3FC3"/>
    <w:rsid w:val="004A3FFC"/>
    <w:rsid w:val="004A4296"/>
    <w:rsid w:val="004A45EC"/>
    <w:rsid w:val="004A4A78"/>
    <w:rsid w:val="004A4B2F"/>
    <w:rsid w:val="004A4E37"/>
    <w:rsid w:val="004A515A"/>
    <w:rsid w:val="004A55DD"/>
    <w:rsid w:val="004A5F20"/>
    <w:rsid w:val="004A6258"/>
    <w:rsid w:val="004A6C34"/>
    <w:rsid w:val="004A6D79"/>
    <w:rsid w:val="004A74F6"/>
    <w:rsid w:val="004A78A6"/>
    <w:rsid w:val="004A7AE3"/>
    <w:rsid w:val="004A7B5F"/>
    <w:rsid w:val="004B0B9F"/>
    <w:rsid w:val="004B0BFE"/>
    <w:rsid w:val="004B1B1A"/>
    <w:rsid w:val="004B1D04"/>
    <w:rsid w:val="004B2229"/>
    <w:rsid w:val="004B299F"/>
    <w:rsid w:val="004B2E7E"/>
    <w:rsid w:val="004B3316"/>
    <w:rsid w:val="004B39EB"/>
    <w:rsid w:val="004B3A36"/>
    <w:rsid w:val="004B3D23"/>
    <w:rsid w:val="004B421A"/>
    <w:rsid w:val="004B4306"/>
    <w:rsid w:val="004B45EC"/>
    <w:rsid w:val="004B4A84"/>
    <w:rsid w:val="004B4F6A"/>
    <w:rsid w:val="004B519D"/>
    <w:rsid w:val="004B5428"/>
    <w:rsid w:val="004B564B"/>
    <w:rsid w:val="004B5932"/>
    <w:rsid w:val="004B5958"/>
    <w:rsid w:val="004B5A40"/>
    <w:rsid w:val="004B5D83"/>
    <w:rsid w:val="004B5DDF"/>
    <w:rsid w:val="004B623C"/>
    <w:rsid w:val="004B644E"/>
    <w:rsid w:val="004B67BE"/>
    <w:rsid w:val="004B6932"/>
    <w:rsid w:val="004B696E"/>
    <w:rsid w:val="004B6ADB"/>
    <w:rsid w:val="004B6E12"/>
    <w:rsid w:val="004B7267"/>
    <w:rsid w:val="004C0346"/>
    <w:rsid w:val="004C0457"/>
    <w:rsid w:val="004C094C"/>
    <w:rsid w:val="004C0D8A"/>
    <w:rsid w:val="004C13E3"/>
    <w:rsid w:val="004C14D3"/>
    <w:rsid w:val="004C157A"/>
    <w:rsid w:val="004C15E4"/>
    <w:rsid w:val="004C1C6D"/>
    <w:rsid w:val="004C1F4D"/>
    <w:rsid w:val="004C1F7B"/>
    <w:rsid w:val="004C2352"/>
    <w:rsid w:val="004C2412"/>
    <w:rsid w:val="004C2432"/>
    <w:rsid w:val="004C2A0A"/>
    <w:rsid w:val="004C30F7"/>
    <w:rsid w:val="004C3327"/>
    <w:rsid w:val="004C3415"/>
    <w:rsid w:val="004C35A7"/>
    <w:rsid w:val="004C371C"/>
    <w:rsid w:val="004C3836"/>
    <w:rsid w:val="004C3967"/>
    <w:rsid w:val="004C3F45"/>
    <w:rsid w:val="004C43CD"/>
    <w:rsid w:val="004C4AA4"/>
    <w:rsid w:val="004C4DB2"/>
    <w:rsid w:val="004C4E72"/>
    <w:rsid w:val="004C4F12"/>
    <w:rsid w:val="004C51C0"/>
    <w:rsid w:val="004C5398"/>
    <w:rsid w:val="004C54EB"/>
    <w:rsid w:val="004C56E2"/>
    <w:rsid w:val="004C570C"/>
    <w:rsid w:val="004C5889"/>
    <w:rsid w:val="004C5B9B"/>
    <w:rsid w:val="004C5E61"/>
    <w:rsid w:val="004C67E0"/>
    <w:rsid w:val="004C78C8"/>
    <w:rsid w:val="004C7A01"/>
    <w:rsid w:val="004C7B02"/>
    <w:rsid w:val="004C7DCA"/>
    <w:rsid w:val="004D0038"/>
    <w:rsid w:val="004D06C3"/>
    <w:rsid w:val="004D168A"/>
    <w:rsid w:val="004D1C2F"/>
    <w:rsid w:val="004D228C"/>
    <w:rsid w:val="004D2787"/>
    <w:rsid w:val="004D3669"/>
    <w:rsid w:val="004D3914"/>
    <w:rsid w:val="004D44C4"/>
    <w:rsid w:val="004D4787"/>
    <w:rsid w:val="004D4918"/>
    <w:rsid w:val="004D5139"/>
    <w:rsid w:val="004D5320"/>
    <w:rsid w:val="004D5563"/>
    <w:rsid w:val="004D5612"/>
    <w:rsid w:val="004D5638"/>
    <w:rsid w:val="004D587C"/>
    <w:rsid w:val="004D5B6E"/>
    <w:rsid w:val="004D5C9E"/>
    <w:rsid w:val="004D5E7C"/>
    <w:rsid w:val="004D665D"/>
    <w:rsid w:val="004D67E2"/>
    <w:rsid w:val="004D6A60"/>
    <w:rsid w:val="004D6BFC"/>
    <w:rsid w:val="004D715D"/>
    <w:rsid w:val="004D73A8"/>
    <w:rsid w:val="004D7808"/>
    <w:rsid w:val="004D7C3C"/>
    <w:rsid w:val="004E02FF"/>
    <w:rsid w:val="004E0ADD"/>
    <w:rsid w:val="004E0C62"/>
    <w:rsid w:val="004E0C8B"/>
    <w:rsid w:val="004E0CD9"/>
    <w:rsid w:val="004E0D3B"/>
    <w:rsid w:val="004E0EF5"/>
    <w:rsid w:val="004E136F"/>
    <w:rsid w:val="004E1515"/>
    <w:rsid w:val="004E2392"/>
    <w:rsid w:val="004E2908"/>
    <w:rsid w:val="004E2EE0"/>
    <w:rsid w:val="004E3788"/>
    <w:rsid w:val="004E3CF8"/>
    <w:rsid w:val="004E3E59"/>
    <w:rsid w:val="004E49B4"/>
    <w:rsid w:val="004E5318"/>
    <w:rsid w:val="004E54A3"/>
    <w:rsid w:val="004E5857"/>
    <w:rsid w:val="004E5FC8"/>
    <w:rsid w:val="004E656A"/>
    <w:rsid w:val="004E6994"/>
    <w:rsid w:val="004E6DB3"/>
    <w:rsid w:val="004E71EB"/>
    <w:rsid w:val="004E7462"/>
    <w:rsid w:val="004E769D"/>
    <w:rsid w:val="004E7A34"/>
    <w:rsid w:val="004E7B23"/>
    <w:rsid w:val="004E7E22"/>
    <w:rsid w:val="004F043C"/>
    <w:rsid w:val="004F04BA"/>
    <w:rsid w:val="004F056D"/>
    <w:rsid w:val="004F05FD"/>
    <w:rsid w:val="004F064C"/>
    <w:rsid w:val="004F0F55"/>
    <w:rsid w:val="004F0FD3"/>
    <w:rsid w:val="004F1C6F"/>
    <w:rsid w:val="004F2704"/>
    <w:rsid w:val="004F2A5C"/>
    <w:rsid w:val="004F2FDD"/>
    <w:rsid w:val="004F2FFB"/>
    <w:rsid w:val="004F4189"/>
    <w:rsid w:val="004F478A"/>
    <w:rsid w:val="004F4D13"/>
    <w:rsid w:val="004F5531"/>
    <w:rsid w:val="004F57F6"/>
    <w:rsid w:val="004F5A2B"/>
    <w:rsid w:val="004F5B7F"/>
    <w:rsid w:val="004F619B"/>
    <w:rsid w:val="004F634E"/>
    <w:rsid w:val="004F657D"/>
    <w:rsid w:val="004F65CB"/>
    <w:rsid w:val="004F67F4"/>
    <w:rsid w:val="004F6A62"/>
    <w:rsid w:val="004F705E"/>
    <w:rsid w:val="004F708E"/>
    <w:rsid w:val="004F71CF"/>
    <w:rsid w:val="004F78B2"/>
    <w:rsid w:val="004F7C15"/>
    <w:rsid w:val="004F7C9A"/>
    <w:rsid w:val="004F7DAE"/>
    <w:rsid w:val="0050018A"/>
    <w:rsid w:val="005002D4"/>
    <w:rsid w:val="00500465"/>
    <w:rsid w:val="00500F97"/>
    <w:rsid w:val="00501A94"/>
    <w:rsid w:val="00501B93"/>
    <w:rsid w:val="00501F6B"/>
    <w:rsid w:val="00502096"/>
    <w:rsid w:val="00502217"/>
    <w:rsid w:val="0050228B"/>
    <w:rsid w:val="005023E6"/>
    <w:rsid w:val="005024B2"/>
    <w:rsid w:val="00502BEC"/>
    <w:rsid w:val="00502EC1"/>
    <w:rsid w:val="00503484"/>
    <w:rsid w:val="0050493A"/>
    <w:rsid w:val="00504C14"/>
    <w:rsid w:val="00505C1B"/>
    <w:rsid w:val="00506057"/>
    <w:rsid w:val="0050615D"/>
    <w:rsid w:val="0050616B"/>
    <w:rsid w:val="005061A4"/>
    <w:rsid w:val="00506378"/>
    <w:rsid w:val="00506482"/>
    <w:rsid w:val="0050649D"/>
    <w:rsid w:val="005066FB"/>
    <w:rsid w:val="00506948"/>
    <w:rsid w:val="00506AD9"/>
    <w:rsid w:val="00506B7A"/>
    <w:rsid w:val="00506C6D"/>
    <w:rsid w:val="0050773F"/>
    <w:rsid w:val="00507991"/>
    <w:rsid w:val="00507CCD"/>
    <w:rsid w:val="00507CF1"/>
    <w:rsid w:val="00507FA8"/>
    <w:rsid w:val="0051038E"/>
    <w:rsid w:val="0051061D"/>
    <w:rsid w:val="005115A7"/>
    <w:rsid w:val="00511A29"/>
    <w:rsid w:val="00511DF0"/>
    <w:rsid w:val="005124BC"/>
    <w:rsid w:val="00512E80"/>
    <w:rsid w:val="00512F57"/>
    <w:rsid w:val="005134A0"/>
    <w:rsid w:val="0051355B"/>
    <w:rsid w:val="005136FC"/>
    <w:rsid w:val="00513E15"/>
    <w:rsid w:val="005141D4"/>
    <w:rsid w:val="00514300"/>
    <w:rsid w:val="00514571"/>
    <w:rsid w:val="0051480C"/>
    <w:rsid w:val="00514A53"/>
    <w:rsid w:val="00514B7E"/>
    <w:rsid w:val="00514D52"/>
    <w:rsid w:val="00515366"/>
    <w:rsid w:val="005156D6"/>
    <w:rsid w:val="00515BE4"/>
    <w:rsid w:val="00515BFB"/>
    <w:rsid w:val="005163C0"/>
    <w:rsid w:val="00516918"/>
    <w:rsid w:val="00516B98"/>
    <w:rsid w:val="00517126"/>
    <w:rsid w:val="005179BD"/>
    <w:rsid w:val="005179FE"/>
    <w:rsid w:val="00520065"/>
    <w:rsid w:val="00520126"/>
    <w:rsid w:val="005201E5"/>
    <w:rsid w:val="005205DC"/>
    <w:rsid w:val="00520704"/>
    <w:rsid w:val="0052102A"/>
    <w:rsid w:val="005223CC"/>
    <w:rsid w:val="005224CB"/>
    <w:rsid w:val="0052268F"/>
    <w:rsid w:val="005227EE"/>
    <w:rsid w:val="005228F8"/>
    <w:rsid w:val="0052291B"/>
    <w:rsid w:val="00522A8B"/>
    <w:rsid w:val="00523004"/>
    <w:rsid w:val="0052383B"/>
    <w:rsid w:val="00523AF4"/>
    <w:rsid w:val="00523DFD"/>
    <w:rsid w:val="005244A1"/>
    <w:rsid w:val="005247B5"/>
    <w:rsid w:val="005249E1"/>
    <w:rsid w:val="00524BE7"/>
    <w:rsid w:val="0052504A"/>
    <w:rsid w:val="0052524C"/>
    <w:rsid w:val="0052564E"/>
    <w:rsid w:val="0052565A"/>
    <w:rsid w:val="00525CFA"/>
    <w:rsid w:val="00525D09"/>
    <w:rsid w:val="00525D14"/>
    <w:rsid w:val="00525F63"/>
    <w:rsid w:val="00526237"/>
    <w:rsid w:val="0052624C"/>
    <w:rsid w:val="0052638E"/>
    <w:rsid w:val="005267A8"/>
    <w:rsid w:val="0052687B"/>
    <w:rsid w:val="00527346"/>
    <w:rsid w:val="0052737B"/>
    <w:rsid w:val="00527784"/>
    <w:rsid w:val="00527D3D"/>
    <w:rsid w:val="0053001E"/>
    <w:rsid w:val="00530295"/>
    <w:rsid w:val="005302EA"/>
    <w:rsid w:val="005309B3"/>
    <w:rsid w:val="0053162A"/>
    <w:rsid w:val="0053166B"/>
    <w:rsid w:val="0053206D"/>
    <w:rsid w:val="00532355"/>
    <w:rsid w:val="00532359"/>
    <w:rsid w:val="00532606"/>
    <w:rsid w:val="00533173"/>
    <w:rsid w:val="0053340A"/>
    <w:rsid w:val="00533BDF"/>
    <w:rsid w:val="00533E88"/>
    <w:rsid w:val="005340D4"/>
    <w:rsid w:val="005346E1"/>
    <w:rsid w:val="00534C0B"/>
    <w:rsid w:val="00534E33"/>
    <w:rsid w:val="00535481"/>
    <w:rsid w:val="005356E6"/>
    <w:rsid w:val="005357F6"/>
    <w:rsid w:val="00535BD4"/>
    <w:rsid w:val="00535EE1"/>
    <w:rsid w:val="0053630E"/>
    <w:rsid w:val="0053671B"/>
    <w:rsid w:val="00536AB9"/>
    <w:rsid w:val="00536AE4"/>
    <w:rsid w:val="00537FD3"/>
    <w:rsid w:val="005401AD"/>
    <w:rsid w:val="005402B3"/>
    <w:rsid w:val="00540433"/>
    <w:rsid w:val="005406D7"/>
    <w:rsid w:val="00540750"/>
    <w:rsid w:val="005408E0"/>
    <w:rsid w:val="00540B19"/>
    <w:rsid w:val="00540DA2"/>
    <w:rsid w:val="0054195D"/>
    <w:rsid w:val="00541ADF"/>
    <w:rsid w:val="00541BF4"/>
    <w:rsid w:val="005425D5"/>
    <w:rsid w:val="005428CB"/>
    <w:rsid w:val="00543322"/>
    <w:rsid w:val="005434AF"/>
    <w:rsid w:val="00543CB4"/>
    <w:rsid w:val="0054420B"/>
    <w:rsid w:val="0054455E"/>
    <w:rsid w:val="0054455F"/>
    <w:rsid w:val="00544CC7"/>
    <w:rsid w:val="00544D5C"/>
    <w:rsid w:val="00545172"/>
    <w:rsid w:val="0054517C"/>
    <w:rsid w:val="00545BC8"/>
    <w:rsid w:val="00545C4E"/>
    <w:rsid w:val="00545E2B"/>
    <w:rsid w:val="00545F42"/>
    <w:rsid w:val="00546798"/>
    <w:rsid w:val="00546FD9"/>
    <w:rsid w:val="005472CD"/>
    <w:rsid w:val="00547CA5"/>
    <w:rsid w:val="00550442"/>
    <w:rsid w:val="005504E3"/>
    <w:rsid w:val="00550B4A"/>
    <w:rsid w:val="00550D0B"/>
    <w:rsid w:val="005510C6"/>
    <w:rsid w:val="00551CB1"/>
    <w:rsid w:val="00551EC6"/>
    <w:rsid w:val="00551FAF"/>
    <w:rsid w:val="005522AE"/>
    <w:rsid w:val="0055251D"/>
    <w:rsid w:val="0055277F"/>
    <w:rsid w:val="00552CDA"/>
    <w:rsid w:val="00552E13"/>
    <w:rsid w:val="0055300B"/>
    <w:rsid w:val="0055301F"/>
    <w:rsid w:val="0055311D"/>
    <w:rsid w:val="00553B8E"/>
    <w:rsid w:val="00553CD5"/>
    <w:rsid w:val="0055402C"/>
    <w:rsid w:val="005541EF"/>
    <w:rsid w:val="005544D4"/>
    <w:rsid w:val="0055474E"/>
    <w:rsid w:val="00554959"/>
    <w:rsid w:val="00554A23"/>
    <w:rsid w:val="005558D1"/>
    <w:rsid w:val="00555ABF"/>
    <w:rsid w:val="00556807"/>
    <w:rsid w:val="00556816"/>
    <w:rsid w:val="00556B38"/>
    <w:rsid w:val="00556F7F"/>
    <w:rsid w:val="00556FC9"/>
    <w:rsid w:val="00557106"/>
    <w:rsid w:val="005573BB"/>
    <w:rsid w:val="00557A36"/>
    <w:rsid w:val="0056002C"/>
    <w:rsid w:val="00560B26"/>
    <w:rsid w:val="00560D10"/>
    <w:rsid w:val="00560D66"/>
    <w:rsid w:val="00560DDB"/>
    <w:rsid w:val="005611DA"/>
    <w:rsid w:val="00561632"/>
    <w:rsid w:val="005616AE"/>
    <w:rsid w:val="00561B46"/>
    <w:rsid w:val="00561D1C"/>
    <w:rsid w:val="0056245A"/>
    <w:rsid w:val="0056265B"/>
    <w:rsid w:val="00562AF1"/>
    <w:rsid w:val="00562DEF"/>
    <w:rsid w:val="00562E41"/>
    <w:rsid w:val="00563060"/>
    <w:rsid w:val="00563160"/>
    <w:rsid w:val="00563540"/>
    <w:rsid w:val="00563664"/>
    <w:rsid w:val="005636F6"/>
    <w:rsid w:val="00563C6D"/>
    <w:rsid w:val="00563E6E"/>
    <w:rsid w:val="00563EF4"/>
    <w:rsid w:val="0056480C"/>
    <w:rsid w:val="005648ED"/>
    <w:rsid w:val="00564902"/>
    <w:rsid w:val="00565384"/>
    <w:rsid w:val="005656B8"/>
    <w:rsid w:val="00565788"/>
    <w:rsid w:val="005657A5"/>
    <w:rsid w:val="00565889"/>
    <w:rsid w:val="00565A16"/>
    <w:rsid w:val="00565FF5"/>
    <w:rsid w:val="00566365"/>
    <w:rsid w:val="00566447"/>
    <w:rsid w:val="00566555"/>
    <w:rsid w:val="00566680"/>
    <w:rsid w:val="005668DB"/>
    <w:rsid w:val="005669BA"/>
    <w:rsid w:val="00566D3E"/>
    <w:rsid w:val="005678C3"/>
    <w:rsid w:val="00567E1D"/>
    <w:rsid w:val="0057037E"/>
    <w:rsid w:val="00570535"/>
    <w:rsid w:val="005705D6"/>
    <w:rsid w:val="00570A5F"/>
    <w:rsid w:val="00570E39"/>
    <w:rsid w:val="00570E65"/>
    <w:rsid w:val="005713E8"/>
    <w:rsid w:val="00571FCA"/>
    <w:rsid w:val="00572A9B"/>
    <w:rsid w:val="00573537"/>
    <w:rsid w:val="00573597"/>
    <w:rsid w:val="005739DA"/>
    <w:rsid w:val="00573D11"/>
    <w:rsid w:val="00573F9B"/>
    <w:rsid w:val="005747C0"/>
    <w:rsid w:val="00574842"/>
    <w:rsid w:val="00574A78"/>
    <w:rsid w:val="00574B05"/>
    <w:rsid w:val="00574D72"/>
    <w:rsid w:val="00575B82"/>
    <w:rsid w:val="00575F44"/>
    <w:rsid w:val="00576411"/>
    <w:rsid w:val="00576583"/>
    <w:rsid w:val="00576832"/>
    <w:rsid w:val="00576ADF"/>
    <w:rsid w:val="00576F44"/>
    <w:rsid w:val="005770DB"/>
    <w:rsid w:val="0057728B"/>
    <w:rsid w:val="005776FF"/>
    <w:rsid w:val="00580059"/>
    <w:rsid w:val="00580669"/>
    <w:rsid w:val="0058185C"/>
    <w:rsid w:val="00581BC9"/>
    <w:rsid w:val="00581BCC"/>
    <w:rsid w:val="00581C82"/>
    <w:rsid w:val="00581E7C"/>
    <w:rsid w:val="00581F24"/>
    <w:rsid w:val="0058245E"/>
    <w:rsid w:val="005827C5"/>
    <w:rsid w:val="0058283A"/>
    <w:rsid w:val="0058290F"/>
    <w:rsid w:val="00582C55"/>
    <w:rsid w:val="005832D0"/>
    <w:rsid w:val="00583309"/>
    <w:rsid w:val="005833F2"/>
    <w:rsid w:val="005837E7"/>
    <w:rsid w:val="00583C23"/>
    <w:rsid w:val="00583D67"/>
    <w:rsid w:val="00583DF0"/>
    <w:rsid w:val="00583F56"/>
    <w:rsid w:val="00584733"/>
    <w:rsid w:val="00584CC2"/>
    <w:rsid w:val="0058509E"/>
    <w:rsid w:val="00585111"/>
    <w:rsid w:val="00585751"/>
    <w:rsid w:val="005859EF"/>
    <w:rsid w:val="005863CB"/>
    <w:rsid w:val="00586E7A"/>
    <w:rsid w:val="005870EA"/>
    <w:rsid w:val="0058714A"/>
    <w:rsid w:val="005871F3"/>
    <w:rsid w:val="005876CB"/>
    <w:rsid w:val="005879CD"/>
    <w:rsid w:val="00587CBB"/>
    <w:rsid w:val="00587CF5"/>
    <w:rsid w:val="005902D3"/>
    <w:rsid w:val="0059053D"/>
    <w:rsid w:val="0059087B"/>
    <w:rsid w:val="00590D06"/>
    <w:rsid w:val="00590E02"/>
    <w:rsid w:val="005910CE"/>
    <w:rsid w:val="0059138A"/>
    <w:rsid w:val="00591805"/>
    <w:rsid w:val="00591D83"/>
    <w:rsid w:val="00591F35"/>
    <w:rsid w:val="00592008"/>
    <w:rsid w:val="00592011"/>
    <w:rsid w:val="005921C3"/>
    <w:rsid w:val="005924B9"/>
    <w:rsid w:val="005926D0"/>
    <w:rsid w:val="00592723"/>
    <w:rsid w:val="005928B7"/>
    <w:rsid w:val="00592B9C"/>
    <w:rsid w:val="00592D14"/>
    <w:rsid w:val="00592DD2"/>
    <w:rsid w:val="0059339D"/>
    <w:rsid w:val="00593AC4"/>
    <w:rsid w:val="00593C17"/>
    <w:rsid w:val="00593C28"/>
    <w:rsid w:val="00593C41"/>
    <w:rsid w:val="00593CA0"/>
    <w:rsid w:val="00594062"/>
    <w:rsid w:val="00594768"/>
    <w:rsid w:val="005949B0"/>
    <w:rsid w:val="00594C25"/>
    <w:rsid w:val="00594C6E"/>
    <w:rsid w:val="00594D2B"/>
    <w:rsid w:val="005952CA"/>
    <w:rsid w:val="00595521"/>
    <w:rsid w:val="00595A76"/>
    <w:rsid w:val="00595C8D"/>
    <w:rsid w:val="00595D8F"/>
    <w:rsid w:val="005969B8"/>
    <w:rsid w:val="005969F0"/>
    <w:rsid w:val="00596A61"/>
    <w:rsid w:val="00596C1D"/>
    <w:rsid w:val="00597295"/>
    <w:rsid w:val="00597351"/>
    <w:rsid w:val="0059767A"/>
    <w:rsid w:val="005976F0"/>
    <w:rsid w:val="00597D7E"/>
    <w:rsid w:val="005A01DB"/>
    <w:rsid w:val="005A0221"/>
    <w:rsid w:val="005A0CA4"/>
    <w:rsid w:val="005A156D"/>
    <w:rsid w:val="005A1D68"/>
    <w:rsid w:val="005A20EA"/>
    <w:rsid w:val="005A217F"/>
    <w:rsid w:val="005A2384"/>
    <w:rsid w:val="005A2A09"/>
    <w:rsid w:val="005A2A75"/>
    <w:rsid w:val="005A2B91"/>
    <w:rsid w:val="005A30A8"/>
    <w:rsid w:val="005A3467"/>
    <w:rsid w:val="005A39B4"/>
    <w:rsid w:val="005A3C2C"/>
    <w:rsid w:val="005A3EC3"/>
    <w:rsid w:val="005A40C4"/>
    <w:rsid w:val="005A4482"/>
    <w:rsid w:val="005A457B"/>
    <w:rsid w:val="005A4766"/>
    <w:rsid w:val="005A4E3D"/>
    <w:rsid w:val="005A5176"/>
    <w:rsid w:val="005A51DD"/>
    <w:rsid w:val="005A545C"/>
    <w:rsid w:val="005A54A1"/>
    <w:rsid w:val="005A56D9"/>
    <w:rsid w:val="005A587B"/>
    <w:rsid w:val="005A58F3"/>
    <w:rsid w:val="005A5B72"/>
    <w:rsid w:val="005A64E2"/>
    <w:rsid w:val="005A6A99"/>
    <w:rsid w:val="005A6F49"/>
    <w:rsid w:val="005A7DD5"/>
    <w:rsid w:val="005A7FBC"/>
    <w:rsid w:val="005B0377"/>
    <w:rsid w:val="005B03D3"/>
    <w:rsid w:val="005B0770"/>
    <w:rsid w:val="005B0778"/>
    <w:rsid w:val="005B0DBA"/>
    <w:rsid w:val="005B1524"/>
    <w:rsid w:val="005B16CB"/>
    <w:rsid w:val="005B1BFA"/>
    <w:rsid w:val="005B2EF5"/>
    <w:rsid w:val="005B307A"/>
    <w:rsid w:val="005B3B5E"/>
    <w:rsid w:val="005B3EB7"/>
    <w:rsid w:val="005B450D"/>
    <w:rsid w:val="005B45E9"/>
    <w:rsid w:val="005B4638"/>
    <w:rsid w:val="005B4A80"/>
    <w:rsid w:val="005B4B3F"/>
    <w:rsid w:val="005B4B93"/>
    <w:rsid w:val="005B4DD4"/>
    <w:rsid w:val="005B4F83"/>
    <w:rsid w:val="005B5567"/>
    <w:rsid w:val="005B5745"/>
    <w:rsid w:val="005B5D96"/>
    <w:rsid w:val="005B5DD5"/>
    <w:rsid w:val="005B5E92"/>
    <w:rsid w:val="005B62C8"/>
    <w:rsid w:val="005B6837"/>
    <w:rsid w:val="005B6C66"/>
    <w:rsid w:val="005B71AF"/>
    <w:rsid w:val="005B720C"/>
    <w:rsid w:val="005B759B"/>
    <w:rsid w:val="005B77CF"/>
    <w:rsid w:val="005B796E"/>
    <w:rsid w:val="005B7E64"/>
    <w:rsid w:val="005C03F6"/>
    <w:rsid w:val="005C0867"/>
    <w:rsid w:val="005C0C4C"/>
    <w:rsid w:val="005C19BF"/>
    <w:rsid w:val="005C1A90"/>
    <w:rsid w:val="005C26F2"/>
    <w:rsid w:val="005C27B8"/>
    <w:rsid w:val="005C31ED"/>
    <w:rsid w:val="005C369C"/>
    <w:rsid w:val="005C372D"/>
    <w:rsid w:val="005C4C96"/>
    <w:rsid w:val="005C4F52"/>
    <w:rsid w:val="005C5A4E"/>
    <w:rsid w:val="005C5FB1"/>
    <w:rsid w:val="005C6155"/>
    <w:rsid w:val="005C6D2C"/>
    <w:rsid w:val="005C6E48"/>
    <w:rsid w:val="005C71F0"/>
    <w:rsid w:val="005C7BFD"/>
    <w:rsid w:val="005C7C38"/>
    <w:rsid w:val="005C7E63"/>
    <w:rsid w:val="005D0327"/>
    <w:rsid w:val="005D0398"/>
    <w:rsid w:val="005D0787"/>
    <w:rsid w:val="005D07A3"/>
    <w:rsid w:val="005D07D0"/>
    <w:rsid w:val="005D0AD2"/>
    <w:rsid w:val="005D0B6B"/>
    <w:rsid w:val="005D0C06"/>
    <w:rsid w:val="005D1067"/>
    <w:rsid w:val="005D1280"/>
    <w:rsid w:val="005D133D"/>
    <w:rsid w:val="005D1B4F"/>
    <w:rsid w:val="005D1EED"/>
    <w:rsid w:val="005D2391"/>
    <w:rsid w:val="005D23C7"/>
    <w:rsid w:val="005D2821"/>
    <w:rsid w:val="005D2846"/>
    <w:rsid w:val="005D2C06"/>
    <w:rsid w:val="005D2D74"/>
    <w:rsid w:val="005D3027"/>
    <w:rsid w:val="005D3179"/>
    <w:rsid w:val="005D34F8"/>
    <w:rsid w:val="005D3765"/>
    <w:rsid w:val="005D4172"/>
    <w:rsid w:val="005D431D"/>
    <w:rsid w:val="005D43D8"/>
    <w:rsid w:val="005D464F"/>
    <w:rsid w:val="005D46C4"/>
    <w:rsid w:val="005D52E7"/>
    <w:rsid w:val="005D57D0"/>
    <w:rsid w:val="005D57DC"/>
    <w:rsid w:val="005D57ED"/>
    <w:rsid w:val="005D5A70"/>
    <w:rsid w:val="005D5C68"/>
    <w:rsid w:val="005D6324"/>
    <w:rsid w:val="005D66B6"/>
    <w:rsid w:val="005D7597"/>
    <w:rsid w:val="005D7B3B"/>
    <w:rsid w:val="005D7FDE"/>
    <w:rsid w:val="005D7FE3"/>
    <w:rsid w:val="005E083F"/>
    <w:rsid w:val="005E09EF"/>
    <w:rsid w:val="005E0E99"/>
    <w:rsid w:val="005E13F6"/>
    <w:rsid w:val="005E17AE"/>
    <w:rsid w:val="005E1F56"/>
    <w:rsid w:val="005E208B"/>
    <w:rsid w:val="005E24C7"/>
    <w:rsid w:val="005E2639"/>
    <w:rsid w:val="005E2A79"/>
    <w:rsid w:val="005E2DB9"/>
    <w:rsid w:val="005E303B"/>
    <w:rsid w:val="005E33E9"/>
    <w:rsid w:val="005E3546"/>
    <w:rsid w:val="005E3A52"/>
    <w:rsid w:val="005E3F17"/>
    <w:rsid w:val="005E496F"/>
    <w:rsid w:val="005E4FCC"/>
    <w:rsid w:val="005E5086"/>
    <w:rsid w:val="005E5F67"/>
    <w:rsid w:val="005E5F9B"/>
    <w:rsid w:val="005E609C"/>
    <w:rsid w:val="005E68CF"/>
    <w:rsid w:val="005E6B1D"/>
    <w:rsid w:val="005E79F7"/>
    <w:rsid w:val="005E7C05"/>
    <w:rsid w:val="005E7C75"/>
    <w:rsid w:val="005E7EF1"/>
    <w:rsid w:val="005E7F64"/>
    <w:rsid w:val="005F028E"/>
    <w:rsid w:val="005F03D4"/>
    <w:rsid w:val="005F066B"/>
    <w:rsid w:val="005F0C3B"/>
    <w:rsid w:val="005F0D85"/>
    <w:rsid w:val="005F115A"/>
    <w:rsid w:val="005F1371"/>
    <w:rsid w:val="005F1774"/>
    <w:rsid w:val="005F222E"/>
    <w:rsid w:val="005F281F"/>
    <w:rsid w:val="005F2E67"/>
    <w:rsid w:val="005F3057"/>
    <w:rsid w:val="005F3185"/>
    <w:rsid w:val="005F31FF"/>
    <w:rsid w:val="005F33BA"/>
    <w:rsid w:val="005F38B2"/>
    <w:rsid w:val="005F3AAB"/>
    <w:rsid w:val="005F40A3"/>
    <w:rsid w:val="005F42B7"/>
    <w:rsid w:val="005F4610"/>
    <w:rsid w:val="005F4789"/>
    <w:rsid w:val="005F49D7"/>
    <w:rsid w:val="005F4F0C"/>
    <w:rsid w:val="005F528A"/>
    <w:rsid w:val="005F5DFB"/>
    <w:rsid w:val="005F5E8A"/>
    <w:rsid w:val="005F61DE"/>
    <w:rsid w:val="005F6B8F"/>
    <w:rsid w:val="005F77B1"/>
    <w:rsid w:val="005F78C0"/>
    <w:rsid w:val="0060002E"/>
    <w:rsid w:val="00600164"/>
    <w:rsid w:val="00600366"/>
    <w:rsid w:val="00600A6A"/>
    <w:rsid w:val="006015A9"/>
    <w:rsid w:val="006019A8"/>
    <w:rsid w:val="0060234F"/>
    <w:rsid w:val="00602357"/>
    <w:rsid w:val="00602C37"/>
    <w:rsid w:val="006031B6"/>
    <w:rsid w:val="00603674"/>
    <w:rsid w:val="00603A9F"/>
    <w:rsid w:val="00603CA6"/>
    <w:rsid w:val="00603CE6"/>
    <w:rsid w:val="00603D21"/>
    <w:rsid w:val="00603D36"/>
    <w:rsid w:val="00603DE8"/>
    <w:rsid w:val="0060477B"/>
    <w:rsid w:val="00605585"/>
    <w:rsid w:val="006057EF"/>
    <w:rsid w:val="00605AA6"/>
    <w:rsid w:val="00605CC6"/>
    <w:rsid w:val="00605EFA"/>
    <w:rsid w:val="00606443"/>
    <w:rsid w:val="006064A9"/>
    <w:rsid w:val="0060678D"/>
    <w:rsid w:val="00606E80"/>
    <w:rsid w:val="00606FFC"/>
    <w:rsid w:val="0060733B"/>
    <w:rsid w:val="0060753C"/>
    <w:rsid w:val="00607976"/>
    <w:rsid w:val="006101B4"/>
    <w:rsid w:val="006102CB"/>
    <w:rsid w:val="0061089B"/>
    <w:rsid w:val="00610A91"/>
    <w:rsid w:val="006110A8"/>
    <w:rsid w:val="006116FB"/>
    <w:rsid w:val="00611B5A"/>
    <w:rsid w:val="00611E22"/>
    <w:rsid w:val="00611FB7"/>
    <w:rsid w:val="0061249A"/>
    <w:rsid w:val="00612AB1"/>
    <w:rsid w:val="0061309F"/>
    <w:rsid w:val="006130FE"/>
    <w:rsid w:val="00613220"/>
    <w:rsid w:val="006132B6"/>
    <w:rsid w:val="00613876"/>
    <w:rsid w:val="00613995"/>
    <w:rsid w:val="00613A39"/>
    <w:rsid w:val="00614229"/>
    <w:rsid w:val="00614441"/>
    <w:rsid w:val="006144B0"/>
    <w:rsid w:val="0061454F"/>
    <w:rsid w:val="00614A00"/>
    <w:rsid w:val="0061510E"/>
    <w:rsid w:val="006156CA"/>
    <w:rsid w:val="00615A30"/>
    <w:rsid w:val="00616062"/>
    <w:rsid w:val="00616175"/>
    <w:rsid w:val="00616B84"/>
    <w:rsid w:val="00617498"/>
    <w:rsid w:val="00617838"/>
    <w:rsid w:val="00617C8F"/>
    <w:rsid w:val="00617D79"/>
    <w:rsid w:val="00617D97"/>
    <w:rsid w:val="00620278"/>
    <w:rsid w:val="00620678"/>
    <w:rsid w:val="006213F9"/>
    <w:rsid w:val="006215E0"/>
    <w:rsid w:val="006217EC"/>
    <w:rsid w:val="00621DB8"/>
    <w:rsid w:val="006221C9"/>
    <w:rsid w:val="00622247"/>
    <w:rsid w:val="006223E0"/>
    <w:rsid w:val="0062269D"/>
    <w:rsid w:val="00622840"/>
    <w:rsid w:val="006228F0"/>
    <w:rsid w:val="00622A10"/>
    <w:rsid w:val="00622E44"/>
    <w:rsid w:val="00622FF0"/>
    <w:rsid w:val="0062337E"/>
    <w:rsid w:val="00623B6B"/>
    <w:rsid w:val="00624784"/>
    <w:rsid w:val="00624797"/>
    <w:rsid w:val="006249DA"/>
    <w:rsid w:val="0062536C"/>
    <w:rsid w:val="00625507"/>
    <w:rsid w:val="006256AE"/>
    <w:rsid w:val="006259CD"/>
    <w:rsid w:val="00625C30"/>
    <w:rsid w:val="00625D71"/>
    <w:rsid w:val="00625E14"/>
    <w:rsid w:val="00625F1B"/>
    <w:rsid w:val="00626727"/>
    <w:rsid w:val="00626C25"/>
    <w:rsid w:val="0062714A"/>
    <w:rsid w:val="0062728E"/>
    <w:rsid w:val="006278DB"/>
    <w:rsid w:val="00627BFF"/>
    <w:rsid w:val="00627FFE"/>
    <w:rsid w:val="006300A0"/>
    <w:rsid w:val="006300DF"/>
    <w:rsid w:val="0063051F"/>
    <w:rsid w:val="006306C2"/>
    <w:rsid w:val="006309CB"/>
    <w:rsid w:val="00630A15"/>
    <w:rsid w:val="006310C8"/>
    <w:rsid w:val="006317ED"/>
    <w:rsid w:val="00631855"/>
    <w:rsid w:val="00631C26"/>
    <w:rsid w:val="006320FA"/>
    <w:rsid w:val="00632AF1"/>
    <w:rsid w:val="006339FA"/>
    <w:rsid w:val="00634809"/>
    <w:rsid w:val="00634AAA"/>
    <w:rsid w:val="00634D34"/>
    <w:rsid w:val="00635A7E"/>
    <w:rsid w:val="00635C5D"/>
    <w:rsid w:val="0063631E"/>
    <w:rsid w:val="0063636B"/>
    <w:rsid w:val="00636577"/>
    <w:rsid w:val="00636AD7"/>
    <w:rsid w:val="00636DBD"/>
    <w:rsid w:val="00636F8F"/>
    <w:rsid w:val="006373BC"/>
    <w:rsid w:val="00637E8E"/>
    <w:rsid w:val="0064005F"/>
    <w:rsid w:val="00640148"/>
    <w:rsid w:val="0064015A"/>
    <w:rsid w:val="006404B3"/>
    <w:rsid w:val="00640F91"/>
    <w:rsid w:val="006411AF"/>
    <w:rsid w:val="006416DF"/>
    <w:rsid w:val="00641762"/>
    <w:rsid w:val="00641B43"/>
    <w:rsid w:val="006425C0"/>
    <w:rsid w:val="00642622"/>
    <w:rsid w:val="0064282B"/>
    <w:rsid w:val="006429F8"/>
    <w:rsid w:val="00642B05"/>
    <w:rsid w:val="00642FA6"/>
    <w:rsid w:val="00643733"/>
    <w:rsid w:val="006437C3"/>
    <w:rsid w:val="00643818"/>
    <w:rsid w:val="006438C6"/>
    <w:rsid w:val="00643C6A"/>
    <w:rsid w:val="00643CE8"/>
    <w:rsid w:val="00643F16"/>
    <w:rsid w:val="0064401A"/>
    <w:rsid w:val="0064409B"/>
    <w:rsid w:val="006440A5"/>
    <w:rsid w:val="00644D56"/>
    <w:rsid w:val="00645278"/>
    <w:rsid w:val="00645AA2"/>
    <w:rsid w:val="00646535"/>
    <w:rsid w:val="00646B21"/>
    <w:rsid w:val="00646B26"/>
    <w:rsid w:val="006475C4"/>
    <w:rsid w:val="00647684"/>
    <w:rsid w:val="00647872"/>
    <w:rsid w:val="00647BD9"/>
    <w:rsid w:val="00647E5E"/>
    <w:rsid w:val="00650276"/>
    <w:rsid w:val="00650587"/>
    <w:rsid w:val="0065091D"/>
    <w:rsid w:val="006509BC"/>
    <w:rsid w:val="00651627"/>
    <w:rsid w:val="006516E7"/>
    <w:rsid w:val="00651B04"/>
    <w:rsid w:val="00651C24"/>
    <w:rsid w:val="00651CF1"/>
    <w:rsid w:val="00651E22"/>
    <w:rsid w:val="00651EB7"/>
    <w:rsid w:val="0065235D"/>
    <w:rsid w:val="00653023"/>
    <w:rsid w:val="0065377F"/>
    <w:rsid w:val="006538E2"/>
    <w:rsid w:val="006539C1"/>
    <w:rsid w:val="00653B3D"/>
    <w:rsid w:val="00653C0D"/>
    <w:rsid w:val="00654832"/>
    <w:rsid w:val="00654BAF"/>
    <w:rsid w:val="00655017"/>
    <w:rsid w:val="006553D6"/>
    <w:rsid w:val="00655475"/>
    <w:rsid w:val="00655678"/>
    <w:rsid w:val="00655834"/>
    <w:rsid w:val="0065731C"/>
    <w:rsid w:val="006577D6"/>
    <w:rsid w:val="00657906"/>
    <w:rsid w:val="0065799B"/>
    <w:rsid w:val="00657A8B"/>
    <w:rsid w:val="006601F9"/>
    <w:rsid w:val="0066063F"/>
    <w:rsid w:val="0066091A"/>
    <w:rsid w:val="006613C5"/>
    <w:rsid w:val="00661A27"/>
    <w:rsid w:val="00661F3E"/>
    <w:rsid w:val="00662202"/>
    <w:rsid w:val="00662312"/>
    <w:rsid w:val="00662452"/>
    <w:rsid w:val="0066301E"/>
    <w:rsid w:val="006630E8"/>
    <w:rsid w:val="0066364A"/>
    <w:rsid w:val="006636F8"/>
    <w:rsid w:val="006638B5"/>
    <w:rsid w:val="00663E0A"/>
    <w:rsid w:val="00663ED1"/>
    <w:rsid w:val="00664040"/>
    <w:rsid w:val="00664200"/>
    <w:rsid w:val="00664237"/>
    <w:rsid w:val="006642BD"/>
    <w:rsid w:val="0066475B"/>
    <w:rsid w:val="006648BF"/>
    <w:rsid w:val="00664B5C"/>
    <w:rsid w:val="00664F3E"/>
    <w:rsid w:val="006650EC"/>
    <w:rsid w:val="006653DA"/>
    <w:rsid w:val="00665501"/>
    <w:rsid w:val="00665608"/>
    <w:rsid w:val="00665787"/>
    <w:rsid w:val="00665953"/>
    <w:rsid w:val="006661BF"/>
    <w:rsid w:val="00666494"/>
    <w:rsid w:val="006665A0"/>
    <w:rsid w:val="00666BA7"/>
    <w:rsid w:val="00666E04"/>
    <w:rsid w:val="00666E87"/>
    <w:rsid w:val="0066707C"/>
    <w:rsid w:val="0066723F"/>
    <w:rsid w:val="006674F1"/>
    <w:rsid w:val="00667E55"/>
    <w:rsid w:val="0067055C"/>
    <w:rsid w:val="006707F4"/>
    <w:rsid w:val="00671370"/>
    <w:rsid w:val="00671746"/>
    <w:rsid w:val="00671821"/>
    <w:rsid w:val="006718BF"/>
    <w:rsid w:val="00671C12"/>
    <w:rsid w:val="00671E97"/>
    <w:rsid w:val="006723F4"/>
    <w:rsid w:val="00672403"/>
    <w:rsid w:val="006726BB"/>
    <w:rsid w:val="00672A81"/>
    <w:rsid w:val="00672CBA"/>
    <w:rsid w:val="0067303D"/>
    <w:rsid w:val="006735E7"/>
    <w:rsid w:val="00673CBE"/>
    <w:rsid w:val="00673CC8"/>
    <w:rsid w:val="006740D1"/>
    <w:rsid w:val="006743D3"/>
    <w:rsid w:val="00674626"/>
    <w:rsid w:val="006749BD"/>
    <w:rsid w:val="00674A47"/>
    <w:rsid w:val="00675231"/>
    <w:rsid w:val="006754AD"/>
    <w:rsid w:val="00675827"/>
    <w:rsid w:val="0067615E"/>
    <w:rsid w:val="00676DB2"/>
    <w:rsid w:val="00676EFB"/>
    <w:rsid w:val="00677149"/>
    <w:rsid w:val="00677153"/>
    <w:rsid w:val="0067750D"/>
    <w:rsid w:val="0067790D"/>
    <w:rsid w:val="00677A57"/>
    <w:rsid w:val="0068052A"/>
    <w:rsid w:val="00680683"/>
    <w:rsid w:val="006808D2"/>
    <w:rsid w:val="00680B9F"/>
    <w:rsid w:val="00680D1E"/>
    <w:rsid w:val="00681074"/>
    <w:rsid w:val="00681113"/>
    <w:rsid w:val="0068119C"/>
    <w:rsid w:val="006811A9"/>
    <w:rsid w:val="006813C7"/>
    <w:rsid w:val="006814AA"/>
    <w:rsid w:val="00681E05"/>
    <w:rsid w:val="00682086"/>
    <w:rsid w:val="00682677"/>
    <w:rsid w:val="00682CA7"/>
    <w:rsid w:val="00682DEA"/>
    <w:rsid w:val="00683286"/>
    <w:rsid w:val="00683B32"/>
    <w:rsid w:val="00683C58"/>
    <w:rsid w:val="00683E6D"/>
    <w:rsid w:val="00684D66"/>
    <w:rsid w:val="00684D8F"/>
    <w:rsid w:val="00684E0B"/>
    <w:rsid w:val="00684E5B"/>
    <w:rsid w:val="006852CA"/>
    <w:rsid w:val="0068597A"/>
    <w:rsid w:val="00686477"/>
    <w:rsid w:val="0068697F"/>
    <w:rsid w:val="00686B04"/>
    <w:rsid w:val="00686B23"/>
    <w:rsid w:val="00686C7D"/>
    <w:rsid w:val="00686CF5"/>
    <w:rsid w:val="00687446"/>
    <w:rsid w:val="0068755F"/>
    <w:rsid w:val="00687D78"/>
    <w:rsid w:val="00690CA8"/>
    <w:rsid w:val="00690E63"/>
    <w:rsid w:val="006913FF"/>
    <w:rsid w:val="00691977"/>
    <w:rsid w:val="006919AC"/>
    <w:rsid w:val="00691DEB"/>
    <w:rsid w:val="00692053"/>
    <w:rsid w:val="00692267"/>
    <w:rsid w:val="00692D35"/>
    <w:rsid w:val="00692FFC"/>
    <w:rsid w:val="0069332C"/>
    <w:rsid w:val="00693447"/>
    <w:rsid w:val="00693702"/>
    <w:rsid w:val="00693F4B"/>
    <w:rsid w:val="00694102"/>
    <w:rsid w:val="006944A1"/>
    <w:rsid w:val="00694C36"/>
    <w:rsid w:val="00694FF5"/>
    <w:rsid w:val="0069537C"/>
    <w:rsid w:val="00695B16"/>
    <w:rsid w:val="00695BDC"/>
    <w:rsid w:val="006960C4"/>
    <w:rsid w:val="006963F2"/>
    <w:rsid w:val="0069698E"/>
    <w:rsid w:val="00696D18"/>
    <w:rsid w:val="00697421"/>
    <w:rsid w:val="0069787B"/>
    <w:rsid w:val="00697F46"/>
    <w:rsid w:val="006A024E"/>
    <w:rsid w:val="006A03AB"/>
    <w:rsid w:val="006A0876"/>
    <w:rsid w:val="006A0AFB"/>
    <w:rsid w:val="006A101C"/>
    <w:rsid w:val="006A1245"/>
    <w:rsid w:val="006A1779"/>
    <w:rsid w:val="006A29C6"/>
    <w:rsid w:val="006A2AA8"/>
    <w:rsid w:val="006A2B93"/>
    <w:rsid w:val="006A3444"/>
    <w:rsid w:val="006A36DC"/>
    <w:rsid w:val="006A39F3"/>
    <w:rsid w:val="006A3B8B"/>
    <w:rsid w:val="006A3F6E"/>
    <w:rsid w:val="006A3FF7"/>
    <w:rsid w:val="006A3FFB"/>
    <w:rsid w:val="006A4528"/>
    <w:rsid w:val="006A482B"/>
    <w:rsid w:val="006A502F"/>
    <w:rsid w:val="006A51F4"/>
    <w:rsid w:val="006A55B5"/>
    <w:rsid w:val="006A63FE"/>
    <w:rsid w:val="006A65F4"/>
    <w:rsid w:val="006A677E"/>
    <w:rsid w:val="006A683D"/>
    <w:rsid w:val="006A6864"/>
    <w:rsid w:val="006A693D"/>
    <w:rsid w:val="006A6B11"/>
    <w:rsid w:val="006A7317"/>
    <w:rsid w:val="006A74A9"/>
    <w:rsid w:val="006A7D9E"/>
    <w:rsid w:val="006B01EA"/>
    <w:rsid w:val="006B0382"/>
    <w:rsid w:val="006B041E"/>
    <w:rsid w:val="006B0514"/>
    <w:rsid w:val="006B06ED"/>
    <w:rsid w:val="006B070B"/>
    <w:rsid w:val="006B0CBD"/>
    <w:rsid w:val="006B0E74"/>
    <w:rsid w:val="006B100F"/>
    <w:rsid w:val="006B1354"/>
    <w:rsid w:val="006B13DA"/>
    <w:rsid w:val="006B146E"/>
    <w:rsid w:val="006B169C"/>
    <w:rsid w:val="006B181B"/>
    <w:rsid w:val="006B1954"/>
    <w:rsid w:val="006B1C0D"/>
    <w:rsid w:val="006B1E5D"/>
    <w:rsid w:val="006B243B"/>
    <w:rsid w:val="006B34E8"/>
    <w:rsid w:val="006B37B3"/>
    <w:rsid w:val="006B52E5"/>
    <w:rsid w:val="006B545C"/>
    <w:rsid w:val="006B5621"/>
    <w:rsid w:val="006B5782"/>
    <w:rsid w:val="006B5C0A"/>
    <w:rsid w:val="006B5E53"/>
    <w:rsid w:val="006B6324"/>
    <w:rsid w:val="006B6676"/>
    <w:rsid w:val="006B6678"/>
    <w:rsid w:val="006B68C1"/>
    <w:rsid w:val="006B6BDD"/>
    <w:rsid w:val="006B6DD5"/>
    <w:rsid w:val="006B7783"/>
    <w:rsid w:val="006B7855"/>
    <w:rsid w:val="006C02ED"/>
    <w:rsid w:val="006C0956"/>
    <w:rsid w:val="006C0999"/>
    <w:rsid w:val="006C0AAD"/>
    <w:rsid w:val="006C0D61"/>
    <w:rsid w:val="006C0DD3"/>
    <w:rsid w:val="006C122B"/>
    <w:rsid w:val="006C14AB"/>
    <w:rsid w:val="006C1744"/>
    <w:rsid w:val="006C18C1"/>
    <w:rsid w:val="006C18FE"/>
    <w:rsid w:val="006C1BAF"/>
    <w:rsid w:val="006C20C3"/>
    <w:rsid w:val="006C2A01"/>
    <w:rsid w:val="006C2C29"/>
    <w:rsid w:val="006C2EEF"/>
    <w:rsid w:val="006C3205"/>
    <w:rsid w:val="006C32C3"/>
    <w:rsid w:val="006C369D"/>
    <w:rsid w:val="006C3860"/>
    <w:rsid w:val="006C3A40"/>
    <w:rsid w:val="006C3A6E"/>
    <w:rsid w:val="006C3EA1"/>
    <w:rsid w:val="006C40FC"/>
    <w:rsid w:val="006C41D7"/>
    <w:rsid w:val="006C45F3"/>
    <w:rsid w:val="006C4A5D"/>
    <w:rsid w:val="006C4DD5"/>
    <w:rsid w:val="006C535A"/>
    <w:rsid w:val="006C53DB"/>
    <w:rsid w:val="006C5627"/>
    <w:rsid w:val="006C56C4"/>
    <w:rsid w:val="006C581B"/>
    <w:rsid w:val="006C6038"/>
    <w:rsid w:val="006C617A"/>
    <w:rsid w:val="006C66DE"/>
    <w:rsid w:val="006C678A"/>
    <w:rsid w:val="006C737E"/>
    <w:rsid w:val="006C76E9"/>
    <w:rsid w:val="006D0158"/>
    <w:rsid w:val="006D016E"/>
    <w:rsid w:val="006D04B6"/>
    <w:rsid w:val="006D07E7"/>
    <w:rsid w:val="006D0CEB"/>
    <w:rsid w:val="006D107E"/>
    <w:rsid w:val="006D10DF"/>
    <w:rsid w:val="006D127F"/>
    <w:rsid w:val="006D13E8"/>
    <w:rsid w:val="006D17E2"/>
    <w:rsid w:val="006D1A00"/>
    <w:rsid w:val="006D1C62"/>
    <w:rsid w:val="006D1D9B"/>
    <w:rsid w:val="006D236C"/>
    <w:rsid w:val="006D299D"/>
    <w:rsid w:val="006D2DAB"/>
    <w:rsid w:val="006D2DFB"/>
    <w:rsid w:val="006D35BF"/>
    <w:rsid w:val="006D36F3"/>
    <w:rsid w:val="006D39DE"/>
    <w:rsid w:val="006D3C07"/>
    <w:rsid w:val="006D42E5"/>
    <w:rsid w:val="006D4323"/>
    <w:rsid w:val="006D4563"/>
    <w:rsid w:val="006D4652"/>
    <w:rsid w:val="006D46D0"/>
    <w:rsid w:val="006D48F4"/>
    <w:rsid w:val="006D4A99"/>
    <w:rsid w:val="006D4AD4"/>
    <w:rsid w:val="006D4F55"/>
    <w:rsid w:val="006D533D"/>
    <w:rsid w:val="006D5822"/>
    <w:rsid w:val="006D5C29"/>
    <w:rsid w:val="006D5CEA"/>
    <w:rsid w:val="006D5E97"/>
    <w:rsid w:val="006D64C2"/>
    <w:rsid w:val="006D65C2"/>
    <w:rsid w:val="006D6882"/>
    <w:rsid w:val="006D68A7"/>
    <w:rsid w:val="006D695A"/>
    <w:rsid w:val="006D6BDB"/>
    <w:rsid w:val="006D6D08"/>
    <w:rsid w:val="006D6E2E"/>
    <w:rsid w:val="006D72D4"/>
    <w:rsid w:val="006D72D7"/>
    <w:rsid w:val="006D78A1"/>
    <w:rsid w:val="006D7958"/>
    <w:rsid w:val="006D79DB"/>
    <w:rsid w:val="006D7AA8"/>
    <w:rsid w:val="006D7BB3"/>
    <w:rsid w:val="006D7C56"/>
    <w:rsid w:val="006E068E"/>
    <w:rsid w:val="006E0FB0"/>
    <w:rsid w:val="006E10FE"/>
    <w:rsid w:val="006E136F"/>
    <w:rsid w:val="006E1424"/>
    <w:rsid w:val="006E14FD"/>
    <w:rsid w:val="006E1BDE"/>
    <w:rsid w:val="006E1C4A"/>
    <w:rsid w:val="006E1CC3"/>
    <w:rsid w:val="006E2127"/>
    <w:rsid w:val="006E21E7"/>
    <w:rsid w:val="006E2389"/>
    <w:rsid w:val="006E2439"/>
    <w:rsid w:val="006E2442"/>
    <w:rsid w:val="006E2B51"/>
    <w:rsid w:val="006E3073"/>
    <w:rsid w:val="006E33FC"/>
    <w:rsid w:val="006E3430"/>
    <w:rsid w:val="006E3CDB"/>
    <w:rsid w:val="006E4031"/>
    <w:rsid w:val="006E45AC"/>
    <w:rsid w:val="006E45CF"/>
    <w:rsid w:val="006E4E9E"/>
    <w:rsid w:val="006E5399"/>
    <w:rsid w:val="006E5A5A"/>
    <w:rsid w:val="006E5CA1"/>
    <w:rsid w:val="006E67BB"/>
    <w:rsid w:val="006E6B41"/>
    <w:rsid w:val="006E6BA4"/>
    <w:rsid w:val="006E6BDA"/>
    <w:rsid w:val="006E6E7C"/>
    <w:rsid w:val="006E70EC"/>
    <w:rsid w:val="006E73CB"/>
    <w:rsid w:val="006F0210"/>
    <w:rsid w:val="006F07CD"/>
    <w:rsid w:val="006F0917"/>
    <w:rsid w:val="006F0E5C"/>
    <w:rsid w:val="006F109C"/>
    <w:rsid w:val="006F1317"/>
    <w:rsid w:val="006F1DB1"/>
    <w:rsid w:val="006F1E83"/>
    <w:rsid w:val="006F1EDB"/>
    <w:rsid w:val="006F2001"/>
    <w:rsid w:val="006F2098"/>
    <w:rsid w:val="006F237F"/>
    <w:rsid w:val="006F25C6"/>
    <w:rsid w:val="006F27D2"/>
    <w:rsid w:val="006F286E"/>
    <w:rsid w:val="006F299D"/>
    <w:rsid w:val="006F2A72"/>
    <w:rsid w:val="006F2CAD"/>
    <w:rsid w:val="006F2FAB"/>
    <w:rsid w:val="006F35D5"/>
    <w:rsid w:val="006F3C18"/>
    <w:rsid w:val="006F421B"/>
    <w:rsid w:val="006F4363"/>
    <w:rsid w:val="006F4568"/>
    <w:rsid w:val="006F4845"/>
    <w:rsid w:val="006F497C"/>
    <w:rsid w:val="006F5207"/>
    <w:rsid w:val="006F5469"/>
    <w:rsid w:val="006F576C"/>
    <w:rsid w:val="006F61D7"/>
    <w:rsid w:val="006F6204"/>
    <w:rsid w:val="006F6365"/>
    <w:rsid w:val="006F63AF"/>
    <w:rsid w:val="006F6756"/>
    <w:rsid w:val="006F6A7E"/>
    <w:rsid w:val="006F6E78"/>
    <w:rsid w:val="006F7081"/>
    <w:rsid w:val="0070048B"/>
    <w:rsid w:val="00700545"/>
    <w:rsid w:val="007006A9"/>
    <w:rsid w:val="00700703"/>
    <w:rsid w:val="00700B20"/>
    <w:rsid w:val="00700B44"/>
    <w:rsid w:val="00700E0D"/>
    <w:rsid w:val="0070124C"/>
    <w:rsid w:val="00701320"/>
    <w:rsid w:val="007013DA"/>
    <w:rsid w:val="00701652"/>
    <w:rsid w:val="00701CEE"/>
    <w:rsid w:val="007020EB"/>
    <w:rsid w:val="007021FC"/>
    <w:rsid w:val="0070248C"/>
    <w:rsid w:val="00702521"/>
    <w:rsid w:val="00702B3A"/>
    <w:rsid w:val="00702DA1"/>
    <w:rsid w:val="00702EBF"/>
    <w:rsid w:val="007033C3"/>
    <w:rsid w:val="00703BCD"/>
    <w:rsid w:val="00703BFC"/>
    <w:rsid w:val="00703CFB"/>
    <w:rsid w:val="00703ED9"/>
    <w:rsid w:val="00703EF0"/>
    <w:rsid w:val="00703FE4"/>
    <w:rsid w:val="007043D2"/>
    <w:rsid w:val="007047D0"/>
    <w:rsid w:val="00704EB9"/>
    <w:rsid w:val="00704EE1"/>
    <w:rsid w:val="007053FD"/>
    <w:rsid w:val="007056EB"/>
    <w:rsid w:val="00705A10"/>
    <w:rsid w:val="00705B85"/>
    <w:rsid w:val="007061D5"/>
    <w:rsid w:val="007068A0"/>
    <w:rsid w:val="00706A37"/>
    <w:rsid w:val="00706B36"/>
    <w:rsid w:val="00706C2A"/>
    <w:rsid w:val="00706DFC"/>
    <w:rsid w:val="00706FF6"/>
    <w:rsid w:val="0070729C"/>
    <w:rsid w:val="007073C8"/>
    <w:rsid w:val="007074A6"/>
    <w:rsid w:val="007078F9"/>
    <w:rsid w:val="00707AAF"/>
    <w:rsid w:val="00707DC1"/>
    <w:rsid w:val="00707EF1"/>
    <w:rsid w:val="00710096"/>
    <w:rsid w:val="007104FC"/>
    <w:rsid w:val="00710542"/>
    <w:rsid w:val="00710611"/>
    <w:rsid w:val="007110ED"/>
    <w:rsid w:val="007111D6"/>
    <w:rsid w:val="0071122D"/>
    <w:rsid w:val="007115E1"/>
    <w:rsid w:val="007116E8"/>
    <w:rsid w:val="007117FC"/>
    <w:rsid w:val="00711978"/>
    <w:rsid w:val="00712F7C"/>
    <w:rsid w:val="00713E1C"/>
    <w:rsid w:val="00713FC9"/>
    <w:rsid w:val="007145AC"/>
    <w:rsid w:val="007145E6"/>
    <w:rsid w:val="00714BE6"/>
    <w:rsid w:val="007154BD"/>
    <w:rsid w:val="007155A4"/>
    <w:rsid w:val="007155B6"/>
    <w:rsid w:val="0071587E"/>
    <w:rsid w:val="007158A0"/>
    <w:rsid w:val="00715B91"/>
    <w:rsid w:val="00716121"/>
    <w:rsid w:val="007163B6"/>
    <w:rsid w:val="00716447"/>
    <w:rsid w:val="00716A44"/>
    <w:rsid w:val="0071716A"/>
    <w:rsid w:val="0071744D"/>
    <w:rsid w:val="00717726"/>
    <w:rsid w:val="007177BE"/>
    <w:rsid w:val="007201E6"/>
    <w:rsid w:val="0072065F"/>
    <w:rsid w:val="00720BD0"/>
    <w:rsid w:val="0072115D"/>
    <w:rsid w:val="0072171C"/>
    <w:rsid w:val="00721CD5"/>
    <w:rsid w:val="00722181"/>
    <w:rsid w:val="00722926"/>
    <w:rsid w:val="00722FBB"/>
    <w:rsid w:val="007239B0"/>
    <w:rsid w:val="00723FBC"/>
    <w:rsid w:val="007246D9"/>
    <w:rsid w:val="0072476B"/>
    <w:rsid w:val="007249E1"/>
    <w:rsid w:val="00724AF5"/>
    <w:rsid w:val="00724FB8"/>
    <w:rsid w:val="007250AE"/>
    <w:rsid w:val="0072536C"/>
    <w:rsid w:val="007253F1"/>
    <w:rsid w:val="007254C5"/>
    <w:rsid w:val="00725E5C"/>
    <w:rsid w:val="007261A9"/>
    <w:rsid w:val="00726238"/>
    <w:rsid w:val="00726AEC"/>
    <w:rsid w:val="00726B8A"/>
    <w:rsid w:val="00726BC0"/>
    <w:rsid w:val="007272D9"/>
    <w:rsid w:val="0072734A"/>
    <w:rsid w:val="007276DE"/>
    <w:rsid w:val="00727937"/>
    <w:rsid w:val="00727F51"/>
    <w:rsid w:val="0073020C"/>
    <w:rsid w:val="007304EA"/>
    <w:rsid w:val="00730768"/>
    <w:rsid w:val="00730A39"/>
    <w:rsid w:val="00730DFE"/>
    <w:rsid w:val="00730EE1"/>
    <w:rsid w:val="0073109A"/>
    <w:rsid w:val="0073161E"/>
    <w:rsid w:val="00731F5A"/>
    <w:rsid w:val="00732454"/>
    <w:rsid w:val="007328C7"/>
    <w:rsid w:val="00732B0B"/>
    <w:rsid w:val="00732EA6"/>
    <w:rsid w:val="007336DC"/>
    <w:rsid w:val="00733980"/>
    <w:rsid w:val="00733A34"/>
    <w:rsid w:val="00733CBA"/>
    <w:rsid w:val="00733DCF"/>
    <w:rsid w:val="00734172"/>
    <w:rsid w:val="007347E7"/>
    <w:rsid w:val="00734A76"/>
    <w:rsid w:val="00734E74"/>
    <w:rsid w:val="007350D5"/>
    <w:rsid w:val="007350D8"/>
    <w:rsid w:val="00735276"/>
    <w:rsid w:val="00735309"/>
    <w:rsid w:val="00736119"/>
    <w:rsid w:val="0073669C"/>
    <w:rsid w:val="00737051"/>
    <w:rsid w:val="00737557"/>
    <w:rsid w:val="0074019F"/>
    <w:rsid w:val="007406DB"/>
    <w:rsid w:val="00740A49"/>
    <w:rsid w:val="0074110E"/>
    <w:rsid w:val="0074130C"/>
    <w:rsid w:val="0074157D"/>
    <w:rsid w:val="00741D9B"/>
    <w:rsid w:val="00741F7E"/>
    <w:rsid w:val="007424B1"/>
    <w:rsid w:val="007427DB"/>
    <w:rsid w:val="0074288E"/>
    <w:rsid w:val="00742A84"/>
    <w:rsid w:val="00742FAB"/>
    <w:rsid w:val="007430BD"/>
    <w:rsid w:val="00743131"/>
    <w:rsid w:val="00743682"/>
    <w:rsid w:val="00743B0D"/>
    <w:rsid w:val="00743C19"/>
    <w:rsid w:val="0074406E"/>
    <w:rsid w:val="0074439C"/>
    <w:rsid w:val="00744448"/>
    <w:rsid w:val="007444F5"/>
    <w:rsid w:val="007446F4"/>
    <w:rsid w:val="00745134"/>
    <w:rsid w:val="007455DB"/>
    <w:rsid w:val="00745A57"/>
    <w:rsid w:val="00745C71"/>
    <w:rsid w:val="00745E49"/>
    <w:rsid w:val="00746824"/>
    <w:rsid w:val="00746B6B"/>
    <w:rsid w:val="00747486"/>
    <w:rsid w:val="007478CC"/>
    <w:rsid w:val="00747DBC"/>
    <w:rsid w:val="00747F15"/>
    <w:rsid w:val="00747F4A"/>
    <w:rsid w:val="00747FFA"/>
    <w:rsid w:val="00750211"/>
    <w:rsid w:val="00750524"/>
    <w:rsid w:val="00750A95"/>
    <w:rsid w:val="00751A4D"/>
    <w:rsid w:val="00751FD1"/>
    <w:rsid w:val="0075224F"/>
    <w:rsid w:val="00752538"/>
    <w:rsid w:val="007526E6"/>
    <w:rsid w:val="00752A3E"/>
    <w:rsid w:val="00752B3E"/>
    <w:rsid w:val="00753629"/>
    <w:rsid w:val="00753A70"/>
    <w:rsid w:val="007544F7"/>
    <w:rsid w:val="00754FC7"/>
    <w:rsid w:val="00755429"/>
    <w:rsid w:val="007555DA"/>
    <w:rsid w:val="0075565D"/>
    <w:rsid w:val="007556D5"/>
    <w:rsid w:val="00755963"/>
    <w:rsid w:val="00755E2E"/>
    <w:rsid w:val="00755F88"/>
    <w:rsid w:val="007561D6"/>
    <w:rsid w:val="0075664A"/>
    <w:rsid w:val="007568CB"/>
    <w:rsid w:val="00756A04"/>
    <w:rsid w:val="00756B46"/>
    <w:rsid w:val="007577D6"/>
    <w:rsid w:val="00757A30"/>
    <w:rsid w:val="00757D7E"/>
    <w:rsid w:val="007603D8"/>
    <w:rsid w:val="007608EA"/>
    <w:rsid w:val="00760FD5"/>
    <w:rsid w:val="00761015"/>
    <w:rsid w:val="007610FF"/>
    <w:rsid w:val="0076145E"/>
    <w:rsid w:val="00762263"/>
    <w:rsid w:val="0076231A"/>
    <w:rsid w:val="007624C8"/>
    <w:rsid w:val="00762EE0"/>
    <w:rsid w:val="0076309F"/>
    <w:rsid w:val="00763BF3"/>
    <w:rsid w:val="00763DD8"/>
    <w:rsid w:val="00763E6C"/>
    <w:rsid w:val="00763ED3"/>
    <w:rsid w:val="00764AD6"/>
    <w:rsid w:val="00764B0E"/>
    <w:rsid w:val="00765116"/>
    <w:rsid w:val="007652F0"/>
    <w:rsid w:val="00765AD9"/>
    <w:rsid w:val="00765B95"/>
    <w:rsid w:val="00765EFF"/>
    <w:rsid w:val="00766040"/>
    <w:rsid w:val="007663F8"/>
    <w:rsid w:val="00767027"/>
    <w:rsid w:val="00767170"/>
    <w:rsid w:val="007671E5"/>
    <w:rsid w:val="00767268"/>
    <w:rsid w:val="0076739F"/>
    <w:rsid w:val="007675F2"/>
    <w:rsid w:val="0076777F"/>
    <w:rsid w:val="007677B3"/>
    <w:rsid w:val="00767ADA"/>
    <w:rsid w:val="00767FAD"/>
    <w:rsid w:val="0077042E"/>
    <w:rsid w:val="00771397"/>
    <w:rsid w:val="0077143A"/>
    <w:rsid w:val="00771730"/>
    <w:rsid w:val="00771A70"/>
    <w:rsid w:val="0077203A"/>
    <w:rsid w:val="00772976"/>
    <w:rsid w:val="00772EE5"/>
    <w:rsid w:val="00772F3C"/>
    <w:rsid w:val="007734E6"/>
    <w:rsid w:val="00773977"/>
    <w:rsid w:val="007751F3"/>
    <w:rsid w:val="0077529E"/>
    <w:rsid w:val="007757AE"/>
    <w:rsid w:val="007763C7"/>
    <w:rsid w:val="00776469"/>
    <w:rsid w:val="00776D25"/>
    <w:rsid w:val="00777648"/>
    <w:rsid w:val="0078042C"/>
    <w:rsid w:val="00780479"/>
    <w:rsid w:val="007806E1"/>
    <w:rsid w:val="007807CF"/>
    <w:rsid w:val="00780C77"/>
    <w:rsid w:val="007813C6"/>
    <w:rsid w:val="0078149E"/>
    <w:rsid w:val="00781535"/>
    <w:rsid w:val="007817D6"/>
    <w:rsid w:val="00781E89"/>
    <w:rsid w:val="007821E5"/>
    <w:rsid w:val="007822C5"/>
    <w:rsid w:val="007827B3"/>
    <w:rsid w:val="007827BC"/>
    <w:rsid w:val="00782C2B"/>
    <w:rsid w:val="00782FD6"/>
    <w:rsid w:val="007832DB"/>
    <w:rsid w:val="0078330E"/>
    <w:rsid w:val="00783499"/>
    <w:rsid w:val="0078357B"/>
    <w:rsid w:val="007836B1"/>
    <w:rsid w:val="0078392D"/>
    <w:rsid w:val="00783D03"/>
    <w:rsid w:val="007840D6"/>
    <w:rsid w:val="00784325"/>
    <w:rsid w:val="00784543"/>
    <w:rsid w:val="007846A5"/>
    <w:rsid w:val="00784FA7"/>
    <w:rsid w:val="007855F3"/>
    <w:rsid w:val="00785D1D"/>
    <w:rsid w:val="00785F75"/>
    <w:rsid w:val="00786652"/>
    <w:rsid w:val="00786947"/>
    <w:rsid w:val="00786954"/>
    <w:rsid w:val="00786A37"/>
    <w:rsid w:val="00786CB0"/>
    <w:rsid w:val="00786DDF"/>
    <w:rsid w:val="00787252"/>
    <w:rsid w:val="007873D5"/>
    <w:rsid w:val="00787577"/>
    <w:rsid w:val="007875D2"/>
    <w:rsid w:val="007878BD"/>
    <w:rsid w:val="007905F4"/>
    <w:rsid w:val="00790919"/>
    <w:rsid w:val="00790971"/>
    <w:rsid w:val="00790DCD"/>
    <w:rsid w:val="00790F8B"/>
    <w:rsid w:val="00791476"/>
    <w:rsid w:val="0079162E"/>
    <w:rsid w:val="007918CC"/>
    <w:rsid w:val="00791B06"/>
    <w:rsid w:val="00791B2D"/>
    <w:rsid w:val="00791DC9"/>
    <w:rsid w:val="0079200C"/>
    <w:rsid w:val="0079217D"/>
    <w:rsid w:val="007921F9"/>
    <w:rsid w:val="007923A0"/>
    <w:rsid w:val="0079247B"/>
    <w:rsid w:val="00792549"/>
    <w:rsid w:val="00792752"/>
    <w:rsid w:val="0079275F"/>
    <w:rsid w:val="007930C9"/>
    <w:rsid w:val="0079311B"/>
    <w:rsid w:val="00793752"/>
    <w:rsid w:val="007938F4"/>
    <w:rsid w:val="00793F66"/>
    <w:rsid w:val="007944CA"/>
    <w:rsid w:val="00794B81"/>
    <w:rsid w:val="00794E1E"/>
    <w:rsid w:val="00794EA2"/>
    <w:rsid w:val="0079556E"/>
    <w:rsid w:val="007956C5"/>
    <w:rsid w:val="00795789"/>
    <w:rsid w:val="00795ACF"/>
    <w:rsid w:val="00795AE9"/>
    <w:rsid w:val="007967AB"/>
    <w:rsid w:val="00796984"/>
    <w:rsid w:val="00796CEC"/>
    <w:rsid w:val="007A047C"/>
    <w:rsid w:val="007A0C23"/>
    <w:rsid w:val="007A0C8C"/>
    <w:rsid w:val="007A0EA6"/>
    <w:rsid w:val="007A0FCE"/>
    <w:rsid w:val="007A1020"/>
    <w:rsid w:val="007A10B9"/>
    <w:rsid w:val="007A1370"/>
    <w:rsid w:val="007A1911"/>
    <w:rsid w:val="007A193D"/>
    <w:rsid w:val="007A1BF5"/>
    <w:rsid w:val="007A2222"/>
    <w:rsid w:val="007A2246"/>
    <w:rsid w:val="007A263E"/>
    <w:rsid w:val="007A26F5"/>
    <w:rsid w:val="007A28DC"/>
    <w:rsid w:val="007A2F9D"/>
    <w:rsid w:val="007A2FAC"/>
    <w:rsid w:val="007A326E"/>
    <w:rsid w:val="007A37D1"/>
    <w:rsid w:val="007A386F"/>
    <w:rsid w:val="007A3BA2"/>
    <w:rsid w:val="007A3DBC"/>
    <w:rsid w:val="007A3FC6"/>
    <w:rsid w:val="007A41D9"/>
    <w:rsid w:val="007A42C6"/>
    <w:rsid w:val="007A4B2F"/>
    <w:rsid w:val="007A4CEC"/>
    <w:rsid w:val="007A57D6"/>
    <w:rsid w:val="007A5826"/>
    <w:rsid w:val="007A58CC"/>
    <w:rsid w:val="007A5FC1"/>
    <w:rsid w:val="007A666F"/>
    <w:rsid w:val="007A6B1B"/>
    <w:rsid w:val="007A7013"/>
    <w:rsid w:val="007A70E9"/>
    <w:rsid w:val="007A754A"/>
    <w:rsid w:val="007A7550"/>
    <w:rsid w:val="007A7B5C"/>
    <w:rsid w:val="007A7F4D"/>
    <w:rsid w:val="007B0289"/>
    <w:rsid w:val="007B0835"/>
    <w:rsid w:val="007B099B"/>
    <w:rsid w:val="007B0D72"/>
    <w:rsid w:val="007B102E"/>
    <w:rsid w:val="007B169B"/>
    <w:rsid w:val="007B1D1A"/>
    <w:rsid w:val="007B21AA"/>
    <w:rsid w:val="007B21F7"/>
    <w:rsid w:val="007B224E"/>
    <w:rsid w:val="007B273B"/>
    <w:rsid w:val="007B280A"/>
    <w:rsid w:val="007B2BAA"/>
    <w:rsid w:val="007B3005"/>
    <w:rsid w:val="007B332D"/>
    <w:rsid w:val="007B39B9"/>
    <w:rsid w:val="007B427E"/>
    <w:rsid w:val="007B46E2"/>
    <w:rsid w:val="007B475C"/>
    <w:rsid w:val="007B48EB"/>
    <w:rsid w:val="007B4F12"/>
    <w:rsid w:val="007B5045"/>
    <w:rsid w:val="007B52A5"/>
    <w:rsid w:val="007B5739"/>
    <w:rsid w:val="007B5AE8"/>
    <w:rsid w:val="007B5BCA"/>
    <w:rsid w:val="007B5E57"/>
    <w:rsid w:val="007B6070"/>
    <w:rsid w:val="007B6441"/>
    <w:rsid w:val="007B646C"/>
    <w:rsid w:val="007B65E4"/>
    <w:rsid w:val="007B6991"/>
    <w:rsid w:val="007B6AF8"/>
    <w:rsid w:val="007B74A8"/>
    <w:rsid w:val="007B7E1C"/>
    <w:rsid w:val="007C0557"/>
    <w:rsid w:val="007C058B"/>
    <w:rsid w:val="007C088B"/>
    <w:rsid w:val="007C0B6D"/>
    <w:rsid w:val="007C0BE0"/>
    <w:rsid w:val="007C0D64"/>
    <w:rsid w:val="007C1977"/>
    <w:rsid w:val="007C1C14"/>
    <w:rsid w:val="007C1FD8"/>
    <w:rsid w:val="007C28DA"/>
    <w:rsid w:val="007C2DE0"/>
    <w:rsid w:val="007C3474"/>
    <w:rsid w:val="007C376F"/>
    <w:rsid w:val="007C3BF8"/>
    <w:rsid w:val="007C3D3A"/>
    <w:rsid w:val="007C3EC2"/>
    <w:rsid w:val="007C409B"/>
    <w:rsid w:val="007C4C53"/>
    <w:rsid w:val="007C4D7F"/>
    <w:rsid w:val="007C4E24"/>
    <w:rsid w:val="007C50B2"/>
    <w:rsid w:val="007C5422"/>
    <w:rsid w:val="007C5579"/>
    <w:rsid w:val="007C5B6F"/>
    <w:rsid w:val="007C5DD7"/>
    <w:rsid w:val="007C6457"/>
    <w:rsid w:val="007C67A4"/>
    <w:rsid w:val="007C6E74"/>
    <w:rsid w:val="007C6F01"/>
    <w:rsid w:val="007C70AD"/>
    <w:rsid w:val="007C712E"/>
    <w:rsid w:val="007C71DF"/>
    <w:rsid w:val="007C727B"/>
    <w:rsid w:val="007C745F"/>
    <w:rsid w:val="007C75BE"/>
    <w:rsid w:val="007C772A"/>
    <w:rsid w:val="007C7FE9"/>
    <w:rsid w:val="007D029A"/>
    <w:rsid w:val="007D0353"/>
    <w:rsid w:val="007D04C1"/>
    <w:rsid w:val="007D05C6"/>
    <w:rsid w:val="007D0865"/>
    <w:rsid w:val="007D0B9A"/>
    <w:rsid w:val="007D1413"/>
    <w:rsid w:val="007D14AB"/>
    <w:rsid w:val="007D14E1"/>
    <w:rsid w:val="007D1590"/>
    <w:rsid w:val="007D1AAE"/>
    <w:rsid w:val="007D1DF3"/>
    <w:rsid w:val="007D27B8"/>
    <w:rsid w:val="007D3454"/>
    <w:rsid w:val="007D3757"/>
    <w:rsid w:val="007D3918"/>
    <w:rsid w:val="007D3A21"/>
    <w:rsid w:val="007D3C10"/>
    <w:rsid w:val="007D3D41"/>
    <w:rsid w:val="007D41F0"/>
    <w:rsid w:val="007D47C5"/>
    <w:rsid w:val="007D47F5"/>
    <w:rsid w:val="007D491A"/>
    <w:rsid w:val="007D495B"/>
    <w:rsid w:val="007D51F2"/>
    <w:rsid w:val="007D538D"/>
    <w:rsid w:val="007D5A39"/>
    <w:rsid w:val="007D5AE7"/>
    <w:rsid w:val="007D5B85"/>
    <w:rsid w:val="007D5D2B"/>
    <w:rsid w:val="007D6818"/>
    <w:rsid w:val="007D6937"/>
    <w:rsid w:val="007D6A64"/>
    <w:rsid w:val="007D6AD0"/>
    <w:rsid w:val="007D6C8F"/>
    <w:rsid w:val="007D7003"/>
    <w:rsid w:val="007D713E"/>
    <w:rsid w:val="007D76DB"/>
    <w:rsid w:val="007D7781"/>
    <w:rsid w:val="007D788D"/>
    <w:rsid w:val="007E08DD"/>
    <w:rsid w:val="007E0AE6"/>
    <w:rsid w:val="007E0DB3"/>
    <w:rsid w:val="007E0E09"/>
    <w:rsid w:val="007E11C0"/>
    <w:rsid w:val="007E15A0"/>
    <w:rsid w:val="007E176B"/>
    <w:rsid w:val="007E1870"/>
    <w:rsid w:val="007E21FA"/>
    <w:rsid w:val="007E253C"/>
    <w:rsid w:val="007E2563"/>
    <w:rsid w:val="007E28D6"/>
    <w:rsid w:val="007E2DEF"/>
    <w:rsid w:val="007E3274"/>
    <w:rsid w:val="007E38B0"/>
    <w:rsid w:val="007E3E61"/>
    <w:rsid w:val="007E4237"/>
    <w:rsid w:val="007E4275"/>
    <w:rsid w:val="007E4C9E"/>
    <w:rsid w:val="007E4F39"/>
    <w:rsid w:val="007E58B0"/>
    <w:rsid w:val="007E5D56"/>
    <w:rsid w:val="007E649E"/>
    <w:rsid w:val="007E686A"/>
    <w:rsid w:val="007E7610"/>
    <w:rsid w:val="007E7613"/>
    <w:rsid w:val="007E7636"/>
    <w:rsid w:val="007E794E"/>
    <w:rsid w:val="007E7EEE"/>
    <w:rsid w:val="007E7FBB"/>
    <w:rsid w:val="007E7FD0"/>
    <w:rsid w:val="007F0355"/>
    <w:rsid w:val="007F0832"/>
    <w:rsid w:val="007F0B17"/>
    <w:rsid w:val="007F0CE8"/>
    <w:rsid w:val="007F0E64"/>
    <w:rsid w:val="007F103C"/>
    <w:rsid w:val="007F1161"/>
    <w:rsid w:val="007F1424"/>
    <w:rsid w:val="007F1437"/>
    <w:rsid w:val="007F17FA"/>
    <w:rsid w:val="007F25DA"/>
    <w:rsid w:val="007F29B6"/>
    <w:rsid w:val="007F2EDE"/>
    <w:rsid w:val="007F331A"/>
    <w:rsid w:val="007F3884"/>
    <w:rsid w:val="007F398B"/>
    <w:rsid w:val="007F3DB1"/>
    <w:rsid w:val="007F3EC5"/>
    <w:rsid w:val="007F3F30"/>
    <w:rsid w:val="007F4117"/>
    <w:rsid w:val="007F4294"/>
    <w:rsid w:val="007F42DF"/>
    <w:rsid w:val="007F4C6C"/>
    <w:rsid w:val="007F4F0B"/>
    <w:rsid w:val="007F4F86"/>
    <w:rsid w:val="007F506A"/>
    <w:rsid w:val="007F51D6"/>
    <w:rsid w:val="007F5355"/>
    <w:rsid w:val="007F5420"/>
    <w:rsid w:val="007F580C"/>
    <w:rsid w:val="007F58C7"/>
    <w:rsid w:val="007F5971"/>
    <w:rsid w:val="007F5E9C"/>
    <w:rsid w:val="007F603C"/>
    <w:rsid w:val="007F670B"/>
    <w:rsid w:val="007F686E"/>
    <w:rsid w:val="007F6B7B"/>
    <w:rsid w:val="007F730F"/>
    <w:rsid w:val="007F7601"/>
    <w:rsid w:val="007F7710"/>
    <w:rsid w:val="007F78DF"/>
    <w:rsid w:val="007F7D7F"/>
    <w:rsid w:val="008004B0"/>
    <w:rsid w:val="00800695"/>
    <w:rsid w:val="00800C08"/>
    <w:rsid w:val="00800D6F"/>
    <w:rsid w:val="008014F0"/>
    <w:rsid w:val="008014FB"/>
    <w:rsid w:val="0080177C"/>
    <w:rsid w:val="0080181A"/>
    <w:rsid w:val="00801C69"/>
    <w:rsid w:val="00801EE9"/>
    <w:rsid w:val="00801F19"/>
    <w:rsid w:val="008025D7"/>
    <w:rsid w:val="00802D5C"/>
    <w:rsid w:val="0080321D"/>
    <w:rsid w:val="0080327E"/>
    <w:rsid w:val="00804C43"/>
    <w:rsid w:val="008052CD"/>
    <w:rsid w:val="008059E6"/>
    <w:rsid w:val="008065A7"/>
    <w:rsid w:val="008069FB"/>
    <w:rsid w:val="00806A11"/>
    <w:rsid w:val="00806A8E"/>
    <w:rsid w:val="00806D56"/>
    <w:rsid w:val="00806F0D"/>
    <w:rsid w:val="008074C6"/>
    <w:rsid w:val="0080778C"/>
    <w:rsid w:val="00807914"/>
    <w:rsid w:val="0081040F"/>
    <w:rsid w:val="00810466"/>
    <w:rsid w:val="00810480"/>
    <w:rsid w:val="0081065C"/>
    <w:rsid w:val="008106DA"/>
    <w:rsid w:val="00811226"/>
    <w:rsid w:val="00811499"/>
    <w:rsid w:val="0081153D"/>
    <w:rsid w:val="008116D4"/>
    <w:rsid w:val="00811D51"/>
    <w:rsid w:val="00812190"/>
    <w:rsid w:val="0081245E"/>
    <w:rsid w:val="008127D2"/>
    <w:rsid w:val="00812B01"/>
    <w:rsid w:val="00812C60"/>
    <w:rsid w:val="00812D7F"/>
    <w:rsid w:val="00812DF5"/>
    <w:rsid w:val="00812DFA"/>
    <w:rsid w:val="00813554"/>
    <w:rsid w:val="00813855"/>
    <w:rsid w:val="008139A6"/>
    <w:rsid w:val="00813C35"/>
    <w:rsid w:val="00813C9D"/>
    <w:rsid w:val="00813E07"/>
    <w:rsid w:val="008140DD"/>
    <w:rsid w:val="00814498"/>
    <w:rsid w:val="008144C3"/>
    <w:rsid w:val="00814AD8"/>
    <w:rsid w:val="0081503A"/>
    <w:rsid w:val="00815753"/>
    <w:rsid w:val="008157F2"/>
    <w:rsid w:val="00816D22"/>
    <w:rsid w:val="00816DA9"/>
    <w:rsid w:val="00817BC2"/>
    <w:rsid w:val="00820318"/>
    <w:rsid w:val="00820898"/>
    <w:rsid w:val="008208F8"/>
    <w:rsid w:val="00820D75"/>
    <w:rsid w:val="00820E59"/>
    <w:rsid w:val="008211E3"/>
    <w:rsid w:val="0082132D"/>
    <w:rsid w:val="00821809"/>
    <w:rsid w:val="00821ABB"/>
    <w:rsid w:val="00822C75"/>
    <w:rsid w:val="00823098"/>
    <w:rsid w:val="00823693"/>
    <w:rsid w:val="0082399F"/>
    <w:rsid w:val="008239FE"/>
    <w:rsid w:val="00823D61"/>
    <w:rsid w:val="0082428A"/>
    <w:rsid w:val="00824774"/>
    <w:rsid w:val="0082485D"/>
    <w:rsid w:val="00824ECA"/>
    <w:rsid w:val="008255C1"/>
    <w:rsid w:val="00825A61"/>
    <w:rsid w:val="00825BE1"/>
    <w:rsid w:val="00825D03"/>
    <w:rsid w:val="0082600C"/>
    <w:rsid w:val="0082641D"/>
    <w:rsid w:val="00826B86"/>
    <w:rsid w:val="00826C2B"/>
    <w:rsid w:val="00827144"/>
    <w:rsid w:val="0082716D"/>
    <w:rsid w:val="008272DA"/>
    <w:rsid w:val="00827CF9"/>
    <w:rsid w:val="00827FF6"/>
    <w:rsid w:val="008304F6"/>
    <w:rsid w:val="00830502"/>
    <w:rsid w:val="008309F8"/>
    <w:rsid w:val="00830ACA"/>
    <w:rsid w:val="00830B13"/>
    <w:rsid w:val="00830E48"/>
    <w:rsid w:val="0083145A"/>
    <w:rsid w:val="00831821"/>
    <w:rsid w:val="00831A00"/>
    <w:rsid w:val="00831ED8"/>
    <w:rsid w:val="0083222C"/>
    <w:rsid w:val="00832290"/>
    <w:rsid w:val="008326AA"/>
    <w:rsid w:val="00832A35"/>
    <w:rsid w:val="00832CF5"/>
    <w:rsid w:val="00833144"/>
    <w:rsid w:val="0083355C"/>
    <w:rsid w:val="00833BF9"/>
    <w:rsid w:val="00833E0E"/>
    <w:rsid w:val="00833FD6"/>
    <w:rsid w:val="00834A41"/>
    <w:rsid w:val="00834FF0"/>
    <w:rsid w:val="00835048"/>
    <w:rsid w:val="00836363"/>
    <w:rsid w:val="008365C9"/>
    <w:rsid w:val="00836717"/>
    <w:rsid w:val="008371FA"/>
    <w:rsid w:val="00837986"/>
    <w:rsid w:val="0084018D"/>
    <w:rsid w:val="0084023B"/>
    <w:rsid w:val="008404C9"/>
    <w:rsid w:val="00840CAA"/>
    <w:rsid w:val="00841131"/>
    <w:rsid w:val="008420CC"/>
    <w:rsid w:val="008424E1"/>
    <w:rsid w:val="0084337E"/>
    <w:rsid w:val="00843626"/>
    <w:rsid w:val="008437DA"/>
    <w:rsid w:val="00843CBE"/>
    <w:rsid w:val="00844079"/>
    <w:rsid w:val="0084441D"/>
    <w:rsid w:val="00844486"/>
    <w:rsid w:val="00844834"/>
    <w:rsid w:val="0084499F"/>
    <w:rsid w:val="00844DEC"/>
    <w:rsid w:val="00844F3B"/>
    <w:rsid w:val="00845367"/>
    <w:rsid w:val="00845703"/>
    <w:rsid w:val="00845979"/>
    <w:rsid w:val="00845A31"/>
    <w:rsid w:val="00845C92"/>
    <w:rsid w:val="00845CD9"/>
    <w:rsid w:val="00846657"/>
    <w:rsid w:val="0084670F"/>
    <w:rsid w:val="008469C9"/>
    <w:rsid w:val="008473E0"/>
    <w:rsid w:val="0084752E"/>
    <w:rsid w:val="00847670"/>
    <w:rsid w:val="00847EBD"/>
    <w:rsid w:val="0085001A"/>
    <w:rsid w:val="00850020"/>
    <w:rsid w:val="008501E0"/>
    <w:rsid w:val="00850588"/>
    <w:rsid w:val="00850601"/>
    <w:rsid w:val="00850A66"/>
    <w:rsid w:val="00850AB0"/>
    <w:rsid w:val="00850F09"/>
    <w:rsid w:val="00850F85"/>
    <w:rsid w:val="0085100E"/>
    <w:rsid w:val="00851740"/>
    <w:rsid w:val="008517AD"/>
    <w:rsid w:val="00851FD5"/>
    <w:rsid w:val="008524AC"/>
    <w:rsid w:val="0085304D"/>
    <w:rsid w:val="008535B2"/>
    <w:rsid w:val="008537B8"/>
    <w:rsid w:val="00853911"/>
    <w:rsid w:val="00853DE3"/>
    <w:rsid w:val="0085415B"/>
    <w:rsid w:val="00854287"/>
    <w:rsid w:val="00854862"/>
    <w:rsid w:val="00854904"/>
    <w:rsid w:val="00854E57"/>
    <w:rsid w:val="00854ED6"/>
    <w:rsid w:val="00854FB4"/>
    <w:rsid w:val="00855522"/>
    <w:rsid w:val="00855774"/>
    <w:rsid w:val="008559EC"/>
    <w:rsid w:val="008565B7"/>
    <w:rsid w:val="00856774"/>
    <w:rsid w:val="00856D85"/>
    <w:rsid w:val="00856F0B"/>
    <w:rsid w:val="00857222"/>
    <w:rsid w:val="00857784"/>
    <w:rsid w:val="00857913"/>
    <w:rsid w:val="0086065D"/>
    <w:rsid w:val="0086084B"/>
    <w:rsid w:val="00860A5F"/>
    <w:rsid w:val="00860A6E"/>
    <w:rsid w:val="00860E65"/>
    <w:rsid w:val="0086154C"/>
    <w:rsid w:val="00861B17"/>
    <w:rsid w:val="00861C11"/>
    <w:rsid w:val="00861F9A"/>
    <w:rsid w:val="00862852"/>
    <w:rsid w:val="0086296F"/>
    <w:rsid w:val="00862D48"/>
    <w:rsid w:val="0086301C"/>
    <w:rsid w:val="0086328C"/>
    <w:rsid w:val="00863581"/>
    <w:rsid w:val="00863E9F"/>
    <w:rsid w:val="008640C9"/>
    <w:rsid w:val="008641FA"/>
    <w:rsid w:val="008643B1"/>
    <w:rsid w:val="00864F15"/>
    <w:rsid w:val="00865A1A"/>
    <w:rsid w:val="00866538"/>
    <w:rsid w:val="0086781A"/>
    <w:rsid w:val="00870284"/>
    <w:rsid w:val="00871304"/>
    <w:rsid w:val="0087148D"/>
    <w:rsid w:val="0087170F"/>
    <w:rsid w:val="008719D7"/>
    <w:rsid w:val="00871B0D"/>
    <w:rsid w:val="00871DBD"/>
    <w:rsid w:val="00872158"/>
    <w:rsid w:val="0087230B"/>
    <w:rsid w:val="00872314"/>
    <w:rsid w:val="00872820"/>
    <w:rsid w:val="00872AC3"/>
    <w:rsid w:val="00872B5B"/>
    <w:rsid w:val="00872F1B"/>
    <w:rsid w:val="00873192"/>
    <w:rsid w:val="00873309"/>
    <w:rsid w:val="00873A03"/>
    <w:rsid w:val="00873C29"/>
    <w:rsid w:val="00873CEE"/>
    <w:rsid w:val="00873F7A"/>
    <w:rsid w:val="008745B0"/>
    <w:rsid w:val="008747F7"/>
    <w:rsid w:val="00874A07"/>
    <w:rsid w:val="008758BF"/>
    <w:rsid w:val="0087599B"/>
    <w:rsid w:val="00876260"/>
    <w:rsid w:val="008763D0"/>
    <w:rsid w:val="0087648C"/>
    <w:rsid w:val="00877461"/>
    <w:rsid w:val="008774E2"/>
    <w:rsid w:val="008775F1"/>
    <w:rsid w:val="00877ABA"/>
    <w:rsid w:val="00880146"/>
    <w:rsid w:val="0088045C"/>
    <w:rsid w:val="00880C2A"/>
    <w:rsid w:val="00880D00"/>
    <w:rsid w:val="008811BC"/>
    <w:rsid w:val="00881909"/>
    <w:rsid w:val="00881E85"/>
    <w:rsid w:val="00882153"/>
    <w:rsid w:val="008824F1"/>
    <w:rsid w:val="008827AA"/>
    <w:rsid w:val="00882CCF"/>
    <w:rsid w:val="00882D2D"/>
    <w:rsid w:val="00882D48"/>
    <w:rsid w:val="00882ED8"/>
    <w:rsid w:val="00883297"/>
    <w:rsid w:val="0088351B"/>
    <w:rsid w:val="0088390C"/>
    <w:rsid w:val="008839B0"/>
    <w:rsid w:val="00883BAE"/>
    <w:rsid w:val="0088444C"/>
    <w:rsid w:val="008846AA"/>
    <w:rsid w:val="00884781"/>
    <w:rsid w:val="00884838"/>
    <w:rsid w:val="00884C39"/>
    <w:rsid w:val="00884E5A"/>
    <w:rsid w:val="00885034"/>
    <w:rsid w:val="0088537F"/>
    <w:rsid w:val="00885818"/>
    <w:rsid w:val="008859C5"/>
    <w:rsid w:val="00885B10"/>
    <w:rsid w:val="00885D15"/>
    <w:rsid w:val="00886070"/>
    <w:rsid w:val="008861C4"/>
    <w:rsid w:val="0088654C"/>
    <w:rsid w:val="00887656"/>
    <w:rsid w:val="00890672"/>
    <w:rsid w:val="008908EC"/>
    <w:rsid w:val="00890B29"/>
    <w:rsid w:val="00890C04"/>
    <w:rsid w:val="00890CEF"/>
    <w:rsid w:val="00891399"/>
    <w:rsid w:val="008913B5"/>
    <w:rsid w:val="00891987"/>
    <w:rsid w:val="00891C40"/>
    <w:rsid w:val="0089251E"/>
    <w:rsid w:val="00892743"/>
    <w:rsid w:val="0089290C"/>
    <w:rsid w:val="00892AF3"/>
    <w:rsid w:val="00892B72"/>
    <w:rsid w:val="00892BCF"/>
    <w:rsid w:val="00892DCC"/>
    <w:rsid w:val="00893482"/>
    <w:rsid w:val="00893786"/>
    <w:rsid w:val="00893969"/>
    <w:rsid w:val="00893A9F"/>
    <w:rsid w:val="008941F5"/>
    <w:rsid w:val="008948DA"/>
    <w:rsid w:val="00894BA7"/>
    <w:rsid w:val="00894DF2"/>
    <w:rsid w:val="0089550B"/>
    <w:rsid w:val="008956B0"/>
    <w:rsid w:val="00895A04"/>
    <w:rsid w:val="00895B50"/>
    <w:rsid w:val="00895BEF"/>
    <w:rsid w:val="00895D33"/>
    <w:rsid w:val="00895E4D"/>
    <w:rsid w:val="00896127"/>
    <w:rsid w:val="00896374"/>
    <w:rsid w:val="00896935"/>
    <w:rsid w:val="00897E68"/>
    <w:rsid w:val="00897EA8"/>
    <w:rsid w:val="008A0564"/>
    <w:rsid w:val="008A0E0A"/>
    <w:rsid w:val="008A113F"/>
    <w:rsid w:val="008A11F1"/>
    <w:rsid w:val="008A1418"/>
    <w:rsid w:val="008A1860"/>
    <w:rsid w:val="008A18A8"/>
    <w:rsid w:val="008A2030"/>
    <w:rsid w:val="008A2F3E"/>
    <w:rsid w:val="008A34C3"/>
    <w:rsid w:val="008A3B61"/>
    <w:rsid w:val="008A3E61"/>
    <w:rsid w:val="008A4262"/>
    <w:rsid w:val="008A4322"/>
    <w:rsid w:val="008A480D"/>
    <w:rsid w:val="008A4B46"/>
    <w:rsid w:val="008A4DE5"/>
    <w:rsid w:val="008A5655"/>
    <w:rsid w:val="008A5DF2"/>
    <w:rsid w:val="008A5E44"/>
    <w:rsid w:val="008A6313"/>
    <w:rsid w:val="008A63C7"/>
    <w:rsid w:val="008A6888"/>
    <w:rsid w:val="008A6D02"/>
    <w:rsid w:val="008A715E"/>
    <w:rsid w:val="008A7299"/>
    <w:rsid w:val="008A7980"/>
    <w:rsid w:val="008A7998"/>
    <w:rsid w:val="008A7B0C"/>
    <w:rsid w:val="008A7E11"/>
    <w:rsid w:val="008B018F"/>
    <w:rsid w:val="008B030D"/>
    <w:rsid w:val="008B092E"/>
    <w:rsid w:val="008B0D36"/>
    <w:rsid w:val="008B0D98"/>
    <w:rsid w:val="008B138E"/>
    <w:rsid w:val="008B17F8"/>
    <w:rsid w:val="008B1B97"/>
    <w:rsid w:val="008B23BA"/>
    <w:rsid w:val="008B2651"/>
    <w:rsid w:val="008B276E"/>
    <w:rsid w:val="008B2B1D"/>
    <w:rsid w:val="008B353B"/>
    <w:rsid w:val="008B38EB"/>
    <w:rsid w:val="008B4191"/>
    <w:rsid w:val="008B43C7"/>
    <w:rsid w:val="008B457D"/>
    <w:rsid w:val="008B4689"/>
    <w:rsid w:val="008B492E"/>
    <w:rsid w:val="008B49D4"/>
    <w:rsid w:val="008B49E5"/>
    <w:rsid w:val="008B5082"/>
    <w:rsid w:val="008B53B8"/>
    <w:rsid w:val="008B556A"/>
    <w:rsid w:val="008B56C2"/>
    <w:rsid w:val="008B5E47"/>
    <w:rsid w:val="008B5F0D"/>
    <w:rsid w:val="008B6041"/>
    <w:rsid w:val="008B69CC"/>
    <w:rsid w:val="008B6EC1"/>
    <w:rsid w:val="008B7259"/>
    <w:rsid w:val="008B7B4A"/>
    <w:rsid w:val="008C04B4"/>
    <w:rsid w:val="008C0EE9"/>
    <w:rsid w:val="008C1082"/>
    <w:rsid w:val="008C121B"/>
    <w:rsid w:val="008C140F"/>
    <w:rsid w:val="008C1EEA"/>
    <w:rsid w:val="008C289B"/>
    <w:rsid w:val="008C2B30"/>
    <w:rsid w:val="008C2B62"/>
    <w:rsid w:val="008C34A7"/>
    <w:rsid w:val="008C386E"/>
    <w:rsid w:val="008C3CF0"/>
    <w:rsid w:val="008C3D21"/>
    <w:rsid w:val="008C3F07"/>
    <w:rsid w:val="008C41A1"/>
    <w:rsid w:val="008C4295"/>
    <w:rsid w:val="008C42A3"/>
    <w:rsid w:val="008C44A5"/>
    <w:rsid w:val="008C44DD"/>
    <w:rsid w:val="008C48B3"/>
    <w:rsid w:val="008C56E0"/>
    <w:rsid w:val="008C5780"/>
    <w:rsid w:val="008C60CD"/>
    <w:rsid w:val="008C62F7"/>
    <w:rsid w:val="008C6531"/>
    <w:rsid w:val="008C659D"/>
    <w:rsid w:val="008C670A"/>
    <w:rsid w:val="008C6768"/>
    <w:rsid w:val="008C6B6B"/>
    <w:rsid w:val="008C72D6"/>
    <w:rsid w:val="008C7669"/>
    <w:rsid w:val="008C7769"/>
    <w:rsid w:val="008C7A45"/>
    <w:rsid w:val="008C7B81"/>
    <w:rsid w:val="008C7EB6"/>
    <w:rsid w:val="008D00A8"/>
    <w:rsid w:val="008D02F7"/>
    <w:rsid w:val="008D06FF"/>
    <w:rsid w:val="008D0831"/>
    <w:rsid w:val="008D0BE3"/>
    <w:rsid w:val="008D0CED"/>
    <w:rsid w:val="008D17FD"/>
    <w:rsid w:val="008D185D"/>
    <w:rsid w:val="008D1A4D"/>
    <w:rsid w:val="008D1AB3"/>
    <w:rsid w:val="008D1EE7"/>
    <w:rsid w:val="008D2409"/>
    <w:rsid w:val="008D24B1"/>
    <w:rsid w:val="008D26BE"/>
    <w:rsid w:val="008D28D1"/>
    <w:rsid w:val="008D3643"/>
    <w:rsid w:val="008D3AB5"/>
    <w:rsid w:val="008D3AFB"/>
    <w:rsid w:val="008D3C66"/>
    <w:rsid w:val="008D4764"/>
    <w:rsid w:val="008D5133"/>
    <w:rsid w:val="008D5A15"/>
    <w:rsid w:val="008D5D72"/>
    <w:rsid w:val="008D5E04"/>
    <w:rsid w:val="008D61B5"/>
    <w:rsid w:val="008D638D"/>
    <w:rsid w:val="008D74B4"/>
    <w:rsid w:val="008D7C3A"/>
    <w:rsid w:val="008E02DC"/>
    <w:rsid w:val="008E0518"/>
    <w:rsid w:val="008E05E8"/>
    <w:rsid w:val="008E06AF"/>
    <w:rsid w:val="008E0AA0"/>
    <w:rsid w:val="008E0AF2"/>
    <w:rsid w:val="008E0E85"/>
    <w:rsid w:val="008E10E2"/>
    <w:rsid w:val="008E1243"/>
    <w:rsid w:val="008E13D2"/>
    <w:rsid w:val="008E14FD"/>
    <w:rsid w:val="008E15D1"/>
    <w:rsid w:val="008E1912"/>
    <w:rsid w:val="008E1B0B"/>
    <w:rsid w:val="008E20F6"/>
    <w:rsid w:val="008E26AD"/>
    <w:rsid w:val="008E26C8"/>
    <w:rsid w:val="008E2DC3"/>
    <w:rsid w:val="008E2DCE"/>
    <w:rsid w:val="008E2DD1"/>
    <w:rsid w:val="008E3685"/>
    <w:rsid w:val="008E37D1"/>
    <w:rsid w:val="008E3C74"/>
    <w:rsid w:val="008E3F79"/>
    <w:rsid w:val="008E417A"/>
    <w:rsid w:val="008E4205"/>
    <w:rsid w:val="008E4FC6"/>
    <w:rsid w:val="008E531D"/>
    <w:rsid w:val="008E5CFF"/>
    <w:rsid w:val="008E6288"/>
    <w:rsid w:val="008E6491"/>
    <w:rsid w:val="008E6549"/>
    <w:rsid w:val="008E7527"/>
    <w:rsid w:val="008E7564"/>
    <w:rsid w:val="008E762A"/>
    <w:rsid w:val="008E7B76"/>
    <w:rsid w:val="008F0B14"/>
    <w:rsid w:val="008F0DC2"/>
    <w:rsid w:val="008F1382"/>
    <w:rsid w:val="008F16F4"/>
    <w:rsid w:val="008F1856"/>
    <w:rsid w:val="008F1B19"/>
    <w:rsid w:val="008F1EED"/>
    <w:rsid w:val="008F2179"/>
    <w:rsid w:val="008F2582"/>
    <w:rsid w:val="008F27BE"/>
    <w:rsid w:val="008F2FEE"/>
    <w:rsid w:val="008F335D"/>
    <w:rsid w:val="008F33E0"/>
    <w:rsid w:val="008F35F1"/>
    <w:rsid w:val="008F3AB6"/>
    <w:rsid w:val="008F463F"/>
    <w:rsid w:val="008F4B39"/>
    <w:rsid w:val="008F5042"/>
    <w:rsid w:val="008F524A"/>
    <w:rsid w:val="008F5E85"/>
    <w:rsid w:val="008F61DB"/>
    <w:rsid w:val="008F6AB1"/>
    <w:rsid w:val="008F6BC1"/>
    <w:rsid w:val="008F6D40"/>
    <w:rsid w:val="008F7404"/>
    <w:rsid w:val="008F79A1"/>
    <w:rsid w:val="008F7A8A"/>
    <w:rsid w:val="008F7F1B"/>
    <w:rsid w:val="009003DE"/>
    <w:rsid w:val="00900EBA"/>
    <w:rsid w:val="0090101B"/>
    <w:rsid w:val="00901033"/>
    <w:rsid w:val="009012B0"/>
    <w:rsid w:val="00901667"/>
    <w:rsid w:val="0090170D"/>
    <w:rsid w:val="00902175"/>
    <w:rsid w:val="0090220E"/>
    <w:rsid w:val="009023F9"/>
    <w:rsid w:val="00902A3F"/>
    <w:rsid w:val="00902A55"/>
    <w:rsid w:val="00903647"/>
    <w:rsid w:val="00903652"/>
    <w:rsid w:val="00903768"/>
    <w:rsid w:val="00903EBE"/>
    <w:rsid w:val="00903F4C"/>
    <w:rsid w:val="009043DD"/>
    <w:rsid w:val="0090440E"/>
    <w:rsid w:val="0090445A"/>
    <w:rsid w:val="00904A37"/>
    <w:rsid w:val="00904AFD"/>
    <w:rsid w:val="00904D3B"/>
    <w:rsid w:val="00904F7C"/>
    <w:rsid w:val="009053C7"/>
    <w:rsid w:val="0090591C"/>
    <w:rsid w:val="00906153"/>
    <w:rsid w:val="00906738"/>
    <w:rsid w:val="00906F3C"/>
    <w:rsid w:val="00906FE9"/>
    <w:rsid w:val="009070FB"/>
    <w:rsid w:val="00907401"/>
    <w:rsid w:val="00907B1F"/>
    <w:rsid w:val="00910687"/>
    <w:rsid w:val="00910D2C"/>
    <w:rsid w:val="009112E4"/>
    <w:rsid w:val="009113BD"/>
    <w:rsid w:val="009122DF"/>
    <w:rsid w:val="0091281C"/>
    <w:rsid w:val="009129EC"/>
    <w:rsid w:val="00912EB8"/>
    <w:rsid w:val="0091308A"/>
    <w:rsid w:val="0091328D"/>
    <w:rsid w:val="009136D9"/>
    <w:rsid w:val="00913AF5"/>
    <w:rsid w:val="00913C92"/>
    <w:rsid w:val="009147EF"/>
    <w:rsid w:val="00914996"/>
    <w:rsid w:val="00914DCB"/>
    <w:rsid w:val="00914F63"/>
    <w:rsid w:val="009158BE"/>
    <w:rsid w:val="00915926"/>
    <w:rsid w:val="00915C31"/>
    <w:rsid w:val="009162A4"/>
    <w:rsid w:val="009166FD"/>
    <w:rsid w:val="0091683E"/>
    <w:rsid w:val="00916AE5"/>
    <w:rsid w:val="00916F05"/>
    <w:rsid w:val="00917181"/>
    <w:rsid w:val="00917718"/>
    <w:rsid w:val="0091795F"/>
    <w:rsid w:val="00920211"/>
    <w:rsid w:val="009211F3"/>
    <w:rsid w:val="00921D75"/>
    <w:rsid w:val="00921DB9"/>
    <w:rsid w:val="00921EA6"/>
    <w:rsid w:val="00921EFA"/>
    <w:rsid w:val="0092230E"/>
    <w:rsid w:val="00922547"/>
    <w:rsid w:val="009233B4"/>
    <w:rsid w:val="0092348F"/>
    <w:rsid w:val="009238A0"/>
    <w:rsid w:val="0092454D"/>
    <w:rsid w:val="00925079"/>
    <w:rsid w:val="009259BC"/>
    <w:rsid w:val="009264E7"/>
    <w:rsid w:val="00926597"/>
    <w:rsid w:val="0092663B"/>
    <w:rsid w:val="009267E0"/>
    <w:rsid w:val="00927478"/>
    <w:rsid w:val="0092787E"/>
    <w:rsid w:val="009278DE"/>
    <w:rsid w:val="00927928"/>
    <w:rsid w:val="00927B70"/>
    <w:rsid w:val="00927CE1"/>
    <w:rsid w:val="00930527"/>
    <w:rsid w:val="009305A9"/>
    <w:rsid w:val="009305B9"/>
    <w:rsid w:val="009306A7"/>
    <w:rsid w:val="00931338"/>
    <w:rsid w:val="00931AFD"/>
    <w:rsid w:val="009326AB"/>
    <w:rsid w:val="00932DFF"/>
    <w:rsid w:val="00932E04"/>
    <w:rsid w:val="00933124"/>
    <w:rsid w:val="00933AEE"/>
    <w:rsid w:val="009346EA"/>
    <w:rsid w:val="00934E7E"/>
    <w:rsid w:val="00935370"/>
    <w:rsid w:val="00935648"/>
    <w:rsid w:val="009357A5"/>
    <w:rsid w:val="00935955"/>
    <w:rsid w:val="00935B12"/>
    <w:rsid w:val="009362E4"/>
    <w:rsid w:val="00936B8C"/>
    <w:rsid w:val="00937026"/>
    <w:rsid w:val="009370DC"/>
    <w:rsid w:val="0093727B"/>
    <w:rsid w:val="00937397"/>
    <w:rsid w:val="00937737"/>
    <w:rsid w:val="009400B9"/>
    <w:rsid w:val="0094063D"/>
    <w:rsid w:val="00940CF6"/>
    <w:rsid w:val="00940E72"/>
    <w:rsid w:val="00940EA9"/>
    <w:rsid w:val="00940F07"/>
    <w:rsid w:val="00940F8F"/>
    <w:rsid w:val="0094113F"/>
    <w:rsid w:val="009411A0"/>
    <w:rsid w:val="00941664"/>
    <w:rsid w:val="009416B9"/>
    <w:rsid w:val="00941A24"/>
    <w:rsid w:val="00941AB6"/>
    <w:rsid w:val="00941B4F"/>
    <w:rsid w:val="00942636"/>
    <w:rsid w:val="00942CD9"/>
    <w:rsid w:val="00943051"/>
    <w:rsid w:val="00943474"/>
    <w:rsid w:val="009438CC"/>
    <w:rsid w:val="0094397E"/>
    <w:rsid w:val="00943E89"/>
    <w:rsid w:val="00944281"/>
    <w:rsid w:val="0094459B"/>
    <w:rsid w:val="00944716"/>
    <w:rsid w:val="009447CE"/>
    <w:rsid w:val="00944EED"/>
    <w:rsid w:val="00944FA1"/>
    <w:rsid w:val="00945922"/>
    <w:rsid w:val="00945D20"/>
    <w:rsid w:val="00946035"/>
    <w:rsid w:val="0094607A"/>
    <w:rsid w:val="00946775"/>
    <w:rsid w:val="00946A36"/>
    <w:rsid w:val="0094716E"/>
    <w:rsid w:val="00947508"/>
    <w:rsid w:val="00950077"/>
    <w:rsid w:val="00950771"/>
    <w:rsid w:val="009512F2"/>
    <w:rsid w:val="0095133D"/>
    <w:rsid w:val="009515C1"/>
    <w:rsid w:val="00951DFF"/>
    <w:rsid w:val="0095227A"/>
    <w:rsid w:val="0095235D"/>
    <w:rsid w:val="00952EA8"/>
    <w:rsid w:val="00952F3F"/>
    <w:rsid w:val="00953D87"/>
    <w:rsid w:val="00953DF3"/>
    <w:rsid w:val="00953E51"/>
    <w:rsid w:val="00953FE0"/>
    <w:rsid w:val="00954376"/>
    <w:rsid w:val="0095480F"/>
    <w:rsid w:val="00954995"/>
    <w:rsid w:val="00954CD1"/>
    <w:rsid w:val="00954F0E"/>
    <w:rsid w:val="00955B69"/>
    <w:rsid w:val="0095667F"/>
    <w:rsid w:val="00956D97"/>
    <w:rsid w:val="00956D9B"/>
    <w:rsid w:val="009572A4"/>
    <w:rsid w:val="0095768F"/>
    <w:rsid w:val="009576F2"/>
    <w:rsid w:val="00957C53"/>
    <w:rsid w:val="009600FD"/>
    <w:rsid w:val="009608ED"/>
    <w:rsid w:val="00960905"/>
    <w:rsid w:val="00960A6D"/>
    <w:rsid w:val="00960AC0"/>
    <w:rsid w:val="00960DEC"/>
    <w:rsid w:val="0096175C"/>
    <w:rsid w:val="00961AE8"/>
    <w:rsid w:val="00962408"/>
    <w:rsid w:val="009624D7"/>
    <w:rsid w:val="00962699"/>
    <w:rsid w:val="00962A4C"/>
    <w:rsid w:val="00962DA1"/>
    <w:rsid w:val="009640CF"/>
    <w:rsid w:val="00964254"/>
    <w:rsid w:val="0096460B"/>
    <w:rsid w:val="0096464A"/>
    <w:rsid w:val="00964A38"/>
    <w:rsid w:val="0096524A"/>
    <w:rsid w:val="00965495"/>
    <w:rsid w:val="00965504"/>
    <w:rsid w:val="0096563C"/>
    <w:rsid w:val="0096569E"/>
    <w:rsid w:val="00965A86"/>
    <w:rsid w:val="00965F36"/>
    <w:rsid w:val="00966100"/>
    <w:rsid w:val="009666E2"/>
    <w:rsid w:val="00966851"/>
    <w:rsid w:val="00966889"/>
    <w:rsid w:val="00966D54"/>
    <w:rsid w:val="00966D56"/>
    <w:rsid w:val="00966D7F"/>
    <w:rsid w:val="00966F41"/>
    <w:rsid w:val="009700AF"/>
    <w:rsid w:val="0097121D"/>
    <w:rsid w:val="00971E12"/>
    <w:rsid w:val="00972AF5"/>
    <w:rsid w:val="00972B53"/>
    <w:rsid w:val="00972E62"/>
    <w:rsid w:val="00972FCF"/>
    <w:rsid w:val="0097330F"/>
    <w:rsid w:val="009734AA"/>
    <w:rsid w:val="00973626"/>
    <w:rsid w:val="0097378B"/>
    <w:rsid w:val="00973F03"/>
    <w:rsid w:val="00973F76"/>
    <w:rsid w:val="0097409F"/>
    <w:rsid w:val="009747AF"/>
    <w:rsid w:val="009747EF"/>
    <w:rsid w:val="00974895"/>
    <w:rsid w:val="00975161"/>
    <w:rsid w:val="009752A3"/>
    <w:rsid w:val="009754CF"/>
    <w:rsid w:val="00975830"/>
    <w:rsid w:val="009759BD"/>
    <w:rsid w:val="00975EDC"/>
    <w:rsid w:val="00975FE0"/>
    <w:rsid w:val="009760A4"/>
    <w:rsid w:val="00976B94"/>
    <w:rsid w:val="00976CB9"/>
    <w:rsid w:val="00976DDA"/>
    <w:rsid w:val="00977114"/>
    <w:rsid w:val="00977118"/>
    <w:rsid w:val="00977F59"/>
    <w:rsid w:val="0098006F"/>
    <w:rsid w:val="00980131"/>
    <w:rsid w:val="0098027C"/>
    <w:rsid w:val="00980695"/>
    <w:rsid w:val="00980E72"/>
    <w:rsid w:val="00980EB9"/>
    <w:rsid w:val="00981ECD"/>
    <w:rsid w:val="00982A14"/>
    <w:rsid w:val="00982E83"/>
    <w:rsid w:val="0098336A"/>
    <w:rsid w:val="00983463"/>
    <w:rsid w:val="00983676"/>
    <w:rsid w:val="00983AF1"/>
    <w:rsid w:val="00983B0C"/>
    <w:rsid w:val="009842EF"/>
    <w:rsid w:val="0098471E"/>
    <w:rsid w:val="00985034"/>
    <w:rsid w:val="00985294"/>
    <w:rsid w:val="009853CC"/>
    <w:rsid w:val="00985E05"/>
    <w:rsid w:val="00986400"/>
    <w:rsid w:val="00986975"/>
    <w:rsid w:val="00986ADD"/>
    <w:rsid w:val="0098706A"/>
    <w:rsid w:val="00987504"/>
    <w:rsid w:val="00987531"/>
    <w:rsid w:val="00987543"/>
    <w:rsid w:val="009877A9"/>
    <w:rsid w:val="00987B05"/>
    <w:rsid w:val="00987C4A"/>
    <w:rsid w:val="00987E82"/>
    <w:rsid w:val="00987EC3"/>
    <w:rsid w:val="00987EDA"/>
    <w:rsid w:val="00990CD7"/>
    <w:rsid w:val="00990F26"/>
    <w:rsid w:val="00991338"/>
    <w:rsid w:val="00991778"/>
    <w:rsid w:val="00991997"/>
    <w:rsid w:val="0099216E"/>
    <w:rsid w:val="009921D9"/>
    <w:rsid w:val="0099249E"/>
    <w:rsid w:val="0099254B"/>
    <w:rsid w:val="0099347F"/>
    <w:rsid w:val="009934B5"/>
    <w:rsid w:val="00993565"/>
    <w:rsid w:val="00993AAB"/>
    <w:rsid w:val="00993D36"/>
    <w:rsid w:val="00993E16"/>
    <w:rsid w:val="00993F3C"/>
    <w:rsid w:val="00993FBB"/>
    <w:rsid w:val="00994902"/>
    <w:rsid w:val="00994C2C"/>
    <w:rsid w:val="00994CA7"/>
    <w:rsid w:val="00994E9A"/>
    <w:rsid w:val="00994F7D"/>
    <w:rsid w:val="00995262"/>
    <w:rsid w:val="0099540A"/>
    <w:rsid w:val="00995D08"/>
    <w:rsid w:val="0099609F"/>
    <w:rsid w:val="009964B7"/>
    <w:rsid w:val="009967B0"/>
    <w:rsid w:val="009968E0"/>
    <w:rsid w:val="00996A9F"/>
    <w:rsid w:val="00996C22"/>
    <w:rsid w:val="009977C9"/>
    <w:rsid w:val="00997BE1"/>
    <w:rsid w:val="00997C82"/>
    <w:rsid w:val="00997CA6"/>
    <w:rsid w:val="00997D6D"/>
    <w:rsid w:val="009A0067"/>
    <w:rsid w:val="009A042F"/>
    <w:rsid w:val="009A0621"/>
    <w:rsid w:val="009A0AC1"/>
    <w:rsid w:val="009A0C22"/>
    <w:rsid w:val="009A0CF7"/>
    <w:rsid w:val="009A1247"/>
    <w:rsid w:val="009A164D"/>
    <w:rsid w:val="009A2559"/>
    <w:rsid w:val="009A28D6"/>
    <w:rsid w:val="009A2C68"/>
    <w:rsid w:val="009A3265"/>
    <w:rsid w:val="009A35AD"/>
    <w:rsid w:val="009A3824"/>
    <w:rsid w:val="009A3F08"/>
    <w:rsid w:val="009A42A6"/>
    <w:rsid w:val="009A44E2"/>
    <w:rsid w:val="009A48AA"/>
    <w:rsid w:val="009A49E9"/>
    <w:rsid w:val="009A4D87"/>
    <w:rsid w:val="009A4E15"/>
    <w:rsid w:val="009A5557"/>
    <w:rsid w:val="009A561F"/>
    <w:rsid w:val="009A5864"/>
    <w:rsid w:val="009A5B5F"/>
    <w:rsid w:val="009A5D1D"/>
    <w:rsid w:val="009A636A"/>
    <w:rsid w:val="009A68AA"/>
    <w:rsid w:val="009A6E26"/>
    <w:rsid w:val="009A71BD"/>
    <w:rsid w:val="009A71FB"/>
    <w:rsid w:val="009A7427"/>
    <w:rsid w:val="009B021F"/>
    <w:rsid w:val="009B0330"/>
    <w:rsid w:val="009B04E1"/>
    <w:rsid w:val="009B0BB7"/>
    <w:rsid w:val="009B0EFF"/>
    <w:rsid w:val="009B12F1"/>
    <w:rsid w:val="009B17EE"/>
    <w:rsid w:val="009B27BF"/>
    <w:rsid w:val="009B29EC"/>
    <w:rsid w:val="009B2AC2"/>
    <w:rsid w:val="009B2FAE"/>
    <w:rsid w:val="009B373D"/>
    <w:rsid w:val="009B3D45"/>
    <w:rsid w:val="009B4160"/>
    <w:rsid w:val="009B478E"/>
    <w:rsid w:val="009B4A1B"/>
    <w:rsid w:val="009B4CCD"/>
    <w:rsid w:val="009B56FE"/>
    <w:rsid w:val="009B571C"/>
    <w:rsid w:val="009B5771"/>
    <w:rsid w:val="009B5999"/>
    <w:rsid w:val="009B5A53"/>
    <w:rsid w:val="009B5C33"/>
    <w:rsid w:val="009B5C4C"/>
    <w:rsid w:val="009B6004"/>
    <w:rsid w:val="009B6271"/>
    <w:rsid w:val="009B6822"/>
    <w:rsid w:val="009B6A9C"/>
    <w:rsid w:val="009B74B7"/>
    <w:rsid w:val="009B7938"/>
    <w:rsid w:val="009B7F4A"/>
    <w:rsid w:val="009C00B8"/>
    <w:rsid w:val="009C0506"/>
    <w:rsid w:val="009C12A3"/>
    <w:rsid w:val="009C1377"/>
    <w:rsid w:val="009C174D"/>
    <w:rsid w:val="009C19C4"/>
    <w:rsid w:val="009C19F2"/>
    <w:rsid w:val="009C1CE8"/>
    <w:rsid w:val="009C2058"/>
    <w:rsid w:val="009C262E"/>
    <w:rsid w:val="009C288E"/>
    <w:rsid w:val="009C2EEA"/>
    <w:rsid w:val="009C3506"/>
    <w:rsid w:val="009C35BC"/>
    <w:rsid w:val="009C42B7"/>
    <w:rsid w:val="009C4469"/>
    <w:rsid w:val="009C4495"/>
    <w:rsid w:val="009C488F"/>
    <w:rsid w:val="009C4979"/>
    <w:rsid w:val="009C53F1"/>
    <w:rsid w:val="009C59CB"/>
    <w:rsid w:val="009C5CFB"/>
    <w:rsid w:val="009C5CFE"/>
    <w:rsid w:val="009C6005"/>
    <w:rsid w:val="009C6245"/>
    <w:rsid w:val="009C631C"/>
    <w:rsid w:val="009C6B74"/>
    <w:rsid w:val="009C6CC2"/>
    <w:rsid w:val="009C79C1"/>
    <w:rsid w:val="009C7AE6"/>
    <w:rsid w:val="009D0155"/>
    <w:rsid w:val="009D067E"/>
    <w:rsid w:val="009D072A"/>
    <w:rsid w:val="009D0B3D"/>
    <w:rsid w:val="009D0C31"/>
    <w:rsid w:val="009D0D7E"/>
    <w:rsid w:val="009D0E38"/>
    <w:rsid w:val="009D1256"/>
    <w:rsid w:val="009D1842"/>
    <w:rsid w:val="009D1B10"/>
    <w:rsid w:val="009D1BCF"/>
    <w:rsid w:val="009D1E0A"/>
    <w:rsid w:val="009D2506"/>
    <w:rsid w:val="009D2AAC"/>
    <w:rsid w:val="009D3D86"/>
    <w:rsid w:val="009D4246"/>
    <w:rsid w:val="009D4454"/>
    <w:rsid w:val="009D4812"/>
    <w:rsid w:val="009D489D"/>
    <w:rsid w:val="009D4F45"/>
    <w:rsid w:val="009D510B"/>
    <w:rsid w:val="009D55C6"/>
    <w:rsid w:val="009D5C12"/>
    <w:rsid w:val="009D5D87"/>
    <w:rsid w:val="009D5F1F"/>
    <w:rsid w:val="009D5F5B"/>
    <w:rsid w:val="009D6572"/>
    <w:rsid w:val="009D66FC"/>
    <w:rsid w:val="009D68DF"/>
    <w:rsid w:val="009D72CB"/>
    <w:rsid w:val="009D7612"/>
    <w:rsid w:val="009D765F"/>
    <w:rsid w:val="009D76FF"/>
    <w:rsid w:val="009D7742"/>
    <w:rsid w:val="009D7B7E"/>
    <w:rsid w:val="009D7C95"/>
    <w:rsid w:val="009E0203"/>
    <w:rsid w:val="009E0814"/>
    <w:rsid w:val="009E12C5"/>
    <w:rsid w:val="009E1409"/>
    <w:rsid w:val="009E198A"/>
    <w:rsid w:val="009E1B4F"/>
    <w:rsid w:val="009E1F54"/>
    <w:rsid w:val="009E23C9"/>
    <w:rsid w:val="009E250A"/>
    <w:rsid w:val="009E282C"/>
    <w:rsid w:val="009E29D4"/>
    <w:rsid w:val="009E2B1B"/>
    <w:rsid w:val="009E2F87"/>
    <w:rsid w:val="009E327F"/>
    <w:rsid w:val="009E33FF"/>
    <w:rsid w:val="009E3483"/>
    <w:rsid w:val="009E34B4"/>
    <w:rsid w:val="009E370C"/>
    <w:rsid w:val="009E3A1D"/>
    <w:rsid w:val="009E3E96"/>
    <w:rsid w:val="009E3EA5"/>
    <w:rsid w:val="009E3F3E"/>
    <w:rsid w:val="009E416A"/>
    <w:rsid w:val="009E4335"/>
    <w:rsid w:val="009E4A65"/>
    <w:rsid w:val="009E4D2E"/>
    <w:rsid w:val="009E5004"/>
    <w:rsid w:val="009E5014"/>
    <w:rsid w:val="009E5733"/>
    <w:rsid w:val="009E5E8A"/>
    <w:rsid w:val="009E6D7A"/>
    <w:rsid w:val="009E7019"/>
    <w:rsid w:val="009E70ED"/>
    <w:rsid w:val="009E735C"/>
    <w:rsid w:val="009E74DF"/>
    <w:rsid w:val="009F09C5"/>
    <w:rsid w:val="009F0ADB"/>
    <w:rsid w:val="009F0C83"/>
    <w:rsid w:val="009F0F93"/>
    <w:rsid w:val="009F1C51"/>
    <w:rsid w:val="009F1D8C"/>
    <w:rsid w:val="009F208E"/>
    <w:rsid w:val="009F2C16"/>
    <w:rsid w:val="009F2C4F"/>
    <w:rsid w:val="009F2DB5"/>
    <w:rsid w:val="009F35EA"/>
    <w:rsid w:val="009F386E"/>
    <w:rsid w:val="009F3A11"/>
    <w:rsid w:val="009F4701"/>
    <w:rsid w:val="009F4A7A"/>
    <w:rsid w:val="009F4D25"/>
    <w:rsid w:val="009F4D96"/>
    <w:rsid w:val="009F53B5"/>
    <w:rsid w:val="009F5839"/>
    <w:rsid w:val="009F5991"/>
    <w:rsid w:val="009F6183"/>
    <w:rsid w:val="009F6687"/>
    <w:rsid w:val="009F7C93"/>
    <w:rsid w:val="009F7D5D"/>
    <w:rsid w:val="00A002D0"/>
    <w:rsid w:val="00A00983"/>
    <w:rsid w:val="00A00D05"/>
    <w:rsid w:val="00A010A7"/>
    <w:rsid w:val="00A010B9"/>
    <w:rsid w:val="00A01354"/>
    <w:rsid w:val="00A014AD"/>
    <w:rsid w:val="00A015F2"/>
    <w:rsid w:val="00A016FB"/>
    <w:rsid w:val="00A01A07"/>
    <w:rsid w:val="00A01A35"/>
    <w:rsid w:val="00A01A4D"/>
    <w:rsid w:val="00A01E2A"/>
    <w:rsid w:val="00A026D7"/>
    <w:rsid w:val="00A02F27"/>
    <w:rsid w:val="00A02F41"/>
    <w:rsid w:val="00A032A7"/>
    <w:rsid w:val="00A03899"/>
    <w:rsid w:val="00A03C91"/>
    <w:rsid w:val="00A047E3"/>
    <w:rsid w:val="00A0486D"/>
    <w:rsid w:val="00A048A7"/>
    <w:rsid w:val="00A0542D"/>
    <w:rsid w:val="00A06518"/>
    <w:rsid w:val="00A06917"/>
    <w:rsid w:val="00A06E59"/>
    <w:rsid w:val="00A0718D"/>
    <w:rsid w:val="00A07F47"/>
    <w:rsid w:val="00A10051"/>
    <w:rsid w:val="00A10C52"/>
    <w:rsid w:val="00A10E07"/>
    <w:rsid w:val="00A11503"/>
    <w:rsid w:val="00A1161C"/>
    <w:rsid w:val="00A1192E"/>
    <w:rsid w:val="00A12596"/>
    <w:rsid w:val="00A12726"/>
    <w:rsid w:val="00A1278A"/>
    <w:rsid w:val="00A12D86"/>
    <w:rsid w:val="00A13166"/>
    <w:rsid w:val="00A13260"/>
    <w:rsid w:val="00A1338E"/>
    <w:rsid w:val="00A133F7"/>
    <w:rsid w:val="00A13A19"/>
    <w:rsid w:val="00A13AAD"/>
    <w:rsid w:val="00A140A7"/>
    <w:rsid w:val="00A14225"/>
    <w:rsid w:val="00A142C1"/>
    <w:rsid w:val="00A143C9"/>
    <w:rsid w:val="00A14694"/>
    <w:rsid w:val="00A14808"/>
    <w:rsid w:val="00A14BA8"/>
    <w:rsid w:val="00A14C0F"/>
    <w:rsid w:val="00A14C36"/>
    <w:rsid w:val="00A152C1"/>
    <w:rsid w:val="00A1549A"/>
    <w:rsid w:val="00A1567B"/>
    <w:rsid w:val="00A15C83"/>
    <w:rsid w:val="00A160E5"/>
    <w:rsid w:val="00A163FB"/>
    <w:rsid w:val="00A16783"/>
    <w:rsid w:val="00A1694C"/>
    <w:rsid w:val="00A16B9D"/>
    <w:rsid w:val="00A16D06"/>
    <w:rsid w:val="00A16DA4"/>
    <w:rsid w:val="00A17305"/>
    <w:rsid w:val="00A177DB"/>
    <w:rsid w:val="00A178B4"/>
    <w:rsid w:val="00A17FA9"/>
    <w:rsid w:val="00A20308"/>
    <w:rsid w:val="00A20750"/>
    <w:rsid w:val="00A2075D"/>
    <w:rsid w:val="00A20BED"/>
    <w:rsid w:val="00A20EBC"/>
    <w:rsid w:val="00A2120B"/>
    <w:rsid w:val="00A2130A"/>
    <w:rsid w:val="00A21CFA"/>
    <w:rsid w:val="00A21E68"/>
    <w:rsid w:val="00A237E2"/>
    <w:rsid w:val="00A23A91"/>
    <w:rsid w:val="00A23ADC"/>
    <w:rsid w:val="00A23DAF"/>
    <w:rsid w:val="00A23EA6"/>
    <w:rsid w:val="00A24AE0"/>
    <w:rsid w:val="00A2511C"/>
    <w:rsid w:val="00A2548B"/>
    <w:rsid w:val="00A255E1"/>
    <w:rsid w:val="00A25706"/>
    <w:rsid w:val="00A2584D"/>
    <w:rsid w:val="00A25C2E"/>
    <w:rsid w:val="00A25DFE"/>
    <w:rsid w:val="00A25FBB"/>
    <w:rsid w:val="00A2654C"/>
    <w:rsid w:val="00A2656A"/>
    <w:rsid w:val="00A26A9C"/>
    <w:rsid w:val="00A270F1"/>
    <w:rsid w:val="00A27438"/>
    <w:rsid w:val="00A27BD9"/>
    <w:rsid w:val="00A27FF3"/>
    <w:rsid w:val="00A3018D"/>
    <w:rsid w:val="00A308D1"/>
    <w:rsid w:val="00A30F7C"/>
    <w:rsid w:val="00A312C2"/>
    <w:rsid w:val="00A316FF"/>
    <w:rsid w:val="00A3237E"/>
    <w:rsid w:val="00A32460"/>
    <w:rsid w:val="00A324A5"/>
    <w:rsid w:val="00A328C5"/>
    <w:rsid w:val="00A32C27"/>
    <w:rsid w:val="00A32C62"/>
    <w:rsid w:val="00A32FC8"/>
    <w:rsid w:val="00A32FF9"/>
    <w:rsid w:val="00A3399D"/>
    <w:rsid w:val="00A33A14"/>
    <w:rsid w:val="00A33AAF"/>
    <w:rsid w:val="00A33F07"/>
    <w:rsid w:val="00A33F2B"/>
    <w:rsid w:val="00A34BB4"/>
    <w:rsid w:val="00A359D3"/>
    <w:rsid w:val="00A36FB5"/>
    <w:rsid w:val="00A37143"/>
    <w:rsid w:val="00A37260"/>
    <w:rsid w:val="00A374B2"/>
    <w:rsid w:val="00A37549"/>
    <w:rsid w:val="00A379E3"/>
    <w:rsid w:val="00A405AE"/>
    <w:rsid w:val="00A409F6"/>
    <w:rsid w:val="00A410E9"/>
    <w:rsid w:val="00A41159"/>
    <w:rsid w:val="00A413C9"/>
    <w:rsid w:val="00A413E8"/>
    <w:rsid w:val="00A41408"/>
    <w:rsid w:val="00A414A4"/>
    <w:rsid w:val="00A41B71"/>
    <w:rsid w:val="00A41E05"/>
    <w:rsid w:val="00A41F2E"/>
    <w:rsid w:val="00A42441"/>
    <w:rsid w:val="00A42543"/>
    <w:rsid w:val="00A42AE8"/>
    <w:rsid w:val="00A42C00"/>
    <w:rsid w:val="00A431B7"/>
    <w:rsid w:val="00A434CE"/>
    <w:rsid w:val="00A436F2"/>
    <w:rsid w:val="00A43D89"/>
    <w:rsid w:val="00A43E56"/>
    <w:rsid w:val="00A43F0D"/>
    <w:rsid w:val="00A43F91"/>
    <w:rsid w:val="00A44A16"/>
    <w:rsid w:val="00A452F8"/>
    <w:rsid w:val="00A456FD"/>
    <w:rsid w:val="00A458AC"/>
    <w:rsid w:val="00A45B72"/>
    <w:rsid w:val="00A45B80"/>
    <w:rsid w:val="00A45E00"/>
    <w:rsid w:val="00A45EA8"/>
    <w:rsid w:val="00A4604C"/>
    <w:rsid w:val="00A464E6"/>
    <w:rsid w:val="00A464F0"/>
    <w:rsid w:val="00A4697C"/>
    <w:rsid w:val="00A46E1C"/>
    <w:rsid w:val="00A473FF"/>
    <w:rsid w:val="00A47D80"/>
    <w:rsid w:val="00A507F8"/>
    <w:rsid w:val="00A50D8F"/>
    <w:rsid w:val="00A50DC3"/>
    <w:rsid w:val="00A51226"/>
    <w:rsid w:val="00A516F0"/>
    <w:rsid w:val="00A52748"/>
    <w:rsid w:val="00A52B5E"/>
    <w:rsid w:val="00A52D7B"/>
    <w:rsid w:val="00A52EC4"/>
    <w:rsid w:val="00A5371E"/>
    <w:rsid w:val="00A537D7"/>
    <w:rsid w:val="00A53C14"/>
    <w:rsid w:val="00A53CC8"/>
    <w:rsid w:val="00A542DB"/>
    <w:rsid w:val="00A544C5"/>
    <w:rsid w:val="00A544ED"/>
    <w:rsid w:val="00A54933"/>
    <w:rsid w:val="00A5522F"/>
    <w:rsid w:val="00A554AD"/>
    <w:rsid w:val="00A554E0"/>
    <w:rsid w:val="00A556E7"/>
    <w:rsid w:val="00A557F6"/>
    <w:rsid w:val="00A55A8A"/>
    <w:rsid w:val="00A55DEB"/>
    <w:rsid w:val="00A55DF7"/>
    <w:rsid w:val="00A55F0F"/>
    <w:rsid w:val="00A56A5E"/>
    <w:rsid w:val="00A56DB2"/>
    <w:rsid w:val="00A570F3"/>
    <w:rsid w:val="00A5719F"/>
    <w:rsid w:val="00A571FE"/>
    <w:rsid w:val="00A57207"/>
    <w:rsid w:val="00A57374"/>
    <w:rsid w:val="00A5759A"/>
    <w:rsid w:val="00A57820"/>
    <w:rsid w:val="00A57A22"/>
    <w:rsid w:val="00A57B95"/>
    <w:rsid w:val="00A606BB"/>
    <w:rsid w:val="00A608AC"/>
    <w:rsid w:val="00A61BF3"/>
    <w:rsid w:val="00A61CE9"/>
    <w:rsid w:val="00A622C7"/>
    <w:rsid w:val="00A627EA"/>
    <w:rsid w:val="00A629D8"/>
    <w:rsid w:val="00A62CA1"/>
    <w:rsid w:val="00A62FD2"/>
    <w:rsid w:val="00A6363F"/>
    <w:rsid w:val="00A6392D"/>
    <w:rsid w:val="00A63F3D"/>
    <w:rsid w:val="00A63FDF"/>
    <w:rsid w:val="00A6472F"/>
    <w:rsid w:val="00A64A9A"/>
    <w:rsid w:val="00A64F4C"/>
    <w:rsid w:val="00A64F6E"/>
    <w:rsid w:val="00A65A9E"/>
    <w:rsid w:val="00A660AF"/>
    <w:rsid w:val="00A66A26"/>
    <w:rsid w:val="00A67878"/>
    <w:rsid w:val="00A67A81"/>
    <w:rsid w:val="00A67D50"/>
    <w:rsid w:val="00A7063E"/>
    <w:rsid w:val="00A7070A"/>
    <w:rsid w:val="00A70A8B"/>
    <w:rsid w:val="00A71284"/>
    <w:rsid w:val="00A716BA"/>
    <w:rsid w:val="00A7197F"/>
    <w:rsid w:val="00A71F03"/>
    <w:rsid w:val="00A72123"/>
    <w:rsid w:val="00A72570"/>
    <w:rsid w:val="00A728A0"/>
    <w:rsid w:val="00A72957"/>
    <w:rsid w:val="00A72E5F"/>
    <w:rsid w:val="00A736ED"/>
    <w:rsid w:val="00A73EF8"/>
    <w:rsid w:val="00A740E2"/>
    <w:rsid w:val="00A74102"/>
    <w:rsid w:val="00A74581"/>
    <w:rsid w:val="00A74B30"/>
    <w:rsid w:val="00A74D36"/>
    <w:rsid w:val="00A75086"/>
    <w:rsid w:val="00A7513F"/>
    <w:rsid w:val="00A752FD"/>
    <w:rsid w:val="00A7582F"/>
    <w:rsid w:val="00A75863"/>
    <w:rsid w:val="00A75B6D"/>
    <w:rsid w:val="00A75FA8"/>
    <w:rsid w:val="00A7627A"/>
    <w:rsid w:val="00A76480"/>
    <w:rsid w:val="00A76B1C"/>
    <w:rsid w:val="00A76BA1"/>
    <w:rsid w:val="00A77583"/>
    <w:rsid w:val="00A77614"/>
    <w:rsid w:val="00A80252"/>
    <w:rsid w:val="00A80273"/>
    <w:rsid w:val="00A807AF"/>
    <w:rsid w:val="00A80913"/>
    <w:rsid w:val="00A81204"/>
    <w:rsid w:val="00A81662"/>
    <w:rsid w:val="00A81698"/>
    <w:rsid w:val="00A81995"/>
    <w:rsid w:val="00A819B6"/>
    <w:rsid w:val="00A81AF1"/>
    <w:rsid w:val="00A8203D"/>
    <w:rsid w:val="00A8229C"/>
    <w:rsid w:val="00A8242B"/>
    <w:rsid w:val="00A83223"/>
    <w:rsid w:val="00A8351E"/>
    <w:rsid w:val="00A83C9F"/>
    <w:rsid w:val="00A83CEB"/>
    <w:rsid w:val="00A841AE"/>
    <w:rsid w:val="00A848BE"/>
    <w:rsid w:val="00A84DD9"/>
    <w:rsid w:val="00A85092"/>
    <w:rsid w:val="00A8584C"/>
    <w:rsid w:val="00A85C74"/>
    <w:rsid w:val="00A85F1B"/>
    <w:rsid w:val="00A85FF1"/>
    <w:rsid w:val="00A86276"/>
    <w:rsid w:val="00A86356"/>
    <w:rsid w:val="00A86905"/>
    <w:rsid w:val="00A869E0"/>
    <w:rsid w:val="00A86C46"/>
    <w:rsid w:val="00A86F7A"/>
    <w:rsid w:val="00A86F82"/>
    <w:rsid w:val="00A87500"/>
    <w:rsid w:val="00A9036C"/>
    <w:rsid w:val="00A90549"/>
    <w:rsid w:val="00A906E7"/>
    <w:rsid w:val="00A90DE5"/>
    <w:rsid w:val="00A90E05"/>
    <w:rsid w:val="00A911A4"/>
    <w:rsid w:val="00A91307"/>
    <w:rsid w:val="00A9138A"/>
    <w:rsid w:val="00A91702"/>
    <w:rsid w:val="00A92070"/>
    <w:rsid w:val="00A92413"/>
    <w:rsid w:val="00A92618"/>
    <w:rsid w:val="00A92A48"/>
    <w:rsid w:val="00A93005"/>
    <w:rsid w:val="00A93016"/>
    <w:rsid w:val="00A9301F"/>
    <w:rsid w:val="00A930FE"/>
    <w:rsid w:val="00A9317B"/>
    <w:rsid w:val="00A9322F"/>
    <w:rsid w:val="00A93415"/>
    <w:rsid w:val="00A93416"/>
    <w:rsid w:val="00A934DC"/>
    <w:rsid w:val="00A935D2"/>
    <w:rsid w:val="00A9366A"/>
    <w:rsid w:val="00A93725"/>
    <w:rsid w:val="00A93920"/>
    <w:rsid w:val="00A93C46"/>
    <w:rsid w:val="00A93F2E"/>
    <w:rsid w:val="00A9406C"/>
    <w:rsid w:val="00A9597D"/>
    <w:rsid w:val="00A95B82"/>
    <w:rsid w:val="00A9686B"/>
    <w:rsid w:val="00A96AD7"/>
    <w:rsid w:val="00A96DB4"/>
    <w:rsid w:val="00A96E06"/>
    <w:rsid w:val="00A97189"/>
    <w:rsid w:val="00A9738B"/>
    <w:rsid w:val="00A9758E"/>
    <w:rsid w:val="00A97AB6"/>
    <w:rsid w:val="00A97EEB"/>
    <w:rsid w:val="00A97F27"/>
    <w:rsid w:val="00AA00B2"/>
    <w:rsid w:val="00AA0703"/>
    <w:rsid w:val="00AA0AD9"/>
    <w:rsid w:val="00AA0D69"/>
    <w:rsid w:val="00AA13DE"/>
    <w:rsid w:val="00AA18B2"/>
    <w:rsid w:val="00AA18DB"/>
    <w:rsid w:val="00AA20AB"/>
    <w:rsid w:val="00AA20EA"/>
    <w:rsid w:val="00AA2D75"/>
    <w:rsid w:val="00AA3248"/>
    <w:rsid w:val="00AA343A"/>
    <w:rsid w:val="00AA3479"/>
    <w:rsid w:val="00AA3B93"/>
    <w:rsid w:val="00AA3D2F"/>
    <w:rsid w:val="00AA3F60"/>
    <w:rsid w:val="00AA3FFF"/>
    <w:rsid w:val="00AA421C"/>
    <w:rsid w:val="00AA42F7"/>
    <w:rsid w:val="00AA4910"/>
    <w:rsid w:val="00AA4A7F"/>
    <w:rsid w:val="00AA4A98"/>
    <w:rsid w:val="00AA4D59"/>
    <w:rsid w:val="00AA4D9F"/>
    <w:rsid w:val="00AA5312"/>
    <w:rsid w:val="00AA54B7"/>
    <w:rsid w:val="00AA6D55"/>
    <w:rsid w:val="00AA70C5"/>
    <w:rsid w:val="00AA73D7"/>
    <w:rsid w:val="00AA7622"/>
    <w:rsid w:val="00AA78A6"/>
    <w:rsid w:val="00AA7BF9"/>
    <w:rsid w:val="00AB0F0E"/>
    <w:rsid w:val="00AB1643"/>
    <w:rsid w:val="00AB16E0"/>
    <w:rsid w:val="00AB1C05"/>
    <w:rsid w:val="00AB1F30"/>
    <w:rsid w:val="00AB2995"/>
    <w:rsid w:val="00AB2AA3"/>
    <w:rsid w:val="00AB2C44"/>
    <w:rsid w:val="00AB2CCE"/>
    <w:rsid w:val="00AB3005"/>
    <w:rsid w:val="00AB3314"/>
    <w:rsid w:val="00AB3A63"/>
    <w:rsid w:val="00AB4251"/>
    <w:rsid w:val="00AB4470"/>
    <w:rsid w:val="00AB4E96"/>
    <w:rsid w:val="00AB4F3D"/>
    <w:rsid w:val="00AB536E"/>
    <w:rsid w:val="00AB556C"/>
    <w:rsid w:val="00AB5E5D"/>
    <w:rsid w:val="00AB6423"/>
    <w:rsid w:val="00AB6A1B"/>
    <w:rsid w:val="00AB6D3E"/>
    <w:rsid w:val="00AB76C7"/>
    <w:rsid w:val="00AB77DA"/>
    <w:rsid w:val="00AB7C10"/>
    <w:rsid w:val="00AB7C39"/>
    <w:rsid w:val="00AC016B"/>
    <w:rsid w:val="00AC05DA"/>
    <w:rsid w:val="00AC0960"/>
    <w:rsid w:val="00AC0D7B"/>
    <w:rsid w:val="00AC0DC0"/>
    <w:rsid w:val="00AC188C"/>
    <w:rsid w:val="00AC1B3C"/>
    <w:rsid w:val="00AC1BE2"/>
    <w:rsid w:val="00AC1F22"/>
    <w:rsid w:val="00AC2D2D"/>
    <w:rsid w:val="00AC2F01"/>
    <w:rsid w:val="00AC316F"/>
    <w:rsid w:val="00AC3177"/>
    <w:rsid w:val="00AC33C6"/>
    <w:rsid w:val="00AC36D6"/>
    <w:rsid w:val="00AC3D51"/>
    <w:rsid w:val="00AC41E7"/>
    <w:rsid w:val="00AC445F"/>
    <w:rsid w:val="00AC5274"/>
    <w:rsid w:val="00AC5C1F"/>
    <w:rsid w:val="00AC5EF1"/>
    <w:rsid w:val="00AC5FA4"/>
    <w:rsid w:val="00AC6151"/>
    <w:rsid w:val="00AC6983"/>
    <w:rsid w:val="00AC7296"/>
    <w:rsid w:val="00AC72F4"/>
    <w:rsid w:val="00AC749B"/>
    <w:rsid w:val="00AC75DC"/>
    <w:rsid w:val="00AC7632"/>
    <w:rsid w:val="00AC76F3"/>
    <w:rsid w:val="00AC7A8E"/>
    <w:rsid w:val="00AC7CC3"/>
    <w:rsid w:val="00AC7CE6"/>
    <w:rsid w:val="00AC7E30"/>
    <w:rsid w:val="00AC7F1E"/>
    <w:rsid w:val="00AD0075"/>
    <w:rsid w:val="00AD00D3"/>
    <w:rsid w:val="00AD01C8"/>
    <w:rsid w:val="00AD0637"/>
    <w:rsid w:val="00AD07B2"/>
    <w:rsid w:val="00AD0955"/>
    <w:rsid w:val="00AD0FA4"/>
    <w:rsid w:val="00AD1C0D"/>
    <w:rsid w:val="00AD1D0C"/>
    <w:rsid w:val="00AD2033"/>
    <w:rsid w:val="00AD2779"/>
    <w:rsid w:val="00AD2AA4"/>
    <w:rsid w:val="00AD2E6F"/>
    <w:rsid w:val="00AD349B"/>
    <w:rsid w:val="00AD3687"/>
    <w:rsid w:val="00AD3B5D"/>
    <w:rsid w:val="00AD456E"/>
    <w:rsid w:val="00AD482E"/>
    <w:rsid w:val="00AD4939"/>
    <w:rsid w:val="00AD4A46"/>
    <w:rsid w:val="00AD4C8D"/>
    <w:rsid w:val="00AD4D7B"/>
    <w:rsid w:val="00AD4E32"/>
    <w:rsid w:val="00AD5262"/>
    <w:rsid w:val="00AD5494"/>
    <w:rsid w:val="00AD5503"/>
    <w:rsid w:val="00AD5B1F"/>
    <w:rsid w:val="00AD60B0"/>
    <w:rsid w:val="00AD6568"/>
    <w:rsid w:val="00AD69A3"/>
    <w:rsid w:val="00AD7035"/>
    <w:rsid w:val="00AD789F"/>
    <w:rsid w:val="00AD7A9C"/>
    <w:rsid w:val="00AD7BB2"/>
    <w:rsid w:val="00AE0782"/>
    <w:rsid w:val="00AE0DFC"/>
    <w:rsid w:val="00AE0EF8"/>
    <w:rsid w:val="00AE16AF"/>
    <w:rsid w:val="00AE16BA"/>
    <w:rsid w:val="00AE1736"/>
    <w:rsid w:val="00AE1D47"/>
    <w:rsid w:val="00AE20AB"/>
    <w:rsid w:val="00AE2331"/>
    <w:rsid w:val="00AE2523"/>
    <w:rsid w:val="00AE2703"/>
    <w:rsid w:val="00AE279A"/>
    <w:rsid w:val="00AE2944"/>
    <w:rsid w:val="00AE2B61"/>
    <w:rsid w:val="00AE2BEC"/>
    <w:rsid w:val="00AE2C49"/>
    <w:rsid w:val="00AE2E82"/>
    <w:rsid w:val="00AE3DE2"/>
    <w:rsid w:val="00AE410C"/>
    <w:rsid w:val="00AE42CD"/>
    <w:rsid w:val="00AE42F5"/>
    <w:rsid w:val="00AE469B"/>
    <w:rsid w:val="00AE47A4"/>
    <w:rsid w:val="00AE4F3B"/>
    <w:rsid w:val="00AE4FE9"/>
    <w:rsid w:val="00AE5733"/>
    <w:rsid w:val="00AE5B06"/>
    <w:rsid w:val="00AE5B9D"/>
    <w:rsid w:val="00AE5DD9"/>
    <w:rsid w:val="00AE6179"/>
    <w:rsid w:val="00AE6450"/>
    <w:rsid w:val="00AE7134"/>
    <w:rsid w:val="00AE7D27"/>
    <w:rsid w:val="00AE7FC7"/>
    <w:rsid w:val="00AF0031"/>
    <w:rsid w:val="00AF029D"/>
    <w:rsid w:val="00AF0DC7"/>
    <w:rsid w:val="00AF0F84"/>
    <w:rsid w:val="00AF105A"/>
    <w:rsid w:val="00AF1095"/>
    <w:rsid w:val="00AF11D8"/>
    <w:rsid w:val="00AF1348"/>
    <w:rsid w:val="00AF1625"/>
    <w:rsid w:val="00AF216D"/>
    <w:rsid w:val="00AF21D1"/>
    <w:rsid w:val="00AF27EA"/>
    <w:rsid w:val="00AF2805"/>
    <w:rsid w:val="00AF3654"/>
    <w:rsid w:val="00AF36D0"/>
    <w:rsid w:val="00AF3D47"/>
    <w:rsid w:val="00AF3ECD"/>
    <w:rsid w:val="00AF4B4E"/>
    <w:rsid w:val="00AF5442"/>
    <w:rsid w:val="00AF5751"/>
    <w:rsid w:val="00AF58EF"/>
    <w:rsid w:val="00AF5EC2"/>
    <w:rsid w:val="00AF60BA"/>
    <w:rsid w:val="00AF611B"/>
    <w:rsid w:val="00AF65F0"/>
    <w:rsid w:val="00AF69B4"/>
    <w:rsid w:val="00AF6E25"/>
    <w:rsid w:val="00AF7039"/>
    <w:rsid w:val="00AF7195"/>
    <w:rsid w:val="00AF78B1"/>
    <w:rsid w:val="00AF7942"/>
    <w:rsid w:val="00AF7DFC"/>
    <w:rsid w:val="00B00076"/>
    <w:rsid w:val="00B0021E"/>
    <w:rsid w:val="00B00980"/>
    <w:rsid w:val="00B0098A"/>
    <w:rsid w:val="00B00A1B"/>
    <w:rsid w:val="00B00BCD"/>
    <w:rsid w:val="00B0163C"/>
    <w:rsid w:val="00B01B09"/>
    <w:rsid w:val="00B01E5E"/>
    <w:rsid w:val="00B02209"/>
    <w:rsid w:val="00B02254"/>
    <w:rsid w:val="00B022E2"/>
    <w:rsid w:val="00B0259D"/>
    <w:rsid w:val="00B02FF9"/>
    <w:rsid w:val="00B03314"/>
    <w:rsid w:val="00B03467"/>
    <w:rsid w:val="00B03CF1"/>
    <w:rsid w:val="00B04498"/>
    <w:rsid w:val="00B04A07"/>
    <w:rsid w:val="00B04AA6"/>
    <w:rsid w:val="00B050D8"/>
    <w:rsid w:val="00B053FC"/>
    <w:rsid w:val="00B0558B"/>
    <w:rsid w:val="00B05A1D"/>
    <w:rsid w:val="00B05C1D"/>
    <w:rsid w:val="00B060FE"/>
    <w:rsid w:val="00B06367"/>
    <w:rsid w:val="00B0681A"/>
    <w:rsid w:val="00B06C19"/>
    <w:rsid w:val="00B073A6"/>
    <w:rsid w:val="00B074A2"/>
    <w:rsid w:val="00B0784F"/>
    <w:rsid w:val="00B0792F"/>
    <w:rsid w:val="00B0799C"/>
    <w:rsid w:val="00B07B40"/>
    <w:rsid w:val="00B07FB8"/>
    <w:rsid w:val="00B10197"/>
    <w:rsid w:val="00B101F9"/>
    <w:rsid w:val="00B10551"/>
    <w:rsid w:val="00B10576"/>
    <w:rsid w:val="00B105FF"/>
    <w:rsid w:val="00B106A0"/>
    <w:rsid w:val="00B10B4B"/>
    <w:rsid w:val="00B10C8A"/>
    <w:rsid w:val="00B11280"/>
    <w:rsid w:val="00B113BB"/>
    <w:rsid w:val="00B12158"/>
    <w:rsid w:val="00B1250E"/>
    <w:rsid w:val="00B12A14"/>
    <w:rsid w:val="00B12CF6"/>
    <w:rsid w:val="00B12F12"/>
    <w:rsid w:val="00B1326E"/>
    <w:rsid w:val="00B137C8"/>
    <w:rsid w:val="00B13AF2"/>
    <w:rsid w:val="00B13BFD"/>
    <w:rsid w:val="00B14024"/>
    <w:rsid w:val="00B141EC"/>
    <w:rsid w:val="00B14349"/>
    <w:rsid w:val="00B14575"/>
    <w:rsid w:val="00B14847"/>
    <w:rsid w:val="00B149CA"/>
    <w:rsid w:val="00B15443"/>
    <w:rsid w:val="00B15E41"/>
    <w:rsid w:val="00B15F8E"/>
    <w:rsid w:val="00B1645F"/>
    <w:rsid w:val="00B16D6A"/>
    <w:rsid w:val="00B16E94"/>
    <w:rsid w:val="00B175BE"/>
    <w:rsid w:val="00B175D2"/>
    <w:rsid w:val="00B175D4"/>
    <w:rsid w:val="00B17996"/>
    <w:rsid w:val="00B17A5E"/>
    <w:rsid w:val="00B17CF2"/>
    <w:rsid w:val="00B17EB8"/>
    <w:rsid w:val="00B17F10"/>
    <w:rsid w:val="00B212A4"/>
    <w:rsid w:val="00B21C93"/>
    <w:rsid w:val="00B21EC9"/>
    <w:rsid w:val="00B2236C"/>
    <w:rsid w:val="00B2256D"/>
    <w:rsid w:val="00B226DA"/>
    <w:rsid w:val="00B2290C"/>
    <w:rsid w:val="00B22B38"/>
    <w:rsid w:val="00B22E59"/>
    <w:rsid w:val="00B22FA3"/>
    <w:rsid w:val="00B23464"/>
    <w:rsid w:val="00B2355A"/>
    <w:rsid w:val="00B235C7"/>
    <w:rsid w:val="00B23659"/>
    <w:rsid w:val="00B236F2"/>
    <w:rsid w:val="00B238CB"/>
    <w:rsid w:val="00B23A98"/>
    <w:rsid w:val="00B24518"/>
    <w:rsid w:val="00B246BE"/>
    <w:rsid w:val="00B24B1F"/>
    <w:rsid w:val="00B25390"/>
    <w:rsid w:val="00B25397"/>
    <w:rsid w:val="00B255EF"/>
    <w:rsid w:val="00B25692"/>
    <w:rsid w:val="00B256C4"/>
    <w:rsid w:val="00B25BCC"/>
    <w:rsid w:val="00B26241"/>
    <w:rsid w:val="00B26245"/>
    <w:rsid w:val="00B26450"/>
    <w:rsid w:val="00B2656E"/>
    <w:rsid w:val="00B265EB"/>
    <w:rsid w:val="00B26BCC"/>
    <w:rsid w:val="00B26D85"/>
    <w:rsid w:val="00B26E0B"/>
    <w:rsid w:val="00B274E9"/>
    <w:rsid w:val="00B27581"/>
    <w:rsid w:val="00B279C0"/>
    <w:rsid w:val="00B27D05"/>
    <w:rsid w:val="00B30229"/>
    <w:rsid w:val="00B30299"/>
    <w:rsid w:val="00B30398"/>
    <w:rsid w:val="00B30410"/>
    <w:rsid w:val="00B30E08"/>
    <w:rsid w:val="00B31249"/>
    <w:rsid w:val="00B314FA"/>
    <w:rsid w:val="00B316B8"/>
    <w:rsid w:val="00B31D09"/>
    <w:rsid w:val="00B3213C"/>
    <w:rsid w:val="00B32733"/>
    <w:rsid w:val="00B32F36"/>
    <w:rsid w:val="00B3334C"/>
    <w:rsid w:val="00B3374B"/>
    <w:rsid w:val="00B33B72"/>
    <w:rsid w:val="00B33C56"/>
    <w:rsid w:val="00B33EAB"/>
    <w:rsid w:val="00B3406C"/>
    <w:rsid w:val="00B3442F"/>
    <w:rsid w:val="00B34480"/>
    <w:rsid w:val="00B348C5"/>
    <w:rsid w:val="00B34BF9"/>
    <w:rsid w:val="00B35019"/>
    <w:rsid w:val="00B354C9"/>
    <w:rsid w:val="00B358F4"/>
    <w:rsid w:val="00B35929"/>
    <w:rsid w:val="00B35DC6"/>
    <w:rsid w:val="00B364D5"/>
    <w:rsid w:val="00B365B7"/>
    <w:rsid w:val="00B36608"/>
    <w:rsid w:val="00B36E53"/>
    <w:rsid w:val="00B370B8"/>
    <w:rsid w:val="00B370EC"/>
    <w:rsid w:val="00B373AA"/>
    <w:rsid w:val="00B37B78"/>
    <w:rsid w:val="00B37C33"/>
    <w:rsid w:val="00B401B0"/>
    <w:rsid w:val="00B4051B"/>
    <w:rsid w:val="00B40643"/>
    <w:rsid w:val="00B4072F"/>
    <w:rsid w:val="00B40940"/>
    <w:rsid w:val="00B40E3F"/>
    <w:rsid w:val="00B41E7F"/>
    <w:rsid w:val="00B41F0D"/>
    <w:rsid w:val="00B41F3D"/>
    <w:rsid w:val="00B4257E"/>
    <w:rsid w:val="00B42EA0"/>
    <w:rsid w:val="00B43053"/>
    <w:rsid w:val="00B4397A"/>
    <w:rsid w:val="00B439C7"/>
    <w:rsid w:val="00B4417C"/>
    <w:rsid w:val="00B4432C"/>
    <w:rsid w:val="00B44394"/>
    <w:rsid w:val="00B44808"/>
    <w:rsid w:val="00B449B4"/>
    <w:rsid w:val="00B44BC9"/>
    <w:rsid w:val="00B44CB9"/>
    <w:rsid w:val="00B4524E"/>
    <w:rsid w:val="00B458A3"/>
    <w:rsid w:val="00B45CC4"/>
    <w:rsid w:val="00B46A34"/>
    <w:rsid w:val="00B47810"/>
    <w:rsid w:val="00B47F3B"/>
    <w:rsid w:val="00B501D9"/>
    <w:rsid w:val="00B50394"/>
    <w:rsid w:val="00B50AD7"/>
    <w:rsid w:val="00B51851"/>
    <w:rsid w:val="00B51F2F"/>
    <w:rsid w:val="00B51FD6"/>
    <w:rsid w:val="00B52959"/>
    <w:rsid w:val="00B5297C"/>
    <w:rsid w:val="00B52D9E"/>
    <w:rsid w:val="00B5300F"/>
    <w:rsid w:val="00B53497"/>
    <w:rsid w:val="00B53858"/>
    <w:rsid w:val="00B53995"/>
    <w:rsid w:val="00B539E5"/>
    <w:rsid w:val="00B53BFD"/>
    <w:rsid w:val="00B542E5"/>
    <w:rsid w:val="00B54C75"/>
    <w:rsid w:val="00B54F48"/>
    <w:rsid w:val="00B55299"/>
    <w:rsid w:val="00B555E9"/>
    <w:rsid w:val="00B55737"/>
    <w:rsid w:val="00B55876"/>
    <w:rsid w:val="00B55C53"/>
    <w:rsid w:val="00B55C64"/>
    <w:rsid w:val="00B56567"/>
    <w:rsid w:val="00B566CA"/>
    <w:rsid w:val="00B567FA"/>
    <w:rsid w:val="00B56B1D"/>
    <w:rsid w:val="00B56B8C"/>
    <w:rsid w:val="00B56C32"/>
    <w:rsid w:val="00B56DB4"/>
    <w:rsid w:val="00B576F7"/>
    <w:rsid w:val="00B579C7"/>
    <w:rsid w:val="00B603B5"/>
    <w:rsid w:val="00B60500"/>
    <w:rsid w:val="00B60922"/>
    <w:rsid w:val="00B60F10"/>
    <w:rsid w:val="00B61222"/>
    <w:rsid w:val="00B6129D"/>
    <w:rsid w:val="00B613B7"/>
    <w:rsid w:val="00B61903"/>
    <w:rsid w:val="00B620EB"/>
    <w:rsid w:val="00B622B9"/>
    <w:rsid w:val="00B62736"/>
    <w:rsid w:val="00B6299E"/>
    <w:rsid w:val="00B62EDA"/>
    <w:rsid w:val="00B6369E"/>
    <w:rsid w:val="00B63772"/>
    <w:rsid w:val="00B63794"/>
    <w:rsid w:val="00B63C39"/>
    <w:rsid w:val="00B63D5C"/>
    <w:rsid w:val="00B64409"/>
    <w:rsid w:val="00B64504"/>
    <w:rsid w:val="00B645BE"/>
    <w:rsid w:val="00B6465C"/>
    <w:rsid w:val="00B647C2"/>
    <w:rsid w:val="00B6518E"/>
    <w:rsid w:val="00B6586B"/>
    <w:rsid w:val="00B65C7E"/>
    <w:rsid w:val="00B66393"/>
    <w:rsid w:val="00B668DC"/>
    <w:rsid w:val="00B66EB0"/>
    <w:rsid w:val="00B67008"/>
    <w:rsid w:val="00B675A0"/>
    <w:rsid w:val="00B67B03"/>
    <w:rsid w:val="00B67C73"/>
    <w:rsid w:val="00B67DDF"/>
    <w:rsid w:val="00B7060E"/>
    <w:rsid w:val="00B709F9"/>
    <w:rsid w:val="00B714B5"/>
    <w:rsid w:val="00B71CF6"/>
    <w:rsid w:val="00B725D8"/>
    <w:rsid w:val="00B72897"/>
    <w:rsid w:val="00B72C27"/>
    <w:rsid w:val="00B72E95"/>
    <w:rsid w:val="00B73649"/>
    <w:rsid w:val="00B7367C"/>
    <w:rsid w:val="00B73D2D"/>
    <w:rsid w:val="00B74560"/>
    <w:rsid w:val="00B745C9"/>
    <w:rsid w:val="00B74784"/>
    <w:rsid w:val="00B749B9"/>
    <w:rsid w:val="00B74D72"/>
    <w:rsid w:val="00B74E0A"/>
    <w:rsid w:val="00B75B3F"/>
    <w:rsid w:val="00B75E05"/>
    <w:rsid w:val="00B75F27"/>
    <w:rsid w:val="00B764F9"/>
    <w:rsid w:val="00B76AA1"/>
    <w:rsid w:val="00B76CCD"/>
    <w:rsid w:val="00B76D2F"/>
    <w:rsid w:val="00B772E3"/>
    <w:rsid w:val="00B77419"/>
    <w:rsid w:val="00B77527"/>
    <w:rsid w:val="00B7764F"/>
    <w:rsid w:val="00B77693"/>
    <w:rsid w:val="00B77745"/>
    <w:rsid w:val="00B77932"/>
    <w:rsid w:val="00B77EF9"/>
    <w:rsid w:val="00B800C3"/>
    <w:rsid w:val="00B805F3"/>
    <w:rsid w:val="00B80902"/>
    <w:rsid w:val="00B80AF5"/>
    <w:rsid w:val="00B80FA1"/>
    <w:rsid w:val="00B81049"/>
    <w:rsid w:val="00B81104"/>
    <w:rsid w:val="00B81613"/>
    <w:rsid w:val="00B81C2F"/>
    <w:rsid w:val="00B81D89"/>
    <w:rsid w:val="00B81E79"/>
    <w:rsid w:val="00B81F0D"/>
    <w:rsid w:val="00B81F74"/>
    <w:rsid w:val="00B8290F"/>
    <w:rsid w:val="00B82B00"/>
    <w:rsid w:val="00B82CBF"/>
    <w:rsid w:val="00B82F37"/>
    <w:rsid w:val="00B833DE"/>
    <w:rsid w:val="00B83438"/>
    <w:rsid w:val="00B834C7"/>
    <w:rsid w:val="00B83BBD"/>
    <w:rsid w:val="00B83C5F"/>
    <w:rsid w:val="00B83F54"/>
    <w:rsid w:val="00B84373"/>
    <w:rsid w:val="00B8466E"/>
    <w:rsid w:val="00B854A3"/>
    <w:rsid w:val="00B85504"/>
    <w:rsid w:val="00B8595C"/>
    <w:rsid w:val="00B85B35"/>
    <w:rsid w:val="00B85DF0"/>
    <w:rsid w:val="00B85F00"/>
    <w:rsid w:val="00B85FF9"/>
    <w:rsid w:val="00B864DD"/>
    <w:rsid w:val="00B86604"/>
    <w:rsid w:val="00B87903"/>
    <w:rsid w:val="00B910AB"/>
    <w:rsid w:val="00B912BB"/>
    <w:rsid w:val="00B913BD"/>
    <w:rsid w:val="00B91400"/>
    <w:rsid w:val="00B92809"/>
    <w:rsid w:val="00B928BF"/>
    <w:rsid w:val="00B92D73"/>
    <w:rsid w:val="00B93A27"/>
    <w:rsid w:val="00B93BE8"/>
    <w:rsid w:val="00B94117"/>
    <w:rsid w:val="00B945E7"/>
    <w:rsid w:val="00B9511A"/>
    <w:rsid w:val="00B951C6"/>
    <w:rsid w:val="00B952A8"/>
    <w:rsid w:val="00B955C6"/>
    <w:rsid w:val="00B95925"/>
    <w:rsid w:val="00B96057"/>
    <w:rsid w:val="00B96080"/>
    <w:rsid w:val="00B96492"/>
    <w:rsid w:val="00B96605"/>
    <w:rsid w:val="00B966D3"/>
    <w:rsid w:val="00B96B69"/>
    <w:rsid w:val="00B97464"/>
    <w:rsid w:val="00B976CA"/>
    <w:rsid w:val="00B97ADE"/>
    <w:rsid w:val="00B97C78"/>
    <w:rsid w:val="00B97D37"/>
    <w:rsid w:val="00B97D43"/>
    <w:rsid w:val="00BA0149"/>
    <w:rsid w:val="00BA049E"/>
    <w:rsid w:val="00BA0865"/>
    <w:rsid w:val="00BA0986"/>
    <w:rsid w:val="00BA0B68"/>
    <w:rsid w:val="00BA0CE1"/>
    <w:rsid w:val="00BA1864"/>
    <w:rsid w:val="00BA1D0B"/>
    <w:rsid w:val="00BA1D1A"/>
    <w:rsid w:val="00BA1F65"/>
    <w:rsid w:val="00BA3046"/>
    <w:rsid w:val="00BA30B7"/>
    <w:rsid w:val="00BA3272"/>
    <w:rsid w:val="00BA362D"/>
    <w:rsid w:val="00BA3B0A"/>
    <w:rsid w:val="00BA3C43"/>
    <w:rsid w:val="00BA439F"/>
    <w:rsid w:val="00BA4612"/>
    <w:rsid w:val="00BA49F0"/>
    <w:rsid w:val="00BA4CE6"/>
    <w:rsid w:val="00BA4E06"/>
    <w:rsid w:val="00BA4FBE"/>
    <w:rsid w:val="00BA5298"/>
    <w:rsid w:val="00BA5458"/>
    <w:rsid w:val="00BA54C2"/>
    <w:rsid w:val="00BA56C9"/>
    <w:rsid w:val="00BA5F6F"/>
    <w:rsid w:val="00BA600B"/>
    <w:rsid w:val="00BA62C1"/>
    <w:rsid w:val="00BA64F8"/>
    <w:rsid w:val="00BA78DA"/>
    <w:rsid w:val="00BA7C25"/>
    <w:rsid w:val="00BA7EE6"/>
    <w:rsid w:val="00BB1152"/>
    <w:rsid w:val="00BB17A2"/>
    <w:rsid w:val="00BB1903"/>
    <w:rsid w:val="00BB22CB"/>
    <w:rsid w:val="00BB2680"/>
    <w:rsid w:val="00BB26C5"/>
    <w:rsid w:val="00BB3054"/>
    <w:rsid w:val="00BB314B"/>
    <w:rsid w:val="00BB31A5"/>
    <w:rsid w:val="00BB31BA"/>
    <w:rsid w:val="00BB34DF"/>
    <w:rsid w:val="00BB4349"/>
    <w:rsid w:val="00BB49D2"/>
    <w:rsid w:val="00BB4CA9"/>
    <w:rsid w:val="00BB4CBD"/>
    <w:rsid w:val="00BB5345"/>
    <w:rsid w:val="00BB535D"/>
    <w:rsid w:val="00BB56D1"/>
    <w:rsid w:val="00BB5C88"/>
    <w:rsid w:val="00BB5E04"/>
    <w:rsid w:val="00BB5E8D"/>
    <w:rsid w:val="00BB6436"/>
    <w:rsid w:val="00BB6546"/>
    <w:rsid w:val="00BB6712"/>
    <w:rsid w:val="00BB700F"/>
    <w:rsid w:val="00BB7017"/>
    <w:rsid w:val="00BB773A"/>
    <w:rsid w:val="00BB7BA2"/>
    <w:rsid w:val="00BB7C05"/>
    <w:rsid w:val="00BB7F80"/>
    <w:rsid w:val="00BC0636"/>
    <w:rsid w:val="00BC091C"/>
    <w:rsid w:val="00BC0B55"/>
    <w:rsid w:val="00BC0EA2"/>
    <w:rsid w:val="00BC15E9"/>
    <w:rsid w:val="00BC1893"/>
    <w:rsid w:val="00BC1A19"/>
    <w:rsid w:val="00BC2017"/>
    <w:rsid w:val="00BC2483"/>
    <w:rsid w:val="00BC261B"/>
    <w:rsid w:val="00BC2931"/>
    <w:rsid w:val="00BC2983"/>
    <w:rsid w:val="00BC2A04"/>
    <w:rsid w:val="00BC3009"/>
    <w:rsid w:val="00BC33AD"/>
    <w:rsid w:val="00BC3763"/>
    <w:rsid w:val="00BC3DBF"/>
    <w:rsid w:val="00BC3F6B"/>
    <w:rsid w:val="00BC3FB2"/>
    <w:rsid w:val="00BC40DC"/>
    <w:rsid w:val="00BC4317"/>
    <w:rsid w:val="00BC4767"/>
    <w:rsid w:val="00BC4964"/>
    <w:rsid w:val="00BC4ADB"/>
    <w:rsid w:val="00BC50CF"/>
    <w:rsid w:val="00BC52A4"/>
    <w:rsid w:val="00BC5442"/>
    <w:rsid w:val="00BC55D8"/>
    <w:rsid w:val="00BC5600"/>
    <w:rsid w:val="00BC5BC0"/>
    <w:rsid w:val="00BC5D81"/>
    <w:rsid w:val="00BC5DF9"/>
    <w:rsid w:val="00BC5E69"/>
    <w:rsid w:val="00BC5E88"/>
    <w:rsid w:val="00BC63EE"/>
    <w:rsid w:val="00BC65D2"/>
    <w:rsid w:val="00BC6829"/>
    <w:rsid w:val="00BC6C92"/>
    <w:rsid w:val="00BC7ECE"/>
    <w:rsid w:val="00BC7F8A"/>
    <w:rsid w:val="00BD016F"/>
    <w:rsid w:val="00BD0674"/>
    <w:rsid w:val="00BD07B0"/>
    <w:rsid w:val="00BD0B3B"/>
    <w:rsid w:val="00BD0DD7"/>
    <w:rsid w:val="00BD0ED7"/>
    <w:rsid w:val="00BD0FF4"/>
    <w:rsid w:val="00BD1013"/>
    <w:rsid w:val="00BD15A3"/>
    <w:rsid w:val="00BD1680"/>
    <w:rsid w:val="00BD1709"/>
    <w:rsid w:val="00BD1C11"/>
    <w:rsid w:val="00BD1C58"/>
    <w:rsid w:val="00BD228F"/>
    <w:rsid w:val="00BD252F"/>
    <w:rsid w:val="00BD25F9"/>
    <w:rsid w:val="00BD262D"/>
    <w:rsid w:val="00BD334D"/>
    <w:rsid w:val="00BD3536"/>
    <w:rsid w:val="00BD39DD"/>
    <w:rsid w:val="00BD3AFE"/>
    <w:rsid w:val="00BD3DEA"/>
    <w:rsid w:val="00BD4076"/>
    <w:rsid w:val="00BD473F"/>
    <w:rsid w:val="00BD49E8"/>
    <w:rsid w:val="00BD4A4B"/>
    <w:rsid w:val="00BD4A59"/>
    <w:rsid w:val="00BD4D44"/>
    <w:rsid w:val="00BD5533"/>
    <w:rsid w:val="00BD57E1"/>
    <w:rsid w:val="00BD5AA9"/>
    <w:rsid w:val="00BD6450"/>
    <w:rsid w:val="00BD679C"/>
    <w:rsid w:val="00BD6909"/>
    <w:rsid w:val="00BD6C33"/>
    <w:rsid w:val="00BD6EE8"/>
    <w:rsid w:val="00BD792A"/>
    <w:rsid w:val="00BD7E5B"/>
    <w:rsid w:val="00BD7FE3"/>
    <w:rsid w:val="00BE01DE"/>
    <w:rsid w:val="00BE01E3"/>
    <w:rsid w:val="00BE05D8"/>
    <w:rsid w:val="00BE0EAA"/>
    <w:rsid w:val="00BE174C"/>
    <w:rsid w:val="00BE2462"/>
    <w:rsid w:val="00BE252B"/>
    <w:rsid w:val="00BE2A24"/>
    <w:rsid w:val="00BE2A3B"/>
    <w:rsid w:val="00BE2B36"/>
    <w:rsid w:val="00BE2F76"/>
    <w:rsid w:val="00BE331C"/>
    <w:rsid w:val="00BE37A5"/>
    <w:rsid w:val="00BE3832"/>
    <w:rsid w:val="00BE427A"/>
    <w:rsid w:val="00BE442F"/>
    <w:rsid w:val="00BE448F"/>
    <w:rsid w:val="00BE47C0"/>
    <w:rsid w:val="00BE4BEC"/>
    <w:rsid w:val="00BE4CD4"/>
    <w:rsid w:val="00BE4DB5"/>
    <w:rsid w:val="00BE5624"/>
    <w:rsid w:val="00BE5686"/>
    <w:rsid w:val="00BE6155"/>
    <w:rsid w:val="00BE68E6"/>
    <w:rsid w:val="00BE700F"/>
    <w:rsid w:val="00BE7171"/>
    <w:rsid w:val="00BE7B3F"/>
    <w:rsid w:val="00BE7D38"/>
    <w:rsid w:val="00BF034E"/>
    <w:rsid w:val="00BF0E2E"/>
    <w:rsid w:val="00BF0FDE"/>
    <w:rsid w:val="00BF1210"/>
    <w:rsid w:val="00BF1211"/>
    <w:rsid w:val="00BF16D2"/>
    <w:rsid w:val="00BF1F1B"/>
    <w:rsid w:val="00BF2047"/>
    <w:rsid w:val="00BF20F4"/>
    <w:rsid w:val="00BF2283"/>
    <w:rsid w:val="00BF23A6"/>
    <w:rsid w:val="00BF336C"/>
    <w:rsid w:val="00BF366E"/>
    <w:rsid w:val="00BF3798"/>
    <w:rsid w:val="00BF3936"/>
    <w:rsid w:val="00BF3EC0"/>
    <w:rsid w:val="00BF431D"/>
    <w:rsid w:val="00BF4390"/>
    <w:rsid w:val="00BF4CD4"/>
    <w:rsid w:val="00BF4F01"/>
    <w:rsid w:val="00BF50CA"/>
    <w:rsid w:val="00BF5174"/>
    <w:rsid w:val="00BF5196"/>
    <w:rsid w:val="00BF51DB"/>
    <w:rsid w:val="00BF5347"/>
    <w:rsid w:val="00BF5674"/>
    <w:rsid w:val="00BF596F"/>
    <w:rsid w:val="00BF5C9E"/>
    <w:rsid w:val="00BF63F0"/>
    <w:rsid w:val="00BF6BCA"/>
    <w:rsid w:val="00BF6FAD"/>
    <w:rsid w:val="00BF73BC"/>
    <w:rsid w:val="00C00124"/>
    <w:rsid w:val="00C0045B"/>
    <w:rsid w:val="00C007F1"/>
    <w:rsid w:val="00C00B6E"/>
    <w:rsid w:val="00C01110"/>
    <w:rsid w:val="00C01213"/>
    <w:rsid w:val="00C0128E"/>
    <w:rsid w:val="00C012E1"/>
    <w:rsid w:val="00C013E7"/>
    <w:rsid w:val="00C01844"/>
    <w:rsid w:val="00C019AD"/>
    <w:rsid w:val="00C01ABD"/>
    <w:rsid w:val="00C01F15"/>
    <w:rsid w:val="00C02EB2"/>
    <w:rsid w:val="00C032B7"/>
    <w:rsid w:val="00C03579"/>
    <w:rsid w:val="00C03E9A"/>
    <w:rsid w:val="00C045F3"/>
    <w:rsid w:val="00C049B3"/>
    <w:rsid w:val="00C04E7A"/>
    <w:rsid w:val="00C0516E"/>
    <w:rsid w:val="00C0517E"/>
    <w:rsid w:val="00C0571C"/>
    <w:rsid w:val="00C05B26"/>
    <w:rsid w:val="00C06A26"/>
    <w:rsid w:val="00C06A27"/>
    <w:rsid w:val="00C06CA1"/>
    <w:rsid w:val="00C06F5D"/>
    <w:rsid w:val="00C07672"/>
    <w:rsid w:val="00C07B8E"/>
    <w:rsid w:val="00C10A5D"/>
    <w:rsid w:val="00C10ED9"/>
    <w:rsid w:val="00C10F1D"/>
    <w:rsid w:val="00C114E1"/>
    <w:rsid w:val="00C11912"/>
    <w:rsid w:val="00C11938"/>
    <w:rsid w:val="00C11A28"/>
    <w:rsid w:val="00C11AA2"/>
    <w:rsid w:val="00C11DEE"/>
    <w:rsid w:val="00C12388"/>
    <w:rsid w:val="00C12704"/>
    <w:rsid w:val="00C128D2"/>
    <w:rsid w:val="00C1299D"/>
    <w:rsid w:val="00C12B18"/>
    <w:rsid w:val="00C12D8B"/>
    <w:rsid w:val="00C13596"/>
    <w:rsid w:val="00C13E32"/>
    <w:rsid w:val="00C142F4"/>
    <w:rsid w:val="00C14CE0"/>
    <w:rsid w:val="00C14D37"/>
    <w:rsid w:val="00C1563C"/>
    <w:rsid w:val="00C1579B"/>
    <w:rsid w:val="00C15AC8"/>
    <w:rsid w:val="00C15B2B"/>
    <w:rsid w:val="00C1658F"/>
    <w:rsid w:val="00C172E0"/>
    <w:rsid w:val="00C17591"/>
    <w:rsid w:val="00C20F9E"/>
    <w:rsid w:val="00C2104A"/>
    <w:rsid w:val="00C2132D"/>
    <w:rsid w:val="00C2151E"/>
    <w:rsid w:val="00C21A0E"/>
    <w:rsid w:val="00C21B45"/>
    <w:rsid w:val="00C2236A"/>
    <w:rsid w:val="00C2257F"/>
    <w:rsid w:val="00C225F3"/>
    <w:rsid w:val="00C226E4"/>
    <w:rsid w:val="00C22A93"/>
    <w:rsid w:val="00C22AA4"/>
    <w:rsid w:val="00C22BDD"/>
    <w:rsid w:val="00C22C9E"/>
    <w:rsid w:val="00C2306A"/>
    <w:rsid w:val="00C232EC"/>
    <w:rsid w:val="00C233A1"/>
    <w:rsid w:val="00C236E9"/>
    <w:rsid w:val="00C23A54"/>
    <w:rsid w:val="00C23C27"/>
    <w:rsid w:val="00C23E38"/>
    <w:rsid w:val="00C24AEA"/>
    <w:rsid w:val="00C254C5"/>
    <w:rsid w:val="00C257DE"/>
    <w:rsid w:val="00C25BFD"/>
    <w:rsid w:val="00C25D99"/>
    <w:rsid w:val="00C26269"/>
    <w:rsid w:val="00C2631C"/>
    <w:rsid w:val="00C26CAC"/>
    <w:rsid w:val="00C27665"/>
    <w:rsid w:val="00C277F7"/>
    <w:rsid w:val="00C30055"/>
    <w:rsid w:val="00C30F19"/>
    <w:rsid w:val="00C30F72"/>
    <w:rsid w:val="00C30FD9"/>
    <w:rsid w:val="00C3140A"/>
    <w:rsid w:val="00C31483"/>
    <w:rsid w:val="00C31666"/>
    <w:rsid w:val="00C318D5"/>
    <w:rsid w:val="00C3191A"/>
    <w:rsid w:val="00C31DD7"/>
    <w:rsid w:val="00C32279"/>
    <w:rsid w:val="00C325F0"/>
    <w:rsid w:val="00C32AB3"/>
    <w:rsid w:val="00C32DBF"/>
    <w:rsid w:val="00C33E70"/>
    <w:rsid w:val="00C34241"/>
    <w:rsid w:val="00C34286"/>
    <w:rsid w:val="00C343B2"/>
    <w:rsid w:val="00C34519"/>
    <w:rsid w:val="00C3493F"/>
    <w:rsid w:val="00C34E1F"/>
    <w:rsid w:val="00C355F6"/>
    <w:rsid w:val="00C35DCD"/>
    <w:rsid w:val="00C363CC"/>
    <w:rsid w:val="00C36896"/>
    <w:rsid w:val="00C36920"/>
    <w:rsid w:val="00C3696A"/>
    <w:rsid w:val="00C371D3"/>
    <w:rsid w:val="00C37D8E"/>
    <w:rsid w:val="00C401C5"/>
    <w:rsid w:val="00C4026F"/>
    <w:rsid w:val="00C404B1"/>
    <w:rsid w:val="00C40849"/>
    <w:rsid w:val="00C40A07"/>
    <w:rsid w:val="00C40B09"/>
    <w:rsid w:val="00C40D6D"/>
    <w:rsid w:val="00C40ED8"/>
    <w:rsid w:val="00C4103B"/>
    <w:rsid w:val="00C41395"/>
    <w:rsid w:val="00C41677"/>
    <w:rsid w:val="00C41DBC"/>
    <w:rsid w:val="00C41DD6"/>
    <w:rsid w:val="00C41E3C"/>
    <w:rsid w:val="00C41EA4"/>
    <w:rsid w:val="00C41FD2"/>
    <w:rsid w:val="00C422C6"/>
    <w:rsid w:val="00C4260E"/>
    <w:rsid w:val="00C4262C"/>
    <w:rsid w:val="00C43229"/>
    <w:rsid w:val="00C43A8D"/>
    <w:rsid w:val="00C43AC9"/>
    <w:rsid w:val="00C43ADB"/>
    <w:rsid w:val="00C43BCE"/>
    <w:rsid w:val="00C447AF"/>
    <w:rsid w:val="00C44C70"/>
    <w:rsid w:val="00C45563"/>
    <w:rsid w:val="00C45833"/>
    <w:rsid w:val="00C459D1"/>
    <w:rsid w:val="00C45A69"/>
    <w:rsid w:val="00C45E4B"/>
    <w:rsid w:val="00C460EC"/>
    <w:rsid w:val="00C4634A"/>
    <w:rsid w:val="00C466FB"/>
    <w:rsid w:val="00C4691B"/>
    <w:rsid w:val="00C46D32"/>
    <w:rsid w:val="00C46F06"/>
    <w:rsid w:val="00C4768F"/>
    <w:rsid w:val="00C47BE0"/>
    <w:rsid w:val="00C5078F"/>
    <w:rsid w:val="00C50B52"/>
    <w:rsid w:val="00C510A6"/>
    <w:rsid w:val="00C51622"/>
    <w:rsid w:val="00C51D41"/>
    <w:rsid w:val="00C52118"/>
    <w:rsid w:val="00C528FF"/>
    <w:rsid w:val="00C52A65"/>
    <w:rsid w:val="00C52BA9"/>
    <w:rsid w:val="00C52DDB"/>
    <w:rsid w:val="00C52E27"/>
    <w:rsid w:val="00C53358"/>
    <w:rsid w:val="00C5364B"/>
    <w:rsid w:val="00C53892"/>
    <w:rsid w:val="00C539EA"/>
    <w:rsid w:val="00C54071"/>
    <w:rsid w:val="00C54879"/>
    <w:rsid w:val="00C5538F"/>
    <w:rsid w:val="00C55789"/>
    <w:rsid w:val="00C559F7"/>
    <w:rsid w:val="00C55EC8"/>
    <w:rsid w:val="00C5628C"/>
    <w:rsid w:val="00C56594"/>
    <w:rsid w:val="00C56D4F"/>
    <w:rsid w:val="00C56E1B"/>
    <w:rsid w:val="00C56F1E"/>
    <w:rsid w:val="00C56F5C"/>
    <w:rsid w:val="00C570B3"/>
    <w:rsid w:val="00C575CE"/>
    <w:rsid w:val="00C57688"/>
    <w:rsid w:val="00C57D89"/>
    <w:rsid w:val="00C57ED6"/>
    <w:rsid w:val="00C60388"/>
    <w:rsid w:val="00C604DB"/>
    <w:rsid w:val="00C60663"/>
    <w:rsid w:val="00C60F8D"/>
    <w:rsid w:val="00C61982"/>
    <w:rsid w:val="00C61B4F"/>
    <w:rsid w:val="00C61FA3"/>
    <w:rsid w:val="00C62376"/>
    <w:rsid w:val="00C62600"/>
    <w:rsid w:val="00C62DF2"/>
    <w:rsid w:val="00C63511"/>
    <w:rsid w:val="00C63524"/>
    <w:rsid w:val="00C638A0"/>
    <w:rsid w:val="00C63D04"/>
    <w:rsid w:val="00C63DF9"/>
    <w:rsid w:val="00C63FE5"/>
    <w:rsid w:val="00C6411A"/>
    <w:rsid w:val="00C6423F"/>
    <w:rsid w:val="00C644B7"/>
    <w:rsid w:val="00C65581"/>
    <w:rsid w:val="00C65D11"/>
    <w:rsid w:val="00C65DBE"/>
    <w:rsid w:val="00C6609A"/>
    <w:rsid w:val="00C667BB"/>
    <w:rsid w:val="00C669D9"/>
    <w:rsid w:val="00C66D08"/>
    <w:rsid w:val="00C67714"/>
    <w:rsid w:val="00C70A80"/>
    <w:rsid w:val="00C70FBE"/>
    <w:rsid w:val="00C7108C"/>
    <w:rsid w:val="00C7118A"/>
    <w:rsid w:val="00C71476"/>
    <w:rsid w:val="00C716E3"/>
    <w:rsid w:val="00C71F61"/>
    <w:rsid w:val="00C724EE"/>
    <w:rsid w:val="00C72549"/>
    <w:rsid w:val="00C725A4"/>
    <w:rsid w:val="00C72CE1"/>
    <w:rsid w:val="00C72CE4"/>
    <w:rsid w:val="00C72F60"/>
    <w:rsid w:val="00C738F4"/>
    <w:rsid w:val="00C73974"/>
    <w:rsid w:val="00C73C0B"/>
    <w:rsid w:val="00C73D2E"/>
    <w:rsid w:val="00C74C80"/>
    <w:rsid w:val="00C74FC0"/>
    <w:rsid w:val="00C75011"/>
    <w:rsid w:val="00C750C5"/>
    <w:rsid w:val="00C750CF"/>
    <w:rsid w:val="00C7565B"/>
    <w:rsid w:val="00C763E5"/>
    <w:rsid w:val="00C76601"/>
    <w:rsid w:val="00C76641"/>
    <w:rsid w:val="00C766BA"/>
    <w:rsid w:val="00C7693C"/>
    <w:rsid w:val="00C76D64"/>
    <w:rsid w:val="00C76F8F"/>
    <w:rsid w:val="00C77083"/>
    <w:rsid w:val="00C77376"/>
    <w:rsid w:val="00C77725"/>
    <w:rsid w:val="00C777F7"/>
    <w:rsid w:val="00C77A31"/>
    <w:rsid w:val="00C77AB8"/>
    <w:rsid w:val="00C77B27"/>
    <w:rsid w:val="00C804BB"/>
    <w:rsid w:val="00C8051D"/>
    <w:rsid w:val="00C8069C"/>
    <w:rsid w:val="00C807F4"/>
    <w:rsid w:val="00C80B10"/>
    <w:rsid w:val="00C8118D"/>
    <w:rsid w:val="00C81A9E"/>
    <w:rsid w:val="00C82802"/>
    <w:rsid w:val="00C8311E"/>
    <w:rsid w:val="00C83736"/>
    <w:rsid w:val="00C84011"/>
    <w:rsid w:val="00C84576"/>
    <w:rsid w:val="00C8460F"/>
    <w:rsid w:val="00C8486C"/>
    <w:rsid w:val="00C84E4D"/>
    <w:rsid w:val="00C850DD"/>
    <w:rsid w:val="00C852FD"/>
    <w:rsid w:val="00C8584D"/>
    <w:rsid w:val="00C85A00"/>
    <w:rsid w:val="00C85B16"/>
    <w:rsid w:val="00C85C48"/>
    <w:rsid w:val="00C86053"/>
    <w:rsid w:val="00C86626"/>
    <w:rsid w:val="00C869D1"/>
    <w:rsid w:val="00C86A4E"/>
    <w:rsid w:val="00C86C14"/>
    <w:rsid w:val="00C8742D"/>
    <w:rsid w:val="00C876D9"/>
    <w:rsid w:val="00C87AA2"/>
    <w:rsid w:val="00C9028B"/>
    <w:rsid w:val="00C902FB"/>
    <w:rsid w:val="00C904D0"/>
    <w:rsid w:val="00C90923"/>
    <w:rsid w:val="00C909ED"/>
    <w:rsid w:val="00C913D1"/>
    <w:rsid w:val="00C914F2"/>
    <w:rsid w:val="00C915F7"/>
    <w:rsid w:val="00C91A82"/>
    <w:rsid w:val="00C91FCF"/>
    <w:rsid w:val="00C92287"/>
    <w:rsid w:val="00C9237A"/>
    <w:rsid w:val="00C923F0"/>
    <w:rsid w:val="00C9245F"/>
    <w:rsid w:val="00C924D4"/>
    <w:rsid w:val="00C929C2"/>
    <w:rsid w:val="00C92D3E"/>
    <w:rsid w:val="00C92D51"/>
    <w:rsid w:val="00C92FD2"/>
    <w:rsid w:val="00C9330D"/>
    <w:rsid w:val="00C93CAE"/>
    <w:rsid w:val="00C941F3"/>
    <w:rsid w:val="00C943A6"/>
    <w:rsid w:val="00C94660"/>
    <w:rsid w:val="00C94754"/>
    <w:rsid w:val="00C94832"/>
    <w:rsid w:val="00C94C59"/>
    <w:rsid w:val="00C952F4"/>
    <w:rsid w:val="00C96023"/>
    <w:rsid w:val="00C96656"/>
    <w:rsid w:val="00C9753F"/>
    <w:rsid w:val="00C97AB8"/>
    <w:rsid w:val="00C97B0F"/>
    <w:rsid w:val="00C97DA3"/>
    <w:rsid w:val="00CA0950"/>
    <w:rsid w:val="00CA09CE"/>
    <w:rsid w:val="00CA0CC6"/>
    <w:rsid w:val="00CA1B8A"/>
    <w:rsid w:val="00CA20C6"/>
    <w:rsid w:val="00CA2369"/>
    <w:rsid w:val="00CA2480"/>
    <w:rsid w:val="00CA2881"/>
    <w:rsid w:val="00CA2C3F"/>
    <w:rsid w:val="00CA35EB"/>
    <w:rsid w:val="00CA3696"/>
    <w:rsid w:val="00CA3736"/>
    <w:rsid w:val="00CA38E1"/>
    <w:rsid w:val="00CA488A"/>
    <w:rsid w:val="00CA49C0"/>
    <w:rsid w:val="00CA501C"/>
    <w:rsid w:val="00CA52B0"/>
    <w:rsid w:val="00CA54F9"/>
    <w:rsid w:val="00CA588E"/>
    <w:rsid w:val="00CA59C4"/>
    <w:rsid w:val="00CA59DC"/>
    <w:rsid w:val="00CA5BD6"/>
    <w:rsid w:val="00CA5F4A"/>
    <w:rsid w:val="00CA66C4"/>
    <w:rsid w:val="00CA6C87"/>
    <w:rsid w:val="00CA6DD3"/>
    <w:rsid w:val="00CA70E6"/>
    <w:rsid w:val="00CA73E7"/>
    <w:rsid w:val="00CA7B26"/>
    <w:rsid w:val="00CA7B38"/>
    <w:rsid w:val="00CB0488"/>
    <w:rsid w:val="00CB04E9"/>
    <w:rsid w:val="00CB129D"/>
    <w:rsid w:val="00CB1691"/>
    <w:rsid w:val="00CB17F7"/>
    <w:rsid w:val="00CB18D2"/>
    <w:rsid w:val="00CB1924"/>
    <w:rsid w:val="00CB1FDE"/>
    <w:rsid w:val="00CB20C5"/>
    <w:rsid w:val="00CB22E8"/>
    <w:rsid w:val="00CB2362"/>
    <w:rsid w:val="00CB23A8"/>
    <w:rsid w:val="00CB255C"/>
    <w:rsid w:val="00CB319F"/>
    <w:rsid w:val="00CB334C"/>
    <w:rsid w:val="00CB339F"/>
    <w:rsid w:val="00CB388E"/>
    <w:rsid w:val="00CB3C7C"/>
    <w:rsid w:val="00CB42A2"/>
    <w:rsid w:val="00CB4728"/>
    <w:rsid w:val="00CB4862"/>
    <w:rsid w:val="00CB4C9B"/>
    <w:rsid w:val="00CB5515"/>
    <w:rsid w:val="00CB5C7A"/>
    <w:rsid w:val="00CB5EB2"/>
    <w:rsid w:val="00CB60BE"/>
    <w:rsid w:val="00CB6ABF"/>
    <w:rsid w:val="00CB6D03"/>
    <w:rsid w:val="00CB7075"/>
    <w:rsid w:val="00CB711C"/>
    <w:rsid w:val="00CB7533"/>
    <w:rsid w:val="00CB7953"/>
    <w:rsid w:val="00CB7C6C"/>
    <w:rsid w:val="00CB7D8B"/>
    <w:rsid w:val="00CB7F32"/>
    <w:rsid w:val="00CC02EA"/>
    <w:rsid w:val="00CC073E"/>
    <w:rsid w:val="00CC0810"/>
    <w:rsid w:val="00CC0A7F"/>
    <w:rsid w:val="00CC113B"/>
    <w:rsid w:val="00CC123B"/>
    <w:rsid w:val="00CC19A5"/>
    <w:rsid w:val="00CC1BE2"/>
    <w:rsid w:val="00CC20A9"/>
    <w:rsid w:val="00CC2274"/>
    <w:rsid w:val="00CC23CD"/>
    <w:rsid w:val="00CC23E8"/>
    <w:rsid w:val="00CC2610"/>
    <w:rsid w:val="00CC2E36"/>
    <w:rsid w:val="00CC3594"/>
    <w:rsid w:val="00CC39E1"/>
    <w:rsid w:val="00CC3A43"/>
    <w:rsid w:val="00CC3F21"/>
    <w:rsid w:val="00CC4443"/>
    <w:rsid w:val="00CC44AC"/>
    <w:rsid w:val="00CC45DE"/>
    <w:rsid w:val="00CC45EA"/>
    <w:rsid w:val="00CC4A0E"/>
    <w:rsid w:val="00CC4C40"/>
    <w:rsid w:val="00CC5162"/>
    <w:rsid w:val="00CC5735"/>
    <w:rsid w:val="00CC5A88"/>
    <w:rsid w:val="00CC5E29"/>
    <w:rsid w:val="00CC5EB2"/>
    <w:rsid w:val="00CC68C0"/>
    <w:rsid w:val="00CC6C11"/>
    <w:rsid w:val="00CC6F0B"/>
    <w:rsid w:val="00CC783F"/>
    <w:rsid w:val="00CC79ED"/>
    <w:rsid w:val="00CC7AF1"/>
    <w:rsid w:val="00CC7D98"/>
    <w:rsid w:val="00CD0469"/>
    <w:rsid w:val="00CD05F8"/>
    <w:rsid w:val="00CD0BB4"/>
    <w:rsid w:val="00CD0BDC"/>
    <w:rsid w:val="00CD0E71"/>
    <w:rsid w:val="00CD117C"/>
    <w:rsid w:val="00CD1BAB"/>
    <w:rsid w:val="00CD1C1E"/>
    <w:rsid w:val="00CD1EDC"/>
    <w:rsid w:val="00CD1FDE"/>
    <w:rsid w:val="00CD2EE5"/>
    <w:rsid w:val="00CD30C3"/>
    <w:rsid w:val="00CD3138"/>
    <w:rsid w:val="00CD37B7"/>
    <w:rsid w:val="00CD3D3C"/>
    <w:rsid w:val="00CD3DBF"/>
    <w:rsid w:val="00CD3EA6"/>
    <w:rsid w:val="00CD40AD"/>
    <w:rsid w:val="00CD416F"/>
    <w:rsid w:val="00CD440F"/>
    <w:rsid w:val="00CD4BAD"/>
    <w:rsid w:val="00CD4E32"/>
    <w:rsid w:val="00CD4FA3"/>
    <w:rsid w:val="00CD52B2"/>
    <w:rsid w:val="00CD5933"/>
    <w:rsid w:val="00CD593C"/>
    <w:rsid w:val="00CD5D6E"/>
    <w:rsid w:val="00CD644D"/>
    <w:rsid w:val="00CD64B5"/>
    <w:rsid w:val="00CD6950"/>
    <w:rsid w:val="00CD6D6C"/>
    <w:rsid w:val="00CD7240"/>
    <w:rsid w:val="00CD7352"/>
    <w:rsid w:val="00CD78A8"/>
    <w:rsid w:val="00CD79B7"/>
    <w:rsid w:val="00CD7E70"/>
    <w:rsid w:val="00CE0035"/>
    <w:rsid w:val="00CE0241"/>
    <w:rsid w:val="00CE04B1"/>
    <w:rsid w:val="00CE096A"/>
    <w:rsid w:val="00CE1044"/>
    <w:rsid w:val="00CE1229"/>
    <w:rsid w:val="00CE13C0"/>
    <w:rsid w:val="00CE144A"/>
    <w:rsid w:val="00CE1640"/>
    <w:rsid w:val="00CE2252"/>
    <w:rsid w:val="00CE2405"/>
    <w:rsid w:val="00CE26A1"/>
    <w:rsid w:val="00CE2837"/>
    <w:rsid w:val="00CE296C"/>
    <w:rsid w:val="00CE2FB1"/>
    <w:rsid w:val="00CE308E"/>
    <w:rsid w:val="00CE33AD"/>
    <w:rsid w:val="00CE3736"/>
    <w:rsid w:val="00CE4159"/>
    <w:rsid w:val="00CE4668"/>
    <w:rsid w:val="00CE47D3"/>
    <w:rsid w:val="00CE4E8B"/>
    <w:rsid w:val="00CE4FB4"/>
    <w:rsid w:val="00CE544D"/>
    <w:rsid w:val="00CE5BA1"/>
    <w:rsid w:val="00CE5F60"/>
    <w:rsid w:val="00CE62BF"/>
    <w:rsid w:val="00CE659F"/>
    <w:rsid w:val="00CE6720"/>
    <w:rsid w:val="00CE68C4"/>
    <w:rsid w:val="00CE6DA9"/>
    <w:rsid w:val="00CE760F"/>
    <w:rsid w:val="00CE7F2C"/>
    <w:rsid w:val="00CF0B62"/>
    <w:rsid w:val="00CF0CB9"/>
    <w:rsid w:val="00CF0E07"/>
    <w:rsid w:val="00CF1400"/>
    <w:rsid w:val="00CF170C"/>
    <w:rsid w:val="00CF1F3E"/>
    <w:rsid w:val="00CF1F80"/>
    <w:rsid w:val="00CF2153"/>
    <w:rsid w:val="00CF2404"/>
    <w:rsid w:val="00CF2993"/>
    <w:rsid w:val="00CF2A6E"/>
    <w:rsid w:val="00CF2AC0"/>
    <w:rsid w:val="00CF2BD3"/>
    <w:rsid w:val="00CF3357"/>
    <w:rsid w:val="00CF4051"/>
    <w:rsid w:val="00CF42AD"/>
    <w:rsid w:val="00CF42BA"/>
    <w:rsid w:val="00CF45C7"/>
    <w:rsid w:val="00CF47FD"/>
    <w:rsid w:val="00CF4867"/>
    <w:rsid w:val="00CF49F8"/>
    <w:rsid w:val="00CF4D92"/>
    <w:rsid w:val="00CF4DC1"/>
    <w:rsid w:val="00CF52FB"/>
    <w:rsid w:val="00CF53A1"/>
    <w:rsid w:val="00CF5411"/>
    <w:rsid w:val="00CF56BC"/>
    <w:rsid w:val="00CF5829"/>
    <w:rsid w:val="00CF58AB"/>
    <w:rsid w:val="00CF598A"/>
    <w:rsid w:val="00CF5F65"/>
    <w:rsid w:val="00CF61EA"/>
    <w:rsid w:val="00CF63CF"/>
    <w:rsid w:val="00CF678B"/>
    <w:rsid w:val="00CF68EB"/>
    <w:rsid w:val="00CF6DE1"/>
    <w:rsid w:val="00CF71BC"/>
    <w:rsid w:val="00CF752B"/>
    <w:rsid w:val="00CF7D9D"/>
    <w:rsid w:val="00D00264"/>
    <w:rsid w:val="00D003C7"/>
    <w:rsid w:val="00D01143"/>
    <w:rsid w:val="00D01387"/>
    <w:rsid w:val="00D01A94"/>
    <w:rsid w:val="00D01E97"/>
    <w:rsid w:val="00D01F79"/>
    <w:rsid w:val="00D0207C"/>
    <w:rsid w:val="00D030BE"/>
    <w:rsid w:val="00D040BB"/>
    <w:rsid w:val="00D04205"/>
    <w:rsid w:val="00D042B3"/>
    <w:rsid w:val="00D044DD"/>
    <w:rsid w:val="00D048A8"/>
    <w:rsid w:val="00D04935"/>
    <w:rsid w:val="00D04DDE"/>
    <w:rsid w:val="00D04FB8"/>
    <w:rsid w:val="00D056B8"/>
    <w:rsid w:val="00D0579F"/>
    <w:rsid w:val="00D05B41"/>
    <w:rsid w:val="00D064DA"/>
    <w:rsid w:val="00D07292"/>
    <w:rsid w:val="00D07A82"/>
    <w:rsid w:val="00D07DD7"/>
    <w:rsid w:val="00D07F86"/>
    <w:rsid w:val="00D104FE"/>
    <w:rsid w:val="00D10B28"/>
    <w:rsid w:val="00D11277"/>
    <w:rsid w:val="00D115EC"/>
    <w:rsid w:val="00D11999"/>
    <w:rsid w:val="00D11BCD"/>
    <w:rsid w:val="00D11BF0"/>
    <w:rsid w:val="00D11DF1"/>
    <w:rsid w:val="00D12031"/>
    <w:rsid w:val="00D1238A"/>
    <w:rsid w:val="00D12947"/>
    <w:rsid w:val="00D12A2B"/>
    <w:rsid w:val="00D12A8B"/>
    <w:rsid w:val="00D136A1"/>
    <w:rsid w:val="00D13A63"/>
    <w:rsid w:val="00D13D60"/>
    <w:rsid w:val="00D13E5E"/>
    <w:rsid w:val="00D13E75"/>
    <w:rsid w:val="00D1414A"/>
    <w:rsid w:val="00D145DC"/>
    <w:rsid w:val="00D1476A"/>
    <w:rsid w:val="00D14C8F"/>
    <w:rsid w:val="00D14FA5"/>
    <w:rsid w:val="00D1539D"/>
    <w:rsid w:val="00D15B66"/>
    <w:rsid w:val="00D160EF"/>
    <w:rsid w:val="00D16536"/>
    <w:rsid w:val="00D16A16"/>
    <w:rsid w:val="00D16B5E"/>
    <w:rsid w:val="00D16F85"/>
    <w:rsid w:val="00D1709A"/>
    <w:rsid w:val="00D171AC"/>
    <w:rsid w:val="00D17420"/>
    <w:rsid w:val="00D17790"/>
    <w:rsid w:val="00D17BB2"/>
    <w:rsid w:val="00D202CF"/>
    <w:rsid w:val="00D2044D"/>
    <w:rsid w:val="00D204A1"/>
    <w:rsid w:val="00D20579"/>
    <w:rsid w:val="00D209A0"/>
    <w:rsid w:val="00D20C6B"/>
    <w:rsid w:val="00D20E01"/>
    <w:rsid w:val="00D20E8A"/>
    <w:rsid w:val="00D21230"/>
    <w:rsid w:val="00D2136C"/>
    <w:rsid w:val="00D21530"/>
    <w:rsid w:val="00D21C16"/>
    <w:rsid w:val="00D21F3B"/>
    <w:rsid w:val="00D2216C"/>
    <w:rsid w:val="00D2251E"/>
    <w:rsid w:val="00D2254B"/>
    <w:rsid w:val="00D22756"/>
    <w:rsid w:val="00D2279C"/>
    <w:rsid w:val="00D22B24"/>
    <w:rsid w:val="00D235B6"/>
    <w:rsid w:val="00D23895"/>
    <w:rsid w:val="00D2391C"/>
    <w:rsid w:val="00D2393A"/>
    <w:rsid w:val="00D244BE"/>
    <w:rsid w:val="00D24746"/>
    <w:rsid w:val="00D24EFB"/>
    <w:rsid w:val="00D24FA4"/>
    <w:rsid w:val="00D25083"/>
    <w:rsid w:val="00D250F6"/>
    <w:rsid w:val="00D25446"/>
    <w:rsid w:val="00D25583"/>
    <w:rsid w:val="00D258C6"/>
    <w:rsid w:val="00D26391"/>
    <w:rsid w:val="00D26A48"/>
    <w:rsid w:val="00D26FE1"/>
    <w:rsid w:val="00D274A6"/>
    <w:rsid w:val="00D27B57"/>
    <w:rsid w:val="00D27C4D"/>
    <w:rsid w:val="00D3037D"/>
    <w:rsid w:val="00D30521"/>
    <w:rsid w:val="00D309F3"/>
    <w:rsid w:val="00D30A77"/>
    <w:rsid w:val="00D30B21"/>
    <w:rsid w:val="00D30C51"/>
    <w:rsid w:val="00D30DE4"/>
    <w:rsid w:val="00D30DF5"/>
    <w:rsid w:val="00D30FDC"/>
    <w:rsid w:val="00D310FF"/>
    <w:rsid w:val="00D312D1"/>
    <w:rsid w:val="00D31C84"/>
    <w:rsid w:val="00D3254A"/>
    <w:rsid w:val="00D3254F"/>
    <w:rsid w:val="00D32599"/>
    <w:rsid w:val="00D3285C"/>
    <w:rsid w:val="00D32C5E"/>
    <w:rsid w:val="00D334B5"/>
    <w:rsid w:val="00D334E5"/>
    <w:rsid w:val="00D33CEC"/>
    <w:rsid w:val="00D33FED"/>
    <w:rsid w:val="00D340C7"/>
    <w:rsid w:val="00D34359"/>
    <w:rsid w:val="00D34A52"/>
    <w:rsid w:val="00D34C5A"/>
    <w:rsid w:val="00D351D4"/>
    <w:rsid w:val="00D35625"/>
    <w:rsid w:val="00D35FD8"/>
    <w:rsid w:val="00D360C0"/>
    <w:rsid w:val="00D36EA3"/>
    <w:rsid w:val="00D371F6"/>
    <w:rsid w:val="00D3722E"/>
    <w:rsid w:val="00D37628"/>
    <w:rsid w:val="00D37A43"/>
    <w:rsid w:val="00D4051B"/>
    <w:rsid w:val="00D407C0"/>
    <w:rsid w:val="00D40B37"/>
    <w:rsid w:val="00D410BE"/>
    <w:rsid w:val="00D411D8"/>
    <w:rsid w:val="00D41235"/>
    <w:rsid w:val="00D419FE"/>
    <w:rsid w:val="00D41B7D"/>
    <w:rsid w:val="00D41FE0"/>
    <w:rsid w:val="00D4210E"/>
    <w:rsid w:val="00D42137"/>
    <w:rsid w:val="00D42416"/>
    <w:rsid w:val="00D424F4"/>
    <w:rsid w:val="00D425DF"/>
    <w:rsid w:val="00D42A48"/>
    <w:rsid w:val="00D42A7F"/>
    <w:rsid w:val="00D42FF5"/>
    <w:rsid w:val="00D430D3"/>
    <w:rsid w:val="00D43122"/>
    <w:rsid w:val="00D4351C"/>
    <w:rsid w:val="00D43840"/>
    <w:rsid w:val="00D43A97"/>
    <w:rsid w:val="00D43ABE"/>
    <w:rsid w:val="00D44078"/>
    <w:rsid w:val="00D442ED"/>
    <w:rsid w:val="00D44729"/>
    <w:rsid w:val="00D44CE5"/>
    <w:rsid w:val="00D44D39"/>
    <w:rsid w:val="00D44E36"/>
    <w:rsid w:val="00D4539E"/>
    <w:rsid w:val="00D454E9"/>
    <w:rsid w:val="00D4560B"/>
    <w:rsid w:val="00D45BC1"/>
    <w:rsid w:val="00D46332"/>
    <w:rsid w:val="00D466F6"/>
    <w:rsid w:val="00D4671E"/>
    <w:rsid w:val="00D46F8D"/>
    <w:rsid w:val="00D47156"/>
    <w:rsid w:val="00D47AC8"/>
    <w:rsid w:val="00D50213"/>
    <w:rsid w:val="00D509A1"/>
    <w:rsid w:val="00D50EA6"/>
    <w:rsid w:val="00D510D4"/>
    <w:rsid w:val="00D5122A"/>
    <w:rsid w:val="00D5170F"/>
    <w:rsid w:val="00D51753"/>
    <w:rsid w:val="00D517EE"/>
    <w:rsid w:val="00D5199E"/>
    <w:rsid w:val="00D51DB1"/>
    <w:rsid w:val="00D520CF"/>
    <w:rsid w:val="00D522DF"/>
    <w:rsid w:val="00D5241C"/>
    <w:rsid w:val="00D5254E"/>
    <w:rsid w:val="00D52B59"/>
    <w:rsid w:val="00D53806"/>
    <w:rsid w:val="00D53A53"/>
    <w:rsid w:val="00D53DAE"/>
    <w:rsid w:val="00D54580"/>
    <w:rsid w:val="00D5481E"/>
    <w:rsid w:val="00D548EF"/>
    <w:rsid w:val="00D54C3F"/>
    <w:rsid w:val="00D54EA1"/>
    <w:rsid w:val="00D5524E"/>
    <w:rsid w:val="00D55289"/>
    <w:rsid w:val="00D557B2"/>
    <w:rsid w:val="00D55B55"/>
    <w:rsid w:val="00D55D76"/>
    <w:rsid w:val="00D55F42"/>
    <w:rsid w:val="00D56518"/>
    <w:rsid w:val="00D56632"/>
    <w:rsid w:val="00D56AC6"/>
    <w:rsid w:val="00D56FAA"/>
    <w:rsid w:val="00D5788E"/>
    <w:rsid w:val="00D5796F"/>
    <w:rsid w:val="00D57A23"/>
    <w:rsid w:val="00D57A39"/>
    <w:rsid w:val="00D604AD"/>
    <w:rsid w:val="00D604DF"/>
    <w:rsid w:val="00D60614"/>
    <w:rsid w:val="00D60A21"/>
    <w:rsid w:val="00D60D5B"/>
    <w:rsid w:val="00D61288"/>
    <w:rsid w:val="00D6139A"/>
    <w:rsid w:val="00D6146C"/>
    <w:rsid w:val="00D61ABE"/>
    <w:rsid w:val="00D61B19"/>
    <w:rsid w:val="00D625B1"/>
    <w:rsid w:val="00D62E0C"/>
    <w:rsid w:val="00D633B7"/>
    <w:rsid w:val="00D63440"/>
    <w:rsid w:val="00D63601"/>
    <w:rsid w:val="00D64263"/>
    <w:rsid w:val="00D644E6"/>
    <w:rsid w:val="00D6454B"/>
    <w:rsid w:val="00D6463E"/>
    <w:rsid w:val="00D64812"/>
    <w:rsid w:val="00D64DD0"/>
    <w:rsid w:val="00D64EDF"/>
    <w:rsid w:val="00D653D0"/>
    <w:rsid w:val="00D65AF0"/>
    <w:rsid w:val="00D66100"/>
    <w:rsid w:val="00D661F1"/>
    <w:rsid w:val="00D663B9"/>
    <w:rsid w:val="00D6649D"/>
    <w:rsid w:val="00D66C29"/>
    <w:rsid w:val="00D67497"/>
    <w:rsid w:val="00D67593"/>
    <w:rsid w:val="00D67745"/>
    <w:rsid w:val="00D67812"/>
    <w:rsid w:val="00D67B3A"/>
    <w:rsid w:val="00D70619"/>
    <w:rsid w:val="00D70970"/>
    <w:rsid w:val="00D70B4F"/>
    <w:rsid w:val="00D7160A"/>
    <w:rsid w:val="00D71739"/>
    <w:rsid w:val="00D729D9"/>
    <w:rsid w:val="00D72C70"/>
    <w:rsid w:val="00D72E44"/>
    <w:rsid w:val="00D7382F"/>
    <w:rsid w:val="00D73831"/>
    <w:rsid w:val="00D738F0"/>
    <w:rsid w:val="00D73CAA"/>
    <w:rsid w:val="00D73E0F"/>
    <w:rsid w:val="00D7466F"/>
    <w:rsid w:val="00D747A7"/>
    <w:rsid w:val="00D74978"/>
    <w:rsid w:val="00D74D79"/>
    <w:rsid w:val="00D74E8F"/>
    <w:rsid w:val="00D75152"/>
    <w:rsid w:val="00D751A1"/>
    <w:rsid w:val="00D75296"/>
    <w:rsid w:val="00D75973"/>
    <w:rsid w:val="00D759CC"/>
    <w:rsid w:val="00D759EF"/>
    <w:rsid w:val="00D75A9A"/>
    <w:rsid w:val="00D75B9A"/>
    <w:rsid w:val="00D75BF8"/>
    <w:rsid w:val="00D75D16"/>
    <w:rsid w:val="00D768CE"/>
    <w:rsid w:val="00D76A20"/>
    <w:rsid w:val="00D77ACA"/>
    <w:rsid w:val="00D77C66"/>
    <w:rsid w:val="00D77D08"/>
    <w:rsid w:val="00D80202"/>
    <w:rsid w:val="00D80577"/>
    <w:rsid w:val="00D808EE"/>
    <w:rsid w:val="00D80CC2"/>
    <w:rsid w:val="00D80E93"/>
    <w:rsid w:val="00D812F2"/>
    <w:rsid w:val="00D813ED"/>
    <w:rsid w:val="00D8149A"/>
    <w:rsid w:val="00D81918"/>
    <w:rsid w:val="00D81C57"/>
    <w:rsid w:val="00D82110"/>
    <w:rsid w:val="00D8340B"/>
    <w:rsid w:val="00D8341D"/>
    <w:rsid w:val="00D8364F"/>
    <w:rsid w:val="00D837FC"/>
    <w:rsid w:val="00D83AEF"/>
    <w:rsid w:val="00D83B84"/>
    <w:rsid w:val="00D83EC2"/>
    <w:rsid w:val="00D83FFE"/>
    <w:rsid w:val="00D84062"/>
    <w:rsid w:val="00D8471A"/>
    <w:rsid w:val="00D849CB"/>
    <w:rsid w:val="00D85039"/>
    <w:rsid w:val="00D85165"/>
    <w:rsid w:val="00D8537E"/>
    <w:rsid w:val="00D8571F"/>
    <w:rsid w:val="00D85ACB"/>
    <w:rsid w:val="00D860C0"/>
    <w:rsid w:val="00D8648D"/>
    <w:rsid w:val="00D86923"/>
    <w:rsid w:val="00D87236"/>
    <w:rsid w:val="00D87720"/>
    <w:rsid w:val="00D906A5"/>
    <w:rsid w:val="00D908DB"/>
    <w:rsid w:val="00D90AF8"/>
    <w:rsid w:val="00D90BBC"/>
    <w:rsid w:val="00D91771"/>
    <w:rsid w:val="00D91996"/>
    <w:rsid w:val="00D91D95"/>
    <w:rsid w:val="00D91EA5"/>
    <w:rsid w:val="00D9310C"/>
    <w:rsid w:val="00D931CC"/>
    <w:rsid w:val="00D93A9D"/>
    <w:rsid w:val="00D93C94"/>
    <w:rsid w:val="00D93ECB"/>
    <w:rsid w:val="00D94058"/>
    <w:rsid w:val="00D9411C"/>
    <w:rsid w:val="00D9438B"/>
    <w:rsid w:val="00D94540"/>
    <w:rsid w:val="00D9462A"/>
    <w:rsid w:val="00D94667"/>
    <w:rsid w:val="00D949B3"/>
    <w:rsid w:val="00D94BA2"/>
    <w:rsid w:val="00D95037"/>
    <w:rsid w:val="00D95152"/>
    <w:rsid w:val="00D951BA"/>
    <w:rsid w:val="00D95225"/>
    <w:rsid w:val="00D95ABA"/>
    <w:rsid w:val="00D9627F"/>
    <w:rsid w:val="00D96322"/>
    <w:rsid w:val="00D96409"/>
    <w:rsid w:val="00D96A36"/>
    <w:rsid w:val="00D96B95"/>
    <w:rsid w:val="00D96C1D"/>
    <w:rsid w:val="00D97286"/>
    <w:rsid w:val="00D972FD"/>
    <w:rsid w:val="00D975A2"/>
    <w:rsid w:val="00DA0383"/>
    <w:rsid w:val="00DA0486"/>
    <w:rsid w:val="00DA0856"/>
    <w:rsid w:val="00DA0914"/>
    <w:rsid w:val="00DA0BCA"/>
    <w:rsid w:val="00DA0C6C"/>
    <w:rsid w:val="00DA1437"/>
    <w:rsid w:val="00DA1746"/>
    <w:rsid w:val="00DA175D"/>
    <w:rsid w:val="00DA1DA4"/>
    <w:rsid w:val="00DA2173"/>
    <w:rsid w:val="00DA21FB"/>
    <w:rsid w:val="00DA27DA"/>
    <w:rsid w:val="00DA29AD"/>
    <w:rsid w:val="00DA2D0E"/>
    <w:rsid w:val="00DA316C"/>
    <w:rsid w:val="00DA3503"/>
    <w:rsid w:val="00DA3C96"/>
    <w:rsid w:val="00DA3ECB"/>
    <w:rsid w:val="00DA43FE"/>
    <w:rsid w:val="00DA4516"/>
    <w:rsid w:val="00DA50FC"/>
    <w:rsid w:val="00DA5C85"/>
    <w:rsid w:val="00DA5D7B"/>
    <w:rsid w:val="00DA610A"/>
    <w:rsid w:val="00DA6636"/>
    <w:rsid w:val="00DA6C3C"/>
    <w:rsid w:val="00DA6C3F"/>
    <w:rsid w:val="00DA6DA6"/>
    <w:rsid w:val="00DA6F2E"/>
    <w:rsid w:val="00DA70C3"/>
    <w:rsid w:val="00DA7602"/>
    <w:rsid w:val="00DA776E"/>
    <w:rsid w:val="00DA7893"/>
    <w:rsid w:val="00DA7BF8"/>
    <w:rsid w:val="00DA7CC2"/>
    <w:rsid w:val="00DB03C5"/>
    <w:rsid w:val="00DB0639"/>
    <w:rsid w:val="00DB0A9C"/>
    <w:rsid w:val="00DB0AC4"/>
    <w:rsid w:val="00DB0CE0"/>
    <w:rsid w:val="00DB15DA"/>
    <w:rsid w:val="00DB16FB"/>
    <w:rsid w:val="00DB1870"/>
    <w:rsid w:val="00DB1DC3"/>
    <w:rsid w:val="00DB21C9"/>
    <w:rsid w:val="00DB226E"/>
    <w:rsid w:val="00DB252C"/>
    <w:rsid w:val="00DB3293"/>
    <w:rsid w:val="00DB39A9"/>
    <w:rsid w:val="00DB3CFF"/>
    <w:rsid w:val="00DB448D"/>
    <w:rsid w:val="00DB485B"/>
    <w:rsid w:val="00DB49C4"/>
    <w:rsid w:val="00DB4C65"/>
    <w:rsid w:val="00DB4FC9"/>
    <w:rsid w:val="00DB581F"/>
    <w:rsid w:val="00DB595E"/>
    <w:rsid w:val="00DB5C93"/>
    <w:rsid w:val="00DB60D7"/>
    <w:rsid w:val="00DB65C8"/>
    <w:rsid w:val="00DB6B87"/>
    <w:rsid w:val="00DB6C00"/>
    <w:rsid w:val="00DB6E39"/>
    <w:rsid w:val="00DB6F11"/>
    <w:rsid w:val="00DB6F2C"/>
    <w:rsid w:val="00DB7785"/>
    <w:rsid w:val="00DC01F8"/>
    <w:rsid w:val="00DC0261"/>
    <w:rsid w:val="00DC0490"/>
    <w:rsid w:val="00DC0873"/>
    <w:rsid w:val="00DC094D"/>
    <w:rsid w:val="00DC0C11"/>
    <w:rsid w:val="00DC112F"/>
    <w:rsid w:val="00DC121A"/>
    <w:rsid w:val="00DC1241"/>
    <w:rsid w:val="00DC17E9"/>
    <w:rsid w:val="00DC1ACD"/>
    <w:rsid w:val="00DC1EAB"/>
    <w:rsid w:val="00DC220F"/>
    <w:rsid w:val="00DC2547"/>
    <w:rsid w:val="00DC255A"/>
    <w:rsid w:val="00DC2812"/>
    <w:rsid w:val="00DC2845"/>
    <w:rsid w:val="00DC2A32"/>
    <w:rsid w:val="00DC2B08"/>
    <w:rsid w:val="00DC3661"/>
    <w:rsid w:val="00DC43B9"/>
    <w:rsid w:val="00DC486D"/>
    <w:rsid w:val="00DC4DAE"/>
    <w:rsid w:val="00DC4EEB"/>
    <w:rsid w:val="00DC5200"/>
    <w:rsid w:val="00DC5260"/>
    <w:rsid w:val="00DC5500"/>
    <w:rsid w:val="00DC6099"/>
    <w:rsid w:val="00DC63D8"/>
    <w:rsid w:val="00DC67FF"/>
    <w:rsid w:val="00DC6A5A"/>
    <w:rsid w:val="00DC6E11"/>
    <w:rsid w:val="00DC71A1"/>
    <w:rsid w:val="00DC762A"/>
    <w:rsid w:val="00DC765D"/>
    <w:rsid w:val="00DC775E"/>
    <w:rsid w:val="00DC7C2B"/>
    <w:rsid w:val="00DC7FBC"/>
    <w:rsid w:val="00DD0164"/>
    <w:rsid w:val="00DD01D9"/>
    <w:rsid w:val="00DD0403"/>
    <w:rsid w:val="00DD0478"/>
    <w:rsid w:val="00DD0CB8"/>
    <w:rsid w:val="00DD0CD4"/>
    <w:rsid w:val="00DD1047"/>
    <w:rsid w:val="00DD1156"/>
    <w:rsid w:val="00DD116B"/>
    <w:rsid w:val="00DD123F"/>
    <w:rsid w:val="00DD1309"/>
    <w:rsid w:val="00DD1A04"/>
    <w:rsid w:val="00DD1C62"/>
    <w:rsid w:val="00DD2805"/>
    <w:rsid w:val="00DD28E8"/>
    <w:rsid w:val="00DD29A6"/>
    <w:rsid w:val="00DD2B66"/>
    <w:rsid w:val="00DD2DEE"/>
    <w:rsid w:val="00DD2FC6"/>
    <w:rsid w:val="00DD358D"/>
    <w:rsid w:val="00DD366E"/>
    <w:rsid w:val="00DD3817"/>
    <w:rsid w:val="00DD3854"/>
    <w:rsid w:val="00DD39E9"/>
    <w:rsid w:val="00DD3AFD"/>
    <w:rsid w:val="00DD3D5C"/>
    <w:rsid w:val="00DD4316"/>
    <w:rsid w:val="00DD4567"/>
    <w:rsid w:val="00DD4B89"/>
    <w:rsid w:val="00DD4BDD"/>
    <w:rsid w:val="00DD4D51"/>
    <w:rsid w:val="00DD4E6A"/>
    <w:rsid w:val="00DD50D6"/>
    <w:rsid w:val="00DD55C6"/>
    <w:rsid w:val="00DD563E"/>
    <w:rsid w:val="00DD61E3"/>
    <w:rsid w:val="00DD64E8"/>
    <w:rsid w:val="00DD6A3A"/>
    <w:rsid w:val="00DD6A93"/>
    <w:rsid w:val="00DD6B53"/>
    <w:rsid w:val="00DE0A93"/>
    <w:rsid w:val="00DE0BFE"/>
    <w:rsid w:val="00DE1673"/>
    <w:rsid w:val="00DE1844"/>
    <w:rsid w:val="00DE18A2"/>
    <w:rsid w:val="00DE1A01"/>
    <w:rsid w:val="00DE1E24"/>
    <w:rsid w:val="00DE218D"/>
    <w:rsid w:val="00DE21A0"/>
    <w:rsid w:val="00DE2610"/>
    <w:rsid w:val="00DE27C9"/>
    <w:rsid w:val="00DE2F55"/>
    <w:rsid w:val="00DE3F99"/>
    <w:rsid w:val="00DE5276"/>
    <w:rsid w:val="00DE539F"/>
    <w:rsid w:val="00DE5BED"/>
    <w:rsid w:val="00DE5D48"/>
    <w:rsid w:val="00DE5F35"/>
    <w:rsid w:val="00DE5FC0"/>
    <w:rsid w:val="00DE5FD0"/>
    <w:rsid w:val="00DE61CF"/>
    <w:rsid w:val="00DE64DD"/>
    <w:rsid w:val="00DE6ACB"/>
    <w:rsid w:val="00DE6C63"/>
    <w:rsid w:val="00DE7517"/>
    <w:rsid w:val="00DE754F"/>
    <w:rsid w:val="00DE77F1"/>
    <w:rsid w:val="00DE7A59"/>
    <w:rsid w:val="00DF0D29"/>
    <w:rsid w:val="00DF1275"/>
    <w:rsid w:val="00DF12F9"/>
    <w:rsid w:val="00DF180F"/>
    <w:rsid w:val="00DF1AEB"/>
    <w:rsid w:val="00DF1E52"/>
    <w:rsid w:val="00DF2496"/>
    <w:rsid w:val="00DF24B8"/>
    <w:rsid w:val="00DF25EE"/>
    <w:rsid w:val="00DF2CE0"/>
    <w:rsid w:val="00DF2F0A"/>
    <w:rsid w:val="00DF301F"/>
    <w:rsid w:val="00DF3C22"/>
    <w:rsid w:val="00DF454F"/>
    <w:rsid w:val="00DF475D"/>
    <w:rsid w:val="00DF498E"/>
    <w:rsid w:val="00DF4A7A"/>
    <w:rsid w:val="00DF4B81"/>
    <w:rsid w:val="00DF4B9D"/>
    <w:rsid w:val="00DF4D14"/>
    <w:rsid w:val="00DF50A0"/>
    <w:rsid w:val="00DF5814"/>
    <w:rsid w:val="00DF594F"/>
    <w:rsid w:val="00DF5DB0"/>
    <w:rsid w:val="00DF678B"/>
    <w:rsid w:val="00DF6C5E"/>
    <w:rsid w:val="00DF7013"/>
    <w:rsid w:val="00DF785E"/>
    <w:rsid w:val="00DF7A5F"/>
    <w:rsid w:val="00DF7DB2"/>
    <w:rsid w:val="00E00A29"/>
    <w:rsid w:val="00E00E94"/>
    <w:rsid w:val="00E0144C"/>
    <w:rsid w:val="00E01491"/>
    <w:rsid w:val="00E01BEB"/>
    <w:rsid w:val="00E01C3F"/>
    <w:rsid w:val="00E01D12"/>
    <w:rsid w:val="00E02202"/>
    <w:rsid w:val="00E0251E"/>
    <w:rsid w:val="00E02620"/>
    <w:rsid w:val="00E0273D"/>
    <w:rsid w:val="00E0276C"/>
    <w:rsid w:val="00E03324"/>
    <w:rsid w:val="00E0355D"/>
    <w:rsid w:val="00E0356F"/>
    <w:rsid w:val="00E0392B"/>
    <w:rsid w:val="00E040E5"/>
    <w:rsid w:val="00E0472A"/>
    <w:rsid w:val="00E047C1"/>
    <w:rsid w:val="00E053D1"/>
    <w:rsid w:val="00E056C5"/>
    <w:rsid w:val="00E05E42"/>
    <w:rsid w:val="00E0665B"/>
    <w:rsid w:val="00E06696"/>
    <w:rsid w:val="00E072C5"/>
    <w:rsid w:val="00E07311"/>
    <w:rsid w:val="00E1019E"/>
    <w:rsid w:val="00E1038E"/>
    <w:rsid w:val="00E10465"/>
    <w:rsid w:val="00E10489"/>
    <w:rsid w:val="00E1091B"/>
    <w:rsid w:val="00E10BE0"/>
    <w:rsid w:val="00E111B8"/>
    <w:rsid w:val="00E115A2"/>
    <w:rsid w:val="00E11FD4"/>
    <w:rsid w:val="00E11FDD"/>
    <w:rsid w:val="00E12333"/>
    <w:rsid w:val="00E124E4"/>
    <w:rsid w:val="00E12603"/>
    <w:rsid w:val="00E126C4"/>
    <w:rsid w:val="00E13218"/>
    <w:rsid w:val="00E13416"/>
    <w:rsid w:val="00E137BA"/>
    <w:rsid w:val="00E13A4F"/>
    <w:rsid w:val="00E13B34"/>
    <w:rsid w:val="00E140DB"/>
    <w:rsid w:val="00E142A5"/>
    <w:rsid w:val="00E142F1"/>
    <w:rsid w:val="00E143C9"/>
    <w:rsid w:val="00E14790"/>
    <w:rsid w:val="00E14AFF"/>
    <w:rsid w:val="00E14CD7"/>
    <w:rsid w:val="00E14F38"/>
    <w:rsid w:val="00E14F96"/>
    <w:rsid w:val="00E150F0"/>
    <w:rsid w:val="00E1534E"/>
    <w:rsid w:val="00E15847"/>
    <w:rsid w:val="00E15849"/>
    <w:rsid w:val="00E16526"/>
    <w:rsid w:val="00E16956"/>
    <w:rsid w:val="00E16CA0"/>
    <w:rsid w:val="00E16DE4"/>
    <w:rsid w:val="00E16F7C"/>
    <w:rsid w:val="00E206D0"/>
    <w:rsid w:val="00E209D8"/>
    <w:rsid w:val="00E20C15"/>
    <w:rsid w:val="00E21118"/>
    <w:rsid w:val="00E21216"/>
    <w:rsid w:val="00E21391"/>
    <w:rsid w:val="00E21792"/>
    <w:rsid w:val="00E217F6"/>
    <w:rsid w:val="00E21C0A"/>
    <w:rsid w:val="00E21D63"/>
    <w:rsid w:val="00E22226"/>
    <w:rsid w:val="00E22375"/>
    <w:rsid w:val="00E223D4"/>
    <w:rsid w:val="00E22CE1"/>
    <w:rsid w:val="00E22D48"/>
    <w:rsid w:val="00E2304E"/>
    <w:rsid w:val="00E2339F"/>
    <w:rsid w:val="00E23656"/>
    <w:rsid w:val="00E238D2"/>
    <w:rsid w:val="00E24140"/>
    <w:rsid w:val="00E24702"/>
    <w:rsid w:val="00E2479E"/>
    <w:rsid w:val="00E248BE"/>
    <w:rsid w:val="00E24C2C"/>
    <w:rsid w:val="00E25553"/>
    <w:rsid w:val="00E2584C"/>
    <w:rsid w:val="00E25CFE"/>
    <w:rsid w:val="00E26AFF"/>
    <w:rsid w:val="00E26B73"/>
    <w:rsid w:val="00E26C04"/>
    <w:rsid w:val="00E270FA"/>
    <w:rsid w:val="00E27583"/>
    <w:rsid w:val="00E27656"/>
    <w:rsid w:val="00E277AB"/>
    <w:rsid w:val="00E27F83"/>
    <w:rsid w:val="00E30CEF"/>
    <w:rsid w:val="00E313FE"/>
    <w:rsid w:val="00E315E6"/>
    <w:rsid w:val="00E31B6E"/>
    <w:rsid w:val="00E31D98"/>
    <w:rsid w:val="00E32430"/>
    <w:rsid w:val="00E3262B"/>
    <w:rsid w:val="00E326A4"/>
    <w:rsid w:val="00E32B97"/>
    <w:rsid w:val="00E32DC6"/>
    <w:rsid w:val="00E32FFB"/>
    <w:rsid w:val="00E33117"/>
    <w:rsid w:val="00E3369C"/>
    <w:rsid w:val="00E33759"/>
    <w:rsid w:val="00E337B9"/>
    <w:rsid w:val="00E33937"/>
    <w:rsid w:val="00E33988"/>
    <w:rsid w:val="00E33F25"/>
    <w:rsid w:val="00E3456D"/>
    <w:rsid w:val="00E34865"/>
    <w:rsid w:val="00E34ADA"/>
    <w:rsid w:val="00E35A4F"/>
    <w:rsid w:val="00E35C07"/>
    <w:rsid w:val="00E369A4"/>
    <w:rsid w:val="00E36ECA"/>
    <w:rsid w:val="00E373E7"/>
    <w:rsid w:val="00E3781B"/>
    <w:rsid w:val="00E379FE"/>
    <w:rsid w:val="00E40331"/>
    <w:rsid w:val="00E406B5"/>
    <w:rsid w:val="00E40F4B"/>
    <w:rsid w:val="00E40FBC"/>
    <w:rsid w:val="00E41AAD"/>
    <w:rsid w:val="00E41EA0"/>
    <w:rsid w:val="00E42298"/>
    <w:rsid w:val="00E42F5B"/>
    <w:rsid w:val="00E4312C"/>
    <w:rsid w:val="00E4356B"/>
    <w:rsid w:val="00E43EC7"/>
    <w:rsid w:val="00E44995"/>
    <w:rsid w:val="00E44B6F"/>
    <w:rsid w:val="00E44BBA"/>
    <w:rsid w:val="00E45300"/>
    <w:rsid w:val="00E4530D"/>
    <w:rsid w:val="00E46224"/>
    <w:rsid w:val="00E466BD"/>
    <w:rsid w:val="00E46AFE"/>
    <w:rsid w:val="00E477DA"/>
    <w:rsid w:val="00E479FC"/>
    <w:rsid w:val="00E47AB4"/>
    <w:rsid w:val="00E47B36"/>
    <w:rsid w:val="00E5017B"/>
    <w:rsid w:val="00E503BF"/>
    <w:rsid w:val="00E50820"/>
    <w:rsid w:val="00E50BD4"/>
    <w:rsid w:val="00E50C4A"/>
    <w:rsid w:val="00E50D89"/>
    <w:rsid w:val="00E512F4"/>
    <w:rsid w:val="00E51C22"/>
    <w:rsid w:val="00E51C2F"/>
    <w:rsid w:val="00E51D0C"/>
    <w:rsid w:val="00E5266C"/>
    <w:rsid w:val="00E528E8"/>
    <w:rsid w:val="00E52915"/>
    <w:rsid w:val="00E52D07"/>
    <w:rsid w:val="00E52F4C"/>
    <w:rsid w:val="00E53037"/>
    <w:rsid w:val="00E5323A"/>
    <w:rsid w:val="00E5344A"/>
    <w:rsid w:val="00E54034"/>
    <w:rsid w:val="00E5405B"/>
    <w:rsid w:val="00E544A8"/>
    <w:rsid w:val="00E546D3"/>
    <w:rsid w:val="00E547B1"/>
    <w:rsid w:val="00E54D3B"/>
    <w:rsid w:val="00E54F8E"/>
    <w:rsid w:val="00E54FC0"/>
    <w:rsid w:val="00E55105"/>
    <w:rsid w:val="00E5519A"/>
    <w:rsid w:val="00E55384"/>
    <w:rsid w:val="00E55943"/>
    <w:rsid w:val="00E55B2D"/>
    <w:rsid w:val="00E55C39"/>
    <w:rsid w:val="00E563C0"/>
    <w:rsid w:val="00E56A62"/>
    <w:rsid w:val="00E56CD3"/>
    <w:rsid w:val="00E56F5E"/>
    <w:rsid w:val="00E570B8"/>
    <w:rsid w:val="00E5740A"/>
    <w:rsid w:val="00E57CB6"/>
    <w:rsid w:val="00E60024"/>
    <w:rsid w:val="00E6016C"/>
    <w:rsid w:val="00E60620"/>
    <w:rsid w:val="00E60863"/>
    <w:rsid w:val="00E608E1"/>
    <w:rsid w:val="00E60EDD"/>
    <w:rsid w:val="00E60F95"/>
    <w:rsid w:val="00E61230"/>
    <w:rsid w:val="00E6167D"/>
    <w:rsid w:val="00E61F0B"/>
    <w:rsid w:val="00E626A4"/>
    <w:rsid w:val="00E62B79"/>
    <w:rsid w:val="00E62ECB"/>
    <w:rsid w:val="00E62F91"/>
    <w:rsid w:val="00E6317E"/>
    <w:rsid w:val="00E635FF"/>
    <w:rsid w:val="00E63730"/>
    <w:rsid w:val="00E63BB2"/>
    <w:rsid w:val="00E63D49"/>
    <w:rsid w:val="00E642CB"/>
    <w:rsid w:val="00E6441F"/>
    <w:rsid w:val="00E64F46"/>
    <w:rsid w:val="00E65044"/>
    <w:rsid w:val="00E652AF"/>
    <w:rsid w:val="00E65462"/>
    <w:rsid w:val="00E65862"/>
    <w:rsid w:val="00E65C0A"/>
    <w:rsid w:val="00E665E0"/>
    <w:rsid w:val="00E66FED"/>
    <w:rsid w:val="00E6723D"/>
    <w:rsid w:val="00E6782D"/>
    <w:rsid w:val="00E67861"/>
    <w:rsid w:val="00E67C8C"/>
    <w:rsid w:val="00E67DF6"/>
    <w:rsid w:val="00E67E41"/>
    <w:rsid w:val="00E70333"/>
    <w:rsid w:val="00E70CC6"/>
    <w:rsid w:val="00E70D2B"/>
    <w:rsid w:val="00E70F2D"/>
    <w:rsid w:val="00E70F7E"/>
    <w:rsid w:val="00E715EF"/>
    <w:rsid w:val="00E71F84"/>
    <w:rsid w:val="00E728B1"/>
    <w:rsid w:val="00E72971"/>
    <w:rsid w:val="00E72C31"/>
    <w:rsid w:val="00E73290"/>
    <w:rsid w:val="00E7339C"/>
    <w:rsid w:val="00E736B0"/>
    <w:rsid w:val="00E73D04"/>
    <w:rsid w:val="00E73E1E"/>
    <w:rsid w:val="00E74295"/>
    <w:rsid w:val="00E7466B"/>
    <w:rsid w:val="00E74743"/>
    <w:rsid w:val="00E74896"/>
    <w:rsid w:val="00E74BBE"/>
    <w:rsid w:val="00E750EF"/>
    <w:rsid w:val="00E75355"/>
    <w:rsid w:val="00E75384"/>
    <w:rsid w:val="00E76CD5"/>
    <w:rsid w:val="00E76EB8"/>
    <w:rsid w:val="00E77255"/>
    <w:rsid w:val="00E777B8"/>
    <w:rsid w:val="00E77A4D"/>
    <w:rsid w:val="00E77C1F"/>
    <w:rsid w:val="00E77D27"/>
    <w:rsid w:val="00E807FB"/>
    <w:rsid w:val="00E80F25"/>
    <w:rsid w:val="00E811C9"/>
    <w:rsid w:val="00E81683"/>
    <w:rsid w:val="00E81954"/>
    <w:rsid w:val="00E81C9E"/>
    <w:rsid w:val="00E8237A"/>
    <w:rsid w:val="00E823F5"/>
    <w:rsid w:val="00E82747"/>
    <w:rsid w:val="00E827A4"/>
    <w:rsid w:val="00E82B13"/>
    <w:rsid w:val="00E82F44"/>
    <w:rsid w:val="00E830D9"/>
    <w:rsid w:val="00E83C05"/>
    <w:rsid w:val="00E83D13"/>
    <w:rsid w:val="00E83E00"/>
    <w:rsid w:val="00E840AA"/>
    <w:rsid w:val="00E841A0"/>
    <w:rsid w:val="00E846EA"/>
    <w:rsid w:val="00E8475A"/>
    <w:rsid w:val="00E847CF"/>
    <w:rsid w:val="00E84F25"/>
    <w:rsid w:val="00E85257"/>
    <w:rsid w:val="00E85F02"/>
    <w:rsid w:val="00E86319"/>
    <w:rsid w:val="00E86597"/>
    <w:rsid w:val="00E866CD"/>
    <w:rsid w:val="00E86961"/>
    <w:rsid w:val="00E870A9"/>
    <w:rsid w:val="00E87134"/>
    <w:rsid w:val="00E87662"/>
    <w:rsid w:val="00E879E3"/>
    <w:rsid w:val="00E87BFD"/>
    <w:rsid w:val="00E87D1F"/>
    <w:rsid w:val="00E90163"/>
    <w:rsid w:val="00E90323"/>
    <w:rsid w:val="00E9103C"/>
    <w:rsid w:val="00E910AD"/>
    <w:rsid w:val="00E91187"/>
    <w:rsid w:val="00E9279A"/>
    <w:rsid w:val="00E92B3F"/>
    <w:rsid w:val="00E92DA3"/>
    <w:rsid w:val="00E92F9F"/>
    <w:rsid w:val="00E93297"/>
    <w:rsid w:val="00E93570"/>
    <w:rsid w:val="00E93647"/>
    <w:rsid w:val="00E94534"/>
    <w:rsid w:val="00E945E5"/>
    <w:rsid w:val="00E9468A"/>
    <w:rsid w:val="00E94760"/>
    <w:rsid w:val="00E94833"/>
    <w:rsid w:val="00E954AB"/>
    <w:rsid w:val="00E95551"/>
    <w:rsid w:val="00E959C0"/>
    <w:rsid w:val="00E9604E"/>
    <w:rsid w:val="00E96165"/>
    <w:rsid w:val="00E974BF"/>
    <w:rsid w:val="00E975FF"/>
    <w:rsid w:val="00E97B2A"/>
    <w:rsid w:val="00E97BE5"/>
    <w:rsid w:val="00E97F56"/>
    <w:rsid w:val="00EA0090"/>
    <w:rsid w:val="00EA02AC"/>
    <w:rsid w:val="00EA0F88"/>
    <w:rsid w:val="00EA0FA0"/>
    <w:rsid w:val="00EA17D4"/>
    <w:rsid w:val="00EA1991"/>
    <w:rsid w:val="00EA19B7"/>
    <w:rsid w:val="00EA1A72"/>
    <w:rsid w:val="00EA1C3B"/>
    <w:rsid w:val="00EA1F99"/>
    <w:rsid w:val="00EA211A"/>
    <w:rsid w:val="00EA213C"/>
    <w:rsid w:val="00EA23EB"/>
    <w:rsid w:val="00EA2688"/>
    <w:rsid w:val="00EA2BFC"/>
    <w:rsid w:val="00EA3164"/>
    <w:rsid w:val="00EA3915"/>
    <w:rsid w:val="00EA3A75"/>
    <w:rsid w:val="00EA3CBE"/>
    <w:rsid w:val="00EA3D61"/>
    <w:rsid w:val="00EA405C"/>
    <w:rsid w:val="00EA41A9"/>
    <w:rsid w:val="00EA477B"/>
    <w:rsid w:val="00EA4FB6"/>
    <w:rsid w:val="00EA5072"/>
    <w:rsid w:val="00EA5682"/>
    <w:rsid w:val="00EA57DF"/>
    <w:rsid w:val="00EA5D6E"/>
    <w:rsid w:val="00EA6146"/>
    <w:rsid w:val="00EA6722"/>
    <w:rsid w:val="00EA7501"/>
    <w:rsid w:val="00EA756D"/>
    <w:rsid w:val="00EA7AC6"/>
    <w:rsid w:val="00EA7BF3"/>
    <w:rsid w:val="00EA7C00"/>
    <w:rsid w:val="00EA7CAD"/>
    <w:rsid w:val="00EA7E9B"/>
    <w:rsid w:val="00EB0590"/>
    <w:rsid w:val="00EB0E83"/>
    <w:rsid w:val="00EB12FC"/>
    <w:rsid w:val="00EB2227"/>
    <w:rsid w:val="00EB2285"/>
    <w:rsid w:val="00EB2333"/>
    <w:rsid w:val="00EB23FE"/>
    <w:rsid w:val="00EB2B2F"/>
    <w:rsid w:val="00EB33D1"/>
    <w:rsid w:val="00EB37EF"/>
    <w:rsid w:val="00EB383C"/>
    <w:rsid w:val="00EB3E6A"/>
    <w:rsid w:val="00EB3ECD"/>
    <w:rsid w:val="00EB435A"/>
    <w:rsid w:val="00EB4D6F"/>
    <w:rsid w:val="00EB4FAD"/>
    <w:rsid w:val="00EB5F6F"/>
    <w:rsid w:val="00EB630C"/>
    <w:rsid w:val="00EB6A61"/>
    <w:rsid w:val="00EB7BAF"/>
    <w:rsid w:val="00EC000E"/>
    <w:rsid w:val="00EC00B0"/>
    <w:rsid w:val="00EC0120"/>
    <w:rsid w:val="00EC0181"/>
    <w:rsid w:val="00EC054A"/>
    <w:rsid w:val="00EC0EB6"/>
    <w:rsid w:val="00EC1196"/>
    <w:rsid w:val="00EC11CB"/>
    <w:rsid w:val="00EC14B3"/>
    <w:rsid w:val="00EC167C"/>
    <w:rsid w:val="00EC16F8"/>
    <w:rsid w:val="00EC2924"/>
    <w:rsid w:val="00EC30E2"/>
    <w:rsid w:val="00EC3834"/>
    <w:rsid w:val="00EC3DAA"/>
    <w:rsid w:val="00EC4342"/>
    <w:rsid w:val="00EC46C2"/>
    <w:rsid w:val="00EC4857"/>
    <w:rsid w:val="00EC4C04"/>
    <w:rsid w:val="00EC4C77"/>
    <w:rsid w:val="00EC4DB7"/>
    <w:rsid w:val="00EC4E20"/>
    <w:rsid w:val="00EC5008"/>
    <w:rsid w:val="00EC50BB"/>
    <w:rsid w:val="00EC5C46"/>
    <w:rsid w:val="00EC5CBF"/>
    <w:rsid w:val="00EC5FAF"/>
    <w:rsid w:val="00EC610B"/>
    <w:rsid w:val="00EC64D3"/>
    <w:rsid w:val="00EC6542"/>
    <w:rsid w:val="00EC6B2B"/>
    <w:rsid w:val="00EC6C1B"/>
    <w:rsid w:val="00EC7680"/>
    <w:rsid w:val="00EC79EC"/>
    <w:rsid w:val="00EC7E09"/>
    <w:rsid w:val="00EC7F12"/>
    <w:rsid w:val="00ED083A"/>
    <w:rsid w:val="00ED0A10"/>
    <w:rsid w:val="00ED0C5F"/>
    <w:rsid w:val="00ED0CDB"/>
    <w:rsid w:val="00ED0ED5"/>
    <w:rsid w:val="00ED13B1"/>
    <w:rsid w:val="00ED1528"/>
    <w:rsid w:val="00ED166F"/>
    <w:rsid w:val="00ED198E"/>
    <w:rsid w:val="00ED1BD1"/>
    <w:rsid w:val="00ED1C15"/>
    <w:rsid w:val="00ED2535"/>
    <w:rsid w:val="00ED277B"/>
    <w:rsid w:val="00ED2EF5"/>
    <w:rsid w:val="00ED30F8"/>
    <w:rsid w:val="00ED3594"/>
    <w:rsid w:val="00ED372E"/>
    <w:rsid w:val="00ED3B2E"/>
    <w:rsid w:val="00ED3D44"/>
    <w:rsid w:val="00ED4032"/>
    <w:rsid w:val="00ED4177"/>
    <w:rsid w:val="00ED4414"/>
    <w:rsid w:val="00ED47FC"/>
    <w:rsid w:val="00ED51DA"/>
    <w:rsid w:val="00ED5882"/>
    <w:rsid w:val="00ED5E6C"/>
    <w:rsid w:val="00ED5EC3"/>
    <w:rsid w:val="00ED601A"/>
    <w:rsid w:val="00ED6149"/>
    <w:rsid w:val="00ED679C"/>
    <w:rsid w:val="00ED67D8"/>
    <w:rsid w:val="00ED6B6B"/>
    <w:rsid w:val="00ED6B77"/>
    <w:rsid w:val="00ED6C37"/>
    <w:rsid w:val="00ED6CAF"/>
    <w:rsid w:val="00ED704A"/>
    <w:rsid w:val="00ED72EE"/>
    <w:rsid w:val="00ED73CE"/>
    <w:rsid w:val="00ED781B"/>
    <w:rsid w:val="00ED7AF1"/>
    <w:rsid w:val="00ED7FD4"/>
    <w:rsid w:val="00EE00F7"/>
    <w:rsid w:val="00EE04F3"/>
    <w:rsid w:val="00EE0956"/>
    <w:rsid w:val="00EE0CE1"/>
    <w:rsid w:val="00EE0DDB"/>
    <w:rsid w:val="00EE0EAA"/>
    <w:rsid w:val="00EE1929"/>
    <w:rsid w:val="00EE1B6D"/>
    <w:rsid w:val="00EE1CD8"/>
    <w:rsid w:val="00EE2B51"/>
    <w:rsid w:val="00EE2CC8"/>
    <w:rsid w:val="00EE2E8A"/>
    <w:rsid w:val="00EE4D1D"/>
    <w:rsid w:val="00EE522D"/>
    <w:rsid w:val="00EE586D"/>
    <w:rsid w:val="00EE5A96"/>
    <w:rsid w:val="00EE5B12"/>
    <w:rsid w:val="00EE5B38"/>
    <w:rsid w:val="00EE604B"/>
    <w:rsid w:val="00EE627C"/>
    <w:rsid w:val="00EE67B2"/>
    <w:rsid w:val="00EE699B"/>
    <w:rsid w:val="00EE6C9D"/>
    <w:rsid w:val="00EE7540"/>
    <w:rsid w:val="00EE779A"/>
    <w:rsid w:val="00EE77FE"/>
    <w:rsid w:val="00EE7DE9"/>
    <w:rsid w:val="00EF0F63"/>
    <w:rsid w:val="00EF1038"/>
    <w:rsid w:val="00EF1240"/>
    <w:rsid w:val="00EF13D7"/>
    <w:rsid w:val="00EF18CC"/>
    <w:rsid w:val="00EF220F"/>
    <w:rsid w:val="00EF2524"/>
    <w:rsid w:val="00EF29C8"/>
    <w:rsid w:val="00EF2BF4"/>
    <w:rsid w:val="00EF32CE"/>
    <w:rsid w:val="00EF3B7E"/>
    <w:rsid w:val="00EF43F4"/>
    <w:rsid w:val="00EF4DE7"/>
    <w:rsid w:val="00EF5010"/>
    <w:rsid w:val="00EF55D4"/>
    <w:rsid w:val="00EF56B1"/>
    <w:rsid w:val="00EF5BB2"/>
    <w:rsid w:val="00EF610F"/>
    <w:rsid w:val="00EF62CD"/>
    <w:rsid w:val="00EF65D3"/>
    <w:rsid w:val="00EF6E2B"/>
    <w:rsid w:val="00EF7607"/>
    <w:rsid w:val="00EF7778"/>
    <w:rsid w:val="00EF793F"/>
    <w:rsid w:val="00EF7986"/>
    <w:rsid w:val="00F00376"/>
    <w:rsid w:val="00F0108A"/>
    <w:rsid w:val="00F012EE"/>
    <w:rsid w:val="00F017FD"/>
    <w:rsid w:val="00F01CF5"/>
    <w:rsid w:val="00F02215"/>
    <w:rsid w:val="00F02494"/>
    <w:rsid w:val="00F02815"/>
    <w:rsid w:val="00F02B7B"/>
    <w:rsid w:val="00F02F97"/>
    <w:rsid w:val="00F033BD"/>
    <w:rsid w:val="00F03F72"/>
    <w:rsid w:val="00F04050"/>
    <w:rsid w:val="00F041AB"/>
    <w:rsid w:val="00F041E1"/>
    <w:rsid w:val="00F047DB"/>
    <w:rsid w:val="00F04C01"/>
    <w:rsid w:val="00F04CB8"/>
    <w:rsid w:val="00F04D1B"/>
    <w:rsid w:val="00F0513E"/>
    <w:rsid w:val="00F05ADC"/>
    <w:rsid w:val="00F0629A"/>
    <w:rsid w:val="00F066EB"/>
    <w:rsid w:val="00F06708"/>
    <w:rsid w:val="00F06AC0"/>
    <w:rsid w:val="00F06EC9"/>
    <w:rsid w:val="00F07243"/>
    <w:rsid w:val="00F072BA"/>
    <w:rsid w:val="00F07623"/>
    <w:rsid w:val="00F07F27"/>
    <w:rsid w:val="00F10137"/>
    <w:rsid w:val="00F105D6"/>
    <w:rsid w:val="00F108CF"/>
    <w:rsid w:val="00F10A21"/>
    <w:rsid w:val="00F110CD"/>
    <w:rsid w:val="00F11D2D"/>
    <w:rsid w:val="00F1206C"/>
    <w:rsid w:val="00F12450"/>
    <w:rsid w:val="00F12801"/>
    <w:rsid w:val="00F12D02"/>
    <w:rsid w:val="00F12EDE"/>
    <w:rsid w:val="00F1384B"/>
    <w:rsid w:val="00F139F5"/>
    <w:rsid w:val="00F14821"/>
    <w:rsid w:val="00F151C5"/>
    <w:rsid w:val="00F15315"/>
    <w:rsid w:val="00F1532C"/>
    <w:rsid w:val="00F15750"/>
    <w:rsid w:val="00F166B1"/>
    <w:rsid w:val="00F16833"/>
    <w:rsid w:val="00F16E12"/>
    <w:rsid w:val="00F16E13"/>
    <w:rsid w:val="00F174EB"/>
    <w:rsid w:val="00F17892"/>
    <w:rsid w:val="00F178A9"/>
    <w:rsid w:val="00F17C78"/>
    <w:rsid w:val="00F17E1B"/>
    <w:rsid w:val="00F20265"/>
    <w:rsid w:val="00F20481"/>
    <w:rsid w:val="00F2048E"/>
    <w:rsid w:val="00F205E0"/>
    <w:rsid w:val="00F20AFD"/>
    <w:rsid w:val="00F20F96"/>
    <w:rsid w:val="00F210CC"/>
    <w:rsid w:val="00F2163C"/>
    <w:rsid w:val="00F2167A"/>
    <w:rsid w:val="00F21ABB"/>
    <w:rsid w:val="00F21DE4"/>
    <w:rsid w:val="00F220C0"/>
    <w:rsid w:val="00F22536"/>
    <w:rsid w:val="00F231AB"/>
    <w:rsid w:val="00F23492"/>
    <w:rsid w:val="00F23555"/>
    <w:rsid w:val="00F2358B"/>
    <w:rsid w:val="00F23752"/>
    <w:rsid w:val="00F239A4"/>
    <w:rsid w:val="00F23F9F"/>
    <w:rsid w:val="00F24822"/>
    <w:rsid w:val="00F248AB"/>
    <w:rsid w:val="00F24A3C"/>
    <w:rsid w:val="00F24C8F"/>
    <w:rsid w:val="00F24CFD"/>
    <w:rsid w:val="00F24D2D"/>
    <w:rsid w:val="00F25470"/>
    <w:rsid w:val="00F25BCA"/>
    <w:rsid w:val="00F25E97"/>
    <w:rsid w:val="00F264EA"/>
    <w:rsid w:val="00F267CF"/>
    <w:rsid w:val="00F267F1"/>
    <w:rsid w:val="00F26811"/>
    <w:rsid w:val="00F271D4"/>
    <w:rsid w:val="00F27912"/>
    <w:rsid w:val="00F27AA8"/>
    <w:rsid w:val="00F30028"/>
    <w:rsid w:val="00F3047A"/>
    <w:rsid w:val="00F304B6"/>
    <w:rsid w:val="00F30687"/>
    <w:rsid w:val="00F30A7E"/>
    <w:rsid w:val="00F30C0F"/>
    <w:rsid w:val="00F30FC5"/>
    <w:rsid w:val="00F3109C"/>
    <w:rsid w:val="00F311ED"/>
    <w:rsid w:val="00F318A8"/>
    <w:rsid w:val="00F31BBE"/>
    <w:rsid w:val="00F31DA8"/>
    <w:rsid w:val="00F31EF7"/>
    <w:rsid w:val="00F32051"/>
    <w:rsid w:val="00F32156"/>
    <w:rsid w:val="00F32175"/>
    <w:rsid w:val="00F3221F"/>
    <w:rsid w:val="00F32CE0"/>
    <w:rsid w:val="00F32E69"/>
    <w:rsid w:val="00F32E7E"/>
    <w:rsid w:val="00F330EE"/>
    <w:rsid w:val="00F3337C"/>
    <w:rsid w:val="00F334EF"/>
    <w:rsid w:val="00F33DCC"/>
    <w:rsid w:val="00F33E73"/>
    <w:rsid w:val="00F3470B"/>
    <w:rsid w:val="00F34E5F"/>
    <w:rsid w:val="00F35557"/>
    <w:rsid w:val="00F355A2"/>
    <w:rsid w:val="00F3570E"/>
    <w:rsid w:val="00F35B2E"/>
    <w:rsid w:val="00F35B75"/>
    <w:rsid w:val="00F36068"/>
    <w:rsid w:val="00F36391"/>
    <w:rsid w:val="00F36707"/>
    <w:rsid w:val="00F3697A"/>
    <w:rsid w:val="00F3729C"/>
    <w:rsid w:val="00F37621"/>
    <w:rsid w:val="00F37B26"/>
    <w:rsid w:val="00F40694"/>
    <w:rsid w:val="00F40E9E"/>
    <w:rsid w:val="00F4112E"/>
    <w:rsid w:val="00F4131C"/>
    <w:rsid w:val="00F41B23"/>
    <w:rsid w:val="00F4212F"/>
    <w:rsid w:val="00F4239E"/>
    <w:rsid w:val="00F4262C"/>
    <w:rsid w:val="00F429D5"/>
    <w:rsid w:val="00F42F65"/>
    <w:rsid w:val="00F44032"/>
    <w:rsid w:val="00F44357"/>
    <w:rsid w:val="00F44660"/>
    <w:rsid w:val="00F447CD"/>
    <w:rsid w:val="00F44B8D"/>
    <w:rsid w:val="00F44E25"/>
    <w:rsid w:val="00F451AA"/>
    <w:rsid w:val="00F456DA"/>
    <w:rsid w:val="00F45743"/>
    <w:rsid w:val="00F45B65"/>
    <w:rsid w:val="00F45C32"/>
    <w:rsid w:val="00F45CAC"/>
    <w:rsid w:val="00F45FB1"/>
    <w:rsid w:val="00F46394"/>
    <w:rsid w:val="00F46EDB"/>
    <w:rsid w:val="00F47577"/>
    <w:rsid w:val="00F47B93"/>
    <w:rsid w:val="00F50317"/>
    <w:rsid w:val="00F50465"/>
    <w:rsid w:val="00F50C84"/>
    <w:rsid w:val="00F51266"/>
    <w:rsid w:val="00F51C17"/>
    <w:rsid w:val="00F51CFB"/>
    <w:rsid w:val="00F51EFE"/>
    <w:rsid w:val="00F533A2"/>
    <w:rsid w:val="00F53491"/>
    <w:rsid w:val="00F534BC"/>
    <w:rsid w:val="00F53745"/>
    <w:rsid w:val="00F54509"/>
    <w:rsid w:val="00F54A69"/>
    <w:rsid w:val="00F54BDA"/>
    <w:rsid w:val="00F54BDE"/>
    <w:rsid w:val="00F54DC0"/>
    <w:rsid w:val="00F54EAA"/>
    <w:rsid w:val="00F54FA8"/>
    <w:rsid w:val="00F557AB"/>
    <w:rsid w:val="00F55830"/>
    <w:rsid w:val="00F56E51"/>
    <w:rsid w:val="00F56EDA"/>
    <w:rsid w:val="00F56FFB"/>
    <w:rsid w:val="00F5759B"/>
    <w:rsid w:val="00F57723"/>
    <w:rsid w:val="00F5784D"/>
    <w:rsid w:val="00F6074C"/>
    <w:rsid w:val="00F60E5D"/>
    <w:rsid w:val="00F60E88"/>
    <w:rsid w:val="00F6125C"/>
    <w:rsid w:val="00F61282"/>
    <w:rsid w:val="00F613BC"/>
    <w:rsid w:val="00F61941"/>
    <w:rsid w:val="00F61982"/>
    <w:rsid w:val="00F61FAF"/>
    <w:rsid w:val="00F62145"/>
    <w:rsid w:val="00F62818"/>
    <w:rsid w:val="00F628B2"/>
    <w:rsid w:val="00F62988"/>
    <w:rsid w:val="00F62D82"/>
    <w:rsid w:val="00F62DB3"/>
    <w:rsid w:val="00F62EC4"/>
    <w:rsid w:val="00F63714"/>
    <w:rsid w:val="00F63985"/>
    <w:rsid w:val="00F63D7E"/>
    <w:rsid w:val="00F63E6D"/>
    <w:rsid w:val="00F63F84"/>
    <w:rsid w:val="00F64683"/>
    <w:rsid w:val="00F64CFA"/>
    <w:rsid w:val="00F650ED"/>
    <w:rsid w:val="00F65B91"/>
    <w:rsid w:val="00F66065"/>
    <w:rsid w:val="00F66753"/>
    <w:rsid w:val="00F7006E"/>
    <w:rsid w:val="00F705B3"/>
    <w:rsid w:val="00F70739"/>
    <w:rsid w:val="00F70785"/>
    <w:rsid w:val="00F70E44"/>
    <w:rsid w:val="00F7109C"/>
    <w:rsid w:val="00F713D6"/>
    <w:rsid w:val="00F7163A"/>
    <w:rsid w:val="00F7200B"/>
    <w:rsid w:val="00F72994"/>
    <w:rsid w:val="00F72D6E"/>
    <w:rsid w:val="00F737A1"/>
    <w:rsid w:val="00F73D84"/>
    <w:rsid w:val="00F7411E"/>
    <w:rsid w:val="00F7418D"/>
    <w:rsid w:val="00F74F24"/>
    <w:rsid w:val="00F7523D"/>
    <w:rsid w:val="00F76159"/>
    <w:rsid w:val="00F7657A"/>
    <w:rsid w:val="00F76AD2"/>
    <w:rsid w:val="00F76B7F"/>
    <w:rsid w:val="00F770A3"/>
    <w:rsid w:val="00F770FA"/>
    <w:rsid w:val="00F77192"/>
    <w:rsid w:val="00F776A9"/>
    <w:rsid w:val="00F777F8"/>
    <w:rsid w:val="00F77E59"/>
    <w:rsid w:val="00F80076"/>
    <w:rsid w:val="00F806D7"/>
    <w:rsid w:val="00F80BF2"/>
    <w:rsid w:val="00F811B5"/>
    <w:rsid w:val="00F811F2"/>
    <w:rsid w:val="00F811F9"/>
    <w:rsid w:val="00F81408"/>
    <w:rsid w:val="00F81E98"/>
    <w:rsid w:val="00F821F9"/>
    <w:rsid w:val="00F822D7"/>
    <w:rsid w:val="00F822DF"/>
    <w:rsid w:val="00F8237B"/>
    <w:rsid w:val="00F825FF"/>
    <w:rsid w:val="00F827B6"/>
    <w:rsid w:val="00F8294C"/>
    <w:rsid w:val="00F82B55"/>
    <w:rsid w:val="00F83996"/>
    <w:rsid w:val="00F842B1"/>
    <w:rsid w:val="00F844FD"/>
    <w:rsid w:val="00F849D5"/>
    <w:rsid w:val="00F84A2F"/>
    <w:rsid w:val="00F84B50"/>
    <w:rsid w:val="00F84BEA"/>
    <w:rsid w:val="00F84F07"/>
    <w:rsid w:val="00F84F98"/>
    <w:rsid w:val="00F84FFA"/>
    <w:rsid w:val="00F85382"/>
    <w:rsid w:val="00F85592"/>
    <w:rsid w:val="00F85CAF"/>
    <w:rsid w:val="00F85DF3"/>
    <w:rsid w:val="00F861A2"/>
    <w:rsid w:val="00F8651F"/>
    <w:rsid w:val="00F865AE"/>
    <w:rsid w:val="00F868D1"/>
    <w:rsid w:val="00F86BBF"/>
    <w:rsid w:val="00F87234"/>
    <w:rsid w:val="00F874D6"/>
    <w:rsid w:val="00F87D14"/>
    <w:rsid w:val="00F87F16"/>
    <w:rsid w:val="00F87FCB"/>
    <w:rsid w:val="00F90079"/>
    <w:rsid w:val="00F90ABF"/>
    <w:rsid w:val="00F91322"/>
    <w:rsid w:val="00F91628"/>
    <w:rsid w:val="00F91925"/>
    <w:rsid w:val="00F91944"/>
    <w:rsid w:val="00F9195E"/>
    <w:rsid w:val="00F93786"/>
    <w:rsid w:val="00F93893"/>
    <w:rsid w:val="00F938AB"/>
    <w:rsid w:val="00F941B1"/>
    <w:rsid w:val="00F942FD"/>
    <w:rsid w:val="00F945DE"/>
    <w:rsid w:val="00F94AC5"/>
    <w:rsid w:val="00F95371"/>
    <w:rsid w:val="00F957A8"/>
    <w:rsid w:val="00F96119"/>
    <w:rsid w:val="00F9658C"/>
    <w:rsid w:val="00F965A2"/>
    <w:rsid w:val="00F96765"/>
    <w:rsid w:val="00F967FB"/>
    <w:rsid w:val="00F9687C"/>
    <w:rsid w:val="00F96B1C"/>
    <w:rsid w:val="00F96C46"/>
    <w:rsid w:val="00F96D40"/>
    <w:rsid w:val="00F9733E"/>
    <w:rsid w:val="00F97DB1"/>
    <w:rsid w:val="00FA04F7"/>
    <w:rsid w:val="00FA0530"/>
    <w:rsid w:val="00FA0E6E"/>
    <w:rsid w:val="00FA10FB"/>
    <w:rsid w:val="00FA143A"/>
    <w:rsid w:val="00FA181B"/>
    <w:rsid w:val="00FA191F"/>
    <w:rsid w:val="00FA195F"/>
    <w:rsid w:val="00FA199F"/>
    <w:rsid w:val="00FA1E8C"/>
    <w:rsid w:val="00FA2102"/>
    <w:rsid w:val="00FA3A30"/>
    <w:rsid w:val="00FA3D2C"/>
    <w:rsid w:val="00FA3F67"/>
    <w:rsid w:val="00FA4875"/>
    <w:rsid w:val="00FA57CB"/>
    <w:rsid w:val="00FA5937"/>
    <w:rsid w:val="00FA636C"/>
    <w:rsid w:val="00FA6798"/>
    <w:rsid w:val="00FA681A"/>
    <w:rsid w:val="00FA6A15"/>
    <w:rsid w:val="00FA6A72"/>
    <w:rsid w:val="00FA6BA2"/>
    <w:rsid w:val="00FA74F8"/>
    <w:rsid w:val="00FA7B62"/>
    <w:rsid w:val="00FA7C6D"/>
    <w:rsid w:val="00FA7D31"/>
    <w:rsid w:val="00FB01D1"/>
    <w:rsid w:val="00FB0ADB"/>
    <w:rsid w:val="00FB0D71"/>
    <w:rsid w:val="00FB0D99"/>
    <w:rsid w:val="00FB0F51"/>
    <w:rsid w:val="00FB1941"/>
    <w:rsid w:val="00FB1BDD"/>
    <w:rsid w:val="00FB1D4A"/>
    <w:rsid w:val="00FB26C8"/>
    <w:rsid w:val="00FB26F5"/>
    <w:rsid w:val="00FB2C1C"/>
    <w:rsid w:val="00FB2CA3"/>
    <w:rsid w:val="00FB2EB0"/>
    <w:rsid w:val="00FB30D6"/>
    <w:rsid w:val="00FB5501"/>
    <w:rsid w:val="00FB5594"/>
    <w:rsid w:val="00FB55FB"/>
    <w:rsid w:val="00FB57D4"/>
    <w:rsid w:val="00FB62EF"/>
    <w:rsid w:val="00FB68A9"/>
    <w:rsid w:val="00FB6D5B"/>
    <w:rsid w:val="00FB6FE6"/>
    <w:rsid w:val="00FB7829"/>
    <w:rsid w:val="00FB7A2B"/>
    <w:rsid w:val="00FB7A5E"/>
    <w:rsid w:val="00FC03F0"/>
    <w:rsid w:val="00FC09CD"/>
    <w:rsid w:val="00FC0ECE"/>
    <w:rsid w:val="00FC119D"/>
    <w:rsid w:val="00FC11E9"/>
    <w:rsid w:val="00FC1200"/>
    <w:rsid w:val="00FC1C8D"/>
    <w:rsid w:val="00FC1E03"/>
    <w:rsid w:val="00FC1F67"/>
    <w:rsid w:val="00FC235C"/>
    <w:rsid w:val="00FC2BCD"/>
    <w:rsid w:val="00FC2F28"/>
    <w:rsid w:val="00FC364E"/>
    <w:rsid w:val="00FC3770"/>
    <w:rsid w:val="00FC3A1F"/>
    <w:rsid w:val="00FC3BAE"/>
    <w:rsid w:val="00FC3C0C"/>
    <w:rsid w:val="00FC4661"/>
    <w:rsid w:val="00FC4E2F"/>
    <w:rsid w:val="00FC5102"/>
    <w:rsid w:val="00FC570A"/>
    <w:rsid w:val="00FC57D3"/>
    <w:rsid w:val="00FC5BC2"/>
    <w:rsid w:val="00FC6D05"/>
    <w:rsid w:val="00FC6D3A"/>
    <w:rsid w:val="00FC6F3C"/>
    <w:rsid w:val="00FC7283"/>
    <w:rsid w:val="00FC748D"/>
    <w:rsid w:val="00FC7494"/>
    <w:rsid w:val="00FC76EE"/>
    <w:rsid w:val="00FC7B80"/>
    <w:rsid w:val="00FC7BE9"/>
    <w:rsid w:val="00FD05FD"/>
    <w:rsid w:val="00FD0EFB"/>
    <w:rsid w:val="00FD114E"/>
    <w:rsid w:val="00FD13C2"/>
    <w:rsid w:val="00FD1A0F"/>
    <w:rsid w:val="00FD1B1F"/>
    <w:rsid w:val="00FD279F"/>
    <w:rsid w:val="00FD2B7B"/>
    <w:rsid w:val="00FD2FCB"/>
    <w:rsid w:val="00FD3799"/>
    <w:rsid w:val="00FD37A0"/>
    <w:rsid w:val="00FD4E1B"/>
    <w:rsid w:val="00FD4F31"/>
    <w:rsid w:val="00FD50AA"/>
    <w:rsid w:val="00FD57FA"/>
    <w:rsid w:val="00FD58D7"/>
    <w:rsid w:val="00FD5ED7"/>
    <w:rsid w:val="00FD5F01"/>
    <w:rsid w:val="00FD5F94"/>
    <w:rsid w:val="00FD6753"/>
    <w:rsid w:val="00FD6D69"/>
    <w:rsid w:val="00FD6F18"/>
    <w:rsid w:val="00FD7059"/>
    <w:rsid w:val="00FD730E"/>
    <w:rsid w:val="00FD731E"/>
    <w:rsid w:val="00FD7604"/>
    <w:rsid w:val="00FD797D"/>
    <w:rsid w:val="00FD7AAA"/>
    <w:rsid w:val="00FD7F0D"/>
    <w:rsid w:val="00FD7F49"/>
    <w:rsid w:val="00FE0499"/>
    <w:rsid w:val="00FE04FF"/>
    <w:rsid w:val="00FE09DA"/>
    <w:rsid w:val="00FE0CE5"/>
    <w:rsid w:val="00FE1020"/>
    <w:rsid w:val="00FE10F7"/>
    <w:rsid w:val="00FE134A"/>
    <w:rsid w:val="00FE1751"/>
    <w:rsid w:val="00FE1AD1"/>
    <w:rsid w:val="00FE1ECB"/>
    <w:rsid w:val="00FE1F92"/>
    <w:rsid w:val="00FE2183"/>
    <w:rsid w:val="00FE226C"/>
    <w:rsid w:val="00FE26AD"/>
    <w:rsid w:val="00FE2C1A"/>
    <w:rsid w:val="00FE358E"/>
    <w:rsid w:val="00FE3595"/>
    <w:rsid w:val="00FE3C36"/>
    <w:rsid w:val="00FE3F1E"/>
    <w:rsid w:val="00FE43F9"/>
    <w:rsid w:val="00FE454E"/>
    <w:rsid w:val="00FE45F0"/>
    <w:rsid w:val="00FE48ED"/>
    <w:rsid w:val="00FE4B25"/>
    <w:rsid w:val="00FE543B"/>
    <w:rsid w:val="00FE5B58"/>
    <w:rsid w:val="00FE5EB1"/>
    <w:rsid w:val="00FE61B7"/>
    <w:rsid w:val="00FE6D53"/>
    <w:rsid w:val="00FE7B64"/>
    <w:rsid w:val="00FE7F9B"/>
    <w:rsid w:val="00FF0939"/>
    <w:rsid w:val="00FF0C53"/>
    <w:rsid w:val="00FF10ED"/>
    <w:rsid w:val="00FF1305"/>
    <w:rsid w:val="00FF202D"/>
    <w:rsid w:val="00FF245C"/>
    <w:rsid w:val="00FF27F1"/>
    <w:rsid w:val="00FF3005"/>
    <w:rsid w:val="00FF3323"/>
    <w:rsid w:val="00FF35CC"/>
    <w:rsid w:val="00FF42C4"/>
    <w:rsid w:val="00FF44FD"/>
    <w:rsid w:val="00FF48B1"/>
    <w:rsid w:val="00FF503A"/>
    <w:rsid w:val="00FF594B"/>
    <w:rsid w:val="00FF5A11"/>
    <w:rsid w:val="00FF5B57"/>
    <w:rsid w:val="00FF5C58"/>
    <w:rsid w:val="00FF6203"/>
    <w:rsid w:val="00FF6394"/>
    <w:rsid w:val="00FF68E5"/>
    <w:rsid w:val="00FF6ABC"/>
    <w:rsid w:val="00FF7271"/>
    <w:rsid w:val="00FF7BCE"/>
    <w:rsid w:val="00FF7ED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3ED4"/>
  <w15:chartTrackingRefBased/>
  <w15:docId w15:val="{DFFFE6D5-0EC1-41F8-B71C-85347638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unhideWhenUsed/>
    <w:rsid w:val="00C41395"/>
    <w:rPr>
      <w:sz w:val="20"/>
      <w:szCs w:val="20"/>
    </w:rPr>
  </w:style>
  <w:style w:type="character" w:customStyle="1" w:styleId="CommentTextChar">
    <w:name w:val="Comment Text Char"/>
    <w:basedOn w:val="DefaultParagraphFont"/>
    <w:link w:val="CommentText"/>
    <w:uiPriority w:val="99"/>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 w:type="character" w:customStyle="1" w:styleId="coconcept2535">
    <w:name w:val="co_concept_25_35"/>
    <w:basedOn w:val="DefaultParagraphFont"/>
    <w:rsid w:val="001B5021"/>
  </w:style>
  <w:style w:type="character" w:customStyle="1" w:styleId="coconcept3745">
    <w:name w:val="co_concept_37_45"/>
    <w:basedOn w:val="DefaultParagraphFont"/>
    <w:rsid w:val="001B5021"/>
  </w:style>
  <w:style w:type="character" w:customStyle="1" w:styleId="coconcept1721">
    <w:name w:val="co_concept_17_21"/>
    <w:basedOn w:val="DefaultParagraphFont"/>
    <w:rsid w:val="001B5021"/>
  </w:style>
  <w:style w:type="character" w:customStyle="1" w:styleId="costarpage">
    <w:name w:val="co_starpage"/>
    <w:basedOn w:val="DefaultParagraphFont"/>
    <w:rsid w:val="000D6BA5"/>
  </w:style>
  <w:style w:type="character" w:customStyle="1" w:styleId="coconcept711">
    <w:name w:val="co_concept_7_11"/>
    <w:basedOn w:val="DefaultParagraphFont"/>
    <w:rsid w:val="00DC220F"/>
  </w:style>
  <w:style w:type="character" w:customStyle="1" w:styleId="coconcept622">
    <w:name w:val="co_concept_6_22"/>
    <w:basedOn w:val="DefaultParagraphFont"/>
    <w:rsid w:val="00DC220F"/>
  </w:style>
  <w:style w:type="paragraph" w:styleId="BodyTextIndent">
    <w:name w:val="Body Text Indent"/>
    <w:basedOn w:val="Normal"/>
    <w:link w:val="BodyTextIndentChar"/>
    <w:uiPriority w:val="99"/>
    <w:unhideWhenUsed/>
    <w:rsid w:val="00CF598A"/>
    <w:pPr>
      <w:spacing w:after="120"/>
      <w:ind w:left="360"/>
    </w:pPr>
  </w:style>
  <w:style w:type="character" w:customStyle="1" w:styleId="BodyTextIndentChar">
    <w:name w:val="Body Text Indent Char"/>
    <w:basedOn w:val="DefaultParagraphFont"/>
    <w:link w:val="BodyTextIndent"/>
    <w:uiPriority w:val="99"/>
    <w:rsid w:val="00CF598A"/>
    <w:rPr>
      <w:rFonts w:ascii="Times New Roman" w:eastAsia="Times New Roman" w:hAnsi="Times New Roman" w:cs="Times New Roman"/>
      <w:sz w:val="24"/>
      <w:szCs w:val="24"/>
    </w:rPr>
  </w:style>
  <w:style w:type="character" w:customStyle="1" w:styleId="coconcept2324">
    <w:name w:val="co_concept_23_24"/>
    <w:basedOn w:val="DefaultParagraphFont"/>
    <w:rsid w:val="00163EF9"/>
  </w:style>
  <w:style w:type="character" w:customStyle="1" w:styleId="coconcept16">
    <w:name w:val="co_concept_1_6"/>
    <w:basedOn w:val="DefaultParagraphFont"/>
    <w:rsid w:val="00163EF9"/>
  </w:style>
  <w:style w:type="character" w:customStyle="1" w:styleId="coconcept1114">
    <w:name w:val="co_concept_11_14"/>
    <w:basedOn w:val="DefaultParagraphFont"/>
    <w:rsid w:val="00163EF9"/>
  </w:style>
  <w:style w:type="character" w:customStyle="1" w:styleId="enumxml">
    <w:name w:val="enumxml"/>
    <w:basedOn w:val="DefaultParagraphFont"/>
    <w:rsid w:val="001D3247"/>
  </w:style>
  <w:style w:type="character" w:customStyle="1" w:styleId="et03">
    <w:name w:val="et03"/>
    <w:basedOn w:val="DefaultParagraphFont"/>
    <w:rsid w:val="001D3247"/>
  </w:style>
  <w:style w:type="paragraph" w:customStyle="1" w:styleId="gmail-">
    <w:name w:val="gmail-"/>
    <w:basedOn w:val="Normal"/>
    <w:rsid w:val="00726B8A"/>
    <w:pPr>
      <w:spacing w:before="100" w:beforeAutospacing="1" w:after="100" w:afterAutospacing="1"/>
    </w:pPr>
  </w:style>
  <w:style w:type="paragraph" w:customStyle="1" w:styleId="Default">
    <w:name w:val="Default"/>
    <w:rsid w:val="00AB29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Normal"/>
    <w:rsid w:val="007061D5"/>
    <w:rPr>
      <w:rFonts w:ascii="Helvetica" w:hAnsi="Helvetica"/>
      <w:color w:val="000000"/>
      <w:sz w:val="18"/>
      <w:szCs w:val="18"/>
    </w:rPr>
  </w:style>
  <w:style w:type="character" w:customStyle="1" w:styleId="coconcept2935">
    <w:name w:val="co_concept_29_35"/>
    <w:basedOn w:val="DefaultParagraphFont"/>
    <w:rsid w:val="004B1B1A"/>
  </w:style>
  <w:style w:type="character" w:customStyle="1" w:styleId="coconcept1525">
    <w:name w:val="co_concept_15_25"/>
    <w:basedOn w:val="DefaultParagraphFont"/>
    <w:rsid w:val="004B1B1A"/>
  </w:style>
  <w:style w:type="paragraph" w:customStyle="1" w:styleId="psection-1">
    <w:name w:val="psection-1"/>
    <w:basedOn w:val="Normal"/>
    <w:rsid w:val="00922547"/>
    <w:pPr>
      <w:spacing w:before="100" w:beforeAutospacing="1" w:after="100" w:afterAutospacing="1"/>
    </w:pPr>
  </w:style>
  <w:style w:type="paragraph" w:customStyle="1" w:styleId="psection-2">
    <w:name w:val="psection-2"/>
    <w:basedOn w:val="Normal"/>
    <w:rsid w:val="00922547"/>
    <w:pPr>
      <w:spacing w:before="100" w:beforeAutospacing="1" w:after="100" w:afterAutospacing="1"/>
    </w:pPr>
  </w:style>
  <w:style w:type="paragraph" w:customStyle="1" w:styleId="psection-3">
    <w:name w:val="psection-3"/>
    <w:basedOn w:val="Normal"/>
    <w:rsid w:val="00922547"/>
    <w:pPr>
      <w:spacing w:before="100" w:beforeAutospacing="1" w:after="100" w:afterAutospacing="1"/>
    </w:pPr>
  </w:style>
  <w:style w:type="character" w:customStyle="1" w:styleId="coconcept2428">
    <w:name w:val="co_concept_24_28"/>
    <w:basedOn w:val="DefaultParagraphFont"/>
    <w:rsid w:val="00997C82"/>
  </w:style>
  <w:style w:type="character" w:customStyle="1" w:styleId="coconcept1722">
    <w:name w:val="co_concept_17_22"/>
    <w:basedOn w:val="DefaultParagraphFont"/>
    <w:rsid w:val="00997C82"/>
  </w:style>
  <w:style w:type="character" w:customStyle="1" w:styleId="coconcept2734">
    <w:name w:val="co_concept_27_34"/>
    <w:basedOn w:val="DefaultParagraphFont"/>
    <w:rsid w:val="00D442ED"/>
  </w:style>
  <w:style w:type="character" w:customStyle="1" w:styleId="coconcept4347">
    <w:name w:val="co_concept_43_47"/>
    <w:basedOn w:val="DefaultParagraphFont"/>
    <w:rsid w:val="00D442ED"/>
  </w:style>
  <w:style w:type="character" w:customStyle="1" w:styleId="coconcept2430">
    <w:name w:val="co_concept_24_30"/>
    <w:basedOn w:val="DefaultParagraphFont"/>
    <w:rsid w:val="00DD3817"/>
  </w:style>
  <w:style w:type="character" w:customStyle="1" w:styleId="coconcept3239">
    <w:name w:val="co_concept_32_39"/>
    <w:basedOn w:val="DefaultParagraphFont"/>
    <w:rsid w:val="00DD3817"/>
  </w:style>
  <w:style w:type="character" w:customStyle="1" w:styleId="coconcept3341">
    <w:name w:val="co_concept_33_41"/>
    <w:basedOn w:val="DefaultParagraphFont"/>
    <w:rsid w:val="00227B41"/>
  </w:style>
  <w:style w:type="character" w:customStyle="1" w:styleId="coconcept2431">
    <w:name w:val="co_concept_24_31"/>
    <w:basedOn w:val="DefaultParagraphFont"/>
    <w:rsid w:val="00227B41"/>
  </w:style>
  <w:style w:type="character" w:customStyle="1" w:styleId="coconcept3439">
    <w:name w:val="co_concept_34_39"/>
    <w:basedOn w:val="DefaultParagraphFont"/>
    <w:rsid w:val="009E34B4"/>
  </w:style>
  <w:style w:type="character" w:customStyle="1" w:styleId="coconcept618">
    <w:name w:val="co_concept_6_18"/>
    <w:basedOn w:val="DefaultParagraphFont"/>
    <w:rsid w:val="00C914F2"/>
  </w:style>
  <w:style w:type="paragraph" w:customStyle="1" w:styleId="Header1">
    <w:name w:val="Header1"/>
    <w:basedOn w:val="Normal"/>
    <w:rsid w:val="00DD0CB8"/>
    <w:pPr>
      <w:spacing w:before="100" w:beforeAutospacing="1" w:after="100" w:afterAutospacing="1"/>
    </w:pPr>
  </w:style>
  <w:style w:type="character" w:customStyle="1" w:styleId="i">
    <w:name w:val="i"/>
    <w:basedOn w:val="DefaultParagraphFont"/>
    <w:rsid w:val="00856774"/>
  </w:style>
  <w:style w:type="character" w:customStyle="1" w:styleId="coconcept715">
    <w:name w:val="co_concept_7_15"/>
    <w:basedOn w:val="DefaultParagraphFont"/>
    <w:rsid w:val="00C56594"/>
  </w:style>
  <w:style w:type="character" w:customStyle="1" w:styleId="coconcept615">
    <w:name w:val="co_concept_6_15"/>
    <w:basedOn w:val="DefaultParagraphFont"/>
    <w:rsid w:val="00686B23"/>
  </w:style>
  <w:style w:type="character" w:customStyle="1" w:styleId="cosearchterm">
    <w:name w:val="co_searchterm"/>
    <w:basedOn w:val="DefaultParagraphFont"/>
    <w:rsid w:val="005B5567"/>
  </w:style>
  <w:style w:type="paragraph" w:styleId="BodyText2">
    <w:name w:val="Body Text 2"/>
    <w:basedOn w:val="Normal"/>
    <w:link w:val="BodyText2Char"/>
    <w:uiPriority w:val="99"/>
    <w:unhideWhenUsed/>
    <w:rsid w:val="00A359D3"/>
    <w:pPr>
      <w:spacing w:after="120" w:line="480" w:lineRule="auto"/>
    </w:pPr>
  </w:style>
  <w:style w:type="character" w:customStyle="1" w:styleId="BodyText2Char">
    <w:name w:val="Body Text 2 Char"/>
    <w:basedOn w:val="DefaultParagraphFont"/>
    <w:link w:val="BodyText2"/>
    <w:uiPriority w:val="99"/>
    <w:rsid w:val="00A359D3"/>
    <w:rPr>
      <w:rFonts w:ascii="Times New Roman" w:eastAsia="Times New Roman" w:hAnsi="Times New Roman" w:cs="Times New Roman"/>
      <w:sz w:val="24"/>
      <w:szCs w:val="24"/>
    </w:rPr>
  </w:style>
  <w:style w:type="character" w:customStyle="1" w:styleId="lg1">
    <w:name w:val="lg1"/>
    <w:basedOn w:val="DefaultParagraphFont"/>
    <w:rsid w:val="00A359D3"/>
    <w:rPr>
      <w:rFonts w:ascii="Verdana" w:hAnsi="Verdana" w:hint="default"/>
      <w:b/>
      <w:bCs/>
      <w:sz w:val="18"/>
      <w:szCs w:val="18"/>
    </w:rPr>
  </w:style>
  <w:style w:type="character" w:customStyle="1" w:styleId="cohovertext">
    <w:name w:val="co_hovertext"/>
    <w:basedOn w:val="DefaultParagraphFont"/>
    <w:rsid w:val="00A7582F"/>
  </w:style>
  <w:style w:type="paragraph" w:styleId="BlockText">
    <w:name w:val="Block Text"/>
    <w:basedOn w:val="Normal"/>
    <w:rsid w:val="00C5538F"/>
    <w:pPr>
      <w:suppressAutoHyphens/>
      <w:ind w:left="1440" w:right="1440"/>
    </w:pPr>
    <w:rPr>
      <w:szCs w:val="20"/>
      <w:lang w:eastAsia="ar-SA"/>
    </w:rPr>
  </w:style>
  <w:style w:type="character" w:styleId="PageNumber">
    <w:name w:val="page number"/>
    <w:basedOn w:val="DefaultParagraphFont"/>
    <w:uiPriority w:val="99"/>
    <w:semiHidden/>
    <w:unhideWhenUsed/>
    <w:rsid w:val="00AA7622"/>
  </w:style>
  <w:style w:type="character" w:customStyle="1" w:styleId="coconcept3141">
    <w:name w:val="co_concept_31_41"/>
    <w:basedOn w:val="DefaultParagraphFont"/>
    <w:rsid w:val="006538E2"/>
  </w:style>
  <w:style w:type="character" w:customStyle="1" w:styleId="coconcept2730">
    <w:name w:val="co_concept_27_30"/>
    <w:basedOn w:val="DefaultParagraphFont"/>
    <w:rsid w:val="00B255EF"/>
  </w:style>
  <w:style w:type="character" w:customStyle="1" w:styleId="coconcept4245">
    <w:name w:val="co_concept_42_45"/>
    <w:basedOn w:val="DefaultParagraphFont"/>
    <w:rsid w:val="0081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142">
      <w:bodyDiv w:val="1"/>
      <w:marLeft w:val="0"/>
      <w:marRight w:val="0"/>
      <w:marTop w:val="0"/>
      <w:marBottom w:val="0"/>
      <w:divBdr>
        <w:top w:val="none" w:sz="0" w:space="0" w:color="auto"/>
        <w:left w:val="none" w:sz="0" w:space="0" w:color="auto"/>
        <w:bottom w:val="none" w:sz="0" w:space="0" w:color="auto"/>
        <w:right w:val="none" w:sz="0" w:space="0" w:color="auto"/>
      </w:divBdr>
      <w:divsChild>
        <w:div w:id="1522162628">
          <w:marLeft w:val="0"/>
          <w:marRight w:val="0"/>
          <w:marTop w:val="0"/>
          <w:marBottom w:val="0"/>
          <w:divBdr>
            <w:top w:val="none" w:sz="0" w:space="0" w:color="auto"/>
            <w:left w:val="none" w:sz="0" w:space="0" w:color="auto"/>
            <w:bottom w:val="none" w:sz="0" w:space="0" w:color="auto"/>
            <w:right w:val="none" w:sz="0" w:space="0" w:color="auto"/>
          </w:divBdr>
        </w:div>
      </w:divsChild>
    </w:div>
    <w:div w:id="7608433">
      <w:bodyDiv w:val="1"/>
      <w:marLeft w:val="0"/>
      <w:marRight w:val="0"/>
      <w:marTop w:val="0"/>
      <w:marBottom w:val="0"/>
      <w:divBdr>
        <w:top w:val="none" w:sz="0" w:space="0" w:color="auto"/>
        <w:left w:val="none" w:sz="0" w:space="0" w:color="auto"/>
        <w:bottom w:val="none" w:sz="0" w:space="0" w:color="auto"/>
        <w:right w:val="none" w:sz="0" w:space="0" w:color="auto"/>
      </w:divBdr>
      <w:divsChild>
        <w:div w:id="1976762992">
          <w:blockQuote w:val="1"/>
          <w:marLeft w:val="0"/>
          <w:marRight w:val="0"/>
          <w:marTop w:val="0"/>
          <w:marBottom w:val="150"/>
          <w:divBdr>
            <w:top w:val="none" w:sz="0" w:space="0" w:color="auto"/>
            <w:left w:val="none" w:sz="0" w:space="0" w:color="auto"/>
            <w:bottom w:val="none" w:sz="0" w:space="0" w:color="auto"/>
            <w:right w:val="none" w:sz="0" w:space="0" w:color="auto"/>
          </w:divBdr>
        </w:div>
        <w:div w:id="2036468296">
          <w:blockQuote w:val="1"/>
          <w:marLeft w:val="0"/>
          <w:marRight w:val="0"/>
          <w:marTop w:val="0"/>
          <w:marBottom w:val="150"/>
          <w:divBdr>
            <w:top w:val="none" w:sz="0" w:space="0" w:color="auto"/>
            <w:left w:val="none" w:sz="0" w:space="0" w:color="auto"/>
            <w:bottom w:val="none" w:sz="0" w:space="0" w:color="auto"/>
            <w:right w:val="none" w:sz="0" w:space="0" w:color="auto"/>
          </w:divBdr>
        </w:div>
        <w:div w:id="1685093097">
          <w:blockQuote w:val="1"/>
          <w:marLeft w:val="0"/>
          <w:marRight w:val="0"/>
          <w:marTop w:val="0"/>
          <w:marBottom w:val="150"/>
          <w:divBdr>
            <w:top w:val="none" w:sz="0" w:space="0" w:color="auto"/>
            <w:left w:val="none" w:sz="0" w:space="0" w:color="auto"/>
            <w:bottom w:val="none" w:sz="0" w:space="0" w:color="auto"/>
            <w:right w:val="none" w:sz="0" w:space="0" w:color="auto"/>
          </w:divBdr>
        </w:div>
        <w:div w:id="1583875494">
          <w:blockQuote w:val="1"/>
          <w:marLeft w:val="0"/>
          <w:marRight w:val="0"/>
          <w:marTop w:val="0"/>
          <w:marBottom w:val="150"/>
          <w:divBdr>
            <w:top w:val="none" w:sz="0" w:space="0" w:color="auto"/>
            <w:left w:val="none" w:sz="0" w:space="0" w:color="auto"/>
            <w:bottom w:val="none" w:sz="0" w:space="0" w:color="auto"/>
            <w:right w:val="none" w:sz="0" w:space="0" w:color="auto"/>
          </w:divBdr>
        </w:div>
        <w:div w:id="95722452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42047">
      <w:bodyDiv w:val="1"/>
      <w:marLeft w:val="0"/>
      <w:marRight w:val="0"/>
      <w:marTop w:val="0"/>
      <w:marBottom w:val="0"/>
      <w:divBdr>
        <w:top w:val="none" w:sz="0" w:space="0" w:color="auto"/>
        <w:left w:val="none" w:sz="0" w:space="0" w:color="auto"/>
        <w:bottom w:val="none" w:sz="0" w:space="0" w:color="auto"/>
        <w:right w:val="none" w:sz="0" w:space="0" w:color="auto"/>
      </w:divBdr>
    </w:div>
    <w:div w:id="24521711">
      <w:bodyDiv w:val="1"/>
      <w:marLeft w:val="0"/>
      <w:marRight w:val="0"/>
      <w:marTop w:val="0"/>
      <w:marBottom w:val="0"/>
      <w:divBdr>
        <w:top w:val="none" w:sz="0" w:space="0" w:color="auto"/>
        <w:left w:val="none" w:sz="0" w:space="0" w:color="auto"/>
        <w:bottom w:val="none" w:sz="0" w:space="0" w:color="auto"/>
        <w:right w:val="none" w:sz="0" w:space="0" w:color="auto"/>
      </w:divBdr>
      <w:divsChild>
        <w:div w:id="286087404">
          <w:marLeft w:val="0"/>
          <w:marRight w:val="0"/>
          <w:marTop w:val="0"/>
          <w:marBottom w:val="0"/>
          <w:divBdr>
            <w:top w:val="none" w:sz="0" w:space="0" w:color="auto"/>
            <w:left w:val="none" w:sz="0" w:space="0" w:color="auto"/>
            <w:bottom w:val="none" w:sz="0" w:space="0" w:color="auto"/>
            <w:right w:val="none" w:sz="0" w:space="0" w:color="auto"/>
          </w:divBdr>
        </w:div>
      </w:divsChild>
    </w:div>
    <w:div w:id="46343196">
      <w:bodyDiv w:val="1"/>
      <w:marLeft w:val="0"/>
      <w:marRight w:val="0"/>
      <w:marTop w:val="0"/>
      <w:marBottom w:val="0"/>
      <w:divBdr>
        <w:top w:val="none" w:sz="0" w:space="0" w:color="auto"/>
        <w:left w:val="none" w:sz="0" w:space="0" w:color="auto"/>
        <w:bottom w:val="none" w:sz="0" w:space="0" w:color="auto"/>
        <w:right w:val="none" w:sz="0" w:space="0" w:color="auto"/>
      </w:divBdr>
    </w:div>
    <w:div w:id="47464287">
      <w:bodyDiv w:val="1"/>
      <w:marLeft w:val="0"/>
      <w:marRight w:val="0"/>
      <w:marTop w:val="0"/>
      <w:marBottom w:val="0"/>
      <w:divBdr>
        <w:top w:val="none" w:sz="0" w:space="0" w:color="auto"/>
        <w:left w:val="none" w:sz="0" w:space="0" w:color="auto"/>
        <w:bottom w:val="none" w:sz="0" w:space="0" w:color="auto"/>
        <w:right w:val="none" w:sz="0" w:space="0" w:color="auto"/>
      </w:divBdr>
      <w:divsChild>
        <w:div w:id="1602838411">
          <w:marLeft w:val="0"/>
          <w:marRight w:val="0"/>
          <w:marTop w:val="0"/>
          <w:marBottom w:val="0"/>
          <w:divBdr>
            <w:top w:val="none" w:sz="0" w:space="0" w:color="3D3D3D"/>
            <w:left w:val="none" w:sz="0" w:space="0" w:color="3D3D3D"/>
            <w:bottom w:val="none" w:sz="0" w:space="0" w:color="3D3D3D"/>
            <w:right w:val="none" w:sz="0" w:space="0" w:color="3D3D3D"/>
          </w:divBdr>
          <w:divsChild>
            <w:div w:id="1875191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865012">
      <w:bodyDiv w:val="1"/>
      <w:marLeft w:val="0"/>
      <w:marRight w:val="0"/>
      <w:marTop w:val="0"/>
      <w:marBottom w:val="0"/>
      <w:divBdr>
        <w:top w:val="none" w:sz="0" w:space="0" w:color="auto"/>
        <w:left w:val="none" w:sz="0" w:space="0" w:color="auto"/>
        <w:bottom w:val="none" w:sz="0" w:space="0" w:color="auto"/>
        <w:right w:val="none" w:sz="0" w:space="0" w:color="auto"/>
      </w:divBdr>
    </w:div>
    <w:div w:id="55401664">
      <w:bodyDiv w:val="1"/>
      <w:marLeft w:val="0"/>
      <w:marRight w:val="0"/>
      <w:marTop w:val="0"/>
      <w:marBottom w:val="0"/>
      <w:divBdr>
        <w:top w:val="none" w:sz="0" w:space="0" w:color="auto"/>
        <w:left w:val="none" w:sz="0" w:space="0" w:color="auto"/>
        <w:bottom w:val="none" w:sz="0" w:space="0" w:color="auto"/>
        <w:right w:val="none" w:sz="0" w:space="0" w:color="auto"/>
      </w:divBdr>
    </w:div>
    <w:div w:id="57946941">
      <w:bodyDiv w:val="1"/>
      <w:marLeft w:val="0"/>
      <w:marRight w:val="0"/>
      <w:marTop w:val="0"/>
      <w:marBottom w:val="0"/>
      <w:divBdr>
        <w:top w:val="none" w:sz="0" w:space="0" w:color="auto"/>
        <w:left w:val="none" w:sz="0" w:space="0" w:color="auto"/>
        <w:bottom w:val="none" w:sz="0" w:space="0" w:color="auto"/>
        <w:right w:val="none" w:sz="0" w:space="0" w:color="auto"/>
      </w:divBdr>
      <w:divsChild>
        <w:div w:id="2059357269">
          <w:marLeft w:val="0"/>
          <w:marRight w:val="0"/>
          <w:marTop w:val="0"/>
          <w:marBottom w:val="0"/>
          <w:divBdr>
            <w:top w:val="none" w:sz="0" w:space="0" w:color="auto"/>
            <w:left w:val="none" w:sz="0" w:space="0" w:color="auto"/>
            <w:bottom w:val="none" w:sz="0" w:space="0" w:color="auto"/>
            <w:right w:val="none" w:sz="0" w:space="0" w:color="auto"/>
          </w:divBdr>
        </w:div>
      </w:divsChild>
    </w:div>
    <w:div w:id="70196626">
      <w:bodyDiv w:val="1"/>
      <w:marLeft w:val="0"/>
      <w:marRight w:val="0"/>
      <w:marTop w:val="0"/>
      <w:marBottom w:val="0"/>
      <w:divBdr>
        <w:top w:val="none" w:sz="0" w:space="0" w:color="auto"/>
        <w:left w:val="none" w:sz="0" w:space="0" w:color="auto"/>
        <w:bottom w:val="none" w:sz="0" w:space="0" w:color="auto"/>
        <w:right w:val="none" w:sz="0" w:space="0" w:color="auto"/>
      </w:divBdr>
      <w:divsChild>
        <w:div w:id="808938830">
          <w:marLeft w:val="0"/>
          <w:marRight w:val="0"/>
          <w:marTop w:val="0"/>
          <w:marBottom w:val="0"/>
          <w:divBdr>
            <w:top w:val="none" w:sz="0" w:space="0" w:color="3D3D3D"/>
            <w:left w:val="none" w:sz="0" w:space="0" w:color="3D3D3D"/>
            <w:bottom w:val="none" w:sz="0" w:space="0" w:color="3D3D3D"/>
            <w:right w:val="none" w:sz="0" w:space="0" w:color="3D3D3D"/>
          </w:divBdr>
          <w:divsChild>
            <w:div w:id="1761169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235176">
      <w:bodyDiv w:val="1"/>
      <w:marLeft w:val="0"/>
      <w:marRight w:val="0"/>
      <w:marTop w:val="0"/>
      <w:marBottom w:val="0"/>
      <w:divBdr>
        <w:top w:val="none" w:sz="0" w:space="0" w:color="auto"/>
        <w:left w:val="none" w:sz="0" w:space="0" w:color="auto"/>
        <w:bottom w:val="none" w:sz="0" w:space="0" w:color="auto"/>
        <w:right w:val="none" w:sz="0" w:space="0" w:color="auto"/>
      </w:divBdr>
    </w:div>
    <w:div w:id="87435894">
      <w:bodyDiv w:val="1"/>
      <w:marLeft w:val="0"/>
      <w:marRight w:val="0"/>
      <w:marTop w:val="0"/>
      <w:marBottom w:val="0"/>
      <w:divBdr>
        <w:top w:val="none" w:sz="0" w:space="0" w:color="auto"/>
        <w:left w:val="none" w:sz="0" w:space="0" w:color="auto"/>
        <w:bottom w:val="none" w:sz="0" w:space="0" w:color="auto"/>
        <w:right w:val="none" w:sz="0" w:space="0" w:color="auto"/>
      </w:divBdr>
    </w:div>
    <w:div w:id="88283590">
      <w:bodyDiv w:val="1"/>
      <w:marLeft w:val="0"/>
      <w:marRight w:val="0"/>
      <w:marTop w:val="0"/>
      <w:marBottom w:val="0"/>
      <w:divBdr>
        <w:top w:val="none" w:sz="0" w:space="0" w:color="auto"/>
        <w:left w:val="none" w:sz="0" w:space="0" w:color="auto"/>
        <w:bottom w:val="none" w:sz="0" w:space="0" w:color="auto"/>
        <w:right w:val="none" w:sz="0" w:space="0" w:color="auto"/>
      </w:divBdr>
      <w:divsChild>
        <w:div w:id="2069373310">
          <w:marLeft w:val="0"/>
          <w:marRight w:val="0"/>
          <w:marTop w:val="0"/>
          <w:marBottom w:val="0"/>
          <w:divBdr>
            <w:top w:val="none" w:sz="0" w:space="0" w:color="auto"/>
            <w:left w:val="none" w:sz="0" w:space="0" w:color="auto"/>
            <w:bottom w:val="none" w:sz="0" w:space="0" w:color="auto"/>
            <w:right w:val="none" w:sz="0" w:space="0" w:color="auto"/>
          </w:divBdr>
          <w:divsChild>
            <w:div w:id="2049646507">
              <w:marLeft w:val="0"/>
              <w:marRight w:val="0"/>
              <w:marTop w:val="0"/>
              <w:marBottom w:val="0"/>
              <w:divBdr>
                <w:top w:val="none" w:sz="0" w:space="0" w:color="auto"/>
                <w:left w:val="none" w:sz="0" w:space="0" w:color="auto"/>
                <w:bottom w:val="none" w:sz="0" w:space="0" w:color="auto"/>
                <w:right w:val="none" w:sz="0" w:space="0" w:color="auto"/>
              </w:divBdr>
              <w:divsChild>
                <w:div w:id="1291783425">
                  <w:marLeft w:val="0"/>
                  <w:marRight w:val="0"/>
                  <w:marTop w:val="0"/>
                  <w:marBottom w:val="0"/>
                  <w:divBdr>
                    <w:top w:val="none" w:sz="0" w:space="0" w:color="auto"/>
                    <w:left w:val="none" w:sz="0" w:space="0" w:color="auto"/>
                    <w:bottom w:val="none" w:sz="0" w:space="0" w:color="auto"/>
                    <w:right w:val="none" w:sz="0" w:space="0" w:color="auto"/>
                  </w:divBdr>
                  <w:divsChild>
                    <w:div w:id="18375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3333">
          <w:marLeft w:val="0"/>
          <w:marRight w:val="0"/>
          <w:marTop w:val="0"/>
          <w:marBottom w:val="0"/>
          <w:divBdr>
            <w:top w:val="none" w:sz="0" w:space="0" w:color="auto"/>
            <w:left w:val="none" w:sz="0" w:space="0" w:color="auto"/>
            <w:bottom w:val="none" w:sz="0" w:space="0" w:color="auto"/>
            <w:right w:val="none" w:sz="0" w:space="0" w:color="auto"/>
          </w:divBdr>
          <w:divsChild>
            <w:div w:id="652175937">
              <w:marLeft w:val="0"/>
              <w:marRight w:val="0"/>
              <w:marTop w:val="0"/>
              <w:marBottom w:val="0"/>
              <w:divBdr>
                <w:top w:val="none" w:sz="0" w:space="0" w:color="auto"/>
                <w:left w:val="none" w:sz="0" w:space="0" w:color="auto"/>
                <w:bottom w:val="none" w:sz="0" w:space="0" w:color="auto"/>
                <w:right w:val="none" w:sz="0" w:space="0" w:color="auto"/>
              </w:divBdr>
              <w:divsChild>
                <w:div w:id="530264749">
                  <w:marLeft w:val="0"/>
                  <w:marRight w:val="0"/>
                  <w:marTop w:val="0"/>
                  <w:marBottom w:val="0"/>
                  <w:divBdr>
                    <w:top w:val="none" w:sz="0" w:space="0" w:color="auto"/>
                    <w:left w:val="none" w:sz="0" w:space="0" w:color="auto"/>
                    <w:bottom w:val="none" w:sz="0" w:space="0" w:color="auto"/>
                    <w:right w:val="none" w:sz="0" w:space="0" w:color="auto"/>
                  </w:divBdr>
                  <w:divsChild>
                    <w:div w:id="1918399390">
                      <w:marLeft w:val="0"/>
                      <w:marRight w:val="0"/>
                      <w:marTop w:val="0"/>
                      <w:marBottom w:val="0"/>
                      <w:divBdr>
                        <w:top w:val="none" w:sz="0" w:space="0" w:color="auto"/>
                        <w:left w:val="none" w:sz="0" w:space="0" w:color="auto"/>
                        <w:bottom w:val="none" w:sz="0" w:space="0" w:color="auto"/>
                        <w:right w:val="none" w:sz="0" w:space="0" w:color="auto"/>
                      </w:divBdr>
                      <w:divsChild>
                        <w:div w:id="1875772729">
                          <w:marLeft w:val="0"/>
                          <w:marRight w:val="0"/>
                          <w:marTop w:val="0"/>
                          <w:marBottom w:val="0"/>
                          <w:divBdr>
                            <w:top w:val="none" w:sz="0" w:space="0" w:color="auto"/>
                            <w:left w:val="none" w:sz="0" w:space="0" w:color="auto"/>
                            <w:bottom w:val="none" w:sz="0" w:space="0" w:color="auto"/>
                            <w:right w:val="none" w:sz="0" w:space="0" w:color="auto"/>
                          </w:divBdr>
                          <w:divsChild>
                            <w:div w:id="2099524344">
                              <w:marLeft w:val="60"/>
                              <w:marRight w:val="0"/>
                              <w:marTop w:val="0"/>
                              <w:marBottom w:val="0"/>
                              <w:divBdr>
                                <w:top w:val="none" w:sz="0" w:space="0" w:color="auto"/>
                                <w:left w:val="none" w:sz="0" w:space="0" w:color="auto"/>
                                <w:bottom w:val="none" w:sz="0" w:space="0" w:color="auto"/>
                                <w:right w:val="none" w:sz="0" w:space="0" w:color="auto"/>
                              </w:divBdr>
                              <w:divsChild>
                                <w:div w:id="185561354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4282">
      <w:bodyDiv w:val="1"/>
      <w:marLeft w:val="0"/>
      <w:marRight w:val="0"/>
      <w:marTop w:val="0"/>
      <w:marBottom w:val="0"/>
      <w:divBdr>
        <w:top w:val="none" w:sz="0" w:space="0" w:color="auto"/>
        <w:left w:val="none" w:sz="0" w:space="0" w:color="auto"/>
        <w:bottom w:val="none" w:sz="0" w:space="0" w:color="auto"/>
        <w:right w:val="none" w:sz="0" w:space="0" w:color="auto"/>
      </w:divBdr>
      <w:divsChild>
        <w:div w:id="2068600841">
          <w:marLeft w:val="0"/>
          <w:marRight w:val="0"/>
          <w:marTop w:val="0"/>
          <w:marBottom w:val="0"/>
          <w:divBdr>
            <w:top w:val="none" w:sz="0" w:space="0" w:color="3D3D3D"/>
            <w:left w:val="none" w:sz="0" w:space="0" w:color="3D3D3D"/>
            <w:bottom w:val="none" w:sz="0" w:space="0" w:color="3D3D3D"/>
            <w:right w:val="none" w:sz="0" w:space="0" w:color="3D3D3D"/>
          </w:divBdr>
          <w:divsChild>
            <w:div w:id="2071220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698257">
      <w:bodyDiv w:val="1"/>
      <w:marLeft w:val="0"/>
      <w:marRight w:val="0"/>
      <w:marTop w:val="0"/>
      <w:marBottom w:val="0"/>
      <w:divBdr>
        <w:top w:val="none" w:sz="0" w:space="0" w:color="auto"/>
        <w:left w:val="none" w:sz="0" w:space="0" w:color="auto"/>
        <w:bottom w:val="none" w:sz="0" w:space="0" w:color="auto"/>
        <w:right w:val="none" w:sz="0" w:space="0" w:color="auto"/>
      </w:divBdr>
      <w:divsChild>
        <w:div w:id="757679856">
          <w:marLeft w:val="0"/>
          <w:marRight w:val="0"/>
          <w:marTop w:val="0"/>
          <w:marBottom w:val="0"/>
          <w:divBdr>
            <w:top w:val="none" w:sz="0" w:space="0" w:color="auto"/>
            <w:left w:val="none" w:sz="0" w:space="0" w:color="auto"/>
            <w:bottom w:val="none" w:sz="0" w:space="0" w:color="auto"/>
            <w:right w:val="none" w:sz="0" w:space="0" w:color="auto"/>
          </w:divBdr>
        </w:div>
      </w:divsChild>
    </w:div>
    <w:div w:id="108818902">
      <w:bodyDiv w:val="1"/>
      <w:marLeft w:val="0"/>
      <w:marRight w:val="0"/>
      <w:marTop w:val="0"/>
      <w:marBottom w:val="0"/>
      <w:divBdr>
        <w:top w:val="none" w:sz="0" w:space="0" w:color="auto"/>
        <w:left w:val="none" w:sz="0" w:space="0" w:color="auto"/>
        <w:bottom w:val="none" w:sz="0" w:space="0" w:color="auto"/>
        <w:right w:val="none" w:sz="0" w:space="0" w:color="auto"/>
      </w:divBdr>
    </w:div>
    <w:div w:id="111947085">
      <w:bodyDiv w:val="1"/>
      <w:marLeft w:val="0"/>
      <w:marRight w:val="0"/>
      <w:marTop w:val="0"/>
      <w:marBottom w:val="0"/>
      <w:divBdr>
        <w:top w:val="none" w:sz="0" w:space="0" w:color="auto"/>
        <w:left w:val="none" w:sz="0" w:space="0" w:color="auto"/>
        <w:bottom w:val="none" w:sz="0" w:space="0" w:color="auto"/>
        <w:right w:val="none" w:sz="0" w:space="0" w:color="auto"/>
      </w:divBdr>
    </w:div>
    <w:div w:id="135413003">
      <w:bodyDiv w:val="1"/>
      <w:marLeft w:val="0"/>
      <w:marRight w:val="0"/>
      <w:marTop w:val="0"/>
      <w:marBottom w:val="0"/>
      <w:divBdr>
        <w:top w:val="none" w:sz="0" w:space="0" w:color="auto"/>
        <w:left w:val="none" w:sz="0" w:space="0" w:color="auto"/>
        <w:bottom w:val="none" w:sz="0" w:space="0" w:color="auto"/>
        <w:right w:val="none" w:sz="0" w:space="0" w:color="auto"/>
      </w:divBdr>
      <w:divsChild>
        <w:div w:id="1615668707">
          <w:marLeft w:val="0"/>
          <w:marRight w:val="0"/>
          <w:marTop w:val="0"/>
          <w:marBottom w:val="0"/>
          <w:divBdr>
            <w:top w:val="none" w:sz="0" w:space="0" w:color="3D3D3D"/>
            <w:left w:val="none" w:sz="0" w:space="0" w:color="3D3D3D"/>
            <w:bottom w:val="none" w:sz="0" w:space="0" w:color="3D3D3D"/>
            <w:right w:val="none" w:sz="0" w:space="0" w:color="3D3D3D"/>
          </w:divBdr>
          <w:divsChild>
            <w:div w:id="15768152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648963">
      <w:bodyDiv w:val="1"/>
      <w:marLeft w:val="0"/>
      <w:marRight w:val="0"/>
      <w:marTop w:val="0"/>
      <w:marBottom w:val="0"/>
      <w:divBdr>
        <w:top w:val="none" w:sz="0" w:space="0" w:color="auto"/>
        <w:left w:val="none" w:sz="0" w:space="0" w:color="auto"/>
        <w:bottom w:val="none" w:sz="0" w:space="0" w:color="auto"/>
        <w:right w:val="none" w:sz="0" w:space="0" w:color="auto"/>
      </w:divBdr>
      <w:divsChild>
        <w:div w:id="1629049585">
          <w:marLeft w:val="0"/>
          <w:marRight w:val="0"/>
          <w:marTop w:val="0"/>
          <w:marBottom w:val="0"/>
          <w:divBdr>
            <w:top w:val="none" w:sz="0" w:space="0" w:color="auto"/>
            <w:left w:val="none" w:sz="0" w:space="0" w:color="auto"/>
            <w:bottom w:val="none" w:sz="0" w:space="0" w:color="auto"/>
            <w:right w:val="none" w:sz="0" w:space="0" w:color="auto"/>
          </w:divBdr>
        </w:div>
      </w:divsChild>
    </w:div>
    <w:div w:id="139734299">
      <w:bodyDiv w:val="1"/>
      <w:marLeft w:val="0"/>
      <w:marRight w:val="0"/>
      <w:marTop w:val="0"/>
      <w:marBottom w:val="0"/>
      <w:divBdr>
        <w:top w:val="none" w:sz="0" w:space="0" w:color="auto"/>
        <w:left w:val="none" w:sz="0" w:space="0" w:color="auto"/>
        <w:bottom w:val="none" w:sz="0" w:space="0" w:color="auto"/>
        <w:right w:val="none" w:sz="0" w:space="0" w:color="auto"/>
      </w:divBdr>
    </w:div>
    <w:div w:id="141509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477">
          <w:marLeft w:val="0"/>
          <w:marRight w:val="0"/>
          <w:marTop w:val="0"/>
          <w:marBottom w:val="0"/>
          <w:divBdr>
            <w:top w:val="none" w:sz="0" w:space="0" w:color="auto"/>
            <w:left w:val="none" w:sz="0" w:space="0" w:color="auto"/>
            <w:bottom w:val="none" w:sz="0" w:space="0" w:color="auto"/>
            <w:right w:val="none" w:sz="0" w:space="0" w:color="auto"/>
          </w:divBdr>
        </w:div>
      </w:divsChild>
    </w:div>
    <w:div w:id="147327325">
      <w:bodyDiv w:val="1"/>
      <w:marLeft w:val="0"/>
      <w:marRight w:val="0"/>
      <w:marTop w:val="0"/>
      <w:marBottom w:val="0"/>
      <w:divBdr>
        <w:top w:val="none" w:sz="0" w:space="0" w:color="auto"/>
        <w:left w:val="none" w:sz="0" w:space="0" w:color="auto"/>
        <w:bottom w:val="none" w:sz="0" w:space="0" w:color="auto"/>
        <w:right w:val="none" w:sz="0" w:space="0" w:color="auto"/>
      </w:divBdr>
    </w:div>
    <w:div w:id="147599075">
      <w:bodyDiv w:val="1"/>
      <w:marLeft w:val="0"/>
      <w:marRight w:val="0"/>
      <w:marTop w:val="0"/>
      <w:marBottom w:val="0"/>
      <w:divBdr>
        <w:top w:val="none" w:sz="0" w:space="0" w:color="auto"/>
        <w:left w:val="none" w:sz="0" w:space="0" w:color="auto"/>
        <w:bottom w:val="none" w:sz="0" w:space="0" w:color="auto"/>
        <w:right w:val="none" w:sz="0" w:space="0" w:color="auto"/>
      </w:divBdr>
    </w:div>
    <w:div w:id="155654939">
      <w:bodyDiv w:val="1"/>
      <w:marLeft w:val="0"/>
      <w:marRight w:val="0"/>
      <w:marTop w:val="0"/>
      <w:marBottom w:val="0"/>
      <w:divBdr>
        <w:top w:val="none" w:sz="0" w:space="0" w:color="auto"/>
        <w:left w:val="none" w:sz="0" w:space="0" w:color="auto"/>
        <w:bottom w:val="none" w:sz="0" w:space="0" w:color="auto"/>
        <w:right w:val="none" w:sz="0" w:space="0" w:color="auto"/>
      </w:divBdr>
      <w:divsChild>
        <w:div w:id="13205717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3010120">
      <w:bodyDiv w:val="1"/>
      <w:marLeft w:val="0"/>
      <w:marRight w:val="0"/>
      <w:marTop w:val="0"/>
      <w:marBottom w:val="0"/>
      <w:divBdr>
        <w:top w:val="none" w:sz="0" w:space="0" w:color="auto"/>
        <w:left w:val="none" w:sz="0" w:space="0" w:color="auto"/>
        <w:bottom w:val="none" w:sz="0" w:space="0" w:color="auto"/>
        <w:right w:val="none" w:sz="0" w:space="0" w:color="auto"/>
      </w:divBdr>
      <w:divsChild>
        <w:div w:id="54596366">
          <w:marLeft w:val="0"/>
          <w:marRight w:val="0"/>
          <w:marTop w:val="0"/>
          <w:marBottom w:val="0"/>
          <w:divBdr>
            <w:top w:val="none" w:sz="0" w:space="0" w:color="auto"/>
            <w:left w:val="none" w:sz="0" w:space="0" w:color="auto"/>
            <w:bottom w:val="none" w:sz="0" w:space="0" w:color="auto"/>
            <w:right w:val="none" w:sz="0" w:space="0" w:color="auto"/>
          </w:divBdr>
        </w:div>
      </w:divsChild>
    </w:div>
    <w:div w:id="164325434">
      <w:bodyDiv w:val="1"/>
      <w:marLeft w:val="0"/>
      <w:marRight w:val="0"/>
      <w:marTop w:val="0"/>
      <w:marBottom w:val="0"/>
      <w:divBdr>
        <w:top w:val="none" w:sz="0" w:space="0" w:color="auto"/>
        <w:left w:val="none" w:sz="0" w:space="0" w:color="auto"/>
        <w:bottom w:val="none" w:sz="0" w:space="0" w:color="auto"/>
        <w:right w:val="none" w:sz="0" w:space="0" w:color="auto"/>
      </w:divBdr>
      <w:divsChild>
        <w:div w:id="2145272680">
          <w:marLeft w:val="0"/>
          <w:marRight w:val="0"/>
          <w:marTop w:val="0"/>
          <w:marBottom w:val="0"/>
          <w:divBdr>
            <w:top w:val="none" w:sz="0" w:space="0" w:color="3D3D3D"/>
            <w:left w:val="none" w:sz="0" w:space="0" w:color="3D3D3D"/>
            <w:bottom w:val="none" w:sz="0" w:space="0" w:color="3D3D3D"/>
            <w:right w:val="none" w:sz="0" w:space="0" w:color="3D3D3D"/>
          </w:divBdr>
        </w:div>
        <w:div w:id="213262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2384484">
      <w:bodyDiv w:val="1"/>
      <w:marLeft w:val="0"/>
      <w:marRight w:val="0"/>
      <w:marTop w:val="0"/>
      <w:marBottom w:val="0"/>
      <w:divBdr>
        <w:top w:val="none" w:sz="0" w:space="0" w:color="auto"/>
        <w:left w:val="none" w:sz="0" w:space="0" w:color="auto"/>
        <w:bottom w:val="none" w:sz="0" w:space="0" w:color="auto"/>
        <w:right w:val="none" w:sz="0" w:space="0" w:color="auto"/>
      </w:divBdr>
      <w:divsChild>
        <w:div w:id="2132286616">
          <w:marLeft w:val="0"/>
          <w:marRight w:val="0"/>
          <w:marTop w:val="0"/>
          <w:marBottom w:val="0"/>
          <w:divBdr>
            <w:top w:val="none" w:sz="0" w:space="0" w:color="auto"/>
            <w:left w:val="none" w:sz="0" w:space="0" w:color="auto"/>
            <w:bottom w:val="none" w:sz="0" w:space="0" w:color="auto"/>
            <w:right w:val="none" w:sz="0" w:space="0" w:color="auto"/>
          </w:divBdr>
        </w:div>
      </w:divsChild>
    </w:div>
    <w:div w:id="174926800">
      <w:bodyDiv w:val="1"/>
      <w:marLeft w:val="0"/>
      <w:marRight w:val="0"/>
      <w:marTop w:val="0"/>
      <w:marBottom w:val="0"/>
      <w:divBdr>
        <w:top w:val="none" w:sz="0" w:space="0" w:color="auto"/>
        <w:left w:val="none" w:sz="0" w:space="0" w:color="auto"/>
        <w:bottom w:val="none" w:sz="0" w:space="0" w:color="auto"/>
        <w:right w:val="none" w:sz="0" w:space="0" w:color="auto"/>
      </w:divBdr>
      <w:divsChild>
        <w:div w:id="585453997">
          <w:marLeft w:val="0"/>
          <w:marRight w:val="0"/>
          <w:marTop w:val="0"/>
          <w:marBottom w:val="0"/>
          <w:divBdr>
            <w:top w:val="none" w:sz="0" w:space="0" w:color="3D3D3D"/>
            <w:left w:val="none" w:sz="0" w:space="0" w:color="3D3D3D"/>
            <w:bottom w:val="none" w:sz="0" w:space="0" w:color="3D3D3D"/>
            <w:right w:val="none" w:sz="0" w:space="0" w:color="3D3D3D"/>
          </w:divBdr>
          <w:divsChild>
            <w:div w:id="9458432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962452">
      <w:bodyDiv w:val="1"/>
      <w:marLeft w:val="0"/>
      <w:marRight w:val="0"/>
      <w:marTop w:val="0"/>
      <w:marBottom w:val="0"/>
      <w:divBdr>
        <w:top w:val="none" w:sz="0" w:space="0" w:color="auto"/>
        <w:left w:val="none" w:sz="0" w:space="0" w:color="auto"/>
        <w:bottom w:val="none" w:sz="0" w:space="0" w:color="auto"/>
        <w:right w:val="none" w:sz="0" w:space="0" w:color="auto"/>
      </w:divBdr>
    </w:div>
    <w:div w:id="178588241">
      <w:bodyDiv w:val="1"/>
      <w:marLeft w:val="0"/>
      <w:marRight w:val="0"/>
      <w:marTop w:val="0"/>
      <w:marBottom w:val="0"/>
      <w:divBdr>
        <w:top w:val="none" w:sz="0" w:space="0" w:color="auto"/>
        <w:left w:val="none" w:sz="0" w:space="0" w:color="auto"/>
        <w:bottom w:val="none" w:sz="0" w:space="0" w:color="auto"/>
        <w:right w:val="none" w:sz="0" w:space="0" w:color="auto"/>
      </w:divBdr>
    </w:div>
    <w:div w:id="179199191">
      <w:bodyDiv w:val="1"/>
      <w:marLeft w:val="0"/>
      <w:marRight w:val="0"/>
      <w:marTop w:val="0"/>
      <w:marBottom w:val="0"/>
      <w:divBdr>
        <w:top w:val="none" w:sz="0" w:space="0" w:color="auto"/>
        <w:left w:val="none" w:sz="0" w:space="0" w:color="auto"/>
        <w:bottom w:val="none" w:sz="0" w:space="0" w:color="auto"/>
        <w:right w:val="none" w:sz="0" w:space="0" w:color="auto"/>
      </w:divBdr>
      <w:divsChild>
        <w:div w:id="100415529">
          <w:marLeft w:val="0"/>
          <w:marRight w:val="0"/>
          <w:marTop w:val="0"/>
          <w:marBottom w:val="0"/>
          <w:divBdr>
            <w:top w:val="none" w:sz="0" w:space="0" w:color="auto"/>
            <w:left w:val="none" w:sz="0" w:space="0" w:color="auto"/>
            <w:bottom w:val="none" w:sz="0" w:space="0" w:color="auto"/>
            <w:right w:val="none" w:sz="0" w:space="0" w:color="auto"/>
          </w:divBdr>
          <w:divsChild>
            <w:div w:id="914363337">
              <w:marLeft w:val="0"/>
              <w:marRight w:val="0"/>
              <w:marTop w:val="0"/>
              <w:marBottom w:val="0"/>
              <w:divBdr>
                <w:top w:val="none" w:sz="0" w:space="0" w:color="auto"/>
                <w:left w:val="none" w:sz="0" w:space="0" w:color="auto"/>
                <w:bottom w:val="none" w:sz="0" w:space="0" w:color="auto"/>
                <w:right w:val="none" w:sz="0" w:space="0" w:color="auto"/>
              </w:divBdr>
              <w:divsChild>
                <w:div w:id="13964070">
                  <w:blockQuote w:val="1"/>
                  <w:marLeft w:val="0"/>
                  <w:marRight w:val="0"/>
                  <w:marTop w:val="0"/>
                  <w:marBottom w:val="0"/>
                  <w:divBdr>
                    <w:top w:val="none" w:sz="0" w:space="0" w:color="auto"/>
                    <w:left w:val="none" w:sz="0" w:space="0" w:color="auto"/>
                    <w:bottom w:val="none" w:sz="0" w:space="0" w:color="auto"/>
                    <w:right w:val="none" w:sz="0" w:space="0" w:color="auto"/>
                  </w:divBdr>
                  <w:divsChild>
                    <w:div w:id="1109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9440">
      <w:bodyDiv w:val="1"/>
      <w:marLeft w:val="0"/>
      <w:marRight w:val="0"/>
      <w:marTop w:val="0"/>
      <w:marBottom w:val="0"/>
      <w:divBdr>
        <w:top w:val="none" w:sz="0" w:space="0" w:color="auto"/>
        <w:left w:val="none" w:sz="0" w:space="0" w:color="auto"/>
        <w:bottom w:val="none" w:sz="0" w:space="0" w:color="auto"/>
        <w:right w:val="none" w:sz="0" w:space="0" w:color="auto"/>
      </w:divBdr>
    </w:div>
    <w:div w:id="199980722">
      <w:bodyDiv w:val="1"/>
      <w:marLeft w:val="0"/>
      <w:marRight w:val="0"/>
      <w:marTop w:val="0"/>
      <w:marBottom w:val="0"/>
      <w:divBdr>
        <w:top w:val="none" w:sz="0" w:space="0" w:color="auto"/>
        <w:left w:val="none" w:sz="0" w:space="0" w:color="auto"/>
        <w:bottom w:val="none" w:sz="0" w:space="0" w:color="auto"/>
        <w:right w:val="none" w:sz="0" w:space="0" w:color="auto"/>
      </w:divBdr>
      <w:divsChild>
        <w:div w:id="528688234">
          <w:marLeft w:val="0"/>
          <w:marRight w:val="0"/>
          <w:marTop w:val="0"/>
          <w:marBottom w:val="0"/>
          <w:divBdr>
            <w:top w:val="none" w:sz="0" w:space="0" w:color="auto"/>
            <w:left w:val="none" w:sz="0" w:space="0" w:color="auto"/>
            <w:bottom w:val="none" w:sz="0" w:space="0" w:color="auto"/>
            <w:right w:val="none" w:sz="0" w:space="0" w:color="auto"/>
          </w:divBdr>
        </w:div>
      </w:divsChild>
    </w:div>
    <w:div w:id="207110899">
      <w:bodyDiv w:val="1"/>
      <w:marLeft w:val="0"/>
      <w:marRight w:val="0"/>
      <w:marTop w:val="0"/>
      <w:marBottom w:val="0"/>
      <w:divBdr>
        <w:top w:val="none" w:sz="0" w:space="0" w:color="auto"/>
        <w:left w:val="none" w:sz="0" w:space="0" w:color="auto"/>
        <w:bottom w:val="none" w:sz="0" w:space="0" w:color="auto"/>
        <w:right w:val="none" w:sz="0" w:space="0" w:color="auto"/>
      </w:divBdr>
    </w:div>
    <w:div w:id="217909842">
      <w:bodyDiv w:val="1"/>
      <w:marLeft w:val="0"/>
      <w:marRight w:val="0"/>
      <w:marTop w:val="0"/>
      <w:marBottom w:val="0"/>
      <w:divBdr>
        <w:top w:val="none" w:sz="0" w:space="0" w:color="auto"/>
        <w:left w:val="none" w:sz="0" w:space="0" w:color="auto"/>
        <w:bottom w:val="none" w:sz="0" w:space="0" w:color="auto"/>
        <w:right w:val="none" w:sz="0" w:space="0" w:color="auto"/>
      </w:divBdr>
      <w:divsChild>
        <w:div w:id="1057052648">
          <w:marLeft w:val="0"/>
          <w:marRight w:val="0"/>
          <w:marTop w:val="0"/>
          <w:marBottom w:val="0"/>
          <w:divBdr>
            <w:top w:val="none" w:sz="0" w:space="0" w:color="3D3D3D"/>
            <w:left w:val="none" w:sz="0" w:space="0" w:color="3D3D3D"/>
            <w:bottom w:val="none" w:sz="0" w:space="0" w:color="3D3D3D"/>
            <w:right w:val="none" w:sz="0" w:space="0" w:color="3D3D3D"/>
          </w:divBdr>
          <w:divsChild>
            <w:div w:id="1203135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0097459">
      <w:bodyDiv w:val="1"/>
      <w:marLeft w:val="0"/>
      <w:marRight w:val="0"/>
      <w:marTop w:val="0"/>
      <w:marBottom w:val="0"/>
      <w:divBdr>
        <w:top w:val="none" w:sz="0" w:space="0" w:color="auto"/>
        <w:left w:val="none" w:sz="0" w:space="0" w:color="auto"/>
        <w:bottom w:val="none" w:sz="0" w:space="0" w:color="auto"/>
        <w:right w:val="none" w:sz="0" w:space="0" w:color="auto"/>
      </w:divBdr>
    </w:div>
    <w:div w:id="224144356">
      <w:bodyDiv w:val="1"/>
      <w:marLeft w:val="0"/>
      <w:marRight w:val="0"/>
      <w:marTop w:val="0"/>
      <w:marBottom w:val="0"/>
      <w:divBdr>
        <w:top w:val="none" w:sz="0" w:space="0" w:color="auto"/>
        <w:left w:val="none" w:sz="0" w:space="0" w:color="auto"/>
        <w:bottom w:val="none" w:sz="0" w:space="0" w:color="auto"/>
        <w:right w:val="none" w:sz="0" w:space="0" w:color="auto"/>
      </w:divBdr>
    </w:div>
    <w:div w:id="232544871">
      <w:bodyDiv w:val="1"/>
      <w:marLeft w:val="0"/>
      <w:marRight w:val="0"/>
      <w:marTop w:val="0"/>
      <w:marBottom w:val="0"/>
      <w:divBdr>
        <w:top w:val="none" w:sz="0" w:space="0" w:color="auto"/>
        <w:left w:val="none" w:sz="0" w:space="0" w:color="auto"/>
        <w:bottom w:val="none" w:sz="0" w:space="0" w:color="auto"/>
        <w:right w:val="none" w:sz="0" w:space="0" w:color="auto"/>
      </w:divBdr>
      <w:divsChild>
        <w:div w:id="1816950539">
          <w:marLeft w:val="0"/>
          <w:marRight w:val="0"/>
          <w:marTop w:val="0"/>
          <w:marBottom w:val="0"/>
          <w:divBdr>
            <w:top w:val="none" w:sz="0" w:space="0" w:color="3D3D3D"/>
            <w:left w:val="none" w:sz="0" w:space="0" w:color="3D3D3D"/>
            <w:bottom w:val="none" w:sz="0" w:space="0" w:color="3D3D3D"/>
            <w:right w:val="none" w:sz="0" w:space="0" w:color="3D3D3D"/>
          </w:divBdr>
          <w:divsChild>
            <w:div w:id="321550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3806101">
      <w:bodyDiv w:val="1"/>
      <w:marLeft w:val="0"/>
      <w:marRight w:val="0"/>
      <w:marTop w:val="0"/>
      <w:marBottom w:val="0"/>
      <w:divBdr>
        <w:top w:val="none" w:sz="0" w:space="0" w:color="auto"/>
        <w:left w:val="none" w:sz="0" w:space="0" w:color="auto"/>
        <w:bottom w:val="none" w:sz="0" w:space="0" w:color="auto"/>
        <w:right w:val="none" w:sz="0" w:space="0" w:color="auto"/>
      </w:divBdr>
      <w:divsChild>
        <w:div w:id="1958637519">
          <w:marLeft w:val="0"/>
          <w:marRight w:val="0"/>
          <w:marTop w:val="0"/>
          <w:marBottom w:val="0"/>
          <w:divBdr>
            <w:top w:val="none" w:sz="0" w:space="0" w:color="auto"/>
            <w:left w:val="none" w:sz="0" w:space="0" w:color="auto"/>
            <w:bottom w:val="none" w:sz="0" w:space="0" w:color="auto"/>
            <w:right w:val="none" w:sz="0" w:space="0" w:color="auto"/>
          </w:divBdr>
        </w:div>
      </w:divsChild>
    </w:div>
    <w:div w:id="256403150">
      <w:bodyDiv w:val="1"/>
      <w:marLeft w:val="0"/>
      <w:marRight w:val="0"/>
      <w:marTop w:val="0"/>
      <w:marBottom w:val="0"/>
      <w:divBdr>
        <w:top w:val="none" w:sz="0" w:space="0" w:color="auto"/>
        <w:left w:val="none" w:sz="0" w:space="0" w:color="auto"/>
        <w:bottom w:val="none" w:sz="0" w:space="0" w:color="auto"/>
        <w:right w:val="none" w:sz="0" w:space="0" w:color="auto"/>
      </w:divBdr>
    </w:div>
    <w:div w:id="259530544">
      <w:bodyDiv w:val="1"/>
      <w:marLeft w:val="0"/>
      <w:marRight w:val="0"/>
      <w:marTop w:val="0"/>
      <w:marBottom w:val="0"/>
      <w:divBdr>
        <w:top w:val="none" w:sz="0" w:space="0" w:color="auto"/>
        <w:left w:val="none" w:sz="0" w:space="0" w:color="auto"/>
        <w:bottom w:val="none" w:sz="0" w:space="0" w:color="auto"/>
        <w:right w:val="none" w:sz="0" w:space="0" w:color="auto"/>
      </w:divBdr>
    </w:div>
    <w:div w:id="274097070">
      <w:bodyDiv w:val="1"/>
      <w:marLeft w:val="0"/>
      <w:marRight w:val="0"/>
      <w:marTop w:val="0"/>
      <w:marBottom w:val="0"/>
      <w:divBdr>
        <w:top w:val="none" w:sz="0" w:space="0" w:color="auto"/>
        <w:left w:val="none" w:sz="0" w:space="0" w:color="auto"/>
        <w:bottom w:val="none" w:sz="0" w:space="0" w:color="auto"/>
        <w:right w:val="none" w:sz="0" w:space="0" w:color="auto"/>
      </w:divBdr>
      <w:divsChild>
        <w:div w:id="206264571">
          <w:marLeft w:val="0"/>
          <w:marRight w:val="0"/>
          <w:marTop w:val="0"/>
          <w:marBottom w:val="0"/>
          <w:divBdr>
            <w:top w:val="none" w:sz="0" w:space="0" w:color="auto"/>
            <w:left w:val="none" w:sz="0" w:space="0" w:color="auto"/>
            <w:bottom w:val="none" w:sz="0" w:space="0" w:color="auto"/>
            <w:right w:val="none" w:sz="0" w:space="0" w:color="auto"/>
          </w:divBdr>
        </w:div>
        <w:div w:id="336537887">
          <w:marLeft w:val="0"/>
          <w:marRight w:val="0"/>
          <w:marTop w:val="0"/>
          <w:marBottom w:val="0"/>
          <w:divBdr>
            <w:top w:val="none" w:sz="0" w:space="0" w:color="auto"/>
            <w:left w:val="none" w:sz="0" w:space="0" w:color="auto"/>
            <w:bottom w:val="none" w:sz="0" w:space="0" w:color="auto"/>
            <w:right w:val="none" w:sz="0" w:space="0" w:color="auto"/>
          </w:divBdr>
          <w:divsChild>
            <w:div w:id="934942789">
              <w:marLeft w:val="0"/>
              <w:marRight w:val="0"/>
              <w:marTop w:val="0"/>
              <w:marBottom w:val="0"/>
              <w:divBdr>
                <w:top w:val="none" w:sz="0" w:space="0" w:color="auto"/>
                <w:left w:val="none" w:sz="0" w:space="0" w:color="auto"/>
                <w:bottom w:val="none" w:sz="0" w:space="0" w:color="auto"/>
                <w:right w:val="none" w:sz="0" w:space="0" w:color="auto"/>
              </w:divBdr>
              <w:divsChild>
                <w:div w:id="890072370">
                  <w:blockQuote w:val="1"/>
                  <w:marLeft w:val="0"/>
                  <w:marRight w:val="0"/>
                  <w:marTop w:val="0"/>
                  <w:marBottom w:val="0"/>
                  <w:divBdr>
                    <w:top w:val="none" w:sz="0" w:space="0" w:color="auto"/>
                    <w:left w:val="none" w:sz="0" w:space="0" w:color="auto"/>
                    <w:bottom w:val="none" w:sz="0" w:space="0" w:color="auto"/>
                    <w:right w:val="none" w:sz="0" w:space="0" w:color="auto"/>
                  </w:divBdr>
                  <w:divsChild>
                    <w:div w:id="8266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810">
          <w:marLeft w:val="0"/>
          <w:marRight w:val="0"/>
          <w:marTop w:val="0"/>
          <w:marBottom w:val="0"/>
          <w:divBdr>
            <w:top w:val="none" w:sz="0" w:space="0" w:color="auto"/>
            <w:left w:val="none" w:sz="0" w:space="0" w:color="auto"/>
            <w:bottom w:val="none" w:sz="0" w:space="0" w:color="auto"/>
            <w:right w:val="none" w:sz="0" w:space="0" w:color="auto"/>
          </w:divBdr>
        </w:div>
      </w:divsChild>
    </w:div>
    <w:div w:id="274404347">
      <w:bodyDiv w:val="1"/>
      <w:marLeft w:val="0"/>
      <w:marRight w:val="0"/>
      <w:marTop w:val="0"/>
      <w:marBottom w:val="0"/>
      <w:divBdr>
        <w:top w:val="none" w:sz="0" w:space="0" w:color="auto"/>
        <w:left w:val="none" w:sz="0" w:space="0" w:color="auto"/>
        <w:bottom w:val="none" w:sz="0" w:space="0" w:color="auto"/>
        <w:right w:val="none" w:sz="0" w:space="0" w:color="auto"/>
      </w:divBdr>
    </w:div>
    <w:div w:id="274405499">
      <w:bodyDiv w:val="1"/>
      <w:marLeft w:val="0"/>
      <w:marRight w:val="0"/>
      <w:marTop w:val="0"/>
      <w:marBottom w:val="0"/>
      <w:divBdr>
        <w:top w:val="none" w:sz="0" w:space="0" w:color="auto"/>
        <w:left w:val="none" w:sz="0" w:space="0" w:color="auto"/>
        <w:bottom w:val="none" w:sz="0" w:space="0" w:color="auto"/>
        <w:right w:val="none" w:sz="0" w:space="0" w:color="auto"/>
      </w:divBdr>
      <w:divsChild>
        <w:div w:id="1008875055">
          <w:marLeft w:val="0"/>
          <w:marRight w:val="0"/>
          <w:marTop w:val="0"/>
          <w:marBottom w:val="0"/>
          <w:divBdr>
            <w:top w:val="none" w:sz="0" w:space="0" w:color="auto"/>
            <w:left w:val="none" w:sz="0" w:space="0" w:color="auto"/>
            <w:bottom w:val="none" w:sz="0" w:space="0" w:color="auto"/>
            <w:right w:val="none" w:sz="0" w:space="0" w:color="auto"/>
          </w:divBdr>
          <w:divsChild>
            <w:div w:id="118647920">
              <w:marLeft w:val="0"/>
              <w:marRight w:val="0"/>
              <w:marTop w:val="0"/>
              <w:marBottom w:val="0"/>
              <w:divBdr>
                <w:top w:val="none" w:sz="0" w:space="0" w:color="auto"/>
                <w:left w:val="none" w:sz="0" w:space="0" w:color="auto"/>
                <w:bottom w:val="none" w:sz="0" w:space="0" w:color="auto"/>
                <w:right w:val="none" w:sz="0" w:space="0" w:color="auto"/>
              </w:divBdr>
            </w:div>
          </w:divsChild>
        </w:div>
        <w:div w:id="971904490">
          <w:marLeft w:val="0"/>
          <w:marRight w:val="0"/>
          <w:marTop w:val="0"/>
          <w:marBottom w:val="0"/>
          <w:divBdr>
            <w:top w:val="none" w:sz="0" w:space="0" w:color="auto"/>
            <w:left w:val="none" w:sz="0" w:space="0" w:color="auto"/>
            <w:bottom w:val="none" w:sz="0" w:space="0" w:color="auto"/>
            <w:right w:val="none" w:sz="0" w:space="0" w:color="auto"/>
          </w:divBdr>
          <w:divsChild>
            <w:div w:id="1071195957">
              <w:marLeft w:val="0"/>
              <w:marRight w:val="0"/>
              <w:marTop w:val="0"/>
              <w:marBottom w:val="0"/>
              <w:divBdr>
                <w:top w:val="none" w:sz="0" w:space="0" w:color="auto"/>
                <w:left w:val="none" w:sz="0" w:space="0" w:color="auto"/>
                <w:bottom w:val="none" w:sz="0" w:space="0" w:color="auto"/>
                <w:right w:val="none" w:sz="0" w:space="0" w:color="auto"/>
              </w:divBdr>
            </w:div>
          </w:divsChild>
        </w:div>
        <w:div w:id="897785064">
          <w:marLeft w:val="0"/>
          <w:marRight w:val="0"/>
          <w:marTop w:val="0"/>
          <w:marBottom w:val="0"/>
          <w:divBdr>
            <w:top w:val="none" w:sz="0" w:space="0" w:color="auto"/>
            <w:left w:val="none" w:sz="0" w:space="0" w:color="auto"/>
            <w:bottom w:val="none" w:sz="0" w:space="0" w:color="auto"/>
            <w:right w:val="none" w:sz="0" w:space="0" w:color="auto"/>
          </w:divBdr>
        </w:div>
      </w:divsChild>
    </w:div>
    <w:div w:id="274600773">
      <w:bodyDiv w:val="1"/>
      <w:marLeft w:val="0"/>
      <w:marRight w:val="0"/>
      <w:marTop w:val="0"/>
      <w:marBottom w:val="0"/>
      <w:divBdr>
        <w:top w:val="none" w:sz="0" w:space="0" w:color="auto"/>
        <w:left w:val="none" w:sz="0" w:space="0" w:color="auto"/>
        <w:bottom w:val="none" w:sz="0" w:space="0" w:color="auto"/>
        <w:right w:val="none" w:sz="0" w:space="0" w:color="auto"/>
      </w:divBdr>
    </w:div>
    <w:div w:id="280577154">
      <w:bodyDiv w:val="1"/>
      <w:marLeft w:val="0"/>
      <w:marRight w:val="0"/>
      <w:marTop w:val="0"/>
      <w:marBottom w:val="0"/>
      <w:divBdr>
        <w:top w:val="none" w:sz="0" w:space="0" w:color="auto"/>
        <w:left w:val="none" w:sz="0" w:space="0" w:color="auto"/>
        <w:bottom w:val="none" w:sz="0" w:space="0" w:color="auto"/>
        <w:right w:val="none" w:sz="0" w:space="0" w:color="auto"/>
      </w:divBdr>
    </w:div>
    <w:div w:id="280890678">
      <w:bodyDiv w:val="1"/>
      <w:marLeft w:val="0"/>
      <w:marRight w:val="0"/>
      <w:marTop w:val="0"/>
      <w:marBottom w:val="0"/>
      <w:divBdr>
        <w:top w:val="none" w:sz="0" w:space="0" w:color="auto"/>
        <w:left w:val="none" w:sz="0" w:space="0" w:color="auto"/>
        <w:bottom w:val="none" w:sz="0" w:space="0" w:color="auto"/>
        <w:right w:val="none" w:sz="0" w:space="0" w:color="auto"/>
      </w:divBdr>
    </w:div>
    <w:div w:id="283732870">
      <w:bodyDiv w:val="1"/>
      <w:marLeft w:val="0"/>
      <w:marRight w:val="0"/>
      <w:marTop w:val="0"/>
      <w:marBottom w:val="0"/>
      <w:divBdr>
        <w:top w:val="none" w:sz="0" w:space="0" w:color="auto"/>
        <w:left w:val="none" w:sz="0" w:space="0" w:color="auto"/>
        <w:bottom w:val="none" w:sz="0" w:space="0" w:color="auto"/>
        <w:right w:val="none" w:sz="0" w:space="0" w:color="auto"/>
      </w:divBdr>
    </w:div>
    <w:div w:id="284502146">
      <w:bodyDiv w:val="1"/>
      <w:marLeft w:val="0"/>
      <w:marRight w:val="0"/>
      <w:marTop w:val="0"/>
      <w:marBottom w:val="0"/>
      <w:divBdr>
        <w:top w:val="none" w:sz="0" w:space="0" w:color="auto"/>
        <w:left w:val="none" w:sz="0" w:space="0" w:color="auto"/>
        <w:bottom w:val="none" w:sz="0" w:space="0" w:color="auto"/>
        <w:right w:val="none" w:sz="0" w:space="0" w:color="auto"/>
      </w:divBdr>
    </w:div>
    <w:div w:id="286473511">
      <w:bodyDiv w:val="1"/>
      <w:marLeft w:val="0"/>
      <w:marRight w:val="0"/>
      <w:marTop w:val="0"/>
      <w:marBottom w:val="0"/>
      <w:divBdr>
        <w:top w:val="none" w:sz="0" w:space="0" w:color="auto"/>
        <w:left w:val="none" w:sz="0" w:space="0" w:color="auto"/>
        <w:bottom w:val="none" w:sz="0" w:space="0" w:color="auto"/>
        <w:right w:val="none" w:sz="0" w:space="0" w:color="auto"/>
      </w:divBdr>
      <w:divsChild>
        <w:div w:id="1048606095">
          <w:marLeft w:val="0"/>
          <w:marRight w:val="0"/>
          <w:marTop w:val="0"/>
          <w:marBottom w:val="0"/>
          <w:divBdr>
            <w:top w:val="none" w:sz="0" w:space="0" w:color="3D3D3D"/>
            <w:left w:val="none" w:sz="0" w:space="0" w:color="3D3D3D"/>
            <w:bottom w:val="none" w:sz="0" w:space="0" w:color="3D3D3D"/>
            <w:right w:val="none" w:sz="0" w:space="0" w:color="3D3D3D"/>
          </w:divBdr>
          <w:divsChild>
            <w:div w:id="843202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627994">
      <w:bodyDiv w:val="1"/>
      <w:marLeft w:val="0"/>
      <w:marRight w:val="0"/>
      <w:marTop w:val="0"/>
      <w:marBottom w:val="0"/>
      <w:divBdr>
        <w:top w:val="none" w:sz="0" w:space="0" w:color="auto"/>
        <w:left w:val="none" w:sz="0" w:space="0" w:color="auto"/>
        <w:bottom w:val="none" w:sz="0" w:space="0" w:color="auto"/>
        <w:right w:val="none" w:sz="0" w:space="0" w:color="auto"/>
      </w:divBdr>
    </w:div>
    <w:div w:id="291207378">
      <w:bodyDiv w:val="1"/>
      <w:marLeft w:val="0"/>
      <w:marRight w:val="0"/>
      <w:marTop w:val="0"/>
      <w:marBottom w:val="0"/>
      <w:divBdr>
        <w:top w:val="none" w:sz="0" w:space="0" w:color="auto"/>
        <w:left w:val="none" w:sz="0" w:space="0" w:color="auto"/>
        <w:bottom w:val="none" w:sz="0" w:space="0" w:color="auto"/>
        <w:right w:val="none" w:sz="0" w:space="0" w:color="auto"/>
      </w:divBdr>
      <w:divsChild>
        <w:div w:id="1983272875">
          <w:marLeft w:val="0"/>
          <w:marRight w:val="0"/>
          <w:marTop w:val="0"/>
          <w:marBottom w:val="0"/>
          <w:divBdr>
            <w:top w:val="none" w:sz="0" w:space="0" w:color="auto"/>
            <w:left w:val="none" w:sz="0" w:space="0" w:color="auto"/>
            <w:bottom w:val="none" w:sz="0" w:space="0" w:color="auto"/>
            <w:right w:val="none" w:sz="0" w:space="0" w:color="auto"/>
          </w:divBdr>
          <w:divsChild>
            <w:div w:id="1975669712">
              <w:marLeft w:val="0"/>
              <w:marRight w:val="0"/>
              <w:marTop w:val="0"/>
              <w:marBottom w:val="0"/>
              <w:divBdr>
                <w:top w:val="none" w:sz="0" w:space="0" w:color="auto"/>
                <w:left w:val="none" w:sz="0" w:space="0" w:color="auto"/>
                <w:bottom w:val="none" w:sz="0" w:space="0" w:color="auto"/>
                <w:right w:val="none" w:sz="0" w:space="0" w:color="auto"/>
              </w:divBdr>
            </w:div>
          </w:divsChild>
        </w:div>
        <w:div w:id="967206467">
          <w:marLeft w:val="0"/>
          <w:marRight w:val="0"/>
          <w:marTop w:val="0"/>
          <w:marBottom w:val="0"/>
          <w:divBdr>
            <w:top w:val="none" w:sz="0" w:space="0" w:color="auto"/>
            <w:left w:val="none" w:sz="0" w:space="0" w:color="auto"/>
            <w:bottom w:val="none" w:sz="0" w:space="0" w:color="auto"/>
            <w:right w:val="none" w:sz="0" w:space="0" w:color="auto"/>
          </w:divBdr>
          <w:divsChild>
            <w:div w:id="1608385464">
              <w:marLeft w:val="0"/>
              <w:marRight w:val="0"/>
              <w:marTop w:val="0"/>
              <w:marBottom w:val="0"/>
              <w:divBdr>
                <w:top w:val="none" w:sz="0" w:space="0" w:color="auto"/>
                <w:left w:val="none" w:sz="0" w:space="0" w:color="auto"/>
                <w:bottom w:val="none" w:sz="0" w:space="0" w:color="auto"/>
                <w:right w:val="none" w:sz="0" w:space="0" w:color="auto"/>
              </w:divBdr>
            </w:div>
          </w:divsChild>
        </w:div>
        <w:div w:id="1733773296">
          <w:marLeft w:val="0"/>
          <w:marRight w:val="0"/>
          <w:marTop w:val="0"/>
          <w:marBottom w:val="0"/>
          <w:divBdr>
            <w:top w:val="none" w:sz="0" w:space="0" w:color="auto"/>
            <w:left w:val="none" w:sz="0" w:space="0" w:color="auto"/>
            <w:bottom w:val="none" w:sz="0" w:space="0" w:color="auto"/>
            <w:right w:val="none" w:sz="0" w:space="0" w:color="auto"/>
          </w:divBdr>
          <w:divsChild>
            <w:div w:id="1234194770">
              <w:marLeft w:val="0"/>
              <w:marRight w:val="0"/>
              <w:marTop w:val="0"/>
              <w:marBottom w:val="0"/>
              <w:divBdr>
                <w:top w:val="none" w:sz="0" w:space="0" w:color="auto"/>
                <w:left w:val="none" w:sz="0" w:space="0" w:color="auto"/>
                <w:bottom w:val="none" w:sz="0" w:space="0" w:color="auto"/>
                <w:right w:val="none" w:sz="0" w:space="0" w:color="auto"/>
              </w:divBdr>
            </w:div>
          </w:divsChild>
        </w:div>
        <w:div w:id="1533685814">
          <w:marLeft w:val="0"/>
          <w:marRight w:val="0"/>
          <w:marTop w:val="0"/>
          <w:marBottom w:val="0"/>
          <w:divBdr>
            <w:top w:val="none" w:sz="0" w:space="0" w:color="auto"/>
            <w:left w:val="none" w:sz="0" w:space="0" w:color="auto"/>
            <w:bottom w:val="none" w:sz="0" w:space="0" w:color="auto"/>
            <w:right w:val="none" w:sz="0" w:space="0" w:color="auto"/>
          </w:divBdr>
        </w:div>
      </w:divsChild>
    </w:div>
    <w:div w:id="298267844">
      <w:bodyDiv w:val="1"/>
      <w:marLeft w:val="0"/>
      <w:marRight w:val="0"/>
      <w:marTop w:val="0"/>
      <w:marBottom w:val="0"/>
      <w:divBdr>
        <w:top w:val="none" w:sz="0" w:space="0" w:color="auto"/>
        <w:left w:val="none" w:sz="0" w:space="0" w:color="auto"/>
        <w:bottom w:val="none" w:sz="0" w:space="0" w:color="auto"/>
        <w:right w:val="none" w:sz="0" w:space="0" w:color="auto"/>
      </w:divBdr>
      <w:divsChild>
        <w:div w:id="861550295">
          <w:marLeft w:val="0"/>
          <w:marRight w:val="0"/>
          <w:marTop w:val="0"/>
          <w:marBottom w:val="0"/>
          <w:divBdr>
            <w:top w:val="none" w:sz="0" w:space="0" w:color="auto"/>
            <w:left w:val="none" w:sz="0" w:space="0" w:color="auto"/>
            <w:bottom w:val="none" w:sz="0" w:space="0" w:color="auto"/>
            <w:right w:val="none" w:sz="0" w:space="0" w:color="auto"/>
          </w:divBdr>
          <w:divsChild>
            <w:div w:id="1348019964">
              <w:marLeft w:val="0"/>
              <w:marRight w:val="0"/>
              <w:marTop w:val="0"/>
              <w:marBottom w:val="0"/>
              <w:divBdr>
                <w:top w:val="none" w:sz="0" w:space="0" w:color="auto"/>
                <w:left w:val="none" w:sz="0" w:space="0" w:color="auto"/>
                <w:bottom w:val="none" w:sz="0" w:space="0" w:color="auto"/>
                <w:right w:val="none" w:sz="0" w:space="0" w:color="auto"/>
              </w:divBdr>
            </w:div>
          </w:divsChild>
        </w:div>
        <w:div w:id="1845052418">
          <w:marLeft w:val="0"/>
          <w:marRight w:val="0"/>
          <w:marTop w:val="0"/>
          <w:marBottom w:val="0"/>
          <w:divBdr>
            <w:top w:val="none" w:sz="0" w:space="0" w:color="auto"/>
            <w:left w:val="none" w:sz="0" w:space="0" w:color="auto"/>
            <w:bottom w:val="none" w:sz="0" w:space="0" w:color="auto"/>
            <w:right w:val="none" w:sz="0" w:space="0" w:color="auto"/>
          </w:divBdr>
          <w:divsChild>
            <w:div w:id="1678271905">
              <w:marLeft w:val="0"/>
              <w:marRight w:val="0"/>
              <w:marTop w:val="0"/>
              <w:marBottom w:val="0"/>
              <w:divBdr>
                <w:top w:val="none" w:sz="0" w:space="0" w:color="auto"/>
                <w:left w:val="none" w:sz="0" w:space="0" w:color="auto"/>
                <w:bottom w:val="none" w:sz="0" w:space="0" w:color="auto"/>
                <w:right w:val="none" w:sz="0" w:space="0" w:color="auto"/>
              </w:divBdr>
            </w:div>
          </w:divsChild>
        </w:div>
        <w:div w:id="44987328">
          <w:marLeft w:val="0"/>
          <w:marRight w:val="0"/>
          <w:marTop w:val="0"/>
          <w:marBottom w:val="0"/>
          <w:divBdr>
            <w:top w:val="none" w:sz="0" w:space="0" w:color="auto"/>
            <w:left w:val="none" w:sz="0" w:space="0" w:color="auto"/>
            <w:bottom w:val="none" w:sz="0" w:space="0" w:color="auto"/>
            <w:right w:val="none" w:sz="0" w:space="0" w:color="auto"/>
          </w:divBdr>
          <w:divsChild>
            <w:div w:id="588732352">
              <w:marLeft w:val="0"/>
              <w:marRight w:val="0"/>
              <w:marTop w:val="0"/>
              <w:marBottom w:val="0"/>
              <w:divBdr>
                <w:top w:val="none" w:sz="0" w:space="0" w:color="auto"/>
                <w:left w:val="none" w:sz="0" w:space="0" w:color="auto"/>
                <w:bottom w:val="none" w:sz="0" w:space="0" w:color="auto"/>
                <w:right w:val="none" w:sz="0" w:space="0" w:color="auto"/>
              </w:divBdr>
            </w:div>
          </w:divsChild>
        </w:div>
        <w:div w:id="1058743958">
          <w:marLeft w:val="0"/>
          <w:marRight w:val="0"/>
          <w:marTop w:val="0"/>
          <w:marBottom w:val="0"/>
          <w:divBdr>
            <w:top w:val="none" w:sz="0" w:space="0" w:color="auto"/>
            <w:left w:val="none" w:sz="0" w:space="0" w:color="auto"/>
            <w:bottom w:val="none" w:sz="0" w:space="0" w:color="auto"/>
            <w:right w:val="none" w:sz="0" w:space="0" w:color="auto"/>
          </w:divBdr>
          <w:divsChild>
            <w:div w:id="1226450334">
              <w:marLeft w:val="0"/>
              <w:marRight w:val="0"/>
              <w:marTop w:val="0"/>
              <w:marBottom w:val="0"/>
              <w:divBdr>
                <w:top w:val="none" w:sz="0" w:space="0" w:color="auto"/>
                <w:left w:val="none" w:sz="0" w:space="0" w:color="auto"/>
                <w:bottom w:val="none" w:sz="0" w:space="0" w:color="auto"/>
                <w:right w:val="none" w:sz="0" w:space="0" w:color="auto"/>
              </w:divBdr>
            </w:div>
          </w:divsChild>
        </w:div>
        <w:div w:id="1640501960">
          <w:marLeft w:val="0"/>
          <w:marRight w:val="0"/>
          <w:marTop w:val="0"/>
          <w:marBottom w:val="0"/>
          <w:divBdr>
            <w:top w:val="none" w:sz="0" w:space="0" w:color="auto"/>
            <w:left w:val="none" w:sz="0" w:space="0" w:color="auto"/>
            <w:bottom w:val="none" w:sz="0" w:space="0" w:color="auto"/>
            <w:right w:val="none" w:sz="0" w:space="0" w:color="auto"/>
          </w:divBdr>
        </w:div>
      </w:divsChild>
    </w:div>
    <w:div w:id="298537565">
      <w:bodyDiv w:val="1"/>
      <w:marLeft w:val="0"/>
      <w:marRight w:val="0"/>
      <w:marTop w:val="0"/>
      <w:marBottom w:val="0"/>
      <w:divBdr>
        <w:top w:val="none" w:sz="0" w:space="0" w:color="auto"/>
        <w:left w:val="none" w:sz="0" w:space="0" w:color="auto"/>
        <w:bottom w:val="none" w:sz="0" w:space="0" w:color="auto"/>
        <w:right w:val="none" w:sz="0" w:space="0" w:color="auto"/>
      </w:divBdr>
    </w:div>
    <w:div w:id="300811940">
      <w:bodyDiv w:val="1"/>
      <w:marLeft w:val="0"/>
      <w:marRight w:val="0"/>
      <w:marTop w:val="0"/>
      <w:marBottom w:val="0"/>
      <w:divBdr>
        <w:top w:val="none" w:sz="0" w:space="0" w:color="auto"/>
        <w:left w:val="none" w:sz="0" w:space="0" w:color="auto"/>
        <w:bottom w:val="none" w:sz="0" w:space="0" w:color="auto"/>
        <w:right w:val="none" w:sz="0" w:space="0" w:color="auto"/>
      </w:divBdr>
      <w:divsChild>
        <w:div w:id="368142464">
          <w:marLeft w:val="0"/>
          <w:marRight w:val="0"/>
          <w:marTop w:val="0"/>
          <w:marBottom w:val="0"/>
          <w:divBdr>
            <w:top w:val="none" w:sz="0" w:space="0" w:color="3D3D3D"/>
            <w:left w:val="none" w:sz="0" w:space="0" w:color="3D3D3D"/>
            <w:bottom w:val="none" w:sz="0" w:space="0" w:color="3D3D3D"/>
            <w:right w:val="none" w:sz="0" w:space="0" w:color="3D3D3D"/>
          </w:divBdr>
          <w:divsChild>
            <w:div w:id="17907803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1353113">
      <w:bodyDiv w:val="1"/>
      <w:marLeft w:val="0"/>
      <w:marRight w:val="0"/>
      <w:marTop w:val="0"/>
      <w:marBottom w:val="0"/>
      <w:divBdr>
        <w:top w:val="none" w:sz="0" w:space="0" w:color="auto"/>
        <w:left w:val="none" w:sz="0" w:space="0" w:color="auto"/>
        <w:bottom w:val="none" w:sz="0" w:space="0" w:color="auto"/>
        <w:right w:val="none" w:sz="0" w:space="0" w:color="auto"/>
      </w:divBdr>
    </w:div>
    <w:div w:id="306324209">
      <w:bodyDiv w:val="1"/>
      <w:marLeft w:val="0"/>
      <w:marRight w:val="0"/>
      <w:marTop w:val="0"/>
      <w:marBottom w:val="0"/>
      <w:divBdr>
        <w:top w:val="none" w:sz="0" w:space="0" w:color="auto"/>
        <w:left w:val="none" w:sz="0" w:space="0" w:color="auto"/>
        <w:bottom w:val="none" w:sz="0" w:space="0" w:color="auto"/>
        <w:right w:val="none" w:sz="0" w:space="0" w:color="auto"/>
      </w:divBdr>
      <w:divsChild>
        <w:div w:id="407919419">
          <w:marLeft w:val="0"/>
          <w:marRight w:val="0"/>
          <w:marTop w:val="0"/>
          <w:marBottom w:val="0"/>
          <w:divBdr>
            <w:top w:val="none" w:sz="0" w:space="0" w:color="auto"/>
            <w:left w:val="none" w:sz="0" w:space="0" w:color="auto"/>
            <w:bottom w:val="none" w:sz="0" w:space="0" w:color="auto"/>
            <w:right w:val="none" w:sz="0" w:space="0" w:color="auto"/>
          </w:divBdr>
        </w:div>
      </w:divsChild>
    </w:div>
    <w:div w:id="310599893">
      <w:bodyDiv w:val="1"/>
      <w:marLeft w:val="0"/>
      <w:marRight w:val="0"/>
      <w:marTop w:val="0"/>
      <w:marBottom w:val="0"/>
      <w:divBdr>
        <w:top w:val="none" w:sz="0" w:space="0" w:color="auto"/>
        <w:left w:val="none" w:sz="0" w:space="0" w:color="auto"/>
        <w:bottom w:val="none" w:sz="0" w:space="0" w:color="auto"/>
        <w:right w:val="none" w:sz="0" w:space="0" w:color="auto"/>
      </w:divBdr>
      <w:divsChild>
        <w:div w:id="696584950">
          <w:marLeft w:val="0"/>
          <w:marRight w:val="0"/>
          <w:marTop w:val="0"/>
          <w:marBottom w:val="0"/>
          <w:divBdr>
            <w:top w:val="none" w:sz="0" w:space="0" w:color="3D3D3D"/>
            <w:left w:val="none" w:sz="0" w:space="0" w:color="3D3D3D"/>
            <w:bottom w:val="none" w:sz="0" w:space="0" w:color="3D3D3D"/>
            <w:right w:val="none" w:sz="0" w:space="0" w:color="3D3D3D"/>
          </w:divBdr>
        </w:div>
      </w:divsChild>
    </w:div>
    <w:div w:id="311064862">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2791">
          <w:marLeft w:val="0"/>
          <w:marRight w:val="0"/>
          <w:marTop w:val="0"/>
          <w:marBottom w:val="0"/>
          <w:divBdr>
            <w:top w:val="none" w:sz="0" w:space="0" w:color="auto"/>
            <w:left w:val="none" w:sz="0" w:space="0" w:color="auto"/>
            <w:bottom w:val="none" w:sz="0" w:space="0" w:color="auto"/>
            <w:right w:val="none" w:sz="0" w:space="0" w:color="auto"/>
          </w:divBdr>
        </w:div>
      </w:divsChild>
    </w:div>
    <w:div w:id="313723303">
      <w:bodyDiv w:val="1"/>
      <w:marLeft w:val="0"/>
      <w:marRight w:val="0"/>
      <w:marTop w:val="0"/>
      <w:marBottom w:val="0"/>
      <w:divBdr>
        <w:top w:val="none" w:sz="0" w:space="0" w:color="auto"/>
        <w:left w:val="none" w:sz="0" w:space="0" w:color="auto"/>
        <w:bottom w:val="none" w:sz="0" w:space="0" w:color="auto"/>
        <w:right w:val="none" w:sz="0" w:space="0" w:color="auto"/>
      </w:divBdr>
      <w:divsChild>
        <w:div w:id="1528253869">
          <w:marLeft w:val="0"/>
          <w:marRight w:val="0"/>
          <w:marTop w:val="0"/>
          <w:marBottom w:val="0"/>
          <w:divBdr>
            <w:top w:val="none" w:sz="0" w:space="0" w:color="auto"/>
            <w:left w:val="none" w:sz="0" w:space="0" w:color="auto"/>
            <w:bottom w:val="none" w:sz="0" w:space="0" w:color="auto"/>
            <w:right w:val="none" w:sz="0" w:space="0" w:color="auto"/>
          </w:divBdr>
        </w:div>
      </w:divsChild>
    </w:div>
    <w:div w:id="315383307">
      <w:bodyDiv w:val="1"/>
      <w:marLeft w:val="0"/>
      <w:marRight w:val="0"/>
      <w:marTop w:val="0"/>
      <w:marBottom w:val="0"/>
      <w:divBdr>
        <w:top w:val="none" w:sz="0" w:space="0" w:color="auto"/>
        <w:left w:val="none" w:sz="0" w:space="0" w:color="auto"/>
        <w:bottom w:val="none" w:sz="0" w:space="0" w:color="auto"/>
        <w:right w:val="none" w:sz="0" w:space="0" w:color="auto"/>
      </w:divBdr>
    </w:div>
    <w:div w:id="316230374">
      <w:bodyDiv w:val="1"/>
      <w:marLeft w:val="0"/>
      <w:marRight w:val="0"/>
      <w:marTop w:val="0"/>
      <w:marBottom w:val="0"/>
      <w:divBdr>
        <w:top w:val="none" w:sz="0" w:space="0" w:color="auto"/>
        <w:left w:val="none" w:sz="0" w:space="0" w:color="auto"/>
        <w:bottom w:val="none" w:sz="0" w:space="0" w:color="auto"/>
        <w:right w:val="none" w:sz="0" w:space="0" w:color="auto"/>
      </w:divBdr>
      <w:divsChild>
        <w:div w:id="364983380">
          <w:marLeft w:val="0"/>
          <w:marRight w:val="0"/>
          <w:marTop w:val="0"/>
          <w:marBottom w:val="0"/>
          <w:divBdr>
            <w:top w:val="none" w:sz="0" w:space="0" w:color="auto"/>
            <w:left w:val="none" w:sz="0" w:space="0" w:color="auto"/>
            <w:bottom w:val="none" w:sz="0" w:space="0" w:color="auto"/>
            <w:right w:val="none" w:sz="0" w:space="0" w:color="auto"/>
          </w:divBdr>
        </w:div>
      </w:divsChild>
    </w:div>
    <w:div w:id="318533231">
      <w:bodyDiv w:val="1"/>
      <w:marLeft w:val="0"/>
      <w:marRight w:val="0"/>
      <w:marTop w:val="0"/>
      <w:marBottom w:val="0"/>
      <w:divBdr>
        <w:top w:val="none" w:sz="0" w:space="0" w:color="auto"/>
        <w:left w:val="none" w:sz="0" w:space="0" w:color="auto"/>
        <w:bottom w:val="none" w:sz="0" w:space="0" w:color="auto"/>
        <w:right w:val="none" w:sz="0" w:space="0" w:color="auto"/>
      </w:divBdr>
      <w:divsChild>
        <w:div w:id="1335911455">
          <w:marLeft w:val="0"/>
          <w:marRight w:val="0"/>
          <w:marTop w:val="0"/>
          <w:marBottom w:val="0"/>
          <w:divBdr>
            <w:top w:val="none" w:sz="0" w:space="0" w:color="3D3D3D"/>
            <w:left w:val="none" w:sz="0" w:space="0" w:color="3D3D3D"/>
            <w:bottom w:val="none" w:sz="0" w:space="0" w:color="3D3D3D"/>
            <w:right w:val="none" w:sz="0" w:space="0" w:color="3D3D3D"/>
          </w:divBdr>
          <w:divsChild>
            <w:div w:id="3207352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2437241">
      <w:bodyDiv w:val="1"/>
      <w:marLeft w:val="0"/>
      <w:marRight w:val="0"/>
      <w:marTop w:val="0"/>
      <w:marBottom w:val="0"/>
      <w:divBdr>
        <w:top w:val="none" w:sz="0" w:space="0" w:color="auto"/>
        <w:left w:val="none" w:sz="0" w:space="0" w:color="auto"/>
        <w:bottom w:val="none" w:sz="0" w:space="0" w:color="auto"/>
        <w:right w:val="none" w:sz="0" w:space="0" w:color="auto"/>
      </w:divBdr>
      <w:divsChild>
        <w:div w:id="2110855273">
          <w:marLeft w:val="0"/>
          <w:marRight w:val="0"/>
          <w:marTop w:val="0"/>
          <w:marBottom w:val="0"/>
          <w:divBdr>
            <w:top w:val="none" w:sz="0" w:space="0" w:color="3D3D3D"/>
            <w:left w:val="none" w:sz="0" w:space="0" w:color="3D3D3D"/>
            <w:bottom w:val="none" w:sz="0" w:space="0" w:color="3D3D3D"/>
            <w:right w:val="none" w:sz="0" w:space="0" w:color="3D3D3D"/>
          </w:divBdr>
          <w:divsChild>
            <w:div w:id="1318419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6054091">
      <w:bodyDiv w:val="1"/>
      <w:marLeft w:val="0"/>
      <w:marRight w:val="0"/>
      <w:marTop w:val="0"/>
      <w:marBottom w:val="0"/>
      <w:divBdr>
        <w:top w:val="none" w:sz="0" w:space="0" w:color="auto"/>
        <w:left w:val="none" w:sz="0" w:space="0" w:color="auto"/>
        <w:bottom w:val="none" w:sz="0" w:space="0" w:color="auto"/>
        <w:right w:val="none" w:sz="0" w:space="0" w:color="auto"/>
      </w:divBdr>
    </w:div>
    <w:div w:id="327634676">
      <w:bodyDiv w:val="1"/>
      <w:marLeft w:val="0"/>
      <w:marRight w:val="0"/>
      <w:marTop w:val="0"/>
      <w:marBottom w:val="0"/>
      <w:divBdr>
        <w:top w:val="none" w:sz="0" w:space="0" w:color="auto"/>
        <w:left w:val="none" w:sz="0" w:space="0" w:color="auto"/>
        <w:bottom w:val="none" w:sz="0" w:space="0" w:color="auto"/>
        <w:right w:val="none" w:sz="0" w:space="0" w:color="auto"/>
      </w:divBdr>
      <w:divsChild>
        <w:div w:id="669869244">
          <w:marLeft w:val="0"/>
          <w:marRight w:val="0"/>
          <w:marTop w:val="0"/>
          <w:marBottom w:val="0"/>
          <w:divBdr>
            <w:top w:val="none" w:sz="0" w:space="0" w:color="auto"/>
            <w:left w:val="none" w:sz="0" w:space="0" w:color="auto"/>
            <w:bottom w:val="none" w:sz="0" w:space="0" w:color="auto"/>
            <w:right w:val="none" w:sz="0" w:space="0" w:color="auto"/>
          </w:divBdr>
        </w:div>
      </w:divsChild>
    </w:div>
    <w:div w:id="329911236">
      <w:bodyDiv w:val="1"/>
      <w:marLeft w:val="0"/>
      <w:marRight w:val="0"/>
      <w:marTop w:val="0"/>
      <w:marBottom w:val="0"/>
      <w:divBdr>
        <w:top w:val="none" w:sz="0" w:space="0" w:color="auto"/>
        <w:left w:val="none" w:sz="0" w:space="0" w:color="auto"/>
        <w:bottom w:val="none" w:sz="0" w:space="0" w:color="auto"/>
        <w:right w:val="none" w:sz="0" w:space="0" w:color="auto"/>
      </w:divBdr>
    </w:div>
    <w:div w:id="332413978">
      <w:bodyDiv w:val="1"/>
      <w:marLeft w:val="0"/>
      <w:marRight w:val="0"/>
      <w:marTop w:val="0"/>
      <w:marBottom w:val="0"/>
      <w:divBdr>
        <w:top w:val="none" w:sz="0" w:space="0" w:color="auto"/>
        <w:left w:val="none" w:sz="0" w:space="0" w:color="auto"/>
        <w:bottom w:val="none" w:sz="0" w:space="0" w:color="auto"/>
        <w:right w:val="none" w:sz="0" w:space="0" w:color="auto"/>
      </w:divBdr>
    </w:div>
    <w:div w:id="337542560">
      <w:bodyDiv w:val="1"/>
      <w:marLeft w:val="0"/>
      <w:marRight w:val="0"/>
      <w:marTop w:val="0"/>
      <w:marBottom w:val="0"/>
      <w:divBdr>
        <w:top w:val="none" w:sz="0" w:space="0" w:color="auto"/>
        <w:left w:val="none" w:sz="0" w:space="0" w:color="auto"/>
        <w:bottom w:val="none" w:sz="0" w:space="0" w:color="auto"/>
        <w:right w:val="none" w:sz="0" w:space="0" w:color="auto"/>
      </w:divBdr>
      <w:divsChild>
        <w:div w:id="827287059">
          <w:marLeft w:val="0"/>
          <w:marRight w:val="0"/>
          <w:marTop w:val="0"/>
          <w:marBottom w:val="0"/>
          <w:divBdr>
            <w:top w:val="none" w:sz="0" w:space="0" w:color="auto"/>
            <w:left w:val="none" w:sz="0" w:space="0" w:color="auto"/>
            <w:bottom w:val="none" w:sz="0" w:space="0" w:color="auto"/>
            <w:right w:val="none" w:sz="0" w:space="0" w:color="auto"/>
          </w:divBdr>
        </w:div>
      </w:divsChild>
    </w:div>
    <w:div w:id="338626696">
      <w:bodyDiv w:val="1"/>
      <w:marLeft w:val="0"/>
      <w:marRight w:val="0"/>
      <w:marTop w:val="0"/>
      <w:marBottom w:val="0"/>
      <w:divBdr>
        <w:top w:val="none" w:sz="0" w:space="0" w:color="auto"/>
        <w:left w:val="none" w:sz="0" w:space="0" w:color="auto"/>
        <w:bottom w:val="none" w:sz="0" w:space="0" w:color="auto"/>
        <w:right w:val="none" w:sz="0" w:space="0" w:color="auto"/>
      </w:divBdr>
      <w:divsChild>
        <w:div w:id="1168329694">
          <w:marLeft w:val="0"/>
          <w:marRight w:val="0"/>
          <w:marTop w:val="0"/>
          <w:marBottom w:val="0"/>
          <w:divBdr>
            <w:top w:val="none" w:sz="0" w:space="0" w:color="3D3D3D"/>
            <w:left w:val="none" w:sz="0" w:space="0" w:color="3D3D3D"/>
            <w:bottom w:val="none" w:sz="0" w:space="0" w:color="3D3D3D"/>
            <w:right w:val="none" w:sz="0" w:space="0" w:color="3D3D3D"/>
          </w:divBdr>
          <w:divsChild>
            <w:div w:id="3759377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5139430">
      <w:bodyDiv w:val="1"/>
      <w:marLeft w:val="0"/>
      <w:marRight w:val="0"/>
      <w:marTop w:val="0"/>
      <w:marBottom w:val="0"/>
      <w:divBdr>
        <w:top w:val="none" w:sz="0" w:space="0" w:color="auto"/>
        <w:left w:val="none" w:sz="0" w:space="0" w:color="auto"/>
        <w:bottom w:val="none" w:sz="0" w:space="0" w:color="auto"/>
        <w:right w:val="none" w:sz="0" w:space="0" w:color="auto"/>
      </w:divBdr>
    </w:div>
    <w:div w:id="349992290">
      <w:bodyDiv w:val="1"/>
      <w:marLeft w:val="0"/>
      <w:marRight w:val="0"/>
      <w:marTop w:val="0"/>
      <w:marBottom w:val="0"/>
      <w:divBdr>
        <w:top w:val="none" w:sz="0" w:space="0" w:color="auto"/>
        <w:left w:val="none" w:sz="0" w:space="0" w:color="auto"/>
        <w:bottom w:val="none" w:sz="0" w:space="0" w:color="auto"/>
        <w:right w:val="none" w:sz="0" w:space="0" w:color="auto"/>
      </w:divBdr>
      <w:divsChild>
        <w:div w:id="1957173437">
          <w:marLeft w:val="0"/>
          <w:marRight w:val="0"/>
          <w:marTop w:val="0"/>
          <w:marBottom w:val="0"/>
          <w:divBdr>
            <w:top w:val="none" w:sz="0" w:space="0" w:color="auto"/>
            <w:left w:val="none" w:sz="0" w:space="0" w:color="auto"/>
            <w:bottom w:val="none" w:sz="0" w:space="0" w:color="auto"/>
            <w:right w:val="none" w:sz="0" w:space="0" w:color="auto"/>
          </w:divBdr>
        </w:div>
      </w:divsChild>
    </w:div>
    <w:div w:id="351497375">
      <w:bodyDiv w:val="1"/>
      <w:marLeft w:val="0"/>
      <w:marRight w:val="0"/>
      <w:marTop w:val="0"/>
      <w:marBottom w:val="0"/>
      <w:divBdr>
        <w:top w:val="none" w:sz="0" w:space="0" w:color="auto"/>
        <w:left w:val="none" w:sz="0" w:space="0" w:color="auto"/>
        <w:bottom w:val="none" w:sz="0" w:space="0" w:color="auto"/>
        <w:right w:val="none" w:sz="0" w:space="0" w:color="auto"/>
      </w:divBdr>
      <w:divsChild>
        <w:div w:id="1892299406">
          <w:marLeft w:val="0"/>
          <w:marRight w:val="0"/>
          <w:marTop w:val="0"/>
          <w:marBottom w:val="0"/>
          <w:divBdr>
            <w:top w:val="none" w:sz="0" w:space="0" w:color="3D3D3D"/>
            <w:left w:val="none" w:sz="0" w:space="0" w:color="3D3D3D"/>
            <w:bottom w:val="none" w:sz="0" w:space="0" w:color="3D3D3D"/>
            <w:right w:val="none" w:sz="0" w:space="0" w:color="3D3D3D"/>
          </w:divBdr>
        </w:div>
      </w:divsChild>
    </w:div>
    <w:div w:id="357048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0683">
          <w:marLeft w:val="0"/>
          <w:marRight w:val="0"/>
          <w:marTop w:val="0"/>
          <w:marBottom w:val="0"/>
          <w:divBdr>
            <w:top w:val="none" w:sz="0" w:space="0" w:color="auto"/>
            <w:left w:val="none" w:sz="0" w:space="0" w:color="auto"/>
            <w:bottom w:val="none" w:sz="0" w:space="0" w:color="auto"/>
            <w:right w:val="none" w:sz="0" w:space="0" w:color="auto"/>
          </w:divBdr>
        </w:div>
      </w:divsChild>
    </w:div>
    <w:div w:id="371000403">
      <w:bodyDiv w:val="1"/>
      <w:marLeft w:val="0"/>
      <w:marRight w:val="0"/>
      <w:marTop w:val="0"/>
      <w:marBottom w:val="0"/>
      <w:divBdr>
        <w:top w:val="none" w:sz="0" w:space="0" w:color="auto"/>
        <w:left w:val="none" w:sz="0" w:space="0" w:color="auto"/>
        <w:bottom w:val="none" w:sz="0" w:space="0" w:color="auto"/>
        <w:right w:val="none" w:sz="0" w:space="0" w:color="auto"/>
      </w:divBdr>
    </w:div>
    <w:div w:id="372929844">
      <w:bodyDiv w:val="1"/>
      <w:marLeft w:val="0"/>
      <w:marRight w:val="0"/>
      <w:marTop w:val="0"/>
      <w:marBottom w:val="0"/>
      <w:divBdr>
        <w:top w:val="none" w:sz="0" w:space="0" w:color="auto"/>
        <w:left w:val="none" w:sz="0" w:space="0" w:color="auto"/>
        <w:bottom w:val="none" w:sz="0" w:space="0" w:color="auto"/>
        <w:right w:val="none" w:sz="0" w:space="0" w:color="auto"/>
      </w:divBdr>
      <w:divsChild>
        <w:div w:id="865096377">
          <w:marLeft w:val="0"/>
          <w:marRight w:val="0"/>
          <w:marTop w:val="0"/>
          <w:marBottom w:val="0"/>
          <w:divBdr>
            <w:top w:val="none" w:sz="0" w:space="0" w:color="3D3D3D"/>
            <w:left w:val="none" w:sz="0" w:space="0" w:color="3D3D3D"/>
            <w:bottom w:val="none" w:sz="0" w:space="0" w:color="3D3D3D"/>
            <w:right w:val="none" w:sz="0" w:space="0" w:color="3D3D3D"/>
          </w:divBdr>
          <w:divsChild>
            <w:div w:id="1395667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652207">
      <w:bodyDiv w:val="1"/>
      <w:marLeft w:val="0"/>
      <w:marRight w:val="0"/>
      <w:marTop w:val="0"/>
      <w:marBottom w:val="0"/>
      <w:divBdr>
        <w:top w:val="none" w:sz="0" w:space="0" w:color="auto"/>
        <w:left w:val="none" w:sz="0" w:space="0" w:color="auto"/>
        <w:bottom w:val="none" w:sz="0" w:space="0" w:color="auto"/>
        <w:right w:val="none" w:sz="0" w:space="0" w:color="auto"/>
      </w:divBdr>
    </w:div>
    <w:div w:id="379521204">
      <w:bodyDiv w:val="1"/>
      <w:marLeft w:val="0"/>
      <w:marRight w:val="0"/>
      <w:marTop w:val="0"/>
      <w:marBottom w:val="0"/>
      <w:divBdr>
        <w:top w:val="none" w:sz="0" w:space="0" w:color="auto"/>
        <w:left w:val="none" w:sz="0" w:space="0" w:color="auto"/>
        <w:bottom w:val="none" w:sz="0" w:space="0" w:color="auto"/>
        <w:right w:val="none" w:sz="0" w:space="0" w:color="auto"/>
      </w:divBdr>
      <w:divsChild>
        <w:div w:id="1337460904">
          <w:marLeft w:val="0"/>
          <w:marRight w:val="0"/>
          <w:marTop w:val="0"/>
          <w:marBottom w:val="0"/>
          <w:divBdr>
            <w:top w:val="none" w:sz="0" w:space="0" w:color="3D3D3D"/>
            <w:left w:val="none" w:sz="0" w:space="0" w:color="3D3D3D"/>
            <w:bottom w:val="none" w:sz="0" w:space="0" w:color="3D3D3D"/>
            <w:right w:val="none" w:sz="0" w:space="0" w:color="3D3D3D"/>
          </w:divBdr>
          <w:divsChild>
            <w:div w:id="1032074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9670804">
      <w:bodyDiv w:val="1"/>
      <w:marLeft w:val="0"/>
      <w:marRight w:val="0"/>
      <w:marTop w:val="0"/>
      <w:marBottom w:val="0"/>
      <w:divBdr>
        <w:top w:val="none" w:sz="0" w:space="0" w:color="auto"/>
        <w:left w:val="none" w:sz="0" w:space="0" w:color="auto"/>
        <w:bottom w:val="none" w:sz="0" w:space="0" w:color="auto"/>
        <w:right w:val="none" w:sz="0" w:space="0" w:color="auto"/>
      </w:divBdr>
    </w:div>
    <w:div w:id="380523545">
      <w:bodyDiv w:val="1"/>
      <w:marLeft w:val="0"/>
      <w:marRight w:val="0"/>
      <w:marTop w:val="0"/>
      <w:marBottom w:val="0"/>
      <w:divBdr>
        <w:top w:val="none" w:sz="0" w:space="0" w:color="auto"/>
        <w:left w:val="none" w:sz="0" w:space="0" w:color="auto"/>
        <w:bottom w:val="none" w:sz="0" w:space="0" w:color="auto"/>
        <w:right w:val="none" w:sz="0" w:space="0" w:color="auto"/>
      </w:divBdr>
    </w:div>
    <w:div w:id="384068011">
      <w:bodyDiv w:val="1"/>
      <w:marLeft w:val="0"/>
      <w:marRight w:val="0"/>
      <w:marTop w:val="0"/>
      <w:marBottom w:val="0"/>
      <w:divBdr>
        <w:top w:val="none" w:sz="0" w:space="0" w:color="auto"/>
        <w:left w:val="none" w:sz="0" w:space="0" w:color="auto"/>
        <w:bottom w:val="none" w:sz="0" w:space="0" w:color="auto"/>
        <w:right w:val="none" w:sz="0" w:space="0" w:color="auto"/>
      </w:divBdr>
      <w:divsChild>
        <w:div w:id="2076975347">
          <w:marLeft w:val="0"/>
          <w:marRight w:val="0"/>
          <w:marTop w:val="0"/>
          <w:marBottom w:val="0"/>
          <w:divBdr>
            <w:top w:val="none" w:sz="0" w:space="0" w:color="auto"/>
            <w:left w:val="none" w:sz="0" w:space="0" w:color="auto"/>
            <w:bottom w:val="none" w:sz="0" w:space="0" w:color="auto"/>
            <w:right w:val="none" w:sz="0" w:space="0" w:color="auto"/>
          </w:divBdr>
        </w:div>
      </w:divsChild>
    </w:div>
    <w:div w:id="386732332">
      <w:bodyDiv w:val="1"/>
      <w:marLeft w:val="0"/>
      <w:marRight w:val="0"/>
      <w:marTop w:val="0"/>
      <w:marBottom w:val="0"/>
      <w:divBdr>
        <w:top w:val="none" w:sz="0" w:space="0" w:color="auto"/>
        <w:left w:val="none" w:sz="0" w:space="0" w:color="auto"/>
        <w:bottom w:val="none" w:sz="0" w:space="0" w:color="auto"/>
        <w:right w:val="none" w:sz="0" w:space="0" w:color="auto"/>
      </w:divBdr>
      <w:divsChild>
        <w:div w:id="103694031">
          <w:marLeft w:val="0"/>
          <w:marRight w:val="0"/>
          <w:marTop w:val="0"/>
          <w:marBottom w:val="0"/>
          <w:divBdr>
            <w:top w:val="none" w:sz="0" w:space="0" w:color="auto"/>
            <w:left w:val="none" w:sz="0" w:space="0" w:color="auto"/>
            <w:bottom w:val="none" w:sz="0" w:space="0" w:color="auto"/>
            <w:right w:val="none" w:sz="0" w:space="0" w:color="auto"/>
          </w:divBdr>
        </w:div>
      </w:divsChild>
    </w:div>
    <w:div w:id="387147469">
      <w:bodyDiv w:val="1"/>
      <w:marLeft w:val="0"/>
      <w:marRight w:val="0"/>
      <w:marTop w:val="0"/>
      <w:marBottom w:val="0"/>
      <w:divBdr>
        <w:top w:val="none" w:sz="0" w:space="0" w:color="auto"/>
        <w:left w:val="none" w:sz="0" w:space="0" w:color="auto"/>
        <w:bottom w:val="none" w:sz="0" w:space="0" w:color="auto"/>
        <w:right w:val="none" w:sz="0" w:space="0" w:color="auto"/>
      </w:divBdr>
    </w:div>
    <w:div w:id="391346108">
      <w:bodyDiv w:val="1"/>
      <w:marLeft w:val="0"/>
      <w:marRight w:val="0"/>
      <w:marTop w:val="0"/>
      <w:marBottom w:val="0"/>
      <w:divBdr>
        <w:top w:val="none" w:sz="0" w:space="0" w:color="auto"/>
        <w:left w:val="none" w:sz="0" w:space="0" w:color="auto"/>
        <w:bottom w:val="none" w:sz="0" w:space="0" w:color="auto"/>
        <w:right w:val="none" w:sz="0" w:space="0" w:color="auto"/>
      </w:divBdr>
    </w:div>
    <w:div w:id="392387446">
      <w:bodyDiv w:val="1"/>
      <w:marLeft w:val="0"/>
      <w:marRight w:val="0"/>
      <w:marTop w:val="0"/>
      <w:marBottom w:val="0"/>
      <w:divBdr>
        <w:top w:val="none" w:sz="0" w:space="0" w:color="auto"/>
        <w:left w:val="none" w:sz="0" w:space="0" w:color="auto"/>
        <w:bottom w:val="none" w:sz="0" w:space="0" w:color="auto"/>
        <w:right w:val="none" w:sz="0" w:space="0" w:color="auto"/>
      </w:divBdr>
      <w:divsChild>
        <w:div w:id="486475557">
          <w:marLeft w:val="0"/>
          <w:marRight w:val="0"/>
          <w:marTop w:val="0"/>
          <w:marBottom w:val="0"/>
          <w:divBdr>
            <w:top w:val="none" w:sz="0" w:space="0" w:color="auto"/>
            <w:left w:val="none" w:sz="0" w:space="0" w:color="auto"/>
            <w:bottom w:val="none" w:sz="0" w:space="0" w:color="auto"/>
            <w:right w:val="none" w:sz="0" w:space="0" w:color="auto"/>
          </w:divBdr>
        </w:div>
      </w:divsChild>
    </w:div>
    <w:div w:id="400444356">
      <w:bodyDiv w:val="1"/>
      <w:marLeft w:val="0"/>
      <w:marRight w:val="0"/>
      <w:marTop w:val="0"/>
      <w:marBottom w:val="0"/>
      <w:divBdr>
        <w:top w:val="none" w:sz="0" w:space="0" w:color="auto"/>
        <w:left w:val="none" w:sz="0" w:space="0" w:color="auto"/>
        <w:bottom w:val="none" w:sz="0" w:space="0" w:color="auto"/>
        <w:right w:val="none" w:sz="0" w:space="0" w:color="auto"/>
      </w:divBdr>
      <w:divsChild>
        <w:div w:id="31275296">
          <w:marLeft w:val="0"/>
          <w:marRight w:val="0"/>
          <w:marTop w:val="0"/>
          <w:marBottom w:val="0"/>
          <w:divBdr>
            <w:top w:val="none" w:sz="0" w:space="0" w:color="3D3D3D"/>
            <w:left w:val="none" w:sz="0" w:space="0" w:color="3D3D3D"/>
            <w:bottom w:val="none" w:sz="0" w:space="0" w:color="3D3D3D"/>
            <w:right w:val="none" w:sz="0" w:space="0" w:color="3D3D3D"/>
          </w:divBdr>
          <w:divsChild>
            <w:div w:id="21195185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1123639">
      <w:bodyDiv w:val="1"/>
      <w:marLeft w:val="0"/>
      <w:marRight w:val="0"/>
      <w:marTop w:val="0"/>
      <w:marBottom w:val="0"/>
      <w:divBdr>
        <w:top w:val="none" w:sz="0" w:space="0" w:color="auto"/>
        <w:left w:val="none" w:sz="0" w:space="0" w:color="auto"/>
        <w:bottom w:val="none" w:sz="0" w:space="0" w:color="auto"/>
        <w:right w:val="none" w:sz="0" w:space="0" w:color="auto"/>
      </w:divBdr>
    </w:div>
    <w:div w:id="413090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4601">
          <w:marLeft w:val="0"/>
          <w:marRight w:val="0"/>
          <w:marTop w:val="0"/>
          <w:marBottom w:val="0"/>
          <w:divBdr>
            <w:top w:val="none" w:sz="0" w:space="0" w:color="auto"/>
            <w:left w:val="none" w:sz="0" w:space="0" w:color="auto"/>
            <w:bottom w:val="none" w:sz="0" w:space="0" w:color="auto"/>
            <w:right w:val="none" w:sz="0" w:space="0" w:color="auto"/>
          </w:divBdr>
        </w:div>
        <w:div w:id="156239104">
          <w:marLeft w:val="0"/>
          <w:marRight w:val="0"/>
          <w:marTop w:val="0"/>
          <w:marBottom w:val="0"/>
          <w:divBdr>
            <w:top w:val="none" w:sz="0" w:space="0" w:color="auto"/>
            <w:left w:val="none" w:sz="0" w:space="0" w:color="auto"/>
            <w:bottom w:val="none" w:sz="0" w:space="0" w:color="auto"/>
            <w:right w:val="none" w:sz="0" w:space="0" w:color="auto"/>
          </w:divBdr>
          <w:divsChild>
            <w:div w:id="522675097">
              <w:marLeft w:val="0"/>
              <w:marRight w:val="0"/>
              <w:marTop w:val="0"/>
              <w:marBottom w:val="0"/>
              <w:divBdr>
                <w:top w:val="none" w:sz="0" w:space="0" w:color="auto"/>
                <w:left w:val="none" w:sz="0" w:space="0" w:color="auto"/>
                <w:bottom w:val="none" w:sz="0" w:space="0" w:color="auto"/>
                <w:right w:val="none" w:sz="0" w:space="0" w:color="auto"/>
              </w:divBdr>
            </w:div>
          </w:divsChild>
        </w:div>
        <w:div w:id="1283077348">
          <w:marLeft w:val="0"/>
          <w:marRight w:val="0"/>
          <w:marTop w:val="0"/>
          <w:marBottom w:val="0"/>
          <w:divBdr>
            <w:top w:val="none" w:sz="0" w:space="0" w:color="auto"/>
            <w:left w:val="none" w:sz="0" w:space="0" w:color="auto"/>
            <w:bottom w:val="none" w:sz="0" w:space="0" w:color="auto"/>
            <w:right w:val="none" w:sz="0" w:space="0" w:color="auto"/>
          </w:divBdr>
        </w:div>
      </w:divsChild>
    </w:div>
    <w:div w:id="415437969">
      <w:bodyDiv w:val="1"/>
      <w:marLeft w:val="0"/>
      <w:marRight w:val="0"/>
      <w:marTop w:val="0"/>
      <w:marBottom w:val="0"/>
      <w:divBdr>
        <w:top w:val="none" w:sz="0" w:space="0" w:color="auto"/>
        <w:left w:val="none" w:sz="0" w:space="0" w:color="auto"/>
        <w:bottom w:val="none" w:sz="0" w:space="0" w:color="auto"/>
        <w:right w:val="none" w:sz="0" w:space="0" w:color="auto"/>
      </w:divBdr>
    </w:div>
    <w:div w:id="42592230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7">
          <w:marLeft w:val="0"/>
          <w:marRight w:val="0"/>
          <w:marTop w:val="0"/>
          <w:marBottom w:val="0"/>
          <w:divBdr>
            <w:top w:val="none" w:sz="0" w:space="0" w:color="3D3D3D"/>
            <w:left w:val="none" w:sz="0" w:space="0" w:color="3D3D3D"/>
            <w:bottom w:val="none" w:sz="0" w:space="0" w:color="3D3D3D"/>
            <w:right w:val="none" w:sz="0" w:space="0" w:color="3D3D3D"/>
          </w:divBdr>
          <w:divsChild>
            <w:div w:id="14900957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6534865">
      <w:bodyDiv w:val="1"/>
      <w:marLeft w:val="0"/>
      <w:marRight w:val="0"/>
      <w:marTop w:val="0"/>
      <w:marBottom w:val="0"/>
      <w:divBdr>
        <w:top w:val="none" w:sz="0" w:space="0" w:color="auto"/>
        <w:left w:val="none" w:sz="0" w:space="0" w:color="auto"/>
        <w:bottom w:val="none" w:sz="0" w:space="0" w:color="auto"/>
        <w:right w:val="none" w:sz="0" w:space="0" w:color="auto"/>
      </w:divBdr>
      <w:divsChild>
        <w:div w:id="46608645">
          <w:marLeft w:val="0"/>
          <w:marRight w:val="0"/>
          <w:marTop w:val="0"/>
          <w:marBottom w:val="0"/>
          <w:divBdr>
            <w:top w:val="none" w:sz="0" w:space="0" w:color="auto"/>
            <w:left w:val="none" w:sz="0" w:space="0" w:color="auto"/>
            <w:bottom w:val="none" w:sz="0" w:space="0" w:color="auto"/>
            <w:right w:val="none" w:sz="0" w:space="0" w:color="auto"/>
          </w:divBdr>
        </w:div>
      </w:divsChild>
    </w:div>
    <w:div w:id="434713457">
      <w:bodyDiv w:val="1"/>
      <w:marLeft w:val="0"/>
      <w:marRight w:val="0"/>
      <w:marTop w:val="0"/>
      <w:marBottom w:val="0"/>
      <w:divBdr>
        <w:top w:val="none" w:sz="0" w:space="0" w:color="auto"/>
        <w:left w:val="none" w:sz="0" w:space="0" w:color="auto"/>
        <w:bottom w:val="none" w:sz="0" w:space="0" w:color="auto"/>
        <w:right w:val="none" w:sz="0" w:space="0" w:color="auto"/>
      </w:divBdr>
      <w:divsChild>
        <w:div w:id="477649186">
          <w:marLeft w:val="0"/>
          <w:marRight w:val="0"/>
          <w:marTop w:val="0"/>
          <w:marBottom w:val="0"/>
          <w:divBdr>
            <w:top w:val="none" w:sz="0" w:space="0" w:color="3D3D3D"/>
            <w:left w:val="none" w:sz="0" w:space="0" w:color="3D3D3D"/>
            <w:bottom w:val="none" w:sz="0" w:space="0" w:color="3D3D3D"/>
            <w:right w:val="none" w:sz="0" w:space="0" w:color="3D3D3D"/>
          </w:divBdr>
          <w:divsChild>
            <w:div w:id="17916290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222359">
      <w:bodyDiv w:val="1"/>
      <w:marLeft w:val="0"/>
      <w:marRight w:val="0"/>
      <w:marTop w:val="0"/>
      <w:marBottom w:val="0"/>
      <w:divBdr>
        <w:top w:val="none" w:sz="0" w:space="0" w:color="auto"/>
        <w:left w:val="none" w:sz="0" w:space="0" w:color="auto"/>
        <w:bottom w:val="none" w:sz="0" w:space="0" w:color="auto"/>
        <w:right w:val="none" w:sz="0" w:space="0" w:color="auto"/>
      </w:divBdr>
    </w:div>
    <w:div w:id="445318917">
      <w:bodyDiv w:val="1"/>
      <w:marLeft w:val="0"/>
      <w:marRight w:val="0"/>
      <w:marTop w:val="0"/>
      <w:marBottom w:val="0"/>
      <w:divBdr>
        <w:top w:val="none" w:sz="0" w:space="0" w:color="auto"/>
        <w:left w:val="none" w:sz="0" w:space="0" w:color="auto"/>
        <w:bottom w:val="none" w:sz="0" w:space="0" w:color="auto"/>
        <w:right w:val="none" w:sz="0" w:space="0" w:color="auto"/>
      </w:divBdr>
    </w:div>
    <w:div w:id="447504940">
      <w:bodyDiv w:val="1"/>
      <w:marLeft w:val="0"/>
      <w:marRight w:val="0"/>
      <w:marTop w:val="0"/>
      <w:marBottom w:val="0"/>
      <w:divBdr>
        <w:top w:val="none" w:sz="0" w:space="0" w:color="auto"/>
        <w:left w:val="none" w:sz="0" w:space="0" w:color="auto"/>
        <w:bottom w:val="none" w:sz="0" w:space="0" w:color="auto"/>
        <w:right w:val="none" w:sz="0" w:space="0" w:color="auto"/>
      </w:divBdr>
    </w:div>
    <w:div w:id="449709195">
      <w:bodyDiv w:val="1"/>
      <w:marLeft w:val="0"/>
      <w:marRight w:val="0"/>
      <w:marTop w:val="0"/>
      <w:marBottom w:val="0"/>
      <w:divBdr>
        <w:top w:val="none" w:sz="0" w:space="0" w:color="auto"/>
        <w:left w:val="none" w:sz="0" w:space="0" w:color="auto"/>
        <w:bottom w:val="none" w:sz="0" w:space="0" w:color="auto"/>
        <w:right w:val="none" w:sz="0" w:space="0" w:color="auto"/>
      </w:divBdr>
      <w:divsChild>
        <w:div w:id="2114740291">
          <w:marLeft w:val="0"/>
          <w:marRight w:val="0"/>
          <w:marTop w:val="0"/>
          <w:marBottom w:val="0"/>
          <w:divBdr>
            <w:top w:val="none" w:sz="0" w:space="0" w:color="auto"/>
            <w:left w:val="none" w:sz="0" w:space="0" w:color="auto"/>
            <w:bottom w:val="none" w:sz="0" w:space="0" w:color="auto"/>
            <w:right w:val="none" w:sz="0" w:space="0" w:color="auto"/>
          </w:divBdr>
        </w:div>
      </w:divsChild>
    </w:div>
    <w:div w:id="457722183">
      <w:bodyDiv w:val="1"/>
      <w:marLeft w:val="0"/>
      <w:marRight w:val="0"/>
      <w:marTop w:val="0"/>
      <w:marBottom w:val="0"/>
      <w:divBdr>
        <w:top w:val="none" w:sz="0" w:space="0" w:color="auto"/>
        <w:left w:val="none" w:sz="0" w:space="0" w:color="auto"/>
        <w:bottom w:val="none" w:sz="0" w:space="0" w:color="auto"/>
        <w:right w:val="none" w:sz="0" w:space="0" w:color="auto"/>
      </w:divBdr>
      <w:divsChild>
        <w:div w:id="734428550">
          <w:marLeft w:val="0"/>
          <w:marRight w:val="0"/>
          <w:marTop w:val="0"/>
          <w:marBottom w:val="0"/>
          <w:divBdr>
            <w:top w:val="none" w:sz="0" w:space="0" w:color="3D3D3D"/>
            <w:left w:val="none" w:sz="0" w:space="0" w:color="3D3D3D"/>
            <w:bottom w:val="none" w:sz="0" w:space="0" w:color="3D3D3D"/>
            <w:right w:val="none" w:sz="0" w:space="0" w:color="3D3D3D"/>
          </w:divBdr>
          <w:divsChild>
            <w:div w:id="1210191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873269980">
          <w:marLeft w:val="0"/>
          <w:marRight w:val="0"/>
          <w:marTop w:val="0"/>
          <w:marBottom w:val="0"/>
          <w:divBdr>
            <w:top w:val="none" w:sz="0" w:space="0" w:color="auto"/>
            <w:left w:val="none" w:sz="0" w:space="0" w:color="auto"/>
            <w:bottom w:val="none" w:sz="0" w:space="0" w:color="auto"/>
            <w:right w:val="none" w:sz="0" w:space="0" w:color="auto"/>
          </w:divBdr>
        </w:div>
      </w:divsChild>
    </w:div>
    <w:div w:id="472986760">
      <w:bodyDiv w:val="1"/>
      <w:marLeft w:val="0"/>
      <w:marRight w:val="0"/>
      <w:marTop w:val="0"/>
      <w:marBottom w:val="0"/>
      <w:divBdr>
        <w:top w:val="none" w:sz="0" w:space="0" w:color="auto"/>
        <w:left w:val="none" w:sz="0" w:space="0" w:color="auto"/>
        <w:bottom w:val="none" w:sz="0" w:space="0" w:color="auto"/>
        <w:right w:val="none" w:sz="0" w:space="0" w:color="auto"/>
      </w:divBdr>
      <w:divsChild>
        <w:div w:id="742993864">
          <w:marLeft w:val="0"/>
          <w:marRight w:val="0"/>
          <w:marTop w:val="0"/>
          <w:marBottom w:val="0"/>
          <w:divBdr>
            <w:top w:val="none" w:sz="0" w:space="0" w:color="auto"/>
            <w:left w:val="none" w:sz="0" w:space="0" w:color="auto"/>
            <w:bottom w:val="none" w:sz="0" w:space="0" w:color="auto"/>
            <w:right w:val="none" w:sz="0" w:space="0" w:color="auto"/>
          </w:divBdr>
        </w:div>
      </w:divsChild>
    </w:div>
    <w:div w:id="485630364">
      <w:bodyDiv w:val="1"/>
      <w:marLeft w:val="0"/>
      <w:marRight w:val="0"/>
      <w:marTop w:val="0"/>
      <w:marBottom w:val="0"/>
      <w:divBdr>
        <w:top w:val="none" w:sz="0" w:space="0" w:color="auto"/>
        <w:left w:val="none" w:sz="0" w:space="0" w:color="auto"/>
        <w:bottom w:val="none" w:sz="0" w:space="0" w:color="auto"/>
        <w:right w:val="none" w:sz="0" w:space="0" w:color="auto"/>
      </w:divBdr>
    </w:div>
    <w:div w:id="486675993">
      <w:bodyDiv w:val="1"/>
      <w:marLeft w:val="0"/>
      <w:marRight w:val="0"/>
      <w:marTop w:val="0"/>
      <w:marBottom w:val="0"/>
      <w:divBdr>
        <w:top w:val="none" w:sz="0" w:space="0" w:color="auto"/>
        <w:left w:val="none" w:sz="0" w:space="0" w:color="auto"/>
        <w:bottom w:val="none" w:sz="0" w:space="0" w:color="auto"/>
        <w:right w:val="none" w:sz="0" w:space="0" w:color="auto"/>
      </w:divBdr>
    </w:div>
    <w:div w:id="490800062">
      <w:bodyDiv w:val="1"/>
      <w:marLeft w:val="0"/>
      <w:marRight w:val="0"/>
      <w:marTop w:val="0"/>
      <w:marBottom w:val="0"/>
      <w:divBdr>
        <w:top w:val="none" w:sz="0" w:space="0" w:color="auto"/>
        <w:left w:val="none" w:sz="0" w:space="0" w:color="auto"/>
        <w:bottom w:val="none" w:sz="0" w:space="0" w:color="auto"/>
        <w:right w:val="none" w:sz="0" w:space="0" w:color="auto"/>
      </w:divBdr>
    </w:div>
    <w:div w:id="493256023">
      <w:bodyDiv w:val="1"/>
      <w:marLeft w:val="0"/>
      <w:marRight w:val="0"/>
      <w:marTop w:val="0"/>
      <w:marBottom w:val="0"/>
      <w:divBdr>
        <w:top w:val="none" w:sz="0" w:space="0" w:color="auto"/>
        <w:left w:val="none" w:sz="0" w:space="0" w:color="auto"/>
        <w:bottom w:val="none" w:sz="0" w:space="0" w:color="auto"/>
        <w:right w:val="none" w:sz="0" w:space="0" w:color="auto"/>
      </w:divBdr>
    </w:div>
    <w:div w:id="495071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5495">
          <w:marLeft w:val="0"/>
          <w:marRight w:val="0"/>
          <w:marTop w:val="0"/>
          <w:marBottom w:val="0"/>
          <w:divBdr>
            <w:top w:val="none" w:sz="0" w:space="0" w:color="auto"/>
            <w:left w:val="none" w:sz="0" w:space="0" w:color="auto"/>
            <w:bottom w:val="none" w:sz="0" w:space="0" w:color="auto"/>
            <w:right w:val="none" w:sz="0" w:space="0" w:color="auto"/>
          </w:divBdr>
        </w:div>
      </w:divsChild>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757216591">
          <w:marLeft w:val="0"/>
          <w:marRight w:val="0"/>
          <w:marTop w:val="0"/>
          <w:marBottom w:val="0"/>
          <w:divBdr>
            <w:top w:val="none" w:sz="0" w:space="0" w:color="auto"/>
            <w:left w:val="none" w:sz="0" w:space="0" w:color="auto"/>
            <w:bottom w:val="none" w:sz="0" w:space="0" w:color="auto"/>
            <w:right w:val="none" w:sz="0" w:space="0" w:color="auto"/>
          </w:divBdr>
        </w:div>
      </w:divsChild>
    </w:div>
    <w:div w:id="500122838">
      <w:bodyDiv w:val="1"/>
      <w:marLeft w:val="0"/>
      <w:marRight w:val="0"/>
      <w:marTop w:val="0"/>
      <w:marBottom w:val="0"/>
      <w:divBdr>
        <w:top w:val="none" w:sz="0" w:space="0" w:color="auto"/>
        <w:left w:val="none" w:sz="0" w:space="0" w:color="auto"/>
        <w:bottom w:val="none" w:sz="0" w:space="0" w:color="auto"/>
        <w:right w:val="none" w:sz="0" w:space="0" w:color="auto"/>
      </w:divBdr>
    </w:div>
    <w:div w:id="519203604">
      <w:bodyDiv w:val="1"/>
      <w:marLeft w:val="0"/>
      <w:marRight w:val="0"/>
      <w:marTop w:val="0"/>
      <w:marBottom w:val="0"/>
      <w:divBdr>
        <w:top w:val="none" w:sz="0" w:space="0" w:color="auto"/>
        <w:left w:val="none" w:sz="0" w:space="0" w:color="auto"/>
        <w:bottom w:val="none" w:sz="0" w:space="0" w:color="auto"/>
        <w:right w:val="none" w:sz="0" w:space="0" w:color="auto"/>
      </w:divBdr>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6606280">
      <w:bodyDiv w:val="1"/>
      <w:marLeft w:val="0"/>
      <w:marRight w:val="0"/>
      <w:marTop w:val="0"/>
      <w:marBottom w:val="0"/>
      <w:divBdr>
        <w:top w:val="none" w:sz="0" w:space="0" w:color="auto"/>
        <w:left w:val="none" w:sz="0" w:space="0" w:color="auto"/>
        <w:bottom w:val="none" w:sz="0" w:space="0" w:color="auto"/>
        <w:right w:val="none" w:sz="0" w:space="0" w:color="auto"/>
      </w:divBdr>
      <w:divsChild>
        <w:div w:id="1848253686">
          <w:marLeft w:val="0"/>
          <w:marRight w:val="0"/>
          <w:marTop w:val="0"/>
          <w:marBottom w:val="0"/>
          <w:divBdr>
            <w:top w:val="none" w:sz="0" w:space="0" w:color="auto"/>
            <w:left w:val="none" w:sz="0" w:space="0" w:color="auto"/>
            <w:bottom w:val="none" w:sz="0" w:space="0" w:color="auto"/>
            <w:right w:val="none" w:sz="0" w:space="0" w:color="auto"/>
          </w:divBdr>
        </w:div>
      </w:divsChild>
    </w:div>
    <w:div w:id="529686381">
      <w:bodyDiv w:val="1"/>
      <w:marLeft w:val="0"/>
      <w:marRight w:val="0"/>
      <w:marTop w:val="0"/>
      <w:marBottom w:val="0"/>
      <w:divBdr>
        <w:top w:val="none" w:sz="0" w:space="0" w:color="auto"/>
        <w:left w:val="none" w:sz="0" w:space="0" w:color="auto"/>
        <w:bottom w:val="none" w:sz="0" w:space="0" w:color="auto"/>
        <w:right w:val="none" w:sz="0" w:space="0" w:color="auto"/>
      </w:divBdr>
    </w:div>
    <w:div w:id="539246065">
      <w:bodyDiv w:val="1"/>
      <w:marLeft w:val="0"/>
      <w:marRight w:val="0"/>
      <w:marTop w:val="0"/>
      <w:marBottom w:val="0"/>
      <w:divBdr>
        <w:top w:val="none" w:sz="0" w:space="0" w:color="auto"/>
        <w:left w:val="none" w:sz="0" w:space="0" w:color="auto"/>
        <w:bottom w:val="none" w:sz="0" w:space="0" w:color="auto"/>
        <w:right w:val="none" w:sz="0" w:space="0" w:color="auto"/>
      </w:divBdr>
    </w:div>
    <w:div w:id="551039831">
      <w:bodyDiv w:val="1"/>
      <w:marLeft w:val="0"/>
      <w:marRight w:val="0"/>
      <w:marTop w:val="0"/>
      <w:marBottom w:val="0"/>
      <w:divBdr>
        <w:top w:val="none" w:sz="0" w:space="0" w:color="auto"/>
        <w:left w:val="none" w:sz="0" w:space="0" w:color="auto"/>
        <w:bottom w:val="none" w:sz="0" w:space="0" w:color="auto"/>
        <w:right w:val="none" w:sz="0" w:space="0" w:color="auto"/>
      </w:divBdr>
      <w:divsChild>
        <w:div w:id="198933340">
          <w:marLeft w:val="0"/>
          <w:marRight w:val="0"/>
          <w:marTop w:val="0"/>
          <w:marBottom w:val="0"/>
          <w:divBdr>
            <w:top w:val="none" w:sz="0" w:space="0" w:color="3D3D3D"/>
            <w:left w:val="none" w:sz="0" w:space="0" w:color="3D3D3D"/>
            <w:bottom w:val="none" w:sz="0" w:space="0" w:color="3D3D3D"/>
            <w:right w:val="none" w:sz="0" w:space="0" w:color="3D3D3D"/>
          </w:divBdr>
          <w:divsChild>
            <w:div w:id="12661099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3658146">
      <w:bodyDiv w:val="1"/>
      <w:marLeft w:val="0"/>
      <w:marRight w:val="0"/>
      <w:marTop w:val="0"/>
      <w:marBottom w:val="0"/>
      <w:divBdr>
        <w:top w:val="none" w:sz="0" w:space="0" w:color="auto"/>
        <w:left w:val="none" w:sz="0" w:space="0" w:color="auto"/>
        <w:bottom w:val="none" w:sz="0" w:space="0" w:color="auto"/>
        <w:right w:val="none" w:sz="0" w:space="0" w:color="auto"/>
      </w:divBdr>
      <w:divsChild>
        <w:div w:id="775953462">
          <w:marLeft w:val="0"/>
          <w:marRight w:val="0"/>
          <w:marTop w:val="0"/>
          <w:marBottom w:val="0"/>
          <w:divBdr>
            <w:top w:val="none" w:sz="0" w:space="0" w:color="auto"/>
            <w:left w:val="none" w:sz="0" w:space="0" w:color="auto"/>
            <w:bottom w:val="none" w:sz="0" w:space="0" w:color="auto"/>
            <w:right w:val="none" w:sz="0" w:space="0" w:color="auto"/>
          </w:divBdr>
          <w:divsChild>
            <w:div w:id="488404725">
              <w:marLeft w:val="0"/>
              <w:marRight w:val="0"/>
              <w:marTop w:val="0"/>
              <w:marBottom w:val="0"/>
              <w:divBdr>
                <w:top w:val="none" w:sz="0" w:space="0" w:color="auto"/>
                <w:left w:val="none" w:sz="0" w:space="0" w:color="auto"/>
                <w:bottom w:val="none" w:sz="0" w:space="0" w:color="auto"/>
                <w:right w:val="none" w:sz="0" w:space="0" w:color="auto"/>
              </w:divBdr>
            </w:div>
          </w:divsChild>
        </w:div>
        <w:div w:id="1396125658">
          <w:marLeft w:val="0"/>
          <w:marRight w:val="0"/>
          <w:marTop w:val="0"/>
          <w:marBottom w:val="0"/>
          <w:divBdr>
            <w:top w:val="none" w:sz="0" w:space="0" w:color="auto"/>
            <w:left w:val="none" w:sz="0" w:space="0" w:color="auto"/>
            <w:bottom w:val="none" w:sz="0" w:space="0" w:color="auto"/>
            <w:right w:val="none" w:sz="0" w:space="0" w:color="auto"/>
          </w:divBdr>
          <w:divsChild>
            <w:div w:id="1467775110">
              <w:marLeft w:val="0"/>
              <w:marRight w:val="0"/>
              <w:marTop w:val="0"/>
              <w:marBottom w:val="0"/>
              <w:divBdr>
                <w:top w:val="none" w:sz="0" w:space="0" w:color="auto"/>
                <w:left w:val="none" w:sz="0" w:space="0" w:color="auto"/>
                <w:bottom w:val="none" w:sz="0" w:space="0" w:color="auto"/>
                <w:right w:val="none" w:sz="0" w:space="0" w:color="auto"/>
              </w:divBdr>
            </w:div>
          </w:divsChild>
        </w:div>
        <w:div w:id="1415205538">
          <w:marLeft w:val="0"/>
          <w:marRight w:val="0"/>
          <w:marTop w:val="0"/>
          <w:marBottom w:val="0"/>
          <w:divBdr>
            <w:top w:val="none" w:sz="0" w:space="0" w:color="auto"/>
            <w:left w:val="none" w:sz="0" w:space="0" w:color="auto"/>
            <w:bottom w:val="none" w:sz="0" w:space="0" w:color="auto"/>
            <w:right w:val="none" w:sz="0" w:space="0" w:color="auto"/>
          </w:divBdr>
          <w:divsChild>
            <w:div w:id="580992746">
              <w:marLeft w:val="0"/>
              <w:marRight w:val="0"/>
              <w:marTop w:val="0"/>
              <w:marBottom w:val="0"/>
              <w:divBdr>
                <w:top w:val="none" w:sz="0" w:space="0" w:color="auto"/>
                <w:left w:val="none" w:sz="0" w:space="0" w:color="auto"/>
                <w:bottom w:val="none" w:sz="0" w:space="0" w:color="auto"/>
                <w:right w:val="none" w:sz="0" w:space="0" w:color="auto"/>
              </w:divBdr>
              <w:divsChild>
                <w:div w:id="1117682647">
                  <w:marLeft w:val="0"/>
                  <w:marRight w:val="0"/>
                  <w:marTop w:val="0"/>
                  <w:marBottom w:val="0"/>
                  <w:divBdr>
                    <w:top w:val="none" w:sz="0" w:space="0" w:color="auto"/>
                    <w:left w:val="none" w:sz="0" w:space="0" w:color="auto"/>
                    <w:bottom w:val="none" w:sz="0" w:space="0" w:color="auto"/>
                    <w:right w:val="none" w:sz="0" w:space="0" w:color="auto"/>
                  </w:divBdr>
                </w:div>
              </w:divsChild>
            </w:div>
            <w:div w:id="1117139963">
              <w:marLeft w:val="0"/>
              <w:marRight w:val="0"/>
              <w:marTop w:val="0"/>
              <w:marBottom w:val="0"/>
              <w:divBdr>
                <w:top w:val="none" w:sz="0" w:space="0" w:color="auto"/>
                <w:left w:val="none" w:sz="0" w:space="0" w:color="auto"/>
                <w:bottom w:val="none" w:sz="0" w:space="0" w:color="auto"/>
                <w:right w:val="none" w:sz="0" w:space="0" w:color="auto"/>
              </w:divBdr>
              <w:divsChild>
                <w:div w:id="1114789359">
                  <w:marLeft w:val="0"/>
                  <w:marRight w:val="0"/>
                  <w:marTop w:val="0"/>
                  <w:marBottom w:val="0"/>
                  <w:divBdr>
                    <w:top w:val="none" w:sz="0" w:space="0" w:color="auto"/>
                    <w:left w:val="none" w:sz="0" w:space="0" w:color="auto"/>
                    <w:bottom w:val="none" w:sz="0" w:space="0" w:color="auto"/>
                    <w:right w:val="none" w:sz="0" w:space="0" w:color="auto"/>
                  </w:divBdr>
                </w:div>
              </w:divsChild>
            </w:div>
            <w:div w:id="1571036101">
              <w:marLeft w:val="0"/>
              <w:marRight w:val="0"/>
              <w:marTop w:val="0"/>
              <w:marBottom w:val="0"/>
              <w:divBdr>
                <w:top w:val="none" w:sz="0" w:space="0" w:color="auto"/>
                <w:left w:val="none" w:sz="0" w:space="0" w:color="auto"/>
                <w:bottom w:val="none" w:sz="0" w:space="0" w:color="auto"/>
                <w:right w:val="none" w:sz="0" w:space="0" w:color="auto"/>
              </w:divBdr>
              <w:divsChild>
                <w:div w:id="1046032181">
                  <w:marLeft w:val="0"/>
                  <w:marRight w:val="0"/>
                  <w:marTop w:val="0"/>
                  <w:marBottom w:val="0"/>
                  <w:divBdr>
                    <w:top w:val="none" w:sz="0" w:space="0" w:color="auto"/>
                    <w:left w:val="none" w:sz="0" w:space="0" w:color="auto"/>
                    <w:bottom w:val="none" w:sz="0" w:space="0" w:color="auto"/>
                    <w:right w:val="none" w:sz="0" w:space="0" w:color="auto"/>
                  </w:divBdr>
                  <w:divsChild>
                    <w:div w:id="816455437">
                      <w:marLeft w:val="0"/>
                      <w:marRight w:val="0"/>
                      <w:marTop w:val="0"/>
                      <w:marBottom w:val="0"/>
                      <w:divBdr>
                        <w:top w:val="none" w:sz="0" w:space="0" w:color="auto"/>
                        <w:left w:val="none" w:sz="0" w:space="0" w:color="auto"/>
                        <w:bottom w:val="none" w:sz="0" w:space="0" w:color="auto"/>
                        <w:right w:val="none" w:sz="0" w:space="0" w:color="auto"/>
                      </w:divBdr>
                    </w:div>
                  </w:divsChild>
                </w:div>
                <w:div w:id="201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49110">
      <w:bodyDiv w:val="1"/>
      <w:marLeft w:val="0"/>
      <w:marRight w:val="0"/>
      <w:marTop w:val="0"/>
      <w:marBottom w:val="0"/>
      <w:divBdr>
        <w:top w:val="none" w:sz="0" w:space="0" w:color="auto"/>
        <w:left w:val="none" w:sz="0" w:space="0" w:color="auto"/>
        <w:bottom w:val="none" w:sz="0" w:space="0" w:color="auto"/>
        <w:right w:val="none" w:sz="0" w:space="0" w:color="auto"/>
      </w:divBdr>
    </w:div>
    <w:div w:id="556740306">
      <w:bodyDiv w:val="1"/>
      <w:marLeft w:val="0"/>
      <w:marRight w:val="0"/>
      <w:marTop w:val="0"/>
      <w:marBottom w:val="0"/>
      <w:divBdr>
        <w:top w:val="none" w:sz="0" w:space="0" w:color="auto"/>
        <w:left w:val="none" w:sz="0" w:space="0" w:color="auto"/>
        <w:bottom w:val="none" w:sz="0" w:space="0" w:color="auto"/>
        <w:right w:val="none" w:sz="0" w:space="0" w:color="auto"/>
      </w:divBdr>
      <w:divsChild>
        <w:div w:id="1821997726">
          <w:marLeft w:val="0"/>
          <w:marRight w:val="0"/>
          <w:marTop w:val="0"/>
          <w:marBottom w:val="0"/>
          <w:divBdr>
            <w:top w:val="none" w:sz="0" w:space="0" w:color="auto"/>
            <w:left w:val="none" w:sz="0" w:space="0" w:color="auto"/>
            <w:bottom w:val="none" w:sz="0" w:space="0" w:color="auto"/>
            <w:right w:val="none" w:sz="0" w:space="0" w:color="auto"/>
          </w:divBdr>
          <w:divsChild>
            <w:div w:id="1724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557">
      <w:bodyDiv w:val="1"/>
      <w:marLeft w:val="0"/>
      <w:marRight w:val="0"/>
      <w:marTop w:val="0"/>
      <w:marBottom w:val="0"/>
      <w:divBdr>
        <w:top w:val="none" w:sz="0" w:space="0" w:color="auto"/>
        <w:left w:val="none" w:sz="0" w:space="0" w:color="auto"/>
        <w:bottom w:val="none" w:sz="0" w:space="0" w:color="auto"/>
        <w:right w:val="none" w:sz="0" w:space="0" w:color="auto"/>
      </w:divBdr>
      <w:divsChild>
        <w:div w:id="451752494">
          <w:marLeft w:val="0"/>
          <w:marRight w:val="0"/>
          <w:marTop w:val="0"/>
          <w:marBottom w:val="0"/>
          <w:divBdr>
            <w:top w:val="none" w:sz="0" w:space="0" w:color="auto"/>
            <w:left w:val="none" w:sz="0" w:space="0" w:color="auto"/>
            <w:bottom w:val="none" w:sz="0" w:space="0" w:color="auto"/>
            <w:right w:val="none" w:sz="0" w:space="0" w:color="auto"/>
          </w:divBdr>
        </w:div>
      </w:divsChild>
    </w:div>
    <w:div w:id="560870765">
      <w:bodyDiv w:val="1"/>
      <w:marLeft w:val="0"/>
      <w:marRight w:val="0"/>
      <w:marTop w:val="0"/>
      <w:marBottom w:val="0"/>
      <w:divBdr>
        <w:top w:val="none" w:sz="0" w:space="0" w:color="auto"/>
        <w:left w:val="none" w:sz="0" w:space="0" w:color="auto"/>
        <w:bottom w:val="none" w:sz="0" w:space="0" w:color="auto"/>
        <w:right w:val="none" w:sz="0" w:space="0" w:color="auto"/>
      </w:divBdr>
    </w:div>
    <w:div w:id="566654029">
      <w:bodyDiv w:val="1"/>
      <w:marLeft w:val="0"/>
      <w:marRight w:val="0"/>
      <w:marTop w:val="0"/>
      <w:marBottom w:val="0"/>
      <w:divBdr>
        <w:top w:val="none" w:sz="0" w:space="0" w:color="auto"/>
        <w:left w:val="none" w:sz="0" w:space="0" w:color="auto"/>
        <w:bottom w:val="none" w:sz="0" w:space="0" w:color="auto"/>
        <w:right w:val="none" w:sz="0" w:space="0" w:color="auto"/>
      </w:divBdr>
    </w:div>
    <w:div w:id="568032039">
      <w:bodyDiv w:val="1"/>
      <w:marLeft w:val="0"/>
      <w:marRight w:val="0"/>
      <w:marTop w:val="0"/>
      <w:marBottom w:val="0"/>
      <w:divBdr>
        <w:top w:val="none" w:sz="0" w:space="0" w:color="auto"/>
        <w:left w:val="none" w:sz="0" w:space="0" w:color="auto"/>
        <w:bottom w:val="none" w:sz="0" w:space="0" w:color="auto"/>
        <w:right w:val="none" w:sz="0" w:space="0" w:color="auto"/>
      </w:divBdr>
      <w:divsChild>
        <w:div w:id="965432183">
          <w:marLeft w:val="0"/>
          <w:marRight w:val="0"/>
          <w:marTop w:val="0"/>
          <w:marBottom w:val="0"/>
          <w:divBdr>
            <w:top w:val="none" w:sz="0" w:space="0" w:color="auto"/>
            <w:left w:val="none" w:sz="0" w:space="0" w:color="auto"/>
            <w:bottom w:val="none" w:sz="0" w:space="0" w:color="auto"/>
            <w:right w:val="none" w:sz="0" w:space="0" w:color="auto"/>
          </w:divBdr>
        </w:div>
      </w:divsChild>
    </w:div>
    <w:div w:id="569078187">
      <w:bodyDiv w:val="1"/>
      <w:marLeft w:val="0"/>
      <w:marRight w:val="0"/>
      <w:marTop w:val="0"/>
      <w:marBottom w:val="0"/>
      <w:divBdr>
        <w:top w:val="none" w:sz="0" w:space="0" w:color="auto"/>
        <w:left w:val="none" w:sz="0" w:space="0" w:color="auto"/>
        <w:bottom w:val="none" w:sz="0" w:space="0" w:color="auto"/>
        <w:right w:val="none" w:sz="0" w:space="0" w:color="auto"/>
      </w:divBdr>
      <w:divsChild>
        <w:div w:id="1246376661">
          <w:marLeft w:val="0"/>
          <w:marRight w:val="0"/>
          <w:marTop w:val="0"/>
          <w:marBottom w:val="0"/>
          <w:divBdr>
            <w:top w:val="none" w:sz="0" w:space="0" w:color="auto"/>
            <w:left w:val="none" w:sz="0" w:space="0" w:color="auto"/>
            <w:bottom w:val="none" w:sz="0" w:space="0" w:color="auto"/>
            <w:right w:val="none" w:sz="0" w:space="0" w:color="auto"/>
          </w:divBdr>
        </w:div>
      </w:divsChild>
    </w:div>
    <w:div w:id="575627753">
      <w:bodyDiv w:val="1"/>
      <w:marLeft w:val="0"/>
      <w:marRight w:val="0"/>
      <w:marTop w:val="0"/>
      <w:marBottom w:val="0"/>
      <w:divBdr>
        <w:top w:val="none" w:sz="0" w:space="0" w:color="auto"/>
        <w:left w:val="none" w:sz="0" w:space="0" w:color="auto"/>
        <w:bottom w:val="none" w:sz="0" w:space="0" w:color="auto"/>
        <w:right w:val="none" w:sz="0" w:space="0" w:color="auto"/>
      </w:divBdr>
      <w:divsChild>
        <w:div w:id="1765681916">
          <w:marLeft w:val="0"/>
          <w:marRight w:val="0"/>
          <w:marTop w:val="0"/>
          <w:marBottom w:val="0"/>
          <w:divBdr>
            <w:top w:val="none" w:sz="0" w:space="0" w:color="auto"/>
            <w:left w:val="none" w:sz="0" w:space="0" w:color="auto"/>
            <w:bottom w:val="none" w:sz="0" w:space="0" w:color="auto"/>
            <w:right w:val="none" w:sz="0" w:space="0" w:color="auto"/>
          </w:divBdr>
          <w:divsChild>
            <w:div w:id="16382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6839">
      <w:bodyDiv w:val="1"/>
      <w:marLeft w:val="0"/>
      <w:marRight w:val="0"/>
      <w:marTop w:val="0"/>
      <w:marBottom w:val="0"/>
      <w:divBdr>
        <w:top w:val="none" w:sz="0" w:space="0" w:color="auto"/>
        <w:left w:val="none" w:sz="0" w:space="0" w:color="auto"/>
        <w:bottom w:val="none" w:sz="0" w:space="0" w:color="auto"/>
        <w:right w:val="none" w:sz="0" w:space="0" w:color="auto"/>
      </w:divBdr>
      <w:divsChild>
        <w:div w:id="490020510">
          <w:marLeft w:val="0"/>
          <w:marRight w:val="0"/>
          <w:marTop w:val="0"/>
          <w:marBottom w:val="0"/>
          <w:divBdr>
            <w:top w:val="none" w:sz="0" w:space="0" w:color="3D3D3D"/>
            <w:left w:val="none" w:sz="0" w:space="0" w:color="3D3D3D"/>
            <w:bottom w:val="none" w:sz="0" w:space="0" w:color="3D3D3D"/>
            <w:right w:val="none" w:sz="0" w:space="0" w:color="3D3D3D"/>
          </w:divBdr>
        </w:div>
      </w:divsChild>
    </w:div>
    <w:div w:id="587662310">
      <w:bodyDiv w:val="1"/>
      <w:marLeft w:val="0"/>
      <w:marRight w:val="0"/>
      <w:marTop w:val="0"/>
      <w:marBottom w:val="0"/>
      <w:divBdr>
        <w:top w:val="none" w:sz="0" w:space="0" w:color="auto"/>
        <w:left w:val="none" w:sz="0" w:space="0" w:color="auto"/>
        <w:bottom w:val="none" w:sz="0" w:space="0" w:color="auto"/>
        <w:right w:val="none" w:sz="0" w:space="0" w:color="auto"/>
      </w:divBdr>
      <w:divsChild>
        <w:div w:id="200679464">
          <w:marLeft w:val="0"/>
          <w:marRight w:val="0"/>
          <w:marTop w:val="0"/>
          <w:marBottom w:val="0"/>
          <w:divBdr>
            <w:top w:val="none" w:sz="0" w:space="0" w:color="3D3D3D"/>
            <w:left w:val="none" w:sz="0" w:space="0" w:color="3D3D3D"/>
            <w:bottom w:val="none" w:sz="0" w:space="0" w:color="3D3D3D"/>
            <w:right w:val="none" w:sz="0" w:space="0" w:color="3D3D3D"/>
          </w:divBdr>
          <w:divsChild>
            <w:div w:id="454257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6789928">
      <w:bodyDiv w:val="1"/>
      <w:marLeft w:val="0"/>
      <w:marRight w:val="0"/>
      <w:marTop w:val="0"/>
      <w:marBottom w:val="0"/>
      <w:divBdr>
        <w:top w:val="none" w:sz="0" w:space="0" w:color="auto"/>
        <w:left w:val="none" w:sz="0" w:space="0" w:color="auto"/>
        <w:bottom w:val="none" w:sz="0" w:space="0" w:color="auto"/>
        <w:right w:val="none" w:sz="0" w:space="0" w:color="auto"/>
      </w:divBdr>
      <w:divsChild>
        <w:div w:id="1681932690">
          <w:blockQuote w:val="1"/>
          <w:marLeft w:val="150"/>
          <w:marRight w:val="150"/>
          <w:marTop w:val="0"/>
          <w:marBottom w:val="0"/>
          <w:divBdr>
            <w:top w:val="none" w:sz="0" w:space="0" w:color="auto"/>
            <w:left w:val="none" w:sz="0" w:space="0" w:color="auto"/>
            <w:bottom w:val="none" w:sz="0" w:space="0" w:color="auto"/>
            <w:right w:val="none" w:sz="0" w:space="0" w:color="auto"/>
          </w:divBdr>
          <w:divsChild>
            <w:div w:id="705914619">
              <w:marLeft w:val="0"/>
              <w:marRight w:val="0"/>
              <w:marTop w:val="0"/>
              <w:marBottom w:val="0"/>
              <w:divBdr>
                <w:top w:val="none" w:sz="0" w:space="0" w:color="auto"/>
                <w:left w:val="none" w:sz="0" w:space="0" w:color="auto"/>
                <w:bottom w:val="none" w:sz="0" w:space="0" w:color="auto"/>
                <w:right w:val="none" w:sz="0" w:space="0" w:color="auto"/>
              </w:divBdr>
              <w:divsChild>
                <w:div w:id="357853653">
                  <w:marLeft w:val="0"/>
                  <w:marRight w:val="0"/>
                  <w:marTop w:val="0"/>
                  <w:marBottom w:val="0"/>
                  <w:divBdr>
                    <w:top w:val="none" w:sz="0" w:space="0" w:color="auto"/>
                    <w:left w:val="none" w:sz="0" w:space="0" w:color="auto"/>
                    <w:bottom w:val="none" w:sz="0" w:space="0" w:color="auto"/>
                    <w:right w:val="none" w:sz="0" w:space="0" w:color="auto"/>
                  </w:divBdr>
                </w:div>
                <w:div w:id="9721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4403">
      <w:bodyDiv w:val="1"/>
      <w:marLeft w:val="0"/>
      <w:marRight w:val="0"/>
      <w:marTop w:val="0"/>
      <w:marBottom w:val="0"/>
      <w:divBdr>
        <w:top w:val="none" w:sz="0" w:space="0" w:color="auto"/>
        <w:left w:val="none" w:sz="0" w:space="0" w:color="auto"/>
        <w:bottom w:val="none" w:sz="0" w:space="0" w:color="auto"/>
        <w:right w:val="none" w:sz="0" w:space="0" w:color="auto"/>
      </w:divBdr>
    </w:div>
    <w:div w:id="611474126">
      <w:bodyDiv w:val="1"/>
      <w:marLeft w:val="0"/>
      <w:marRight w:val="0"/>
      <w:marTop w:val="0"/>
      <w:marBottom w:val="0"/>
      <w:divBdr>
        <w:top w:val="none" w:sz="0" w:space="0" w:color="auto"/>
        <w:left w:val="none" w:sz="0" w:space="0" w:color="auto"/>
        <w:bottom w:val="none" w:sz="0" w:space="0" w:color="auto"/>
        <w:right w:val="none" w:sz="0" w:space="0" w:color="auto"/>
      </w:divBdr>
    </w:div>
    <w:div w:id="614411902">
      <w:bodyDiv w:val="1"/>
      <w:marLeft w:val="0"/>
      <w:marRight w:val="0"/>
      <w:marTop w:val="0"/>
      <w:marBottom w:val="0"/>
      <w:divBdr>
        <w:top w:val="none" w:sz="0" w:space="0" w:color="auto"/>
        <w:left w:val="none" w:sz="0" w:space="0" w:color="auto"/>
        <w:bottom w:val="none" w:sz="0" w:space="0" w:color="auto"/>
        <w:right w:val="none" w:sz="0" w:space="0" w:color="auto"/>
      </w:divBdr>
      <w:divsChild>
        <w:div w:id="1877422882">
          <w:marLeft w:val="0"/>
          <w:marRight w:val="0"/>
          <w:marTop w:val="0"/>
          <w:marBottom w:val="0"/>
          <w:divBdr>
            <w:top w:val="none" w:sz="0" w:space="0" w:color="3D3D3D"/>
            <w:left w:val="none" w:sz="0" w:space="0" w:color="3D3D3D"/>
            <w:bottom w:val="none" w:sz="0" w:space="0" w:color="3D3D3D"/>
            <w:right w:val="none" w:sz="0" w:space="0" w:color="3D3D3D"/>
          </w:divBdr>
          <w:divsChild>
            <w:div w:id="1919434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5798467">
      <w:bodyDiv w:val="1"/>
      <w:marLeft w:val="0"/>
      <w:marRight w:val="0"/>
      <w:marTop w:val="0"/>
      <w:marBottom w:val="0"/>
      <w:divBdr>
        <w:top w:val="none" w:sz="0" w:space="0" w:color="auto"/>
        <w:left w:val="none" w:sz="0" w:space="0" w:color="auto"/>
        <w:bottom w:val="none" w:sz="0" w:space="0" w:color="auto"/>
        <w:right w:val="none" w:sz="0" w:space="0" w:color="auto"/>
      </w:divBdr>
    </w:div>
    <w:div w:id="626398563">
      <w:bodyDiv w:val="1"/>
      <w:marLeft w:val="0"/>
      <w:marRight w:val="0"/>
      <w:marTop w:val="0"/>
      <w:marBottom w:val="0"/>
      <w:divBdr>
        <w:top w:val="none" w:sz="0" w:space="0" w:color="auto"/>
        <w:left w:val="none" w:sz="0" w:space="0" w:color="auto"/>
        <w:bottom w:val="none" w:sz="0" w:space="0" w:color="auto"/>
        <w:right w:val="none" w:sz="0" w:space="0" w:color="auto"/>
      </w:divBdr>
    </w:div>
    <w:div w:id="631442534">
      <w:bodyDiv w:val="1"/>
      <w:marLeft w:val="0"/>
      <w:marRight w:val="0"/>
      <w:marTop w:val="0"/>
      <w:marBottom w:val="0"/>
      <w:divBdr>
        <w:top w:val="none" w:sz="0" w:space="0" w:color="auto"/>
        <w:left w:val="none" w:sz="0" w:space="0" w:color="auto"/>
        <w:bottom w:val="none" w:sz="0" w:space="0" w:color="auto"/>
        <w:right w:val="none" w:sz="0" w:space="0" w:color="auto"/>
      </w:divBdr>
      <w:divsChild>
        <w:div w:id="1256672002">
          <w:marLeft w:val="0"/>
          <w:marRight w:val="0"/>
          <w:marTop w:val="0"/>
          <w:marBottom w:val="0"/>
          <w:divBdr>
            <w:top w:val="none" w:sz="0" w:space="0" w:color="auto"/>
            <w:left w:val="none" w:sz="0" w:space="0" w:color="auto"/>
            <w:bottom w:val="none" w:sz="0" w:space="0" w:color="auto"/>
            <w:right w:val="none" w:sz="0" w:space="0" w:color="auto"/>
          </w:divBdr>
        </w:div>
      </w:divsChild>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34408243">
      <w:bodyDiv w:val="1"/>
      <w:marLeft w:val="0"/>
      <w:marRight w:val="0"/>
      <w:marTop w:val="0"/>
      <w:marBottom w:val="0"/>
      <w:divBdr>
        <w:top w:val="none" w:sz="0" w:space="0" w:color="auto"/>
        <w:left w:val="none" w:sz="0" w:space="0" w:color="auto"/>
        <w:bottom w:val="none" w:sz="0" w:space="0" w:color="auto"/>
        <w:right w:val="none" w:sz="0" w:space="0" w:color="auto"/>
      </w:divBdr>
    </w:div>
    <w:div w:id="637152280">
      <w:bodyDiv w:val="1"/>
      <w:marLeft w:val="0"/>
      <w:marRight w:val="0"/>
      <w:marTop w:val="0"/>
      <w:marBottom w:val="0"/>
      <w:divBdr>
        <w:top w:val="none" w:sz="0" w:space="0" w:color="auto"/>
        <w:left w:val="none" w:sz="0" w:space="0" w:color="auto"/>
        <w:bottom w:val="none" w:sz="0" w:space="0" w:color="auto"/>
        <w:right w:val="none" w:sz="0" w:space="0" w:color="auto"/>
      </w:divBdr>
      <w:divsChild>
        <w:div w:id="238105438">
          <w:marLeft w:val="0"/>
          <w:marRight w:val="0"/>
          <w:marTop w:val="0"/>
          <w:marBottom w:val="0"/>
          <w:divBdr>
            <w:top w:val="none" w:sz="0" w:space="0" w:color="auto"/>
            <w:left w:val="none" w:sz="0" w:space="0" w:color="auto"/>
            <w:bottom w:val="none" w:sz="0" w:space="0" w:color="auto"/>
            <w:right w:val="none" w:sz="0" w:space="0" w:color="auto"/>
          </w:divBdr>
        </w:div>
      </w:divsChild>
    </w:div>
    <w:div w:id="637416053">
      <w:bodyDiv w:val="1"/>
      <w:marLeft w:val="0"/>
      <w:marRight w:val="0"/>
      <w:marTop w:val="0"/>
      <w:marBottom w:val="0"/>
      <w:divBdr>
        <w:top w:val="none" w:sz="0" w:space="0" w:color="auto"/>
        <w:left w:val="none" w:sz="0" w:space="0" w:color="auto"/>
        <w:bottom w:val="none" w:sz="0" w:space="0" w:color="auto"/>
        <w:right w:val="none" w:sz="0" w:space="0" w:color="auto"/>
      </w:divBdr>
    </w:div>
    <w:div w:id="637421243">
      <w:bodyDiv w:val="1"/>
      <w:marLeft w:val="0"/>
      <w:marRight w:val="0"/>
      <w:marTop w:val="0"/>
      <w:marBottom w:val="0"/>
      <w:divBdr>
        <w:top w:val="none" w:sz="0" w:space="0" w:color="auto"/>
        <w:left w:val="none" w:sz="0" w:space="0" w:color="auto"/>
        <w:bottom w:val="none" w:sz="0" w:space="0" w:color="auto"/>
        <w:right w:val="none" w:sz="0" w:space="0" w:color="auto"/>
      </w:divBdr>
      <w:divsChild>
        <w:div w:id="1975521725">
          <w:marLeft w:val="0"/>
          <w:marRight w:val="0"/>
          <w:marTop w:val="0"/>
          <w:marBottom w:val="0"/>
          <w:divBdr>
            <w:top w:val="none" w:sz="0" w:space="0" w:color="auto"/>
            <w:left w:val="none" w:sz="0" w:space="0" w:color="auto"/>
            <w:bottom w:val="none" w:sz="0" w:space="0" w:color="auto"/>
            <w:right w:val="none" w:sz="0" w:space="0" w:color="auto"/>
          </w:divBdr>
        </w:div>
        <w:div w:id="1114908662">
          <w:marLeft w:val="0"/>
          <w:marRight w:val="0"/>
          <w:marTop w:val="0"/>
          <w:marBottom w:val="0"/>
          <w:divBdr>
            <w:top w:val="none" w:sz="0" w:space="0" w:color="auto"/>
            <w:left w:val="none" w:sz="0" w:space="0" w:color="auto"/>
            <w:bottom w:val="none" w:sz="0" w:space="0" w:color="auto"/>
            <w:right w:val="none" w:sz="0" w:space="0" w:color="auto"/>
          </w:divBdr>
          <w:divsChild>
            <w:div w:id="388455419">
              <w:marLeft w:val="0"/>
              <w:marRight w:val="0"/>
              <w:marTop w:val="0"/>
              <w:marBottom w:val="0"/>
              <w:divBdr>
                <w:top w:val="none" w:sz="0" w:space="0" w:color="auto"/>
                <w:left w:val="none" w:sz="0" w:space="0" w:color="auto"/>
                <w:bottom w:val="none" w:sz="0" w:space="0" w:color="auto"/>
                <w:right w:val="none" w:sz="0" w:space="0" w:color="auto"/>
              </w:divBdr>
            </w:div>
          </w:divsChild>
        </w:div>
        <w:div w:id="778839140">
          <w:marLeft w:val="0"/>
          <w:marRight w:val="0"/>
          <w:marTop w:val="0"/>
          <w:marBottom w:val="0"/>
          <w:divBdr>
            <w:top w:val="none" w:sz="0" w:space="0" w:color="auto"/>
            <w:left w:val="none" w:sz="0" w:space="0" w:color="auto"/>
            <w:bottom w:val="none" w:sz="0" w:space="0" w:color="auto"/>
            <w:right w:val="none" w:sz="0" w:space="0" w:color="auto"/>
          </w:divBdr>
        </w:div>
      </w:divsChild>
    </w:div>
    <w:div w:id="637566721">
      <w:bodyDiv w:val="1"/>
      <w:marLeft w:val="0"/>
      <w:marRight w:val="0"/>
      <w:marTop w:val="0"/>
      <w:marBottom w:val="0"/>
      <w:divBdr>
        <w:top w:val="none" w:sz="0" w:space="0" w:color="auto"/>
        <w:left w:val="none" w:sz="0" w:space="0" w:color="auto"/>
        <w:bottom w:val="none" w:sz="0" w:space="0" w:color="auto"/>
        <w:right w:val="none" w:sz="0" w:space="0" w:color="auto"/>
      </w:divBdr>
      <w:divsChild>
        <w:div w:id="293756689">
          <w:marLeft w:val="0"/>
          <w:marRight w:val="0"/>
          <w:marTop w:val="0"/>
          <w:marBottom w:val="0"/>
          <w:divBdr>
            <w:top w:val="none" w:sz="0" w:space="0" w:color="auto"/>
            <w:left w:val="none" w:sz="0" w:space="0" w:color="auto"/>
            <w:bottom w:val="none" w:sz="0" w:space="0" w:color="auto"/>
            <w:right w:val="none" w:sz="0" w:space="0" w:color="auto"/>
          </w:divBdr>
        </w:div>
      </w:divsChild>
    </w:div>
    <w:div w:id="640040004">
      <w:bodyDiv w:val="1"/>
      <w:marLeft w:val="0"/>
      <w:marRight w:val="0"/>
      <w:marTop w:val="0"/>
      <w:marBottom w:val="0"/>
      <w:divBdr>
        <w:top w:val="none" w:sz="0" w:space="0" w:color="auto"/>
        <w:left w:val="none" w:sz="0" w:space="0" w:color="auto"/>
        <w:bottom w:val="none" w:sz="0" w:space="0" w:color="auto"/>
        <w:right w:val="none" w:sz="0" w:space="0" w:color="auto"/>
      </w:divBdr>
      <w:divsChild>
        <w:div w:id="1104350783">
          <w:marLeft w:val="0"/>
          <w:marRight w:val="0"/>
          <w:marTop w:val="0"/>
          <w:marBottom w:val="0"/>
          <w:divBdr>
            <w:top w:val="none" w:sz="0" w:space="0" w:color="auto"/>
            <w:left w:val="none" w:sz="0" w:space="0" w:color="auto"/>
            <w:bottom w:val="none" w:sz="0" w:space="0" w:color="auto"/>
            <w:right w:val="none" w:sz="0" w:space="0" w:color="auto"/>
          </w:divBdr>
        </w:div>
      </w:divsChild>
    </w:div>
    <w:div w:id="646710158">
      <w:bodyDiv w:val="1"/>
      <w:marLeft w:val="0"/>
      <w:marRight w:val="0"/>
      <w:marTop w:val="0"/>
      <w:marBottom w:val="0"/>
      <w:divBdr>
        <w:top w:val="none" w:sz="0" w:space="0" w:color="auto"/>
        <w:left w:val="none" w:sz="0" w:space="0" w:color="auto"/>
        <w:bottom w:val="none" w:sz="0" w:space="0" w:color="auto"/>
        <w:right w:val="none" w:sz="0" w:space="0" w:color="auto"/>
      </w:divBdr>
      <w:divsChild>
        <w:div w:id="1678458068">
          <w:marLeft w:val="0"/>
          <w:marRight w:val="0"/>
          <w:marTop w:val="0"/>
          <w:marBottom w:val="0"/>
          <w:divBdr>
            <w:top w:val="none" w:sz="0" w:space="0" w:color="3D3D3D"/>
            <w:left w:val="none" w:sz="0" w:space="0" w:color="3D3D3D"/>
            <w:bottom w:val="none" w:sz="0" w:space="0" w:color="3D3D3D"/>
            <w:right w:val="none" w:sz="0" w:space="0" w:color="3D3D3D"/>
          </w:divBdr>
          <w:divsChild>
            <w:div w:id="1776195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9555159">
      <w:bodyDiv w:val="1"/>
      <w:marLeft w:val="0"/>
      <w:marRight w:val="0"/>
      <w:marTop w:val="0"/>
      <w:marBottom w:val="0"/>
      <w:divBdr>
        <w:top w:val="none" w:sz="0" w:space="0" w:color="auto"/>
        <w:left w:val="none" w:sz="0" w:space="0" w:color="auto"/>
        <w:bottom w:val="none" w:sz="0" w:space="0" w:color="auto"/>
        <w:right w:val="none" w:sz="0" w:space="0" w:color="auto"/>
      </w:divBdr>
    </w:div>
    <w:div w:id="656954540">
      <w:bodyDiv w:val="1"/>
      <w:marLeft w:val="0"/>
      <w:marRight w:val="0"/>
      <w:marTop w:val="0"/>
      <w:marBottom w:val="0"/>
      <w:divBdr>
        <w:top w:val="none" w:sz="0" w:space="0" w:color="auto"/>
        <w:left w:val="none" w:sz="0" w:space="0" w:color="auto"/>
        <w:bottom w:val="none" w:sz="0" w:space="0" w:color="auto"/>
        <w:right w:val="none" w:sz="0" w:space="0" w:color="auto"/>
      </w:divBdr>
    </w:div>
    <w:div w:id="657922455">
      <w:bodyDiv w:val="1"/>
      <w:marLeft w:val="0"/>
      <w:marRight w:val="0"/>
      <w:marTop w:val="0"/>
      <w:marBottom w:val="0"/>
      <w:divBdr>
        <w:top w:val="none" w:sz="0" w:space="0" w:color="auto"/>
        <w:left w:val="none" w:sz="0" w:space="0" w:color="auto"/>
        <w:bottom w:val="none" w:sz="0" w:space="0" w:color="auto"/>
        <w:right w:val="none" w:sz="0" w:space="0" w:color="auto"/>
      </w:divBdr>
    </w:div>
    <w:div w:id="659969515">
      <w:bodyDiv w:val="1"/>
      <w:marLeft w:val="0"/>
      <w:marRight w:val="0"/>
      <w:marTop w:val="0"/>
      <w:marBottom w:val="0"/>
      <w:divBdr>
        <w:top w:val="none" w:sz="0" w:space="0" w:color="auto"/>
        <w:left w:val="none" w:sz="0" w:space="0" w:color="auto"/>
        <w:bottom w:val="none" w:sz="0" w:space="0" w:color="auto"/>
        <w:right w:val="none" w:sz="0" w:space="0" w:color="auto"/>
      </w:divBdr>
    </w:div>
    <w:div w:id="665281482">
      <w:bodyDiv w:val="1"/>
      <w:marLeft w:val="0"/>
      <w:marRight w:val="0"/>
      <w:marTop w:val="0"/>
      <w:marBottom w:val="0"/>
      <w:divBdr>
        <w:top w:val="none" w:sz="0" w:space="0" w:color="auto"/>
        <w:left w:val="none" w:sz="0" w:space="0" w:color="auto"/>
        <w:bottom w:val="none" w:sz="0" w:space="0" w:color="auto"/>
        <w:right w:val="none" w:sz="0" w:space="0" w:color="auto"/>
      </w:divBdr>
      <w:divsChild>
        <w:div w:id="840588669">
          <w:marLeft w:val="0"/>
          <w:marRight w:val="0"/>
          <w:marTop w:val="0"/>
          <w:marBottom w:val="0"/>
          <w:divBdr>
            <w:top w:val="none" w:sz="0" w:space="0" w:color="auto"/>
            <w:left w:val="none" w:sz="0" w:space="0" w:color="auto"/>
            <w:bottom w:val="none" w:sz="0" w:space="0" w:color="auto"/>
            <w:right w:val="none" w:sz="0" w:space="0" w:color="auto"/>
          </w:divBdr>
        </w:div>
      </w:divsChild>
    </w:div>
    <w:div w:id="679965108">
      <w:bodyDiv w:val="1"/>
      <w:marLeft w:val="0"/>
      <w:marRight w:val="0"/>
      <w:marTop w:val="0"/>
      <w:marBottom w:val="0"/>
      <w:divBdr>
        <w:top w:val="none" w:sz="0" w:space="0" w:color="auto"/>
        <w:left w:val="none" w:sz="0" w:space="0" w:color="auto"/>
        <w:bottom w:val="none" w:sz="0" w:space="0" w:color="auto"/>
        <w:right w:val="none" w:sz="0" w:space="0" w:color="auto"/>
      </w:divBdr>
      <w:divsChild>
        <w:div w:id="2100515183">
          <w:marLeft w:val="0"/>
          <w:marRight w:val="0"/>
          <w:marTop w:val="0"/>
          <w:marBottom w:val="0"/>
          <w:divBdr>
            <w:top w:val="none" w:sz="0" w:space="0" w:color="auto"/>
            <w:left w:val="none" w:sz="0" w:space="0" w:color="auto"/>
            <w:bottom w:val="none" w:sz="0" w:space="0" w:color="auto"/>
            <w:right w:val="none" w:sz="0" w:space="0" w:color="auto"/>
          </w:divBdr>
        </w:div>
      </w:divsChild>
    </w:div>
    <w:div w:id="680087143">
      <w:bodyDiv w:val="1"/>
      <w:marLeft w:val="0"/>
      <w:marRight w:val="0"/>
      <w:marTop w:val="0"/>
      <w:marBottom w:val="0"/>
      <w:divBdr>
        <w:top w:val="none" w:sz="0" w:space="0" w:color="auto"/>
        <w:left w:val="none" w:sz="0" w:space="0" w:color="auto"/>
        <w:bottom w:val="none" w:sz="0" w:space="0" w:color="auto"/>
        <w:right w:val="none" w:sz="0" w:space="0" w:color="auto"/>
      </w:divBdr>
      <w:divsChild>
        <w:div w:id="2115124629">
          <w:marLeft w:val="0"/>
          <w:marRight w:val="0"/>
          <w:marTop w:val="0"/>
          <w:marBottom w:val="0"/>
          <w:divBdr>
            <w:top w:val="none" w:sz="0" w:space="0" w:color="3D3D3D"/>
            <w:left w:val="none" w:sz="0" w:space="0" w:color="3D3D3D"/>
            <w:bottom w:val="none" w:sz="0" w:space="0" w:color="3D3D3D"/>
            <w:right w:val="none" w:sz="0" w:space="0" w:color="3D3D3D"/>
          </w:divBdr>
          <w:divsChild>
            <w:div w:id="17798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0621931">
      <w:bodyDiv w:val="1"/>
      <w:marLeft w:val="0"/>
      <w:marRight w:val="0"/>
      <w:marTop w:val="0"/>
      <w:marBottom w:val="0"/>
      <w:divBdr>
        <w:top w:val="none" w:sz="0" w:space="0" w:color="auto"/>
        <w:left w:val="none" w:sz="0" w:space="0" w:color="auto"/>
        <w:bottom w:val="none" w:sz="0" w:space="0" w:color="auto"/>
        <w:right w:val="none" w:sz="0" w:space="0" w:color="auto"/>
      </w:divBdr>
    </w:div>
    <w:div w:id="686634546">
      <w:bodyDiv w:val="1"/>
      <w:marLeft w:val="0"/>
      <w:marRight w:val="0"/>
      <w:marTop w:val="0"/>
      <w:marBottom w:val="0"/>
      <w:divBdr>
        <w:top w:val="none" w:sz="0" w:space="0" w:color="auto"/>
        <w:left w:val="none" w:sz="0" w:space="0" w:color="auto"/>
        <w:bottom w:val="none" w:sz="0" w:space="0" w:color="auto"/>
        <w:right w:val="none" w:sz="0" w:space="0" w:color="auto"/>
      </w:divBdr>
    </w:div>
    <w:div w:id="689645378">
      <w:bodyDiv w:val="1"/>
      <w:marLeft w:val="0"/>
      <w:marRight w:val="0"/>
      <w:marTop w:val="0"/>
      <w:marBottom w:val="0"/>
      <w:divBdr>
        <w:top w:val="none" w:sz="0" w:space="0" w:color="auto"/>
        <w:left w:val="none" w:sz="0" w:space="0" w:color="auto"/>
        <w:bottom w:val="none" w:sz="0" w:space="0" w:color="auto"/>
        <w:right w:val="none" w:sz="0" w:space="0" w:color="auto"/>
      </w:divBdr>
    </w:div>
    <w:div w:id="700395205">
      <w:bodyDiv w:val="1"/>
      <w:marLeft w:val="0"/>
      <w:marRight w:val="0"/>
      <w:marTop w:val="0"/>
      <w:marBottom w:val="0"/>
      <w:divBdr>
        <w:top w:val="none" w:sz="0" w:space="0" w:color="auto"/>
        <w:left w:val="none" w:sz="0" w:space="0" w:color="auto"/>
        <w:bottom w:val="none" w:sz="0" w:space="0" w:color="auto"/>
        <w:right w:val="none" w:sz="0" w:space="0" w:color="auto"/>
      </w:divBdr>
    </w:div>
    <w:div w:id="722873976">
      <w:bodyDiv w:val="1"/>
      <w:marLeft w:val="0"/>
      <w:marRight w:val="0"/>
      <w:marTop w:val="0"/>
      <w:marBottom w:val="0"/>
      <w:divBdr>
        <w:top w:val="none" w:sz="0" w:space="0" w:color="auto"/>
        <w:left w:val="none" w:sz="0" w:space="0" w:color="auto"/>
        <w:bottom w:val="none" w:sz="0" w:space="0" w:color="auto"/>
        <w:right w:val="none" w:sz="0" w:space="0" w:color="auto"/>
      </w:divBdr>
      <w:divsChild>
        <w:div w:id="243495120">
          <w:blockQuote w:val="1"/>
          <w:marLeft w:val="0"/>
          <w:marRight w:val="0"/>
          <w:marTop w:val="0"/>
          <w:marBottom w:val="150"/>
          <w:divBdr>
            <w:top w:val="none" w:sz="0" w:space="0" w:color="auto"/>
            <w:left w:val="none" w:sz="0" w:space="0" w:color="auto"/>
            <w:bottom w:val="none" w:sz="0" w:space="0" w:color="auto"/>
            <w:right w:val="none" w:sz="0" w:space="0" w:color="auto"/>
          </w:divBdr>
        </w:div>
        <w:div w:id="237060951">
          <w:blockQuote w:val="1"/>
          <w:marLeft w:val="0"/>
          <w:marRight w:val="0"/>
          <w:marTop w:val="0"/>
          <w:marBottom w:val="150"/>
          <w:divBdr>
            <w:top w:val="none" w:sz="0" w:space="0" w:color="auto"/>
            <w:left w:val="none" w:sz="0" w:space="0" w:color="auto"/>
            <w:bottom w:val="none" w:sz="0" w:space="0" w:color="auto"/>
            <w:right w:val="none" w:sz="0" w:space="0" w:color="auto"/>
          </w:divBdr>
        </w:div>
        <w:div w:id="1860969896">
          <w:blockQuote w:val="1"/>
          <w:marLeft w:val="0"/>
          <w:marRight w:val="0"/>
          <w:marTop w:val="0"/>
          <w:marBottom w:val="150"/>
          <w:divBdr>
            <w:top w:val="none" w:sz="0" w:space="0" w:color="auto"/>
            <w:left w:val="none" w:sz="0" w:space="0" w:color="auto"/>
            <w:bottom w:val="none" w:sz="0" w:space="0" w:color="auto"/>
            <w:right w:val="none" w:sz="0" w:space="0" w:color="auto"/>
          </w:divBdr>
        </w:div>
        <w:div w:id="966620447">
          <w:blockQuote w:val="1"/>
          <w:marLeft w:val="0"/>
          <w:marRight w:val="0"/>
          <w:marTop w:val="0"/>
          <w:marBottom w:val="150"/>
          <w:divBdr>
            <w:top w:val="none" w:sz="0" w:space="0" w:color="auto"/>
            <w:left w:val="none" w:sz="0" w:space="0" w:color="auto"/>
            <w:bottom w:val="none" w:sz="0" w:space="0" w:color="auto"/>
            <w:right w:val="none" w:sz="0" w:space="0" w:color="auto"/>
          </w:divBdr>
        </w:div>
        <w:div w:id="127344105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36362613">
      <w:bodyDiv w:val="1"/>
      <w:marLeft w:val="0"/>
      <w:marRight w:val="0"/>
      <w:marTop w:val="0"/>
      <w:marBottom w:val="0"/>
      <w:divBdr>
        <w:top w:val="none" w:sz="0" w:space="0" w:color="auto"/>
        <w:left w:val="none" w:sz="0" w:space="0" w:color="auto"/>
        <w:bottom w:val="none" w:sz="0" w:space="0" w:color="auto"/>
        <w:right w:val="none" w:sz="0" w:space="0" w:color="auto"/>
      </w:divBdr>
    </w:div>
    <w:div w:id="736394584">
      <w:bodyDiv w:val="1"/>
      <w:marLeft w:val="0"/>
      <w:marRight w:val="0"/>
      <w:marTop w:val="0"/>
      <w:marBottom w:val="0"/>
      <w:divBdr>
        <w:top w:val="none" w:sz="0" w:space="0" w:color="auto"/>
        <w:left w:val="none" w:sz="0" w:space="0" w:color="auto"/>
        <w:bottom w:val="none" w:sz="0" w:space="0" w:color="auto"/>
        <w:right w:val="none" w:sz="0" w:space="0" w:color="auto"/>
      </w:divBdr>
      <w:divsChild>
        <w:div w:id="1277907791">
          <w:marLeft w:val="0"/>
          <w:marRight w:val="0"/>
          <w:marTop w:val="0"/>
          <w:marBottom w:val="0"/>
          <w:divBdr>
            <w:top w:val="none" w:sz="0" w:space="0" w:color="3D3D3D"/>
            <w:left w:val="none" w:sz="0" w:space="0" w:color="3D3D3D"/>
            <w:bottom w:val="none" w:sz="0" w:space="0" w:color="3D3D3D"/>
            <w:right w:val="none" w:sz="0" w:space="0" w:color="3D3D3D"/>
          </w:divBdr>
          <w:divsChild>
            <w:div w:id="49231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0255484">
      <w:bodyDiv w:val="1"/>
      <w:marLeft w:val="0"/>
      <w:marRight w:val="0"/>
      <w:marTop w:val="0"/>
      <w:marBottom w:val="0"/>
      <w:divBdr>
        <w:top w:val="none" w:sz="0" w:space="0" w:color="auto"/>
        <w:left w:val="none" w:sz="0" w:space="0" w:color="auto"/>
        <w:bottom w:val="none" w:sz="0" w:space="0" w:color="auto"/>
        <w:right w:val="none" w:sz="0" w:space="0" w:color="auto"/>
      </w:divBdr>
      <w:divsChild>
        <w:div w:id="720983354">
          <w:marLeft w:val="0"/>
          <w:marRight w:val="0"/>
          <w:marTop w:val="0"/>
          <w:marBottom w:val="0"/>
          <w:divBdr>
            <w:top w:val="none" w:sz="0" w:space="0" w:color="3D3D3D"/>
            <w:left w:val="none" w:sz="0" w:space="0" w:color="3D3D3D"/>
            <w:bottom w:val="none" w:sz="0" w:space="0" w:color="3D3D3D"/>
            <w:right w:val="none" w:sz="0" w:space="0" w:color="3D3D3D"/>
          </w:divBdr>
          <w:divsChild>
            <w:div w:id="1668094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3574577">
      <w:bodyDiv w:val="1"/>
      <w:marLeft w:val="0"/>
      <w:marRight w:val="0"/>
      <w:marTop w:val="0"/>
      <w:marBottom w:val="0"/>
      <w:divBdr>
        <w:top w:val="none" w:sz="0" w:space="0" w:color="auto"/>
        <w:left w:val="none" w:sz="0" w:space="0" w:color="auto"/>
        <w:bottom w:val="none" w:sz="0" w:space="0" w:color="auto"/>
        <w:right w:val="none" w:sz="0" w:space="0" w:color="auto"/>
      </w:divBdr>
      <w:divsChild>
        <w:div w:id="1218980244">
          <w:marLeft w:val="0"/>
          <w:marRight w:val="0"/>
          <w:marTop w:val="0"/>
          <w:marBottom w:val="0"/>
          <w:divBdr>
            <w:top w:val="none" w:sz="0" w:space="0" w:color="auto"/>
            <w:left w:val="none" w:sz="0" w:space="0" w:color="auto"/>
            <w:bottom w:val="none" w:sz="0" w:space="0" w:color="auto"/>
            <w:right w:val="none" w:sz="0" w:space="0" w:color="auto"/>
          </w:divBdr>
        </w:div>
      </w:divsChild>
    </w:div>
    <w:div w:id="747533782">
      <w:bodyDiv w:val="1"/>
      <w:marLeft w:val="0"/>
      <w:marRight w:val="0"/>
      <w:marTop w:val="0"/>
      <w:marBottom w:val="0"/>
      <w:divBdr>
        <w:top w:val="none" w:sz="0" w:space="0" w:color="auto"/>
        <w:left w:val="none" w:sz="0" w:space="0" w:color="auto"/>
        <w:bottom w:val="none" w:sz="0" w:space="0" w:color="auto"/>
        <w:right w:val="none" w:sz="0" w:space="0" w:color="auto"/>
      </w:divBdr>
      <w:divsChild>
        <w:div w:id="5445491">
          <w:marLeft w:val="0"/>
          <w:marRight w:val="0"/>
          <w:marTop w:val="0"/>
          <w:marBottom w:val="0"/>
          <w:divBdr>
            <w:top w:val="none" w:sz="0" w:space="0" w:color="auto"/>
            <w:left w:val="none" w:sz="0" w:space="0" w:color="auto"/>
            <w:bottom w:val="none" w:sz="0" w:space="0" w:color="auto"/>
            <w:right w:val="none" w:sz="0" w:space="0" w:color="auto"/>
          </w:divBdr>
          <w:divsChild>
            <w:div w:id="502091628">
              <w:marLeft w:val="0"/>
              <w:marRight w:val="0"/>
              <w:marTop w:val="0"/>
              <w:marBottom w:val="0"/>
              <w:divBdr>
                <w:top w:val="none" w:sz="0" w:space="0" w:color="auto"/>
                <w:left w:val="none" w:sz="0" w:space="0" w:color="auto"/>
                <w:bottom w:val="none" w:sz="0" w:space="0" w:color="auto"/>
                <w:right w:val="none" w:sz="0" w:space="0" w:color="auto"/>
              </w:divBdr>
              <w:divsChild>
                <w:div w:id="1405448958">
                  <w:blockQuote w:val="1"/>
                  <w:marLeft w:val="0"/>
                  <w:marRight w:val="0"/>
                  <w:marTop w:val="0"/>
                  <w:marBottom w:val="0"/>
                  <w:divBdr>
                    <w:top w:val="none" w:sz="0" w:space="0" w:color="auto"/>
                    <w:left w:val="none" w:sz="0" w:space="0" w:color="auto"/>
                    <w:bottom w:val="none" w:sz="0" w:space="0" w:color="auto"/>
                    <w:right w:val="none" w:sz="0" w:space="0" w:color="auto"/>
                  </w:divBdr>
                  <w:divsChild>
                    <w:div w:id="90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3297">
      <w:bodyDiv w:val="1"/>
      <w:marLeft w:val="0"/>
      <w:marRight w:val="0"/>
      <w:marTop w:val="0"/>
      <w:marBottom w:val="0"/>
      <w:divBdr>
        <w:top w:val="none" w:sz="0" w:space="0" w:color="auto"/>
        <w:left w:val="none" w:sz="0" w:space="0" w:color="auto"/>
        <w:bottom w:val="none" w:sz="0" w:space="0" w:color="auto"/>
        <w:right w:val="none" w:sz="0" w:space="0" w:color="auto"/>
      </w:divBdr>
      <w:divsChild>
        <w:div w:id="1153527303">
          <w:marLeft w:val="0"/>
          <w:marRight w:val="0"/>
          <w:marTop w:val="0"/>
          <w:marBottom w:val="0"/>
          <w:divBdr>
            <w:top w:val="none" w:sz="0" w:space="0" w:color="3D3D3D"/>
            <w:left w:val="none" w:sz="0" w:space="0" w:color="3D3D3D"/>
            <w:bottom w:val="none" w:sz="0" w:space="0" w:color="3D3D3D"/>
            <w:right w:val="none" w:sz="0" w:space="0" w:color="3D3D3D"/>
          </w:divBdr>
          <w:divsChild>
            <w:div w:id="16667834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3665116">
      <w:bodyDiv w:val="1"/>
      <w:marLeft w:val="0"/>
      <w:marRight w:val="0"/>
      <w:marTop w:val="0"/>
      <w:marBottom w:val="0"/>
      <w:divBdr>
        <w:top w:val="none" w:sz="0" w:space="0" w:color="auto"/>
        <w:left w:val="none" w:sz="0" w:space="0" w:color="auto"/>
        <w:bottom w:val="none" w:sz="0" w:space="0" w:color="auto"/>
        <w:right w:val="none" w:sz="0" w:space="0" w:color="auto"/>
      </w:divBdr>
      <w:divsChild>
        <w:div w:id="694384289">
          <w:marLeft w:val="0"/>
          <w:marRight w:val="0"/>
          <w:marTop w:val="0"/>
          <w:marBottom w:val="0"/>
          <w:divBdr>
            <w:top w:val="none" w:sz="0" w:space="0" w:color="auto"/>
            <w:left w:val="none" w:sz="0" w:space="0" w:color="auto"/>
            <w:bottom w:val="none" w:sz="0" w:space="0" w:color="auto"/>
            <w:right w:val="none" w:sz="0" w:space="0" w:color="auto"/>
          </w:divBdr>
        </w:div>
      </w:divsChild>
    </w:div>
    <w:div w:id="764151701">
      <w:bodyDiv w:val="1"/>
      <w:marLeft w:val="0"/>
      <w:marRight w:val="0"/>
      <w:marTop w:val="0"/>
      <w:marBottom w:val="0"/>
      <w:divBdr>
        <w:top w:val="none" w:sz="0" w:space="0" w:color="auto"/>
        <w:left w:val="none" w:sz="0" w:space="0" w:color="auto"/>
        <w:bottom w:val="none" w:sz="0" w:space="0" w:color="auto"/>
        <w:right w:val="none" w:sz="0" w:space="0" w:color="auto"/>
      </w:divBdr>
      <w:divsChild>
        <w:div w:id="501314479">
          <w:marLeft w:val="0"/>
          <w:marRight w:val="0"/>
          <w:marTop w:val="0"/>
          <w:marBottom w:val="0"/>
          <w:divBdr>
            <w:top w:val="none" w:sz="0" w:space="0" w:color="auto"/>
            <w:left w:val="none" w:sz="0" w:space="0" w:color="auto"/>
            <w:bottom w:val="none" w:sz="0" w:space="0" w:color="auto"/>
            <w:right w:val="none" w:sz="0" w:space="0" w:color="auto"/>
          </w:divBdr>
        </w:div>
      </w:divsChild>
    </w:div>
    <w:div w:id="776875522">
      <w:bodyDiv w:val="1"/>
      <w:marLeft w:val="0"/>
      <w:marRight w:val="0"/>
      <w:marTop w:val="0"/>
      <w:marBottom w:val="0"/>
      <w:divBdr>
        <w:top w:val="none" w:sz="0" w:space="0" w:color="auto"/>
        <w:left w:val="none" w:sz="0" w:space="0" w:color="auto"/>
        <w:bottom w:val="none" w:sz="0" w:space="0" w:color="auto"/>
        <w:right w:val="none" w:sz="0" w:space="0" w:color="auto"/>
      </w:divBdr>
      <w:divsChild>
        <w:div w:id="1236236221">
          <w:marLeft w:val="0"/>
          <w:marRight w:val="0"/>
          <w:marTop w:val="0"/>
          <w:marBottom w:val="0"/>
          <w:divBdr>
            <w:top w:val="none" w:sz="0" w:space="0" w:color="auto"/>
            <w:left w:val="none" w:sz="0" w:space="0" w:color="auto"/>
            <w:bottom w:val="none" w:sz="0" w:space="0" w:color="auto"/>
            <w:right w:val="none" w:sz="0" w:space="0" w:color="auto"/>
          </w:divBdr>
        </w:div>
      </w:divsChild>
    </w:div>
    <w:div w:id="787087484">
      <w:bodyDiv w:val="1"/>
      <w:marLeft w:val="0"/>
      <w:marRight w:val="0"/>
      <w:marTop w:val="0"/>
      <w:marBottom w:val="0"/>
      <w:divBdr>
        <w:top w:val="none" w:sz="0" w:space="0" w:color="auto"/>
        <w:left w:val="none" w:sz="0" w:space="0" w:color="auto"/>
        <w:bottom w:val="none" w:sz="0" w:space="0" w:color="auto"/>
        <w:right w:val="none" w:sz="0" w:space="0" w:color="auto"/>
      </w:divBdr>
      <w:divsChild>
        <w:div w:id="475949258">
          <w:marLeft w:val="0"/>
          <w:marRight w:val="0"/>
          <w:marTop w:val="0"/>
          <w:marBottom w:val="0"/>
          <w:divBdr>
            <w:top w:val="none" w:sz="0" w:space="0" w:color="auto"/>
            <w:left w:val="none" w:sz="0" w:space="0" w:color="auto"/>
            <w:bottom w:val="none" w:sz="0" w:space="0" w:color="auto"/>
            <w:right w:val="none" w:sz="0" w:space="0" w:color="auto"/>
          </w:divBdr>
        </w:div>
      </w:divsChild>
    </w:div>
    <w:div w:id="789936122">
      <w:bodyDiv w:val="1"/>
      <w:marLeft w:val="0"/>
      <w:marRight w:val="0"/>
      <w:marTop w:val="0"/>
      <w:marBottom w:val="0"/>
      <w:divBdr>
        <w:top w:val="none" w:sz="0" w:space="0" w:color="auto"/>
        <w:left w:val="none" w:sz="0" w:space="0" w:color="auto"/>
        <w:bottom w:val="none" w:sz="0" w:space="0" w:color="auto"/>
        <w:right w:val="none" w:sz="0" w:space="0" w:color="auto"/>
      </w:divBdr>
    </w:div>
    <w:div w:id="791946277">
      <w:bodyDiv w:val="1"/>
      <w:marLeft w:val="0"/>
      <w:marRight w:val="0"/>
      <w:marTop w:val="0"/>
      <w:marBottom w:val="0"/>
      <w:divBdr>
        <w:top w:val="none" w:sz="0" w:space="0" w:color="auto"/>
        <w:left w:val="none" w:sz="0" w:space="0" w:color="auto"/>
        <w:bottom w:val="none" w:sz="0" w:space="0" w:color="auto"/>
        <w:right w:val="none" w:sz="0" w:space="0" w:color="auto"/>
      </w:divBdr>
      <w:divsChild>
        <w:div w:id="705761357">
          <w:marLeft w:val="0"/>
          <w:marRight w:val="0"/>
          <w:marTop w:val="0"/>
          <w:marBottom w:val="0"/>
          <w:divBdr>
            <w:top w:val="none" w:sz="0" w:space="0" w:color="auto"/>
            <w:left w:val="none" w:sz="0" w:space="0" w:color="auto"/>
            <w:bottom w:val="none" w:sz="0" w:space="0" w:color="auto"/>
            <w:right w:val="none" w:sz="0" w:space="0" w:color="auto"/>
          </w:divBdr>
          <w:divsChild>
            <w:div w:id="1064530713">
              <w:marLeft w:val="0"/>
              <w:marRight w:val="0"/>
              <w:marTop w:val="0"/>
              <w:marBottom w:val="0"/>
              <w:divBdr>
                <w:top w:val="none" w:sz="0" w:space="0" w:color="auto"/>
                <w:left w:val="none" w:sz="0" w:space="0" w:color="auto"/>
                <w:bottom w:val="none" w:sz="0" w:space="0" w:color="auto"/>
                <w:right w:val="none" w:sz="0" w:space="0" w:color="auto"/>
              </w:divBdr>
              <w:divsChild>
                <w:div w:id="1907640313">
                  <w:marLeft w:val="0"/>
                  <w:marRight w:val="0"/>
                  <w:marTop w:val="0"/>
                  <w:marBottom w:val="0"/>
                  <w:divBdr>
                    <w:top w:val="none" w:sz="0" w:space="0" w:color="auto"/>
                    <w:left w:val="none" w:sz="0" w:space="0" w:color="auto"/>
                    <w:bottom w:val="none" w:sz="0" w:space="0" w:color="auto"/>
                    <w:right w:val="none" w:sz="0" w:space="0" w:color="auto"/>
                  </w:divBdr>
                  <w:divsChild>
                    <w:div w:id="56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16001">
          <w:marLeft w:val="0"/>
          <w:marRight w:val="0"/>
          <w:marTop w:val="0"/>
          <w:marBottom w:val="0"/>
          <w:divBdr>
            <w:top w:val="none" w:sz="0" w:space="0" w:color="auto"/>
            <w:left w:val="none" w:sz="0" w:space="0" w:color="auto"/>
            <w:bottom w:val="none" w:sz="0" w:space="0" w:color="auto"/>
            <w:right w:val="none" w:sz="0" w:space="0" w:color="auto"/>
          </w:divBdr>
          <w:divsChild>
            <w:div w:id="1483155858">
              <w:marLeft w:val="0"/>
              <w:marRight w:val="0"/>
              <w:marTop w:val="0"/>
              <w:marBottom w:val="0"/>
              <w:divBdr>
                <w:top w:val="none" w:sz="0" w:space="0" w:color="auto"/>
                <w:left w:val="none" w:sz="0" w:space="0" w:color="auto"/>
                <w:bottom w:val="none" w:sz="0" w:space="0" w:color="auto"/>
                <w:right w:val="none" w:sz="0" w:space="0" w:color="auto"/>
              </w:divBdr>
            </w:div>
            <w:div w:id="163472344">
              <w:marLeft w:val="0"/>
              <w:marRight w:val="0"/>
              <w:marTop w:val="0"/>
              <w:marBottom w:val="0"/>
              <w:divBdr>
                <w:top w:val="none" w:sz="0" w:space="0" w:color="auto"/>
                <w:left w:val="none" w:sz="0" w:space="0" w:color="auto"/>
                <w:bottom w:val="none" w:sz="0" w:space="0" w:color="auto"/>
                <w:right w:val="none" w:sz="0" w:space="0" w:color="auto"/>
              </w:divBdr>
              <w:divsChild>
                <w:div w:id="71394034">
                  <w:marLeft w:val="0"/>
                  <w:marRight w:val="0"/>
                  <w:marTop w:val="0"/>
                  <w:marBottom w:val="0"/>
                  <w:divBdr>
                    <w:top w:val="none" w:sz="0" w:space="0" w:color="auto"/>
                    <w:left w:val="none" w:sz="0" w:space="0" w:color="auto"/>
                    <w:bottom w:val="none" w:sz="0" w:space="0" w:color="auto"/>
                    <w:right w:val="none" w:sz="0" w:space="0" w:color="auto"/>
                  </w:divBdr>
                  <w:divsChild>
                    <w:div w:id="169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73">
          <w:marLeft w:val="0"/>
          <w:marRight w:val="0"/>
          <w:marTop w:val="0"/>
          <w:marBottom w:val="0"/>
          <w:divBdr>
            <w:top w:val="none" w:sz="0" w:space="0" w:color="auto"/>
            <w:left w:val="none" w:sz="0" w:space="0" w:color="auto"/>
            <w:bottom w:val="none" w:sz="0" w:space="0" w:color="auto"/>
            <w:right w:val="none" w:sz="0" w:space="0" w:color="auto"/>
          </w:divBdr>
        </w:div>
      </w:divsChild>
    </w:div>
    <w:div w:id="802507773">
      <w:bodyDiv w:val="1"/>
      <w:marLeft w:val="0"/>
      <w:marRight w:val="0"/>
      <w:marTop w:val="0"/>
      <w:marBottom w:val="0"/>
      <w:divBdr>
        <w:top w:val="none" w:sz="0" w:space="0" w:color="auto"/>
        <w:left w:val="none" w:sz="0" w:space="0" w:color="auto"/>
        <w:bottom w:val="none" w:sz="0" w:space="0" w:color="auto"/>
        <w:right w:val="none" w:sz="0" w:space="0" w:color="auto"/>
      </w:divBdr>
      <w:divsChild>
        <w:div w:id="941452570">
          <w:blockQuote w:val="1"/>
          <w:marLeft w:val="150"/>
          <w:marRight w:val="150"/>
          <w:marTop w:val="0"/>
          <w:marBottom w:val="0"/>
          <w:divBdr>
            <w:top w:val="none" w:sz="0" w:space="0" w:color="auto"/>
            <w:left w:val="none" w:sz="0" w:space="0" w:color="auto"/>
            <w:bottom w:val="none" w:sz="0" w:space="0" w:color="auto"/>
            <w:right w:val="none" w:sz="0" w:space="0" w:color="auto"/>
          </w:divBdr>
          <w:divsChild>
            <w:div w:id="464809753">
              <w:marLeft w:val="0"/>
              <w:marRight w:val="0"/>
              <w:marTop w:val="0"/>
              <w:marBottom w:val="0"/>
              <w:divBdr>
                <w:top w:val="none" w:sz="0" w:space="0" w:color="auto"/>
                <w:left w:val="none" w:sz="0" w:space="0" w:color="auto"/>
                <w:bottom w:val="none" w:sz="0" w:space="0" w:color="auto"/>
                <w:right w:val="none" w:sz="0" w:space="0" w:color="auto"/>
              </w:divBdr>
              <w:divsChild>
                <w:div w:id="1943610477">
                  <w:marLeft w:val="0"/>
                  <w:marRight w:val="0"/>
                  <w:marTop w:val="0"/>
                  <w:marBottom w:val="0"/>
                  <w:divBdr>
                    <w:top w:val="none" w:sz="0" w:space="0" w:color="auto"/>
                    <w:left w:val="none" w:sz="0" w:space="0" w:color="auto"/>
                    <w:bottom w:val="none" w:sz="0" w:space="0" w:color="auto"/>
                    <w:right w:val="none" w:sz="0" w:space="0" w:color="auto"/>
                  </w:divBdr>
                </w:div>
                <w:div w:id="1968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2182">
      <w:bodyDiv w:val="1"/>
      <w:marLeft w:val="0"/>
      <w:marRight w:val="0"/>
      <w:marTop w:val="0"/>
      <w:marBottom w:val="0"/>
      <w:divBdr>
        <w:top w:val="none" w:sz="0" w:space="0" w:color="auto"/>
        <w:left w:val="none" w:sz="0" w:space="0" w:color="auto"/>
        <w:bottom w:val="none" w:sz="0" w:space="0" w:color="auto"/>
        <w:right w:val="none" w:sz="0" w:space="0" w:color="auto"/>
      </w:divBdr>
      <w:divsChild>
        <w:div w:id="589511885">
          <w:marLeft w:val="0"/>
          <w:marRight w:val="0"/>
          <w:marTop w:val="0"/>
          <w:marBottom w:val="0"/>
          <w:divBdr>
            <w:top w:val="none" w:sz="0" w:space="0" w:color="auto"/>
            <w:left w:val="none" w:sz="0" w:space="0" w:color="auto"/>
            <w:bottom w:val="none" w:sz="0" w:space="0" w:color="auto"/>
            <w:right w:val="none" w:sz="0" w:space="0" w:color="auto"/>
          </w:divBdr>
        </w:div>
      </w:divsChild>
    </w:div>
    <w:div w:id="816604268">
      <w:bodyDiv w:val="1"/>
      <w:marLeft w:val="0"/>
      <w:marRight w:val="0"/>
      <w:marTop w:val="0"/>
      <w:marBottom w:val="0"/>
      <w:divBdr>
        <w:top w:val="none" w:sz="0" w:space="0" w:color="auto"/>
        <w:left w:val="none" w:sz="0" w:space="0" w:color="auto"/>
        <w:bottom w:val="none" w:sz="0" w:space="0" w:color="auto"/>
        <w:right w:val="none" w:sz="0" w:space="0" w:color="auto"/>
      </w:divBdr>
      <w:divsChild>
        <w:div w:id="1597403662">
          <w:marLeft w:val="0"/>
          <w:marRight w:val="0"/>
          <w:marTop w:val="0"/>
          <w:marBottom w:val="0"/>
          <w:divBdr>
            <w:top w:val="none" w:sz="0" w:space="0" w:color="auto"/>
            <w:left w:val="none" w:sz="0" w:space="0" w:color="auto"/>
            <w:bottom w:val="none" w:sz="0" w:space="0" w:color="auto"/>
            <w:right w:val="none" w:sz="0" w:space="0" w:color="auto"/>
          </w:divBdr>
        </w:div>
      </w:divsChild>
    </w:div>
    <w:div w:id="817455681">
      <w:bodyDiv w:val="1"/>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 w:id="819999025">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37691132">
      <w:bodyDiv w:val="1"/>
      <w:marLeft w:val="0"/>
      <w:marRight w:val="0"/>
      <w:marTop w:val="0"/>
      <w:marBottom w:val="0"/>
      <w:divBdr>
        <w:top w:val="none" w:sz="0" w:space="0" w:color="auto"/>
        <w:left w:val="none" w:sz="0" w:space="0" w:color="auto"/>
        <w:bottom w:val="none" w:sz="0" w:space="0" w:color="auto"/>
        <w:right w:val="none" w:sz="0" w:space="0" w:color="auto"/>
      </w:divBdr>
      <w:divsChild>
        <w:div w:id="1401637761">
          <w:marLeft w:val="0"/>
          <w:marRight w:val="0"/>
          <w:marTop w:val="0"/>
          <w:marBottom w:val="0"/>
          <w:divBdr>
            <w:top w:val="none" w:sz="0" w:space="0" w:color="3D3D3D"/>
            <w:left w:val="none" w:sz="0" w:space="0" w:color="3D3D3D"/>
            <w:bottom w:val="none" w:sz="0" w:space="0" w:color="3D3D3D"/>
            <w:right w:val="none" w:sz="0" w:space="0" w:color="3D3D3D"/>
          </w:divBdr>
          <w:divsChild>
            <w:div w:id="320473052">
              <w:marLeft w:val="0"/>
              <w:marRight w:val="0"/>
              <w:marTop w:val="0"/>
              <w:marBottom w:val="0"/>
              <w:divBdr>
                <w:top w:val="none" w:sz="0" w:space="0" w:color="3D3D3D"/>
                <w:left w:val="none" w:sz="0" w:space="0" w:color="3D3D3D"/>
                <w:bottom w:val="none" w:sz="0" w:space="0" w:color="3D3D3D"/>
                <w:right w:val="none" w:sz="0" w:space="0" w:color="3D3D3D"/>
              </w:divBdr>
              <w:divsChild>
                <w:div w:id="673265682">
                  <w:marLeft w:val="0"/>
                  <w:marRight w:val="0"/>
                  <w:marTop w:val="0"/>
                  <w:marBottom w:val="0"/>
                  <w:divBdr>
                    <w:top w:val="none" w:sz="0" w:space="0" w:color="3D3D3D"/>
                    <w:left w:val="none" w:sz="0" w:space="0" w:color="3D3D3D"/>
                    <w:bottom w:val="none" w:sz="0" w:space="0" w:color="3D3D3D"/>
                    <w:right w:val="none" w:sz="0" w:space="0" w:color="3D3D3D"/>
                  </w:divBdr>
                </w:div>
              </w:divsChild>
            </w:div>
            <w:div w:id="920794622">
              <w:marLeft w:val="0"/>
              <w:marRight w:val="0"/>
              <w:marTop w:val="224"/>
              <w:marBottom w:val="0"/>
              <w:divBdr>
                <w:top w:val="none" w:sz="0" w:space="0" w:color="3D3D3D"/>
                <w:left w:val="none" w:sz="0" w:space="0" w:color="3D3D3D"/>
                <w:bottom w:val="none" w:sz="0" w:space="0" w:color="3D3D3D"/>
                <w:right w:val="none" w:sz="0" w:space="0" w:color="3D3D3D"/>
              </w:divBdr>
              <w:divsChild>
                <w:div w:id="208536214">
                  <w:marLeft w:val="0"/>
                  <w:marRight w:val="0"/>
                  <w:marTop w:val="0"/>
                  <w:marBottom w:val="0"/>
                  <w:divBdr>
                    <w:top w:val="none" w:sz="0" w:space="0" w:color="3D3D3D"/>
                    <w:left w:val="none" w:sz="0" w:space="0" w:color="3D3D3D"/>
                    <w:bottom w:val="none" w:sz="0" w:space="0" w:color="3D3D3D"/>
                    <w:right w:val="none" w:sz="0" w:space="0" w:color="3D3D3D"/>
                  </w:divBdr>
                </w:div>
              </w:divsChild>
            </w:div>
            <w:div w:id="1935623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8470052">
      <w:bodyDiv w:val="1"/>
      <w:marLeft w:val="0"/>
      <w:marRight w:val="0"/>
      <w:marTop w:val="0"/>
      <w:marBottom w:val="0"/>
      <w:divBdr>
        <w:top w:val="none" w:sz="0" w:space="0" w:color="auto"/>
        <w:left w:val="none" w:sz="0" w:space="0" w:color="auto"/>
        <w:bottom w:val="none" w:sz="0" w:space="0" w:color="auto"/>
        <w:right w:val="none" w:sz="0" w:space="0" w:color="auto"/>
      </w:divBdr>
      <w:divsChild>
        <w:div w:id="1898125705">
          <w:marLeft w:val="0"/>
          <w:marRight w:val="0"/>
          <w:marTop w:val="0"/>
          <w:marBottom w:val="0"/>
          <w:divBdr>
            <w:top w:val="none" w:sz="0" w:space="0" w:color="3D3D3D"/>
            <w:left w:val="none" w:sz="0" w:space="0" w:color="3D3D3D"/>
            <w:bottom w:val="none" w:sz="0" w:space="0" w:color="3D3D3D"/>
            <w:right w:val="none" w:sz="0" w:space="0" w:color="3D3D3D"/>
          </w:divBdr>
          <w:divsChild>
            <w:div w:id="5905479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6679955">
      <w:bodyDiv w:val="1"/>
      <w:marLeft w:val="0"/>
      <w:marRight w:val="0"/>
      <w:marTop w:val="0"/>
      <w:marBottom w:val="0"/>
      <w:divBdr>
        <w:top w:val="none" w:sz="0" w:space="0" w:color="auto"/>
        <w:left w:val="none" w:sz="0" w:space="0" w:color="auto"/>
        <w:bottom w:val="none" w:sz="0" w:space="0" w:color="auto"/>
        <w:right w:val="none" w:sz="0" w:space="0" w:color="auto"/>
      </w:divBdr>
    </w:div>
    <w:div w:id="877401814">
      <w:bodyDiv w:val="1"/>
      <w:marLeft w:val="0"/>
      <w:marRight w:val="0"/>
      <w:marTop w:val="0"/>
      <w:marBottom w:val="0"/>
      <w:divBdr>
        <w:top w:val="none" w:sz="0" w:space="0" w:color="auto"/>
        <w:left w:val="none" w:sz="0" w:space="0" w:color="auto"/>
        <w:bottom w:val="none" w:sz="0" w:space="0" w:color="auto"/>
        <w:right w:val="none" w:sz="0" w:space="0" w:color="auto"/>
      </w:divBdr>
    </w:div>
    <w:div w:id="886377590">
      <w:bodyDiv w:val="1"/>
      <w:marLeft w:val="0"/>
      <w:marRight w:val="0"/>
      <w:marTop w:val="0"/>
      <w:marBottom w:val="0"/>
      <w:divBdr>
        <w:top w:val="none" w:sz="0" w:space="0" w:color="auto"/>
        <w:left w:val="none" w:sz="0" w:space="0" w:color="auto"/>
        <w:bottom w:val="none" w:sz="0" w:space="0" w:color="auto"/>
        <w:right w:val="none" w:sz="0" w:space="0" w:color="auto"/>
      </w:divBdr>
    </w:div>
    <w:div w:id="889533148">
      <w:bodyDiv w:val="1"/>
      <w:marLeft w:val="0"/>
      <w:marRight w:val="0"/>
      <w:marTop w:val="0"/>
      <w:marBottom w:val="0"/>
      <w:divBdr>
        <w:top w:val="none" w:sz="0" w:space="0" w:color="auto"/>
        <w:left w:val="none" w:sz="0" w:space="0" w:color="auto"/>
        <w:bottom w:val="none" w:sz="0" w:space="0" w:color="auto"/>
        <w:right w:val="none" w:sz="0" w:space="0" w:color="auto"/>
      </w:divBdr>
      <w:divsChild>
        <w:div w:id="1049963426">
          <w:marLeft w:val="0"/>
          <w:marRight w:val="0"/>
          <w:marTop w:val="0"/>
          <w:marBottom w:val="0"/>
          <w:divBdr>
            <w:top w:val="none" w:sz="0" w:space="0" w:color="3D3D3D"/>
            <w:left w:val="none" w:sz="0" w:space="0" w:color="3D3D3D"/>
            <w:bottom w:val="none" w:sz="0" w:space="0" w:color="3D3D3D"/>
            <w:right w:val="none" w:sz="0" w:space="0" w:color="3D3D3D"/>
          </w:divBdr>
          <w:divsChild>
            <w:div w:id="25102397">
              <w:marLeft w:val="0"/>
              <w:marRight w:val="0"/>
              <w:marTop w:val="0"/>
              <w:marBottom w:val="0"/>
              <w:divBdr>
                <w:top w:val="none" w:sz="0" w:space="0" w:color="3D3D3D"/>
                <w:left w:val="none" w:sz="0" w:space="0" w:color="3D3D3D"/>
                <w:bottom w:val="none" w:sz="0" w:space="0" w:color="3D3D3D"/>
                <w:right w:val="none" w:sz="0" w:space="0" w:color="3D3D3D"/>
              </w:divBdr>
              <w:divsChild>
                <w:div w:id="1513253875">
                  <w:marLeft w:val="0"/>
                  <w:marRight w:val="0"/>
                  <w:marTop w:val="0"/>
                  <w:marBottom w:val="0"/>
                  <w:divBdr>
                    <w:top w:val="none" w:sz="0" w:space="0" w:color="3D3D3D"/>
                    <w:left w:val="none" w:sz="0" w:space="0" w:color="3D3D3D"/>
                    <w:bottom w:val="none" w:sz="0" w:space="0" w:color="3D3D3D"/>
                    <w:right w:val="none" w:sz="0" w:space="0" w:color="3D3D3D"/>
                  </w:divBdr>
                </w:div>
              </w:divsChild>
            </w:div>
            <w:div w:id="590549037">
              <w:marLeft w:val="0"/>
              <w:marRight w:val="0"/>
              <w:marTop w:val="224"/>
              <w:marBottom w:val="0"/>
              <w:divBdr>
                <w:top w:val="none" w:sz="0" w:space="0" w:color="3D3D3D"/>
                <w:left w:val="none" w:sz="0" w:space="0" w:color="3D3D3D"/>
                <w:bottom w:val="none" w:sz="0" w:space="0" w:color="3D3D3D"/>
                <w:right w:val="none" w:sz="0" w:space="0" w:color="3D3D3D"/>
              </w:divBdr>
              <w:divsChild>
                <w:div w:id="412432936">
                  <w:marLeft w:val="0"/>
                  <w:marRight w:val="0"/>
                  <w:marTop w:val="0"/>
                  <w:marBottom w:val="0"/>
                  <w:divBdr>
                    <w:top w:val="none" w:sz="0" w:space="0" w:color="3D3D3D"/>
                    <w:left w:val="none" w:sz="0" w:space="0" w:color="3D3D3D"/>
                    <w:bottom w:val="none" w:sz="0" w:space="0" w:color="3D3D3D"/>
                    <w:right w:val="none" w:sz="0" w:space="0" w:color="3D3D3D"/>
                  </w:divBdr>
                </w:div>
              </w:divsChild>
            </w:div>
            <w:div w:id="2038122449">
              <w:marLeft w:val="0"/>
              <w:marRight w:val="0"/>
              <w:marTop w:val="224"/>
              <w:marBottom w:val="0"/>
              <w:divBdr>
                <w:top w:val="none" w:sz="0" w:space="0" w:color="3D3D3D"/>
                <w:left w:val="none" w:sz="0" w:space="0" w:color="3D3D3D"/>
                <w:bottom w:val="none" w:sz="0" w:space="0" w:color="3D3D3D"/>
                <w:right w:val="none" w:sz="0" w:space="0" w:color="3D3D3D"/>
              </w:divBdr>
              <w:divsChild>
                <w:div w:id="2986523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4818206">
          <w:marLeft w:val="0"/>
          <w:marRight w:val="0"/>
          <w:marTop w:val="0"/>
          <w:marBottom w:val="0"/>
          <w:divBdr>
            <w:top w:val="none" w:sz="0" w:space="0" w:color="3D3D3D"/>
            <w:left w:val="none" w:sz="0" w:space="0" w:color="3D3D3D"/>
            <w:bottom w:val="none" w:sz="0" w:space="0" w:color="3D3D3D"/>
            <w:right w:val="none" w:sz="0" w:space="0" w:color="3D3D3D"/>
          </w:divBdr>
        </w:div>
      </w:divsChild>
    </w:div>
    <w:div w:id="900292496">
      <w:bodyDiv w:val="1"/>
      <w:marLeft w:val="0"/>
      <w:marRight w:val="0"/>
      <w:marTop w:val="0"/>
      <w:marBottom w:val="0"/>
      <w:divBdr>
        <w:top w:val="none" w:sz="0" w:space="0" w:color="auto"/>
        <w:left w:val="none" w:sz="0" w:space="0" w:color="auto"/>
        <w:bottom w:val="none" w:sz="0" w:space="0" w:color="auto"/>
        <w:right w:val="none" w:sz="0" w:space="0" w:color="auto"/>
      </w:divBdr>
    </w:div>
    <w:div w:id="904485883">
      <w:bodyDiv w:val="1"/>
      <w:marLeft w:val="0"/>
      <w:marRight w:val="0"/>
      <w:marTop w:val="0"/>
      <w:marBottom w:val="0"/>
      <w:divBdr>
        <w:top w:val="none" w:sz="0" w:space="0" w:color="auto"/>
        <w:left w:val="none" w:sz="0" w:space="0" w:color="auto"/>
        <w:bottom w:val="none" w:sz="0" w:space="0" w:color="auto"/>
        <w:right w:val="none" w:sz="0" w:space="0" w:color="auto"/>
      </w:divBdr>
      <w:divsChild>
        <w:div w:id="482622426">
          <w:marLeft w:val="0"/>
          <w:marRight w:val="0"/>
          <w:marTop w:val="0"/>
          <w:marBottom w:val="0"/>
          <w:divBdr>
            <w:top w:val="none" w:sz="0" w:space="0" w:color="auto"/>
            <w:left w:val="none" w:sz="0" w:space="0" w:color="auto"/>
            <w:bottom w:val="none" w:sz="0" w:space="0" w:color="auto"/>
            <w:right w:val="none" w:sz="0" w:space="0" w:color="auto"/>
          </w:divBdr>
        </w:div>
      </w:divsChild>
    </w:div>
    <w:div w:id="909659957">
      <w:bodyDiv w:val="1"/>
      <w:marLeft w:val="0"/>
      <w:marRight w:val="0"/>
      <w:marTop w:val="0"/>
      <w:marBottom w:val="0"/>
      <w:divBdr>
        <w:top w:val="none" w:sz="0" w:space="0" w:color="auto"/>
        <w:left w:val="none" w:sz="0" w:space="0" w:color="auto"/>
        <w:bottom w:val="none" w:sz="0" w:space="0" w:color="auto"/>
        <w:right w:val="none" w:sz="0" w:space="0" w:color="auto"/>
      </w:divBdr>
      <w:divsChild>
        <w:div w:id="847065943">
          <w:marLeft w:val="0"/>
          <w:marRight w:val="0"/>
          <w:marTop w:val="0"/>
          <w:marBottom w:val="0"/>
          <w:divBdr>
            <w:top w:val="none" w:sz="0" w:space="0" w:color="auto"/>
            <w:left w:val="none" w:sz="0" w:space="0" w:color="auto"/>
            <w:bottom w:val="none" w:sz="0" w:space="0" w:color="auto"/>
            <w:right w:val="none" w:sz="0" w:space="0" w:color="auto"/>
          </w:divBdr>
        </w:div>
      </w:divsChild>
    </w:div>
    <w:div w:id="909927718">
      <w:bodyDiv w:val="1"/>
      <w:marLeft w:val="0"/>
      <w:marRight w:val="0"/>
      <w:marTop w:val="0"/>
      <w:marBottom w:val="0"/>
      <w:divBdr>
        <w:top w:val="none" w:sz="0" w:space="0" w:color="auto"/>
        <w:left w:val="none" w:sz="0" w:space="0" w:color="auto"/>
        <w:bottom w:val="none" w:sz="0" w:space="0" w:color="auto"/>
        <w:right w:val="none" w:sz="0" w:space="0" w:color="auto"/>
      </w:divBdr>
      <w:divsChild>
        <w:div w:id="1508248565">
          <w:marLeft w:val="0"/>
          <w:marRight w:val="0"/>
          <w:marTop w:val="0"/>
          <w:marBottom w:val="0"/>
          <w:divBdr>
            <w:top w:val="none" w:sz="0" w:space="0" w:color="auto"/>
            <w:left w:val="none" w:sz="0" w:space="0" w:color="auto"/>
            <w:bottom w:val="none" w:sz="0" w:space="0" w:color="auto"/>
            <w:right w:val="none" w:sz="0" w:space="0" w:color="auto"/>
          </w:divBdr>
        </w:div>
      </w:divsChild>
    </w:div>
    <w:div w:id="923152757">
      <w:bodyDiv w:val="1"/>
      <w:marLeft w:val="0"/>
      <w:marRight w:val="0"/>
      <w:marTop w:val="0"/>
      <w:marBottom w:val="0"/>
      <w:divBdr>
        <w:top w:val="none" w:sz="0" w:space="0" w:color="auto"/>
        <w:left w:val="none" w:sz="0" w:space="0" w:color="auto"/>
        <w:bottom w:val="none" w:sz="0" w:space="0" w:color="auto"/>
        <w:right w:val="none" w:sz="0" w:space="0" w:color="auto"/>
      </w:divBdr>
      <w:divsChild>
        <w:div w:id="2080663898">
          <w:marLeft w:val="0"/>
          <w:marRight w:val="0"/>
          <w:marTop w:val="0"/>
          <w:marBottom w:val="0"/>
          <w:divBdr>
            <w:top w:val="none" w:sz="0" w:space="0" w:color="auto"/>
            <w:left w:val="none" w:sz="0" w:space="0" w:color="auto"/>
            <w:bottom w:val="none" w:sz="0" w:space="0" w:color="auto"/>
            <w:right w:val="none" w:sz="0" w:space="0" w:color="auto"/>
          </w:divBdr>
        </w:div>
      </w:divsChild>
    </w:div>
    <w:div w:id="937642831">
      <w:bodyDiv w:val="1"/>
      <w:marLeft w:val="0"/>
      <w:marRight w:val="0"/>
      <w:marTop w:val="0"/>
      <w:marBottom w:val="0"/>
      <w:divBdr>
        <w:top w:val="none" w:sz="0" w:space="0" w:color="auto"/>
        <w:left w:val="none" w:sz="0" w:space="0" w:color="auto"/>
        <w:bottom w:val="none" w:sz="0" w:space="0" w:color="auto"/>
        <w:right w:val="none" w:sz="0" w:space="0" w:color="auto"/>
      </w:divBdr>
    </w:div>
    <w:div w:id="947542705">
      <w:bodyDiv w:val="1"/>
      <w:marLeft w:val="0"/>
      <w:marRight w:val="0"/>
      <w:marTop w:val="0"/>
      <w:marBottom w:val="0"/>
      <w:divBdr>
        <w:top w:val="none" w:sz="0" w:space="0" w:color="auto"/>
        <w:left w:val="none" w:sz="0" w:space="0" w:color="auto"/>
        <w:bottom w:val="none" w:sz="0" w:space="0" w:color="auto"/>
        <w:right w:val="none" w:sz="0" w:space="0" w:color="auto"/>
      </w:divBdr>
    </w:div>
    <w:div w:id="949551216">
      <w:bodyDiv w:val="1"/>
      <w:marLeft w:val="0"/>
      <w:marRight w:val="0"/>
      <w:marTop w:val="0"/>
      <w:marBottom w:val="0"/>
      <w:divBdr>
        <w:top w:val="none" w:sz="0" w:space="0" w:color="auto"/>
        <w:left w:val="none" w:sz="0" w:space="0" w:color="auto"/>
        <w:bottom w:val="none" w:sz="0" w:space="0" w:color="auto"/>
        <w:right w:val="none" w:sz="0" w:space="0" w:color="auto"/>
      </w:divBdr>
    </w:div>
    <w:div w:id="953633206">
      <w:bodyDiv w:val="1"/>
      <w:marLeft w:val="0"/>
      <w:marRight w:val="0"/>
      <w:marTop w:val="0"/>
      <w:marBottom w:val="0"/>
      <w:divBdr>
        <w:top w:val="none" w:sz="0" w:space="0" w:color="auto"/>
        <w:left w:val="none" w:sz="0" w:space="0" w:color="auto"/>
        <w:bottom w:val="none" w:sz="0" w:space="0" w:color="auto"/>
        <w:right w:val="none" w:sz="0" w:space="0" w:color="auto"/>
      </w:divBdr>
    </w:div>
    <w:div w:id="957564485">
      <w:bodyDiv w:val="1"/>
      <w:marLeft w:val="0"/>
      <w:marRight w:val="0"/>
      <w:marTop w:val="0"/>
      <w:marBottom w:val="0"/>
      <w:divBdr>
        <w:top w:val="none" w:sz="0" w:space="0" w:color="auto"/>
        <w:left w:val="none" w:sz="0" w:space="0" w:color="auto"/>
        <w:bottom w:val="none" w:sz="0" w:space="0" w:color="auto"/>
        <w:right w:val="none" w:sz="0" w:space="0" w:color="auto"/>
      </w:divBdr>
      <w:divsChild>
        <w:div w:id="202986106">
          <w:marLeft w:val="0"/>
          <w:marRight w:val="0"/>
          <w:marTop w:val="0"/>
          <w:marBottom w:val="0"/>
          <w:divBdr>
            <w:top w:val="none" w:sz="0" w:space="0" w:color="auto"/>
            <w:left w:val="none" w:sz="0" w:space="0" w:color="auto"/>
            <w:bottom w:val="none" w:sz="0" w:space="0" w:color="auto"/>
            <w:right w:val="none" w:sz="0" w:space="0" w:color="auto"/>
          </w:divBdr>
        </w:div>
      </w:divsChild>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75141559">
      <w:bodyDiv w:val="1"/>
      <w:marLeft w:val="0"/>
      <w:marRight w:val="0"/>
      <w:marTop w:val="0"/>
      <w:marBottom w:val="0"/>
      <w:divBdr>
        <w:top w:val="none" w:sz="0" w:space="0" w:color="auto"/>
        <w:left w:val="none" w:sz="0" w:space="0" w:color="auto"/>
        <w:bottom w:val="none" w:sz="0" w:space="0" w:color="auto"/>
        <w:right w:val="none" w:sz="0" w:space="0" w:color="auto"/>
      </w:divBdr>
      <w:divsChild>
        <w:div w:id="251671831">
          <w:marLeft w:val="0"/>
          <w:marRight w:val="0"/>
          <w:marTop w:val="0"/>
          <w:marBottom w:val="0"/>
          <w:divBdr>
            <w:top w:val="none" w:sz="0" w:space="0" w:color="auto"/>
            <w:left w:val="none" w:sz="0" w:space="0" w:color="auto"/>
            <w:bottom w:val="none" w:sz="0" w:space="0" w:color="auto"/>
            <w:right w:val="none" w:sz="0" w:space="0" w:color="auto"/>
          </w:divBdr>
        </w:div>
      </w:divsChild>
    </w:div>
    <w:div w:id="976034719">
      <w:bodyDiv w:val="1"/>
      <w:marLeft w:val="0"/>
      <w:marRight w:val="0"/>
      <w:marTop w:val="0"/>
      <w:marBottom w:val="0"/>
      <w:divBdr>
        <w:top w:val="none" w:sz="0" w:space="0" w:color="auto"/>
        <w:left w:val="none" w:sz="0" w:space="0" w:color="auto"/>
        <w:bottom w:val="none" w:sz="0" w:space="0" w:color="auto"/>
        <w:right w:val="none" w:sz="0" w:space="0" w:color="auto"/>
      </w:divBdr>
    </w:div>
    <w:div w:id="980962422">
      <w:bodyDiv w:val="1"/>
      <w:marLeft w:val="0"/>
      <w:marRight w:val="0"/>
      <w:marTop w:val="0"/>
      <w:marBottom w:val="0"/>
      <w:divBdr>
        <w:top w:val="none" w:sz="0" w:space="0" w:color="auto"/>
        <w:left w:val="none" w:sz="0" w:space="0" w:color="auto"/>
        <w:bottom w:val="none" w:sz="0" w:space="0" w:color="auto"/>
        <w:right w:val="none" w:sz="0" w:space="0" w:color="auto"/>
      </w:divBdr>
      <w:divsChild>
        <w:div w:id="2103336731">
          <w:marLeft w:val="0"/>
          <w:marRight w:val="0"/>
          <w:marTop w:val="0"/>
          <w:marBottom w:val="0"/>
          <w:divBdr>
            <w:top w:val="none" w:sz="0" w:space="0" w:color="auto"/>
            <w:left w:val="none" w:sz="0" w:space="0" w:color="auto"/>
            <w:bottom w:val="none" w:sz="0" w:space="0" w:color="auto"/>
            <w:right w:val="none" w:sz="0" w:space="0" w:color="auto"/>
          </w:divBdr>
        </w:div>
      </w:divsChild>
    </w:div>
    <w:div w:id="993682882">
      <w:bodyDiv w:val="1"/>
      <w:marLeft w:val="0"/>
      <w:marRight w:val="0"/>
      <w:marTop w:val="0"/>
      <w:marBottom w:val="0"/>
      <w:divBdr>
        <w:top w:val="none" w:sz="0" w:space="0" w:color="auto"/>
        <w:left w:val="none" w:sz="0" w:space="0" w:color="auto"/>
        <w:bottom w:val="none" w:sz="0" w:space="0" w:color="auto"/>
        <w:right w:val="none" w:sz="0" w:space="0" w:color="auto"/>
      </w:divBdr>
      <w:divsChild>
        <w:div w:id="1493837778">
          <w:blockQuote w:val="1"/>
          <w:marLeft w:val="0"/>
          <w:marRight w:val="0"/>
          <w:marTop w:val="0"/>
          <w:marBottom w:val="150"/>
          <w:divBdr>
            <w:top w:val="none" w:sz="0" w:space="0" w:color="auto"/>
            <w:left w:val="none" w:sz="0" w:space="0" w:color="auto"/>
            <w:bottom w:val="none" w:sz="0" w:space="0" w:color="auto"/>
            <w:right w:val="none" w:sz="0" w:space="0" w:color="auto"/>
          </w:divBdr>
        </w:div>
        <w:div w:id="635792867">
          <w:blockQuote w:val="1"/>
          <w:marLeft w:val="0"/>
          <w:marRight w:val="0"/>
          <w:marTop w:val="0"/>
          <w:marBottom w:val="150"/>
          <w:divBdr>
            <w:top w:val="none" w:sz="0" w:space="0" w:color="auto"/>
            <w:left w:val="none" w:sz="0" w:space="0" w:color="auto"/>
            <w:bottom w:val="none" w:sz="0" w:space="0" w:color="auto"/>
            <w:right w:val="none" w:sz="0" w:space="0" w:color="auto"/>
          </w:divBdr>
        </w:div>
        <w:div w:id="1442148188">
          <w:blockQuote w:val="1"/>
          <w:marLeft w:val="0"/>
          <w:marRight w:val="0"/>
          <w:marTop w:val="0"/>
          <w:marBottom w:val="150"/>
          <w:divBdr>
            <w:top w:val="none" w:sz="0" w:space="0" w:color="auto"/>
            <w:left w:val="none" w:sz="0" w:space="0" w:color="auto"/>
            <w:bottom w:val="none" w:sz="0" w:space="0" w:color="auto"/>
            <w:right w:val="none" w:sz="0" w:space="0" w:color="auto"/>
          </w:divBdr>
        </w:div>
        <w:div w:id="1218904154">
          <w:blockQuote w:val="1"/>
          <w:marLeft w:val="0"/>
          <w:marRight w:val="0"/>
          <w:marTop w:val="0"/>
          <w:marBottom w:val="150"/>
          <w:divBdr>
            <w:top w:val="none" w:sz="0" w:space="0" w:color="auto"/>
            <w:left w:val="none" w:sz="0" w:space="0" w:color="auto"/>
            <w:bottom w:val="none" w:sz="0" w:space="0" w:color="auto"/>
            <w:right w:val="none" w:sz="0" w:space="0" w:color="auto"/>
          </w:divBdr>
        </w:div>
        <w:div w:id="212915500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95064900">
      <w:bodyDiv w:val="1"/>
      <w:marLeft w:val="0"/>
      <w:marRight w:val="0"/>
      <w:marTop w:val="0"/>
      <w:marBottom w:val="0"/>
      <w:divBdr>
        <w:top w:val="none" w:sz="0" w:space="0" w:color="auto"/>
        <w:left w:val="none" w:sz="0" w:space="0" w:color="auto"/>
        <w:bottom w:val="none" w:sz="0" w:space="0" w:color="auto"/>
        <w:right w:val="none" w:sz="0" w:space="0" w:color="auto"/>
      </w:divBdr>
      <w:divsChild>
        <w:div w:id="619146603">
          <w:marLeft w:val="0"/>
          <w:marRight w:val="0"/>
          <w:marTop w:val="0"/>
          <w:marBottom w:val="0"/>
          <w:divBdr>
            <w:top w:val="none" w:sz="0" w:space="0" w:color="3D3D3D"/>
            <w:left w:val="none" w:sz="0" w:space="0" w:color="3D3D3D"/>
            <w:bottom w:val="none" w:sz="0" w:space="0" w:color="3D3D3D"/>
            <w:right w:val="none" w:sz="0" w:space="0" w:color="3D3D3D"/>
          </w:divBdr>
          <w:divsChild>
            <w:div w:id="600651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5765961">
      <w:bodyDiv w:val="1"/>
      <w:marLeft w:val="0"/>
      <w:marRight w:val="0"/>
      <w:marTop w:val="0"/>
      <w:marBottom w:val="0"/>
      <w:divBdr>
        <w:top w:val="none" w:sz="0" w:space="0" w:color="auto"/>
        <w:left w:val="none" w:sz="0" w:space="0" w:color="auto"/>
        <w:bottom w:val="none" w:sz="0" w:space="0" w:color="auto"/>
        <w:right w:val="none" w:sz="0" w:space="0" w:color="auto"/>
      </w:divBdr>
    </w:div>
    <w:div w:id="995769600">
      <w:bodyDiv w:val="1"/>
      <w:marLeft w:val="0"/>
      <w:marRight w:val="0"/>
      <w:marTop w:val="0"/>
      <w:marBottom w:val="0"/>
      <w:divBdr>
        <w:top w:val="none" w:sz="0" w:space="0" w:color="auto"/>
        <w:left w:val="none" w:sz="0" w:space="0" w:color="auto"/>
        <w:bottom w:val="none" w:sz="0" w:space="0" w:color="auto"/>
        <w:right w:val="none" w:sz="0" w:space="0" w:color="auto"/>
      </w:divBdr>
      <w:divsChild>
        <w:div w:id="1537156594">
          <w:marLeft w:val="0"/>
          <w:marRight w:val="0"/>
          <w:marTop w:val="0"/>
          <w:marBottom w:val="0"/>
          <w:divBdr>
            <w:top w:val="none" w:sz="0" w:space="0" w:color="auto"/>
            <w:left w:val="none" w:sz="0" w:space="0" w:color="auto"/>
            <w:bottom w:val="none" w:sz="0" w:space="0" w:color="auto"/>
            <w:right w:val="none" w:sz="0" w:space="0" w:color="auto"/>
          </w:divBdr>
        </w:div>
      </w:divsChild>
    </w:div>
    <w:div w:id="996810741">
      <w:bodyDiv w:val="1"/>
      <w:marLeft w:val="0"/>
      <w:marRight w:val="0"/>
      <w:marTop w:val="0"/>
      <w:marBottom w:val="0"/>
      <w:divBdr>
        <w:top w:val="none" w:sz="0" w:space="0" w:color="auto"/>
        <w:left w:val="none" w:sz="0" w:space="0" w:color="auto"/>
        <w:bottom w:val="none" w:sz="0" w:space="0" w:color="auto"/>
        <w:right w:val="none" w:sz="0" w:space="0" w:color="auto"/>
      </w:divBdr>
      <w:divsChild>
        <w:div w:id="1872498237">
          <w:marLeft w:val="0"/>
          <w:marRight w:val="0"/>
          <w:marTop w:val="0"/>
          <w:marBottom w:val="0"/>
          <w:divBdr>
            <w:top w:val="none" w:sz="0" w:space="0" w:color="3D3D3D"/>
            <w:left w:val="none" w:sz="0" w:space="0" w:color="3D3D3D"/>
            <w:bottom w:val="none" w:sz="0" w:space="0" w:color="3D3D3D"/>
            <w:right w:val="none" w:sz="0" w:space="0" w:color="3D3D3D"/>
          </w:divBdr>
          <w:divsChild>
            <w:div w:id="1600526686">
              <w:marLeft w:val="0"/>
              <w:marRight w:val="0"/>
              <w:marTop w:val="0"/>
              <w:marBottom w:val="0"/>
              <w:divBdr>
                <w:top w:val="none" w:sz="0" w:space="0" w:color="3D3D3D"/>
                <w:left w:val="none" w:sz="0" w:space="0" w:color="3D3D3D"/>
                <w:bottom w:val="none" w:sz="0" w:space="0" w:color="3D3D3D"/>
                <w:right w:val="none" w:sz="0" w:space="0" w:color="3D3D3D"/>
              </w:divBdr>
              <w:divsChild>
                <w:div w:id="469594516">
                  <w:marLeft w:val="0"/>
                  <w:marRight w:val="0"/>
                  <w:marTop w:val="0"/>
                  <w:marBottom w:val="0"/>
                  <w:divBdr>
                    <w:top w:val="none" w:sz="0" w:space="0" w:color="3D3D3D"/>
                    <w:left w:val="none" w:sz="0" w:space="0" w:color="3D3D3D"/>
                    <w:bottom w:val="none" w:sz="0" w:space="0" w:color="3D3D3D"/>
                    <w:right w:val="none" w:sz="0" w:space="0" w:color="3D3D3D"/>
                  </w:divBdr>
                </w:div>
              </w:divsChild>
            </w:div>
            <w:div w:id="1119955491">
              <w:marLeft w:val="0"/>
              <w:marRight w:val="0"/>
              <w:marTop w:val="224"/>
              <w:marBottom w:val="0"/>
              <w:divBdr>
                <w:top w:val="none" w:sz="0" w:space="0" w:color="3D3D3D"/>
                <w:left w:val="none" w:sz="0" w:space="0" w:color="3D3D3D"/>
                <w:bottom w:val="none" w:sz="0" w:space="0" w:color="3D3D3D"/>
                <w:right w:val="none" w:sz="0" w:space="0" w:color="3D3D3D"/>
              </w:divBdr>
              <w:divsChild>
                <w:div w:id="685639275">
                  <w:marLeft w:val="0"/>
                  <w:marRight w:val="0"/>
                  <w:marTop w:val="0"/>
                  <w:marBottom w:val="0"/>
                  <w:divBdr>
                    <w:top w:val="none" w:sz="0" w:space="0" w:color="3D3D3D"/>
                    <w:left w:val="none" w:sz="0" w:space="0" w:color="3D3D3D"/>
                    <w:bottom w:val="none" w:sz="0" w:space="0" w:color="3D3D3D"/>
                    <w:right w:val="none" w:sz="0" w:space="0" w:color="3D3D3D"/>
                  </w:divBdr>
                </w:div>
              </w:divsChild>
            </w:div>
            <w:div w:id="1018029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1464448">
      <w:bodyDiv w:val="1"/>
      <w:marLeft w:val="0"/>
      <w:marRight w:val="0"/>
      <w:marTop w:val="0"/>
      <w:marBottom w:val="0"/>
      <w:divBdr>
        <w:top w:val="none" w:sz="0" w:space="0" w:color="auto"/>
        <w:left w:val="none" w:sz="0" w:space="0" w:color="auto"/>
        <w:bottom w:val="none" w:sz="0" w:space="0" w:color="auto"/>
        <w:right w:val="none" w:sz="0" w:space="0" w:color="auto"/>
      </w:divBdr>
      <w:divsChild>
        <w:div w:id="1739327590">
          <w:marLeft w:val="0"/>
          <w:marRight w:val="0"/>
          <w:marTop w:val="0"/>
          <w:marBottom w:val="0"/>
          <w:divBdr>
            <w:top w:val="none" w:sz="0" w:space="0" w:color="3D3D3D"/>
            <w:left w:val="none" w:sz="0" w:space="0" w:color="3D3D3D"/>
            <w:bottom w:val="none" w:sz="0" w:space="0" w:color="3D3D3D"/>
            <w:right w:val="none" w:sz="0" w:space="0" w:color="3D3D3D"/>
          </w:divBdr>
          <w:divsChild>
            <w:div w:id="3637562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1418121">
      <w:bodyDiv w:val="1"/>
      <w:marLeft w:val="0"/>
      <w:marRight w:val="0"/>
      <w:marTop w:val="0"/>
      <w:marBottom w:val="0"/>
      <w:divBdr>
        <w:top w:val="none" w:sz="0" w:space="0" w:color="auto"/>
        <w:left w:val="none" w:sz="0" w:space="0" w:color="auto"/>
        <w:bottom w:val="none" w:sz="0" w:space="0" w:color="auto"/>
        <w:right w:val="none" w:sz="0" w:space="0" w:color="auto"/>
      </w:divBdr>
    </w:div>
    <w:div w:id="1015838542">
      <w:bodyDiv w:val="1"/>
      <w:marLeft w:val="0"/>
      <w:marRight w:val="0"/>
      <w:marTop w:val="0"/>
      <w:marBottom w:val="0"/>
      <w:divBdr>
        <w:top w:val="none" w:sz="0" w:space="0" w:color="auto"/>
        <w:left w:val="none" w:sz="0" w:space="0" w:color="auto"/>
        <w:bottom w:val="none" w:sz="0" w:space="0" w:color="auto"/>
        <w:right w:val="none" w:sz="0" w:space="0" w:color="auto"/>
      </w:divBdr>
    </w:div>
    <w:div w:id="1022320613">
      <w:bodyDiv w:val="1"/>
      <w:marLeft w:val="0"/>
      <w:marRight w:val="0"/>
      <w:marTop w:val="0"/>
      <w:marBottom w:val="0"/>
      <w:divBdr>
        <w:top w:val="none" w:sz="0" w:space="0" w:color="auto"/>
        <w:left w:val="none" w:sz="0" w:space="0" w:color="auto"/>
        <w:bottom w:val="none" w:sz="0" w:space="0" w:color="auto"/>
        <w:right w:val="none" w:sz="0" w:space="0" w:color="auto"/>
      </w:divBdr>
    </w:div>
    <w:div w:id="1025323470">
      <w:bodyDiv w:val="1"/>
      <w:marLeft w:val="0"/>
      <w:marRight w:val="0"/>
      <w:marTop w:val="0"/>
      <w:marBottom w:val="0"/>
      <w:divBdr>
        <w:top w:val="none" w:sz="0" w:space="0" w:color="auto"/>
        <w:left w:val="none" w:sz="0" w:space="0" w:color="auto"/>
        <w:bottom w:val="none" w:sz="0" w:space="0" w:color="auto"/>
        <w:right w:val="none" w:sz="0" w:space="0" w:color="auto"/>
      </w:divBdr>
      <w:divsChild>
        <w:div w:id="1211767835">
          <w:marLeft w:val="0"/>
          <w:marRight w:val="0"/>
          <w:marTop w:val="0"/>
          <w:marBottom w:val="0"/>
          <w:divBdr>
            <w:top w:val="none" w:sz="0" w:space="0" w:color="auto"/>
            <w:left w:val="none" w:sz="0" w:space="0" w:color="auto"/>
            <w:bottom w:val="none" w:sz="0" w:space="0" w:color="auto"/>
            <w:right w:val="none" w:sz="0" w:space="0" w:color="auto"/>
          </w:divBdr>
        </w:div>
      </w:divsChild>
    </w:div>
    <w:div w:id="1033850586">
      <w:bodyDiv w:val="1"/>
      <w:marLeft w:val="0"/>
      <w:marRight w:val="0"/>
      <w:marTop w:val="0"/>
      <w:marBottom w:val="0"/>
      <w:divBdr>
        <w:top w:val="none" w:sz="0" w:space="0" w:color="auto"/>
        <w:left w:val="none" w:sz="0" w:space="0" w:color="auto"/>
        <w:bottom w:val="none" w:sz="0" w:space="0" w:color="auto"/>
        <w:right w:val="none" w:sz="0" w:space="0" w:color="auto"/>
      </w:divBdr>
    </w:div>
    <w:div w:id="1039206359">
      <w:bodyDiv w:val="1"/>
      <w:marLeft w:val="0"/>
      <w:marRight w:val="0"/>
      <w:marTop w:val="0"/>
      <w:marBottom w:val="0"/>
      <w:divBdr>
        <w:top w:val="none" w:sz="0" w:space="0" w:color="auto"/>
        <w:left w:val="none" w:sz="0" w:space="0" w:color="auto"/>
        <w:bottom w:val="none" w:sz="0" w:space="0" w:color="auto"/>
        <w:right w:val="none" w:sz="0" w:space="0" w:color="auto"/>
      </w:divBdr>
      <w:divsChild>
        <w:div w:id="205681570">
          <w:marLeft w:val="0"/>
          <w:marRight w:val="0"/>
          <w:marTop w:val="0"/>
          <w:marBottom w:val="0"/>
          <w:divBdr>
            <w:top w:val="none" w:sz="0" w:space="0" w:color="3D3D3D"/>
            <w:left w:val="none" w:sz="0" w:space="0" w:color="3D3D3D"/>
            <w:bottom w:val="none" w:sz="0" w:space="0" w:color="3D3D3D"/>
            <w:right w:val="none" w:sz="0" w:space="0" w:color="3D3D3D"/>
          </w:divBdr>
          <w:divsChild>
            <w:div w:id="280572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8090230">
      <w:bodyDiv w:val="1"/>
      <w:marLeft w:val="0"/>
      <w:marRight w:val="0"/>
      <w:marTop w:val="0"/>
      <w:marBottom w:val="0"/>
      <w:divBdr>
        <w:top w:val="none" w:sz="0" w:space="0" w:color="auto"/>
        <w:left w:val="none" w:sz="0" w:space="0" w:color="auto"/>
        <w:bottom w:val="none" w:sz="0" w:space="0" w:color="auto"/>
        <w:right w:val="none" w:sz="0" w:space="0" w:color="auto"/>
      </w:divBdr>
    </w:div>
    <w:div w:id="1059133807">
      <w:bodyDiv w:val="1"/>
      <w:marLeft w:val="0"/>
      <w:marRight w:val="0"/>
      <w:marTop w:val="0"/>
      <w:marBottom w:val="0"/>
      <w:divBdr>
        <w:top w:val="none" w:sz="0" w:space="0" w:color="auto"/>
        <w:left w:val="none" w:sz="0" w:space="0" w:color="auto"/>
        <w:bottom w:val="none" w:sz="0" w:space="0" w:color="auto"/>
        <w:right w:val="none" w:sz="0" w:space="0" w:color="auto"/>
      </w:divBdr>
    </w:div>
    <w:div w:id="1059283149">
      <w:bodyDiv w:val="1"/>
      <w:marLeft w:val="0"/>
      <w:marRight w:val="0"/>
      <w:marTop w:val="0"/>
      <w:marBottom w:val="0"/>
      <w:divBdr>
        <w:top w:val="none" w:sz="0" w:space="0" w:color="auto"/>
        <w:left w:val="none" w:sz="0" w:space="0" w:color="auto"/>
        <w:bottom w:val="none" w:sz="0" w:space="0" w:color="auto"/>
        <w:right w:val="none" w:sz="0" w:space="0" w:color="auto"/>
      </w:divBdr>
      <w:divsChild>
        <w:div w:id="243075718">
          <w:marLeft w:val="0"/>
          <w:marRight w:val="0"/>
          <w:marTop w:val="0"/>
          <w:marBottom w:val="0"/>
          <w:divBdr>
            <w:top w:val="none" w:sz="0" w:space="0" w:color="auto"/>
            <w:left w:val="none" w:sz="0" w:space="0" w:color="auto"/>
            <w:bottom w:val="none" w:sz="0" w:space="0" w:color="auto"/>
            <w:right w:val="none" w:sz="0" w:space="0" w:color="auto"/>
          </w:divBdr>
        </w:div>
      </w:divsChild>
    </w:div>
    <w:div w:id="1061102610">
      <w:bodyDiv w:val="1"/>
      <w:marLeft w:val="0"/>
      <w:marRight w:val="0"/>
      <w:marTop w:val="0"/>
      <w:marBottom w:val="0"/>
      <w:divBdr>
        <w:top w:val="none" w:sz="0" w:space="0" w:color="auto"/>
        <w:left w:val="none" w:sz="0" w:space="0" w:color="auto"/>
        <w:bottom w:val="none" w:sz="0" w:space="0" w:color="auto"/>
        <w:right w:val="none" w:sz="0" w:space="0" w:color="auto"/>
      </w:divBdr>
    </w:div>
    <w:div w:id="1070888484">
      <w:bodyDiv w:val="1"/>
      <w:marLeft w:val="0"/>
      <w:marRight w:val="0"/>
      <w:marTop w:val="0"/>
      <w:marBottom w:val="0"/>
      <w:divBdr>
        <w:top w:val="none" w:sz="0" w:space="0" w:color="auto"/>
        <w:left w:val="none" w:sz="0" w:space="0" w:color="auto"/>
        <w:bottom w:val="none" w:sz="0" w:space="0" w:color="auto"/>
        <w:right w:val="none" w:sz="0" w:space="0" w:color="auto"/>
      </w:divBdr>
      <w:divsChild>
        <w:div w:id="369962644">
          <w:marLeft w:val="0"/>
          <w:marRight w:val="0"/>
          <w:marTop w:val="0"/>
          <w:marBottom w:val="0"/>
          <w:divBdr>
            <w:top w:val="none" w:sz="0" w:space="0" w:color="auto"/>
            <w:left w:val="none" w:sz="0" w:space="0" w:color="auto"/>
            <w:bottom w:val="none" w:sz="0" w:space="0" w:color="auto"/>
            <w:right w:val="none" w:sz="0" w:space="0" w:color="auto"/>
          </w:divBdr>
          <w:divsChild>
            <w:div w:id="468017792">
              <w:marLeft w:val="0"/>
              <w:marRight w:val="0"/>
              <w:marTop w:val="0"/>
              <w:marBottom w:val="0"/>
              <w:divBdr>
                <w:top w:val="none" w:sz="0" w:space="0" w:color="auto"/>
                <w:left w:val="none" w:sz="0" w:space="0" w:color="auto"/>
                <w:bottom w:val="none" w:sz="0" w:space="0" w:color="auto"/>
                <w:right w:val="none" w:sz="0" w:space="0" w:color="auto"/>
              </w:divBdr>
            </w:div>
            <w:div w:id="1210147287">
              <w:marLeft w:val="0"/>
              <w:marRight w:val="0"/>
              <w:marTop w:val="0"/>
              <w:marBottom w:val="0"/>
              <w:divBdr>
                <w:top w:val="none" w:sz="0" w:space="0" w:color="auto"/>
                <w:left w:val="none" w:sz="0" w:space="0" w:color="auto"/>
                <w:bottom w:val="none" w:sz="0" w:space="0" w:color="auto"/>
                <w:right w:val="none" w:sz="0" w:space="0" w:color="auto"/>
              </w:divBdr>
              <w:divsChild>
                <w:div w:id="813333364">
                  <w:marLeft w:val="0"/>
                  <w:marRight w:val="0"/>
                  <w:marTop w:val="0"/>
                  <w:marBottom w:val="0"/>
                  <w:divBdr>
                    <w:top w:val="none" w:sz="0" w:space="0" w:color="auto"/>
                    <w:left w:val="none" w:sz="0" w:space="0" w:color="auto"/>
                    <w:bottom w:val="none" w:sz="0" w:space="0" w:color="auto"/>
                    <w:right w:val="none" w:sz="0" w:space="0" w:color="auto"/>
                  </w:divBdr>
                  <w:divsChild>
                    <w:div w:id="385228450">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9032">
          <w:marLeft w:val="0"/>
          <w:marRight w:val="0"/>
          <w:marTop w:val="0"/>
          <w:marBottom w:val="0"/>
          <w:divBdr>
            <w:top w:val="none" w:sz="0" w:space="0" w:color="auto"/>
            <w:left w:val="none" w:sz="0" w:space="0" w:color="auto"/>
            <w:bottom w:val="none" w:sz="0" w:space="0" w:color="auto"/>
            <w:right w:val="none" w:sz="0" w:space="0" w:color="auto"/>
          </w:divBdr>
          <w:divsChild>
            <w:div w:id="73476928">
              <w:marLeft w:val="0"/>
              <w:marRight w:val="0"/>
              <w:marTop w:val="0"/>
              <w:marBottom w:val="0"/>
              <w:divBdr>
                <w:top w:val="none" w:sz="0" w:space="0" w:color="auto"/>
                <w:left w:val="none" w:sz="0" w:space="0" w:color="auto"/>
                <w:bottom w:val="none" w:sz="0" w:space="0" w:color="auto"/>
                <w:right w:val="none" w:sz="0" w:space="0" w:color="auto"/>
              </w:divBdr>
            </w:div>
            <w:div w:id="1891457307">
              <w:marLeft w:val="0"/>
              <w:marRight w:val="0"/>
              <w:marTop w:val="0"/>
              <w:marBottom w:val="0"/>
              <w:divBdr>
                <w:top w:val="none" w:sz="0" w:space="0" w:color="auto"/>
                <w:left w:val="none" w:sz="0" w:space="0" w:color="auto"/>
                <w:bottom w:val="none" w:sz="0" w:space="0" w:color="auto"/>
                <w:right w:val="none" w:sz="0" w:space="0" w:color="auto"/>
              </w:divBdr>
              <w:divsChild>
                <w:div w:id="1257716326">
                  <w:marLeft w:val="0"/>
                  <w:marRight w:val="0"/>
                  <w:marTop w:val="0"/>
                  <w:marBottom w:val="0"/>
                  <w:divBdr>
                    <w:top w:val="none" w:sz="0" w:space="0" w:color="auto"/>
                    <w:left w:val="none" w:sz="0" w:space="0" w:color="auto"/>
                    <w:bottom w:val="none" w:sz="0" w:space="0" w:color="auto"/>
                    <w:right w:val="none" w:sz="0" w:space="0" w:color="auto"/>
                  </w:divBdr>
                  <w:divsChild>
                    <w:div w:id="1823540857">
                      <w:blockQuote w:val="1"/>
                      <w:marLeft w:val="0"/>
                      <w:marRight w:val="0"/>
                      <w:marTop w:val="0"/>
                      <w:marBottom w:val="0"/>
                      <w:divBdr>
                        <w:top w:val="none" w:sz="0" w:space="0" w:color="auto"/>
                        <w:left w:val="none" w:sz="0" w:space="0" w:color="auto"/>
                        <w:bottom w:val="none" w:sz="0" w:space="0" w:color="auto"/>
                        <w:right w:val="none" w:sz="0" w:space="0" w:color="auto"/>
                      </w:divBdr>
                      <w:divsChild>
                        <w:div w:id="1568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701">
          <w:marLeft w:val="0"/>
          <w:marRight w:val="0"/>
          <w:marTop w:val="0"/>
          <w:marBottom w:val="0"/>
          <w:divBdr>
            <w:top w:val="none" w:sz="0" w:space="0" w:color="auto"/>
            <w:left w:val="none" w:sz="0" w:space="0" w:color="auto"/>
            <w:bottom w:val="none" w:sz="0" w:space="0" w:color="auto"/>
            <w:right w:val="none" w:sz="0" w:space="0" w:color="auto"/>
          </w:divBdr>
        </w:div>
      </w:divsChild>
    </w:div>
    <w:div w:id="1075858470">
      <w:bodyDiv w:val="1"/>
      <w:marLeft w:val="0"/>
      <w:marRight w:val="0"/>
      <w:marTop w:val="0"/>
      <w:marBottom w:val="0"/>
      <w:divBdr>
        <w:top w:val="none" w:sz="0" w:space="0" w:color="auto"/>
        <w:left w:val="none" w:sz="0" w:space="0" w:color="auto"/>
        <w:bottom w:val="none" w:sz="0" w:space="0" w:color="auto"/>
        <w:right w:val="none" w:sz="0" w:space="0" w:color="auto"/>
      </w:divBdr>
    </w:div>
    <w:div w:id="1081876556">
      <w:bodyDiv w:val="1"/>
      <w:marLeft w:val="0"/>
      <w:marRight w:val="0"/>
      <w:marTop w:val="0"/>
      <w:marBottom w:val="0"/>
      <w:divBdr>
        <w:top w:val="none" w:sz="0" w:space="0" w:color="auto"/>
        <w:left w:val="none" w:sz="0" w:space="0" w:color="auto"/>
        <w:bottom w:val="none" w:sz="0" w:space="0" w:color="auto"/>
        <w:right w:val="none" w:sz="0" w:space="0" w:color="auto"/>
      </w:divBdr>
    </w:div>
    <w:div w:id="1092241596">
      <w:bodyDiv w:val="1"/>
      <w:marLeft w:val="0"/>
      <w:marRight w:val="0"/>
      <w:marTop w:val="0"/>
      <w:marBottom w:val="0"/>
      <w:divBdr>
        <w:top w:val="none" w:sz="0" w:space="0" w:color="auto"/>
        <w:left w:val="none" w:sz="0" w:space="0" w:color="auto"/>
        <w:bottom w:val="none" w:sz="0" w:space="0" w:color="auto"/>
        <w:right w:val="none" w:sz="0" w:space="0" w:color="auto"/>
      </w:divBdr>
    </w:div>
    <w:div w:id="1097871259">
      <w:bodyDiv w:val="1"/>
      <w:marLeft w:val="0"/>
      <w:marRight w:val="0"/>
      <w:marTop w:val="0"/>
      <w:marBottom w:val="0"/>
      <w:divBdr>
        <w:top w:val="none" w:sz="0" w:space="0" w:color="auto"/>
        <w:left w:val="none" w:sz="0" w:space="0" w:color="auto"/>
        <w:bottom w:val="none" w:sz="0" w:space="0" w:color="auto"/>
        <w:right w:val="none" w:sz="0" w:space="0" w:color="auto"/>
      </w:divBdr>
      <w:divsChild>
        <w:div w:id="16082286">
          <w:marLeft w:val="0"/>
          <w:marRight w:val="0"/>
          <w:marTop w:val="0"/>
          <w:marBottom w:val="0"/>
          <w:divBdr>
            <w:top w:val="none" w:sz="0" w:space="0" w:color="auto"/>
            <w:left w:val="none" w:sz="0" w:space="0" w:color="auto"/>
            <w:bottom w:val="none" w:sz="0" w:space="0" w:color="auto"/>
            <w:right w:val="none" w:sz="0" w:space="0" w:color="auto"/>
          </w:divBdr>
        </w:div>
      </w:divsChild>
    </w:div>
    <w:div w:id="1105422779">
      <w:bodyDiv w:val="1"/>
      <w:marLeft w:val="0"/>
      <w:marRight w:val="0"/>
      <w:marTop w:val="0"/>
      <w:marBottom w:val="0"/>
      <w:divBdr>
        <w:top w:val="none" w:sz="0" w:space="0" w:color="auto"/>
        <w:left w:val="none" w:sz="0" w:space="0" w:color="auto"/>
        <w:bottom w:val="none" w:sz="0" w:space="0" w:color="auto"/>
        <w:right w:val="none" w:sz="0" w:space="0" w:color="auto"/>
      </w:divBdr>
      <w:divsChild>
        <w:div w:id="1775829551">
          <w:marLeft w:val="0"/>
          <w:marRight w:val="0"/>
          <w:marTop w:val="0"/>
          <w:marBottom w:val="0"/>
          <w:divBdr>
            <w:top w:val="none" w:sz="0" w:space="0" w:color="3D3D3D"/>
            <w:left w:val="none" w:sz="0" w:space="0" w:color="3D3D3D"/>
            <w:bottom w:val="none" w:sz="0" w:space="0" w:color="3D3D3D"/>
            <w:right w:val="none" w:sz="0" w:space="0" w:color="3D3D3D"/>
          </w:divBdr>
          <w:divsChild>
            <w:div w:id="1270820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6920542">
      <w:bodyDiv w:val="1"/>
      <w:marLeft w:val="0"/>
      <w:marRight w:val="0"/>
      <w:marTop w:val="0"/>
      <w:marBottom w:val="0"/>
      <w:divBdr>
        <w:top w:val="none" w:sz="0" w:space="0" w:color="auto"/>
        <w:left w:val="none" w:sz="0" w:space="0" w:color="auto"/>
        <w:bottom w:val="none" w:sz="0" w:space="0" w:color="auto"/>
        <w:right w:val="none" w:sz="0" w:space="0" w:color="auto"/>
      </w:divBdr>
    </w:div>
    <w:div w:id="1111558224">
      <w:bodyDiv w:val="1"/>
      <w:marLeft w:val="0"/>
      <w:marRight w:val="0"/>
      <w:marTop w:val="0"/>
      <w:marBottom w:val="0"/>
      <w:divBdr>
        <w:top w:val="none" w:sz="0" w:space="0" w:color="auto"/>
        <w:left w:val="none" w:sz="0" w:space="0" w:color="auto"/>
        <w:bottom w:val="none" w:sz="0" w:space="0" w:color="auto"/>
        <w:right w:val="none" w:sz="0" w:space="0" w:color="auto"/>
      </w:divBdr>
    </w:div>
    <w:div w:id="1123816049">
      <w:bodyDiv w:val="1"/>
      <w:marLeft w:val="0"/>
      <w:marRight w:val="0"/>
      <w:marTop w:val="0"/>
      <w:marBottom w:val="0"/>
      <w:divBdr>
        <w:top w:val="none" w:sz="0" w:space="0" w:color="auto"/>
        <w:left w:val="none" w:sz="0" w:space="0" w:color="auto"/>
        <w:bottom w:val="none" w:sz="0" w:space="0" w:color="auto"/>
        <w:right w:val="none" w:sz="0" w:space="0" w:color="auto"/>
      </w:divBdr>
    </w:div>
    <w:div w:id="1123962257">
      <w:bodyDiv w:val="1"/>
      <w:marLeft w:val="0"/>
      <w:marRight w:val="0"/>
      <w:marTop w:val="0"/>
      <w:marBottom w:val="0"/>
      <w:divBdr>
        <w:top w:val="none" w:sz="0" w:space="0" w:color="auto"/>
        <w:left w:val="none" w:sz="0" w:space="0" w:color="auto"/>
        <w:bottom w:val="none" w:sz="0" w:space="0" w:color="auto"/>
        <w:right w:val="none" w:sz="0" w:space="0" w:color="auto"/>
      </w:divBdr>
    </w:div>
    <w:div w:id="1141657021">
      <w:bodyDiv w:val="1"/>
      <w:marLeft w:val="0"/>
      <w:marRight w:val="0"/>
      <w:marTop w:val="0"/>
      <w:marBottom w:val="0"/>
      <w:divBdr>
        <w:top w:val="none" w:sz="0" w:space="0" w:color="auto"/>
        <w:left w:val="none" w:sz="0" w:space="0" w:color="auto"/>
        <w:bottom w:val="none" w:sz="0" w:space="0" w:color="auto"/>
        <w:right w:val="none" w:sz="0" w:space="0" w:color="auto"/>
      </w:divBdr>
    </w:div>
    <w:div w:id="1158376527">
      <w:bodyDiv w:val="1"/>
      <w:marLeft w:val="0"/>
      <w:marRight w:val="0"/>
      <w:marTop w:val="0"/>
      <w:marBottom w:val="0"/>
      <w:divBdr>
        <w:top w:val="none" w:sz="0" w:space="0" w:color="auto"/>
        <w:left w:val="none" w:sz="0" w:space="0" w:color="auto"/>
        <w:bottom w:val="none" w:sz="0" w:space="0" w:color="auto"/>
        <w:right w:val="none" w:sz="0" w:space="0" w:color="auto"/>
      </w:divBdr>
      <w:divsChild>
        <w:div w:id="558248471">
          <w:marLeft w:val="0"/>
          <w:marRight w:val="0"/>
          <w:marTop w:val="0"/>
          <w:marBottom w:val="0"/>
          <w:divBdr>
            <w:top w:val="none" w:sz="0" w:space="0" w:color="3D3D3D"/>
            <w:left w:val="none" w:sz="0" w:space="0" w:color="3D3D3D"/>
            <w:bottom w:val="none" w:sz="0" w:space="0" w:color="3D3D3D"/>
            <w:right w:val="none" w:sz="0" w:space="0" w:color="3D3D3D"/>
          </w:divBdr>
          <w:divsChild>
            <w:div w:id="2253810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sChild>
        <w:div w:id="972951722">
          <w:marLeft w:val="0"/>
          <w:marRight w:val="0"/>
          <w:marTop w:val="0"/>
          <w:marBottom w:val="0"/>
          <w:divBdr>
            <w:top w:val="none" w:sz="0" w:space="0" w:color="auto"/>
            <w:left w:val="none" w:sz="0" w:space="0" w:color="auto"/>
            <w:bottom w:val="none" w:sz="0" w:space="0" w:color="auto"/>
            <w:right w:val="none" w:sz="0" w:space="0" w:color="auto"/>
          </w:divBdr>
        </w:div>
      </w:divsChild>
    </w:div>
    <w:div w:id="1171290793">
      <w:bodyDiv w:val="1"/>
      <w:marLeft w:val="0"/>
      <w:marRight w:val="0"/>
      <w:marTop w:val="0"/>
      <w:marBottom w:val="0"/>
      <w:divBdr>
        <w:top w:val="none" w:sz="0" w:space="0" w:color="auto"/>
        <w:left w:val="none" w:sz="0" w:space="0" w:color="auto"/>
        <w:bottom w:val="none" w:sz="0" w:space="0" w:color="auto"/>
        <w:right w:val="none" w:sz="0" w:space="0" w:color="auto"/>
      </w:divBdr>
      <w:divsChild>
        <w:div w:id="2053576657">
          <w:marLeft w:val="0"/>
          <w:marRight w:val="0"/>
          <w:marTop w:val="0"/>
          <w:marBottom w:val="0"/>
          <w:divBdr>
            <w:top w:val="none" w:sz="0" w:space="0" w:color="3D3D3D"/>
            <w:left w:val="none" w:sz="0" w:space="0" w:color="3D3D3D"/>
            <w:bottom w:val="none" w:sz="0" w:space="0" w:color="3D3D3D"/>
            <w:right w:val="none" w:sz="0" w:space="0" w:color="3D3D3D"/>
          </w:divBdr>
          <w:divsChild>
            <w:div w:id="6209184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5221110">
      <w:bodyDiv w:val="1"/>
      <w:marLeft w:val="0"/>
      <w:marRight w:val="0"/>
      <w:marTop w:val="0"/>
      <w:marBottom w:val="0"/>
      <w:divBdr>
        <w:top w:val="none" w:sz="0" w:space="0" w:color="auto"/>
        <w:left w:val="none" w:sz="0" w:space="0" w:color="auto"/>
        <w:bottom w:val="none" w:sz="0" w:space="0" w:color="auto"/>
        <w:right w:val="none" w:sz="0" w:space="0" w:color="auto"/>
      </w:divBdr>
      <w:divsChild>
        <w:div w:id="2106606362">
          <w:marLeft w:val="0"/>
          <w:marRight w:val="0"/>
          <w:marTop w:val="0"/>
          <w:marBottom w:val="0"/>
          <w:divBdr>
            <w:top w:val="none" w:sz="0" w:space="0" w:color="auto"/>
            <w:left w:val="none" w:sz="0" w:space="0" w:color="auto"/>
            <w:bottom w:val="none" w:sz="0" w:space="0" w:color="auto"/>
            <w:right w:val="none" w:sz="0" w:space="0" w:color="auto"/>
          </w:divBdr>
          <w:divsChild>
            <w:div w:id="745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5508">
      <w:bodyDiv w:val="1"/>
      <w:marLeft w:val="0"/>
      <w:marRight w:val="0"/>
      <w:marTop w:val="0"/>
      <w:marBottom w:val="0"/>
      <w:divBdr>
        <w:top w:val="none" w:sz="0" w:space="0" w:color="auto"/>
        <w:left w:val="none" w:sz="0" w:space="0" w:color="auto"/>
        <w:bottom w:val="none" w:sz="0" w:space="0" w:color="auto"/>
        <w:right w:val="none" w:sz="0" w:space="0" w:color="auto"/>
      </w:divBdr>
      <w:divsChild>
        <w:div w:id="1822186047">
          <w:marLeft w:val="0"/>
          <w:marRight w:val="0"/>
          <w:marTop w:val="0"/>
          <w:marBottom w:val="0"/>
          <w:divBdr>
            <w:top w:val="none" w:sz="0" w:space="0" w:color="3D3D3D"/>
            <w:left w:val="none" w:sz="0" w:space="0" w:color="3D3D3D"/>
            <w:bottom w:val="none" w:sz="0" w:space="0" w:color="3D3D3D"/>
            <w:right w:val="none" w:sz="0" w:space="0" w:color="3D3D3D"/>
          </w:divBdr>
          <w:divsChild>
            <w:div w:id="14747592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sChild>
        <w:div w:id="1937012866">
          <w:marLeft w:val="0"/>
          <w:marRight w:val="0"/>
          <w:marTop w:val="0"/>
          <w:marBottom w:val="0"/>
          <w:divBdr>
            <w:top w:val="none" w:sz="0" w:space="0" w:color="auto"/>
            <w:left w:val="none" w:sz="0" w:space="0" w:color="auto"/>
            <w:bottom w:val="none" w:sz="0" w:space="0" w:color="auto"/>
            <w:right w:val="none" w:sz="0" w:space="0" w:color="auto"/>
          </w:divBdr>
        </w:div>
      </w:divsChild>
    </w:div>
    <w:div w:id="1194003266">
      <w:bodyDiv w:val="1"/>
      <w:marLeft w:val="0"/>
      <w:marRight w:val="0"/>
      <w:marTop w:val="0"/>
      <w:marBottom w:val="0"/>
      <w:divBdr>
        <w:top w:val="none" w:sz="0" w:space="0" w:color="auto"/>
        <w:left w:val="none" w:sz="0" w:space="0" w:color="auto"/>
        <w:bottom w:val="none" w:sz="0" w:space="0" w:color="auto"/>
        <w:right w:val="none" w:sz="0" w:space="0" w:color="auto"/>
      </w:divBdr>
    </w:div>
    <w:div w:id="1215506641">
      <w:bodyDiv w:val="1"/>
      <w:marLeft w:val="0"/>
      <w:marRight w:val="0"/>
      <w:marTop w:val="0"/>
      <w:marBottom w:val="0"/>
      <w:divBdr>
        <w:top w:val="none" w:sz="0" w:space="0" w:color="auto"/>
        <w:left w:val="none" w:sz="0" w:space="0" w:color="auto"/>
        <w:bottom w:val="none" w:sz="0" w:space="0" w:color="auto"/>
        <w:right w:val="none" w:sz="0" w:space="0" w:color="auto"/>
      </w:divBdr>
    </w:div>
    <w:div w:id="1221096721">
      <w:bodyDiv w:val="1"/>
      <w:marLeft w:val="0"/>
      <w:marRight w:val="0"/>
      <w:marTop w:val="0"/>
      <w:marBottom w:val="0"/>
      <w:divBdr>
        <w:top w:val="none" w:sz="0" w:space="0" w:color="auto"/>
        <w:left w:val="none" w:sz="0" w:space="0" w:color="auto"/>
        <w:bottom w:val="none" w:sz="0" w:space="0" w:color="auto"/>
        <w:right w:val="none" w:sz="0" w:space="0" w:color="auto"/>
      </w:divBdr>
      <w:divsChild>
        <w:div w:id="1496922425">
          <w:marLeft w:val="0"/>
          <w:marRight w:val="0"/>
          <w:marTop w:val="0"/>
          <w:marBottom w:val="0"/>
          <w:divBdr>
            <w:top w:val="none" w:sz="0" w:space="0" w:color="auto"/>
            <w:left w:val="none" w:sz="0" w:space="0" w:color="auto"/>
            <w:bottom w:val="none" w:sz="0" w:space="0" w:color="auto"/>
            <w:right w:val="none" w:sz="0" w:space="0" w:color="auto"/>
          </w:divBdr>
        </w:div>
      </w:divsChild>
    </w:div>
    <w:div w:id="1226449801">
      <w:bodyDiv w:val="1"/>
      <w:marLeft w:val="0"/>
      <w:marRight w:val="0"/>
      <w:marTop w:val="0"/>
      <w:marBottom w:val="0"/>
      <w:divBdr>
        <w:top w:val="none" w:sz="0" w:space="0" w:color="auto"/>
        <w:left w:val="none" w:sz="0" w:space="0" w:color="auto"/>
        <w:bottom w:val="none" w:sz="0" w:space="0" w:color="auto"/>
        <w:right w:val="none" w:sz="0" w:space="0" w:color="auto"/>
      </w:divBdr>
    </w:div>
    <w:div w:id="1228144931">
      <w:bodyDiv w:val="1"/>
      <w:marLeft w:val="0"/>
      <w:marRight w:val="0"/>
      <w:marTop w:val="0"/>
      <w:marBottom w:val="0"/>
      <w:divBdr>
        <w:top w:val="none" w:sz="0" w:space="0" w:color="auto"/>
        <w:left w:val="none" w:sz="0" w:space="0" w:color="auto"/>
        <w:bottom w:val="none" w:sz="0" w:space="0" w:color="auto"/>
        <w:right w:val="none" w:sz="0" w:space="0" w:color="auto"/>
      </w:divBdr>
      <w:divsChild>
        <w:div w:id="1025788978">
          <w:marLeft w:val="0"/>
          <w:marRight w:val="0"/>
          <w:marTop w:val="0"/>
          <w:marBottom w:val="0"/>
          <w:divBdr>
            <w:top w:val="none" w:sz="0" w:space="0" w:color="3D3D3D"/>
            <w:left w:val="none" w:sz="0" w:space="0" w:color="3D3D3D"/>
            <w:bottom w:val="none" w:sz="0" w:space="0" w:color="3D3D3D"/>
            <w:right w:val="none" w:sz="0" w:space="0" w:color="3D3D3D"/>
          </w:divBdr>
          <w:divsChild>
            <w:div w:id="20337271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1309712">
      <w:bodyDiv w:val="1"/>
      <w:marLeft w:val="0"/>
      <w:marRight w:val="0"/>
      <w:marTop w:val="0"/>
      <w:marBottom w:val="0"/>
      <w:divBdr>
        <w:top w:val="none" w:sz="0" w:space="0" w:color="auto"/>
        <w:left w:val="none" w:sz="0" w:space="0" w:color="auto"/>
        <w:bottom w:val="none" w:sz="0" w:space="0" w:color="auto"/>
        <w:right w:val="none" w:sz="0" w:space="0" w:color="auto"/>
      </w:divBdr>
    </w:div>
    <w:div w:id="1239317875">
      <w:bodyDiv w:val="1"/>
      <w:marLeft w:val="0"/>
      <w:marRight w:val="0"/>
      <w:marTop w:val="0"/>
      <w:marBottom w:val="0"/>
      <w:divBdr>
        <w:top w:val="none" w:sz="0" w:space="0" w:color="auto"/>
        <w:left w:val="none" w:sz="0" w:space="0" w:color="auto"/>
        <w:bottom w:val="none" w:sz="0" w:space="0" w:color="auto"/>
        <w:right w:val="none" w:sz="0" w:space="0" w:color="auto"/>
      </w:divBdr>
    </w:div>
    <w:div w:id="1241017664">
      <w:bodyDiv w:val="1"/>
      <w:marLeft w:val="0"/>
      <w:marRight w:val="0"/>
      <w:marTop w:val="0"/>
      <w:marBottom w:val="0"/>
      <w:divBdr>
        <w:top w:val="none" w:sz="0" w:space="0" w:color="auto"/>
        <w:left w:val="none" w:sz="0" w:space="0" w:color="auto"/>
        <w:bottom w:val="none" w:sz="0" w:space="0" w:color="auto"/>
        <w:right w:val="none" w:sz="0" w:space="0" w:color="auto"/>
      </w:divBdr>
      <w:divsChild>
        <w:div w:id="774323169">
          <w:marLeft w:val="0"/>
          <w:marRight w:val="0"/>
          <w:marTop w:val="0"/>
          <w:marBottom w:val="0"/>
          <w:divBdr>
            <w:top w:val="none" w:sz="0" w:space="0" w:color="3D3D3D"/>
            <w:left w:val="none" w:sz="0" w:space="0" w:color="3D3D3D"/>
            <w:bottom w:val="none" w:sz="0" w:space="0" w:color="3D3D3D"/>
            <w:right w:val="none" w:sz="0" w:space="0" w:color="3D3D3D"/>
          </w:divBdr>
          <w:divsChild>
            <w:div w:id="294560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3368204">
      <w:bodyDiv w:val="1"/>
      <w:marLeft w:val="0"/>
      <w:marRight w:val="0"/>
      <w:marTop w:val="0"/>
      <w:marBottom w:val="0"/>
      <w:divBdr>
        <w:top w:val="none" w:sz="0" w:space="0" w:color="auto"/>
        <w:left w:val="none" w:sz="0" w:space="0" w:color="auto"/>
        <w:bottom w:val="none" w:sz="0" w:space="0" w:color="auto"/>
        <w:right w:val="none" w:sz="0" w:space="0" w:color="auto"/>
      </w:divBdr>
      <w:divsChild>
        <w:div w:id="781920874">
          <w:marLeft w:val="0"/>
          <w:marRight w:val="0"/>
          <w:marTop w:val="0"/>
          <w:marBottom w:val="0"/>
          <w:divBdr>
            <w:top w:val="none" w:sz="0" w:space="0" w:color="auto"/>
            <w:left w:val="none" w:sz="0" w:space="0" w:color="auto"/>
            <w:bottom w:val="none" w:sz="0" w:space="0" w:color="auto"/>
            <w:right w:val="none" w:sz="0" w:space="0" w:color="auto"/>
          </w:divBdr>
        </w:div>
      </w:divsChild>
    </w:div>
    <w:div w:id="1245335201">
      <w:bodyDiv w:val="1"/>
      <w:marLeft w:val="0"/>
      <w:marRight w:val="0"/>
      <w:marTop w:val="0"/>
      <w:marBottom w:val="0"/>
      <w:divBdr>
        <w:top w:val="none" w:sz="0" w:space="0" w:color="auto"/>
        <w:left w:val="none" w:sz="0" w:space="0" w:color="auto"/>
        <w:bottom w:val="none" w:sz="0" w:space="0" w:color="auto"/>
        <w:right w:val="none" w:sz="0" w:space="0" w:color="auto"/>
      </w:divBdr>
      <w:divsChild>
        <w:div w:id="1476219995">
          <w:marLeft w:val="0"/>
          <w:marRight w:val="0"/>
          <w:marTop w:val="0"/>
          <w:marBottom w:val="0"/>
          <w:divBdr>
            <w:top w:val="none" w:sz="0" w:space="0" w:color="auto"/>
            <w:left w:val="none" w:sz="0" w:space="0" w:color="auto"/>
            <w:bottom w:val="none" w:sz="0" w:space="0" w:color="auto"/>
            <w:right w:val="none" w:sz="0" w:space="0" w:color="auto"/>
          </w:divBdr>
        </w:div>
      </w:divsChild>
    </w:div>
    <w:div w:id="1248348958">
      <w:bodyDiv w:val="1"/>
      <w:marLeft w:val="0"/>
      <w:marRight w:val="0"/>
      <w:marTop w:val="0"/>
      <w:marBottom w:val="0"/>
      <w:divBdr>
        <w:top w:val="none" w:sz="0" w:space="0" w:color="auto"/>
        <w:left w:val="none" w:sz="0" w:space="0" w:color="auto"/>
        <w:bottom w:val="none" w:sz="0" w:space="0" w:color="auto"/>
        <w:right w:val="none" w:sz="0" w:space="0" w:color="auto"/>
      </w:divBdr>
      <w:divsChild>
        <w:div w:id="623195588">
          <w:marLeft w:val="0"/>
          <w:marRight w:val="0"/>
          <w:marTop w:val="0"/>
          <w:marBottom w:val="0"/>
          <w:divBdr>
            <w:top w:val="none" w:sz="0" w:space="0" w:color="3D3D3D"/>
            <w:left w:val="none" w:sz="0" w:space="0" w:color="3D3D3D"/>
            <w:bottom w:val="none" w:sz="0" w:space="0" w:color="3D3D3D"/>
            <w:right w:val="none" w:sz="0" w:space="0" w:color="3D3D3D"/>
          </w:divBdr>
          <w:divsChild>
            <w:div w:id="7037542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0849968">
      <w:bodyDiv w:val="1"/>
      <w:marLeft w:val="0"/>
      <w:marRight w:val="0"/>
      <w:marTop w:val="0"/>
      <w:marBottom w:val="0"/>
      <w:divBdr>
        <w:top w:val="none" w:sz="0" w:space="0" w:color="auto"/>
        <w:left w:val="none" w:sz="0" w:space="0" w:color="auto"/>
        <w:bottom w:val="none" w:sz="0" w:space="0" w:color="auto"/>
        <w:right w:val="none" w:sz="0" w:space="0" w:color="auto"/>
      </w:divBdr>
      <w:divsChild>
        <w:div w:id="1466393559">
          <w:marLeft w:val="0"/>
          <w:marRight w:val="0"/>
          <w:marTop w:val="0"/>
          <w:marBottom w:val="0"/>
          <w:divBdr>
            <w:top w:val="none" w:sz="0" w:space="0" w:color="3D3D3D"/>
            <w:left w:val="none" w:sz="0" w:space="0" w:color="3D3D3D"/>
            <w:bottom w:val="none" w:sz="0" w:space="0" w:color="3D3D3D"/>
            <w:right w:val="none" w:sz="0" w:space="0" w:color="3D3D3D"/>
          </w:divBdr>
          <w:divsChild>
            <w:div w:id="1846283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4146666">
      <w:bodyDiv w:val="1"/>
      <w:marLeft w:val="0"/>
      <w:marRight w:val="0"/>
      <w:marTop w:val="0"/>
      <w:marBottom w:val="0"/>
      <w:divBdr>
        <w:top w:val="none" w:sz="0" w:space="0" w:color="auto"/>
        <w:left w:val="none" w:sz="0" w:space="0" w:color="auto"/>
        <w:bottom w:val="none" w:sz="0" w:space="0" w:color="auto"/>
        <w:right w:val="none" w:sz="0" w:space="0" w:color="auto"/>
      </w:divBdr>
      <w:divsChild>
        <w:div w:id="160434405">
          <w:marLeft w:val="0"/>
          <w:marRight w:val="0"/>
          <w:marTop w:val="0"/>
          <w:marBottom w:val="0"/>
          <w:divBdr>
            <w:top w:val="none" w:sz="0" w:space="0" w:color="3D3D3D"/>
            <w:left w:val="none" w:sz="0" w:space="0" w:color="3D3D3D"/>
            <w:bottom w:val="none" w:sz="0" w:space="0" w:color="3D3D3D"/>
            <w:right w:val="none" w:sz="0" w:space="0" w:color="3D3D3D"/>
          </w:divBdr>
          <w:divsChild>
            <w:div w:id="20303725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68779867">
      <w:bodyDiv w:val="1"/>
      <w:marLeft w:val="0"/>
      <w:marRight w:val="0"/>
      <w:marTop w:val="0"/>
      <w:marBottom w:val="0"/>
      <w:divBdr>
        <w:top w:val="none" w:sz="0" w:space="0" w:color="auto"/>
        <w:left w:val="none" w:sz="0" w:space="0" w:color="auto"/>
        <w:bottom w:val="none" w:sz="0" w:space="0" w:color="auto"/>
        <w:right w:val="none" w:sz="0" w:space="0" w:color="auto"/>
      </w:divBdr>
    </w:div>
    <w:div w:id="1282808210">
      <w:bodyDiv w:val="1"/>
      <w:marLeft w:val="0"/>
      <w:marRight w:val="0"/>
      <w:marTop w:val="0"/>
      <w:marBottom w:val="0"/>
      <w:divBdr>
        <w:top w:val="none" w:sz="0" w:space="0" w:color="auto"/>
        <w:left w:val="none" w:sz="0" w:space="0" w:color="auto"/>
        <w:bottom w:val="none" w:sz="0" w:space="0" w:color="auto"/>
        <w:right w:val="none" w:sz="0" w:space="0" w:color="auto"/>
      </w:divBdr>
      <w:divsChild>
        <w:div w:id="2138715869">
          <w:marLeft w:val="0"/>
          <w:marRight w:val="0"/>
          <w:marTop w:val="0"/>
          <w:marBottom w:val="0"/>
          <w:divBdr>
            <w:top w:val="none" w:sz="0" w:space="0" w:color="3D3D3D"/>
            <w:left w:val="none" w:sz="0" w:space="0" w:color="3D3D3D"/>
            <w:bottom w:val="none" w:sz="0" w:space="0" w:color="3D3D3D"/>
            <w:right w:val="none" w:sz="0" w:space="0" w:color="3D3D3D"/>
          </w:divBdr>
          <w:divsChild>
            <w:div w:id="469632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382604">
      <w:bodyDiv w:val="1"/>
      <w:marLeft w:val="0"/>
      <w:marRight w:val="0"/>
      <w:marTop w:val="0"/>
      <w:marBottom w:val="0"/>
      <w:divBdr>
        <w:top w:val="none" w:sz="0" w:space="0" w:color="auto"/>
        <w:left w:val="none" w:sz="0" w:space="0" w:color="auto"/>
        <w:bottom w:val="none" w:sz="0" w:space="0" w:color="auto"/>
        <w:right w:val="none" w:sz="0" w:space="0" w:color="auto"/>
      </w:divBdr>
    </w:div>
    <w:div w:id="1285893266">
      <w:bodyDiv w:val="1"/>
      <w:marLeft w:val="0"/>
      <w:marRight w:val="0"/>
      <w:marTop w:val="0"/>
      <w:marBottom w:val="0"/>
      <w:divBdr>
        <w:top w:val="none" w:sz="0" w:space="0" w:color="auto"/>
        <w:left w:val="none" w:sz="0" w:space="0" w:color="auto"/>
        <w:bottom w:val="none" w:sz="0" w:space="0" w:color="auto"/>
        <w:right w:val="none" w:sz="0" w:space="0" w:color="auto"/>
      </w:divBdr>
    </w:div>
    <w:div w:id="1308439772">
      <w:bodyDiv w:val="1"/>
      <w:marLeft w:val="0"/>
      <w:marRight w:val="0"/>
      <w:marTop w:val="0"/>
      <w:marBottom w:val="0"/>
      <w:divBdr>
        <w:top w:val="none" w:sz="0" w:space="0" w:color="auto"/>
        <w:left w:val="none" w:sz="0" w:space="0" w:color="auto"/>
        <w:bottom w:val="none" w:sz="0" w:space="0" w:color="auto"/>
        <w:right w:val="none" w:sz="0" w:space="0" w:color="auto"/>
      </w:divBdr>
      <w:divsChild>
        <w:div w:id="1803689037">
          <w:marLeft w:val="0"/>
          <w:marRight w:val="0"/>
          <w:marTop w:val="0"/>
          <w:marBottom w:val="0"/>
          <w:divBdr>
            <w:top w:val="none" w:sz="0" w:space="0" w:color="auto"/>
            <w:left w:val="none" w:sz="0" w:space="0" w:color="auto"/>
            <w:bottom w:val="none" w:sz="0" w:space="0" w:color="auto"/>
            <w:right w:val="none" w:sz="0" w:space="0" w:color="auto"/>
          </w:divBdr>
        </w:div>
      </w:divsChild>
    </w:div>
    <w:div w:id="1309625409">
      <w:bodyDiv w:val="1"/>
      <w:marLeft w:val="0"/>
      <w:marRight w:val="0"/>
      <w:marTop w:val="0"/>
      <w:marBottom w:val="0"/>
      <w:divBdr>
        <w:top w:val="none" w:sz="0" w:space="0" w:color="auto"/>
        <w:left w:val="none" w:sz="0" w:space="0" w:color="auto"/>
        <w:bottom w:val="none" w:sz="0" w:space="0" w:color="auto"/>
        <w:right w:val="none" w:sz="0" w:space="0" w:color="auto"/>
      </w:divBdr>
      <w:divsChild>
        <w:div w:id="982731750">
          <w:marLeft w:val="0"/>
          <w:marRight w:val="0"/>
          <w:marTop w:val="0"/>
          <w:marBottom w:val="0"/>
          <w:divBdr>
            <w:top w:val="none" w:sz="0" w:space="0" w:color="auto"/>
            <w:left w:val="none" w:sz="0" w:space="0" w:color="auto"/>
            <w:bottom w:val="none" w:sz="0" w:space="0" w:color="auto"/>
            <w:right w:val="none" w:sz="0" w:space="0" w:color="auto"/>
          </w:divBdr>
        </w:div>
      </w:divsChild>
    </w:div>
    <w:div w:id="1310597017">
      <w:bodyDiv w:val="1"/>
      <w:marLeft w:val="0"/>
      <w:marRight w:val="0"/>
      <w:marTop w:val="0"/>
      <w:marBottom w:val="0"/>
      <w:divBdr>
        <w:top w:val="none" w:sz="0" w:space="0" w:color="auto"/>
        <w:left w:val="none" w:sz="0" w:space="0" w:color="auto"/>
        <w:bottom w:val="none" w:sz="0" w:space="0" w:color="auto"/>
        <w:right w:val="none" w:sz="0" w:space="0" w:color="auto"/>
      </w:divBdr>
    </w:div>
    <w:div w:id="1312784227">
      <w:bodyDiv w:val="1"/>
      <w:marLeft w:val="0"/>
      <w:marRight w:val="0"/>
      <w:marTop w:val="0"/>
      <w:marBottom w:val="0"/>
      <w:divBdr>
        <w:top w:val="none" w:sz="0" w:space="0" w:color="auto"/>
        <w:left w:val="none" w:sz="0" w:space="0" w:color="auto"/>
        <w:bottom w:val="none" w:sz="0" w:space="0" w:color="auto"/>
        <w:right w:val="none" w:sz="0" w:space="0" w:color="auto"/>
      </w:divBdr>
    </w:div>
    <w:div w:id="1321160012">
      <w:bodyDiv w:val="1"/>
      <w:marLeft w:val="0"/>
      <w:marRight w:val="0"/>
      <w:marTop w:val="0"/>
      <w:marBottom w:val="0"/>
      <w:divBdr>
        <w:top w:val="none" w:sz="0" w:space="0" w:color="auto"/>
        <w:left w:val="none" w:sz="0" w:space="0" w:color="auto"/>
        <w:bottom w:val="none" w:sz="0" w:space="0" w:color="auto"/>
        <w:right w:val="none" w:sz="0" w:space="0" w:color="auto"/>
      </w:divBdr>
    </w:div>
    <w:div w:id="1323460616">
      <w:bodyDiv w:val="1"/>
      <w:marLeft w:val="0"/>
      <w:marRight w:val="0"/>
      <w:marTop w:val="0"/>
      <w:marBottom w:val="0"/>
      <w:divBdr>
        <w:top w:val="none" w:sz="0" w:space="0" w:color="auto"/>
        <w:left w:val="none" w:sz="0" w:space="0" w:color="auto"/>
        <w:bottom w:val="none" w:sz="0" w:space="0" w:color="auto"/>
        <w:right w:val="none" w:sz="0" w:space="0" w:color="auto"/>
      </w:divBdr>
    </w:div>
    <w:div w:id="1327633059">
      <w:bodyDiv w:val="1"/>
      <w:marLeft w:val="0"/>
      <w:marRight w:val="0"/>
      <w:marTop w:val="0"/>
      <w:marBottom w:val="0"/>
      <w:divBdr>
        <w:top w:val="none" w:sz="0" w:space="0" w:color="auto"/>
        <w:left w:val="none" w:sz="0" w:space="0" w:color="auto"/>
        <w:bottom w:val="none" w:sz="0" w:space="0" w:color="auto"/>
        <w:right w:val="none" w:sz="0" w:space="0" w:color="auto"/>
      </w:divBdr>
      <w:divsChild>
        <w:div w:id="946156469">
          <w:marLeft w:val="0"/>
          <w:marRight w:val="0"/>
          <w:marTop w:val="0"/>
          <w:marBottom w:val="0"/>
          <w:divBdr>
            <w:top w:val="none" w:sz="0" w:space="0" w:color="auto"/>
            <w:left w:val="none" w:sz="0" w:space="0" w:color="auto"/>
            <w:bottom w:val="none" w:sz="0" w:space="0" w:color="auto"/>
            <w:right w:val="none" w:sz="0" w:space="0" w:color="auto"/>
          </w:divBdr>
        </w:div>
      </w:divsChild>
    </w:div>
    <w:div w:id="1345937237">
      <w:bodyDiv w:val="1"/>
      <w:marLeft w:val="0"/>
      <w:marRight w:val="0"/>
      <w:marTop w:val="0"/>
      <w:marBottom w:val="0"/>
      <w:divBdr>
        <w:top w:val="none" w:sz="0" w:space="0" w:color="auto"/>
        <w:left w:val="none" w:sz="0" w:space="0" w:color="auto"/>
        <w:bottom w:val="none" w:sz="0" w:space="0" w:color="auto"/>
        <w:right w:val="none" w:sz="0" w:space="0" w:color="auto"/>
      </w:divBdr>
      <w:divsChild>
        <w:div w:id="764431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348213912">
      <w:bodyDiv w:val="1"/>
      <w:marLeft w:val="0"/>
      <w:marRight w:val="0"/>
      <w:marTop w:val="0"/>
      <w:marBottom w:val="0"/>
      <w:divBdr>
        <w:top w:val="none" w:sz="0" w:space="0" w:color="auto"/>
        <w:left w:val="none" w:sz="0" w:space="0" w:color="auto"/>
        <w:bottom w:val="none" w:sz="0" w:space="0" w:color="auto"/>
        <w:right w:val="none" w:sz="0" w:space="0" w:color="auto"/>
      </w:divBdr>
      <w:divsChild>
        <w:div w:id="260797267">
          <w:marLeft w:val="0"/>
          <w:marRight w:val="0"/>
          <w:marTop w:val="0"/>
          <w:marBottom w:val="0"/>
          <w:divBdr>
            <w:top w:val="none" w:sz="0" w:space="0" w:color="auto"/>
            <w:left w:val="none" w:sz="0" w:space="0" w:color="auto"/>
            <w:bottom w:val="none" w:sz="0" w:space="0" w:color="auto"/>
            <w:right w:val="none" w:sz="0" w:space="0" w:color="auto"/>
          </w:divBdr>
        </w:div>
      </w:divsChild>
    </w:div>
    <w:div w:id="1352028796">
      <w:bodyDiv w:val="1"/>
      <w:marLeft w:val="0"/>
      <w:marRight w:val="0"/>
      <w:marTop w:val="0"/>
      <w:marBottom w:val="0"/>
      <w:divBdr>
        <w:top w:val="none" w:sz="0" w:space="0" w:color="auto"/>
        <w:left w:val="none" w:sz="0" w:space="0" w:color="auto"/>
        <w:bottom w:val="none" w:sz="0" w:space="0" w:color="auto"/>
        <w:right w:val="none" w:sz="0" w:space="0" w:color="auto"/>
      </w:divBdr>
      <w:divsChild>
        <w:div w:id="1312638860">
          <w:marLeft w:val="0"/>
          <w:marRight w:val="0"/>
          <w:marTop w:val="0"/>
          <w:marBottom w:val="0"/>
          <w:divBdr>
            <w:top w:val="none" w:sz="0" w:space="0" w:color="auto"/>
            <w:left w:val="none" w:sz="0" w:space="0" w:color="auto"/>
            <w:bottom w:val="none" w:sz="0" w:space="0" w:color="auto"/>
            <w:right w:val="none" w:sz="0" w:space="0" w:color="auto"/>
          </w:divBdr>
        </w:div>
      </w:divsChild>
    </w:div>
    <w:div w:id="1362780048">
      <w:bodyDiv w:val="1"/>
      <w:marLeft w:val="0"/>
      <w:marRight w:val="0"/>
      <w:marTop w:val="0"/>
      <w:marBottom w:val="0"/>
      <w:divBdr>
        <w:top w:val="none" w:sz="0" w:space="0" w:color="auto"/>
        <w:left w:val="none" w:sz="0" w:space="0" w:color="auto"/>
        <w:bottom w:val="none" w:sz="0" w:space="0" w:color="auto"/>
        <w:right w:val="none" w:sz="0" w:space="0" w:color="auto"/>
      </w:divBdr>
    </w:div>
    <w:div w:id="1363096608">
      <w:bodyDiv w:val="1"/>
      <w:marLeft w:val="0"/>
      <w:marRight w:val="0"/>
      <w:marTop w:val="0"/>
      <w:marBottom w:val="0"/>
      <w:divBdr>
        <w:top w:val="none" w:sz="0" w:space="0" w:color="auto"/>
        <w:left w:val="none" w:sz="0" w:space="0" w:color="auto"/>
        <w:bottom w:val="none" w:sz="0" w:space="0" w:color="auto"/>
        <w:right w:val="none" w:sz="0" w:space="0" w:color="auto"/>
      </w:divBdr>
      <w:divsChild>
        <w:div w:id="838809085">
          <w:marLeft w:val="0"/>
          <w:marRight w:val="0"/>
          <w:marTop w:val="0"/>
          <w:marBottom w:val="0"/>
          <w:divBdr>
            <w:top w:val="none" w:sz="0" w:space="0" w:color="3D3D3D"/>
            <w:left w:val="none" w:sz="0" w:space="0" w:color="3D3D3D"/>
            <w:bottom w:val="none" w:sz="0" w:space="0" w:color="3D3D3D"/>
            <w:right w:val="none" w:sz="0" w:space="0" w:color="3D3D3D"/>
          </w:divBdr>
          <w:divsChild>
            <w:div w:id="606275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8213611">
      <w:bodyDiv w:val="1"/>
      <w:marLeft w:val="0"/>
      <w:marRight w:val="0"/>
      <w:marTop w:val="0"/>
      <w:marBottom w:val="0"/>
      <w:divBdr>
        <w:top w:val="none" w:sz="0" w:space="0" w:color="auto"/>
        <w:left w:val="none" w:sz="0" w:space="0" w:color="auto"/>
        <w:bottom w:val="none" w:sz="0" w:space="0" w:color="auto"/>
        <w:right w:val="none" w:sz="0" w:space="0" w:color="auto"/>
      </w:divBdr>
    </w:div>
    <w:div w:id="1379624330">
      <w:bodyDiv w:val="1"/>
      <w:marLeft w:val="0"/>
      <w:marRight w:val="0"/>
      <w:marTop w:val="0"/>
      <w:marBottom w:val="0"/>
      <w:divBdr>
        <w:top w:val="none" w:sz="0" w:space="0" w:color="auto"/>
        <w:left w:val="none" w:sz="0" w:space="0" w:color="auto"/>
        <w:bottom w:val="none" w:sz="0" w:space="0" w:color="auto"/>
        <w:right w:val="none" w:sz="0" w:space="0" w:color="auto"/>
      </w:divBdr>
    </w:div>
    <w:div w:id="1384673558">
      <w:bodyDiv w:val="1"/>
      <w:marLeft w:val="0"/>
      <w:marRight w:val="0"/>
      <w:marTop w:val="0"/>
      <w:marBottom w:val="0"/>
      <w:divBdr>
        <w:top w:val="none" w:sz="0" w:space="0" w:color="auto"/>
        <w:left w:val="none" w:sz="0" w:space="0" w:color="auto"/>
        <w:bottom w:val="none" w:sz="0" w:space="0" w:color="auto"/>
        <w:right w:val="none" w:sz="0" w:space="0" w:color="auto"/>
      </w:divBdr>
      <w:divsChild>
        <w:div w:id="1675036851">
          <w:marLeft w:val="0"/>
          <w:marRight w:val="0"/>
          <w:marTop w:val="0"/>
          <w:marBottom w:val="0"/>
          <w:divBdr>
            <w:top w:val="none" w:sz="0" w:space="0" w:color="auto"/>
            <w:left w:val="none" w:sz="0" w:space="0" w:color="auto"/>
            <w:bottom w:val="none" w:sz="0" w:space="0" w:color="auto"/>
            <w:right w:val="none" w:sz="0" w:space="0" w:color="auto"/>
          </w:divBdr>
        </w:div>
      </w:divsChild>
    </w:div>
    <w:div w:id="1399670083">
      <w:bodyDiv w:val="1"/>
      <w:marLeft w:val="0"/>
      <w:marRight w:val="0"/>
      <w:marTop w:val="0"/>
      <w:marBottom w:val="0"/>
      <w:divBdr>
        <w:top w:val="none" w:sz="0" w:space="0" w:color="auto"/>
        <w:left w:val="none" w:sz="0" w:space="0" w:color="auto"/>
        <w:bottom w:val="none" w:sz="0" w:space="0" w:color="auto"/>
        <w:right w:val="none" w:sz="0" w:space="0" w:color="auto"/>
      </w:divBdr>
    </w:div>
    <w:div w:id="1404261250">
      <w:bodyDiv w:val="1"/>
      <w:marLeft w:val="0"/>
      <w:marRight w:val="0"/>
      <w:marTop w:val="0"/>
      <w:marBottom w:val="0"/>
      <w:divBdr>
        <w:top w:val="none" w:sz="0" w:space="0" w:color="auto"/>
        <w:left w:val="none" w:sz="0" w:space="0" w:color="auto"/>
        <w:bottom w:val="none" w:sz="0" w:space="0" w:color="auto"/>
        <w:right w:val="none" w:sz="0" w:space="0" w:color="auto"/>
      </w:divBdr>
      <w:divsChild>
        <w:div w:id="618417006">
          <w:marLeft w:val="0"/>
          <w:marRight w:val="0"/>
          <w:marTop w:val="0"/>
          <w:marBottom w:val="0"/>
          <w:divBdr>
            <w:top w:val="none" w:sz="0" w:space="0" w:color="3D3D3D"/>
            <w:left w:val="none" w:sz="0" w:space="0" w:color="3D3D3D"/>
            <w:bottom w:val="none" w:sz="0" w:space="0" w:color="3D3D3D"/>
            <w:right w:val="none" w:sz="0" w:space="0" w:color="3D3D3D"/>
          </w:divBdr>
          <w:divsChild>
            <w:div w:id="33432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190222">
      <w:bodyDiv w:val="1"/>
      <w:marLeft w:val="0"/>
      <w:marRight w:val="0"/>
      <w:marTop w:val="0"/>
      <w:marBottom w:val="0"/>
      <w:divBdr>
        <w:top w:val="none" w:sz="0" w:space="0" w:color="auto"/>
        <w:left w:val="none" w:sz="0" w:space="0" w:color="auto"/>
        <w:bottom w:val="none" w:sz="0" w:space="0" w:color="auto"/>
        <w:right w:val="none" w:sz="0" w:space="0" w:color="auto"/>
      </w:divBdr>
    </w:div>
    <w:div w:id="1428307699">
      <w:bodyDiv w:val="1"/>
      <w:marLeft w:val="0"/>
      <w:marRight w:val="0"/>
      <w:marTop w:val="0"/>
      <w:marBottom w:val="0"/>
      <w:divBdr>
        <w:top w:val="none" w:sz="0" w:space="0" w:color="auto"/>
        <w:left w:val="none" w:sz="0" w:space="0" w:color="auto"/>
        <w:bottom w:val="none" w:sz="0" w:space="0" w:color="auto"/>
        <w:right w:val="none" w:sz="0" w:space="0" w:color="auto"/>
      </w:divBdr>
    </w:div>
    <w:div w:id="1429424572">
      <w:bodyDiv w:val="1"/>
      <w:marLeft w:val="0"/>
      <w:marRight w:val="0"/>
      <w:marTop w:val="0"/>
      <w:marBottom w:val="0"/>
      <w:divBdr>
        <w:top w:val="none" w:sz="0" w:space="0" w:color="auto"/>
        <w:left w:val="none" w:sz="0" w:space="0" w:color="auto"/>
        <w:bottom w:val="none" w:sz="0" w:space="0" w:color="auto"/>
        <w:right w:val="none" w:sz="0" w:space="0" w:color="auto"/>
      </w:divBdr>
    </w:div>
    <w:div w:id="1429735444">
      <w:bodyDiv w:val="1"/>
      <w:marLeft w:val="0"/>
      <w:marRight w:val="0"/>
      <w:marTop w:val="0"/>
      <w:marBottom w:val="0"/>
      <w:divBdr>
        <w:top w:val="none" w:sz="0" w:space="0" w:color="auto"/>
        <w:left w:val="none" w:sz="0" w:space="0" w:color="auto"/>
        <w:bottom w:val="none" w:sz="0" w:space="0" w:color="auto"/>
        <w:right w:val="none" w:sz="0" w:space="0" w:color="auto"/>
      </w:divBdr>
    </w:div>
    <w:div w:id="1432823463">
      <w:bodyDiv w:val="1"/>
      <w:marLeft w:val="0"/>
      <w:marRight w:val="0"/>
      <w:marTop w:val="0"/>
      <w:marBottom w:val="0"/>
      <w:divBdr>
        <w:top w:val="none" w:sz="0" w:space="0" w:color="auto"/>
        <w:left w:val="none" w:sz="0" w:space="0" w:color="auto"/>
        <w:bottom w:val="none" w:sz="0" w:space="0" w:color="auto"/>
        <w:right w:val="none" w:sz="0" w:space="0" w:color="auto"/>
      </w:divBdr>
      <w:divsChild>
        <w:div w:id="399865563">
          <w:marLeft w:val="0"/>
          <w:marRight w:val="0"/>
          <w:marTop w:val="0"/>
          <w:marBottom w:val="0"/>
          <w:divBdr>
            <w:top w:val="none" w:sz="0" w:space="0" w:color="3D3D3D"/>
            <w:left w:val="none" w:sz="0" w:space="0" w:color="3D3D3D"/>
            <w:bottom w:val="none" w:sz="0" w:space="0" w:color="3D3D3D"/>
            <w:right w:val="none" w:sz="0" w:space="0" w:color="3D3D3D"/>
          </w:divBdr>
          <w:divsChild>
            <w:div w:id="7192102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8796358">
      <w:bodyDiv w:val="1"/>
      <w:marLeft w:val="0"/>
      <w:marRight w:val="0"/>
      <w:marTop w:val="0"/>
      <w:marBottom w:val="0"/>
      <w:divBdr>
        <w:top w:val="none" w:sz="0" w:space="0" w:color="auto"/>
        <w:left w:val="none" w:sz="0" w:space="0" w:color="auto"/>
        <w:bottom w:val="none" w:sz="0" w:space="0" w:color="auto"/>
        <w:right w:val="none" w:sz="0" w:space="0" w:color="auto"/>
      </w:divBdr>
    </w:div>
    <w:div w:id="1449937024">
      <w:bodyDiv w:val="1"/>
      <w:marLeft w:val="0"/>
      <w:marRight w:val="0"/>
      <w:marTop w:val="0"/>
      <w:marBottom w:val="0"/>
      <w:divBdr>
        <w:top w:val="none" w:sz="0" w:space="0" w:color="auto"/>
        <w:left w:val="none" w:sz="0" w:space="0" w:color="auto"/>
        <w:bottom w:val="none" w:sz="0" w:space="0" w:color="auto"/>
        <w:right w:val="none" w:sz="0" w:space="0" w:color="auto"/>
      </w:divBdr>
    </w:div>
    <w:div w:id="1455251804">
      <w:bodyDiv w:val="1"/>
      <w:marLeft w:val="0"/>
      <w:marRight w:val="0"/>
      <w:marTop w:val="0"/>
      <w:marBottom w:val="0"/>
      <w:divBdr>
        <w:top w:val="none" w:sz="0" w:space="0" w:color="auto"/>
        <w:left w:val="none" w:sz="0" w:space="0" w:color="auto"/>
        <w:bottom w:val="none" w:sz="0" w:space="0" w:color="auto"/>
        <w:right w:val="none" w:sz="0" w:space="0" w:color="auto"/>
      </w:divBdr>
    </w:div>
    <w:div w:id="1455296715">
      <w:bodyDiv w:val="1"/>
      <w:marLeft w:val="0"/>
      <w:marRight w:val="0"/>
      <w:marTop w:val="0"/>
      <w:marBottom w:val="0"/>
      <w:divBdr>
        <w:top w:val="none" w:sz="0" w:space="0" w:color="auto"/>
        <w:left w:val="none" w:sz="0" w:space="0" w:color="auto"/>
        <w:bottom w:val="none" w:sz="0" w:space="0" w:color="auto"/>
        <w:right w:val="none" w:sz="0" w:space="0" w:color="auto"/>
      </w:divBdr>
      <w:divsChild>
        <w:div w:id="487476608">
          <w:marLeft w:val="0"/>
          <w:marRight w:val="0"/>
          <w:marTop w:val="0"/>
          <w:marBottom w:val="0"/>
          <w:divBdr>
            <w:top w:val="none" w:sz="0" w:space="0" w:color="auto"/>
            <w:left w:val="none" w:sz="0" w:space="0" w:color="auto"/>
            <w:bottom w:val="none" w:sz="0" w:space="0" w:color="auto"/>
            <w:right w:val="none" w:sz="0" w:space="0" w:color="auto"/>
          </w:divBdr>
          <w:divsChild>
            <w:div w:id="291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0871">
      <w:bodyDiv w:val="1"/>
      <w:marLeft w:val="0"/>
      <w:marRight w:val="0"/>
      <w:marTop w:val="0"/>
      <w:marBottom w:val="0"/>
      <w:divBdr>
        <w:top w:val="none" w:sz="0" w:space="0" w:color="auto"/>
        <w:left w:val="none" w:sz="0" w:space="0" w:color="auto"/>
        <w:bottom w:val="none" w:sz="0" w:space="0" w:color="auto"/>
        <w:right w:val="none" w:sz="0" w:space="0" w:color="auto"/>
      </w:divBdr>
    </w:div>
    <w:div w:id="1468670344">
      <w:bodyDiv w:val="1"/>
      <w:marLeft w:val="0"/>
      <w:marRight w:val="0"/>
      <w:marTop w:val="0"/>
      <w:marBottom w:val="0"/>
      <w:divBdr>
        <w:top w:val="none" w:sz="0" w:space="0" w:color="auto"/>
        <w:left w:val="none" w:sz="0" w:space="0" w:color="auto"/>
        <w:bottom w:val="none" w:sz="0" w:space="0" w:color="auto"/>
        <w:right w:val="none" w:sz="0" w:space="0" w:color="auto"/>
      </w:divBdr>
    </w:div>
    <w:div w:id="1472289546">
      <w:bodyDiv w:val="1"/>
      <w:marLeft w:val="0"/>
      <w:marRight w:val="0"/>
      <w:marTop w:val="0"/>
      <w:marBottom w:val="0"/>
      <w:divBdr>
        <w:top w:val="none" w:sz="0" w:space="0" w:color="auto"/>
        <w:left w:val="none" w:sz="0" w:space="0" w:color="auto"/>
        <w:bottom w:val="none" w:sz="0" w:space="0" w:color="auto"/>
        <w:right w:val="none" w:sz="0" w:space="0" w:color="auto"/>
      </w:divBdr>
      <w:divsChild>
        <w:div w:id="753210315">
          <w:marLeft w:val="0"/>
          <w:marRight w:val="0"/>
          <w:marTop w:val="0"/>
          <w:marBottom w:val="0"/>
          <w:divBdr>
            <w:top w:val="none" w:sz="0" w:space="0" w:color="auto"/>
            <w:left w:val="none" w:sz="0" w:space="0" w:color="auto"/>
            <w:bottom w:val="none" w:sz="0" w:space="0" w:color="auto"/>
            <w:right w:val="none" w:sz="0" w:space="0" w:color="auto"/>
          </w:divBdr>
        </w:div>
      </w:divsChild>
    </w:div>
    <w:div w:id="1475029577">
      <w:bodyDiv w:val="1"/>
      <w:marLeft w:val="0"/>
      <w:marRight w:val="0"/>
      <w:marTop w:val="0"/>
      <w:marBottom w:val="0"/>
      <w:divBdr>
        <w:top w:val="none" w:sz="0" w:space="0" w:color="auto"/>
        <w:left w:val="none" w:sz="0" w:space="0" w:color="auto"/>
        <w:bottom w:val="none" w:sz="0" w:space="0" w:color="auto"/>
        <w:right w:val="none" w:sz="0" w:space="0" w:color="auto"/>
      </w:divBdr>
      <w:divsChild>
        <w:div w:id="1688360665">
          <w:marLeft w:val="0"/>
          <w:marRight w:val="0"/>
          <w:marTop w:val="0"/>
          <w:marBottom w:val="0"/>
          <w:divBdr>
            <w:top w:val="none" w:sz="0" w:space="0" w:color="auto"/>
            <w:left w:val="none" w:sz="0" w:space="0" w:color="auto"/>
            <w:bottom w:val="none" w:sz="0" w:space="0" w:color="auto"/>
            <w:right w:val="none" w:sz="0" w:space="0" w:color="auto"/>
          </w:divBdr>
        </w:div>
      </w:divsChild>
    </w:div>
    <w:div w:id="1475491632">
      <w:bodyDiv w:val="1"/>
      <w:marLeft w:val="0"/>
      <w:marRight w:val="0"/>
      <w:marTop w:val="0"/>
      <w:marBottom w:val="0"/>
      <w:divBdr>
        <w:top w:val="none" w:sz="0" w:space="0" w:color="auto"/>
        <w:left w:val="none" w:sz="0" w:space="0" w:color="auto"/>
        <w:bottom w:val="none" w:sz="0" w:space="0" w:color="auto"/>
        <w:right w:val="none" w:sz="0" w:space="0" w:color="auto"/>
      </w:divBdr>
    </w:div>
    <w:div w:id="1481001347">
      <w:bodyDiv w:val="1"/>
      <w:marLeft w:val="0"/>
      <w:marRight w:val="0"/>
      <w:marTop w:val="0"/>
      <w:marBottom w:val="0"/>
      <w:divBdr>
        <w:top w:val="none" w:sz="0" w:space="0" w:color="auto"/>
        <w:left w:val="none" w:sz="0" w:space="0" w:color="auto"/>
        <w:bottom w:val="none" w:sz="0" w:space="0" w:color="auto"/>
        <w:right w:val="none" w:sz="0" w:space="0" w:color="auto"/>
      </w:divBdr>
    </w:div>
    <w:div w:id="1488402837">
      <w:bodyDiv w:val="1"/>
      <w:marLeft w:val="0"/>
      <w:marRight w:val="0"/>
      <w:marTop w:val="0"/>
      <w:marBottom w:val="0"/>
      <w:divBdr>
        <w:top w:val="none" w:sz="0" w:space="0" w:color="auto"/>
        <w:left w:val="none" w:sz="0" w:space="0" w:color="auto"/>
        <w:bottom w:val="none" w:sz="0" w:space="0" w:color="auto"/>
        <w:right w:val="none" w:sz="0" w:space="0" w:color="auto"/>
      </w:divBdr>
    </w:div>
    <w:div w:id="1488589990">
      <w:bodyDiv w:val="1"/>
      <w:marLeft w:val="0"/>
      <w:marRight w:val="0"/>
      <w:marTop w:val="0"/>
      <w:marBottom w:val="0"/>
      <w:divBdr>
        <w:top w:val="none" w:sz="0" w:space="0" w:color="auto"/>
        <w:left w:val="none" w:sz="0" w:space="0" w:color="auto"/>
        <w:bottom w:val="none" w:sz="0" w:space="0" w:color="auto"/>
        <w:right w:val="none" w:sz="0" w:space="0" w:color="auto"/>
      </w:divBdr>
    </w:div>
    <w:div w:id="1491216061">
      <w:bodyDiv w:val="1"/>
      <w:marLeft w:val="0"/>
      <w:marRight w:val="0"/>
      <w:marTop w:val="0"/>
      <w:marBottom w:val="0"/>
      <w:divBdr>
        <w:top w:val="none" w:sz="0" w:space="0" w:color="auto"/>
        <w:left w:val="none" w:sz="0" w:space="0" w:color="auto"/>
        <w:bottom w:val="none" w:sz="0" w:space="0" w:color="auto"/>
        <w:right w:val="none" w:sz="0" w:space="0" w:color="auto"/>
      </w:divBdr>
    </w:div>
    <w:div w:id="1494878313">
      <w:bodyDiv w:val="1"/>
      <w:marLeft w:val="0"/>
      <w:marRight w:val="0"/>
      <w:marTop w:val="0"/>
      <w:marBottom w:val="0"/>
      <w:divBdr>
        <w:top w:val="none" w:sz="0" w:space="0" w:color="auto"/>
        <w:left w:val="none" w:sz="0" w:space="0" w:color="auto"/>
        <w:bottom w:val="none" w:sz="0" w:space="0" w:color="auto"/>
        <w:right w:val="none" w:sz="0" w:space="0" w:color="auto"/>
      </w:divBdr>
    </w:div>
    <w:div w:id="1499810189">
      <w:bodyDiv w:val="1"/>
      <w:marLeft w:val="0"/>
      <w:marRight w:val="0"/>
      <w:marTop w:val="0"/>
      <w:marBottom w:val="0"/>
      <w:divBdr>
        <w:top w:val="none" w:sz="0" w:space="0" w:color="auto"/>
        <w:left w:val="none" w:sz="0" w:space="0" w:color="auto"/>
        <w:bottom w:val="none" w:sz="0" w:space="0" w:color="auto"/>
        <w:right w:val="none" w:sz="0" w:space="0" w:color="auto"/>
      </w:divBdr>
    </w:div>
    <w:div w:id="1500072087">
      <w:bodyDiv w:val="1"/>
      <w:marLeft w:val="0"/>
      <w:marRight w:val="0"/>
      <w:marTop w:val="0"/>
      <w:marBottom w:val="0"/>
      <w:divBdr>
        <w:top w:val="none" w:sz="0" w:space="0" w:color="auto"/>
        <w:left w:val="none" w:sz="0" w:space="0" w:color="auto"/>
        <w:bottom w:val="none" w:sz="0" w:space="0" w:color="auto"/>
        <w:right w:val="none" w:sz="0" w:space="0" w:color="auto"/>
      </w:divBdr>
    </w:div>
    <w:div w:id="1502086479">
      <w:bodyDiv w:val="1"/>
      <w:marLeft w:val="0"/>
      <w:marRight w:val="0"/>
      <w:marTop w:val="0"/>
      <w:marBottom w:val="0"/>
      <w:divBdr>
        <w:top w:val="none" w:sz="0" w:space="0" w:color="auto"/>
        <w:left w:val="none" w:sz="0" w:space="0" w:color="auto"/>
        <w:bottom w:val="none" w:sz="0" w:space="0" w:color="auto"/>
        <w:right w:val="none" w:sz="0" w:space="0" w:color="auto"/>
      </w:divBdr>
    </w:div>
    <w:div w:id="1503741223">
      <w:bodyDiv w:val="1"/>
      <w:marLeft w:val="0"/>
      <w:marRight w:val="0"/>
      <w:marTop w:val="0"/>
      <w:marBottom w:val="0"/>
      <w:divBdr>
        <w:top w:val="none" w:sz="0" w:space="0" w:color="auto"/>
        <w:left w:val="none" w:sz="0" w:space="0" w:color="auto"/>
        <w:bottom w:val="none" w:sz="0" w:space="0" w:color="auto"/>
        <w:right w:val="none" w:sz="0" w:space="0" w:color="auto"/>
      </w:divBdr>
    </w:div>
    <w:div w:id="1505323552">
      <w:bodyDiv w:val="1"/>
      <w:marLeft w:val="0"/>
      <w:marRight w:val="0"/>
      <w:marTop w:val="0"/>
      <w:marBottom w:val="0"/>
      <w:divBdr>
        <w:top w:val="none" w:sz="0" w:space="0" w:color="auto"/>
        <w:left w:val="none" w:sz="0" w:space="0" w:color="auto"/>
        <w:bottom w:val="none" w:sz="0" w:space="0" w:color="auto"/>
        <w:right w:val="none" w:sz="0" w:space="0" w:color="auto"/>
      </w:divBdr>
    </w:div>
    <w:div w:id="1506942625">
      <w:bodyDiv w:val="1"/>
      <w:marLeft w:val="0"/>
      <w:marRight w:val="0"/>
      <w:marTop w:val="0"/>
      <w:marBottom w:val="0"/>
      <w:divBdr>
        <w:top w:val="none" w:sz="0" w:space="0" w:color="auto"/>
        <w:left w:val="none" w:sz="0" w:space="0" w:color="auto"/>
        <w:bottom w:val="none" w:sz="0" w:space="0" w:color="auto"/>
        <w:right w:val="none" w:sz="0" w:space="0" w:color="auto"/>
      </w:divBdr>
      <w:divsChild>
        <w:div w:id="1946620364">
          <w:marLeft w:val="0"/>
          <w:marRight w:val="0"/>
          <w:marTop w:val="0"/>
          <w:marBottom w:val="0"/>
          <w:divBdr>
            <w:top w:val="none" w:sz="0" w:space="0" w:color="auto"/>
            <w:left w:val="none" w:sz="0" w:space="0" w:color="auto"/>
            <w:bottom w:val="none" w:sz="0" w:space="0" w:color="auto"/>
            <w:right w:val="none" w:sz="0" w:space="0" w:color="auto"/>
          </w:divBdr>
        </w:div>
      </w:divsChild>
    </w:div>
    <w:div w:id="1508054925">
      <w:bodyDiv w:val="1"/>
      <w:marLeft w:val="0"/>
      <w:marRight w:val="0"/>
      <w:marTop w:val="0"/>
      <w:marBottom w:val="0"/>
      <w:divBdr>
        <w:top w:val="none" w:sz="0" w:space="0" w:color="auto"/>
        <w:left w:val="none" w:sz="0" w:space="0" w:color="auto"/>
        <w:bottom w:val="none" w:sz="0" w:space="0" w:color="auto"/>
        <w:right w:val="none" w:sz="0" w:space="0" w:color="auto"/>
      </w:divBdr>
    </w:div>
    <w:div w:id="1520505154">
      <w:bodyDiv w:val="1"/>
      <w:marLeft w:val="0"/>
      <w:marRight w:val="0"/>
      <w:marTop w:val="0"/>
      <w:marBottom w:val="0"/>
      <w:divBdr>
        <w:top w:val="none" w:sz="0" w:space="0" w:color="auto"/>
        <w:left w:val="none" w:sz="0" w:space="0" w:color="auto"/>
        <w:bottom w:val="none" w:sz="0" w:space="0" w:color="auto"/>
        <w:right w:val="none" w:sz="0" w:space="0" w:color="auto"/>
      </w:divBdr>
      <w:divsChild>
        <w:div w:id="1044061252">
          <w:marLeft w:val="0"/>
          <w:marRight w:val="0"/>
          <w:marTop w:val="0"/>
          <w:marBottom w:val="0"/>
          <w:divBdr>
            <w:top w:val="none" w:sz="0" w:space="0" w:color="3D3D3D"/>
            <w:left w:val="none" w:sz="0" w:space="0" w:color="3D3D3D"/>
            <w:bottom w:val="none" w:sz="0" w:space="0" w:color="3D3D3D"/>
            <w:right w:val="none" w:sz="0" w:space="0" w:color="3D3D3D"/>
          </w:divBdr>
          <w:divsChild>
            <w:div w:id="19489224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1704788">
      <w:bodyDiv w:val="1"/>
      <w:marLeft w:val="0"/>
      <w:marRight w:val="0"/>
      <w:marTop w:val="0"/>
      <w:marBottom w:val="0"/>
      <w:divBdr>
        <w:top w:val="none" w:sz="0" w:space="0" w:color="auto"/>
        <w:left w:val="none" w:sz="0" w:space="0" w:color="auto"/>
        <w:bottom w:val="none" w:sz="0" w:space="0" w:color="auto"/>
        <w:right w:val="none" w:sz="0" w:space="0" w:color="auto"/>
      </w:divBdr>
    </w:div>
    <w:div w:id="1527332112">
      <w:bodyDiv w:val="1"/>
      <w:marLeft w:val="0"/>
      <w:marRight w:val="0"/>
      <w:marTop w:val="0"/>
      <w:marBottom w:val="0"/>
      <w:divBdr>
        <w:top w:val="none" w:sz="0" w:space="0" w:color="auto"/>
        <w:left w:val="none" w:sz="0" w:space="0" w:color="auto"/>
        <w:bottom w:val="none" w:sz="0" w:space="0" w:color="auto"/>
        <w:right w:val="none" w:sz="0" w:space="0" w:color="auto"/>
      </w:divBdr>
    </w:div>
    <w:div w:id="1527980647">
      <w:bodyDiv w:val="1"/>
      <w:marLeft w:val="0"/>
      <w:marRight w:val="0"/>
      <w:marTop w:val="0"/>
      <w:marBottom w:val="0"/>
      <w:divBdr>
        <w:top w:val="none" w:sz="0" w:space="0" w:color="auto"/>
        <w:left w:val="none" w:sz="0" w:space="0" w:color="auto"/>
        <w:bottom w:val="none" w:sz="0" w:space="0" w:color="auto"/>
        <w:right w:val="none" w:sz="0" w:space="0" w:color="auto"/>
      </w:divBdr>
      <w:divsChild>
        <w:div w:id="1397586908">
          <w:marLeft w:val="0"/>
          <w:marRight w:val="0"/>
          <w:marTop w:val="0"/>
          <w:marBottom w:val="0"/>
          <w:divBdr>
            <w:top w:val="none" w:sz="0" w:space="0" w:color="3D3D3D"/>
            <w:left w:val="none" w:sz="0" w:space="0" w:color="3D3D3D"/>
            <w:bottom w:val="none" w:sz="0" w:space="0" w:color="3D3D3D"/>
            <w:right w:val="none" w:sz="0" w:space="0" w:color="3D3D3D"/>
          </w:divBdr>
          <w:divsChild>
            <w:div w:id="19835847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4346968">
      <w:bodyDiv w:val="1"/>
      <w:marLeft w:val="0"/>
      <w:marRight w:val="0"/>
      <w:marTop w:val="0"/>
      <w:marBottom w:val="0"/>
      <w:divBdr>
        <w:top w:val="none" w:sz="0" w:space="0" w:color="auto"/>
        <w:left w:val="none" w:sz="0" w:space="0" w:color="auto"/>
        <w:bottom w:val="none" w:sz="0" w:space="0" w:color="auto"/>
        <w:right w:val="none" w:sz="0" w:space="0" w:color="auto"/>
      </w:divBdr>
    </w:div>
    <w:div w:id="1534422912">
      <w:bodyDiv w:val="1"/>
      <w:marLeft w:val="0"/>
      <w:marRight w:val="0"/>
      <w:marTop w:val="0"/>
      <w:marBottom w:val="0"/>
      <w:divBdr>
        <w:top w:val="none" w:sz="0" w:space="0" w:color="auto"/>
        <w:left w:val="none" w:sz="0" w:space="0" w:color="auto"/>
        <w:bottom w:val="none" w:sz="0" w:space="0" w:color="auto"/>
        <w:right w:val="none" w:sz="0" w:space="0" w:color="auto"/>
      </w:divBdr>
    </w:div>
    <w:div w:id="1534801159">
      <w:bodyDiv w:val="1"/>
      <w:marLeft w:val="0"/>
      <w:marRight w:val="0"/>
      <w:marTop w:val="0"/>
      <w:marBottom w:val="0"/>
      <w:divBdr>
        <w:top w:val="none" w:sz="0" w:space="0" w:color="auto"/>
        <w:left w:val="none" w:sz="0" w:space="0" w:color="auto"/>
        <w:bottom w:val="none" w:sz="0" w:space="0" w:color="auto"/>
        <w:right w:val="none" w:sz="0" w:space="0" w:color="auto"/>
      </w:divBdr>
      <w:divsChild>
        <w:div w:id="1470707815">
          <w:marLeft w:val="0"/>
          <w:marRight w:val="0"/>
          <w:marTop w:val="0"/>
          <w:marBottom w:val="0"/>
          <w:divBdr>
            <w:top w:val="none" w:sz="0" w:space="0" w:color="3D3D3D"/>
            <w:left w:val="none" w:sz="0" w:space="0" w:color="3D3D3D"/>
            <w:bottom w:val="none" w:sz="0" w:space="0" w:color="3D3D3D"/>
            <w:right w:val="none" w:sz="0" w:space="0" w:color="3D3D3D"/>
          </w:divBdr>
          <w:divsChild>
            <w:div w:id="2112040963">
              <w:marLeft w:val="0"/>
              <w:marRight w:val="0"/>
              <w:marTop w:val="0"/>
              <w:marBottom w:val="0"/>
              <w:divBdr>
                <w:top w:val="none" w:sz="0" w:space="0" w:color="3D3D3D"/>
                <w:left w:val="none" w:sz="0" w:space="0" w:color="3D3D3D"/>
                <w:bottom w:val="none" w:sz="0" w:space="0" w:color="3D3D3D"/>
                <w:right w:val="none" w:sz="0" w:space="0" w:color="3D3D3D"/>
              </w:divBdr>
              <w:divsChild>
                <w:div w:id="1083185958">
                  <w:marLeft w:val="0"/>
                  <w:marRight w:val="0"/>
                  <w:marTop w:val="0"/>
                  <w:marBottom w:val="0"/>
                  <w:divBdr>
                    <w:top w:val="none" w:sz="0" w:space="0" w:color="3D3D3D"/>
                    <w:left w:val="none" w:sz="0" w:space="0" w:color="3D3D3D"/>
                    <w:bottom w:val="none" w:sz="0" w:space="0" w:color="3D3D3D"/>
                    <w:right w:val="none" w:sz="0" w:space="0" w:color="3D3D3D"/>
                  </w:divBdr>
                </w:div>
              </w:divsChild>
            </w:div>
            <w:div w:id="1970040576">
              <w:marLeft w:val="0"/>
              <w:marRight w:val="0"/>
              <w:marTop w:val="224"/>
              <w:marBottom w:val="0"/>
              <w:divBdr>
                <w:top w:val="none" w:sz="0" w:space="0" w:color="3D3D3D"/>
                <w:left w:val="none" w:sz="0" w:space="0" w:color="3D3D3D"/>
                <w:bottom w:val="none" w:sz="0" w:space="0" w:color="3D3D3D"/>
                <w:right w:val="none" w:sz="0" w:space="0" w:color="3D3D3D"/>
              </w:divBdr>
              <w:divsChild>
                <w:div w:id="2146463368">
                  <w:marLeft w:val="0"/>
                  <w:marRight w:val="0"/>
                  <w:marTop w:val="0"/>
                  <w:marBottom w:val="0"/>
                  <w:divBdr>
                    <w:top w:val="none" w:sz="0" w:space="0" w:color="3D3D3D"/>
                    <w:left w:val="none" w:sz="0" w:space="0" w:color="3D3D3D"/>
                    <w:bottom w:val="none" w:sz="0" w:space="0" w:color="3D3D3D"/>
                    <w:right w:val="none" w:sz="0" w:space="0" w:color="3D3D3D"/>
                  </w:divBdr>
                </w:div>
              </w:divsChild>
            </w:div>
            <w:div w:id="1659481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9587902">
      <w:bodyDiv w:val="1"/>
      <w:marLeft w:val="0"/>
      <w:marRight w:val="0"/>
      <w:marTop w:val="0"/>
      <w:marBottom w:val="0"/>
      <w:divBdr>
        <w:top w:val="none" w:sz="0" w:space="0" w:color="auto"/>
        <w:left w:val="none" w:sz="0" w:space="0" w:color="auto"/>
        <w:bottom w:val="none" w:sz="0" w:space="0" w:color="auto"/>
        <w:right w:val="none" w:sz="0" w:space="0" w:color="auto"/>
      </w:divBdr>
    </w:div>
    <w:div w:id="1545484973">
      <w:bodyDiv w:val="1"/>
      <w:marLeft w:val="0"/>
      <w:marRight w:val="0"/>
      <w:marTop w:val="0"/>
      <w:marBottom w:val="0"/>
      <w:divBdr>
        <w:top w:val="none" w:sz="0" w:space="0" w:color="auto"/>
        <w:left w:val="none" w:sz="0" w:space="0" w:color="auto"/>
        <w:bottom w:val="none" w:sz="0" w:space="0" w:color="auto"/>
        <w:right w:val="none" w:sz="0" w:space="0" w:color="auto"/>
      </w:divBdr>
      <w:divsChild>
        <w:div w:id="1127965755">
          <w:marLeft w:val="0"/>
          <w:marRight w:val="0"/>
          <w:marTop w:val="0"/>
          <w:marBottom w:val="0"/>
          <w:divBdr>
            <w:top w:val="none" w:sz="0" w:space="0" w:color="3D3D3D"/>
            <w:left w:val="none" w:sz="0" w:space="0" w:color="3D3D3D"/>
            <w:bottom w:val="none" w:sz="0" w:space="0" w:color="3D3D3D"/>
            <w:right w:val="none" w:sz="0" w:space="0" w:color="3D3D3D"/>
          </w:divBdr>
          <w:divsChild>
            <w:div w:id="20071293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2764384">
      <w:bodyDiv w:val="1"/>
      <w:marLeft w:val="0"/>
      <w:marRight w:val="0"/>
      <w:marTop w:val="0"/>
      <w:marBottom w:val="0"/>
      <w:divBdr>
        <w:top w:val="none" w:sz="0" w:space="0" w:color="auto"/>
        <w:left w:val="none" w:sz="0" w:space="0" w:color="auto"/>
        <w:bottom w:val="none" w:sz="0" w:space="0" w:color="auto"/>
        <w:right w:val="none" w:sz="0" w:space="0" w:color="auto"/>
      </w:divBdr>
      <w:divsChild>
        <w:div w:id="596444200">
          <w:marLeft w:val="0"/>
          <w:marRight w:val="0"/>
          <w:marTop w:val="0"/>
          <w:marBottom w:val="0"/>
          <w:divBdr>
            <w:top w:val="none" w:sz="0" w:space="0" w:color="auto"/>
            <w:left w:val="none" w:sz="0" w:space="0" w:color="auto"/>
            <w:bottom w:val="none" w:sz="0" w:space="0" w:color="auto"/>
            <w:right w:val="none" w:sz="0" w:space="0" w:color="auto"/>
          </w:divBdr>
          <w:divsChild>
            <w:div w:id="289475728">
              <w:marLeft w:val="0"/>
              <w:marRight w:val="0"/>
              <w:marTop w:val="0"/>
              <w:marBottom w:val="0"/>
              <w:divBdr>
                <w:top w:val="none" w:sz="0" w:space="0" w:color="auto"/>
                <w:left w:val="none" w:sz="0" w:space="0" w:color="auto"/>
                <w:bottom w:val="none" w:sz="0" w:space="0" w:color="auto"/>
                <w:right w:val="none" w:sz="0" w:space="0" w:color="auto"/>
              </w:divBdr>
            </w:div>
            <w:div w:id="417868987">
              <w:marLeft w:val="0"/>
              <w:marRight w:val="0"/>
              <w:marTop w:val="0"/>
              <w:marBottom w:val="0"/>
              <w:divBdr>
                <w:top w:val="none" w:sz="0" w:space="0" w:color="auto"/>
                <w:left w:val="none" w:sz="0" w:space="0" w:color="auto"/>
                <w:bottom w:val="none" w:sz="0" w:space="0" w:color="auto"/>
                <w:right w:val="none" w:sz="0" w:space="0" w:color="auto"/>
              </w:divBdr>
              <w:divsChild>
                <w:div w:id="1373264449">
                  <w:marLeft w:val="0"/>
                  <w:marRight w:val="0"/>
                  <w:marTop w:val="0"/>
                  <w:marBottom w:val="0"/>
                  <w:divBdr>
                    <w:top w:val="none" w:sz="0" w:space="0" w:color="auto"/>
                    <w:left w:val="none" w:sz="0" w:space="0" w:color="auto"/>
                    <w:bottom w:val="none" w:sz="0" w:space="0" w:color="auto"/>
                    <w:right w:val="none" w:sz="0" w:space="0" w:color="auto"/>
                  </w:divBdr>
                  <w:divsChild>
                    <w:div w:id="728459584">
                      <w:blockQuote w:val="1"/>
                      <w:marLeft w:val="0"/>
                      <w:marRight w:val="0"/>
                      <w:marTop w:val="0"/>
                      <w:marBottom w:val="0"/>
                      <w:divBdr>
                        <w:top w:val="none" w:sz="0" w:space="0" w:color="auto"/>
                        <w:left w:val="none" w:sz="0" w:space="0" w:color="auto"/>
                        <w:bottom w:val="none" w:sz="0" w:space="0" w:color="auto"/>
                        <w:right w:val="none" w:sz="0" w:space="0" w:color="auto"/>
                      </w:divBdr>
                      <w:divsChild>
                        <w:div w:id="2108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136">
          <w:marLeft w:val="0"/>
          <w:marRight w:val="0"/>
          <w:marTop w:val="0"/>
          <w:marBottom w:val="0"/>
          <w:divBdr>
            <w:top w:val="none" w:sz="0" w:space="0" w:color="auto"/>
            <w:left w:val="none" w:sz="0" w:space="0" w:color="auto"/>
            <w:bottom w:val="none" w:sz="0" w:space="0" w:color="auto"/>
            <w:right w:val="none" w:sz="0" w:space="0" w:color="auto"/>
          </w:divBdr>
          <w:divsChild>
            <w:div w:id="38165472">
              <w:marLeft w:val="0"/>
              <w:marRight w:val="0"/>
              <w:marTop w:val="0"/>
              <w:marBottom w:val="0"/>
              <w:divBdr>
                <w:top w:val="none" w:sz="0" w:space="0" w:color="auto"/>
                <w:left w:val="none" w:sz="0" w:space="0" w:color="auto"/>
                <w:bottom w:val="none" w:sz="0" w:space="0" w:color="auto"/>
                <w:right w:val="none" w:sz="0" w:space="0" w:color="auto"/>
              </w:divBdr>
            </w:div>
            <w:div w:id="1861163929">
              <w:marLeft w:val="0"/>
              <w:marRight w:val="0"/>
              <w:marTop w:val="0"/>
              <w:marBottom w:val="0"/>
              <w:divBdr>
                <w:top w:val="none" w:sz="0" w:space="0" w:color="auto"/>
                <w:left w:val="none" w:sz="0" w:space="0" w:color="auto"/>
                <w:bottom w:val="none" w:sz="0" w:space="0" w:color="auto"/>
                <w:right w:val="none" w:sz="0" w:space="0" w:color="auto"/>
              </w:divBdr>
              <w:divsChild>
                <w:div w:id="1992171899">
                  <w:marLeft w:val="0"/>
                  <w:marRight w:val="0"/>
                  <w:marTop w:val="0"/>
                  <w:marBottom w:val="0"/>
                  <w:divBdr>
                    <w:top w:val="none" w:sz="0" w:space="0" w:color="auto"/>
                    <w:left w:val="none" w:sz="0" w:space="0" w:color="auto"/>
                    <w:bottom w:val="none" w:sz="0" w:space="0" w:color="auto"/>
                    <w:right w:val="none" w:sz="0" w:space="0" w:color="auto"/>
                  </w:divBdr>
                  <w:divsChild>
                    <w:div w:id="168715538">
                      <w:blockQuote w:val="1"/>
                      <w:marLeft w:val="0"/>
                      <w:marRight w:val="0"/>
                      <w:marTop w:val="0"/>
                      <w:marBottom w:val="0"/>
                      <w:divBdr>
                        <w:top w:val="none" w:sz="0" w:space="0" w:color="auto"/>
                        <w:left w:val="none" w:sz="0" w:space="0" w:color="auto"/>
                        <w:bottom w:val="none" w:sz="0" w:space="0" w:color="auto"/>
                        <w:right w:val="none" w:sz="0" w:space="0" w:color="auto"/>
                      </w:divBdr>
                      <w:divsChild>
                        <w:div w:id="9626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028">
          <w:marLeft w:val="0"/>
          <w:marRight w:val="0"/>
          <w:marTop w:val="0"/>
          <w:marBottom w:val="0"/>
          <w:divBdr>
            <w:top w:val="none" w:sz="0" w:space="0" w:color="auto"/>
            <w:left w:val="none" w:sz="0" w:space="0" w:color="auto"/>
            <w:bottom w:val="none" w:sz="0" w:space="0" w:color="auto"/>
            <w:right w:val="none" w:sz="0" w:space="0" w:color="auto"/>
          </w:divBdr>
        </w:div>
      </w:divsChild>
    </w:div>
    <w:div w:id="1553686862">
      <w:bodyDiv w:val="1"/>
      <w:marLeft w:val="0"/>
      <w:marRight w:val="0"/>
      <w:marTop w:val="0"/>
      <w:marBottom w:val="0"/>
      <w:divBdr>
        <w:top w:val="none" w:sz="0" w:space="0" w:color="auto"/>
        <w:left w:val="none" w:sz="0" w:space="0" w:color="auto"/>
        <w:bottom w:val="none" w:sz="0" w:space="0" w:color="auto"/>
        <w:right w:val="none" w:sz="0" w:space="0" w:color="auto"/>
      </w:divBdr>
    </w:div>
    <w:div w:id="1558735342">
      <w:bodyDiv w:val="1"/>
      <w:marLeft w:val="0"/>
      <w:marRight w:val="0"/>
      <w:marTop w:val="0"/>
      <w:marBottom w:val="0"/>
      <w:divBdr>
        <w:top w:val="none" w:sz="0" w:space="0" w:color="auto"/>
        <w:left w:val="none" w:sz="0" w:space="0" w:color="auto"/>
        <w:bottom w:val="none" w:sz="0" w:space="0" w:color="auto"/>
        <w:right w:val="none" w:sz="0" w:space="0" w:color="auto"/>
      </w:divBdr>
    </w:div>
    <w:div w:id="1569808660">
      <w:bodyDiv w:val="1"/>
      <w:marLeft w:val="0"/>
      <w:marRight w:val="0"/>
      <w:marTop w:val="0"/>
      <w:marBottom w:val="0"/>
      <w:divBdr>
        <w:top w:val="none" w:sz="0" w:space="0" w:color="auto"/>
        <w:left w:val="none" w:sz="0" w:space="0" w:color="auto"/>
        <w:bottom w:val="none" w:sz="0" w:space="0" w:color="auto"/>
        <w:right w:val="none" w:sz="0" w:space="0" w:color="auto"/>
      </w:divBdr>
      <w:divsChild>
        <w:div w:id="1966693491">
          <w:marLeft w:val="0"/>
          <w:marRight w:val="0"/>
          <w:marTop w:val="0"/>
          <w:marBottom w:val="0"/>
          <w:divBdr>
            <w:top w:val="none" w:sz="0" w:space="0" w:color="auto"/>
            <w:left w:val="none" w:sz="0" w:space="0" w:color="auto"/>
            <w:bottom w:val="none" w:sz="0" w:space="0" w:color="auto"/>
            <w:right w:val="none" w:sz="0" w:space="0" w:color="auto"/>
          </w:divBdr>
        </w:div>
      </w:divsChild>
    </w:div>
    <w:div w:id="1570074264">
      <w:bodyDiv w:val="1"/>
      <w:marLeft w:val="0"/>
      <w:marRight w:val="0"/>
      <w:marTop w:val="0"/>
      <w:marBottom w:val="0"/>
      <w:divBdr>
        <w:top w:val="none" w:sz="0" w:space="0" w:color="auto"/>
        <w:left w:val="none" w:sz="0" w:space="0" w:color="auto"/>
        <w:bottom w:val="none" w:sz="0" w:space="0" w:color="auto"/>
        <w:right w:val="none" w:sz="0" w:space="0" w:color="auto"/>
      </w:divBdr>
      <w:divsChild>
        <w:div w:id="640576595">
          <w:marLeft w:val="0"/>
          <w:marRight w:val="0"/>
          <w:marTop w:val="0"/>
          <w:marBottom w:val="0"/>
          <w:divBdr>
            <w:top w:val="none" w:sz="0" w:space="0" w:color="3D3D3D"/>
            <w:left w:val="none" w:sz="0" w:space="0" w:color="3D3D3D"/>
            <w:bottom w:val="none" w:sz="0" w:space="0" w:color="3D3D3D"/>
            <w:right w:val="none" w:sz="0" w:space="0" w:color="3D3D3D"/>
          </w:divBdr>
          <w:divsChild>
            <w:div w:id="3539222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1117122">
      <w:bodyDiv w:val="1"/>
      <w:marLeft w:val="0"/>
      <w:marRight w:val="0"/>
      <w:marTop w:val="0"/>
      <w:marBottom w:val="0"/>
      <w:divBdr>
        <w:top w:val="none" w:sz="0" w:space="0" w:color="auto"/>
        <w:left w:val="none" w:sz="0" w:space="0" w:color="auto"/>
        <w:bottom w:val="none" w:sz="0" w:space="0" w:color="auto"/>
        <w:right w:val="none" w:sz="0" w:space="0" w:color="auto"/>
      </w:divBdr>
    </w:div>
    <w:div w:id="1575165676">
      <w:bodyDiv w:val="1"/>
      <w:marLeft w:val="0"/>
      <w:marRight w:val="0"/>
      <w:marTop w:val="0"/>
      <w:marBottom w:val="0"/>
      <w:divBdr>
        <w:top w:val="none" w:sz="0" w:space="0" w:color="auto"/>
        <w:left w:val="none" w:sz="0" w:space="0" w:color="auto"/>
        <w:bottom w:val="none" w:sz="0" w:space="0" w:color="auto"/>
        <w:right w:val="none" w:sz="0" w:space="0" w:color="auto"/>
      </w:divBdr>
    </w:div>
    <w:div w:id="1575555217">
      <w:bodyDiv w:val="1"/>
      <w:marLeft w:val="0"/>
      <w:marRight w:val="0"/>
      <w:marTop w:val="0"/>
      <w:marBottom w:val="0"/>
      <w:divBdr>
        <w:top w:val="none" w:sz="0" w:space="0" w:color="auto"/>
        <w:left w:val="none" w:sz="0" w:space="0" w:color="auto"/>
        <w:bottom w:val="none" w:sz="0" w:space="0" w:color="auto"/>
        <w:right w:val="none" w:sz="0" w:space="0" w:color="auto"/>
      </w:divBdr>
    </w:div>
    <w:div w:id="1579361586">
      <w:bodyDiv w:val="1"/>
      <w:marLeft w:val="0"/>
      <w:marRight w:val="0"/>
      <w:marTop w:val="0"/>
      <w:marBottom w:val="0"/>
      <w:divBdr>
        <w:top w:val="none" w:sz="0" w:space="0" w:color="auto"/>
        <w:left w:val="none" w:sz="0" w:space="0" w:color="auto"/>
        <w:bottom w:val="none" w:sz="0" w:space="0" w:color="auto"/>
        <w:right w:val="none" w:sz="0" w:space="0" w:color="auto"/>
      </w:divBdr>
      <w:divsChild>
        <w:div w:id="1887133445">
          <w:marLeft w:val="0"/>
          <w:marRight w:val="0"/>
          <w:marTop w:val="0"/>
          <w:marBottom w:val="0"/>
          <w:divBdr>
            <w:top w:val="none" w:sz="0" w:space="0" w:color="3D3D3D"/>
            <w:left w:val="none" w:sz="0" w:space="0" w:color="3D3D3D"/>
            <w:bottom w:val="none" w:sz="0" w:space="0" w:color="3D3D3D"/>
            <w:right w:val="none" w:sz="0" w:space="0" w:color="3D3D3D"/>
          </w:divBdr>
          <w:divsChild>
            <w:div w:id="3320336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5914771">
      <w:bodyDiv w:val="1"/>
      <w:marLeft w:val="0"/>
      <w:marRight w:val="0"/>
      <w:marTop w:val="0"/>
      <w:marBottom w:val="0"/>
      <w:divBdr>
        <w:top w:val="none" w:sz="0" w:space="0" w:color="auto"/>
        <w:left w:val="none" w:sz="0" w:space="0" w:color="auto"/>
        <w:bottom w:val="none" w:sz="0" w:space="0" w:color="auto"/>
        <w:right w:val="none" w:sz="0" w:space="0" w:color="auto"/>
      </w:divBdr>
    </w:div>
    <w:div w:id="1592541020">
      <w:bodyDiv w:val="1"/>
      <w:marLeft w:val="0"/>
      <w:marRight w:val="0"/>
      <w:marTop w:val="0"/>
      <w:marBottom w:val="0"/>
      <w:divBdr>
        <w:top w:val="none" w:sz="0" w:space="0" w:color="auto"/>
        <w:left w:val="none" w:sz="0" w:space="0" w:color="auto"/>
        <w:bottom w:val="none" w:sz="0" w:space="0" w:color="auto"/>
        <w:right w:val="none" w:sz="0" w:space="0" w:color="auto"/>
      </w:divBdr>
      <w:divsChild>
        <w:div w:id="481697179">
          <w:marLeft w:val="0"/>
          <w:marRight w:val="0"/>
          <w:marTop w:val="0"/>
          <w:marBottom w:val="0"/>
          <w:divBdr>
            <w:top w:val="none" w:sz="0" w:space="0" w:color="auto"/>
            <w:left w:val="none" w:sz="0" w:space="0" w:color="auto"/>
            <w:bottom w:val="none" w:sz="0" w:space="0" w:color="auto"/>
            <w:right w:val="none" w:sz="0" w:space="0" w:color="auto"/>
          </w:divBdr>
        </w:div>
      </w:divsChild>
    </w:div>
    <w:div w:id="1596816404">
      <w:bodyDiv w:val="1"/>
      <w:marLeft w:val="0"/>
      <w:marRight w:val="0"/>
      <w:marTop w:val="0"/>
      <w:marBottom w:val="0"/>
      <w:divBdr>
        <w:top w:val="none" w:sz="0" w:space="0" w:color="auto"/>
        <w:left w:val="none" w:sz="0" w:space="0" w:color="auto"/>
        <w:bottom w:val="none" w:sz="0" w:space="0" w:color="auto"/>
        <w:right w:val="none" w:sz="0" w:space="0" w:color="auto"/>
      </w:divBdr>
    </w:div>
    <w:div w:id="1597250295">
      <w:bodyDiv w:val="1"/>
      <w:marLeft w:val="0"/>
      <w:marRight w:val="0"/>
      <w:marTop w:val="0"/>
      <w:marBottom w:val="0"/>
      <w:divBdr>
        <w:top w:val="none" w:sz="0" w:space="0" w:color="auto"/>
        <w:left w:val="none" w:sz="0" w:space="0" w:color="auto"/>
        <w:bottom w:val="none" w:sz="0" w:space="0" w:color="auto"/>
        <w:right w:val="none" w:sz="0" w:space="0" w:color="auto"/>
      </w:divBdr>
    </w:div>
    <w:div w:id="1605186324">
      <w:bodyDiv w:val="1"/>
      <w:marLeft w:val="0"/>
      <w:marRight w:val="0"/>
      <w:marTop w:val="0"/>
      <w:marBottom w:val="0"/>
      <w:divBdr>
        <w:top w:val="none" w:sz="0" w:space="0" w:color="auto"/>
        <w:left w:val="none" w:sz="0" w:space="0" w:color="auto"/>
        <w:bottom w:val="none" w:sz="0" w:space="0" w:color="auto"/>
        <w:right w:val="none" w:sz="0" w:space="0" w:color="auto"/>
      </w:divBdr>
      <w:divsChild>
        <w:div w:id="64647739">
          <w:marLeft w:val="0"/>
          <w:marRight w:val="0"/>
          <w:marTop w:val="0"/>
          <w:marBottom w:val="0"/>
          <w:divBdr>
            <w:top w:val="none" w:sz="0" w:space="0" w:color="auto"/>
            <w:left w:val="none" w:sz="0" w:space="0" w:color="auto"/>
            <w:bottom w:val="none" w:sz="0" w:space="0" w:color="auto"/>
            <w:right w:val="none" w:sz="0" w:space="0" w:color="auto"/>
          </w:divBdr>
        </w:div>
      </w:divsChild>
    </w:div>
    <w:div w:id="1605725551">
      <w:bodyDiv w:val="1"/>
      <w:marLeft w:val="0"/>
      <w:marRight w:val="0"/>
      <w:marTop w:val="0"/>
      <w:marBottom w:val="0"/>
      <w:divBdr>
        <w:top w:val="none" w:sz="0" w:space="0" w:color="auto"/>
        <w:left w:val="none" w:sz="0" w:space="0" w:color="auto"/>
        <w:bottom w:val="none" w:sz="0" w:space="0" w:color="auto"/>
        <w:right w:val="none" w:sz="0" w:space="0" w:color="auto"/>
      </w:divBdr>
      <w:divsChild>
        <w:div w:id="2124496139">
          <w:marLeft w:val="0"/>
          <w:marRight w:val="0"/>
          <w:marTop w:val="0"/>
          <w:marBottom w:val="0"/>
          <w:divBdr>
            <w:top w:val="none" w:sz="0" w:space="0" w:color="3D3D3D"/>
            <w:left w:val="none" w:sz="0" w:space="0" w:color="3D3D3D"/>
            <w:bottom w:val="none" w:sz="0" w:space="0" w:color="3D3D3D"/>
            <w:right w:val="none" w:sz="0" w:space="0" w:color="3D3D3D"/>
          </w:divBdr>
          <w:divsChild>
            <w:div w:id="8595840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6306795">
      <w:bodyDiv w:val="1"/>
      <w:marLeft w:val="0"/>
      <w:marRight w:val="0"/>
      <w:marTop w:val="0"/>
      <w:marBottom w:val="0"/>
      <w:divBdr>
        <w:top w:val="none" w:sz="0" w:space="0" w:color="auto"/>
        <w:left w:val="none" w:sz="0" w:space="0" w:color="auto"/>
        <w:bottom w:val="none" w:sz="0" w:space="0" w:color="auto"/>
        <w:right w:val="none" w:sz="0" w:space="0" w:color="auto"/>
      </w:divBdr>
      <w:divsChild>
        <w:div w:id="292566756">
          <w:marLeft w:val="0"/>
          <w:marRight w:val="0"/>
          <w:marTop w:val="0"/>
          <w:marBottom w:val="0"/>
          <w:divBdr>
            <w:top w:val="none" w:sz="0" w:space="0" w:color="3D3D3D"/>
            <w:left w:val="none" w:sz="0" w:space="0" w:color="3D3D3D"/>
            <w:bottom w:val="none" w:sz="0" w:space="0" w:color="3D3D3D"/>
            <w:right w:val="none" w:sz="0" w:space="0" w:color="3D3D3D"/>
          </w:divBdr>
          <w:divsChild>
            <w:div w:id="17637243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9124522">
      <w:bodyDiv w:val="1"/>
      <w:marLeft w:val="0"/>
      <w:marRight w:val="0"/>
      <w:marTop w:val="0"/>
      <w:marBottom w:val="0"/>
      <w:divBdr>
        <w:top w:val="none" w:sz="0" w:space="0" w:color="auto"/>
        <w:left w:val="none" w:sz="0" w:space="0" w:color="auto"/>
        <w:bottom w:val="none" w:sz="0" w:space="0" w:color="auto"/>
        <w:right w:val="none" w:sz="0" w:space="0" w:color="auto"/>
      </w:divBdr>
      <w:divsChild>
        <w:div w:id="851525762">
          <w:marLeft w:val="0"/>
          <w:marRight w:val="0"/>
          <w:marTop w:val="0"/>
          <w:marBottom w:val="0"/>
          <w:divBdr>
            <w:top w:val="none" w:sz="0" w:space="0" w:color="3D3D3D"/>
            <w:left w:val="none" w:sz="0" w:space="0" w:color="3D3D3D"/>
            <w:bottom w:val="none" w:sz="0" w:space="0" w:color="3D3D3D"/>
            <w:right w:val="none" w:sz="0" w:space="0" w:color="3D3D3D"/>
          </w:divBdr>
          <w:divsChild>
            <w:div w:id="1786198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5211593">
      <w:bodyDiv w:val="1"/>
      <w:marLeft w:val="0"/>
      <w:marRight w:val="0"/>
      <w:marTop w:val="0"/>
      <w:marBottom w:val="0"/>
      <w:divBdr>
        <w:top w:val="none" w:sz="0" w:space="0" w:color="auto"/>
        <w:left w:val="none" w:sz="0" w:space="0" w:color="auto"/>
        <w:bottom w:val="none" w:sz="0" w:space="0" w:color="auto"/>
        <w:right w:val="none" w:sz="0" w:space="0" w:color="auto"/>
      </w:divBdr>
      <w:divsChild>
        <w:div w:id="851071191">
          <w:marLeft w:val="0"/>
          <w:marRight w:val="0"/>
          <w:marTop w:val="0"/>
          <w:marBottom w:val="0"/>
          <w:divBdr>
            <w:top w:val="none" w:sz="0" w:space="0" w:color="3D3D3D"/>
            <w:left w:val="none" w:sz="0" w:space="0" w:color="3D3D3D"/>
            <w:bottom w:val="none" w:sz="0" w:space="0" w:color="3D3D3D"/>
            <w:right w:val="none" w:sz="0" w:space="0" w:color="3D3D3D"/>
          </w:divBdr>
          <w:divsChild>
            <w:div w:id="935595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9485834">
      <w:bodyDiv w:val="1"/>
      <w:marLeft w:val="0"/>
      <w:marRight w:val="0"/>
      <w:marTop w:val="0"/>
      <w:marBottom w:val="0"/>
      <w:divBdr>
        <w:top w:val="none" w:sz="0" w:space="0" w:color="auto"/>
        <w:left w:val="none" w:sz="0" w:space="0" w:color="auto"/>
        <w:bottom w:val="none" w:sz="0" w:space="0" w:color="auto"/>
        <w:right w:val="none" w:sz="0" w:space="0" w:color="auto"/>
      </w:divBdr>
    </w:div>
    <w:div w:id="1630623557">
      <w:bodyDiv w:val="1"/>
      <w:marLeft w:val="0"/>
      <w:marRight w:val="0"/>
      <w:marTop w:val="0"/>
      <w:marBottom w:val="0"/>
      <w:divBdr>
        <w:top w:val="none" w:sz="0" w:space="0" w:color="auto"/>
        <w:left w:val="none" w:sz="0" w:space="0" w:color="auto"/>
        <w:bottom w:val="none" w:sz="0" w:space="0" w:color="auto"/>
        <w:right w:val="none" w:sz="0" w:space="0" w:color="auto"/>
      </w:divBdr>
    </w:div>
    <w:div w:id="1631089773">
      <w:bodyDiv w:val="1"/>
      <w:marLeft w:val="0"/>
      <w:marRight w:val="0"/>
      <w:marTop w:val="0"/>
      <w:marBottom w:val="0"/>
      <w:divBdr>
        <w:top w:val="none" w:sz="0" w:space="0" w:color="auto"/>
        <w:left w:val="none" w:sz="0" w:space="0" w:color="auto"/>
        <w:bottom w:val="none" w:sz="0" w:space="0" w:color="auto"/>
        <w:right w:val="none" w:sz="0" w:space="0" w:color="auto"/>
      </w:divBdr>
      <w:divsChild>
        <w:div w:id="1816602669">
          <w:marLeft w:val="0"/>
          <w:marRight w:val="0"/>
          <w:marTop w:val="0"/>
          <w:marBottom w:val="0"/>
          <w:divBdr>
            <w:top w:val="none" w:sz="0" w:space="0" w:color="3D3D3D"/>
            <w:left w:val="none" w:sz="0" w:space="0" w:color="3D3D3D"/>
            <w:bottom w:val="none" w:sz="0" w:space="0" w:color="3D3D3D"/>
            <w:right w:val="none" w:sz="0" w:space="0" w:color="3D3D3D"/>
          </w:divBdr>
          <w:divsChild>
            <w:div w:id="56378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972628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21">
          <w:marLeft w:val="0"/>
          <w:marRight w:val="0"/>
          <w:marTop w:val="0"/>
          <w:marBottom w:val="0"/>
          <w:divBdr>
            <w:top w:val="none" w:sz="0" w:space="0" w:color="auto"/>
            <w:left w:val="none" w:sz="0" w:space="0" w:color="auto"/>
            <w:bottom w:val="none" w:sz="0" w:space="0" w:color="auto"/>
            <w:right w:val="none" w:sz="0" w:space="0" w:color="auto"/>
          </w:divBdr>
        </w:div>
      </w:divsChild>
    </w:div>
    <w:div w:id="1659142127">
      <w:bodyDiv w:val="1"/>
      <w:marLeft w:val="0"/>
      <w:marRight w:val="0"/>
      <w:marTop w:val="0"/>
      <w:marBottom w:val="0"/>
      <w:divBdr>
        <w:top w:val="none" w:sz="0" w:space="0" w:color="auto"/>
        <w:left w:val="none" w:sz="0" w:space="0" w:color="auto"/>
        <w:bottom w:val="none" w:sz="0" w:space="0" w:color="auto"/>
        <w:right w:val="none" w:sz="0" w:space="0" w:color="auto"/>
      </w:divBdr>
      <w:divsChild>
        <w:div w:id="1507592962">
          <w:marLeft w:val="0"/>
          <w:marRight w:val="0"/>
          <w:marTop w:val="0"/>
          <w:marBottom w:val="0"/>
          <w:divBdr>
            <w:top w:val="none" w:sz="0" w:space="0" w:color="auto"/>
            <w:left w:val="none" w:sz="0" w:space="0" w:color="auto"/>
            <w:bottom w:val="none" w:sz="0" w:space="0" w:color="auto"/>
            <w:right w:val="none" w:sz="0" w:space="0" w:color="auto"/>
          </w:divBdr>
        </w:div>
      </w:divsChild>
    </w:div>
    <w:div w:id="1663191486">
      <w:bodyDiv w:val="1"/>
      <w:marLeft w:val="0"/>
      <w:marRight w:val="0"/>
      <w:marTop w:val="0"/>
      <w:marBottom w:val="0"/>
      <w:divBdr>
        <w:top w:val="none" w:sz="0" w:space="0" w:color="auto"/>
        <w:left w:val="none" w:sz="0" w:space="0" w:color="auto"/>
        <w:bottom w:val="none" w:sz="0" w:space="0" w:color="auto"/>
        <w:right w:val="none" w:sz="0" w:space="0" w:color="auto"/>
      </w:divBdr>
      <w:divsChild>
        <w:div w:id="1316297145">
          <w:marLeft w:val="0"/>
          <w:marRight w:val="0"/>
          <w:marTop w:val="0"/>
          <w:marBottom w:val="0"/>
          <w:divBdr>
            <w:top w:val="none" w:sz="0" w:space="0" w:color="auto"/>
            <w:left w:val="none" w:sz="0" w:space="0" w:color="auto"/>
            <w:bottom w:val="none" w:sz="0" w:space="0" w:color="auto"/>
            <w:right w:val="none" w:sz="0" w:space="0" w:color="auto"/>
          </w:divBdr>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4062005">
      <w:bodyDiv w:val="1"/>
      <w:marLeft w:val="0"/>
      <w:marRight w:val="0"/>
      <w:marTop w:val="0"/>
      <w:marBottom w:val="0"/>
      <w:divBdr>
        <w:top w:val="none" w:sz="0" w:space="0" w:color="auto"/>
        <w:left w:val="none" w:sz="0" w:space="0" w:color="auto"/>
        <w:bottom w:val="none" w:sz="0" w:space="0" w:color="auto"/>
        <w:right w:val="none" w:sz="0" w:space="0" w:color="auto"/>
      </w:divBdr>
      <w:divsChild>
        <w:div w:id="544635845">
          <w:marLeft w:val="0"/>
          <w:marRight w:val="0"/>
          <w:marTop w:val="0"/>
          <w:marBottom w:val="0"/>
          <w:divBdr>
            <w:top w:val="none" w:sz="0" w:space="0" w:color="auto"/>
            <w:left w:val="none" w:sz="0" w:space="0" w:color="auto"/>
            <w:bottom w:val="none" w:sz="0" w:space="0" w:color="auto"/>
            <w:right w:val="none" w:sz="0" w:space="0" w:color="auto"/>
          </w:divBdr>
        </w:div>
      </w:divsChild>
    </w:div>
    <w:div w:id="1676346594">
      <w:bodyDiv w:val="1"/>
      <w:marLeft w:val="0"/>
      <w:marRight w:val="0"/>
      <w:marTop w:val="0"/>
      <w:marBottom w:val="0"/>
      <w:divBdr>
        <w:top w:val="none" w:sz="0" w:space="0" w:color="auto"/>
        <w:left w:val="none" w:sz="0" w:space="0" w:color="auto"/>
        <w:bottom w:val="none" w:sz="0" w:space="0" w:color="auto"/>
        <w:right w:val="none" w:sz="0" w:space="0" w:color="auto"/>
      </w:divBdr>
    </w:div>
    <w:div w:id="1678577970">
      <w:bodyDiv w:val="1"/>
      <w:marLeft w:val="0"/>
      <w:marRight w:val="0"/>
      <w:marTop w:val="0"/>
      <w:marBottom w:val="0"/>
      <w:divBdr>
        <w:top w:val="none" w:sz="0" w:space="0" w:color="auto"/>
        <w:left w:val="none" w:sz="0" w:space="0" w:color="auto"/>
        <w:bottom w:val="none" w:sz="0" w:space="0" w:color="auto"/>
        <w:right w:val="none" w:sz="0" w:space="0" w:color="auto"/>
      </w:divBdr>
      <w:divsChild>
        <w:div w:id="1355112197">
          <w:marLeft w:val="0"/>
          <w:marRight w:val="0"/>
          <w:marTop w:val="0"/>
          <w:marBottom w:val="0"/>
          <w:divBdr>
            <w:top w:val="none" w:sz="0" w:space="0" w:color="auto"/>
            <w:left w:val="none" w:sz="0" w:space="0" w:color="auto"/>
            <w:bottom w:val="none" w:sz="0" w:space="0" w:color="auto"/>
            <w:right w:val="none" w:sz="0" w:space="0" w:color="auto"/>
          </w:divBdr>
        </w:div>
      </w:divsChild>
    </w:div>
    <w:div w:id="1680154835">
      <w:bodyDiv w:val="1"/>
      <w:marLeft w:val="0"/>
      <w:marRight w:val="0"/>
      <w:marTop w:val="0"/>
      <w:marBottom w:val="0"/>
      <w:divBdr>
        <w:top w:val="none" w:sz="0" w:space="0" w:color="auto"/>
        <w:left w:val="none" w:sz="0" w:space="0" w:color="auto"/>
        <w:bottom w:val="none" w:sz="0" w:space="0" w:color="auto"/>
        <w:right w:val="none" w:sz="0" w:space="0" w:color="auto"/>
      </w:divBdr>
      <w:divsChild>
        <w:div w:id="1890651843">
          <w:marLeft w:val="0"/>
          <w:marRight w:val="0"/>
          <w:marTop w:val="0"/>
          <w:marBottom w:val="0"/>
          <w:divBdr>
            <w:top w:val="none" w:sz="0" w:space="0" w:color="3D3D3D"/>
            <w:left w:val="none" w:sz="0" w:space="0" w:color="3D3D3D"/>
            <w:bottom w:val="none" w:sz="0" w:space="0" w:color="3D3D3D"/>
            <w:right w:val="none" w:sz="0" w:space="0" w:color="3D3D3D"/>
          </w:divBdr>
          <w:divsChild>
            <w:div w:id="559807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8940406">
      <w:bodyDiv w:val="1"/>
      <w:marLeft w:val="0"/>
      <w:marRight w:val="0"/>
      <w:marTop w:val="0"/>
      <w:marBottom w:val="0"/>
      <w:divBdr>
        <w:top w:val="none" w:sz="0" w:space="0" w:color="auto"/>
        <w:left w:val="none" w:sz="0" w:space="0" w:color="auto"/>
        <w:bottom w:val="none" w:sz="0" w:space="0" w:color="auto"/>
        <w:right w:val="none" w:sz="0" w:space="0" w:color="auto"/>
      </w:divBdr>
      <w:divsChild>
        <w:div w:id="420370741">
          <w:marLeft w:val="0"/>
          <w:marRight w:val="0"/>
          <w:marTop w:val="0"/>
          <w:marBottom w:val="0"/>
          <w:divBdr>
            <w:top w:val="none" w:sz="0" w:space="0" w:color="3D3D3D"/>
            <w:left w:val="none" w:sz="0" w:space="0" w:color="3D3D3D"/>
            <w:bottom w:val="none" w:sz="0" w:space="0" w:color="3D3D3D"/>
            <w:right w:val="none" w:sz="0" w:space="0" w:color="3D3D3D"/>
          </w:divBdr>
        </w:div>
      </w:divsChild>
    </w:div>
    <w:div w:id="1690638450">
      <w:bodyDiv w:val="1"/>
      <w:marLeft w:val="0"/>
      <w:marRight w:val="0"/>
      <w:marTop w:val="0"/>
      <w:marBottom w:val="0"/>
      <w:divBdr>
        <w:top w:val="none" w:sz="0" w:space="0" w:color="auto"/>
        <w:left w:val="none" w:sz="0" w:space="0" w:color="auto"/>
        <w:bottom w:val="none" w:sz="0" w:space="0" w:color="auto"/>
        <w:right w:val="none" w:sz="0" w:space="0" w:color="auto"/>
      </w:divBdr>
    </w:div>
    <w:div w:id="1697077342">
      <w:bodyDiv w:val="1"/>
      <w:marLeft w:val="0"/>
      <w:marRight w:val="0"/>
      <w:marTop w:val="0"/>
      <w:marBottom w:val="0"/>
      <w:divBdr>
        <w:top w:val="none" w:sz="0" w:space="0" w:color="auto"/>
        <w:left w:val="none" w:sz="0" w:space="0" w:color="auto"/>
        <w:bottom w:val="none" w:sz="0" w:space="0" w:color="auto"/>
        <w:right w:val="none" w:sz="0" w:space="0" w:color="auto"/>
      </w:divBdr>
      <w:divsChild>
        <w:div w:id="2123455440">
          <w:marLeft w:val="0"/>
          <w:marRight w:val="0"/>
          <w:marTop w:val="0"/>
          <w:marBottom w:val="0"/>
          <w:divBdr>
            <w:top w:val="none" w:sz="0" w:space="0" w:color="auto"/>
            <w:left w:val="none" w:sz="0" w:space="0" w:color="auto"/>
            <w:bottom w:val="none" w:sz="0" w:space="0" w:color="auto"/>
            <w:right w:val="none" w:sz="0" w:space="0" w:color="auto"/>
          </w:divBdr>
        </w:div>
      </w:divsChild>
    </w:div>
    <w:div w:id="1702895359">
      <w:bodyDiv w:val="1"/>
      <w:marLeft w:val="0"/>
      <w:marRight w:val="0"/>
      <w:marTop w:val="0"/>
      <w:marBottom w:val="0"/>
      <w:divBdr>
        <w:top w:val="none" w:sz="0" w:space="0" w:color="auto"/>
        <w:left w:val="none" w:sz="0" w:space="0" w:color="auto"/>
        <w:bottom w:val="none" w:sz="0" w:space="0" w:color="auto"/>
        <w:right w:val="none" w:sz="0" w:space="0" w:color="auto"/>
      </w:divBdr>
      <w:divsChild>
        <w:div w:id="989557133">
          <w:marLeft w:val="0"/>
          <w:marRight w:val="0"/>
          <w:marTop w:val="0"/>
          <w:marBottom w:val="0"/>
          <w:divBdr>
            <w:top w:val="none" w:sz="0" w:space="0" w:color="auto"/>
            <w:left w:val="none" w:sz="0" w:space="0" w:color="auto"/>
            <w:bottom w:val="none" w:sz="0" w:space="0" w:color="auto"/>
            <w:right w:val="none" w:sz="0" w:space="0" w:color="auto"/>
          </w:divBdr>
        </w:div>
      </w:divsChild>
    </w:div>
    <w:div w:id="1709640898">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8">
          <w:marLeft w:val="0"/>
          <w:marRight w:val="0"/>
          <w:marTop w:val="0"/>
          <w:marBottom w:val="0"/>
          <w:divBdr>
            <w:top w:val="none" w:sz="0" w:space="0" w:color="auto"/>
            <w:left w:val="none" w:sz="0" w:space="0" w:color="auto"/>
            <w:bottom w:val="none" w:sz="0" w:space="0" w:color="auto"/>
            <w:right w:val="none" w:sz="0" w:space="0" w:color="auto"/>
          </w:divBdr>
        </w:div>
      </w:divsChild>
    </w:div>
    <w:div w:id="1721902249">
      <w:bodyDiv w:val="1"/>
      <w:marLeft w:val="0"/>
      <w:marRight w:val="0"/>
      <w:marTop w:val="0"/>
      <w:marBottom w:val="0"/>
      <w:divBdr>
        <w:top w:val="none" w:sz="0" w:space="0" w:color="auto"/>
        <w:left w:val="none" w:sz="0" w:space="0" w:color="auto"/>
        <w:bottom w:val="none" w:sz="0" w:space="0" w:color="auto"/>
        <w:right w:val="none" w:sz="0" w:space="0" w:color="auto"/>
      </w:divBdr>
    </w:div>
    <w:div w:id="1724787916">
      <w:bodyDiv w:val="1"/>
      <w:marLeft w:val="0"/>
      <w:marRight w:val="0"/>
      <w:marTop w:val="0"/>
      <w:marBottom w:val="0"/>
      <w:divBdr>
        <w:top w:val="none" w:sz="0" w:space="0" w:color="auto"/>
        <w:left w:val="none" w:sz="0" w:space="0" w:color="auto"/>
        <w:bottom w:val="none" w:sz="0" w:space="0" w:color="auto"/>
        <w:right w:val="none" w:sz="0" w:space="0" w:color="auto"/>
      </w:divBdr>
    </w:div>
    <w:div w:id="1725909884">
      <w:bodyDiv w:val="1"/>
      <w:marLeft w:val="0"/>
      <w:marRight w:val="0"/>
      <w:marTop w:val="0"/>
      <w:marBottom w:val="0"/>
      <w:divBdr>
        <w:top w:val="none" w:sz="0" w:space="0" w:color="auto"/>
        <w:left w:val="none" w:sz="0" w:space="0" w:color="auto"/>
        <w:bottom w:val="none" w:sz="0" w:space="0" w:color="auto"/>
        <w:right w:val="none" w:sz="0" w:space="0" w:color="auto"/>
      </w:divBdr>
    </w:div>
    <w:div w:id="1732846974">
      <w:bodyDiv w:val="1"/>
      <w:marLeft w:val="0"/>
      <w:marRight w:val="0"/>
      <w:marTop w:val="0"/>
      <w:marBottom w:val="0"/>
      <w:divBdr>
        <w:top w:val="none" w:sz="0" w:space="0" w:color="auto"/>
        <w:left w:val="none" w:sz="0" w:space="0" w:color="auto"/>
        <w:bottom w:val="none" w:sz="0" w:space="0" w:color="auto"/>
        <w:right w:val="none" w:sz="0" w:space="0" w:color="auto"/>
      </w:divBdr>
    </w:div>
    <w:div w:id="1734505377">
      <w:bodyDiv w:val="1"/>
      <w:marLeft w:val="0"/>
      <w:marRight w:val="0"/>
      <w:marTop w:val="0"/>
      <w:marBottom w:val="0"/>
      <w:divBdr>
        <w:top w:val="none" w:sz="0" w:space="0" w:color="auto"/>
        <w:left w:val="none" w:sz="0" w:space="0" w:color="auto"/>
        <w:bottom w:val="none" w:sz="0" w:space="0" w:color="auto"/>
        <w:right w:val="none" w:sz="0" w:space="0" w:color="auto"/>
      </w:divBdr>
    </w:div>
    <w:div w:id="1735590722">
      <w:bodyDiv w:val="1"/>
      <w:marLeft w:val="0"/>
      <w:marRight w:val="0"/>
      <w:marTop w:val="0"/>
      <w:marBottom w:val="0"/>
      <w:divBdr>
        <w:top w:val="none" w:sz="0" w:space="0" w:color="auto"/>
        <w:left w:val="none" w:sz="0" w:space="0" w:color="auto"/>
        <w:bottom w:val="none" w:sz="0" w:space="0" w:color="auto"/>
        <w:right w:val="none" w:sz="0" w:space="0" w:color="auto"/>
      </w:divBdr>
      <w:divsChild>
        <w:div w:id="1023702520">
          <w:marLeft w:val="0"/>
          <w:marRight w:val="0"/>
          <w:marTop w:val="0"/>
          <w:marBottom w:val="0"/>
          <w:divBdr>
            <w:top w:val="none" w:sz="0" w:space="0" w:color="auto"/>
            <w:left w:val="none" w:sz="0" w:space="0" w:color="auto"/>
            <w:bottom w:val="none" w:sz="0" w:space="0" w:color="auto"/>
            <w:right w:val="none" w:sz="0" w:space="0" w:color="auto"/>
          </w:divBdr>
        </w:div>
      </w:divsChild>
    </w:div>
    <w:div w:id="1738748137">
      <w:bodyDiv w:val="1"/>
      <w:marLeft w:val="0"/>
      <w:marRight w:val="0"/>
      <w:marTop w:val="0"/>
      <w:marBottom w:val="0"/>
      <w:divBdr>
        <w:top w:val="none" w:sz="0" w:space="0" w:color="auto"/>
        <w:left w:val="none" w:sz="0" w:space="0" w:color="auto"/>
        <w:bottom w:val="none" w:sz="0" w:space="0" w:color="auto"/>
        <w:right w:val="none" w:sz="0" w:space="0" w:color="auto"/>
      </w:divBdr>
    </w:div>
    <w:div w:id="1756852393">
      <w:bodyDiv w:val="1"/>
      <w:marLeft w:val="0"/>
      <w:marRight w:val="0"/>
      <w:marTop w:val="0"/>
      <w:marBottom w:val="0"/>
      <w:divBdr>
        <w:top w:val="none" w:sz="0" w:space="0" w:color="auto"/>
        <w:left w:val="none" w:sz="0" w:space="0" w:color="auto"/>
        <w:bottom w:val="none" w:sz="0" w:space="0" w:color="auto"/>
        <w:right w:val="none" w:sz="0" w:space="0" w:color="auto"/>
      </w:divBdr>
      <w:divsChild>
        <w:div w:id="1162547037">
          <w:marLeft w:val="0"/>
          <w:marRight w:val="0"/>
          <w:marTop w:val="0"/>
          <w:marBottom w:val="0"/>
          <w:divBdr>
            <w:top w:val="none" w:sz="0" w:space="0" w:color="auto"/>
            <w:left w:val="none" w:sz="0" w:space="0" w:color="auto"/>
            <w:bottom w:val="none" w:sz="0" w:space="0" w:color="auto"/>
            <w:right w:val="none" w:sz="0" w:space="0" w:color="auto"/>
          </w:divBdr>
        </w:div>
      </w:divsChild>
    </w:div>
    <w:div w:id="1757091694">
      <w:bodyDiv w:val="1"/>
      <w:marLeft w:val="0"/>
      <w:marRight w:val="0"/>
      <w:marTop w:val="0"/>
      <w:marBottom w:val="0"/>
      <w:divBdr>
        <w:top w:val="none" w:sz="0" w:space="0" w:color="auto"/>
        <w:left w:val="none" w:sz="0" w:space="0" w:color="auto"/>
        <w:bottom w:val="none" w:sz="0" w:space="0" w:color="auto"/>
        <w:right w:val="none" w:sz="0" w:space="0" w:color="auto"/>
      </w:divBdr>
      <w:divsChild>
        <w:div w:id="737166447">
          <w:marLeft w:val="0"/>
          <w:marRight w:val="0"/>
          <w:marTop w:val="0"/>
          <w:marBottom w:val="0"/>
          <w:divBdr>
            <w:top w:val="none" w:sz="0" w:space="0" w:color="auto"/>
            <w:left w:val="none" w:sz="0" w:space="0" w:color="auto"/>
            <w:bottom w:val="none" w:sz="0" w:space="0" w:color="auto"/>
            <w:right w:val="none" w:sz="0" w:space="0" w:color="auto"/>
          </w:divBdr>
        </w:div>
      </w:divsChild>
    </w:div>
    <w:div w:id="1757289525">
      <w:bodyDiv w:val="1"/>
      <w:marLeft w:val="0"/>
      <w:marRight w:val="0"/>
      <w:marTop w:val="0"/>
      <w:marBottom w:val="0"/>
      <w:divBdr>
        <w:top w:val="none" w:sz="0" w:space="0" w:color="auto"/>
        <w:left w:val="none" w:sz="0" w:space="0" w:color="auto"/>
        <w:bottom w:val="none" w:sz="0" w:space="0" w:color="auto"/>
        <w:right w:val="none" w:sz="0" w:space="0" w:color="auto"/>
      </w:divBdr>
    </w:div>
    <w:div w:id="1770274167">
      <w:bodyDiv w:val="1"/>
      <w:marLeft w:val="0"/>
      <w:marRight w:val="0"/>
      <w:marTop w:val="0"/>
      <w:marBottom w:val="0"/>
      <w:divBdr>
        <w:top w:val="none" w:sz="0" w:space="0" w:color="auto"/>
        <w:left w:val="none" w:sz="0" w:space="0" w:color="auto"/>
        <w:bottom w:val="none" w:sz="0" w:space="0" w:color="auto"/>
        <w:right w:val="none" w:sz="0" w:space="0" w:color="auto"/>
      </w:divBdr>
      <w:divsChild>
        <w:div w:id="957679502">
          <w:marLeft w:val="0"/>
          <w:marRight w:val="0"/>
          <w:marTop w:val="0"/>
          <w:marBottom w:val="0"/>
          <w:divBdr>
            <w:top w:val="none" w:sz="0" w:space="0" w:color="3D3D3D"/>
            <w:left w:val="none" w:sz="0" w:space="0" w:color="3D3D3D"/>
            <w:bottom w:val="none" w:sz="0" w:space="0" w:color="3D3D3D"/>
            <w:right w:val="none" w:sz="0" w:space="0" w:color="3D3D3D"/>
          </w:divBdr>
          <w:divsChild>
            <w:div w:id="9628109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5662739">
      <w:bodyDiv w:val="1"/>
      <w:marLeft w:val="0"/>
      <w:marRight w:val="0"/>
      <w:marTop w:val="0"/>
      <w:marBottom w:val="0"/>
      <w:divBdr>
        <w:top w:val="none" w:sz="0" w:space="0" w:color="auto"/>
        <w:left w:val="none" w:sz="0" w:space="0" w:color="auto"/>
        <w:bottom w:val="none" w:sz="0" w:space="0" w:color="auto"/>
        <w:right w:val="none" w:sz="0" w:space="0" w:color="auto"/>
      </w:divBdr>
    </w:div>
    <w:div w:id="1777365909">
      <w:bodyDiv w:val="1"/>
      <w:marLeft w:val="0"/>
      <w:marRight w:val="0"/>
      <w:marTop w:val="0"/>
      <w:marBottom w:val="0"/>
      <w:divBdr>
        <w:top w:val="none" w:sz="0" w:space="0" w:color="auto"/>
        <w:left w:val="none" w:sz="0" w:space="0" w:color="auto"/>
        <w:bottom w:val="none" w:sz="0" w:space="0" w:color="auto"/>
        <w:right w:val="none" w:sz="0" w:space="0" w:color="auto"/>
      </w:divBdr>
    </w:div>
    <w:div w:id="1783380688">
      <w:bodyDiv w:val="1"/>
      <w:marLeft w:val="0"/>
      <w:marRight w:val="0"/>
      <w:marTop w:val="0"/>
      <w:marBottom w:val="0"/>
      <w:divBdr>
        <w:top w:val="none" w:sz="0" w:space="0" w:color="auto"/>
        <w:left w:val="none" w:sz="0" w:space="0" w:color="auto"/>
        <w:bottom w:val="none" w:sz="0" w:space="0" w:color="auto"/>
        <w:right w:val="none" w:sz="0" w:space="0" w:color="auto"/>
      </w:divBdr>
      <w:divsChild>
        <w:div w:id="5136135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89274291">
      <w:bodyDiv w:val="1"/>
      <w:marLeft w:val="0"/>
      <w:marRight w:val="0"/>
      <w:marTop w:val="0"/>
      <w:marBottom w:val="0"/>
      <w:divBdr>
        <w:top w:val="none" w:sz="0" w:space="0" w:color="auto"/>
        <w:left w:val="none" w:sz="0" w:space="0" w:color="auto"/>
        <w:bottom w:val="none" w:sz="0" w:space="0" w:color="auto"/>
        <w:right w:val="none" w:sz="0" w:space="0" w:color="auto"/>
      </w:divBdr>
      <w:divsChild>
        <w:div w:id="322709036">
          <w:marLeft w:val="0"/>
          <w:marRight w:val="0"/>
          <w:marTop w:val="0"/>
          <w:marBottom w:val="0"/>
          <w:divBdr>
            <w:top w:val="none" w:sz="0" w:space="0" w:color="auto"/>
            <w:left w:val="none" w:sz="0" w:space="0" w:color="auto"/>
            <w:bottom w:val="none" w:sz="0" w:space="0" w:color="auto"/>
            <w:right w:val="none" w:sz="0" w:space="0" w:color="auto"/>
          </w:divBdr>
        </w:div>
      </w:divsChild>
    </w:div>
    <w:div w:id="1790855002">
      <w:bodyDiv w:val="1"/>
      <w:marLeft w:val="0"/>
      <w:marRight w:val="0"/>
      <w:marTop w:val="0"/>
      <w:marBottom w:val="0"/>
      <w:divBdr>
        <w:top w:val="none" w:sz="0" w:space="0" w:color="auto"/>
        <w:left w:val="none" w:sz="0" w:space="0" w:color="auto"/>
        <w:bottom w:val="none" w:sz="0" w:space="0" w:color="auto"/>
        <w:right w:val="none" w:sz="0" w:space="0" w:color="auto"/>
      </w:divBdr>
    </w:div>
    <w:div w:id="1793670131">
      <w:bodyDiv w:val="1"/>
      <w:marLeft w:val="0"/>
      <w:marRight w:val="0"/>
      <w:marTop w:val="0"/>
      <w:marBottom w:val="0"/>
      <w:divBdr>
        <w:top w:val="none" w:sz="0" w:space="0" w:color="auto"/>
        <w:left w:val="none" w:sz="0" w:space="0" w:color="auto"/>
        <w:bottom w:val="none" w:sz="0" w:space="0" w:color="auto"/>
        <w:right w:val="none" w:sz="0" w:space="0" w:color="auto"/>
      </w:divBdr>
      <w:divsChild>
        <w:div w:id="1233346669">
          <w:marLeft w:val="0"/>
          <w:marRight w:val="0"/>
          <w:marTop w:val="0"/>
          <w:marBottom w:val="0"/>
          <w:divBdr>
            <w:top w:val="none" w:sz="0" w:space="0" w:color="auto"/>
            <w:left w:val="none" w:sz="0" w:space="0" w:color="auto"/>
            <w:bottom w:val="none" w:sz="0" w:space="0" w:color="auto"/>
            <w:right w:val="none" w:sz="0" w:space="0" w:color="auto"/>
          </w:divBdr>
        </w:div>
      </w:divsChild>
    </w:div>
    <w:div w:id="1795293921">
      <w:bodyDiv w:val="1"/>
      <w:marLeft w:val="0"/>
      <w:marRight w:val="0"/>
      <w:marTop w:val="0"/>
      <w:marBottom w:val="0"/>
      <w:divBdr>
        <w:top w:val="none" w:sz="0" w:space="0" w:color="auto"/>
        <w:left w:val="none" w:sz="0" w:space="0" w:color="auto"/>
        <w:bottom w:val="none" w:sz="0" w:space="0" w:color="auto"/>
        <w:right w:val="none" w:sz="0" w:space="0" w:color="auto"/>
      </w:divBdr>
      <w:divsChild>
        <w:div w:id="878325736">
          <w:marLeft w:val="0"/>
          <w:marRight w:val="0"/>
          <w:marTop w:val="0"/>
          <w:marBottom w:val="0"/>
          <w:divBdr>
            <w:top w:val="none" w:sz="0" w:space="0" w:color="auto"/>
            <w:left w:val="none" w:sz="0" w:space="0" w:color="auto"/>
            <w:bottom w:val="none" w:sz="0" w:space="0" w:color="auto"/>
            <w:right w:val="none" w:sz="0" w:space="0" w:color="auto"/>
          </w:divBdr>
        </w:div>
      </w:divsChild>
    </w:div>
    <w:div w:id="1798987287">
      <w:bodyDiv w:val="1"/>
      <w:marLeft w:val="0"/>
      <w:marRight w:val="0"/>
      <w:marTop w:val="0"/>
      <w:marBottom w:val="0"/>
      <w:divBdr>
        <w:top w:val="none" w:sz="0" w:space="0" w:color="auto"/>
        <w:left w:val="none" w:sz="0" w:space="0" w:color="auto"/>
        <w:bottom w:val="none" w:sz="0" w:space="0" w:color="auto"/>
        <w:right w:val="none" w:sz="0" w:space="0" w:color="auto"/>
      </w:divBdr>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432966860">
          <w:marLeft w:val="0"/>
          <w:marRight w:val="0"/>
          <w:marTop w:val="0"/>
          <w:marBottom w:val="0"/>
          <w:divBdr>
            <w:top w:val="none" w:sz="0" w:space="0" w:color="auto"/>
            <w:left w:val="none" w:sz="0" w:space="0" w:color="auto"/>
            <w:bottom w:val="none" w:sz="0" w:space="0" w:color="auto"/>
            <w:right w:val="none" w:sz="0" w:space="0" w:color="auto"/>
          </w:divBdr>
        </w:div>
      </w:divsChild>
    </w:div>
    <w:div w:id="1832059069">
      <w:bodyDiv w:val="1"/>
      <w:marLeft w:val="0"/>
      <w:marRight w:val="0"/>
      <w:marTop w:val="0"/>
      <w:marBottom w:val="0"/>
      <w:divBdr>
        <w:top w:val="none" w:sz="0" w:space="0" w:color="auto"/>
        <w:left w:val="none" w:sz="0" w:space="0" w:color="auto"/>
        <w:bottom w:val="none" w:sz="0" w:space="0" w:color="auto"/>
        <w:right w:val="none" w:sz="0" w:space="0" w:color="auto"/>
      </w:divBdr>
    </w:div>
    <w:div w:id="1832211644">
      <w:bodyDiv w:val="1"/>
      <w:marLeft w:val="0"/>
      <w:marRight w:val="0"/>
      <w:marTop w:val="0"/>
      <w:marBottom w:val="0"/>
      <w:divBdr>
        <w:top w:val="none" w:sz="0" w:space="0" w:color="auto"/>
        <w:left w:val="none" w:sz="0" w:space="0" w:color="auto"/>
        <w:bottom w:val="none" w:sz="0" w:space="0" w:color="auto"/>
        <w:right w:val="none" w:sz="0" w:space="0" w:color="auto"/>
      </w:divBdr>
    </w:div>
    <w:div w:id="1835954099">
      <w:bodyDiv w:val="1"/>
      <w:marLeft w:val="0"/>
      <w:marRight w:val="0"/>
      <w:marTop w:val="0"/>
      <w:marBottom w:val="0"/>
      <w:divBdr>
        <w:top w:val="none" w:sz="0" w:space="0" w:color="auto"/>
        <w:left w:val="none" w:sz="0" w:space="0" w:color="auto"/>
        <w:bottom w:val="none" w:sz="0" w:space="0" w:color="auto"/>
        <w:right w:val="none" w:sz="0" w:space="0" w:color="auto"/>
      </w:divBdr>
      <w:divsChild>
        <w:div w:id="1593272003">
          <w:marLeft w:val="0"/>
          <w:marRight w:val="0"/>
          <w:marTop w:val="0"/>
          <w:marBottom w:val="0"/>
          <w:divBdr>
            <w:top w:val="none" w:sz="0" w:space="0" w:color="3D3D3D"/>
            <w:left w:val="none" w:sz="0" w:space="0" w:color="3D3D3D"/>
            <w:bottom w:val="none" w:sz="0" w:space="0" w:color="3D3D3D"/>
            <w:right w:val="none" w:sz="0" w:space="0" w:color="3D3D3D"/>
          </w:divBdr>
          <w:divsChild>
            <w:div w:id="1724870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4783076">
      <w:bodyDiv w:val="1"/>
      <w:marLeft w:val="0"/>
      <w:marRight w:val="0"/>
      <w:marTop w:val="0"/>
      <w:marBottom w:val="0"/>
      <w:divBdr>
        <w:top w:val="none" w:sz="0" w:space="0" w:color="auto"/>
        <w:left w:val="none" w:sz="0" w:space="0" w:color="auto"/>
        <w:bottom w:val="none" w:sz="0" w:space="0" w:color="auto"/>
        <w:right w:val="none" w:sz="0" w:space="0" w:color="auto"/>
      </w:divBdr>
      <w:divsChild>
        <w:div w:id="1903060175">
          <w:marLeft w:val="0"/>
          <w:marRight w:val="0"/>
          <w:marTop w:val="0"/>
          <w:marBottom w:val="0"/>
          <w:divBdr>
            <w:top w:val="none" w:sz="0" w:space="0" w:color="3D3D3D"/>
            <w:left w:val="none" w:sz="0" w:space="0" w:color="3D3D3D"/>
            <w:bottom w:val="none" w:sz="0" w:space="0" w:color="3D3D3D"/>
            <w:right w:val="none" w:sz="0" w:space="0" w:color="3D3D3D"/>
          </w:divBdr>
          <w:divsChild>
            <w:div w:id="10601349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0895481">
      <w:bodyDiv w:val="1"/>
      <w:marLeft w:val="0"/>
      <w:marRight w:val="0"/>
      <w:marTop w:val="0"/>
      <w:marBottom w:val="0"/>
      <w:divBdr>
        <w:top w:val="none" w:sz="0" w:space="0" w:color="auto"/>
        <w:left w:val="none" w:sz="0" w:space="0" w:color="auto"/>
        <w:bottom w:val="none" w:sz="0" w:space="0" w:color="auto"/>
        <w:right w:val="none" w:sz="0" w:space="0" w:color="auto"/>
      </w:divBdr>
      <w:divsChild>
        <w:div w:id="198710129">
          <w:marLeft w:val="0"/>
          <w:marRight w:val="0"/>
          <w:marTop w:val="0"/>
          <w:marBottom w:val="0"/>
          <w:divBdr>
            <w:top w:val="none" w:sz="0" w:space="0" w:color="3D3D3D"/>
            <w:left w:val="none" w:sz="0" w:space="0" w:color="3D3D3D"/>
            <w:bottom w:val="none" w:sz="0" w:space="0" w:color="3D3D3D"/>
            <w:right w:val="none" w:sz="0" w:space="0" w:color="3D3D3D"/>
          </w:divBdr>
          <w:divsChild>
            <w:div w:id="18272777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855223">
      <w:bodyDiv w:val="1"/>
      <w:marLeft w:val="0"/>
      <w:marRight w:val="0"/>
      <w:marTop w:val="0"/>
      <w:marBottom w:val="0"/>
      <w:divBdr>
        <w:top w:val="none" w:sz="0" w:space="0" w:color="auto"/>
        <w:left w:val="none" w:sz="0" w:space="0" w:color="auto"/>
        <w:bottom w:val="none" w:sz="0" w:space="0" w:color="auto"/>
        <w:right w:val="none" w:sz="0" w:space="0" w:color="auto"/>
      </w:divBdr>
    </w:div>
    <w:div w:id="1879118685">
      <w:bodyDiv w:val="1"/>
      <w:marLeft w:val="0"/>
      <w:marRight w:val="0"/>
      <w:marTop w:val="0"/>
      <w:marBottom w:val="0"/>
      <w:divBdr>
        <w:top w:val="none" w:sz="0" w:space="0" w:color="auto"/>
        <w:left w:val="none" w:sz="0" w:space="0" w:color="auto"/>
        <w:bottom w:val="none" w:sz="0" w:space="0" w:color="auto"/>
        <w:right w:val="none" w:sz="0" w:space="0" w:color="auto"/>
      </w:divBdr>
      <w:divsChild>
        <w:div w:id="140734581">
          <w:marLeft w:val="0"/>
          <w:marRight w:val="0"/>
          <w:marTop w:val="0"/>
          <w:marBottom w:val="0"/>
          <w:divBdr>
            <w:top w:val="none" w:sz="0" w:space="0" w:color="auto"/>
            <w:left w:val="none" w:sz="0" w:space="0" w:color="auto"/>
            <w:bottom w:val="none" w:sz="0" w:space="0" w:color="auto"/>
            <w:right w:val="none" w:sz="0" w:space="0" w:color="auto"/>
          </w:divBdr>
        </w:div>
      </w:divsChild>
    </w:div>
    <w:div w:id="1882935988">
      <w:bodyDiv w:val="1"/>
      <w:marLeft w:val="0"/>
      <w:marRight w:val="0"/>
      <w:marTop w:val="0"/>
      <w:marBottom w:val="0"/>
      <w:divBdr>
        <w:top w:val="none" w:sz="0" w:space="0" w:color="auto"/>
        <w:left w:val="none" w:sz="0" w:space="0" w:color="auto"/>
        <w:bottom w:val="none" w:sz="0" w:space="0" w:color="auto"/>
        <w:right w:val="none" w:sz="0" w:space="0" w:color="auto"/>
      </w:divBdr>
      <w:divsChild>
        <w:div w:id="1187132950">
          <w:marLeft w:val="0"/>
          <w:marRight w:val="0"/>
          <w:marTop w:val="0"/>
          <w:marBottom w:val="0"/>
          <w:divBdr>
            <w:top w:val="none" w:sz="0" w:space="0" w:color="3D3D3D"/>
            <w:left w:val="none" w:sz="0" w:space="0" w:color="3D3D3D"/>
            <w:bottom w:val="none" w:sz="0" w:space="0" w:color="3D3D3D"/>
            <w:right w:val="none" w:sz="0" w:space="0" w:color="3D3D3D"/>
          </w:divBdr>
          <w:divsChild>
            <w:div w:id="11566545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222800">
      <w:bodyDiv w:val="1"/>
      <w:marLeft w:val="0"/>
      <w:marRight w:val="0"/>
      <w:marTop w:val="0"/>
      <w:marBottom w:val="0"/>
      <w:divBdr>
        <w:top w:val="none" w:sz="0" w:space="0" w:color="auto"/>
        <w:left w:val="none" w:sz="0" w:space="0" w:color="auto"/>
        <w:bottom w:val="none" w:sz="0" w:space="0" w:color="auto"/>
        <w:right w:val="none" w:sz="0" w:space="0" w:color="auto"/>
      </w:divBdr>
    </w:div>
    <w:div w:id="1890844691">
      <w:bodyDiv w:val="1"/>
      <w:marLeft w:val="0"/>
      <w:marRight w:val="0"/>
      <w:marTop w:val="0"/>
      <w:marBottom w:val="0"/>
      <w:divBdr>
        <w:top w:val="none" w:sz="0" w:space="0" w:color="auto"/>
        <w:left w:val="none" w:sz="0" w:space="0" w:color="auto"/>
        <w:bottom w:val="none" w:sz="0" w:space="0" w:color="auto"/>
        <w:right w:val="none" w:sz="0" w:space="0" w:color="auto"/>
      </w:divBdr>
    </w:div>
    <w:div w:id="1893148414">
      <w:bodyDiv w:val="1"/>
      <w:marLeft w:val="0"/>
      <w:marRight w:val="0"/>
      <w:marTop w:val="0"/>
      <w:marBottom w:val="0"/>
      <w:divBdr>
        <w:top w:val="none" w:sz="0" w:space="0" w:color="auto"/>
        <w:left w:val="none" w:sz="0" w:space="0" w:color="auto"/>
        <w:bottom w:val="none" w:sz="0" w:space="0" w:color="auto"/>
        <w:right w:val="none" w:sz="0" w:space="0" w:color="auto"/>
      </w:divBdr>
      <w:divsChild>
        <w:div w:id="1095129691">
          <w:marLeft w:val="0"/>
          <w:marRight w:val="0"/>
          <w:marTop w:val="0"/>
          <w:marBottom w:val="0"/>
          <w:divBdr>
            <w:top w:val="none" w:sz="0" w:space="0" w:color="3D3D3D"/>
            <w:left w:val="none" w:sz="0" w:space="0" w:color="3D3D3D"/>
            <w:bottom w:val="none" w:sz="0" w:space="0" w:color="3D3D3D"/>
            <w:right w:val="none" w:sz="0" w:space="0" w:color="3D3D3D"/>
          </w:divBdr>
          <w:divsChild>
            <w:div w:id="12929786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4540037">
      <w:bodyDiv w:val="1"/>
      <w:marLeft w:val="0"/>
      <w:marRight w:val="0"/>
      <w:marTop w:val="0"/>
      <w:marBottom w:val="0"/>
      <w:divBdr>
        <w:top w:val="none" w:sz="0" w:space="0" w:color="auto"/>
        <w:left w:val="none" w:sz="0" w:space="0" w:color="auto"/>
        <w:bottom w:val="none" w:sz="0" w:space="0" w:color="auto"/>
        <w:right w:val="none" w:sz="0" w:space="0" w:color="auto"/>
      </w:divBdr>
    </w:div>
    <w:div w:id="1900700433">
      <w:bodyDiv w:val="1"/>
      <w:marLeft w:val="0"/>
      <w:marRight w:val="0"/>
      <w:marTop w:val="0"/>
      <w:marBottom w:val="0"/>
      <w:divBdr>
        <w:top w:val="none" w:sz="0" w:space="0" w:color="auto"/>
        <w:left w:val="none" w:sz="0" w:space="0" w:color="auto"/>
        <w:bottom w:val="none" w:sz="0" w:space="0" w:color="auto"/>
        <w:right w:val="none" w:sz="0" w:space="0" w:color="auto"/>
      </w:divBdr>
      <w:divsChild>
        <w:div w:id="271865425">
          <w:marLeft w:val="0"/>
          <w:marRight w:val="0"/>
          <w:marTop w:val="0"/>
          <w:marBottom w:val="0"/>
          <w:divBdr>
            <w:top w:val="none" w:sz="0" w:space="0" w:color="3D3D3D"/>
            <w:left w:val="none" w:sz="0" w:space="0" w:color="3D3D3D"/>
            <w:bottom w:val="none" w:sz="0" w:space="0" w:color="3D3D3D"/>
            <w:right w:val="none" w:sz="0" w:space="0" w:color="3D3D3D"/>
          </w:divBdr>
          <w:divsChild>
            <w:div w:id="1886673735">
              <w:marLeft w:val="0"/>
              <w:marRight w:val="0"/>
              <w:marTop w:val="0"/>
              <w:marBottom w:val="0"/>
              <w:divBdr>
                <w:top w:val="none" w:sz="0" w:space="0" w:color="3D3D3D"/>
                <w:left w:val="none" w:sz="0" w:space="0" w:color="3D3D3D"/>
                <w:bottom w:val="none" w:sz="0" w:space="0" w:color="3D3D3D"/>
                <w:right w:val="none" w:sz="0" w:space="0" w:color="3D3D3D"/>
              </w:divBdr>
              <w:divsChild>
                <w:div w:id="498928417">
                  <w:marLeft w:val="0"/>
                  <w:marRight w:val="0"/>
                  <w:marTop w:val="0"/>
                  <w:marBottom w:val="0"/>
                  <w:divBdr>
                    <w:top w:val="none" w:sz="0" w:space="0" w:color="3D3D3D"/>
                    <w:left w:val="none" w:sz="0" w:space="0" w:color="3D3D3D"/>
                    <w:bottom w:val="none" w:sz="0" w:space="0" w:color="3D3D3D"/>
                    <w:right w:val="none" w:sz="0" w:space="0" w:color="3D3D3D"/>
                  </w:divBdr>
                </w:div>
              </w:divsChild>
            </w:div>
            <w:div w:id="1628587868">
              <w:marLeft w:val="0"/>
              <w:marRight w:val="0"/>
              <w:marTop w:val="224"/>
              <w:marBottom w:val="0"/>
              <w:divBdr>
                <w:top w:val="none" w:sz="0" w:space="0" w:color="3D3D3D"/>
                <w:left w:val="none" w:sz="0" w:space="0" w:color="3D3D3D"/>
                <w:bottom w:val="none" w:sz="0" w:space="0" w:color="3D3D3D"/>
                <w:right w:val="none" w:sz="0" w:space="0" w:color="3D3D3D"/>
              </w:divBdr>
              <w:divsChild>
                <w:div w:id="1156914400">
                  <w:marLeft w:val="0"/>
                  <w:marRight w:val="0"/>
                  <w:marTop w:val="0"/>
                  <w:marBottom w:val="0"/>
                  <w:divBdr>
                    <w:top w:val="none" w:sz="0" w:space="0" w:color="3D3D3D"/>
                    <w:left w:val="none" w:sz="0" w:space="0" w:color="3D3D3D"/>
                    <w:bottom w:val="none" w:sz="0" w:space="0" w:color="3D3D3D"/>
                    <w:right w:val="none" w:sz="0" w:space="0" w:color="3D3D3D"/>
                  </w:divBdr>
                </w:div>
              </w:divsChild>
            </w:div>
            <w:div w:id="7971839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798850">
      <w:bodyDiv w:val="1"/>
      <w:marLeft w:val="0"/>
      <w:marRight w:val="0"/>
      <w:marTop w:val="0"/>
      <w:marBottom w:val="0"/>
      <w:divBdr>
        <w:top w:val="none" w:sz="0" w:space="0" w:color="auto"/>
        <w:left w:val="none" w:sz="0" w:space="0" w:color="auto"/>
        <w:bottom w:val="none" w:sz="0" w:space="0" w:color="auto"/>
        <w:right w:val="none" w:sz="0" w:space="0" w:color="auto"/>
      </w:divBdr>
    </w:div>
    <w:div w:id="1915315113">
      <w:bodyDiv w:val="1"/>
      <w:marLeft w:val="0"/>
      <w:marRight w:val="0"/>
      <w:marTop w:val="0"/>
      <w:marBottom w:val="0"/>
      <w:divBdr>
        <w:top w:val="none" w:sz="0" w:space="0" w:color="auto"/>
        <w:left w:val="none" w:sz="0" w:space="0" w:color="auto"/>
        <w:bottom w:val="none" w:sz="0" w:space="0" w:color="auto"/>
        <w:right w:val="none" w:sz="0" w:space="0" w:color="auto"/>
      </w:divBdr>
    </w:div>
    <w:div w:id="1924490060">
      <w:bodyDiv w:val="1"/>
      <w:marLeft w:val="0"/>
      <w:marRight w:val="0"/>
      <w:marTop w:val="0"/>
      <w:marBottom w:val="0"/>
      <w:divBdr>
        <w:top w:val="none" w:sz="0" w:space="0" w:color="auto"/>
        <w:left w:val="none" w:sz="0" w:space="0" w:color="auto"/>
        <w:bottom w:val="none" w:sz="0" w:space="0" w:color="auto"/>
        <w:right w:val="none" w:sz="0" w:space="0" w:color="auto"/>
      </w:divBdr>
      <w:divsChild>
        <w:div w:id="277296551">
          <w:marLeft w:val="0"/>
          <w:marRight w:val="0"/>
          <w:marTop w:val="0"/>
          <w:marBottom w:val="0"/>
          <w:divBdr>
            <w:top w:val="none" w:sz="0" w:space="0" w:color="3D3D3D"/>
            <w:left w:val="none" w:sz="0" w:space="0" w:color="3D3D3D"/>
            <w:bottom w:val="none" w:sz="0" w:space="0" w:color="3D3D3D"/>
            <w:right w:val="none" w:sz="0" w:space="0" w:color="3D3D3D"/>
          </w:divBdr>
          <w:divsChild>
            <w:div w:id="20846430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892347">
      <w:bodyDiv w:val="1"/>
      <w:marLeft w:val="0"/>
      <w:marRight w:val="0"/>
      <w:marTop w:val="0"/>
      <w:marBottom w:val="0"/>
      <w:divBdr>
        <w:top w:val="none" w:sz="0" w:space="0" w:color="auto"/>
        <w:left w:val="none" w:sz="0" w:space="0" w:color="auto"/>
        <w:bottom w:val="none" w:sz="0" w:space="0" w:color="auto"/>
        <w:right w:val="none" w:sz="0" w:space="0" w:color="auto"/>
      </w:divBdr>
      <w:divsChild>
        <w:div w:id="1595899168">
          <w:marLeft w:val="0"/>
          <w:marRight w:val="0"/>
          <w:marTop w:val="0"/>
          <w:marBottom w:val="0"/>
          <w:divBdr>
            <w:top w:val="none" w:sz="0" w:space="0" w:color="auto"/>
            <w:left w:val="none" w:sz="0" w:space="0" w:color="auto"/>
            <w:bottom w:val="none" w:sz="0" w:space="0" w:color="auto"/>
            <w:right w:val="none" w:sz="0" w:space="0" w:color="auto"/>
          </w:divBdr>
        </w:div>
      </w:divsChild>
    </w:div>
    <w:div w:id="1932928707">
      <w:bodyDiv w:val="1"/>
      <w:marLeft w:val="0"/>
      <w:marRight w:val="0"/>
      <w:marTop w:val="0"/>
      <w:marBottom w:val="0"/>
      <w:divBdr>
        <w:top w:val="none" w:sz="0" w:space="0" w:color="auto"/>
        <w:left w:val="none" w:sz="0" w:space="0" w:color="auto"/>
        <w:bottom w:val="none" w:sz="0" w:space="0" w:color="auto"/>
        <w:right w:val="none" w:sz="0" w:space="0" w:color="auto"/>
      </w:divBdr>
      <w:divsChild>
        <w:div w:id="1510872535">
          <w:marLeft w:val="0"/>
          <w:marRight w:val="0"/>
          <w:marTop w:val="0"/>
          <w:marBottom w:val="0"/>
          <w:divBdr>
            <w:top w:val="none" w:sz="0" w:space="0" w:color="auto"/>
            <w:left w:val="none" w:sz="0" w:space="0" w:color="auto"/>
            <w:bottom w:val="none" w:sz="0" w:space="0" w:color="auto"/>
            <w:right w:val="none" w:sz="0" w:space="0" w:color="auto"/>
          </w:divBdr>
        </w:div>
      </w:divsChild>
    </w:div>
    <w:div w:id="1946499932">
      <w:bodyDiv w:val="1"/>
      <w:marLeft w:val="0"/>
      <w:marRight w:val="0"/>
      <w:marTop w:val="0"/>
      <w:marBottom w:val="0"/>
      <w:divBdr>
        <w:top w:val="none" w:sz="0" w:space="0" w:color="auto"/>
        <w:left w:val="none" w:sz="0" w:space="0" w:color="auto"/>
        <w:bottom w:val="none" w:sz="0" w:space="0" w:color="auto"/>
        <w:right w:val="none" w:sz="0" w:space="0" w:color="auto"/>
      </w:divBdr>
    </w:div>
    <w:div w:id="1966110976">
      <w:bodyDiv w:val="1"/>
      <w:marLeft w:val="0"/>
      <w:marRight w:val="0"/>
      <w:marTop w:val="0"/>
      <w:marBottom w:val="0"/>
      <w:divBdr>
        <w:top w:val="none" w:sz="0" w:space="0" w:color="auto"/>
        <w:left w:val="none" w:sz="0" w:space="0" w:color="auto"/>
        <w:bottom w:val="none" w:sz="0" w:space="0" w:color="auto"/>
        <w:right w:val="none" w:sz="0" w:space="0" w:color="auto"/>
      </w:divBdr>
      <w:divsChild>
        <w:div w:id="868252897">
          <w:marLeft w:val="0"/>
          <w:marRight w:val="0"/>
          <w:marTop w:val="0"/>
          <w:marBottom w:val="0"/>
          <w:divBdr>
            <w:top w:val="none" w:sz="0" w:space="0" w:color="auto"/>
            <w:left w:val="none" w:sz="0" w:space="0" w:color="auto"/>
            <w:bottom w:val="none" w:sz="0" w:space="0" w:color="auto"/>
            <w:right w:val="none" w:sz="0" w:space="0" w:color="auto"/>
          </w:divBdr>
        </w:div>
      </w:divsChild>
    </w:div>
    <w:div w:id="1967537737">
      <w:bodyDiv w:val="1"/>
      <w:marLeft w:val="0"/>
      <w:marRight w:val="0"/>
      <w:marTop w:val="0"/>
      <w:marBottom w:val="0"/>
      <w:divBdr>
        <w:top w:val="none" w:sz="0" w:space="0" w:color="auto"/>
        <w:left w:val="none" w:sz="0" w:space="0" w:color="auto"/>
        <w:bottom w:val="none" w:sz="0" w:space="0" w:color="auto"/>
        <w:right w:val="none" w:sz="0" w:space="0" w:color="auto"/>
      </w:divBdr>
    </w:div>
    <w:div w:id="1968582285">
      <w:bodyDiv w:val="1"/>
      <w:marLeft w:val="0"/>
      <w:marRight w:val="0"/>
      <w:marTop w:val="0"/>
      <w:marBottom w:val="0"/>
      <w:divBdr>
        <w:top w:val="none" w:sz="0" w:space="0" w:color="auto"/>
        <w:left w:val="none" w:sz="0" w:space="0" w:color="auto"/>
        <w:bottom w:val="none" w:sz="0" w:space="0" w:color="auto"/>
        <w:right w:val="none" w:sz="0" w:space="0" w:color="auto"/>
      </w:divBdr>
    </w:div>
    <w:div w:id="1969314722">
      <w:bodyDiv w:val="1"/>
      <w:marLeft w:val="0"/>
      <w:marRight w:val="0"/>
      <w:marTop w:val="0"/>
      <w:marBottom w:val="0"/>
      <w:divBdr>
        <w:top w:val="none" w:sz="0" w:space="0" w:color="auto"/>
        <w:left w:val="none" w:sz="0" w:space="0" w:color="auto"/>
        <w:bottom w:val="none" w:sz="0" w:space="0" w:color="auto"/>
        <w:right w:val="none" w:sz="0" w:space="0" w:color="auto"/>
      </w:divBdr>
      <w:divsChild>
        <w:div w:id="803353790">
          <w:marLeft w:val="0"/>
          <w:marRight w:val="0"/>
          <w:marTop w:val="0"/>
          <w:marBottom w:val="0"/>
          <w:divBdr>
            <w:top w:val="none" w:sz="0" w:space="0" w:color="auto"/>
            <w:left w:val="none" w:sz="0" w:space="0" w:color="auto"/>
            <w:bottom w:val="none" w:sz="0" w:space="0" w:color="auto"/>
            <w:right w:val="none" w:sz="0" w:space="0" w:color="auto"/>
          </w:divBdr>
        </w:div>
      </w:divsChild>
    </w:div>
    <w:div w:id="1970697007">
      <w:bodyDiv w:val="1"/>
      <w:marLeft w:val="0"/>
      <w:marRight w:val="0"/>
      <w:marTop w:val="0"/>
      <w:marBottom w:val="0"/>
      <w:divBdr>
        <w:top w:val="none" w:sz="0" w:space="0" w:color="auto"/>
        <w:left w:val="none" w:sz="0" w:space="0" w:color="auto"/>
        <w:bottom w:val="none" w:sz="0" w:space="0" w:color="auto"/>
        <w:right w:val="none" w:sz="0" w:space="0" w:color="auto"/>
      </w:divBdr>
      <w:divsChild>
        <w:div w:id="684286892">
          <w:marLeft w:val="0"/>
          <w:marRight w:val="0"/>
          <w:marTop w:val="0"/>
          <w:marBottom w:val="0"/>
          <w:divBdr>
            <w:top w:val="none" w:sz="0" w:space="0" w:color="3D3D3D"/>
            <w:left w:val="none" w:sz="0" w:space="0" w:color="3D3D3D"/>
            <w:bottom w:val="none" w:sz="0" w:space="0" w:color="3D3D3D"/>
            <w:right w:val="none" w:sz="0" w:space="0" w:color="3D3D3D"/>
          </w:divBdr>
          <w:divsChild>
            <w:div w:id="14699779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2520584">
      <w:bodyDiv w:val="1"/>
      <w:marLeft w:val="0"/>
      <w:marRight w:val="0"/>
      <w:marTop w:val="0"/>
      <w:marBottom w:val="0"/>
      <w:divBdr>
        <w:top w:val="none" w:sz="0" w:space="0" w:color="auto"/>
        <w:left w:val="none" w:sz="0" w:space="0" w:color="auto"/>
        <w:bottom w:val="none" w:sz="0" w:space="0" w:color="auto"/>
        <w:right w:val="none" w:sz="0" w:space="0" w:color="auto"/>
      </w:divBdr>
      <w:divsChild>
        <w:div w:id="2000621459">
          <w:marLeft w:val="0"/>
          <w:marRight w:val="0"/>
          <w:marTop w:val="0"/>
          <w:marBottom w:val="0"/>
          <w:divBdr>
            <w:top w:val="none" w:sz="0" w:space="0" w:color="auto"/>
            <w:left w:val="none" w:sz="0" w:space="0" w:color="auto"/>
            <w:bottom w:val="none" w:sz="0" w:space="0" w:color="auto"/>
            <w:right w:val="none" w:sz="0" w:space="0" w:color="auto"/>
          </w:divBdr>
        </w:div>
      </w:divsChild>
    </w:div>
    <w:div w:id="1975061318">
      <w:bodyDiv w:val="1"/>
      <w:marLeft w:val="0"/>
      <w:marRight w:val="0"/>
      <w:marTop w:val="0"/>
      <w:marBottom w:val="0"/>
      <w:divBdr>
        <w:top w:val="none" w:sz="0" w:space="0" w:color="auto"/>
        <w:left w:val="none" w:sz="0" w:space="0" w:color="auto"/>
        <w:bottom w:val="none" w:sz="0" w:space="0" w:color="auto"/>
        <w:right w:val="none" w:sz="0" w:space="0" w:color="auto"/>
      </w:divBdr>
    </w:div>
    <w:div w:id="1982071425">
      <w:bodyDiv w:val="1"/>
      <w:marLeft w:val="0"/>
      <w:marRight w:val="0"/>
      <w:marTop w:val="0"/>
      <w:marBottom w:val="0"/>
      <w:divBdr>
        <w:top w:val="none" w:sz="0" w:space="0" w:color="auto"/>
        <w:left w:val="none" w:sz="0" w:space="0" w:color="auto"/>
        <w:bottom w:val="none" w:sz="0" w:space="0" w:color="auto"/>
        <w:right w:val="none" w:sz="0" w:space="0" w:color="auto"/>
      </w:divBdr>
    </w:div>
    <w:div w:id="1984195149">
      <w:bodyDiv w:val="1"/>
      <w:marLeft w:val="0"/>
      <w:marRight w:val="0"/>
      <w:marTop w:val="0"/>
      <w:marBottom w:val="0"/>
      <w:divBdr>
        <w:top w:val="none" w:sz="0" w:space="0" w:color="auto"/>
        <w:left w:val="none" w:sz="0" w:space="0" w:color="auto"/>
        <w:bottom w:val="none" w:sz="0" w:space="0" w:color="auto"/>
        <w:right w:val="none" w:sz="0" w:space="0" w:color="auto"/>
      </w:divBdr>
      <w:divsChild>
        <w:div w:id="1399473296">
          <w:marLeft w:val="0"/>
          <w:marRight w:val="0"/>
          <w:marTop w:val="0"/>
          <w:marBottom w:val="0"/>
          <w:divBdr>
            <w:top w:val="none" w:sz="0" w:space="0" w:color="auto"/>
            <w:left w:val="none" w:sz="0" w:space="0" w:color="auto"/>
            <w:bottom w:val="none" w:sz="0" w:space="0" w:color="auto"/>
            <w:right w:val="none" w:sz="0" w:space="0" w:color="auto"/>
          </w:divBdr>
        </w:div>
      </w:divsChild>
    </w:div>
    <w:div w:id="1997024967">
      <w:bodyDiv w:val="1"/>
      <w:marLeft w:val="0"/>
      <w:marRight w:val="0"/>
      <w:marTop w:val="0"/>
      <w:marBottom w:val="0"/>
      <w:divBdr>
        <w:top w:val="none" w:sz="0" w:space="0" w:color="auto"/>
        <w:left w:val="none" w:sz="0" w:space="0" w:color="auto"/>
        <w:bottom w:val="none" w:sz="0" w:space="0" w:color="auto"/>
        <w:right w:val="none" w:sz="0" w:space="0" w:color="auto"/>
      </w:divBdr>
    </w:div>
    <w:div w:id="2005038372">
      <w:bodyDiv w:val="1"/>
      <w:marLeft w:val="0"/>
      <w:marRight w:val="0"/>
      <w:marTop w:val="0"/>
      <w:marBottom w:val="0"/>
      <w:divBdr>
        <w:top w:val="none" w:sz="0" w:space="0" w:color="auto"/>
        <w:left w:val="none" w:sz="0" w:space="0" w:color="auto"/>
        <w:bottom w:val="none" w:sz="0" w:space="0" w:color="auto"/>
        <w:right w:val="none" w:sz="0" w:space="0" w:color="auto"/>
      </w:divBdr>
      <w:divsChild>
        <w:div w:id="1116172345">
          <w:marLeft w:val="0"/>
          <w:marRight w:val="0"/>
          <w:marTop w:val="0"/>
          <w:marBottom w:val="0"/>
          <w:divBdr>
            <w:top w:val="none" w:sz="0" w:space="0" w:color="auto"/>
            <w:left w:val="none" w:sz="0" w:space="0" w:color="auto"/>
            <w:bottom w:val="none" w:sz="0" w:space="0" w:color="auto"/>
            <w:right w:val="none" w:sz="0" w:space="0" w:color="auto"/>
          </w:divBdr>
          <w:divsChild>
            <w:div w:id="1782921068">
              <w:marLeft w:val="0"/>
              <w:marRight w:val="0"/>
              <w:marTop w:val="0"/>
              <w:marBottom w:val="0"/>
              <w:divBdr>
                <w:top w:val="none" w:sz="0" w:space="0" w:color="auto"/>
                <w:left w:val="none" w:sz="0" w:space="0" w:color="auto"/>
                <w:bottom w:val="none" w:sz="0" w:space="0" w:color="auto"/>
                <w:right w:val="none" w:sz="0" w:space="0" w:color="auto"/>
              </w:divBdr>
              <w:divsChild>
                <w:div w:id="619337847">
                  <w:marLeft w:val="0"/>
                  <w:marRight w:val="0"/>
                  <w:marTop w:val="0"/>
                  <w:marBottom w:val="0"/>
                  <w:divBdr>
                    <w:top w:val="none" w:sz="0" w:space="0" w:color="auto"/>
                    <w:left w:val="none" w:sz="0" w:space="0" w:color="auto"/>
                    <w:bottom w:val="none" w:sz="0" w:space="0" w:color="auto"/>
                    <w:right w:val="none" w:sz="0" w:space="0" w:color="auto"/>
                  </w:divBdr>
                  <w:divsChild>
                    <w:div w:id="7363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6330">
          <w:marLeft w:val="0"/>
          <w:marRight w:val="0"/>
          <w:marTop w:val="0"/>
          <w:marBottom w:val="0"/>
          <w:divBdr>
            <w:top w:val="none" w:sz="0" w:space="0" w:color="auto"/>
            <w:left w:val="none" w:sz="0" w:space="0" w:color="auto"/>
            <w:bottom w:val="none" w:sz="0" w:space="0" w:color="auto"/>
            <w:right w:val="none" w:sz="0" w:space="0" w:color="auto"/>
          </w:divBdr>
          <w:divsChild>
            <w:div w:id="992638349">
              <w:marLeft w:val="0"/>
              <w:marRight w:val="0"/>
              <w:marTop w:val="0"/>
              <w:marBottom w:val="0"/>
              <w:divBdr>
                <w:top w:val="none" w:sz="0" w:space="0" w:color="auto"/>
                <w:left w:val="none" w:sz="0" w:space="0" w:color="auto"/>
                <w:bottom w:val="none" w:sz="0" w:space="0" w:color="auto"/>
                <w:right w:val="none" w:sz="0" w:space="0" w:color="auto"/>
              </w:divBdr>
              <w:divsChild>
                <w:div w:id="1486434849">
                  <w:marLeft w:val="0"/>
                  <w:marRight w:val="0"/>
                  <w:marTop w:val="0"/>
                  <w:marBottom w:val="0"/>
                  <w:divBdr>
                    <w:top w:val="none" w:sz="0" w:space="0" w:color="auto"/>
                    <w:left w:val="none" w:sz="0" w:space="0" w:color="auto"/>
                    <w:bottom w:val="none" w:sz="0" w:space="0" w:color="auto"/>
                    <w:right w:val="none" w:sz="0" w:space="0" w:color="auto"/>
                  </w:divBdr>
                  <w:divsChild>
                    <w:div w:id="454761630">
                      <w:marLeft w:val="0"/>
                      <w:marRight w:val="0"/>
                      <w:marTop w:val="0"/>
                      <w:marBottom w:val="0"/>
                      <w:divBdr>
                        <w:top w:val="none" w:sz="0" w:space="0" w:color="auto"/>
                        <w:left w:val="none" w:sz="0" w:space="0" w:color="auto"/>
                        <w:bottom w:val="none" w:sz="0" w:space="0" w:color="auto"/>
                        <w:right w:val="none" w:sz="0" w:space="0" w:color="auto"/>
                      </w:divBdr>
                      <w:divsChild>
                        <w:div w:id="1418594889">
                          <w:marLeft w:val="0"/>
                          <w:marRight w:val="0"/>
                          <w:marTop w:val="0"/>
                          <w:marBottom w:val="0"/>
                          <w:divBdr>
                            <w:top w:val="none" w:sz="0" w:space="0" w:color="auto"/>
                            <w:left w:val="none" w:sz="0" w:space="0" w:color="auto"/>
                            <w:bottom w:val="none" w:sz="0" w:space="0" w:color="auto"/>
                            <w:right w:val="none" w:sz="0" w:space="0" w:color="auto"/>
                          </w:divBdr>
                          <w:divsChild>
                            <w:div w:id="417754589">
                              <w:marLeft w:val="60"/>
                              <w:marRight w:val="0"/>
                              <w:marTop w:val="0"/>
                              <w:marBottom w:val="0"/>
                              <w:divBdr>
                                <w:top w:val="none" w:sz="0" w:space="0" w:color="auto"/>
                                <w:left w:val="none" w:sz="0" w:space="0" w:color="auto"/>
                                <w:bottom w:val="none" w:sz="0" w:space="0" w:color="auto"/>
                                <w:right w:val="none" w:sz="0" w:space="0" w:color="auto"/>
                              </w:divBdr>
                              <w:divsChild>
                                <w:div w:id="16607700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086">
      <w:bodyDiv w:val="1"/>
      <w:marLeft w:val="0"/>
      <w:marRight w:val="0"/>
      <w:marTop w:val="0"/>
      <w:marBottom w:val="0"/>
      <w:divBdr>
        <w:top w:val="none" w:sz="0" w:space="0" w:color="auto"/>
        <w:left w:val="none" w:sz="0" w:space="0" w:color="auto"/>
        <w:bottom w:val="none" w:sz="0" w:space="0" w:color="auto"/>
        <w:right w:val="none" w:sz="0" w:space="0" w:color="auto"/>
      </w:divBdr>
      <w:divsChild>
        <w:div w:id="1032342209">
          <w:marLeft w:val="0"/>
          <w:marRight w:val="0"/>
          <w:marTop w:val="0"/>
          <w:marBottom w:val="0"/>
          <w:divBdr>
            <w:top w:val="none" w:sz="0" w:space="0" w:color="3D3D3D"/>
            <w:left w:val="none" w:sz="0" w:space="0" w:color="3D3D3D"/>
            <w:bottom w:val="none" w:sz="0" w:space="0" w:color="3D3D3D"/>
            <w:right w:val="none" w:sz="0" w:space="0" w:color="3D3D3D"/>
          </w:divBdr>
          <w:divsChild>
            <w:div w:id="20602071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8551319">
      <w:bodyDiv w:val="1"/>
      <w:marLeft w:val="0"/>
      <w:marRight w:val="0"/>
      <w:marTop w:val="0"/>
      <w:marBottom w:val="0"/>
      <w:divBdr>
        <w:top w:val="none" w:sz="0" w:space="0" w:color="auto"/>
        <w:left w:val="none" w:sz="0" w:space="0" w:color="auto"/>
        <w:bottom w:val="none" w:sz="0" w:space="0" w:color="auto"/>
        <w:right w:val="none" w:sz="0" w:space="0" w:color="auto"/>
      </w:divBdr>
      <w:divsChild>
        <w:div w:id="152989413">
          <w:marLeft w:val="0"/>
          <w:marRight w:val="0"/>
          <w:marTop w:val="0"/>
          <w:marBottom w:val="0"/>
          <w:divBdr>
            <w:top w:val="none" w:sz="0" w:space="0" w:color="auto"/>
            <w:left w:val="none" w:sz="0" w:space="0" w:color="auto"/>
            <w:bottom w:val="none" w:sz="0" w:space="0" w:color="auto"/>
            <w:right w:val="none" w:sz="0" w:space="0" w:color="auto"/>
          </w:divBdr>
          <w:divsChild>
            <w:div w:id="1557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430">
      <w:bodyDiv w:val="1"/>
      <w:marLeft w:val="0"/>
      <w:marRight w:val="0"/>
      <w:marTop w:val="0"/>
      <w:marBottom w:val="0"/>
      <w:divBdr>
        <w:top w:val="none" w:sz="0" w:space="0" w:color="auto"/>
        <w:left w:val="none" w:sz="0" w:space="0" w:color="auto"/>
        <w:bottom w:val="none" w:sz="0" w:space="0" w:color="auto"/>
        <w:right w:val="none" w:sz="0" w:space="0" w:color="auto"/>
      </w:divBdr>
      <w:divsChild>
        <w:div w:id="722294733">
          <w:marLeft w:val="0"/>
          <w:marRight w:val="0"/>
          <w:marTop w:val="0"/>
          <w:marBottom w:val="0"/>
          <w:divBdr>
            <w:top w:val="none" w:sz="0" w:space="0" w:color="auto"/>
            <w:left w:val="none" w:sz="0" w:space="0" w:color="auto"/>
            <w:bottom w:val="none" w:sz="0" w:space="0" w:color="auto"/>
            <w:right w:val="none" w:sz="0" w:space="0" w:color="auto"/>
          </w:divBdr>
        </w:div>
      </w:divsChild>
    </w:div>
    <w:div w:id="2015450823">
      <w:bodyDiv w:val="1"/>
      <w:marLeft w:val="0"/>
      <w:marRight w:val="0"/>
      <w:marTop w:val="0"/>
      <w:marBottom w:val="0"/>
      <w:divBdr>
        <w:top w:val="none" w:sz="0" w:space="0" w:color="auto"/>
        <w:left w:val="none" w:sz="0" w:space="0" w:color="auto"/>
        <w:bottom w:val="none" w:sz="0" w:space="0" w:color="auto"/>
        <w:right w:val="none" w:sz="0" w:space="0" w:color="auto"/>
      </w:divBdr>
      <w:divsChild>
        <w:div w:id="688869565">
          <w:marLeft w:val="0"/>
          <w:marRight w:val="0"/>
          <w:marTop w:val="0"/>
          <w:marBottom w:val="0"/>
          <w:divBdr>
            <w:top w:val="none" w:sz="0" w:space="0" w:color="auto"/>
            <w:left w:val="none" w:sz="0" w:space="0" w:color="auto"/>
            <w:bottom w:val="none" w:sz="0" w:space="0" w:color="auto"/>
            <w:right w:val="none" w:sz="0" w:space="0" w:color="auto"/>
          </w:divBdr>
        </w:div>
      </w:divsChild>
    </w:div>
    <w:div w:id="2026247337">
      <w:bodyDiv w:val="1"/>
      <w:marLeft w:val="0"/>
      <w:marRight w:val="0"/>
      <w:marTop w:val="0"/>
      <w:marBottom w:val="0"/>
      <w:divBdr>
        <w:top w:val="none" w:sz="0" w:space="0" w:color="auto"/>
        <w:left w:val="none" w:sz="0" w:space="0" w:color="auto"/>
        <w:bottom w:val="none" w:sz="0" w:space="0" w:color="auto"/>
        <w:right w:val="none" w:sz="0" w:space="0" w:color="auto"/>
      </w:divBdr>
      <w:divsChild>
        <w:div w:id="250503885">
          <w:marLeft w:val="0"/>
          <w:marRight w:val="0"/>
          <w:marTop w:val="0"/>
          <w:marBottom w:val="0"/>
          <w:divBdr>
            <w:top w:val="none" w:sz="0" w:space="0" w:color="auto"/>
            <w:left w:val="none" w:sz="0" w:space="0" w:color="auto"/>
            <w:bottom w:val="none" w:sz="0" w:space="0" w:color="auto"/>
            <w:right w:val="none" w:sz="0" w:space="0" w:color="auto"/>
          </w:divBdr>
          <w:divsChild>
            <w:div w:id="15365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744">
      <w:bodyDiv w:val="1"/>
      <w:marLeft w:val="0"/>
      <w:marRight w:val="0"/>
      <w:marTop w:val="0"/>
      <w:marBottom w:val="0"/>
      <w:divBdr>
        <w:top w:val="none" w:sz="0" w:space="0" w:color="auto"/>
        <w:left w:val="none" w:sz="0" w:space="0" w:color="auto"/>
        <w:bottom w:val="none" w:sz="0" w:space="0" w:color="auto"/>
        <w:right w:val="none" w:sz="0" w:space="0" w:color="auto"/>
      </w:divBdr>
    </w:div>
    <w:div w:id="2039699681">
      <w:bodyDiv w:val="1"/>
      <w:marLeft w:val="0"/>
      <w:marRight w:val="0"/>
      <w:marTop w:val="0"/>
      <w:marBottom w:val="0"/>
      <w:divBdr>
        <w:top w:val="none" w:sz="0" w:space="0" w:color="auto"/>
        <w:left w:val="none" w:sz="0" w:space="0" w:color="auto"/>
        <w:bottom w:val="none" w:sz="0" w:space="0" w:color="auto"/>
        <w:right w:val="none" w:sz="0" w:space="0" w:color="auto"/>
      </w:divBdr>
      <w:divsChild>
        <w:div w:id="234704748">
          <w:marLeft w:val="0"/>
          <w:marRight w:val="0"/>
          <w:marTop w:val="0"/>
          <w:marBottom w:val="0"/>
          <w:divBdr>
            <w:top w:val="none" w:sz="0" w:space="0" w:color="3D3D3D"/>
            <w:left w:val="none" w:sz="0" w:space="0" w:color="3D3D3D"/>
            <w:bottom w:val="none" w:sz="0" w:space="0" w:color="3D3D3D"/>
            <w:right w:val="none" w:sz="0" w:space="0" w:color="3D3D3D"/>
          </w:divBdr>
          <w:divsChild>
            <w:div w:id="497229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9908844">
      <w:bodyDiv w:val="1"/>
      <w:marLeft w:val="0"/>
      <w:marRight w:val="0"/>
      <w:marTop w:val="0"/>
      <w:marBottom w:val="0"/>
      <w:divBdr>
        <w:top w:val="none" w:sz="0" w:space="0" w:color="auto"/>
        <w:left w:val="none" w:sz="0" w:space="0" w:color="auto"/>
        <w:bottom w:val="none" w:sz="0" w:space="0" w:color="auto"/>
        <w:right w:val="none" w:sz="0" w:space="0" w:color="auto"/>
      </w:divBdr>
    </w:div>
    <w:div w:id="2060661701">
      <w:bodyDiv w:val="1"/>
      <w:marLeft w:val="0"/>
      <w:marRight w:val="0"/>
      <w:marTop w:val="0"/>
      <w:marBottom w:val="0"/>
      <w:divBdr>
        <w:top w:val="none" w:sz="0" w:space="0" w:color="auto"/>
        <w:left w:val="none" w:sz="0" w:space="0" w:color="auto"/>
        <w:bottom w:val="none" w:sz="0" w:space="0" w:color="auto"/>
        <w:right w:val="none" w:sz="0" w:space="0" w:color="auto"/>
      </w:divBdr>
    </w:div>
    <w:div w:id="2061322046">
      <w:bodyDiv w:val="1"/>
      <w:marLeft w:val="0"/>
      <w:marRight w:val="0"/>
      <w:marTop w:val="0"/>
      <w:marBottom w:val="0"/>
      <w:divBdr>
        <w:top w:val="none" w:sz="0" w:space="0" w:color="auto"/>
        <w:left w:val="none" w:sz="0" w:space="0" w:color="auto"/>
        <w:bottom w:val="none" w:sz="0" w:space="0" w:color="auto"/>
        <w:right w:val="none" w:sz="0" w:space="0" w:color="auto"/>
      </w:divBdr>
    </w:div>
    <w:div w:id="2063210136">
      <w:bodyDiv w:val="1"/>
      <w:marLeft w:val="0"/>
      <w:marRight w:val="0"/>
      <w:marTop w:val="0"/>
      <w:marBottom w:val="0"/>
      <w:divBdr>
        <w:top w:val="none" w:sz="0" w:space="0" w:color="auto"/>
        <w:left w:val="none" w:sz="0" w:space="0" w:color="auto"/>
        <w:bottom w:val="none" w:sz="0" w:space="0" w:color="auto"/>
        <w:right w:val="none" w:sz="0" w:space="0" w:color="auto"/>
      </w:divBdr>
      <w:divsChild>
        <w:div w:id="386297667">
          <w:marLeft w:val="0"/>
          <w:marRight w:val="0"/>
          <w:marTop w:val="0"/>
          <w:marBottom w:val="0"/>
          <w:divBdr>
            <w:top w:val="none" w:sz="0" w:space="0" w:color="auto"/>
            <w:left w:val="none" w:sz="0" w:space="0" w:color="auto"/>
            <w:bottom w:val="none" w:sz="0" w:space="0" w:color="auto"/>
            <w:right w:val="none" w:sz="0" w:space="0" w:color="auto"/>
          </w:divBdr>
        </w:div>
      </w:divsChild>
    </w:div>
    <w:div w:id="2079555098">
      <w:bodyDiv w:val="1"/>
      <w:marLeft w:val="0"/>
      <w:marRight w:val="0"/>
      <w:marTop w:val="0"/>
      <w:marBottom w:val="0"/>
      <w:divBdr>
        <w:top w:val="none" w:sz="0" w:space="0" w:color="auto"/>
        <w:left w:val="none" w:sz="0" w:space="0" w:color="auto"/>
        <w:bottom w:val="none" w:sz="0" w:space="0" w:color="auto"/>
        <w:right w:val="none" w:sz="0" w:space="0" w:color="auto"/>
      </w:divBdr>
    </w:div>
    <w:div w:id="2086761395">
      <w:bodyDiv w:val="1"/>
      <w:marLeft w:val="0"/>
      <w:marRight w:val="0"/>
      <w:marTop w:val="0"/>
      <w:marBottom w:val="0"/>
      <w:divBdr>
        <w:top w:val="none" w:sz="0" w:space="0" w:color="auto"/>
        <w:left w:val="none" w:sz="0" w:space="0" w:color="auto"/>
        <w:bottom w:val="none" w:sz="0" w:space="0" w:color="auto"/>
        <w:right w:val="none" w:sz="0" w:space="0" w:color="auto"/>
      </w:divBdr>
    </w:div>
    <w:div w:id="2088184780">
      <w:bodyDiv w:val="1"/>
      <w:marLeft w:val="0"/>
      <w:marRight w:val="0"/>
      <w:marTop w:val="0"/>
      <w:marBottom w:val="0"/>
      <w:divBdr>
        <w:top w:val="none" w:sz="0" w:space="0" w:color="auto"/>
        <w:left w:val="none" w:sz="0" w:space="0" w:color="auto"/>
        <w:bottom w:val="none" w:sz="0" w:space="0" w:color="auto"/>
        <w:right w:val="none" w:sz="0" w:space="0" w:color="auto"/>
      </w:divBdr>
      <w:divsChild>
        <w:div w:id="2105563985">
          <w:blockQuote w:val="1"/>
          <w:marLeft w:val="0"/>
          <w:marRight w:val="0"/>
          <w:marTop w:val="0"/>
          <w:marBottom w:val="150"/>
          <w:divBdr>
            <w:top w:val="none" w:sz="0" w:space="0" w:color="auto"/>
            <w:left w:val="none" w:sz="0" w:space="0" w:color="auto"/>
            <w:bottom w:val="none" w:sz="0" w:space="0" w:color="auto"/>
            <w:right w:val="none" w:sz="0" w:space="0" w:color="auto"/>
          </w:divBdr>
        </w:div>
        <w:div w:id="1208492277">
          <w:blockQuote w:val="1"/>
          <w:marLeft w:val="0"/>
          <w:marRight w:val="0"/>
          <w:marTop w:val="0"/>
          <w:marBottom w:val="150"/>
          <w:divBdr>
            <w:top w:val="none" w:sz="0" w:space="0" w:color="auto"/>
            <w:left w:val="none" w:sz="0" w:space="0" w:color="auto"/>
            <w:bottom w:val="none" w:sz="0" w:space="0" w:color="auto"/>
            <w:right w:val="none" w:sz="0" w:space="0" w:color="auto"/>
          </w:divBdr>
        </w:div>
        <w:div w:id="1891384330">
          <w:blockQuote w:val="1"/>
          <w:marLeft w:val="0"/>
          <w:marRight w:val="0"/>
          <w:marTop w:val="0"/>
          <w:marBottom w:val="150"/>
          <w:divBdr>
            <w:top w:val="none" w:sz="0" w:space="0" w:color="auto"/>
            <w:left w:val="none" w:sz="0" w:space="0" w:color="auto"/>
            <w:bottom w:val="none" w:sz="0" w:space="0" w:color="auto"/>
            <w:right w:val="none" w:sz="0" w:space="0" w:color="auto"/>
          </w:divBdr>
        </w:div>
        <w:div w:id="1663974035">
          <w:blockQuote w:val="1"/>
          <w:marLeft w:val="0"/>
          <w:marRight w:val="0"/>
          <w:marTop w:val="0"/>
          <w:marBottom w:val="150"/>
          <w:divBdr>
            <w:top w:val="none" w:sz="0" w:space="0" w:color="auto"/>
            <w:left w:val="none" w:sz="0" w:space="0" w:color="auto"/>
            <w:bottom w:val="none" w:sz="0" w:space="0" w:color="auto"/>
            <w:right w:val="none" w:sz="0" w:space="0" w:color="auto"/>
          </w:divBdr>
        </w:div>
        <w:div w:id="57739968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06731168">
      <w:bodyDiv w:val="1"/>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
      </w:divsChild>
    </w:div>
    <w:div w:id="2106878975">
      <w:bodyDiv w:val="1"/>
      <w:marLeft w:val="0"/>
      <w:marRight w:val="0"/>
      <w:marTop w:val="0"/>
      <w:marBottom w:val="0"/>
      <w:divBdr>
        <w:top w:val="none" w:sz="0" w:space="0" w:color="auto"/>
        <w:left w:val="none" w:sz="0" w:space="0" w:color="auto"/>
        <w:bottom w:val="none" w:sz="0" w:space="0" w:color="auto"/>
        <w:right w:val="none" w:sz="0" w:space="0" w:color="auto"/>
      </w:divBdr>
      <w:divsChild>
        <w:div w:id="314797889">
          <w:marLeft w:val="0"/>
          <w:marRight w:val="0"/>
          <w:marTop w:val="0"/>
          <w:marBottom w:val="0"/>
          <w:divBdr>
            <w:top w:val="none" w:sz="0" w:space="0" w:color="auto"/>
            <w:left w:val="none" w:sz="0" w:space="0" w:color="auto"/>
            <w:bottom w:val="none" w:sz="0" w:space="0" w:color="auto"/>
            <w:right w:val="none" w:sz="0" w:space="0" w:color="auto"/>
          </w:divBdr>
          <w:divsChild>
            <w:div w:id="1991324506">
              <w:marLeft w:val="0"/>
              <w:marRight w:val="0"/>
              <w:marTop w:val="0"/>
              <w:marBottom w:val="0"/>
              <w:divBdr>
                <w:top w:val="none" w:sz="0" w:space="0" w:color="auto"/>
                <w:left w:val="none" w:sz="0" w:space="0" w:color="auto"/>
                <w:bottom w:val="none" w:sz="0" w:space="0" w:color="auto"/>
                <w:right w:val="none" w:sz="0" w:space="0" w:color="auto"/>
              </w:divBdr>
            </w:div>
          </w:divsChild>
        </w:div>
        <w:div w:id="1871794104">
          <w:marLeft w:val="0"/>
          <w:marRight w:val="0"/>
          <w:marTop w:val="0"/>
          <w:marBottom w:val="0"/>
          <w:divBdr>
            <w:top w:val="none" w:sz="0" w:space="0" w:color="auto"/>
            <w:left w:val="none" w:sz="0" w:space="0" w:color="auto"/>
            <w:bottom w:val="none" w:sz="0" w:space="0" w:color="auto"/>
            <w:right w:val="none" w:sz="0" w:space="0" w:color="auto"/>
          </w:divBdr>
          <w:divsChild>
            <w:div w:id="1012681432">
              <w:marLeft w:val="0"/>
              <w:marRight w:val="0"/>
              <w:marTop w:val="0"/>
              <w:marBottom w:val="0"/>
              <w:divBdr>
                <w:top w:val="none" w:sz="0" w:space="0" w:color="auto"/>
                <w:left w:val="none" w:sz="0" w:space="0" w:color="auto"/>
                <w:bottom w:val="none" w:sz="0" w:space="0" w:color="auto"/>
                <w:right w:val="none" w:sz="0" w:space="0" w:color="auto"/>
              </w:divBdr>
            </w:div>
          </w:divsChild>
        </w:div>
        <w:div w:id="1190872419">
          <w:marLeft w:val="0"/>
          <w:marRight w:val="0"/>
          <w:marTop w:val="0"/>
          <w:marBottom w:val="0"/>
          <w:divBdr>
            <w:top w:val="none" w:sz="0" w:space="0" w:color="auto"/>
            <w:left w:val="none" w:sz="0" w:space="0" w:color="auto"/>
            <w:bottom w:val="none" w:sz="0" w:space="0" w:color="auto"/>
            <w:right w:val="none" w:sz="0" w:space="0" w:color="auto"/>
          </w:divBdr>
          <w:divsChild>
            <w:div w:id="1738555502">
              <w:marLeft w:val="0"/>
              <w:marRight w:val="0"/>
              <w:marTop w:val="0"/>
              <w:marBottom w:val="0"/>
              <w:divBdr>
                <w:top w:val="none" w:sz="0" w:space="0" w:color="auto"/>
                <w:left w:val="none" w:sz="0" w:space="0" w:color="auto"/>
                <w:bottom w:val="none" w:sz="0" w:space="0" w:color="auto"/>
                <w:right w:val="none" w:sz="0" w:space="0" w:color="auto"/>
              </w:divBdr>
            </w:div>
          </w:divsChild>
        </w:div>
        <w:div w:id="700981437">
          <w:marLeft w:val="0"/>
          <w:marRight w:val="0"/>
          <w:marTop w:val="0"/>
          <w:marBottom w:val="0"/>
          <w:divBdr>
            <w:top w:val="none" w:sz="0" w:space="0" w:color="auto"/>
            <w:left w:val="none" w:sz="0" w:space="0" w:color="auto"/>
            <w:bottom w:val="none" w:sz="0" w:space="0" w:color="auto"/>
            <w:right w:val="none" w:sz="0" w:space="0" w:color="auto"/>
          </w:divBdr>
          <w:divsChild>
            <w:div w:id="160005717">
              <w:marLeft w:val="0"/>
              <w:marRight w:val="0"/>
              <w:marTop w:val="0"/>
              <w:marBottom w:val="0"/>
              <w:divBdr>
                <w:top w:val="none" w:sz="0" w:space="0" w:color="auto"/>
                <w:left w:val="none" w:sz="0" w:space="0" w:color="auto"/>
                <w:bottom w:val="none" w:sz="0" w:space="0" w:color="auto"/>
                <w:right w:val="none" w:sz="0" w:space="0" w:color="auto"/>
              </w:divBdr>
            </w:div>
          </w:divsChild>
        </w:div>
        <w:div w:id="321590513">
          <w:marLeft w:val="0"/>
          <w:marRight w:val="0"/>
          <w:marTop w:val="0"/>
          <w:marBottom w:val="0"/>
          <w:divBdr>
            <w:top w:val="none" w:sz="0" w:space="0" w:color="auto"/>
            <w:left w:val="none" w:sz="0" w:space="0" w:color="auto"/>
            <w:bottom w:val="none" w:sz="0" w:space="0" w:color="auto"/>
            <w:right w:val="none" w:sz="0" w:space="0" w:color="auto"/>
          </w:divBdr>
        </w:div>
      </w:divsChild>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sChild>
        <w:div w:id="1386560316">
          <w:marLeft w:val="0"/>
          <w:marRight w:val="0"/>
          <w:marTop w:val="0"/>
          <w:marBottom w:val="0"/>
          <w:divBdr>
            <w:top w:val="none" w:sz="0" w:space="0" w:color="auto"/>
            <w:left w:val="none" w:sz="0" w:space="0" w:color="auto"/>
            <w:bottom w:val="none" w:sz="0" w:space="0" w:color="auto"/>
            <w:right w:val="none" w:sz="0" w:space="0" w:color="auto"/>
          </w:divBdr>
        </w:div>
      </w:divsChild>
    </w:div>
    <w:div w:id="2133329251">
      <w:bodyDiv w:val="1"/>
      <w:marLeft w:val="0"/>
      <w:marRight w:val="0"/>
      <w:marTop w:val="0"/>
      <w:marBottom w:val="0"/>
      <w:divBdr>
        <w:top w:val="none" w:sz="0" w:space="0" w:color="auto"/>
        <w:left w:val="none" w:sz="0" w:space="0" w:color="auto"/>
        <w:bottom w:val="none" w:sz="0" w:space="0" w:color="auto"/>
        <w:right w:val="none" w:sz="0" w:space="0" w:color="auto"/>
      </w:divBdr>
      <w:divsChild>
        <w:div w:id="928588052">
          <w:marLeft w:val="0"/>
          <w:marRight w:val="0"/>
          <w:marTop w:val="0"/>
          <w:marBottom w:val="0"/>
          <w:divBdr>
            <w:top w:val="none" w:sz="0" w:space="0" w:color="auto"/>
            <w:left w:val="none" w:sz="0" w:space="0" w:color="auto"/>
            <w:bottom w:val="none" w:sz="0" w:space="0" w:color="auto"/>
            <w:right w:val="none" w:sz="0" w:space="0" w:color="auto"/>
          </w:divBdr>
        </w:div>
      </w:divsChild>
    </w:div>
    <w:div w:id="2134398719">
      <w:bodyDiv w:val="1"/>
      <w:marLeft w:val="0"/>
      <w:marRight w:val="0"/>
      <w:marTop w:val="0"/>
      <w:marBottom w:val="0"/>
      <w:divBdr>
        <w:top w:val="none" w:sz="0" w:space="0" w:color="auto"/>
        <w:left w:val="none" w:sz="0" w:space="0" w:color="auto"/>
        <w:bottom w:val="none" w:sz="0" w:space="0" w:color="auto"/>
        <w:right w:val="none" w:sz="0" w:space="0" w:color="auto"/>
      </w:divBdr>
    </w:div>
    <w:div w:id="2136943208">
      <w:bodyDiv w:val="1"/>
      <w:marLeft w:val="0"/>
      <w:marRight w:val="0"/>
      <w:marTop w:val="0"/>
      <w:marBottom w:val="0"/>
      <w:divBdr>
        <w:top w:val="none" w:sz="0" w:space="0" w:color="auto"/>
        <w:left w:val="none" w:sz="0" w:space="0" w:color="auto"/>
        <w:bottom w:val="none" w:sz="0" w:space="0" w:color="auto"/>
        <w:right w:val="none" w:sz="0" w:space="0" w:color="auto"/>
      </w:divBdr>
      <w:divsChild>
        <w:div w:id="985740719">
          <w:marLeft w:val="0"/>
          <w:marRight w:val="0"/>
          <w:marTop w:val="0"/>
          <w:marBottom w:val="0"/>
          <w:divBdr>
            <w:top w:val="none" w:sz="0" w:space="0" w:color="3D3D3D"/>
            <w:left w:val="none" w:sz="0" w:space="0" w:color="3D3D3D"/>
            <w:bottom w:val="none" w:sz="0" w:space="0" w:color="3D3D3D"/>
            <w:right w:val="none" w:sz="0" w:space="0" w:color="3D3D3D"/>
          </w:divBdr>
          <w:divsChild>
            <w:div w:id="18756527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D245-8DEC-4F9C-8EB0-5F4E819DC0EF}">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4DAB4847-33AC-49AB-B70E-9180B329F853}">
  <ds:schemaRefs>
    <ds:schemaRef ds:uri="http://schemas.microsoft.com/sharepoint/v3/contenttype/forms"/>
  </ds:schemaRefs>
</ds:datastoreItem>
</file>

<file path=customXml/itemProps3.xml><?xml version="1.0" encoding="utf-8"?>
<ds:datastoreItem xmlns:ds="http://schemas.openxmlformats.org/officeDocument/2006/customXml" ds:itemID="{2CDA5FD8-4B27-4AF7-9E4E-FF983E39D893}">
  <ds:schemaRefs>
    <ds:schemaRef ds:uri="http://schemas.microsoft.com/office/2006/metadata/contentType"/>
    <ds:schemaRef ds:uri="http://schemas.microsoft.com/office/2006/metadata/properties/metaAttributes"/>
    <ds:schemaRef ds:uri="http://www.w3.org/2000/xmlns/"/>
    <ds:schemaRef ds:uri="http://www.w3.org/2001/XMLSchema"/>
    <ds:schemaRef ds:uri="df54f2d5-1923-4881-9adf-f1a6cc0baa89"/>
    <ds:schemaRef ds:uri="2bd0174c-df51-467c-b49c-6aefe8c84c9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ADD87-1FDC-4027-8C73-1D6E226183E0}">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4269</Words>
  <Characters>24334</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Erlichman, Reece (ALA)</cp:lastModifiedBy>
  <cp:revision>2</cp:revision>
  <cp:lastPrinted>2025-07-01T15:11:00Z</cp:lastPrinted>
  <dcterms:created xsi:type="dcterms:W3CDTF">2025-07-02T15:35:00Z</dcterms:created>
  <dcterms:modified xsi:type="dcterms:W3CDTF">2025-07-02T15:35:00Z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