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460479" w14:textId="77777777" w:rsidR="00527B8C" w:rsidRPr="000C7171" w:rsidRDefault="00527B8C" w:rsidP="00FD45AC">
      <w:pPr>
        <w:tabs>
          <w:tab w:val="left" w:pos="1440"/>
        </w:tabs>
        <w:rPr>
          <w:rFonts w:ascii="Aptos" w:hAnsi="Aptos"/>
          <w:color w:val="000000" w:themeColor="text1"/>
        </w:rPr>
      </w:pPr>
      <w:r w:rsidRPr="000C7171">
        <w:rPr>
          <w:rFonts w:ascii="Aptos" w:hAnsi="Aptos"/>
          <w:color w:val="000000" w:themeColor="text1"/>
        </w:rPr>
        <w:t xml:space="preserve">  </w:t>
      </w:r>
    </w:p>
    <w:p w14:paraId="761B69FA" w14:textId="77777777" w:rsidR="00527B8C" w:rsidRPr="000C7171" w:rsidRDefault="00527B8C" w:rsidP="00FD45AC">
      <w:pPr>
        <w:tabs>
          <w:tab w:val="left" w:pos="1440"/>
        </w:tabs>
        <w:jc w:val="center"/>
        <w:rPr>
          <w:rFonts w:ascii="Aptos" w:hAnsi="Aptos"/>
          <w:color w:val="000000" w:themeColor="text1"/>
        </w:rPr>
      </w:pPr>
      <w:r w:rsidRPr="000C7171">
        <w:rPr>
          <w:rFonts w:ascii="Aptos" w:hAnsi="Aptos"/>
          <w:b/>
          <w:bCs/>
          <w:color w:val="000000" w:themeColor="text1"/>
        </w:rPr>
        <w:t>COMMONWEALTH OF MASSACHUSETTS</w:t>
      </w:r>
    </w:p>
    <w:p w14:paraId="14BD8805" w14:textId="77777777" w:rsidR="00527B8C" w:rsidRPr="000C7171" w:rsidRDefault="00527B8C" w:rsidP="00FD45AC">
      <w:pPr>
        <w:tabs>
          <w:tab w:val="left" w:pos="1440"/>
        </w:tabs>
        <w:jc w:val="center"/>
        <w:rPr>
          <w:rFonts w:ascii="Aptos" w:hAnsi="Aptos"/>
          <w:color w:val="000000" w:themeColor="text1"/>
        </w:rPr>
      </w:pPr>
      <w:r w:rsidRPr="000C7171">
        <w:rPr>
          <w:rFonts w:ascii="Aptos" w:hAnsi="Aptos"/>
          <w:b/>
          <w:bCs/>
          <w:color w:val="000000" w:themeColor="text1"/>
        </w:rPr>
        <w:t>DIVISION OF ADMINISTRATIVE LAW APPEALS</w:t>
      </w:r>
    </w:p>
    <w:p w14:paraId="4617E662" w14:textId="57711179" w:rsidR="00527B8C" w:rsidRPr="000C7171" w:rsidRDefault="00527B8C" w:rsidP="00FD45AC">
      <w:pPr>
        <w:tabs>
          <w:tab w:val="left" w:pos="1440"/>
        </w:tabs>
        <w:jc w:val="center"/>
        <w:rPr>
          <w:rFonts w:ascii="Aptos" w:hAnsi="Aptos"/>
          <w:color w:val="000000" w:themeColor="text1"/>
        </w:rPr>
      </w:pPr>
      <w:r w:rsidRPr="000C7171">
        <w:rPr>
          <w:rFonts w:ascii="Aptos" w:hAnsi="Aptos"/>
          <w:b/>
          <w:bCs/>
          <w:color w:val="000000" w:themeColor="text1"/>
        </w:rPr>
        <w:t>BUREAU OF SPECIAL EDUCATION APPEALS</w:t>
      </w:r>
      <w:r w:rsidRPr="000C7171">
        <w:rPr>
          <w:rFonts w:ascii="Aptos" w:hAnsi="Aptos"/>
          <w:color w:val="000000" w:themeColor="text1"/>
        </w:rPr>
        <w:t> </w:t>
      </w:r>
    </w:p>
    <w:p w14:paraId="27B83024" w14:textId="77777777" w:rsidR="00527B8C" w:rsidRPr="000C7171" w:rsidRDefault="00527B8C" w:rsidP="00FD45AC">
      <w:pPr>
        <w:tabs>
          <w:tab w:val="left" w:pos="1440"/>
        </w:tabs>
        <w:jc w:val="center"/>
        <w:rPr>
          <w:rFonts w:ascii="Aptos" w:hAnsi="Aptos"/>
          <w:color w:val="000000" w:themeColor="text1"/>
        </w:rPr>
      </w:pPr>
    </w:p>
    <w:p w14:paraId="0D57796C" w14:textId="57B41CF3" w:rsidR="0070780A" w:rsidRPr="000C7171" w:rsidRDefault="00B60FD9" w:rsidP="00FD45AC">
      <w:pPr>
        <w:tabs>
          <w:tab w:val="left" w:pos="1440"/>
        </w:tabs>
        <w:rPr>
          <w:rFonts w:ascii="Aptos" w:hAnsi="Aptos"/>
          <w:b/>
          <w:bCs/>
          <w:color w:val="000000" w:themeColor="text1"/>
          <w:u w:val="single"/>
        </w:rPr>
      </w:pPr>
      <w:r w:rsidRPr="000C7171">
        <w:rPr>
          <w:rFonts w:ascii="Aptos" w:hAnsi="Aptos"/>
          <w:b/>
          <w:color w:val="000000" w:themeColor="text1"/>
        </w:rPr>
        <w:t xml:space="preserve">In Re: </w:t>
      </w:r>
      <w:r w:rsidR="00BF2CE0" w:rsidRPr="000C7171">
        <w:rPr>
          <w:rFonts w:ascii="Aptos" w:hAnsi="Aptos"/>
          <w:b/>
          <w:color w:val="000000" w:themeColor="text1"/>
        </w:rPr>
        <w:t xml:space="preserve"> </w:t>
      </w:r>
      <w:r w:rsidR="00D06287" w:rsidRPr="000C7171">
        <w:rPr>
          <w:rFonts w:ascii="Aptos" w:hAnsi="Aptos"/>
          <w:b/>
          <w:color w:val="000000" w:themeColor="text1"/>
        </w:rPr>
        <w:t xml:space="preserve">Student v. Atlantis Public Schools </w:t>
      </w:r>
      <w:r w:rsidR="00D06287" w:rsidRPr="000C7171">
        <w:rPr>
          <w:rFonts w:ascii="Aptos" w:hAnsi="Aptos"/>
          <w:b/>
          <w:color w:val="000000" w:themeColor="text1"/>
        </w:rPr>
        <w:tab/>
      </w:r>
      <w:r w:rsidR="00D06287" w:rsidRPr="000C7171">
        <w:rPr>
          <w:rFonts w:ascii="Aptos" w:hAnsi="Aptos"/>
          <w:b/>
          <w:color w:val="000000" w:themeColor="text1"/>
        </w:rPr>
        <w:tab/>
      </w:r>
      <w:r w:rsidR="00D06287" w:rsidRPr="000C7171">
        <w:rPr>
          <w:rFonts w:ascii="Aptos" w:hAnsi="Aptos"/>
          <w:b/>
          <w:color w:val="000000" w:themeColor="text1"/>
        </w:rPr>
        <w:tab/>
      </w:r>
      <w:r w:rsidR="007575DB" w:rsidRPr="000C7171">
        <w:rPr>
          <w:rFonts w:ascii="Aptos" w:hAnsi="Aptos"/>
          <w:b/>
          <w:color w:val="000000" w:themeColor="text1"/>
        </w:rPr>
        <w:tab/>
      </w:r>
      <w:r w:rsidR="00D06287" w:rsidRPr="000C7171">
        <w:rPr>
          <w:rFonts w:ascii="Aptos" w:hAnsi="Aptos"/>
          <w:b/>
          <w:color w:val="000000" w:themeColor="text1"/>
        </w:rPr>
        <w:t>BSEA #2510159</w:t>
      </w:r>
    </w:p>
    <w:p w14:paraId="4CE9AA7D" w14:textId="77777777" w:rsidR="00D06287" w:rsidRPr="000C7171" w:rsidRDefault="00D06287" w:rsidP="00FD45AC">
      <w:pPr>
        <w:tabs>
          <w:tab w:val="left" w:pos="1440"/>
        </w:tabs>
        <w:jc w:val="center"/>
        <w:rPr>
          <w:rFonts w:ascii="Aptos" w:hAnsi="Aptos"/>
          <w:b/>
          <w:bCs/>
          <w:color w:val="000000" w:themeColor="text1"/>
          <w:u w:val="single"/>
        </w:rPr>
      </w:pPr>
    </w:p>
    <w:p w14:paraId="72847F96" w14:textId="020F9292" w:rsidR="007575DB" w:rsidRPr="000C7171" w:rsidRDefault="00527B8C" w:rsidP="00FD45AC">
      <w:pPr>
        <w:tabs>
          <w:tab w:val="left" w:pos="1440"/>
        </w:tabs>
        <w:jc w:val="center"/>
        <w:rPr>
          <w:rFonts w:ascii="Aptos" w:hAnsi="Aptos"/>
          <w:b/>
          <w:bCs/>
          <w:color w:val="000000" w:themeColor="text1"/>
          <w:u w:val="single"/>
        </w:rPr>
      </w:pPr>
      <w:r w:rsidRPr="000C7171">
        <w:rPr>
          <w:rFonts w:ascii="Aptos" w:hAnsi="Aptos"/>
          <w:b/>
          <w:bCs/>
          <w:color w:val="000000" w:themeColor="text1"/>
          <w:u w:val="single"/>
        </w:rPr>
        <w:t>RULING ON</w:t>
      </w:r>
      <w:r w:rsidR="00B059CD" w:rsidRPr="000C7171">
        <w:rPr>
          <w:rFonts w:ascii="Aptos" w:hAnsi="Aptos"/>
          <w:b/>
          <w:bCs/>
          <w:color w:val="000000" w:themeColor="text1"/>
          <w:u w:val="single"/>
        </w:rPr>
        <w:t xml:space="preserve"> </w:t>
      </w:r>
      <w:r w:rsidR="0070780A" w:rsidRPr="000C7171">
        <w:rPr>
          <w:rFonts w:ascii="Aptos" w:hAnsi="Aptos"/>
          <w:b/>
          <w:bCs/>
          <w:color w:val="000000" w:themeColor="text1"/>
          <w:u w:val="single"/>
        </w:rPr>
        <w:t xml:space="preserve"> </w:t>
      </w:r>
      <w:r w:rsidR="0055269A" w:rsidRPr="000C7171">
        <w:rPr>
          <w:rFonts w:ascii="Aptos" w:hAnsi="Aptos"/>
          <w:b/>
          <w:bCs/>
          <w:color w:val="000000" w:themeColor="text1"/>
          <w:u w:val="single"/>
        </w:rPr>
        <w:t xml:space="preserve">ATLANTIS CHARTER SCHOOL'S </w:t>
      </w:r>
    </w:p>
    <w:p w14:paraId="2417EFFA" w14:textId="538FD983" w:rsidR="0070780A" w:rsidRPr="000C7171" w:rsidRDefault="0055269A" w:rsidP="00FD45AC">
      <w:pPr>
        <w:tabs>
          <w:tab w:val="left" w:pos="1440"/>
        </w:tabs>
        <w:jc w:val="center"/>
        <w:rPr>
          <w:rFonts w:ascii="Aptos" w:hAnsi="Aptos"/>
          <w:b/>
          <w:bCs/>
          <w:color w:val="000000" w:themeColor="text1"/>
          <w:u w:val="single"/>
        </w:rPr>
      </w:pPr>
      <w:r w:rsidRPr="000C7171">
        <w:rPr>
          <w:rFonts w:ascii="Aptos" w:hAnsi="Aptos"/>
          <w:b/>
          <w:bCs/>
          <w:color w:val="000000" w:themeColor="text1"/>
          <w:u w:val="single"/>
        </w:rPr>
        <w:t>MOTION FOR SUMMARY JUDGMENT</w:t>
      </w:r>
    </w:p>
    <w:p w14:paraId="350420FA" w14:textId="10CCC698" w:rsidR="007575DB" w:rsidRPr="000C7171" w:rsidRDefault="007575DB" w:rsidP="00FD45AC">
      <w:pPr>
        <w:tabs>
          <w:tab w:val="left" w:pos="1440"/>
        </w:tabs>
        <w:jc w:val="center"/>
        <w:rPr>
          <w:rFonts w:ascii="Aptos" w:hAnsi="Aptos"/>
          <w:b/>
          <w:bCs/>
          <w:color w:val="000000" w:themeColor="text1"/>
          <w:u w:val="single"/>
        </w:rPr>
      </w:pPr>
      <w:r w:rsidRPr="000C7171">
        <w:rPr>
          <w:rFonts w:ascii="Aptos" w:hAnsi="Aptos"/>
          <w:b/>
          <w:bCs/>
          <w:color w:val="000000" w:themeColor="text1"/>
          <w:u w:val="single"/>
        </w:rPr>
        <w:t>AND</w:t>
      </w:r>
    </w:p>
    <w:p w14:paraId="474ADD83" w14:textId="1AEB80AD" w:rsidR="00343406" w:rsidRPr="000C7171" w:rsidRDefault="007575DB" w:rsidP="00FD45AC">
      <w:pPr>
        <w:tabs>
          <w:tab w:val="left" w:pos="1440"/>
        </w:tabs>
        <w:jc w:val="center"/>
        <w:rPr>
          <w:rFonts w:ascii="Aptos" w:hAnsi="Aptos"/>
          <w:b/>
          <w:bCs/>
          <w:color w:val="000000" w:themeColor="text1"/>
          <w:u w:val="single"/>
        </w:rPr>
      </w:pPr>
      <w:r w:rsidRPr="000C7171">
        <w:rPr>
          <w:rFonts w:ascii="Aptos" w:hAnsi="Aptos"/>
          <w:b/>
          <w:bCs/>
          <w:color w:val="000000" w:themeColor="text1"/>
          <w:u w:val="single"/>
        </w:rPr>
        <w:t>MOTION TO DISMISS</w:t>
      </w:r>
    </w:p>
    <w:p w14:paraId="3DD477AC" w14:textId="77777777" w:rsidR="004B4977" w:rsidRPr="000C7171" w:rsidRDefault="004B4977" w:rsidP="00FD45AC">
      <w:pPr>
        <w:pStyle w:val="Default"/>
        <w:tabs>
          <w:tab w:val="left" w:pos="1440"/>
        </w:tabs>
        <w:rPr>
          <w:rFonts w:ascii="Aptos" w:eastAsia="Times New Roman" w:hAnsi="Aptos"/>
          <w:color w:val="000000" w:themeColor="text1"/>
        </w:rPr>
      </w:pPr>
    </w:p>
    <w:p w14:paraId="5D7EC153" w14:textId="3894A0FA" w:rsidR="007169CD" w:rsidRPr="000C7171" w:rsidRDefault="00527B8C" w:rsidP="00FD45AC">
      <w:pPr>
        <w:autoSpaceDE w:val="0"/>
        <w:autoSpaceDN w:val="0"/>
        <w:adjustRightInd w:val="0"/>
        <w:rPr>
          <w:rFonts w:ascii="Aptos" w:hAnsi="Aptos"/>
          <w:color w:val="000000" w:themeColor="text1"/>
        </w:rPr>
      </w:pPr>
      <w:r w:rsidRPr="000C7171">
        <w:rPr>
          <w:rFonts w:ascii="Aptos" w:hAnsi="Aptos"/>
          <w:color w:val="000000" w:themeColor="text1"/>
        </w:rPr>
        <w:t xml:space="preserve">This </w:t>
      </w:r>
      <w:r w:rsidR="00985B8A" w:rsidRPr="000C7171">
        <w:rPr>
          <w:rFonts w:ascii="Aptos" w:hAnsi="Aptos"/>
          <w:color w:val="000000" w:themeColor="text1"/>
        </w:rPr>
        <w:t xml:space="preserve">matter comes </w:t>
      </w:r>
      <w:r w:rsidR="006A2377" w:rsidRPr="000C7171">
        <w:rPr>
          <w:rFonts w:ascii="Aptos" w:hAnsi="Aptos"/>
          <w:color w:val="000000" w:themeColor="text1"/>
        </w:rPr>
        <w:t>before</w:t>
      </w:r>
      <w:r w:rsidR="00985B8A" w:rsidRPr="000C7171">
        <w:rPr>
          <w:rFonts w:ascii="Aptos" w:hAnsi="Aptos"/>
          <w:color w:val="000000" w:themeColor="text1"/>
        </w:rPr>
        <w:t xml:space="preserve"> the Hearing Officer on </w:t>
      </w:r>
      <w:r w:rsidR="0042392B" w:rsidRPr="00AB3A82">
        <w:rPr>
          <w:rFonts w:ascii="Aptos" w:hAnsi="Aptos"/>
          <w:i/>
          <w:iCs/>
          <w:color w:val="000000" w:themeColor="text1"/>
        </w:rPr>
        <w:t>Atlantis Charter School</w:t>
      </w:r>
      <w:r w:rsidR="00BB2369" w:rsidRPr="00AB3A82">
        <w:rPr>
          <w:rFonts w:ascii="Aptos" w:hAnsi="Aptos"/>
          <w:i/>
          <w:iCs/>
          <w:color w:val="000000" w:themeColor="text1"/>
        </w:rPr>
        <w:t>’s</w:t>
      </w:r>
      <w:r w:rsidR="0042392B" w:rsidRPr="00AB3A82">
        <w:rPr>
          <w:rFonts w:ascii="Aptos" w:hAnsi="Aptos"/>
          <w:i/>
          <w:iCs/>
          <w:color w:val="000000" w:themeColor="text1"/>
        </w:rPr>
        <w:t xml:space="preserve"> </w:t>
      </w:r>
      <w:r w:rsidR="0003220E" w:rsidRPr="00AB3A82">
        <w:rPr>
          <w:rFonts w:ascii="Aptos" w:hAnsi="Aptos"/>
          <w:i/>
          <w:iCs/>
          <w:color w:val="000000" w:themeColor="text1"/>
        </w:rPr>
        <w:t>Motion to Dismiss</w:t>
      </w:r>
      <w:r w:rsidR="00BB2369" w:rsidRPr="00AB3A82">
        <w:rPr>
          <w:rFonts w:ascii="Aptos" w:hAnsi="Aptos"/>
          <w:i/>
          <w:iCs/>
          <w:color w:val="000000" w:themeColor="text1"/>
        </w:rPr>
        <w:t xml:space="preserve"> and Motion for Summary Judgment</w:t>
      </w:r>
      <w:r w:rsidR="00D800D0" w:rsidRPr="000C7171">
        <w:rPr>
          <w:rStyle w:val="FootnoteReference"/>
          <w:rFonts w:ascii="Aptos" w:hAnsi="Aptos"/>
          <w:color w:val="000000" w:themeColor="text1"/>
        </w:rPr>
        <w:footnoteReference w:id="1"/>
      </w:r>
      <w:r w:rsidR="0003220E" w:rsidRPr="000C7171">
        <w:rPr>
          <w:rFonts w:ascii="Aptos" w:hAnsi="Aptos"/>
          <w:color w:val="000000" w:themeColor="text1"/>
        </w:rPr>
        <w:t xml:space="preserve"> </w:t>
      </w:r>
      <w:r w:rsidR="001770D0" w:rsidRPr="000C7171">
        <w:rPr>
          <w:rFonts w:ascii="Aptos" w:hAnsi="Aptos"/>
          <w:color w:val="000000" w:themeColor="text1"/>
        </w:rPr>
        <w:t>(</w:t>
      </w:r>
      <w:r w:rsidR="001770D0" w:rsidRPr="000C7171">
        <w:rPr>
          <w:rFonts w:ascii="Aptos" w:hAnsi="Aptos"/>
          <w:i/>
          <w:iCs/>
          <w:color w:val="000000" w:themeColor="text1"/>
        </w:rPr>
        <w:t>Motion</w:t>
      </w:r>
      <w:r w:rsidR="0003220E" w:rsidRPr="000C7171">
        <w:rPr>
          <w:rFonts w:ascii="Aptos" w:hAnsi="Aptos"/>
          <w:i/>
          <w:iCs/>
          <w:color w:val="000000" w:themeColor="text1"/>
        </w:rPr>
        <w:t>s</w:t>
      </w:r>
      <w:r w:rsidR="001770D0" w:rsidRPr="000C7171">
        <w:rPr>
          <w:rFonts w:ascii="Aptos" w:hAnsi="Aptos"/>
          <w:color w:val="000000" w:themeColor="text1"/>
        </w:rPr>
        <w:t xml:space="preserve">) </w:t>
      </w:r>
      <w:r w:rsidR="00CD6696" w:rsidRPr="000C7171">
        <w:rPr>
          <w:rFonts w:ascii="Aptos" w:hAnsi="Aptos"/>
          <w:color w:val="000000" w:themeColor="text1"/>
        </w:rPr>
        <w:t>filed</w:t>
      </w:r>
      <w:r w:rsidR="003B752F">
        <w:rPr>
          <w:rFonts w:ascii="Aptos" w:hAnsi="Aptos"/>
          <w:color w:val="000000" w:themeColor="text1"/>
        </w:rPr>
        <w:t xml:space="preserve"> with the Bureau of Special Education Appeals</w:t>
      </w:r>
      <w:r w:rsidR="00AC7E48">
        <w:rPr>
          <w:rFonts w:ascii="Aptos" w:hAnsi="Aptos"/>
          <w:color w:val="000000" w:themeColor="text1"/>
        </w:rPr>
        <w:t xml:space="preserve"> (BSEA)</w:t>
      </w:r>
      <w:r w:rsidR="00CD6696" w:rsidRPr="000C7171">
        <w:rPr>
          <w:rFonts w:ascii="Aptos" w:hAnsi="Aptos"/>
          <w:color w:val="000000" w:themeColor="text1"/>
        </w:rPr>
        <w:t xml:space="preserve"> by </w:t>
      </w:r>
      <w:r w:rsidR="00D800D0" w:rsidRPr="000C7171">
        <w:rPr>
          <w:rFonts w:ascii="Aptos" w:hAnsi="Aptos"/>
          <w:color w:val="000000" w:themeColor="text1"/>
        </w:rPr>
        <w:t>Atlantis Charter</w:t>
      </w:r>
      <w:r w:rsidR="00CD6696" w:rsidRPr="000C7171">
        <w:rPr>
          <w:rFonts w:ascii="Aptos" w:hAnsi="Aptos"/>
          <w:color w:val="000000" w:themeColor="text1"/>
        </w:rPr>
        <w:t xml:space="preserve"> School (</w:t>
      </w:r>
      <w:r w:rsidR="00D800D0" w:rsidRPr="000C7171">
        <w:rPr>
          <w:rFonts w:ascii="Aptos" w:hAnsi="Aptos"/>
          <w:color w:val="000000" w:themeColor="text1"/>
        </w:rPr>
        <w:t>Atlantis</w:t>
      </w:r>
      <w:r w:rsidR="00CD6696" w:rsidRPr="000C7171">
        <w:rPr>
          <w:rFonts w:ascii="Aptos" w:hAnsi="Aptos"/>
          <w:color w:val="000000" w:themeColor="text1"/>
        </w:rPr>
        <w:t xml:space="preserve"> or the District) on </w:t>
      </w:r>
      <w:r w:rsidR="00D800D0" w:rsidRPr="000C7171">
        <w:rPr>
          <w:rFonts w:ascii="Aptos" w:hAnsi="Aptos"/>
          <w:color w:val="000000" w:themeColor="text1"/>
        </w:rPr>
        <w:t>March 26</w:t>
      </w:r>
      <w:r w:rsidR="00CD6696" w:rsidRPr="000C7171">
        <w:rPr>
          <w:rFonts w:ascii="Aptos" w:hAnsi="Aptos"/>
          <w:color w:val="000000" w:themeColor="text1"/>
        </w:rPr>
        <w:t>, 2025</w:t>
      </w:r>
      <w:r w:rsidR="00AB3A82">
        <w:rPr>
          <w:rFonts w:ascii="Aptos" w:hAnsi="Aptos"/>
          <w:color w:val="000000" w:themeColor="text1"/>
        </w:rPr>
        <w:t xml:space="preserve"> </w:t>
      </w:r>
      <w:r w:rsidR="00AC7E48">
        <w:rPr>
          <w:rFonts w:ascii="Aptos" w:hAnsi="Aptos"/>
          <w:color w:val="000000" w:themeColor="text1"/>
        </w:rPr>
        <w:t>.</w:t>
      </w:r>
      <w:r w:rsidR="00CD6696" w:rsidRPr="000C7171">
        <w:rPr>
          <w:rFonts w:ascii="Aptos" w:hAnsi="Aptos"/>
          <w:color w:val="000000" w:themeColor="text1"/>
        </w:rPr>
        <w:t xml:space="preserve"> </w:t>
      </w:r>
      <w:r w:rsidR="003B60C1" w:rsidRPr="000C7171">
        <w:rPr>
          <w:rFonts w:ascii="Aptos" w:hAnsi="Aptos"/>
          <w:color w:val="000000" w:themeColor="text1"/>
        </w:rPr>
        <w:t xml:space="preserve">Specifically, </w:t>
      </w:r>
      <w:r w:rsidR="006B48AF" w:rsidRPr="000C7171">
        <w:rPr>
          <w:rFonts w:ascii="Aptos" w:hAnsi="Aptos"/>
          <w:color w:val="000000" w:themeColor="text1"/>
        </w:rPr>
        <w:t xml:space="preserve">according to </w:t>
      </w:r>
      <w:r w:rsidR="003B60C1" w:rsidRPr="000C7171">
        <w:rPr>
          <w:rFonts w:ascii="Aptos" w:hAnsi="Aptos"/>
          <w:color w:val="000000" w:themeColor="text1"/>
        </w:rPr>
        <w:t>the District</w:t>
      </w:r>
      <w:r w:rsidR="006B48AF" w:rsidRPr="000C7171">
        <w:rPr>
          <w:rFonts w:ascii="Aptos" w:hAnsi="Aptos"/>
          <w:color w:val="000000" w:themeColor="text1"/>
        </w:rPr>
        <w:t xml:space="preserve">, </w:t>
      </w:r>
    </w:p>
    <w:p w14:paraId="353A1665" w14:textId="79472EA3" w:rsidR="007169CD" w:rsidRPr="000C7171" w:rsidRDefault="003B60C1" w:rsidP="00FD45AC">
      <w:pPr>
        <w:autoSpaceDE w:val="0"/>
        <w:autoSpaceDN w:val="0"/>
        <w:adjustRightInd w:val="0"/>
        <w:ind w:left="1440"/>
        <w:rPr>
          <w:rFonts w:ascii="Aptos" w:hAnsi="Aptos"/>
          <w:color w:val="000000" w:themeColor="text1"/>
        </w:rPr>
      </w:pPr>
      <w:r w:rsidRPr="000C7171">
        <w:rPr>
          <w:rFonts w:ascii="Aptos" w:hAnsi="Aptos"/>
          <w:color w:val="000000" w:themeColor="text1"/>
        </w:rPr>
        <w:t xml:space="preserve">“Parent here is seeking acknowledgment that </w:t>
      </w:r>
      <w:r w:rsidR="003C7757">
        <w:rPr>
          <w:rFonts w:ascii="Aptos" w:hAnsi="Aptos"/>
          <w:color w:val="000000" w:themeColor="text1"/>
        </w:rPr>
        <w:t>[Student]</w:t>
      </w:r>
      <w:r w:rsidRPr="000C7171">
        <w:rPr>
          <w:rFonts w:ascii="Aptos" w:hAnsi="Aptos"/>
          <w:color w:val="000000" w:themeColor="text1"/>
        </w:rPr>
        <w:t xml:space="preserve"> did the right thing, which is not in the purview of remedies that the BSEA is able to provide. In addition, the Parent is seeking ‘acknowledgment that the 504 plan is not being followed.’ [Student</w:t>
      </w:r>
      <w:r w:rsidR="00494085">
        <w:rPr>
          <w:rFonts w:ascii="Aptos" w:hAnsi="Aptos"/>
          <w:color w:val="000000" w:themeColor="text1"/>
        </w:rPr>
        <w:t>’s</w:t>
      </w:r>
      <w:r w:rsidRPr="000C7171">
        <w:rPr>
          <w:rFonts w:ascii="Aptos" w:hAnsi="Aptos"/>
          <w:color w:val="000000" w:themeColor="text1"/>
        </w:rPr>
        <w:t xml:space="preserve">] 504 plan is for her medical needs and supporting accommodations, which include accommodations for make-up work when she is absent for medical reasons. None of this is related to a disciplinary, behavioral incident.” </w:t>
      </w:r>
    </w:p>
    <w:p w14:paraId="7977C488" w14:textId="516CA311" w:rsidR="003B60C1" w:rsidRDefault="007169CD" w:rsidP="00FD45AC">
      <w:pPr>
        <w:autoSpaceDE w:val="0"/>
        <w:autoSpaceDN w:val="0"/>
        <w:adjustRightInd w:val="0"/>
        <w:rPr>
          <w:rFonts w:ascii="Aptos" w:hAnsi="Aptos" w:cs="Tahoma"/>
          <w:color w:val="000000" w:themeColor="text1"/>
        </w:rPr>
      </w:pPr>
      <w:r w:rsidRPr="000C7171">
        <w:rPr>
          <w:rFonts w:ascii="Aptos" w:hAnsi="Aptos"/>
          <w:color w:val="000000" w:themeColor="text1"/>
        </w:rPr>
        <w:t>Furthermore</w:t>
      </w:r>
      <w:r w:rsidR="006B48AF" w:rsidRPr="000C7171">
        <w:rPr>
          <w:rFonts w:ascii="Aptos" w:hAnsi="Aptos"/>
          <w:color w:val="000000" w:themeColor="text1"/>
        </w:rPr>
        <w:t xml:space="preserve">, </w:t>
      </w:r>
      <w:r w:rsidR="00CF6ADB">
        <w:rPr>
          <w:rFonts w:ascii="Aptos" w:hAnsi="Aptos"/>
          <w:color w:val="000000" w:themeColor="text1"/>
        </w:rPr>
        <w:t>Atlantis</w:t>
      </w:r>
      <w:r w:rsidR="00547827" w:rsidRPr="000C7171">
        <w:rPr>
          <w:rFonts w:ascii="Aptos" w:hAnsi="Aptos"/>
          <w:bCs/>
          <w:color w:val="000000" w:themeColor="text1"/>
        </w:rPr>
        <w:t xml:space="preserve"> argue</w:t>
      </w:r>
      <w:r w:rsidRPr="000C7171">
        <w:rPr>
          <w:rFonts w:ascii="Aptos" w:hAnsi="Aptos"/>
          <w:bCs/>
          <w:color w:val="000000" w:themeColor="text1"/>
        </w:rPr>
        <w:t>d</w:t>
      </w:r>
      <w:r w:rsidR="00547827" w:rsidRPr="000C7171">
        <w:rPr>
          <w:rFonts w:ascii="Aptos" w:hAnsi="Aptos"/>
          <w:bCs/>
          <w:color w:val="000000" w:themeColor="text1"/>
        </w:rPr>
        <w:t xml:space="preserve"> that </w:t>
      </w:r>
      <w:r w:rsidR="00547827" w:rsidRPr="000C7171">
        <w:rPr>
          <w:rFonts w:ascii="Aptos" w:hAnsi="Aptos" w:cs="Tahoma"/>
          <w:color w:val="000000" w:themeColor="text1"/>
        </w:rPr>
        <w:t>Parent “has not set forth any specific facts showing that there is sufficient evidence and a genuine issue for hearing</w:t>
      </w:r>
      <w:r w:rsidR="00442357">
        <w:rPr>
          <w:rFonts w:ascii="Aptos" w:hAnsi="Aptos" w:cs="Tahoma"/>
          <w:color w:val="000000" w:themeColor="text1"/>
        </w:rPr>
        <w:t>,</w:t>
      </w:r>
      <w:r w:rsidR="00547827" w:rsidRPr="000C7171">
        <w:rPr>
          <w:rFonts w:ascii="Aptos" w:hAnsi="Aptos" w:cs="Tahoma"/>
          <w:color w:val="000000" w:themeColor="text1"/>
        </w:rPr>
        <w:t>”</w:t>
      </w:r>
      <w:r w:rsidR="00442357">
        <w:rPr>
          <w:rFonts w:ascii="Aptos" w:hAnsi="Aptos" w:cs="Tahoma"/>
          <w:color w:val="000000" w:themeColor="text1"/>
        </w:rPr>
        <w:t xml:space="preserve"> and, therefore, the District is entitled to judgment as a matter of law.</w:t>
      </w:r>
      <w:r w:rsidR="004A10F4">
        <w:rPr>
          <w:rStyle w:val="FootnoteReference"/>
          <w:rFonts w:ascii="Aptos" w:hAnsi="Aptos" w:cs="Tahoma"/>
          <w:color w:val="000000" w:themeColor="text1"/>
        </w:rPr>
        <w:footnoteReference w:id="2"/>
      </w:r>
      <w:r w:rsidR="003C095C">
        <w:rPr>
          <w:rFonts w:ascii="Aptos" w:hAnsi="Aptos" w:cs="Tahoma"/>
          <w:color w:val="000000" w:themeColor="text1"/>
        </w:rPr>
        <w:t xml:space="preserve"> </w:t>
      </w:r>
    </w:p>
    <w:p w14:paraId="4CB9AB5D" w14:textId="77777777" w:rsidR="004A10F4" w:rsidRDefault="004A10F4" w:rsidP="00FD45AC">
      <w:pPr>
        <w:autoSpaceDE w:val="0"/>
        <w:autoSpaceDN w:val="0"/>
        <w:adjustRightInd w:val="0"/>
        <w:rPr>
          <w:rFonts w:ascii="Aptos" w:hAnsi="Aptos" w:cs="Tahoma"/>
          <w:color w:val="000000" w:themeColor="text1"/>
        </w:rPr>
      </w:pPr>
    </w:p>
    <w:p w14:paraId="568D9356" w14:textId="210044E1" w:rsidR="004A10F4" w:rsidRPr="000C7171" w:rsidRDefault="00CF67C1" w:rsidP="00FD45AC">
      <w:pPr>
        <w:autoSpaceDE w:val="0"/>
        <w:autoSpaceDN w:val="0"/>
        <w:adjustRightInd w:val="0"/>
        <w:rPr>
          <w:rFonts w:ascii="Aptos" w:hAnsi="Aptos"/>
          <w:color w:val="000000" w:themeColor="text1"/>
        </w:rPr>
      </w:pPr>
      <w:r>
        <w:rPr>
          <w:rFonts w:ascii="Aptos" w:hAnsi="Aptos" w:cs="Tahoma"/>
          <w:color w:val="000000" w:themeColor="text1"/>
        </w:rPr>
        <w:t xml:space="preserve">On </w:t>
      </w:r>
      <w:r w:rsidR="00C51567">
        <w:rPr>
          <w:rFonts w:ascii="Aptos" w:hAnsi="Aptos" w:cs="Tahoma"/>
          <w:color w:val="000000" w:themeColor="text1"/>
        </w:rPr>
        <w:t xml:space="preserve"> March 29, 2025, Parent submitted her </w:t>
      </w:r>
      <w:r w:rsidR="00C51567" w:rsidRPr="00622032">
        <w:rPr>
          <w:rFonts w:ascii="Aptos" w:hAnsi="Aptos" w:cs="Tahoma"/>
          <w:i/>
          <w:iCs/>
          <w:color w:val="000000" w:themeColor="text1"/>
        </w:rPr>
        <w:t>Response to the Motion</w:t>
      </w:r>
      <w:r w:rsidR="00C51567">
        <w:rPr>
          <w:rFonts w:ascii="Aptos" w:hAnsi="Aptos" w:cs="Tahoma"/>
          <w:color w:val="000000" w:themeColor="text1"/>
        </w:rPr>
        <w:t xml:space="preserve"> with seven supporting exhibits</w:t>
      </w:r>
      <w:r>
        <w:rPr>
          <w:rFonts w:ascii="Aptos" w:hAnsi="Aptos" w:cs="Tahoma"/>
          <w:color w:val="000000" w:themeColor="text1"/>
        </w:rPr>
        <w:t>,</w:t>
      </w:r>
      <w:r w:rsidR="009B53BF">
        <w:rPr>
          <w:rFonts w:ascii="Aptos" w:hAnsi="Aptos" w:cs="Tahoma"/>
          <w:color w:val="000000" w:themeColor="text1"/>
        </w:rPr>
        <w:t xml:space="preserve"> arguing against dismissal </w:t>
      </w:r>
      <w:r w:rsidR="00E42685">
        <w:rPr>
          <w:rFonts w:ascii="Aptos" w:hAnsi="Aptos" w:cs="Tahoma"/>
          <w:color w:val="000000" w:themeColor="text1"/>
        </w:rPr>
        <w:t>and/or summary judgment.</w:t>
      </w:r>
      <w:r w:rsidR="00E02178">
        <w:rPr>
          <w:rStyle w:val="FootnoteReference"/>
          <w:rFonts w:ascii="Aptos" w:hAnsi="Aptos" w:cs="Tahoma"/>
          <w:color w:val="000000" w:themeColor="text1"/>
        </w:rPr>
        <w:footnoteReference w:id="3"/>
      </w:r>
    </w:p>
    <w:p w14:paraId="3871DC90" w14:textId="77777777" w:rsidR="00652D09" w:rsidRPr="000C7171" w:rsidRDefault="00652D09" w:rsidP="00FD45AC">
      <w:pPr>
        <w:textAlignment w:val="baseline"/>
        <w:rPr>
          <w:rFonts w:ascii="Aptos" w:hAnsi="Aptos"/>
          <w:color w:val="000000" w:themeColor="text1"/>
        </w:rPr>
      </w:pPr>
    </w:p>
    <w:p w14:paraId="3C25C438" w14:textId="08FA2860" w:rsidR="00A421B4" w:rsidRPr="000C7171" w:rsidRDefault="00DA4B46" w:rsidP="00FD45AC">
      <w:pPr>
        <w:textAlignment w:val="baseline"/>
        <w:rPr>
          <w:rFonts w:ascii="Aptos" w:hAnsi="Aptos"/>
          <w:color w:val="000000" w:themeColor="text1"/>
        </w:rPr>
      </w:pPr>
      <w:r w:rsidRPr="000C7171">
        <w:rPr>
          <w:rFonts w:ascii="Aptos" w:hAnsi="Aptos" w:cs="Tahoma"/>
          <w:color w:val="000000" w:themeColor="text1"/>
        </w:rPr>
        <w:lastRenderedPageBreak/>
        <w:t xml:space="preserve">As neither party requested a hearing on the </w:t>
      </w:r>
      <w:r w:rsidRPr="000C7171">
        <w:rPr>
          <w:rFonts w:ascii="Aptos" w:hAnsi="Aptos" w:cs="Tahoma"/>
          <w:i/>
          <w:iCs/>
          <w:color w:val="000000" w:themeColor="text1"/>
        </w:rPr>
        <w:t>Motion</w:t>
      </w:r>
      <w:r w:rsidR="007575DB" w:rsidRPr="000C7171">
        <w:rPr>
          <w:rFonts w:ascii="Aptos" w:hAnsi="Aptos" w:cs="Tahoma"/>
          <w:i/>
          <w:iCs/>
          <w:color w:val="000000" w:themeColor="text1"/>
        </w:rPr>
        <w:t>s</w:t>
      </w:r>
      <w:r w:rsidR="00DD6E3F" w:rsidRPr="000C7171">
        <w:rPr>
          <w:rFonts w:ascii="Aptos" w:hAnsi="Aptos" w:cs="Tahoma"/>
          <w:i/>
          <w:iCs/>
          <w:color w:val="000000" w:themeColor="text1"/>
        </w:rPr>
        <w:t>,</w:t>
      </w:r>
      <w:r w:rsidRPr="000C7171">
        <w:rPr>
          <w:rFonts w:ascii="Aptos" w:hAnsi="Aptos" w:cs="Tahoma"/>
          <w:color w:val="000000" w:themeColor="text1"/>
        </w:rPr>
        <w:t xml:space="preserve"> and, because neither testimony nor oral argument would advance the Hearing Officer's understanding of the issues involved, this Ruling is issued without a hearing, pursuant to Bureau of Special Education Appeals Hearing Rule VII(D).</w:t>
      </w:r>
    </w:p>
    <w:p w14:paraId="7200635B" w14:textId="03693481" w:rsidR="00AA0445" w:rsidRPr="000C7171" w:rsidRDefault="00AA0445" w:rsidP="00FD45AC">
      <w:pPr>
        <w:tabs>
          <w:tab w:val="left" w:pos="1440"/>
          <w:tab w:val="left" w:pos="2792"/>
        </w:tabs>
        <w:rPr>
          <w:rFonts w:ascii="Aptos" w:hAnsi="Aptos"/>
          <w:color w:val="000000" w:themeColor="text1"/>
        </w:rPr>
      </w:pPr>
    </w:p>
    <w:p w14:paraId="42793F86" w14:textId="54C85738" w:rsidR="00F95B49" w:rsidRPr="000C7171" w:rsidRDefault="00F95B49" w:rsidP="00FD45AC">
      <w:pPr>
        <w:tabs>
          <w:tab w:val="left" w:pos="1440"/>
          <w:tab w:val="left" w:pos="2792"/>
        </w:tabs>
        <w:rPr>
          <w:rFonts w:ascii="Aptos" w:hAnsi="Aptos"/>
          <w:color w:val="000000" w:themeColor="text1"/>
        </w:rPr>
      </w:pPr>
      <w:r w:rsidRPr="000C7171">
        <w:rPr>
          <w:rFonts w:ascii="Aptos" w:hAnsi="Aptos"/>
          <w:color w:val="000000" w:themeColor="text1"/>
        </w:rPr>
        <w:t>For the reasons set forth below,</w:t>
      </w:r>
      <w:r w:rsidR="00237CBA" w:rsidRPr="000C7171">
        <w:rPr>
          <w:rFonts w:ascii="Aptos" w:hAnsi="Aptos"/>
          <w:color w:val="000000" w:themeColor="text1"/>
        </w:rPr>
        <w:t xml:space="preserve"> </w:t>
      </w:r>
      <w:r w:rsidR="00D76326" w:rsidRPr="000C7171">
        <w:rPr>
          <w:rFonts w:ascii="Aptos" w:hAnsi="Aptos"/>
          <w:color w:val="000000" w:themeColor="text1"/>
        </w:rPr>
        <w:t xml:space="preserve">the District’s </w:t>
      </w:r>
      <w:r w:rsidR="00D76326" w:rsidRPr="004A10F4">
        <w:rPr>
          <w:rFonts w:ascii="Aptos" w:hAnsi="Aptos"/>
          <w:i/>
          <w:iCs/>
          <w:color w:val="000000" w:themeColor="text1"/>
        </w:rPr>
        <w:t>Motion</w:t>
      </w:r>
      <w:r w:rsidR="007575DB" w:rsidRPr="004A10F4">
        <w:rPr>
          <w:rFonts w:ascii="Aptos" w:hAnsi="Aptos"/>
          <w:i/>
          <w:iCs/>
          <w:color w:val="000000" w:themeColor="text1"/>
        </w:rPr>
        <w:t>s</w:t>
      </w:r>
      <w:r w:rsidR="00D76326" w:rsidRPr="000C7171">
        <w:rPr>
          <w:rFonts w:ascii="Aptos" w:hAnsi="Aptos"/>
          <w:color w:val="000000" w:themeColor="text1"/>
        </w:rPr>
        <w:t xml:space="preserve"> </w:t>
      </w:r>
      <w:r w:rsidR="007575DB" w:rsidRPr="000C7171">
        <w:rPr>
          <w:rFonts w:ascii="Aptos" w:hAnsi="Aptos"/>
          <w:color w:val="000000" w:themeColor="text1"/>
        </w:rPr>
        <w:t>are</w:t>
      </w:r>
      <w:r w:rsidR="00D76326" w:rsidRPr="000C7171">
        <w:rPr>
          <w:rFonts w:ascii="Aptos" w:hAnsi="Aptos"/>
          <w:color w:val="000000" w:themeColor="text1"/>
        </w:rPr>
        <w:t xml:space="preserve"> </w:t>
      </w:r>
      <w:r w:rsidR="00D522FF" w:rsidRPr="000C7171">
        <w:rPr>
          <w:rFonts w:ascii="Aptos" w:hAnsi="Aptos"/>
          <w:color w:val="000000" w:themeColor="text1"/>
        </w:rPr>
        <w:t>DENIED.</w:t>
      </w:r>
      <w:r w:rsidR="002F3D86" w:rsidRPr="000C7171">
        <w:rPr>
          <w:rFonts w:ascii="Aptos" w:hAnsi="Aptos"/>
          <w:color w:val="000000" w:themeColor="text1"/>
        </w:rPr>
        <w:t xml:space="preserve"> </w:t>
      </w:r>
      <w:r w:rsidR="00D522FF" w:rsidRPr="000C7171">
        <w:rPr>
          <w:rFonts w:ascii="Aptos" w:hAnsi="Aptos"/>
          <w:color w:val="000000" w:themeColor="text1"/>
        </w:rPr>
        <w:t xml:space="preserve"> </w:t>
      </w:r>
    </w:p>
    <w:p w14:paraId="568C4CD8" w14:textId="77777777" w:rsidR="008465EE" w:rsidRPr="000C7171" w:rsidRDefault="008465EE" w:rsidP="00FD45AC">
      <w:pPr>
        <w:tabs>
          <w:tab w:val="left" w:pos="1440"/>
          <w:tab w:val="left" w:pos="2792"/>
        </w:tabs>
        <w:rPr>
          <w:rFonts w:ascii="Aptos" w:hAnsi="Aptos"/>
          <w:b/>
          <w:bCs/>
          <w:color w:val="000000" w:themeColor="text1"/>
        </w:rPr>
      </w:pPr>
    </w:p>
    <w:p w14:paraId="2A3B6B35" w14:textId="4112D53E" w:rsidR="00F95B49" w:rsidRPr="000C7171" w:rsidRDefault="008465EE" w:rsidP="00FD45AC">
      <w:pPr>
        <w:tabs>
          <w:tab w:val="left" w:pos="1440"/>
          <w:tab w:val="left" w:pos="2792"/>
        </w:tabs>
        <w:rPr>
          <w:rFonts w:ascii="Aptos" w:hAnsi="Aptos"/>
          <w:color w:val="000000" w:themeColor="text1"/>
        </w:rPr>
      </w:pPr>
      <w:r w:rsidRPr="000C7171">
        <w:rPr>
          <w:rFonts w:ascii="Aptos" w:hAnsi="Aptos"/>
          <w:b/>
          <w:bCs/>
          <w:color w:val="000000" w:themeColor="text1"/>
        </w:rPr>
        <w:t xml:space="preserve">I. </w:t>
      </w:r>
      <w:r w:rsidR="00F95B49" w:rsidRPr="000C7171">
        <w:rPr>
          <w:rFonts w:ascii="Aptos" w:hAnsi="Aptos"/>
          <w:b/>
          <w:bCs/>
          <w:color w:val="000000" w:themeColor="text1"/>
        </w:rPr>
        <w:t>FACTUAL BACKGROUND</w:t>
      </w:r>
      <w:r w:rsidR="00ED5137" w:rsidRPr="000C7171">
        <w:rPr>
          <w:rFonts w:ascii="Aptos" w:hAnsi="Aptos"/>
          <w:b/>
          <w:bCs/>
          <w:color w:val="000000" w:themeColor="text1"/>
        </w:rPr>
        <w:t xml:space="preserve"> AND RELEVANT PROCEDURAL HISTORY</w:t>
      </w:r>
      <w:r w:rsidR="00F95B49" w:rsidRPr="000C7171">
        <w:rPr>
          <w:rFonts w:ascii="Aptos" w:hAnsi="Aptos"/>
          <w:b/>
          <w:bCs/>
          <w:color w:val="000000" w:themeColor="text1"/>
        </w:rPr>
        <w:t>:</w:t>
      </w:r>
    </w:p>
    <w:p w14:paraId="576BEED1" w14:textId="77777777" w:rsidR="00F95B49" w:rsidRPr="000C7171" w:rsidRDefault="00F95B49" w:rsidP="00FD45AC">
      <w:pPr>
        <w:tabs>
          <w:tab w:val="left" w:pos="1440"/>
          <w:tab w:val="left" w:pos="2792"/>
        </w:tabs>
        <w:rPr>
          <w:rFonts w:ascii="Aptos" w:hAnsi="Aptos"/>
          <w:color w:val="000000" w:themeColor="text1"/>
        </w:rPr>
      </w:pPr>
    </w:p>
    <w:p w14:paraId="02BE4433" w14:textId="061483F1" w:rsidR="00A947DD" w:rsidRPr="000C7171" w:rsidRDefault="004C4EDD" w:rsidP="00FD45AC">
      <w:pPr>
        <w:tabs>
          <w:tab w:val="left" w:pos="1440"/>
          <w:tab w:val="left" w:pos="2792"/>
        </w:tabs>
        <w:rPr>
          <w:rFonts w:ascii="Aptos" w:hAnsi="Aptos" w:cs="Open Sans"/>
          <w:color w:val="000000" w:themeColor="text1"/>
          <w:shd w:val="clear" w:color="auto" w:fill="FFFFFF"/>
        </w:rPr>
      </w:pPr>
      <w:r w:rsidRPr="000C7171">
        <w:rPr>
          <w:rFonts w:ascii="Aptos" w:hAnsi="Aptos" w:cs="Open Sans"/>
          <w:color w:val="000000" w:themeColor="text1"/>
          <w:shd w:val="clear" w:color="auto" w:fill="FFFFFF"/>
        </w:rPr>
        <w:t xml:space="preserve">The following facts are derived from the </w:t>
      </w:r>
      <w:r w:rsidRPr="00E42685">
        <w:rPr>
          <w:rFonts w:ascii="Aptos" w:hAnsi="Aptos" w:cs="Open Sans"/>
          <w:color w:val="000000" w:themeColor="text1"/>
          <w:shd w:val="clear" w:color="auto" w:fill="FFFFFF"/>
        </w:rPr>
        <w:t>pleadings and exhibits</w:t>
      </w:r>
      <w:r w:rsidRPr="000C7171">
        <w:rPr>
          <w:rFonts w:ascii="Aptos" w:hAnsi="Aptos" w:cs="Open Sans"/>
          <w:color w:val="000000" w:themeColor="text1"/>
          <w:shd w:val="clear" w:color="auto" w:fill="FFFFFF"/>
        </w:rPr>
        <w:t xml:space="preserve"> submitted by the parties. Where a factual dispute exists, I construe it in favor of Parent as the party opposing the </w:t>
      </w:r>
      <w:r w:rsidRPr="003B3AE3">
        <w:rPr>
          <w:rFonts w:ascii="Aptos" w:hAnsi="Aptos" w:cs="Open Sans"/>
          <w:i/>
          <w:iCs/>
          <w:color w:val="000000" w:themeColor="text1"/>
          <w:shd w:val="clear" w:color="auto" w:fill="FFFFFF"/>
        </w:rPr>
        <w:t>Motions</w:t>
      </w:r>
      <w:r w:rsidR="00793C7E">
        <w:rPr>
          <w:rFonts w:ascii="Aptos" w:hAnsi="Aptos" w:cs="Open Sans"/>
          <w:color w:val="000000" w:themeColor="text1"/>
          <w:shd w:val="clear" w:color="auto" w:fill="FFFFFF"/>
        </w:rPr>
        <w:t>.</w:t>
      </w:r>
      <w:r w:rsidR="00AB2509">
        <w:rPr>
          <w:rStyle w:val="FootnoteReference"/>
          <w:rFonts w:ascii="Aptos" w:hAnsi="Aptos" w:cs="Open Sans"/>
          <w:color w:val="000000" w:themeColor="text1"/>
          <w:shd w:val="clear" w:color="auto" w:fill="FFFFFF"/>
        </w:rPr>
        <w:footnoteReference w:id="4"/>
      </w:r>
      <w:r w:rsidR="00AB2509">
        <w:rPr>
          <w:rFonts w:ascii="Aptos" w:hAnsi="Aptos" w:cs="Open Sans"/>
          <w:color w:val="000000" w:themeColor="text1"/>
          <w:shd w:val="clear" w:color="auto" w:fill="FFFFFF"/>
        </w:rPr>
        <w:t xml:space="preserve"> </w:t>
      </w:r>
    </w:p>
    <w:p w14:paraId="51FB0662" w14:textId="77777777" w:rsidR="004C4EDD" w:rsidRPr="000C7171" w:rsidRDefault="004C4EDD" w:rsidP="00FD45AC">
      <w:pPr>
        <w:tabs>
          <w:tab w:val="left" w:pos="1440"/>
          <w:tab w:val="left" w:pos="2792"/>
        </w:tabs>
        <w:rPr>
          <w:rFonts w:ascii="Aptos" w:hAnsi="Aptos"/>
          <w:color w:val="000000" w:themeColor="text1"/>
        </w:rPr>
      </w:pPr>
    </w:p>
    <w:p w14:paraId="30782D2F" w14:textId="3BD94F8B" w:rsidR="00F16423" w:rsidRPr="00FD45AC" w:rsidRDefault="00ED0637" w:rsidP="00FD45AC">
      <w:pPr>
        <w:pStyle w:val="ListParagraph0"/>
        <w:numPr>
          <w:ilvl w:val="0"/>
          <w:numId w:val="21"/>
        </w:numPr>
        <w:textAlignment w:val="baseline"/>
        <w:rPr>
          <w:rFonts w:ascii="Aptos" w:hAnsi="Aptos"/>
          <w:color w:val="000000" w:themeColor="text1"/>
        </w:rPr>
      </w:pPr>
      <w:r w:rsidRPr="000C7171">
        <w:rPr>
          <w:rFonts w:ascii="Aptos" w:hAnsi="Aptos" w:cs="Tahoma"/>
          <w:color w:val="000000" w:themeColor="text1"/>
        </w:rPr>
        <w:t>S</w:t>
      </w:r>
      <w:r w:rsidR="00A947DD" w:rsidRPr="000C7171">
        <w:rPr>
          <w:rFonts w:ascii="Aptos" w:hAnsi="Aptos" w:cs="Tahoma"/>
          <w:color w:val="000000" w:themeColor="text1"/>
        </w:rPr>
        <w:t xml:space="preserve">tudent is currently a </w:t>
      </w:r>
      <w:r w:rsidR="00224ACC" w:rsidRPr="000C7171">
        <w:rPr>
          <w:rFonts w:ascii="Aptos" w:hAnsi="Aptos" w:cs="Tahoma"/>
          <w:color w:val="000000" w:themeColor="text1"/>
        </w:rPr>
        <w:t>10</w:t>
      </w:r>
      <w:r w:rsidR="00224ACC" w:rsidRPr="000C7171">
        <w:rPr>
          <w:rFonts w:ascii="Aptos" w:hAnsi="Aptos" w:cs="Tahoma"/>
          <w:color w:val="000000" w:themeColor="text1"/>
          <w:vertAlign w:val="superscript"/>
        </w:rPr>
        <w:t>th</w:t>
      </w:r>
      <w:r w:rsidRPr="000C7171">
        <w:rPr>
          <w:rFonts w:ascii="Aptos" w:hAnsi="Aptos" w:cs="Tahoma"/>
          <w:color w:val="000000" w:themeColor="text1"/>
        </w:rPr>
        <w:t>-</w:t>
      </w:r>
      <w:r w:rsidR="00224ACC" w:rsidRPr="000C7171">
        <w:rPr>
          <w:rFonts w:ascii="Aptos" w:hAnsi="Aptos" w:cs="Tahoma"/>
          <w:color w:val="000000" w:themeColor="text1"/>
        </w:rPr>
        <w:t xml:space="preserve">grade student </w:t>
      </w:r>
      <w:r w:rsidR="0055269A" w:rsidRPr="000C7171">
        <w:rPr>
          <w:rFonts w:ascii="Aptos" w:hAnsi="Aptos" w:cs="Tahoma"/>
          <w:color w:val="000000" w:themeColor="text1"/>
        </w:rPr>
        <w:t xml:space="preserve">attending Atlantis Charter School. </w:t>
      </w:r>
    </w:p>
    <w:p w14:paraId="071CD6AD" w14:textId="77777777" w:rsidR="00FD45AC" w:rsidRPr="000C7171" w:rsidRDefault="00FD45AC" w:rsidP="00FD45AC">
      <w:pPr>
        <w:pStyle w:val="ListParagraph0"/>
        <w:textAlignment w:val="baseline"/>
        <w:rPr>
          <w:rFonts w:ascii="Aptos" w:hAnsi="Aptos"/>
          <w:color w:val="000000" w:themeColor="text1"/>
        </w:rPr>
      </w:pPr>
    </w:p>
    <w:p w14:paraId="64AB7DB1" w14:textId="146337DA" w:rsidR="00581A15" w:rsidRPr="000C7171" w:rsidRDefault="00F16423" w:rsidP="00FD45AC">
      <w:pPr>
        <w:pStyle w:val="ListParagraph0"/>
        <w:numPr>
          <w:ilvl w:val="0"/>
          <w:numId w:val="21"/>
        </w:numPr>
        <w:textAlignment w:val="baseline"/>
        <w:rPr>
          <w:rFonts w:ascii="Aptos" w:hAnsi="Aptos"/>
          <w:color w:val="000000" w:themeColor="text1"/>
        </w:rPr>
      </w:pPr>
      <w:r w:rsidRPr="000C7171">
        <w:rPr>
          <w:rFonts w:ascii="Aptos" w:hAnsi="Aptos" w:cs="Tahoma"/>
          <w:color w:val="000000" w:themeColor="text1"/>
        </w:rPr>
        <w:t xml:space="preserve">Student is diagnosed with Type 1 Diabetes. </w:t>
      </w:r>
      <w:r w:rsidR="0055269A" w:rsidRPr="000C7171">
        <w:rPr>
          <w:rFonts w:ascii="Aptos" w:hAnsi="Aptos" w:cs="Tahoma"/>
          <w:color w:val="000000" w:themeColor="text1"/>
        </w:rPr>
        <w:t>She</w:t>
      </w:r>
      <w:r w:rsidR="00224ACC" w:rsidRPr="000C7171">
        <w:rPr>
          <w:rFonts w:ascii="Aptos" w:hAnsi="Aptos" w:cs="Tahoma"/>
          <w:color w:val="000000" w:themeColor="text1"/>
        </w:rPr>
        <w:t xml:space="preserve"> is on a 504 Accommodation plan.</w:t>
      </w:r>
      <w:r w:rsidR="00701DF9" w:rsidRPr="000C7171">
        <w:rPr>
          <w:rFonts w:ascii="Aptos" w:hAnsi="Aptos" w:cs="Tahoma"/>
          <w:color w:val="000000" w:themeColor="text1"/>
        </w:rPr>
        <w:t xml:space="preserve"> Her accommodations include the following</w:t>
      </w:r>
      <w:r w:rsidR="00465AFB">
        <w:rPr>
          <w:rStyle w:val="FootnoteReference"/>
          <w:rFonts w:ascii="Aptos" w:hAnsi="Aptos" w:cs="Tahoma"/>
          <w:color w:val="000000" w:themeColor="text1"/>
        </w:rPr>
        <w:footnoteReference w:id="5"/>
      </w:r>
      <w:r w:rsidR="00701DF9" w:rsidRPr="000C7171">
        <w:rPr>
          <w:rFonts w:ascii="Aptos" w:hAnsi="Aptos" w:cs="Tahoma"/>
          <w:color w:val="000000" w:themeColor="text1"/>
        </w:rPr>
        <w:t xml:space="preserve">: </w:t>
      </w:r>
    </w:p>
    <w:p w14:paraId="72FF05D1" w14:textId="66DFCBAA" w:rsidR="00701DF9" w:rsidRPr="000C7171" w:rsidRDefault="00701DF9" w:rsidP="00FD45AC">
      <w:pPr>
        <w:pStyle w:val="ListParagraph0"/>
        <w:numPr>
          <w:ilvl w:val="1"/>
          <w:numId w:val="21"/>
        </w:numPr>
        <w:textAlignment w:val="baseline"/>
        <w:rPr>
          <w:rFonts w:ascii="Aptos" w:hAnsi="Aptos"/>
          <w:color w:val="000000" w:themeColor="text1"/>
        </w:rPr>
      </w:pPr>
      <w:r w:rsidRPr="000C7171">
        <w:rPr>
          <w:rFonts w:ascii="Aptos" w:hAnsi="Aptos"/>
          <w:color w:val="000000" w:themeColor="text1"/>
        </w:rPr>
        <w:t xml:space="preserve">Point teacher will email mom Friday afternoon about </w:t>
      </w:r>
      <w:r w:rsidR="007725C3" w:rsidRPr="000C7171">
        <w:rPr>
          <w:rFonts w:ascii="Aptos" w:hAnsi="Aptos"/>
          <w:color w:val="000000" w:themeColor="text1"/>
        </w:rPr>
        <w:t>Student</w:t>
      </w:r>
      <w:r w:rsidRPr="000C7171">
        <w:rPr>
          <w:rFonts w:ascii="Aptos" w:hAnsi="Aptos"/>
          <w:color w:val="000000" w:themeColor="text1"/>
        </w:rPr>
        <w:t xml:space="preserve"> 's make up work from classes, as needed.</w:t>
      </w:r>
    </w:p>
    <w:p w14:paraId="0314C9C8" w14:textId="50AA2341" w:rsidR="00F80716" w:rsidRPr="000C7171" w:rsidRDefault="00F80716" w:rsidP="00FD45AC">
      <w:pPr>
        <w:pStyle w:val="ListParagraph0"/>
        <w:numPr>
          <w:ilvl w:val="1"/>
          <w:numId w:val="21"/>
        </w:numPr>
        <w:textAlignment w:val="baseline"/>
        <w:rPr>
          <w:rFonts w:ascii="Aptos" w:hAnsi="Aptos"/>
          <w:color w:val="000000" w:themeColor="text1"/>
        </w:rPr>
      </w:pPr>
      <w:r w:rsidRPr="000C7171">
        <w:rPr>
          <w:rFonts w:ascii="Aptos" w:hAnsi="Aptos"/>
          <w:color w:val="000000" w:themeColor="text1"/>
        </w:rPr>
        <w:t>Extra time, as needed, to make up missed work due to medically related absences. No more than 5 days to make up the work.</w:t>
      </w:r>
    </w:p>
    <w:p w14:paraId="4F8DB541" w14:textId="39D56002" w:rsidR="00F80716" w:rsidRPr="000C7171" w:rsidRDefault="00F80716" w:rsidP="00FD45AC">
      <w:pPr>
        <w:pStyle w:val="ListParagraph0"/>
        <w:numPr>
          <w:ilvl w:val="1"/>
          <w:numId w:val="21"/>
        </w:numPr>
        <w:textAlignment w:val="baseline"/>
        <w:rPr>
          <w:rFonts w:ascii="Aptos" w:hAnsi="Aptos"/>
          <w:color w:val="000000" w:themeColor="text1"/>
        </w:rPr>
      </w:pPr>
      <w:r w:rsidRPr="000C7171">
        <w:rPr>
          <w:rFonts w:ascii="Aptos" w:hAnsi="Aptos"/>
          <w:color w:val="000000" w:themeColor="text1"/>
        </w:rPr>
        <w:t>Free access to water and bathroom.</w:t>
      </w:r>
    </w:p>
    <w:p w14:paraId="0A6F4FEB" w14:textId="0DA1B2A4" w:rsidR="00F80716" w:rsidRPr="000C7171" w:rsidRDefault="00F80716" w:rsidP="00FD45AC">
      <w:pPr>
        <w:pStyle w:val="ListParagraph0"/>
        <w:numPr>
          <w:ilvl w:val="1"/>
          <w:numId w:val="21"/>
        </w:numPr>
        <w:textAlignment w:val="baseline"/>
        <w:rPr>
          <w:rFonts w:ascii="Aptos" w:hAnsi="Aptos"/>
          <w:color w:val="000000" w:themeColor="text1"/>
        </w:rPr>
      </w:pPr>
      <w:r w:rsidRPr="000C7171">
        <w:rPr>
          <w:rFonts w:ascii="Aptos" w:hAnsi="Aptos"/>
          <w:color w:val="000000" w:themeColor="text1"/>
        </w:rPr>
        <w:t xml:space="preserve">Is allowed to have a velcro YONDR pouch for medical access. (Note: this allows </w:t>
      </w:r>
      <w:r w:rsidR="007725C3" w:rsidRPr="000C7171">
        <w:rPr>
          <w:rFonts w:ascii="Aptos" w:hAnsi="Aptos"/>
          <w:color w:val="000000" w:themeColor="text1"/>
        </w:rPr>
        <w:t>Student</w:t>
      </w:r>
      <w:r w:rsidRPr="000C7171">
        <w:rPr>
          <w:rFonts w:ascii="Aptos" w:hAnsi="Aptos"/>
          <w:color w:val="000000" w:themeColor="text1"/>
        </w:rPr>
        <w:t xml:space="preserve"> to have access to her phone with her to check her sugar levels. All other students are not allowed to have phones, which are all placed in a locked YONDR pouch, in class.)</w:t>
      </w:r>
    </w:p>
    <w:p w14:paraId="6B59918E" w14:textId="28F7FAFF" w:rsidR="00F80716" w:rsidRPr="000C7171" w:rsidRDefault="00F80716" w:rsidP="00FD45AC">
      <w:pPr>
        <w:pStyle w:val="ListParagraph0"/>
        <w:numPr>
          <w:ilvl w:val="1"/>
          <w:numId w:val="21"/>
        </w:numPr>
        <w:textAlignment w:val="baseline"/>
        <w:rPr>
          <w:rFonts w:ascii="Aptos" w:hAnsi="Aptos"/>
          <w:color w:val="000000" w:themeColor="text1"/>
        </w:rPr>
      </w:pPr>
      <w:r w:rsidRPr="000C7171">
        <w:rPr>
          <w:rFonts w:ascii="Aptos" w:hAnsi="Aptos"/>
          <w:color w:val="000000" w:themeColor="text1"/>
        </w:rPr>
        <w:t>Student will not be penalized for absences related to her medical treatment with doctor's notes.</w:t>
      </w:r>
    </w:p>
    <w:p w14:paraId="6631F4B6" w14:textId="6FD0EAC9" w:rsidR="00F80716" w:rsidRPr="000C7171" w:rsidRDefault="00F80716" w:rsidP="00FD45AC">
      <w:pPr>
        <w:pStyle w:val="ListParagraph0"/>
        <w:numPr>
          <w:ilvl w:val="1"/>
          <w:numId w:val="21"/>
        </w:numPr>
        <w:textAlignment w:val="baseline"/>
        <w:rPr>
          <w:rFonts w:ascii="Aptos" w:hAnsi="Aptos"/>
          <w:color w:val="000000" w:themeColor="text1"/>
        </w:rPr>
      </w:pPr>
      <w:r w:rsidRPr="000C7171">
        <w:rPr>
          <w:rFonts w:ascii="Aptos" w:hAnsi="Aptos"/>
          <w:color w:val="000000" w:themeColor="text1"/>
        </w:rPr>
        <w:t>In Class Medical procedure:</w:t>
      </w:r>
    </w:p>
    <w:p w14:paraId="2585DB30" w14:textId="5A3DBC39" w:rsidR="00F80716" w:rsidRPr="000C7171" w:rsidRDefault="00F80716" w:rsidP="00FD45AC">
      <w:pPr>
        <w:pStyle w:val="ListParagraph0"/>
        <w:numPr>
          <w:ilvl w:val="2"/>
          <w:numId w:val="21"/>
        </w:numPr>
        <w:textAlignment w:val="baseline"/>
        <w:rPr>
          <w:rFonts w:ascii="Aptos" w:hAnsi="Aptos"/>
          <w:color w:val="000000" w:themeColor="text1"/>
        </w:rPr>
      </w:pPr>
      <w:r w:rsidRPr="000C7171">
        <w:rPr>
          <w:rFonts w:ascii="Aptos" w:hAnsi="Aptos"/>
          <w:color w:val="000000" w:themeColor="text1"/>
        </w:rPr>
        <w:t xml:space="preserve">"Low" for </w:t>
      </w:r>
      <w:r w:rsidR="007725C3" w:rsidRPr="000C7171">
        <w:rPr>
          <w:rFonts w:ascii="Aptos" w:hAnsi="Aptos"/>
          <w:color w:val="000000" w:themeColor="text1"/>
        </w:rPr>
        <w:t>Student</w:t>
      </w:r>
      <w:r w:rsidRPr="000C7171">
        <w:rPr>
          <w:rFonts w:ascii="Aptos" w:hAnsi="Aptos"/>
          <w:color w:val="000000" w:themeColor="text1"/>
        </w:rPr>
        <w:t xml:space="preserve"> is less than 70 on her device. (</w:t>
      </w:r>
      <w:r w:rsidR="007725C3" w:rsidRPr="000C7171">
        <w:rPr>
          <w:rFonts w:ascii="Aptos" w:hAnsi="Aptos"/>
          <w:color w:val="000000" w:themeColor="text1"/>
        </w:rPr>
        <w:t>Student</w:t>
      </w:r>
      <w:r w:rsidRPr="000C7171">
        <w:rPr>
          <w:rFonts w:ascii="Aptos" w:hAnsi="Aptos"/>
          <w:color w:val="000000" w:themeColor="text1"/>
        </w:rPr>
        <w:t xml:space="preserve"> no longer needs to go to nurses' office if she is "low".</w:t>
      </w:r>
    </w:p>
    <w:p w14:paraId="1B367796" w14:textId="52A489C7" w:rsidR="00F80716" w:rsidRPr="000C7171" w:rsidRDefault="007725C3" w:rsidP="00FD45AC">
      <w:pPr>
        <w:pStyle w:val="ListParagraph0"/>
        <w:numPr>
          <w:ilvl w:val="2"/>
          <w:numId w:val="21"/>
        </w:numPr>
        <w:textAlignment w:val="baseline"/>
        <w:rPr>
          <w:rFonts w:ascii="Aptos" w:hAnsi="Aptos"/>
          <w:color w:val="000000" w:themeColor="text1"/>
        </w:rPr>
      </w:pPr>
      <w:r w:rsidRPr="000C7171">
        <w:rPr>
          <w:rFonts w:ascii="Aptos" w:hAnsi="Aptos"/>
          <w:color w:val="000000" w:themeColor="text1"/>
        </w:rPr>
        <w:t>Student</w:t>
      </w:r>
      <w:r w:rsidR="00F80716" w:rsidRPr="000C7171">
        <w:rPr>
          <w:rFonts w:ascii="Aptos" w:hAnsi="Aptos"/>
          <w:color w:val="000000" w:themeColor="text1"/>
        </w:rPr>
        <w:t xml:space="preserve"> states she is "low".</w:t>
      </w:r>
    </w:p>
    <w:p w14:paraId="1039963F" w14:textId="64CD7BBC" w:rsidR="00F80716" w:rsidRPr="000C7171" w:rsidRDefault="007725C3" w:rsidP="00FD45AC">
      <w:pPr>
        <w:pStyle w:val="ListParagraph0"/>
        <w:numPr>
          <w:ilvl w:val="2"/>
          <w:numId w:val="21"/>
        </w:numPr>
        <w:textAlignment w:val="baseline"/>
        <w:rPr>
          <w:rFonts w:ascii="Aptos" w:hAnsi="Aptos"/>
          <w:color w:val="000000" w:themeColor="text1"/>
        </w:rPr>
      </w:pPr>
      <w:r w:rsidRPr="000C7171">
        <w:rPr>
          <w:rFonts w:ascii="Aptos" w:hAnsi="Aptos"/>
          <w:color w:val="000000" w:themeColor="text1"/>
        </w:rPr>
        <w:t>Student</w:t>
      </w:r>
      <w:r w:rsidR="00F80716" w:rsidRPr="000C7171">
        <w:rPr>
          <w:rFonts w:ascii="Aptos" w:hAnsi="Aptos"/>
          <w:color w:val="000000" w:themeColor="text1"/>
        </w:rPr>
        <w:t xml:space="preserve"> will show her teacher her monitor is reading 70 or below.</w:t>
      </w:r>
    </w:p>
    <w:p w14:paraId="0C45A91C" w14:textId="2FDC1C0D" w:rsidR="00F80716" w:rsidRPr="000C7171" w:rsidRDefault="007725C3" w:rsidP="00FD45AC">
      <w:pPr>
        <w:pStyle w:val="ListParagraph0"/>
        <w:numPr>
          <w:ilvl w:val="2"/>
          <w:numId w:val="21"/>
        </w:numPr>
        <w:textAlignment w:val="baseline"/>
        <w:rPr>
          <w:rFonts w:ascii="Aptos" w:hAnsi="Aptos"/>
          <w:color w:val="000000" w:themeColor="text1"/>
        </w:rPr>
      </w:pPr>
      <w:r w:rsidRPr="000C7171">
        <w:rPr>
          <w:rFonts w:ascii="Aptos" w:hAnsi="Aptos"/>
          <w:color w:val="000000" w:themeColor="text1"/>
        </w:rPr>
        <w:t>Student</w:t>
      </w:r>
      <w:r w:rsidR="00F80716" w:rsidRPr="000C7171">
        <w:rPr>
          <w:rFonts w:ascii="Aptos" w:hAnsi="Aptos"/>
          <w:color w:val="000000" w:themeColor="text1"/>
        </w:rPr>
        <w:t xml:space="preserve"> will be given fruit snacks or juice box.</w:t>
      </w:r>
    </w:p>
    <w:p w14:paraId="67754FD1" w14:textId="160CCEBE" w:rsidR="00F80716" w:rsidRPr="000C7171" w:rsidRDefault="007725C3" w:rsidP="00FD45AC">
      <w:pPr>
        <w:pStyle w:val="ListParagraph0"/>
        <w:numPr>
          <w:ilvl w:val="2"/>
          <w:numId w:val="21"/>
        </w:numPr>
        <w:textAlignment w:val="baseline"/>
        <w:rPr>
          <w:rFonts w:ascii="Aptos" w:hAnsi="Aptos"/>
          <w:color w:val="000000" w:themeColor="text1"/>
        </w:rPr>
      </w:pPr>
      <w:r w:rsidRPr="000C7171">
        <w:rPr>
          <w:rFonts w:ascii="Aptos" w:hAnsi="Aptos"/>
          <w:color w:val="000000" w:themeColor="text1"/>
        </w:rPr>
        <w:t>Student</w:t>
      </w:r>
      <w:r w:rsidR="00F80716" w:rsidRPr="000C7171">
        <w:rPr>
          <w:rFonts w:ascii="Aptos" w:hAnsi="Aptos"/>
          <w:color w:val="000000" w:themeColor="text1"/>
        </w:rPr>
        <w:t xml:space="preserve"> will stay in class and recheck her sugar in 15 minutes.</w:t>
      </w:r>
    </w:p>
    <w:p w14:paraId="6A1F419D" w14:textId="5DB3BC2B" w:rsidR="00F80716" w:rsidRDefault="005D078A" w:rsidP="00FD45AC">
      <w:pPr>
        <w:pStyle w:val="ListParagraph0"/>
        <w:numPr>
          <w:ilvl w:val="2"/>
          <w:numId w:val="21"/>
        </w:numPr>
        <w:textAlignment w:val="baseline"/>
        <w:rPr>
          <w:rFonts w:ascii="Aptos" w:hAnsi="Aptos"/>
          <w:color w:val="000000" w:themeColor="text1"/>
        </w:rPr>
      </w:pPr>
      <w:r w:rsidRPr="000C7171">
        <w:rPr>
          <w:rFonts w:ascii="Aptos" w:hAnsi="Aptos"/>
          <w:color w:val="000000" w:themeColor="text1"/>
        </w:rPr>
        <w:t>I</w:t>
      </w:r>
      <w:r w:rsidR="00F80716" w:rsidRPr="000C7171">
        <w:rPr>
          <w:rFonts w:ascii="Aptos" w:hAnsi="Aptos"/>
          <w:color w:val="000000" w:themeColor="text1"/>
        </w:rPr>
        <w:t>f still less than 70, repeat the process and give fruit snacks and juice box.</w:t>
      </w:r>
    </w:p>
    <w:p w14:paraId="3B13A3E3" w14:textId="77777777" w:rsidR="00FD45AC" w:rsidRPr="000C7171" w:rsidRDefault="00FD45AC" w:rsidP="00FD45AC">
      <w:pPr>
        <w:pStyle w:val="ListParagraph0"/>
        <w:ind w:left="2160"/>
        <w:textAlignment w:val="baseline"/>
        <w:rPr>
          <w:rFonts w:ascii="Aptos" w:hAnsi="Aptos"/>
          <w:color w:val="000000" w:themeColor="text1"/>
        </w:rPr>
      </w:pPr>
    </w:p>
    <w:p w14:paraId="4D150344" w14:textId="76EB3D96" w:rsidR="00ED10E3" w:rsidRDefault="00374657" w:rsidP="00FD45AC">
      <w:pPr>
        <w:pStyle w:val="ListParagraph0"/>
        <w:numPr>
          <w:ilvl w:val="0"/>
          <w:numId w:val="21"/>
        </w:numPr>
        <w:textAlignment w:val="baseline"/>
        <w:rPr>
          <w:rFonts w:ascii="Aptos" w:hAnsi="Aptos"/>
          <w:color w:val="000000" w:themeColor="text1"/>
        </w:rPr>
      </w:pPr>
      <w:r w:rsidRPr="000C7171">
        <w:rPr>
          <w:rFonts w:ascii="Aptos" w:hAnsi="Aptos"/>
          <w:color w:val="000000" w:themeColor="text1"/>
        </w:rPr>
        <w:lastRenderedPageBreak/>
        <w:t>According to the District, o</w:t>
      </w:r>
      <w:r w:rsidR="008F19F9" w:rsidRPr="000C7171">
        <w:rPr>
          <w:rFonts w:ascii="Aptos" w:hAnsi="Aptos"/>
          <w:color w:val="000000" w:themeColor="text1"/>
        </w:rPr>
        <w:t>n March 2</w:t>
      </w:r>
      <w:r w:rsidR="00E42685">
        <w:rPr>
          <w:rStyle w:val="FootnoteReference"/>
          <w:rFonts w:ascii="Aptos" w:hAnsi="Aptos"/>
          <w:color w:val="000000" w:themeColor="text1"/>
        </w:rPr>
        <w:footnoteReference w:id="6"/>
      </w:r>
      <w:r w:rsidR="008F19F9" w:rsidRPr="000C7171">
        <w:rPr>
          <w:rFonts w:ascii="Aptos" w:hAnsi="Aptos"/>
          <w:color w:val="000000" w:themeColor="text1"/>
        </w:rPr>
        <w:t xml:space="preserve">, 2025, </w:t>
      </w:r>
      <w:r w:rsidR="00D01D61" w:rsidRPr="000C7171">
        <w:rPr>
          <w:rFonts w:ascii="Aptos" w:hAnsi="Aptos"/>
          <w:color w:val="000000" w:themeColor="text1"/>
        </w:rPr>
        <w:t>Student</w:t>
      </w:r>
      <w:r w:rsidR="008F19F9" w:rsidRPr="000C7171">
        <w:rPr>
          <w:rFonts w:ascii="Aptos" w:hAnsi="Aptos"/>
          <w:color w:val="000000" w:themeColor="text1"/>
        </w:rPr>
        <w:t xml:space="preserve"> asked to use the restroom</w:t>
      </w:r>
      <w:r w:rsidR="002B1FD6" w:rsidRPr="000C7171">
        <w:rPr>
          <w:rFonts w:ascii="Aptos" w:hAnsi="Aptos"/>
          <w:color w:val="000000" w:themeColor="text1"/>
        </w:rPr>
        <w:t xml:space="preserve"> but was denied</w:t>
      </w:r>
      <w:r w:rsidR="008F19F9" w:rsidRPr="000C7171">
        <w:rPr>
          <w:rFonts w:ascii="Aptos" w:hAnsi="Aptos"/>
          <w:color w:val="000000" w:themeColor="text1"/>
        </w:rPr>
        <w:t xml:space="preserve">. She then asked if she could fill up her water bottle. The teacher asked her to wait for </w:t>
      </w:r>
      <w:r w:rsidR="00BD73E9">
        <w:rPr>
          <w:rFonts w:ascii="Aptos" w:hAnsi="Aptos"/>
          <w:color w:val="000000" w:themeColor="text1"/>
        </w:rPr>
        <w:t>five</w:t>
      </w:r>
      <w:r w:rsidR="008F19F9" w:rsidRPr="000C7171">
        <w:rPr>
          <w:rFonts w:ascii="Aptos" w:hAnsi="Aptos"/>
          <w:color w:val="000000" w:themeColor="text1"/>
        </w:rPr>
        <w:t xml:space="preserve"> minutes out of concern that </w:t>
      </w:r>
      <w:r w:rsidR="000664E5" w:rsidRPr="000C7171">
        <w:rPr>
          <w:rFonts w:ascii="Aptos" w:hAnsi="Aptos"/>
          <w:color w:val="000000" w:themeColor="text1"/>
        </w:rPr>
        <w:t>an</w:t>
      </w:r>
      <w:r w:rsidR="008F19F9" w:rsidRPr="000C7171">
        <w:rPr>
          <w:rFonts w:ascii="Aptos" w:hAnsi="Aptos"/>
          <w:color w:val="000000" w:themeColor="text1"/>
        </w:rPr>
        <w:t xml:space="preserve">other student was outside of the room waiting for </w:t>
      </w:r>
      <w:r w:rsidR="00123970" w:rsidRPr="000C7171">
        <w:rPr>
          <w:rFonts w:ascii="Aptos" w:hAnsi="Aptos"/>
          <w:color w:val="000000" w:themeColor="text1"/>
        </w:rPr>
        <w:t>Student</w:t>
      </w:r>
      <w:r w:rsidR="008F19F9" w:rsidRPr="000C7171">
        <w:rPr>
          <w:rFonts w:ascii="Aptos" w:hAnsi="Aptos"/>
          <w:color w:val="000000" w:themeColor="text1"/>
        </w:rPr>
        <w:t xml:space="preserve">. </w:t>
      </w:r>
      <w:r w:rsidR="00123970" w:rsidRPr="000C7171">
        <w:rPr>
          <w:rFonts w:ascii="Aptos" w:hAnsi="Aptos"/>
          <w:color w:val="000000" w:themeColor="text1"/>
        </w:rPr>
        <w:t xml:space="preserve">Student </w:t>
      </w:r>
      <w:r w:rsidR="008F19F9" w:rsidRPr="000C7171">
        <w:rPr>
          <w:rFonts w:ascii="Aptos" w:hAnsi="Aptos"/>
          <w:color w:val="000000" w:themeColor="text1"/>
        </w:rPr>
        <w:t xml:space="preserve">waited and asked again. The teacher allowed her to go. </w:t>
      </w:r>
      <w:r w:rsidR="00123970" w:rsidRPr="000C7171">
        <w:rPr>
          <w:rFonts w:ascii="Aptos" w:hAnsi="Aptos"/>
          <w:color w:val="000000" w:themeColor="text1"/>
        </w:rPr>
        <w:t xml:space="preserve">Student </w:t>
      </w:r>
      <w:r w:rsidR="008F19F9" w:rsidRPr="000C7171">
        <w:rPr>
          <w:rFonts w:ascii="Aptos" w:hAnsi="Aptos"/>
          <w:color w:val="000000" w:themeColor="text1"/>
        </w:rPr>
        <w:t>left the classroom. A few minutes later, the door opened</w:t>
      </w:r>
      <w:r w:rsidR="00123970" w:rsidRPr="000C7171">
        <w:rPr>
          <w:rFonts w:ascii="Aptos" w:hAnsi="Aptos"/>
          <w:color w:val="000000" w:themeColor="text1"/>
        </w:rPr>
        <w:t xml:space="preserve">, </w:t>
      </w:r>
      <w:r w:rsidR="008F19F9" w:rsidRPr="000C7171">
        <w:rPr>
          <w:rFonts w:ascii="Aptos" w:hAnsi="Aptos"/>
          <w:color w:val="000000" w:themeColor="text1"/>
        </w:rPr>
        <w:t xml:space="preserve">and </w:t>
      </w:r>
      <w:r w:rsidR="00123970" w:rsidRPr="000C7171">
        <w:rPr>
          <w:rFonts w:ascii="Aptos" w:hAnsi="Aptos"/>
          <w:color w:val="000000" w:themeColor="text1"/>
        </w:rPr>
        <w:t xml:space="preserve">Student’s </w:t>
      </w:r>
      <w:r w:rsidR="008F19F9" w:rsidRPr="000C7171">
        <w:rPr>
          <w:rFonts w:ascii="Aptos" w:hAnsi="Aptos"/>
          <w:color w:val="000000" w:themeColor="text1"/>
        </w:rPr>
        <w:t>friend sprinted out of the room. The teacher saw the friend and another student running down the hallway. He alerted the front office of the situation.</w:t>
      </w:r>
      <w:r w:rsidR="002D5E6D" w:rsidRPr="000C7171">
        <w:rPr>
          <w:rFonts w:ascii="Aptos" w:hAnsi="Aptos"/>
          <w:color w:val="000000" w:themeColor="text1"/>
        </w:rPr>
        <w:t xml:space="preserve"> </w:t>
      </w:r>
    </w:p>
    <w:p w14:paraId="2D74F690" w14:textId="77777777" w:rsidR="00ED0812" w:rsidRPr="000C7171" w:rsidRDefault="00ED0812" w:rsidP="00ED0812">
      <w:pPr>
        <w:pStyle w:val="ListParagraph0"/>
        <w:textAlignment w:val="baseline"/>
        <w:rPr>
          <w:rFonts w:ascii="Aptos" w:hAnsi="Aptos"/>
          <w:color w:val="000000" w:themeColor="text1"/>
        </w:rPr>
      </w:pPr>
    </w:p>
    <w:p w14:paraId="246CEF23" w14:textId="719D93A2" w:rsidR="00374657" w:rsidRDefault="00374657" w:rsidP="00FD45AC">
      <w:pPr>
        <w:pStyle w:val="ListParagraph0"/>
        <w:numPr>
          <w:ilvl w:val="0"/>
          <w:numId w:val="21"/>
        </w:numPr>
        <w:textAlignment w:val="baseline"/>
        <w:rPr>
          <w:rFonts w:ascii="Aptos" w:hAnsi="Aptos"/>
          <w:color w:val="000000" w:themeColor="text1"/>
        </w:rPr>
      </w:pPr>
      <w:r w:rsidRPr="000C7171">
        <w:rPr>
          <w:rFonts w:ascii="Aptos" w:hAnsi="Aptos"/>
          <w:color w:val="000000" w:themeColor="text1"/>
        </w:rPr>
        <w:t xml:space="preserve">According to Parent, </w:t>
      </w:r>
      <w:r w:rsidR="00123970" w:rsidRPr="000C7171">
        <w:rPr>
          <w:rFonts w:ascii="Aptos" w:hAnsi="Aptos"/>
          <w:color w:val="000000" w:themeColor="text1"/>
        </w:rPr>
        <w:t xml:space="preserve">Student </w:t>
      </w:r>
      <w:r w:rsidRPr="000C7171">
        <w:rPr>
          <w:rFonts w:ascii="Aptos" w:hAnsi="Aptos"/>
          <w:color w:val="000000" w:themeColor="text1"/>
        </w:rPr>
        <w:t>was checking her phone to monitor her hyperglycemia. Another student “was repeatedly texting her to come find her and fight her, and then sent</w:t>
      </w:r>
      <w:r w:rsidR="00793C7E">
        <w:rPr>
          <w:rFonts w:ascii="Aptos" w:hAnsi="Aptos"/>
          <w:color w:val="000000" w:themeColor="text1"/>
        </w:rPr>
        <w:t xml:space="preserve"> </w:t>
      </w:r>
      <w:r w:rsidR="00316713">
        <w:rPr>
          <w:rFonts w:ascii="Aptos" w:hAnsi="Aptos"/>
          <w:color w:val="000000" w:themeColor="text1"/>
        </w:rPr>
        <w:t xml:space="preserve"> </w:t>
      </w:r>
      <w:r w:rsidR="00793C7E">
        <w:rPr>
          <w:rFonts w:ascii="Aptos" w:hAnsi="Aptos"/>
          <w:color w:val="000000" w:themeColor="text1"/>
        </w:rPr>
        <w:t>[</w:t>
      </w:r>
      <w:r w:rsidR="00316713">
        <w:rPr>
          <w:rFonts w:ascii="Aptos" w:hAnsi="Aptos"/>
          <w:color w:val="000000" w:themeColor="text1"/>
        </w:rPr>
        <w:t>Student</w:t>
      </w:r>
      <w:r w:rsidR="00793C7E">
        <w:rPr>
          <w:rFonts w:ascii="Aptos" w:hAnsi="Aptos"/>
          <w:color w:val="000000" w:themeColor="text1"/>
        </w:rPr>
        <w:t>]</w:t>
      </w:r>
      <w:r w:rsidR="00316713">
        <w:rPr>
          <w:rFonts w:ascii="Aptos" w:hAnsi="Aptos"/>
          <w:color w:val="000000" w:themeColor="text1"/>
        </w:rPr>
        <w:t xml:space="preserve"> a</w:t>
      </w:r>
      <w:r w:rsidRPr="000C7171">
        <w:rPr>
          <w:rFonts w:ascii="Aptos" w:hAnsi="Aptos"/>
          <w:color w:val="000000" w:themeColor="text1"/>
        </w:rPr>
        <w:t xml:space="preserve"> </w:t>
      </w:r>
      <w:r w:rsidR="00FF28F6" w:rsidRPr="000C7171">
        <w:rPr>
          <w:rFonts w:ascii="Aptos" w:hAnsi="Aptos"/>
          <w:color w:val="000000" w:themeColor="text1"/>
        </w:rPr>
        <w:t>‘</w:t>
      </w:r>
      <w:r w:rsidRPr="000C7171">
        <w:rPr>
          <w:rFonts w:ascii="Aptos" w:hAnsi="Aptos"/>
          <w:color w:val="000000" w:themeColor="text1"/>
        </w:rPr>
        <w:t>headtap</w:t>
      </w:r>
      <w:r w:rsidR="00FF28F6" w:rsidRPr="000C7171">
        <w:rPr>
          <w:rFonts w:ascii="Aptos" w:hAnsi="Aptos"/>
          <w:color w:val="000000" w:themeColor="text1"/>
        </w:rPr>
        <w:t>’</w:t>
      </w:r>
      <w:r w:rsidRPr="000C7171">
        <w:rPr>
          <w:rFonts w:ascii="Aptos" w:hAnsi="Aptos"/>
          <w:color w:val="000000" w:themeColor="text1"/>
        </w:rPr>
        <w:t xml:space="preserve"> along with an emoj</w:t>
      </w:r>
      <w:r w:rsidR="00DE519F">
        <w:rPr>
          <w:rFonts w:ascii="Aptos" w:hAnsi="Aptos"/>
          <w:color w:val="000000" w:themeColor="text1"/>
        </w:rPr>
        <w:t>i</w:t>
      </w:r>
      <w:r w:rsidRPr="000C7171">
        <w:rPr>
          <w:rFonts w:ascii="Aptos" w:hAnsi="Aptos"/>
          <w:color w:val="000000" w:themeColor="text1"/>
        </w:rPr>
        <w:t xml:space="preserve"> of a gun- which means I will shoot you</w:t>
      </w:r>
      <w:r w:rsidR="00316713">
        <w:rPr>
          <w:rFonts w:ascii="Aptos" w:hAnsi="Aptos"/>
          <w:color w:val="000000" w:themeColor="text1"/>
        </w:rPr>
        <w:t xml:space="preserve"> (Student)</w:t>
      </w:r>
      <w:r w:rsidRPr="000C7171">
        <w:rPr>
          <w:rFonts w:ascii="Aptos" w:hAnsi="Aptos"/>
          <w:color w:val="000000" w:themeColor="text1"/>
        </w:rPr>
        <w:t xml:space="preserve"> in the head.</w:t>
      </w:r>
      <w:r w:rsidR="00FF28F6" w:rsidRPr="000C7171">
        <w:rPr>
          <w:rFonts w:ascii="Aptos" w:hAnsi="Aptos"/>
          <w:color w:val="000000" w:themeColor="text1"/>
        </w:rPr>
        <w:t>” Studen</w:t>
      </w:r>
      <w:r w:rsidR="00DE519F">
        <w:rPr>
          <w:rFonts w:ascii="Aptos" w:hAnsi="Aptos"/>
          <w:color w:val="000000" w:themeColor="text1"/>
        </w:rPr>
        <w:t>t</w:t>
      </w:r>
      <w:r w:rsidR="00FF28F6" w:rsidRPr="000C7171">
        <w:rPr>
          <w:rFonts w:ascii="Aptos" w:hAnsi="Aptos"/>
          <w:color w:val="000000" w:themeColor="text1"/>
        </w:rPr>
        <w:t xml:space="preserve"> went to fill</w:t>
      </w:r>
      <w:r w:rsidRPr="000C7171">
        <w:rPr>
          <w:rFonts w:ascii="Aptos" w:hAnsi="Aptos"/>
          <w:color w:val="000000" w:themeColor="text1"/>
        </w:rPr>
        <w:t xml:space="preserve"> her water</w:t>
      </w:r>
      <w:r w:rsidR="00FF28F6" w:rsidRPr="000C7171">
        <w:rPr>
          <w:rFonts w:ascii="Aptos" w:hAnsi="Aptos"/>
          <w:color w:val="000000" w:themeColor="text1"/>
        </w:rPr>
        <w:t xml:space="preserve"> bottle</w:t>
      </w:r>
      <w:r w:rsidRPr="000C7171">
        <w:rPr>
          <w:rFonts w:ascii="Aptos" w:hAnsi="Aptos"/>
          <w:color w:val="000000" w:themeColor="text1"/>
        </w:rPr>
        <w:t xml:space="preserve">, </w:t>
      </w:r>
      <w:r w:rsidR="00FF28F6" w:rsidRPr="000C7171">
        <w:rPr>
          <w:rFonts w:ascii="Aptos" w:hAnsi="Aptos"/>
          <w:color w:val="000000" w:themeColor="text1"/>
        </w:rPr>
        <w:t>“</w:t>
      </w:r>
      <w:r w:rsidRPr="000C7171">
        <w:rPr>
          <w:rFonts w:ascii="Aptos" w:hAnsi="Aptos"/>
          <w:color w:val="000000" w:themeColor="text1"/>
        </w:rPr>
        <w:t xml:space="preserve">checked her sugar, and utilized </w:t>
      </w:r>
      <w:r w:rsidR="00FF28F6" w:rsidRPr="000C7171">
        <w:rPr>
          <w:rFonts w:ascii="Aptos" w:hAnsi="Aptos"/>
          <w:color w:val="000000" w:themeColor="text1"/>
        </w:rPr>
        <w:t xml:space="preserve">[the] </w:t>
      </w:r>
      <w:r w:rsidRPr="000C7171">
        <w:rPr>
          <w:rFonts w:ascii="Aptos" w:hAnsi="Aptos"/>
          <w:color w:val="000000" w:themeColor="text1"/>
        </w:rPr>
        <w:t xml:space="preserve">bathroom where her friends were and they saw the message </w:t>
      </w:r>
      <w:r w:rsidR="00FF28F6" w:rsidRPr="000C7171">
        <w:rPr>
          <w:rFonts w:ascii="Aptos" w:hAnsi="Aptos"/>
          <w:color w:val="000000" w:themeColor="text1"/>
        </w:rPr>
        <w:t>[the other student had]</w:t>
      </w:r>
      <w:r w:rsidRPr="000C7171">
        <w:rPr>
          <w:rFonts w:ascii="Aptos" w:hAnsi="Aptos"/>
          <w:color w:val="000000" w:themeColor="text1"/>
        </w:rPr>
        <w:t xml:space="preserve"> sent and they all made their way to the first floor.</w:t>
      </w:r>
      <w:r w:rsidR="00FF28F6" w:rsidRPr="000C7171">
        <w:rPr>
          <w:rFonts w:ascii="Aptos" w:hAnsi="Aptos"/>
          <w:color w:val="000000" w:themeColor="text1"/>
        </w:rPr>
        <w:t>”</w:t>
      </w:r>
    </w:p>
    <w:p w14:paraId="24762735" w14:textId="77777777" w:rsidR="00ED0812" w:rsidRPr="00ED0812" w:rsidRDefault="00ED0812" w:rsidP="00ED0812">
      <w:pPr>
        <w:textAlignment w:val="baseline"/>
        <w:rPr>
          <w:rFonts w:ascii="Aptos" w:hAnsi="Aptos"/>
          <w:color w:val="000000" w:themeColor="text1"/>
        </w:rPr>
      </w:pPr>
    </w:p>
    <w:p w14:paraId="215247CF" w14:textId="3223765F" w:rsidR="00D23A07" w:rsidRDefault="00DE519F" w:rsidP="00FD45AC">
      <w:pPr>
        <w:pStyle w:val="ListParagraph0"/>
        <w:numPr>
          <w:ilvl w:val="0"/>
          <w:numId w:val="21"/>
        </w:numPr>
        <w:textAlignment w:val="baseline"/>
        <w:rPr>
          <w:rFonts w:ascii="Aptos" w:hAnsi="Aptos"/>
          <w:color w:val="000000" w:themeColor="text1"/>
        </w:rPr>
      </w:pPr>
      <w:r>
        <w:rPr>
          <w:rFonts w:ascii="Aptos" w:hAnsi="Aptos"/>
          <w:color w:val="000000" w:themeColor="text1"/>
        </w:rPr>
        <w:t>F</w:t>
      </w:r>
      <w:r w:rsidRPr="000C7171">
        <w:rPr>
          <w:rFonts w:ascii="Aptos" w:hAnsi="Aptos"/>
          <w:color w:val="000000" w:themeColor="text1"/>
        </w:rPr>
        <w:t>ollowing a 2-day emergency removal</w:t>
      </w:r>
      <w:r>
        <w:rPr>
          <w:rFonts w:ascii="Aptos" w:hAnsi="Aptos"/>
          <w:color w:val="000000" w:themeColor="text1"/>
        </w:rPr>
        <w:t xml:space="preserve">, a </w:t>
      </w:r>
      <w:r w:rsidR="002D5E6D" w:rsidRPr="000C7171">
        <w:rPr>
          <w:rFonts w:ascii="Aptos" w:hAnsi="Aptos"/>
          <w:color w:val="000000" w:themeColor="text1"/>
        </w:rPr>
        <w:t xml:space="preserve">suspension hearing was held. </w:t>
      </w:r>
      <w:r w:rsidR="00123970" w:rsidRPr="000C7171">
        <w:rPr>
          <w:rFonts w:ascii="Aptos" w:hAnsi="Aptos"/>
          <w:color w:val="000000" w:themeColor="text1"/>
        </w:rPr>
        <w:t xml:space="preserve">Student </w:t>
      </w:r>
      <w:r w:rsidR="002D5E6D" w:rsidRPr="000C7171">
        <w:rPr>
          <w:rFonts w:ascii="Aptos" w:hAnsi="Aptos"/>
          <w:color w:val="000000" w:themeColor="text1"/>
        </w:rPr>
        <w:t xml:space="preserve">was found to have incited/attempting to incite other students to create a disturbance. The proposed suspension was the </w:t>
      </w:r>
      <w:r>
        <w:rPr>
          <w:rFonts w:ascii="Aptos" w:hAnsi="Aptos"/>
          <w:color w:val="000000" w:themeColor="text1"/>
        </w:rPr>
        <w:t>t</w:t>
      </w:r>
      <w:r w:rsidR="00E97606">
        <w:rPr>
          <w:rFonts w:ascii="Aptos" w:hAnsi="Aptos"/>
          <w:color w:val="000000" w:themeColor="text1"/>
        </w:rPr>
        <w:t>wo-</w:t>
      </w:r>
      <w:r w:rsidR="002D5E6D" w:rsidRPr="000C7171">
        <w:rPr>
          <w:rFonts w:ascii="Aptos" w:hAnsi="Aptos"/>
          <w:color w:val="000000" w:themeColor="text1"/>
        </w:rPr>
        <w:t>day</w:t>
      </w:r>
      <w:r w:rsidR="00E97606">
        <w:rPr>
          <w:rFonts w:ascii="Aptos" w:hAnsi="Aptos"/>
          <w:color w:val="000000" w:themeColor="text1"/>
        </w:rPr>
        <w:t xml:space="preserve"> </w:t>
      </w:r>
      <w:r w:rsidR="002D5E6D" w:rsidRPr="000C7171">
        <w:rPr>
          <w:rFonts w:ascii="Aptos" w:hAnsi="Aptos"/>
          <w:color w:val="000000" w:themeColor="text1"/>
        </w:rPr>
        <w:t xml:space="preserve">emergency removal </w:t>
      </w:r>
      <w:r w:rsidR="00E97606">
        <w:rPr>
          <w:rFonts w:ascii="Aptos" w:hAnsi="Aptos"/>
          <w:color w:val="000000" w:themeColor="text1"/>
        </w:rPr>
        <w:t xml:space="preserve">(already served) </w:t>
      </w:r>
      <w:r w:rsidR="002D5E6D" w:rsidRPr="000C7171">
        <w:rPr>
          <w:rFonts w:ascii="Aptos" w:hAnsi="Aptos"/>
          <w:color w:val="000000" w:themeColor="text1"/>
        </w:rPr>
        <w:t xml:space="preserve">and </w:t>
      </w:r>
      <w:r w:rsidR="00E97606">
        <w:rPr>
          <w:rFonts w:ascii="Aptos" w:hAnsi="Aptos"/>
          <w:color w:val="000000" w:themeColor="text1"/>
        </w:rPr>
        <w:t>eight</w:t>
      </w:r>
      <w:r w:rsidR="002D5E6D" w:rsidRPr="000C7171">
        <w:rPr>
          <w:rFonts w:ascii="Aptos" w:hAnsi="Aptos"/>
          <w:color w:val="000000" w:themeColor="text1"/>
        </w:rPr>
        <w:t xml:space="preserve"> days out</w:t>
      </w:r>
      <w:r w:rsidR="00E97606">
        <w:rPr>
          <w:rFonts w:ascii="Aptos" w:hAnsi="Aptos"/>
          <w:color w:val="000000" w:themeColor="text1"/>
        </w:rPr>
        <w:t>-of-</w:t>
      </w:r>
      <w:r w:rsidR="002D5E6D" w:rsidRPr="000C7171">
        <w:rPr>
          <w:rFonts w:ascii="Aptos" w:hAnsi="Aptos"/>
          <w:color w:val="000000" w:themeColor="text1"/>
        </w:rPr>
        <w:t>school suspension.</w:t>
      </w:r>
      <w:r w:rsidR="00CE04A1">
        <w:rPr>
          <w:rStyle w:val="FootnoteReference"/>
          <w:rFonts w:ascii="Aptos" w:hAnsi="Aptos"/>
          <w:color w:val="000000" w:themeColor="text1"/>
        </w:rPr>
        <w:footnoteReference w:id="7"/>
      </w:r>
      <w:r w:rsidR="002D5E6D" w:rsidRPr="000C7171">
        <w:rPr>
          <w:rFonts w:ascii="Aptos" w:hAnsi="Aptos"/>
          <w:color w:val="000000" w:themeColor="text1"/>
        </w:rPr>
        <w:t xml:space="preserve"> </w:t>
      </w:r>
    </w:p>
    <w:p w14:paraId="05C420A0" w14:textId="77777777" w:rsidR="00ED0812" w:rsidRPr="00ED0812" w:rsidRDefault="00ED0812" w:rsidP="00ED0812">
      <w:pPr>
        <w:textAlignment w:val="baseline"/>
        <w:rPr>
          <w:rFonts w:ascii="Aptos" w:hAnsi="Aptos"/>
          <w:color w:val="000000" w:themeColor="text1"/>
        </w:rPr>
      </w:pPr>
    </w:p>
    <w:p w14:paraId="0B98E6DA" w14:textId="77777777" w:rsidR="00131AFA" w:rsidRDefault="009E2BF3" w:rsidP="00D609EA">
      <w:pPr>
        <w:pStyle w:val="ListParagraph0"/>
        <w:numPr>
          <w:ilvl w:val="0"/>
          <w:numId w:val="21"/>
        </w:numPr>
        <w:textAlignment w:val="baseline"/>
        <w:rPr>
          <w:rFonts w:ascii="Aptos" w:hAnsi="Aptos"/>
          <w:color w:val="000000" w:themeColor="text1"/>
        </w:rPr>
      </w:pPr>
      <w:r>
        <w:rPr>
          <w:rFonts w:ascii="Aptos" w:hAnsi="Aptos"/>
          <w:color w:val="000000" w:themeColor="text1"/>
        </w:rPr>
        <w:t xml:space="preserve">On </w:t>
      </w:r>
      <w:r w:rsidRPr="000C7171">
        <w:rPr>
          <w:rFonts w:ascii="Aptos" w:hAnsi="Aptos"/>
          <w:color w:val="000000" w:themeColor="text1"/>
        </w:rPr>
        <w:t>March 7, 202</w:t>
      </w:r>
      <w:r>
        <w:rPr>
          <w:rFonts w:ascii="Aptos" w:hAnsi="Aptos"/>
          <w:color w:val="000000" w:themeColor="text1"/>
        </w:rPr>
        <w:t>5, a</w:t>
      </w:r>
      <w:r w:rsidR="00B64352" w:rsidRPr="000C7171">
        <w:rPr>
          <w:rFonts w:ascii="Aptos" w:hAnsi="Aptos"/>
          <w:color w:val="000000" w:themeColor="text1"/>
        </w:rPr>
        <w:t xml:space="preserve"> Manifestation Determination meeting </w:t>
      </w:r>
      <w:r>
        <w:rPr>
          <w:rFonts w:ascii="Aptos" w:hAnsi="Aptos"/>
          <w:color w:val="000000" w:themeColor="text1"/>
        </w:rPr>
        <w:t xml:space="preserve">was </w:t>
      </w:r>
      <w:r w:rsidR="00B64352" w:rsidRPr="000C7171">
        <w:rPr>
          <w:rFonts w:ascii="Aptos" w:hAnsi="Aptos"/>
          <w:color w:val="000000" w:themeColor="text1"/>
        </w:rPr>
        <w:t>held</w:t>
      </w:r>
      <w:r>
        <w:rPr>
          <w:rFonts w:ascii="Aptos" w:hAnsi="Aptos"/>
          <w:color w:val="000000" w:themeColor="text1"/>
        </w:rPr>
        <w:t>. The Team</w:t>
      </w:r>
      <w:r w:rsidR="00B64352" w:rsidRPr="000C7171">
        <w:rPr>
          <w:rFonts w:ascii="Aptos" w:hAnsi="Aptos"/>
          <w:color w:val="000000" w:themeColor="text1"/>
        </w:rPr>
        <w:t xml:space="preserve"> determined that </w:t>
      </w:r>
      <w:r w:rsidR="005C39FD" w:rsidRPr="000C7171">
        <w:rPr>
          <w:rFonts w:ascii="Aptos" w:hAnsi="Aptos"/>
          <w:color w:val="000000" w:themeColor="text1"/>
        </w:rPr>
        <w:t>Student</w:t>
      </w:r>
      <w:r w:rsidR="00B64352" w:rsidRPr="000C7171">
        <w:rPr>
          <w:rFonts w:ascii="Aptos" w:hAnsi="Aptos"/>
          <w:color w:val="000000" w:themeColor="text1"/>
        </w:rPr>
        <w:t xml:space="preserve">'s behavior was not a manifestation of her disability. Parent </w:t>
      </w:r>
      <w:r w:rsidR="008949F1" w:rsidRPr="000C7171">
        <w:rPr>
          <w:rFonts w:ascii="Aptos" w:hAnsi="Aptos"/>
          <w:color w:val="000000" w:themeColor="text1"/>
        </w:rPr>
        <w:t>disagreed, a</w:t>
      </w:r>
      <w:r w:rsidR="00B64352" w:rsidRPr="000C7171">
        <w:rPr>
          <w:rFonts w:ascii="Aptos" w:hAnsi="Aptos"/>
          <w:color w:val="000000" w:themeColor="text1"/>
        </w:rPr>
        <w:t>ssert</w:t>
      </w:r>
      <w:r w:rsidR="008949F1" w:rsidRPr="000C7171">
        <w:rPr>
          <w:rFonts w:ascii="Aptos" w:hAnsi="Aptos"/>
          <w:color w:val="000000" w:themeColor="text1"/>
        </w:rPr>
        <w:t>ing</w:t>
      </w:r>
      <w:r w:rsidR="00B64352" w:rsidRPr="000C7171">
        <w:rPr>
          <w:rFonts w:ascii="Aptos" w:hAnsi="Aptos"/>
          <w:color w:val="000000" w:themeColor="text1"/>
        </w:rPr>
        <w:t xml:space="preserve"> that</w:t>
      </w:r>
      <w:r w:rsidR="00250C4C">
        <w:rPr>
          <w:rFonts w:ascii="Aptos" w:hAnsi="Aptos"/>
          <w:color w:val="000000" w:themeColor="text1"/>
        </w:rPr>
        <w:t xml:space="preserve">, because </w:t>
      </w:r>
      <w:r w:rsidR="00250C4C" w:rsidRPr="000C7171">
        <w:rPr>
          <w:rFonts w:ascii="Aptos" w:hAnsi="Aptos"/>
          <w:color w:val="000000" w:themeColor="text1"/>
        </w:rPr>
        <w:t xml:space="preserve">Student experiences "highs" in which she </w:t>
      </w:r>
      <w:r w:rsidR="00250C4C">
        <w:rPr>
          <w:rFonts w:ascii="Aptos" w:hAnsi="Aptos"/>
          <w:color w:val="000000" w:themeColor="text1"/>
        </w:rPr>
        <w:t>“</w:t>
      </w:r>
      <w:r w:rsidR="00250C4C" w:rsidRPr="000C7171">
        <w:rPr>
          <w:rFonts w:ascii="Aptos" w:hAnsi="Aptos"/>
          <w:color w:val="000000" w:themeColor="text1"/>
        </w:rPr>
        <w:t xml:space="preserve">experiences </w:t>
      </w:r>
      <w:r w:rsidR="00250C4C">
        <w:rPr>
          <w:rFonts w:ascii="Aptos" w:hAnsi="Aptos"/>
          <w:color w:val="000000" w:themeColor="text1"/>
        </w:rPr>
        <w:t>‘</w:t>
      </w:r>
      <w:r w:rsidR="00250C4C" w:rsidRPr="000C7171">
        <w:rPr>
          <w:rFonts w:ascii="Aptos" w:hAnsi="Aptos"/>
          <w:color w:val="000000" w:themeColor="text1"/>
        </w:rPr>
        <w:t>irritability and anger</w:t>
      </w:r>
      <w:r w:rsidR="00250C4C">
        <w:rPr>
          <w:rFonts w:ascii="Aptos" w:hAnsi="Aptos"/>
          <w:color w:val="000000" w:themeColor="text1"/>
        </w:rPr>
        <w:t>,’</w:t>
      </w:r>
      <w:r w:rsidR="00250C4C" w:rsidRPr="000C7171">
        <w:rPr>
          <w:rFonts w:ascii="Aptos" w:hAnsi="Aptos"/>
          <w:color w:val="000000" w:themeColor="text1"/>
        </w:rPr>
        <w:t>"</w:t>
      </w:r>
      <w:r w:rsidR="00B64352" w:rsidRPr="000C7171">
        <w:rPr>
          <w:rFonts w:ascii="Aptos" w:hAnsi="Aptos"/>
          <w:color w:val="000000" w:themeColor="text1"/>
        </w:rPr>
        <w:t xml:space="preserve"> </w:t>
      </w:r>
      <w:r w:rsidR="00250C4C">
        <w:rPr>
          <w:rFonts w:ascii="Aptos" w:hAnsi="Aptos"/>
          <w:color w:val="000000" w:themeColor="text1"/>
        </w:rPr>
        <w:t>the conduct</w:t>
      </w:r>
      <w:r w:rsidR="00B64352" w:rsidRPr="000C7171">
        <w:rPr>
          <w:rFonts w:ascii="Aptos" w:hAnsi="Aptos"/>
          <w:color w:val="000000" w:themeColor="text1"/>
        </w:rPr>
        <w:t xml:space="preserve"> was a manifestation </w:t>
      </w:r>
      <w:r w:rsidR="008949F1" w:rsidRPr="000C7171">
        <w:rPr>
          <w:rFonts w:ascii="Aptos" w:hAnsi="Aptos"/>
          <w:color w:val="000000" w:themeColor="text1"/>
        </w:rPr>
        <w:t xml:space="preserve">of </w:t>
      </w:r>
      <w:r w:rsidR="005C39FD" w:rsidRPr="000C7171">
        <w:rPr>
          <w:rFonts w:ascii="Aptos" w:hAnsi="Aptos"/>
          <w:color w:val="000000" w:themeColor="text1"/>
        </w:rPr>
        <w:t xml:space="preserve">Student </w:t>
      </w:r>
      <w:r w:rsidR="008949F1" w:rsidRPr="000C7171">
        <w:rPr>
          <w:rFonts w:ascii="Aptos" w:hAnsi="Aptos"/>
          <w:color w:val="000000" w:themeColor="text1"/>
        </w:rPr>
        <w:t>'s Type I Diabetes</w:t>
      </w:r>
      <w:r w:rsidR="00250C4C">
        <w:rPr>
          <w:rFonts w:ascii="Aptos" w:hAnsi="Aptos"/>
          <w:color w:val="000000" w:themeColor="text1"/>
        </w:rPr>
        <w:t>.</w:t>
      </w:r>
      <w:r w:rsidR="00D609EA">
        <w:rPr>
          <w:rFonts w:ascii="Aptos" w:hAnsi="Aptos"/>
          <w:color w:val="000000" w:themeColor="text1"/>
        </w:rPr>
        <w:t xml:space="preserve">  </w:t>
      </w:r>
    </w:p>
    <w:p w14:paraId="03DCF451" w14:textId="77777777" w:rsidR="00131AFA" w:rsidRPr="00131AFA" w:rsidRDefault="00131AFA" w:rsidP="00131AFA">
      <w:pPr>
        <w:pStyle w:val="ListParagraph0"/>
        <w:rPr>
          <w:rFonts w:ascii="Aptos" w:hAnsi="Aptos"/>
          <w:color w:val="000000" w:themeColor="text1"/>
        </w:rPr>
      </w:pPr>
    </w:p>
    <w:p w14:paraId="630EB335" w14:textId="5C165631" w:rsidR="0005188F" w:rsidRPr="00D609EA" w:rsidRDefault="0011272D" w:rsidP="00D609EA">
      <w:pPr>
        <w:pStyle w:val="ListParagraph0"/>
        <w:numPr>
          <w:ilvl w:val="0"/>
          <w:numId w:val="21"/>
        </w:numPr>
        <w:textAlignment w:val="baseline"/>
        <w:rPr>
          <w:rFonts w:ascii="Aptos" w:hAnsi="Aptos"/>
          <w:color w:val="000000" w:themeColor="text1"/>
        </w:rPr>
      </w:pPr>
      <w:r w:rsidRPr="00D609EA">
        <w:rPr>
          <w:rFonts w:ascii="Aptos" w:hAnsi="Aptos"/>
          <w:color w:val="000000" w:themeColor="text1"/>
        </w:rPr>
        <w:t>According to Atlantis,</w:t>
      </w:r>
      <w:r w:rsidR="002D5E6D" w:rsidRPr="00D609EA">
        <w:rPr>
          <w:rFonts w:ascii="Aptos" w:hAnsi="Aptos"/>
          <w:color w:val="000000" w:themeColor="text1"/>
        </w:rPr>
        <w:t xml:space="preserve"> </w:t>
      </w:r>
      <w:r w:rsidRPr="00D609EA">
        <w:rPr>
          <w:rFonts w:ascii="Aptos" w:hAnsi="Aptos"/>
          <w:color w:val="000000" w:themeColor="text1"/>
        </w:rPr>
        <w:t>“</w:t>
      </w:r>
      <w:r w:rsidR="002D5E6D" w:rsidRPr="00D609EA">
        <w:rPr>
          <w:rFonts w:ascii="Aptos" w:hAnsi="Aptos"/>
          <w:color w:val="000000" w:themeColor="text1"/>
        </w:rPr>
        <w:t xml:space="preserve">this was the first the school had ever heard of </w:t>
      </w:r>
      <w:r w:rsidRPr="00D609EA">
        <w:rPr>
          <w:rFonts w:ascii="Aptos" w:hAnsi="Aptos"/>
          <w:color w:val="000000" w:themeColor="text1"/>
        </w:rPr>
        <w:t>any “’highs’</w:t>
      </w:r>
      <w:r w:rsidR="00BE503D" w:rsidRPr="00D609EA">
        <w:rPr>
          <w:rFonts w:ascii="Aptos" w:hAnsi="Aptos"/>
          <w:color w:val="000000" w:themeColor="text1"/>
        </w:rPr>
        <w:t xml:space="preserve"> </w:t>
      </w:r>
      <w:r w:rsidRPr="00D609EA">
        <w:rPr>
          <w:rFonts w:ascii="Aptos" w:hAnsi="Aptos"/>
          <w:color w:val="000000" w:themeColor="text1"/>
        </w:rPr>
        <w:t xml:space="preserve">of </w:t>
      </w:r>
      <w:r w:rsidR="005C39FD" w:rsidRPr="00D609EA">
        <w:rPr>
          <w:rFonts w:ascii="Aptos" w:hAnsi="Aptos"/>
          <w:color w:val="000000" w:themeColor="text1"/>
        </w:rPr>
        <w:t xml:space="preserve">[Student’s] </w:t>
      </w:r>
      <w:r w:rsidRPr="00D609EA">
        <w:rPr>
          <w:rFonts w:ascii="Aptos" w:hAnsi="Aptos"/>
          <w:color w:val="000000" w:themeColor="text1"/>
        </w:rPr>
        <w:t>blood sugars</w:t>
      </w:r>
      <w:r w:rsidR="00ED0812" w:rsidRPr="00D609EA">
        <w:rPr>
          <w:rFonts w:ascii="Aptos" w:hAnsi="Aptos"/>
          <w:color w:val="000000" w:themeColor="text1"/>
        </w:rPr>
        <w:t>.</w:t>
      </w:r>
      <w:r w:rsidR="00BE503D" w:rsidRPr="00D609EA">
        <w:rPr>
          <w:rFonts w:ascii="Aptos" w:hAnsi="Aptos"/>
          <w:color w:val="000000" w:themeColor="text1"/>
        </w:rPr>
        <w:t xml:space="preserve">” </w:t>
      </w:r>
      <w:r w:rsidR="00ED0812" w:rsidRPr="00D609EA">
        <w:rPr>
          <w:rFonts w:ascii="Aptos" w:hAnsi="Aptos"/>
          <w:color w:val="000000" w:themeColor="text1"/>
        </w:rPr>
        <w:t>T</w:t>
      </w:r>
      <w:r w:rsidR="002D5E6D" w:rsidRPr="00D609EA">
        <w:rPr>
          <w:rFonts w:ascii="Aptos" w:hAnsi="Aptos"/>
          <w:color w:val="000000" w:themeColor="text1"/>
        </w:rPr>
        <w:t xml:space="preserve">he 504 plan specifically addresses "lows". </w:t>
      </w:r>
      <w:r w:rsidR="00250C4C" w:rsidRPr="00D609EA">
        <w:rPr>
          <w:rFonts w:ascii="Aptos" w:hAnsi="Aptos"/>
          <w:color w:val="000000" w:themeColor="text1"/>
        </w:rPr>
        <w:t xml:space="preserve">In addition, </w:t>
      </w:r>
      <w:r w:rsidR="00F2243D" w:rsidRPr="00D609EA">
        <w:rPr>
          <w:rFonts w:ascii="Aptos" w:hAnsi="Aptos"/>
          <w:color w:val="000000" w:themeColor="text1"/>
        </w:rPr>
        <w:t xml:space="preserve">Student </w:t>
      </w:r>
      <w:r w:rsidR="002D5E6D" w:rsidRPr="00D609EA">
        <w:rPr>
          <w:rFonts w:ascii="Aptos" w:hAnsi="Aptos"/>
          <w:color w:val="000000" w:themeColor="text1"/>
        </w:rPr>
        <w:t>ha</w:t>
      </w:r>
      <w:r w:rsidR="00F2243D" w:rsidRPr="00D609EA">
        <w:rPr>
          <w:rFonts w:ascii="Aptos" w:hAnsi="Aptos"/>
          <w:color w:val="000000" w:themeColor="text1"/>
        </w:rPr>
        <w:t>d</w:t>
      </w:r>
      <w:r w:rsidR="002D5E6D" w:rsidRPr="00D609EA">
        <w:rPr>
          <w:rFonts w:ascii="Aptos" w:hAnsi="Aptos"/>
          <w:color w:val="000000" w:themeColor="text1"/>
        </w:rPr>
        <w:t xml:space="preserve"> her phone only as a tool to check her </w:t>
      </w:r>
      <w:proofErr w:type="gramStart"/>
      <w:r w:rsidR="002D5E6D" w:rsidRPr="00D609EA">
        <w:rPr>
          <w:rFonts w:ascii="Aptos" w:hAnsi="Aptos"/>
          <w:color w:val="000000" w:themeColor="text1"/>
        </w:rPr>
        <w:t>sugars, and</w:t>
      </w:r>
      <w:proofErr w:type="gramEnd"/>
      <w:r w:rsidR="002D5E6D" w:rsidRPr="00D609EA">
        <w:rPr>
          <w:rFonts w:ascii="Aptos" w:hAnsi="Aptos"/>
          <w:color w:val="000000" w:themeColor="text1"/>
        </w:rPr>
        <w:t xml:space="preserve"> should not </w:t>
      </w:r>
      <w:r w:rsidR="00F2243D" w:rsidRPr="00D609EA">
        <w:rPr>
          <w:rFonts w:ascii="Aptos" w:hAnsi="Aptos"/>
          <w:color w:val="000000" w:themeColor="text1"/>
        </w:rPr>
        <w:t xml:space="preserve">have </w:t>
      </w:r>
      <w:r w:rsidR="002D5E6D" w:rsidRPr="00D609EA">
        <w:rPr>
          <w:rFonts w:ascii="Aptos" w:hAnsi="Aptos"/>
          <w:color w:val="000000" w:themeColor="text1"/>
        </w:rPr>
        <w:t>be</w:t>
      </w:r>
      <w:r w:rsidR="00F2243D" w:rsidRPr="00D609EA">
        <w:rPr>
          <w:rFonts w:ascii="Aptos" w:hAnsi="Aptos"/>
          <w:color w:val="000000" w:themeColor="text1"/>
        </w:rPr>
        <w:t>en</w:t>
      </w:r>
      <w:r w:rsidR="002D5E6D" w:rsidRPr="00D609EA">
        <w:rPr>
          <w:rFonts w:ascii="Aptos" w:hAnsi="Aptos"/>
          <w:color w:val="000000" w:themeColor="text1"/>
        </w:rPr>
        <w:t xml:space="preserve"> texting or checking Instagram on her phone, </w:t>
      </w:r>
      <w:r w:rsidR="00F2243D" w:rsidRPr="00D609EA">
        <w:rPr>
          <w:rFonts w:ascii="Aptos" w:hAnsi="Aptos"/>
          <w:color w:val="000000" w:themeColor="text1"/>
        </w:rPr>
        <w:t>as this is</w:t>
      </w:r>
      <w:r w:rsidR="002D5E6D" w:rsidRPr="00D609EA">
        <w:rPr>
          <w:rFonts w:ascii="Aptos" w:hAnsi="Aptos"/>
          <w:color w:val="000000" w:themeColor="text1"/>
        </w:rPr>
        <w:t xml:space="preserve"> a violation of  school rules. </w:t>
      </w:r>
      <w:r w:rsidR="00250C4C" w:rsidRPr="00D609EA">
        <w:rPr>
          <w:rFonts w:ascii="Aptos" w:hAnsi="Aptos"/>
          <w:color w:val="000000" w:themeColor="text1"/>
        </w:rPr>
        <w:t>Moreover</w:t>
      </w:r>
      <w:r w:rsidR="00F2243D" w:rsidRPr="00D609EA">
        <w:rPr>
          <w:rFonts w:ascii="Aptos" w:hAnsi="Aptos"/>
          <w:color w:val="000000" w:themeColor="text1"/>
        </w:rPr>
        <w:t>, t</w:t>
      </w:r>
      <w:r w:rsidR="002D5E6D" w:rsidRPr="00D609EA">
        <w:rPr>
          <w:rFonts w:ascii="Aptos" w:hAnsi="Aptos"/>
          <w:color w:val="000000" w:themeColor="text1"/>
        </w:rPr>
        <w:t xml:space="preserve">here is no documentation indicating </w:t>
      </w:r>
      <w:r w:rsidR="00F2243D" w:rsidRPr="00D609EA">
        <w:rPr>
          <w:rFonts w:ascii="Aptos" w:hAnsi="Aptos"/>
          <w:color w:val="000000" w:themeColor="text1"/>
        </w:rPr>
        <w:t xml:space="preserve">Student’s </w:t>
      </w:r>
      <w:r w:rsidR="002D5E6D" w:rsidRPr="00D609EA">
        <w:rPr>
          <w:rFonts w:ascii="Aptos" w:hAnsi="Aptos"/>
          <w:color w:val="000000" w:themeColor="text1"/>
        </w:rPr>
        <w:t xml:space="preserve">sugars were high prior to the disciplinary incident, nor was there any time after the incident where </w:t>
      </w:r>
      <w:r w:rsidR="00F2243D" w:rsidRPr="00D609EA">
        <w:rPr>
          <w:rFonts w:ascii="Aptos" w:hAnsi="Aptos"/>
          <w:color w:val="000000" w:themeColor="text1"/>
        </w:rPr>
        <w:t xml:space="preserve">Student </w:t>
      </w:r>
      <w:r w:rsidR="002D5E6D" w:rsidRPr="00D609EA">
        <w:rPr>
          <w:rFonts w:ascii="Aptos" w:hAnsi="Aptos"/>
          <w:color w:val="000000" w:themeColor="text1"/>
        </w:rPr>
        <w:t>alerted someone that her blood sugar was too high.</w:t>
      </w:r>
      <w:r w:rsidR="0026036F" w:rsidRPr="00D609EA">
        <w:rPr>
          <w:rFonts w:ascii="Aptos" w:hAnsi="Aptos"/>
          <w:color w:val="000000" w:themeColor="text1"/>
        </w:rPr>
        <w:t xml:space="preserve"> </w:t>
      </w:r>
    </w:p>
    <w:p w14:paraId="61D0B6B7" w14:textId="77777777" w:rsidR="00ED0812" w:rsidRPr="00ED0812" w:rsidRDefault="00ED0812" w:rsidP="00ED0812">
      <w:pPr>
        <w:textAlignment w:val="baseline"/>
        <w:rPr>
          <w:rFonts w:ascii="Aptos" w:hAnsi="Aptos"/>
          <w:color w:val="000000" w:themeColor="text1"/>
        </w:rPr>
      </w:pPr>
    </w:p>
    <w:p w14:paraId="08F68119" w14:textId="61123136" w:rsidR="000A750A" w:rsidRDefault="00DB76D5" w:rsidP="00FD45AC">
      <w:pPr>
        <w:pStyle w:val="ListParagraph0"/>
        <w:numPr>
          <w:ilvl w:val="0"/>
          <w:numId w:val="21"/>
        </w:numPr>
        <w:textAlignment w:val="baseline"/>
        <w:rPr>
          <w:rFonts w:ascii="Aptos" w:hAnsi="Aptos"/>
          <w:color w:val="000000" w:themeColor="text1"/>
        </w:rPr>
      </w:pPr>
      <w:r>
        <w:rPr>
          <w:rFonts w:ascii="Aptos" w:hAnsi="Aptos"/>
          <w:color w:val="000000" w:themeColor="text1"/>
        </w:rPr>
        <w:t>Also o</w:t>
      </w:r>
      <w:r w:rsidR="00B15CA8" w:rsidRPr="000C7171">
        <w:rPr>
          <w:rFonts w:ascii="Aptos" w:hAnsi="Aptos"/>
          <w:color w:val="000000" w:themeColor="text1"/>
        </w:rPr>
        <w:t xml:space="preserve">n March 7, 2025, </w:t>
      </w:r>
      <w:r w:rsidR="0005188F" w:rsidRPr="000C7171">
        <w:rPr>
          <w:rFonts w:ascii="Aptos" w:hAnsi="Aptos"/>
          <w:color w:val="000000" w:themeColor="text1"/>
        </w:rPr>
        <w:t>Student’s</w:t>
      </w:r>
      <w:r w:rsidR="0026036F" w:rsidRPr="000C7171">
        <w:rPr>
          <w:rFonts w:ascii="Aptos" w:hAnsi="Aptos"/>
          <w:color w:val="000000" w:themeColor="text1"/>
        </w:rPr>
        <w:t xml:space="preserve"> 504 </w:t>
      </w:r>
      <w:r>
        <w:rPr>
          <w:rFonts w:ascii="Aptos" w:hAnsi="Aptos"/>
          <w:color w:val="000000" w:themeColor="text1"/>
        </w:rPr>
        <w:t xml:space="preserve">Team </w:t>
      </w:r>
      <w:r w:rsidR="00813800">
        <w:rPr>
          <w:rFonts w:ascii="Aptos" w:hAnsi="Aptos"/>
          <w:color w:val="000000" w:themeColor="text1"/>
        </w:rPr>
        <w:t>conven</w:t>
      </w:r>
      <w:r w:rsidR="00494085">
        <w:rPr>
          <w:rFonts w:ascii="Aptos" w:hAnsi="Aptos"/>
          <w:color w:val="000000" w:themeColor="text1"/>
        </w:rPr>
        <w:t>e</w:t>
      </w:r>
      <w:r w:rsidR="00813800">
        <w:rPr>
          <w:rFonts w:ascii="Aptos" w:hAnsi="Aptos"/>
          <w:color w:val="000000" w:themeColor="text1"/>
        </w:rPr>
        <w:t xml:space="preserve">d and </w:t>
      </w:r>
      <w:r>
        <w:rPr>
          <w:rFonts w:ascii="Aptos" w:hAnsi="Aptos"/>
          <w:color w:val="000000" w:themeColor="text1"/>
        </w:rPr>
        <w:t xml:space="preserve">reviewed Student’s 504 </w:t>
      </w:r>
      <w:r w:rsidR="0026036F" w:rsidRPr="000C7171">
        <w:rPr>
          <w:rFonts w:ascii="Aptos" w:hAnsi="Aptos"/>
          <w:color w:val="000000" w:themeColor="text1"/>
        </w:rPr>
        <w:t>Plan</w:t>
      </w:r>
      <w:r w:rsidR="00B15CA8" w:rsidRPr="000C7171">
        <w:rPr>
          <w:rFonts w:ascii="Aptos" w:hAnsi="Aptos"/>
          <w:color w:val="000000" w:themeColor="text1"/>
        </w:rPr>
        <w:t xml:space="preserve">. </w:t>
      </w:r>
      <w:r w:rsidR="0005188F" w:rsidRPr="000C7171">
        <w:rPr>
          <w:rFonts w:ascii="Aptos" w:hAnsi="Aptos"/>
          <w:color w:val="000000" w:themeColor="text1"/>
        </w:rPr>
        <w:t>N</w:t>
      </w:r>
      <w:r w:rsidR="0026036F" w:rsidRPr="000C7171">
        <w:rPr>
          <w:rFonts w:ascii="Aptos" w:hAnsi="Aptos"/>
          <w:color w:val="000000" w:themeColor="text1"/>
        </w:rPr>
        <w:t>o changes were made to the plan.</w:t>
      </w:r>
    </w:p>
    <w:p w14:paraId="7965A734" w14:textId="77777777" w:rsidR="00ED0812" w:rsidRPr="00ED0812" w:rsidRDefault="00ED0812" w:rsidP="00ED0812">
      <w:pPr>
        <w:textAlignment w:val="baseline"/>
        <w:rPr>
          <w:rFonts w:ascii="Aptos" w:hAnsi="Aptos"/>
          <w:color w:val="000000" w:themeColor="text1"/>
        </w:rPr>
      </w:pPr>
    </w:p>
    <w:p w14:paraId="297578A3" w14:textId="45C36ADC" w:rsidR="005C3A78" w:rsidRPr="000C7171" w:rsidRDefault="00FC751A" w:rsidP="00FD45AC">
      <w:pPr>
        <w:pStyle w:val="ListParagraph0"/>
        <w:numPr>
          <w:ilvl w:val="0"/>
          <w:numId w:val="21"/>
        </w:numPr>
        <w:textAlignment w:val="baseline"/>
        <w:rPr>
          <w:rFonts w:ascii="Aptos" w:hAnsi="Aptos"/>
          <w:color w:val="000000" w:themeColor="text1"/>
        </w:rPr>
      </w:pPr>
      <w:r w:rsidRPr="000C7171">
        <w:rPr>
          <w:rFonts w:ascii="Aptos" w:hAnsi="Aptos"/>
          <w:color w:val="000000" w:themeColor="text1"/>
        </w:rPr>
        <w:t xml:space="preserve">On March 20, 2025, Parent filed a Hearing Request </w:t>
      </w:r>
      <w:r w:rsidR="00B15CA8" w:rsidRPr="000C7171">
        <w:rPr>
          <w:rFonts w:ascii="Aptos" w:hAnsi="Aptos"/>
          <w:color w:val="000000" w:themeColor="text1"/>
        </w:rPr>
        <w:t>alleging</w:t>
      </w:r>
      <w:r w:rsidRPr="000C7171">
        <w:rPr>
          <w:rFonts w:ascii="Aptos" w:hAnsi="Aptos"/>
          <w:color w:val="000000" w:themeColor="text1"/>
        </w:rPr>
        <w:t xml:space="preserve"> that </w:t>
      </w:r>
      <w:r w:rsidR="00682FBE" w:rsidRPr="000C7171">
        <w:rPr>
          <w:rFonts w:ascii="Aptos" w:hAnsi="Aptos"/>
          <w:color w:val="000000" w:themeColor="text1"/>
        </w:rPr>
        <w:t xml:space="preserve">the District erred in </w:t>
      </w:r>
      <w:r w:rsidR="00892717" w:rsidRPr="000C7171">
        <w:rPr>
          <w:rFonts w:ascii="Aptos" w:hAnsi="Aptos"/>
          <w:color w:val="000000" w:themeColor="text1"/>
        </w:rPr>
        <w:t xml:space="preserve">its </w:t>
      </w:r>
      <w:r w:rsidRPr="000C7171">
        <w:rPr>
          <w:rFonts w:ascii="Aptos" w:hAnsi="Aptos"/>
          <w:color w:val="000000" w:themeColor="text1"/>
        </w:rPr>
        <w:t>manifest</w:t>
      </w:r>
      <w:r w:rsidR="00682FBE" w:rsidRPr="000C7171">
        <w:rPr>
          <w:rFonts w:ascii="Aptos" w:hAnsi="Aptos"/>
          <w:color w:val="000000" w:themeColor="text1"/>
        </w:rPr>
        <w:t>ation</w:t>
      </w:r>
      <w:r w:rsidRPr="000C7171">
        <w:rPr>
          <w:rFonts w:ascii="Aptos" w:hAnsi="Aptos"/>
          <w:color w:val="000000" w:themeColor="text1"/>
        </w:rPr>
        <w:t xml:space="preserve"> determination</w:t>
      </w:r>
      <w:r w:rsidR="00892717" w:rsidRPr="000C7171">
        <w:rPr>
          <w:rFonts w:ascii="Aptos" w:hAnsi="Aptos"/>
          <w:color w:val="000000" w:themeColor="text1"/>
        </w:rPr>
        <w:t xml:space="preserve">. </w:t>
      </w:r>
      <w:r w:rsidR="00B15CA8" w:rsidRPr="000C7171">
        <w:rPr>
          <w:rFonts w:ascii="Aptos" w:hAnsi="Aptos"/>
          <w:color w:val="000000" w:themeColor="text1"/>
        </w:rPr>
        <w:t>Parent</w:t>
      </w:r>
      <w:r w:rsidR="00892717" w:rsidRPr="000C7171">
        <w:rPr>
          <w:rFonts w:ascii="Aptos" w:hAnsi="Aptos"/>
          <w:color w:val="000000" w:themeColor="text1"/>
        </w:rPr>
        <w:t xml:space="preserve"> </w:t>
      </w:r>
      <w:r w:rsidR="00B15CA8" w:rsidRPr="000C7171">
        <w:rPr>
          <w:rFonts w:ascii="Aptos" w:hAnsi="Aptos"/>
          <w:color w:val="000000" w:themeColor="text1"/>
        </w:rPr>
        <w:t>also</w:t>
      </w:r>
      <w:r w:rsidR="00892717" w:rsidRPr="000C7171">
        <w:rPr>
          <w:rFonts w:ascii="Aptos" w:hAnsi="Aptos"/>
          <w:color w:val="000000" w:themeColor="text1"/>
        </w:rPr>
        <w:t xml:space="preserve"> </w:t>
      </w:r>
      <w:r w:rsidR="00B15CA8" w:rsidRPr="000C7171">
        <w:rPr>
          <w:rFonts w:ascii="Aptos" w:hAnsi="Aptos"/>
          <w:color w:val="000000" w:themeColor="text1"/>
        </w:rPr>
        <w:t>asserted</w:t>
      </w:r>
      <w:r w:rsidR="00892717" w:rsidRPr="000C7171">
        <w:rPr>
          <w:rFonts w:ascii="Aptos" w:hAnsi="Aptos"/>
          <w:color w:val="000000" w:themeColor="text1"/>
        </w:rPr>
        <w:t xml:space="preserve"> that Student did not have an</w:t>
      </w:r>
      <w:r w:rsidRPr="000C7171">
        <w:rPr>
          <w:rFonts w:ascii="Aptos" w:hAnsi="Aptos"/>
          <w:color w:val="000000" w:themeColor="text1"/>
        </w:rPr>
        <w:t xml:space="preserve"> </w:t>
      </w:r>
      <w:r w:rsidR="00892717" w:rsidRPr="000C7171">
        <w:rPr>
          <w:rFonts w:ascii="Aptos" w:hAnsi="Aptos"/>
          <w:color w:val="000000" w:themeColor="text1"/>
        </w:rPr>
        <w:t>“</w:t>
      </w:r>
      <w:r w:rsidRPr="000C7171">
        <w:rPr>
          <w:rFonts w:ascii="Aptos" w:hAnsi="Aptos"/>
          <w:color w:val="000000" w:themeColor="text1"/>
        </w:rPr>
        <w:t xml:space="preserve">active safety plan </w:t>
      </w:r>
      <w:r w:rsidR="00892717" w:rsidRPr="000C7171">
        <w:rPr>
          <w:rFonts w:ascii="Aptos" w:hAnsi="Aptos"/>
          <w:color w:val="000000" w:themeColor="text1"/>
        </w:rPr>
        <w:t>[i]</w:t>
      </w:r>
      <w:r w:rsidRPr="000C7171">
        <w:rPr>
          <w:rFonts w:ascii="Aptos" w:hAnsi="Aptos"/>
          <w:color w:val="000000" w:themeColor="text1"/>
        </w:rPr>
        <w:t>n place</w:t>
      </w:r>
      <w:r w:rsidR="00892717" w:rsidRPr="000C7171">
        <w:rPr>
          <w:rFonts w:ascii="Aptos" w:hAnsi="Aptos"/>
          <w:color w:val="000000" w:themeColor="text1"/>
        </w:rPr>
        <w:t>” despite having</w:t>
      </w:r>
      <w:r w:rsidR="005C3A78" w:rsidRPr="000C7171">
        <w:rPr>
          <w:rFonts w:ascii="Aptos" w:hAnsi="Aptos"/>
          <w:color w:val="000000" w:themeColor="text1"/>
        </w:rPr>
        <w:t xml:space="preserve"> “</w:t>
      </w:r>
      <w:r w:rsidR="00892717" w:rsidRPr="000C7171">
        <w:rPr>
          <w:rFonts w:ascii="Aptos" w:hAnsi="Aptos"/>
          <w:color w:val="000000" w:themeColor="text1"/>
        </w:rPr>
        <w:t>r</w:t>
      </w:r>
      <w:r w:rsidRPr="000C7171">
        <w:rPr>
          <w:rFonts w:ascii="Aptos" w:hAnsi="Aptos"/>
          <w:color w:val="000000" w:themeColor="text1"/>
        </w:rPr>
        <w:t xml:space="preserve">equested the safety plan and a plan </w:t>
      </w:r>
      <w:r w:rsidRPr="000C7171">
        <w:rPr>
          <w:rFonts w:ascii="Aptos" w:hAnsi="Aptos"/>
          <w:color w:val="000000" w:themeColor="text1"/>
        </w:rPr>
        <w:lastRenderedPageBreak/>
        <w:t>da</w:t>
      </w:r>
      <w:r w:rsidR="00892717" w:rsidRPr="000C7171">
        <w:rPr>
          <w:rFonts w:ascii="Aptos" w:hAnsi="Aptos"/>
          <w:color w:val="000000" w:themeColor="text1"/>
        </w:rPr>
        <w:t>te</w:t>
      </w:r>
      <w:r w:rsidRPr="000C7171">
        <w:rPr>
          <w:rFonts w:ascii="Aptos" w:hAnsi="Aptos"/>
          <w:color w:val="000000" w:themeColor="text1"/>
        </w:rPr>
        <w:t>d June 202</w:t>
      </w:r>
      <w:r w:rsidR="00793C7E">
        <w:rPr>
          <w:rFonts w:ascii="Aptos" w:hAnsi="Aptos"/>
          <w:color w:val="000000" w:themeColor="text1"/>
        </w:rPr>
        <w:t>[4]</w:t>
      </w:r>
      <w:r w:rsidR="003B3AE3">
        <w:rPr>
          <w:rFonts w:ascii="Aptos" w:hAnsi="Aptos"/>
          <w:color w:val="000000" w:themeColor="text1"/>
        </w:rPr>
        <w:t xml:space="preserve"> </w:t>
      </w:r>
      <w:r w:rsidRPr="000C7171">
        <w:rPr>
          <w:rFonts w:ascii="Aptos" w:hAnsi="Aptos"/>
          <w:color w:val="000000" w:themeColor="text1"/>
        </w:rPr>
        <w:t xml:space="preserve">was emailed to </w:t>
      </w:r>
      <w:r w:rsidR="00892717" w:rsidRPr="000C7171">
        <w:rPr>
          <w:rFonts w:ascii="Aptos" w:hAnsi="Aptos"/>
          <w:color w:val="000000" w:themeColor="text1"/>
        </w:rPr>
        <w:t>[to her]</w:t>
      </w:r>
      <w:r w:rsidRPr="000C7171">
        <w:rPr>
          <w:rFonts w:ascii="Aptos" w:hAnsi="Aptos"/>
          <w:color w:val="000000" w:themeColor="text1"/>
        </w:rPr>
        <w:t xml:space="preserve"> without any signatures.</w:t>
      </w:r>
      <w:r w:rsidR="00892717" w:rsidRPr="000C7171">
        <w:rPr>
          <w:rFonts w:ascii="Aptos" w:hAnsi="Aptos"/>
          <w:color w:val="000000" w:themeColor="text1"/>
        </w:rPr>
        <w:t xml:space="preserve">” Further, </w:t>
      </w:r>
      <w:r w:rsidR="000803A4" w:rsidRPr="000C7171">
        <w:rPr>
          <w:rFonts w:ascii="Aptos" w:hAnsi="Aptos"/>
          <w:color w:val="000000" w:themeColor="text1"/>
        </w:rPr>
        <w:t>“</w:t>
      </w:r>
      <w:r w:rsidR="005C3A78" w:rsidRPr="000C7171">
        <w:rPr>
          <w:rFonts w:ascii="Aptos" w:hAnsi="Aptos"/>
          <w:color w:val="000000" w:themeColor="text1"/>
        </w:rPr>
        <w:t>[Student]</w:t>
      </w:r>
      <w:r w:rsidRPr="000C7171">
        <w:rPr>
          <w:rFonts w:ascii="Aptos" w:hAnsi="Aptos"/>
          <w:color w:val="000000" w:themeColor="text1"/>
        </w:rPr>
        <w:t xml:space="preserve"> was not skipping class. She has free range to utilize bathroom and bubbler for water, which she was excused from class to do.</w:t>
      </w:r>
      <w:r w:rsidR="000803A4" w:rsidRPr="000C7171">
        <w:rPr>
          <w:rFonts w:ascii="Aptos" w:hAnsi="Aptos"/>
          <w:color w:val="000000" w:themeColor="text1"/>
        </w:rPr>
        <w:t xml:space="preserve">” According to Parent, </w:t>
      </w:r>
    </w:p>
    <w:p w14:paraId="0A628CAA" w14:textId="68FBF364" w:rsidR="00FC751A" w:rsidRDefault="000803A4" w:rsidP="00FD45AC">
      <w:pPr>
        <w:pStyle w:val="ListParagraph0"/>
        <w:ind w:left="2160"/>
        <w:textAlignment w:val="baseline"/>
        <w:rPr>
          <w:rFonts w:ascii="Aptos" w:hAnsi="Aptos"/>
          <w:color w:val="000000" w:themeColor="text1"/>
        </w:rPr>
      </w:pPr>
      <w:r w:rsidRPr="000C7171">
        <w:rPr>
          <w:rFonts w:ascii="Aptos" w:hAnsi="Aptos"/>
          <w:color w:val="000000" w:themeColor="text1"/>
        </w:rPr>
        <w:t>“</w:t>
      </w:r>
      <w:r w:rsidR="00FC751A" w:rsidRPr="000C7171">
        <w:rPr>
          <w:rFonts w:ascii="Aptos" w:hAnsi="Aptos"/>
          <w:color w:val="000000" w:themeColor="text1"/>
        </w:rPr>
        <w:t xml:space="preserve">Hyperglycemia is known to cause irritability and anger, as well as increased thirst and urination· hence why </w:t>
      </w:r>
      <w:r w:rsidR="005C3A78" w:rsidRPr="000C7171">
        <w:rPr>
          <w:rFonts w:ascii="Aptos" w:hAnsi="Aptos"/>
          <w:color w:val="000000" w:themeColor="text1"/>
        </w:rPr>
        <w:t>[Student]</w:t>
      </w:r>
      <w:r w:rsidR="00FC751A" w:rsidRPr="000C7171">
        <w:rPr>
          <w:rFonts w:ascii="Aptos" w:hAnsi="Aptos"/>
          <w:color w:val="000000" w:themeColor="text1"/>
        </w:rPr>
        <w:t xml:space="preserve"> was utilizing the bathroom and bubbler per her 504 plan. The school did not take </w:t>
      </w:r>
      <w:r w:rsidR="005C3A78" w:rsidRPr="000C7171">
        <w:rPr>
          <w:rFonts w:ascii="Aptos" w:hAnsi="Aptos"/>
          <w:color w:val="000000" w:themeColor="text1"/>
        </w:rPr>
        <w:t>[Student]</w:t>
      </w:r>
      <w:r w:rsidR="00FC751A" w:rsidRPr="000C7171">
        <w:rPr>
          <w:rFonts w:ascii="Aptos" w:hAnsi="Aptos"/>
          <w:color w:val="000000" w:themeColor="text1"/>
        </w:rPr>
        <w:t xml:space="preserve">'s reports of </w:t>
      </w:r>
      <w:r w:rsidRPr="000C7171">
        <w:rPr>
          <w:rFonts w:ascii="Aptos" w:hAnsi="Aptos"/>
          <w:color w:val="000000" w:themeColor="text1"/>
        </w:rPr>
        <w:t>[the other student’s]</w:t>
      </w:r>
      <w:r w:rsidR="00FC751A" w:rsidRPr="000C7171">
        <w:rPr>
          <w:rFonts w:ascii="Aptos" w:hAnsi="Aptos"/>
          <w:color w:val="000000" w:themeColor="text1"/>
        </w:rPr>
        <w:t xml:space="preserve"> bullying seriously- did not put a safety plan in place and then suspended her violating a nonexistent safety plan. Furthermore, the school is supposed to have a point teacher to contact me weekly with missed work, which never happens. </w:t>
      </w:r>
      <w:r w:rsidR="005C3A78" w:rsidRPr="000C7171">
        <w:rPr>
          <w:rFonts w:ascii="Aptos" w:hAnsi="Aptos"/>
          <w:color w:val="000000" w:themeColor="text1"/>
        </w:rPr>
        <w:t>[Student]</w:t>
      </w:r>
      <w:r w:rsidR="00FC751A" w:rsidRPr="000C7171">
        <w:rPr>
          <w:rFonts w:ascii="Aptos" w:hAnsi="Aptos"/>
          <w:color w:val="000000" w:themeColor="text1"/>
        </w:rPr>
        <w:t xml:space="preserve"> reached out to all her teachers multiple times to obtain works</w:t>
      </w:r>
      <w:r w:rsidR="00316713">
        <w:rPr>
          <w:rFonts w:ascii="Aptos" w:hAnsi="Aptos"/>
          <w:color w:val="000000" w:themeColor="text1"/>
        </w:rPr>
        <w:t xml:space="preserve"> </w:t>
      </w:r>
      <w:r w:rsidR="00793C7E">
        <w:rPr>
          <w:rFonts w:ascii="Aptos" w:hAnsi="Aptos"/>
          <w:color w:val="000000" w:themeColor="text1"/>
        </w:rPr>
        <w:t>[</w:t>
      </w:r>
      <w:r w:rsidR="00316713">
        <w:rPr>
          <w:rFonts w:ascii="Aptos" w:hAnsi="Aptos"/>
          <w:color w:val="000000" w:themeColor="text1"/>
        </w:rPr>
        <w:t>sic</w:t>
      </w:r>
      <w:r w:rsidR="00793C7E">
        <w:rPr>
          <w:rFonts w:ascii="Aptos" w:hAnsi="Aptos"/>
          <w:color w:val="000000" w:themeColor="text1"/>
        </w:rPr>
        <w:t xml:space="preserve">] </w:t>
      </w:r>
      <w:r w:rsidR="00FC751A" w:rsidRPr="000C7171">
        <w:rPr>
          <w:rFonts w:ascii="Aptos" w:hAnsi="Aptos"/>
          <w:color w:val="000000" w:themeColor="text1"/>
        </w:rPr>
        <w:t>and only a few were accommodating. Her fashion teacher had a packet made up and gave</w:t>
      </w:r>
      <w:r w:rsidR="00316713">
        <w:rPr>
          <w:rFonts w:ascii="Aptos" w:hAnsi="Aptos"/>
          <w:color w:val="000000" w:themeColor="text1"/>
        </w:rPr>
        <w:t xml:space="preserve"> </w:t>
      </w:r>
      <w:r w:rsidR="00793C7E">
        <w:rPr>
          <w:rFonts w:ascii="Aptos" w:hAnsi="Aptos"/>
          <w:color w:val="000000" w:themeColor="text1"/>
        </w:rPr>
        <w:t xml:space="preserve">[it] </w:t>
      </w:r>
      <w:r w:rsidR="00FC751A" w:rsidRPr="000C7171">
        <w:rPr>
          <w:rFonts w:ascii="Aptos" w:hAnsi="Aptos"/>
          <w:color w:val="000000" w:themeColor="text1"/>
        </w:rPr>
        <w:t xml:space="preserve">to </w:t>
      </w:r>
      <w:r w:rsidR="005C3A78" w:rsidRPr="000C7171">
        <w:rPr>
          <w:rFonts w:ascii="Aptos" w:hAnsi="Aptos"/>
          <w:color w:val="000000" w:themeColor="text1"/>
        </w:rPr>
        <w:t xml:space="preserve">[a staff </w:t>
      </w:r>
      <w:r w:rsidR="00164CAE" w:rsidRPr="000C7171">
        <w:rPr>
          <w:rFonts w:ascii="Aptos" w:hAnsi="Aptos"/>
          <w:color w:val="000000" w:themeColor="text1"/>
        </w:rPr>
        <w:t>member]</w:t>
      </w:r>
      <w:r w:rsidR="00FC751A" w:rsidRPr="000C7171">
        <w:rPr>
          <w:rFonts w:ascii="Aptos" w:hAnsi="Aptos"/>
          <w:color w:val="000000" w:themeColor="text1"/>
        </w:rPr>
        <w:t xml:space="preserve"> to let </w:t>
      </w:r>
      <w:r w:rsidR="00164CAE" w:rsidRPr="000C7171">
        <w:rPr>
          <w:rFonts w:ascii="Aptos" w:hAnsi="Aptos"/>
          <w:color w:val="000000" w:themeColor="text1"/>
        </w:rPr>
        <w:t>[Student]</w:t>
      </w:r>
      <w:r w:rsidR="00FC751A" w:rsidRPr="000C7171">
        <w:rPr>
          <w:rFonts w:ascii="Aptos" w:hAnsi="Aptos"/>
          <w:color w:val="000000" w:themeColor="text1"/>
        </w:rPr>
        <w:t xml:space="preserve"> know, and she was never notified. Her </w:t>
      </w:r>
      <w:r w:rsidR="00792D7E">
        <w:rPr>
          <w:rFonts w:ascii="Aptos" w:hAnsi="Aptos"/>
          <w:color w:val="000000" w:themeColor="text1"/>
        </w:rPr>
        <w:t>[]</w:t>
      </w:r>
      <w:r w:rsidR="00FC751A" w:rsidRPr="000C7171">
        <w:rPr>
          <w:rFonts w:ascii="Aptos" w:hAnsi="Aptos"/>
          <w:color w:val="000000" w:themeColor="text1"/>
        </w:rPr>
        <w:t xml:space="preserve"> teacher continues to penalize </w:t>
      </w:r>
      <w:r w:rsidR="00B17710">
        <w:rPr>
          <w:rFonts w:ascii="Aptos" w:hAnsi="Aptos"/>
          <w:color w:val="000000" w:themeColor="text1"/>
        </w:rPr>
        <w:t>[</w:t>
      </w:r>
      <w:r w:rsidR="00FC751A" w:rsidRPr="000C7171">
        <w:rPr>
          <w:rFonts w:ascii="Aptos" w:hAnsi="Aptos"/>
          <w:color w:val="000000" w:themeColor="text1"/>
        </w:rPr>
        <w:t>her</w:t>
      </w:r>
      <w:r w:rsidR="00B17710">
        <w:rPr>
          <w:rFonts w:ascii="Aptos" w:hAnsi="Aptos"/>
          <w:color w:val="000000" w:themeColor="text1"/>
        </w:rPr>
        <w:t>] for</w:t>
      </w:r>
      <w:r w:rsidR="00FC751A" w:rsidRPr="000C7171">
        <w:rPr>
          <w:rFonts w:ascii="Aptos" w:hAnsi="Aptos"/>
          <w:color w:val="000000" w:themeColor="text1"/>
        </w:rPr>
        <w:t xml:space="preserve"> attendance grade whether she has an excused absence or not. </w:t>
      </w:r>
      <w:r w:rsidR="00164CAE" w:rsidRPr="000C7171">
        <w:rPr>
          <w:rFonts w:ascii="Aptos" w:hAnsi="Aptos"/>
          <w:color w:val="000000" w:themeColor="text1"/>
        </w:rPr>
        <w:t>[Student]</w:t>
      </w:r>
      <w:r w:rsidR="00FC751A" w:rsidRPr="000C7171">
        <w:rPr>
          <w:rFonts w:ascii="Aptos" w:hAnsi="Aptos"/>
          <w:color w:val="000000" w:themeColor="text1"/>
        </w:rPr>
        <w:t>'s education is being compromised.</w:t>
      </w:r>
      <w:r w:rsidR="009D6D54" w:rsidRPr="000C7171">
        <w:rPr>
          <w:rFonts w:ascii="Aptos" w:hAnsi="Aptos"/>
          <w:color w:val="000000" w:themeColor="text1"/>
        </w:rPr>
        <w:t>”</w:t>
      </w:r>
    </w:p>
    <w:p w14:paraId="54715A70" w14:textId="77777777" w:rsidR="00D609EA" w:rsidRPr="00D609EA" w:rsidRDefault="00D609EA" w:rsidP="00D609EA">
      <w:pPr>
        <w:textAlignment w:val="baseline"/>
        <w:rPr>
          <w:rFonts w:ascii="Aptos" w:hAnsi="Aptos"/>
          <w:color w:val="000000" w:themeColor="text1"/>
        </w:rPr>
      </w:pPr>
    </w:p>
    <w:p w14:paraId="34FBA4E6" w14:textId="481332A9" w:rsidR="009D6D54" w:rsidRDefault="009D6D54" w:rsidP="00FD45AC">
      <w:pPr>
        <w:pStyle w:val="ListParagraph0"/>
        <w:numPr>
          <w:ilvl w:val="0"/>
          <w:numId w:val="21"/>
        </w:numPr>
        <w:textAlignment w:val="baseline"/>
        <w:rPr>
          <w:rFonts w:ascii="Aptos" w:hAnsi="Aptos"/>
          <w:color w:val="000000" w:themeColor="text1"/>
        </w:rPr>
      </w:pPr>
      <w:r w:rsidRPr="000C7171">
        <w:rPr>
          <w:rFonts w:ascii="Aptos" w:hAnsi="Aptos"/>
          <w:color w:val="000000" w:themeColor="text1"/>
        </w:rPr>
        <w:t xml:space="preserve">For relief, Parent requested the following: “Acknowledgement of </w:t>
      </w:r>
      <w:r w:rsidR="00164CAE" w:rsidRPr="000C7171">
        <w:rPr>
          <w:rFonts w:ascii="Aptos" w:hAnsi="Aptos"/>
          <w:color w:val="000000" w:themeColor="text1"/>
        </w:rPr>
        <w:t>[Student]</w:t>
      </w:r>
      <w:r w:rsidRPr="000C7171">
        <w:rPr>
          <w:rFonts w:ascii="Aptos" w:hAnsi="Aptos"/>
          <w:color w:val="000000" w:themeColor="text1"/>
        </w:rPr>
        <w:t xml:space="preserve"> attempting to do to the right thing and report this student and then being penalized when this student continued to harass and bully her, threatening to shoot her in the head. Acknowledgement </w:t>
      </w:r>
      <w:r w:rsidR="008B57BA" w:rsidRPr="000C7171">
        <w:rPr>
          <w:rFonts w:ascii="Aptos" w:hAnsi="Aptos"/>
          <w:color w:val="000000" w:themeColor="text1"/>
        </w:rPr>
        <w:t xml:space="preserve">[sic] </w:t>
      </w:r>
      <w:r w:rsidRPr="000C7171">
        <w:rPr>
          <w:rFonts w:ascii="Aptos" w:hAnsi="Aptos"/>
          <w:color w:val="000000" w:themeColor="text1"/>
        </w:rPr>
        <w:t xml:space="preserve">that her 504 plan </w:t>
      </w:r>
      <w:r w:rsidR="00DB2202" w:rsidRPr="000C7171">
        <w:rPr>
          <w:rFonts w:ascii="Aptos" w:hAnsi="Aptos"/>
          <w:color w:val="000000" w:themeColor="text1"/>
        </w:rPr>
        <w:t>[i]</w:t>
      </w:r>
      <w:r w:rsidRPr="000C7171">
        <w:rPr>
          <w:rFonts w:ascii="Aptos" w:hAnsi="Aptos"/>
          <w:color w:val="000000" w:themeColor="text1"/>
        </w:rPr>
        <w:t xml:space="preserve">s not being followed. Provide the support </w:t>
      </w:r>
      <w:r w:rsidR="009B00CC">
        <w:rPr>
          <w:rFonts w:ascii="Aptos" w:hAnsi="Aptos"/>
          <w:color w:val="000000" w:themeColor="text1"/>
        </w:rPr>
        <w:t>[Student]</w:t>
      </w:r>
      <w:r w:rsidRPr="000C7171">
        <w:rPr>
          <w:rFonts w:ascii="Aptos" w:hAnsi="Aptos"/>
          <w:color w:val="000000" w:themeColor="text1"/>
        </w:rPr>
        <w:t xml:space="preserve"> needs.”</w:t>
      </w:r>
    </w:p>
    <w:p w14:paraId="25065C41" w14:textId="77777777" w:rsidR="00D609EA" w:rsidRPr="000C7171" w:rsidRDefault="00D609EA" w:rsidP="00D609EA">
      <w:pPr>
        <w:pStyle w:val="ListParagraph0"/>
        <w:textAlignment w:val="baseline"/>
        <w:rPr>
          <w:rFonts w:ascii="Aptos" w:hAnsi="Aptos"/>
          <w:color w:val="000000" w:themeColor="text1"/>
        </w:rPr>
      </w:pPr>
    </w:p>
    <w:p w14:paraId="5A641ED0" w14:textId="6AEE0038" w:rsidR="00AF0A6F" w:rsidRPr="000C7171" w:rsidRDefault="00AF0A6F" w:rsidP="00FD45AC">
      <w:pPr>
        <w:pStyle w:val="ListParagraph0"/>
        <w:numPr>
          <w:ilvl w:val="0"/>
          <w:numId w:val="21"/>
        </w:numPr>
        <w:textAlignment w:val="baseline"/>
        <w:rPr>
          <w:rFonts w:ascii="Aptos" w:hAnsi="Aptos"/>
          <w:color w:val="000000" w:themeColor="text1"/>
        </w:rPr>
      </w:pPr>
      <w:r w:rsidRPr="000C7171">
        <w:rPr>
          <w:rFonts w:ascii="Aptos" w:hAnsi="Aptos"/>
          <w:color w:val="000000" w:themeColor="text1"/>
        </w:rPr>
        <w:t xml:space="preserve">On March 20, 2025, </w:t>
      </w:r>
      <w:r w:rsidR="009D6D54" w:rsidRPr="000C7171">
        <w:rPr>
          <w:rFonts w:ascii="Aptos" w:hAnsi="Aptos"/>
          <w:color w:val="000000" w:themeColor="text1"/>
        </w:rPr>
        <w:t>P</w:t>
      </w:r>
      <w:r w:rsidR="00164CAE" w:rsidRPr="000C7171">
        <w:rPr>
          <w:rFonts w:ascii="Aptos" w:hAnsi="Aptos"/>
          <w:color w:val="000000" w:themeColor="text1"/>
        </w:rPr>
        <w:t>a</w:t>
      </w:r>
      <w:r w:rsidR="009D6D54" w:rsidRPr="000C7171">
        <w:rPr>
          <w:rFonts w:ascii="Aptos" w:hAnsi="Aptos"/>
          <w:color w:val="000000" w:themeColor="text1"/>
        </w:rPr>
        <w:t>rent’s Hearing</w:t>
      </w:r>
      <w:r w:rsidRPr="000C7171">
        <w:rPr>
          <w:rFonts w:ascii="Aptos" w:hAnsi="Aptos"/>
          <w:color w:val="000000" w:themeColor="text1"/>
        </w:rPr>
        <w:t xml:space="preserve"> </w:t>
      </w:r>
      <w:r w:rsidR="009D6D54" w:rsidRPr="000C7171">
        <w:rPr>
          <w:rFonts w:ascii="Aptos" w:hAnsi="Aptos"/>
          <w:color w:val="000000" w:themeColor="text1"/>
        </w:rPr>
        <w:t>R</w:t>
      </w:r>
      <w:r w:rsidRPr="000C7171">
        <w:rPr>
          <w:rFonts w:ascii="Aptos" w:hAnsi="Aptos"/>
          <w:color w:val="000000" w:themeColor="text1"/>
        </w:rPr>
        <w:t xml:space="preserve">equest </w:t>
      </w:r>
      <w:r w:rsidR="009D6D54" w:rsidRPr="000C7171">
        <w:rPr>
          <w:rFonts w:ascii="Aptos" w:hAnsi="Aptos"/>
          <w:color w:val="000000" w:themeColor="text1"/>
        </w:rPr>
        <w:t>was found</w:t>
      </w:r>
      <w:r w:rsidRPr="000C7171">
        <w:rPr>
          <w:rFonts w:ascii="Aptos" w:hAnsi="Aptos"/>
          <w:color w:val="000000" w:themeColor="text1"/>
        </w:rPr>
        <w:t xml:space="preserve"> to meet the standard for an expedited hearing pursuant to the Individuals with Disabilities Education Act, 20 U.S.C. section 1415, and Hearing Rule II C of the Hearing Rules for Special Education Appeals. An expedited hearing </w:t>
      </w:r>
      <w:r w:rsidR="003B5EF9">
        <w:rPr>
          <w:rFonts w:ascii="Aptos" w:hAnsi="Aptos"/>
          <w:color w:val="000000" w:themeColor="text1"/>
        </w:rPr>
        <w:t xml:space="preserve">is </w:t>
      </w:r>
      <w:r w:rsidR="00316713">
        <w:rPr>
          <w:rFonts w:ascii="Aptos" w:hAnsi="Aptos"/>
          <w:color w:val="000000" w:themeColor="text1"/>
        </w:rPr>
        <w:t>scheduled</w:t>
      </w:r>
      <w:r w:rsidRPr="000C7171">
        <w:rPr>
          <w:rFonts w:ascii="Aptos" w:hAnsi="Aptos"/>
          <w:color w:val="000000" w:themeColor="text1"/>
        </w:rPr>
        <w:t xml:space="preserve"> </w:t>
      </w:r>
      <w:r w:rsidR="009D6D54" w:rsidRPr="000C7171">
        <w:rPr>
          <w:rFonts w:ascii="Aptos" w:hAnsi="Aptos"/>
          <w:color w:val="000000" w:themeColor="text1"/>
        </w:rPr>
        <w:t xml:space="preserve">for April </w:t>
      </w:r>
      <w:r w:rsidR="003B5EF9">
        <w:rPr>
          <w:rFonts w:ascii="Aptos" w:hAnsi="Aptos"/>
          <w:color w:val="000000" w:themeColor="text1"/>
        </w:rPr>
        <w:t>7</w:t>
      </w:r>
      <w:r w:rsidR="009D6D54" w:rsidRPr="000C7171">
        <w:rPr>
          <w:rFonts w:ascii="Aptos" w:hAnsi="Aptos"/>
          <w:color w:val="000000" w:themeColor="text1"/>
        </w:rPr>
        <w:t>, 2025.</w:t>
      </w:r>
    </w:p>
    <w:p w14:paraId="644FC56C" w14:textId="77777777" w:rsidR="007C503A" w:rsidRPr="000C7171" w:rsidRDefault="007C503A" w:rsidP="00FD45AC">
      <w:pPr>
        <w:tabs>
          <w:tab w:val="left" w:pos="1440"/>
          <w:tab w:val="left" w:pos="2792"/>
        </w:tabs>
        <w:rPr>
          <w:rFonts w:ascii="Aptos" w:hAnsi="Aptos"/>
          <w:color w:val="000000" w:themeColor="text1"/>
        </w:rPr>
      </w:pPr>
    </w:p>
    <w:p w14:paraId="61A0138F" w14:textId="0A8B8AFC" w:rsidR="00F95B49" w:rsidRPr="000C7171" w:rsidRDefault="00250634" w:rsidP="00FD45AC">
      <w:pPr>
        <w:tabs>
          <w:tab w:val="left" w:pos="1440"/>
          <w:tab w:val="left" w:pos="2792"/>
        </w:tabs>
        <w:rPr>
          <w:rFonts w:ascii="Aptos" w:hAnsi="Aptos"/>
          <w:b/>
          <w:bCs/>
          <w:color w:val="000000" w:themeColor="text1"/>
        </w:rPr>
      </w:pPr>
      <w:r w:rsidRPr="000C7171">
        <w:rPr>
          <w:rFonts w:ascii="Aptos" w:hAnsi="Aptos"/>
          <w:b/>
          <w:bCs/>
          <w:color w:val="000000" w:themeColor="text1"/>
        </w:rPr>
        <w:t>I</w:t>
      </w:r>
      <w:r w:rsidR="00F95B49" w:rsidRPr="000C7171">
        <w:rPr>
          <w:rFonts w:ascii="Aptos" w:hAnsi="Aptos"/>
          <w:b/>
          <w:bCs/>
          <w:color w:val="000000" w:themeColor="text1"/>
        </w:rPr>
        <w:t xml:space="preserve">I. </w:t>
      </w:r>
      <w:r w:rsidR="00C866BB" w:rsidRPr="000C7171">
        <w:rPr>
          <w:rFonts w:ascii="Aptos" w:hAnsi="Aptos"/>
          <w:b/>
          <w:bCs/>
          <w:color w:val="000000" w:themeColor="text1"/>
        </w:rPr>
        <w:t>LEGAL STANDARDS</w:t>
      </w:r>
      <w:r w:rsidR="000548FE" w:rsidRPr="000C7171">
        <w:rPr>
          <w:rFonts w:ascii="Aptos" w:hAnsi="Aptos"/>
          <w:b/>
          <w:bCs/>
          <w:color w:val="000000" w:themeColor="text1"/>
        </w:rPr>
        <w:t xml:space="preserve"> AND </w:t>
      </w:r>
      <w:r w:rsidR="008B57BA" w:rsidRPr="000C7171">
        <w:rPr>
          <w:rFonts w:ascii="Aptos" w:hAnsi="Aptos"/>
          <w:b/>
          <w:bCs/>
          <w:color w:val="000000" w:themeColor="text1"/>
        </w:rPr>
        <w:t>DISCUSSION</w:t>
      </w:r>
      <w:r w:rsidR="00C866BB" w:rsidRPr="000C7171">
        <w:rPr>
          <w:rFonts w:ascii="Aptos" w:hAnsi="Aptos"/>
          <w:b/>
          <w:bCs/>
          <w:color w:val="000000" w:themeColor="text1"/>
        </w:rPr>
        <w:t>:</w:t>
      </w:r>
    </w:p>
    <w:p w14:paraId="11D03C56" w14:textId="77777777" w:rsidR="007D491D" w:rsidRPr="000C7171" w:rsidRDefault="007D491D" w:rsidP="00FD45AC">
      <w:pPr>
        <w:tabs>
          <w:tab w:val="left" w:pos="1440"/>
          <w:tab w:val="left" w:pos="2792"/>
        </w:tabs>
        <w:rPr>
          <w:rFonts w:ascii="Aptos" w:hAnsi="Aptos"/>
          <w:b/>
          <w:bCs/>
          <w:color w:val="000000" w:themeColor="text1"/>
        </w:rPr>
      </w:pPr>
    </w:p>
    <w:p w14:paraId="710540D6" w14:textId="77777777" w:rsidR="007D491D" w:rsidRPr="000C7171" w:rsidRDefault="007D491D" w:rsidP="00FD45AC">
      <w:pPr>
        <w:pStyle w:val="ListParagraph0"/>
        <w:numPr>
          <w:ilvl w:val="0"/>
          <w:numId w:val="26"/>
        </w:numPr>
        <w:tabs>
          <w:tab w:val="left" w:pos="1440"/>
          <w:tab w:val="left" w:pos="2792"/>
        </w:tabs>
        <w:rPr>
          <w:rFonts w:ascii="Aptos" w:hAnsi="Aptos"/>
          <w:color w:val="000000" w:themeColor="text1"/>
          <w:u w:val="single"/>
        </w:rPr>
      </w:pPr>
      <w:r w:rsidRPr="000C7171">
        <w:rPr>
          <w:rFonts w:ascii="Aptos" w:hAnsi="Aptos"/>
          <w:color w:val="000000" w:themeColor="text1"/>
          <w:u w:val="single"/>
        </w:rPr>
        <w:t>Legal Standards Relative to Manifestation Determination Reviews</w:t>
      </w:r>
    </w:p>
    <w:p w14:paraId="71953B50" w14:textId="77777777" w:rsidR="007D491D" w:rsidRPr="000C7171" w:rsidRDefault="007D491D" w:rsidP="00FD45AC">
      <w:pPr>
        <w:pStyle w:val="NormalWeb"/>
        <w:spacing w:before="0" w:beforeAutospacing="0" w:after="0" w:afterAutospacing="0"/>
        <w:textAlignment w:val="baseline"/>
        <w:rPr>
          <w:rFonts w:ascii="Aptos" w:hAnsi="Aptos" w:cs="Tahoma"/>
          <w:color w:val="000000" w:themeColor="text1"/>
        </w:rPr>
      </w:pPr>
    </w:p>
    <w:p w14:paraId="051169B9" w14:textId="24B52B7B" w:rsidR="007D491D" w:rsidRPr="000C7171" w:rsidRDefault="007D491D" w:rsidP="00FD45AC">
      <w:pPr>
        <w:pStyle w:val="NormalWeb"/>
        <w:spacing w:before="0" w:beforeAutospacing="0" w:after="0" w:afterAutospacing="0"/>
        <w:textAlignment w:val="baseline"/>
        <w:rPr>
          <w:rFonts w:ascii="Aptos" w:hAnsi="Aptos"/>
          <w:bCs/>
          <w:color w:val="000000" w:themeColor="text1"/>
        </w:rPr>
      </w:pPr>
      <w:r w:rsidRPr="000C7171">
        <w:rPr>
          <w:rFonts w:ascii="Aptos" w:hAnsi="Aptos"/>
          <w:bCs/>
          <w:color w:val="000000" w:themeColor="text1"/>
        </w:rPr>
        <w:t xml:space="preserve">The IDEA provides a specific process by which a school may change the placement of a child with a disability who violates the school's code of conduct. Pursuant to 34 CFR 300.530(b), school districts may remove a child with a disability who violates a code of student conduct for not more than 10 consecutive or cumulative school days in a school year. </w:t>
      </w:r>
      <w:r w:rsidRPr="007E0893">
        <w:rPr>
          <w:rFonts w:ascii="Aptos" w:hAnsi="Aptos"/>
          <w:bCs/>
          <w:color w:val="000000" w:themeColor="text1"/>
        </w:rPr>
        <w:t>However, for disciplinary removals beyond this timeframe, 20 U.S.C. §1415(k)(1)(E) and 34 CFR 300.530(e)</w:t>
      </w:r>
      <w:r w:rsidR="0007222C">
        <w:rPr>
          <w:rFonts w:ascii="Aptos" w:hAnsi="Aptos"/>
          <w:bCs/>
          <w:color w:val="000000" w:themeColor="text1"/>
        </w:rPr>
        <w:t xml:space="preserve"> </w:t>
      </w:r>
      <w:r w:rsidRPr="007E0893">
        <w:rPr>
          <w:rFonts w:ascii="Aptos" w:hAnsi="Aptos"/>
          <w:bCs/>
          <w:color w:val="000000" w:themeColor="text1"/>
        </w:rPr>
        <w:t xml:space="preserve"> charge districts with the responsibility to meet and undertake a manifestation review prior to implementing any potential further discipline.</w:t>
      </w:r>
      <w:r w:rsidR="006F15CF">
        <w:rPr>
          <w:rFonts w:ascii="Aptos" w:hAnsi="Aptos"/>
          <w:bCs/>
          <w:color w:val="000000" w:themeColor="text1"/>
        </w:rPr>
        <w:t xml:space="preserve"> </w:t>
      </w:r>
      <w:r w:rsidRPr="000C7171">
        <w:rPr>
          <w:rFonts w:ascii="Aptos" w:hAnsi="Aptos"/>
          <w:bCs/>
          <w:color w:val="000000" w:themeColor="text1"/>
        </w:rPr>
        <w:t xml:space="preserve"> The meeting must be attended by the parent, a representative from the school, “and relevant members of the child's IEP Team (as determined by the parent and the [school]).”</w:t>
      </w:r>
      <w:r w:rsidRPr="000C7171">
        <w:rPr>
          <w:rStyle w:val="FootnoteReference"/>
          <w:rFonts w:ascii="Aptos" w:hAnsi="Aptos"/>
          <w:bCs/>
          <w:color w:val="000000" w:themeColor="text1"/>
        </w:rPr>
        <w:footnoteReference w:id="8"/>
      </w:r>
      <w:r w:rsidRPr="000C7171">
        <w:rPr>
          <w:rFonts w:ascii="Aptos" w:hAnsi="Aptos"/>
          <w:bCs/>
          <w:color w:val="000000" w:themeColor="text1"/>
        </w:rPr>
        <w:t xml:space="preserve"> At the meeting, the “MDR Team” “must review all relevant information in the student's file, including the </w:t>
      </w:r>
      <w:r w:rsidRPr="000C7171">
        <w:rPr>
          <w:rFonts w:ascii="Aptos" w:hAnsi="Aptos"/>
          <w:bCs/>
          <w:color w:val="000000" w:themeColor="text1"/>
        </w:rPr>
        <w:lastRenderedPageBreak/>
        <w:t>child's IEP</w:t>
      </w:r>
      <w:r w:rsidR="00316713">
        <w:rPr>
          <w:rFonts w:ascii="Aptos" w:hAnsi="Aptos"/>
          <w:bCs/>
          <w:color w:val="000000" w:themeColor="text1"/>
        </w:rPr>
        <w:t xml:space="preserve"> [or 504 Plan]</w:t>
      </w:r>
      <w:r w:rsidRPr="000C7171">
        <w:rPr>
          <w:rFonts w:ascii="Aptos" w:hAnsi="Aptos"/>
          <w:bCs/>
          <w:color w:val="000000" w:themeColor="text1"/>
        </w:rPr>
        <w:t>, any teacher observations, and any relevant information provided by the parents.”</w:t>
      </w:r>
      <w:r w:rsidRPr="000C7171">
        <w:rPr>
          <w:rStyle w:val="FootnoteReference"/>
          <w:rFonts w:ascii="Aptos" w:hAnsi="Aptos"/>
          <w:bCs/>
          <w:color w:val="000000" w:themeColor="text1"/>
        </w:rPr>
        <w:footnoteReference w:id="9"/>
      </w:r>
      <w:r w:rsidRPr="000C7171">
        <w:rPr>
          <w:rFonts w:ascii="Aptos" w:hAnsi="Aptos"/>
          <w:bCs/>
          <w:color w:val="000000" w:themeColor="text1"/>
        </w:rPr>
        <w:t xml:space="preserve"> </w:t>
      </w:r>
    </w:p>
    <w:p w14:paraId="081182DA" w14:textId="77777777" w:rsidR="007D491D" w:rsidRPr="000C7171" w:rsidRDefault="007D491D" w:rsidP="00FD45AC">
      <w:pPr>
        <w:pStyle w:val="NormalWeb"/>
        <w:spacing w:before="0" w:beforeAutospacing="0" w:after="0" w:afterAutospacing="0"/>
        <w:textAlignment w:val="baseline"/>
        <w:rPr>
          <w:rFonts w:ascii="Aptos" w:hAnsi="Aptos"/>
          <w:bCs/>
          <w:color w:val="000000" w:themeColor="text1"/>
        </w:rPr>
      </w:pPr>
    </w:p>
    <w:p w14:paraId="3EC4C486" w14:textId="064E24F9" w:rsidR="007D491D" w:rsidRPr="000C7171" w:rsidRDefault="007D491D" w:rsidP="00FD45AC">
      <w:pPr>
        <w:pStyle w:val="NormalWeb"/>
        <w:spacing w:before="0" w:beforeAutospacing="0" w:after="0" w:afterAutospacing="0"/>
        <w:textAlignment w:val="baseline"/>
        <w:rPr>
          <w:rFonts w:ascii="Aptos" w:hAnsi="Aptos"/>
          <w:bCs/>
          <w:color w:val="000000" w:themeColor="text1"/>
        </w:rPr>
      </w:pPr>
      <w:r w:rsidRPr="000C7171">
        <w:rPr>
          <w:rFonts w:ascii="Aptos" w:hAnsi="Aptos"/>
          <w:bCs/>
          <w:color w:val="000000" w:themeColor="text1"/>
        </w:rPr>
        <w:t>The purpose of such a manifestation review is to determine: (1) “if the conduct in question was caused by, or had a direct and substantial relationship to, the child's disability” or (2) “if the conduct in question was the direct result of the local education agency's failure to implement the IEP.”</w:t>
      </w:r>
      <w:r w:rsidRPr="000C7171">
        <w:rPr>
          <w:rStyle w:val="FootnoteReference"/>
          <w:rFonts w:ascii="Aptos" w:hAnsi="Aptos"/>
          <w:bCs/>
          <w:color w:val="000000" w:themeColor="text1"/>
        </w:rPr>
        <w:footnoteReference w:id="10"/>
      </w:r>
      <w:r w:rsidRPr="000C7171">
        <w:rPr>
          <w:rFonts w:ascii="Aptos" w:hAnsi="Aptos"/>
          <w:bCs/>
          <w:color w:val="000000" w:themeColor="text1"/>
        </w:rPr>
        <w:t xml:space="preserve"> This decision is commonly known as a “manifestation determination.”</w:t>
      </w:r>
      <w:r w:rsidRPr="000C7171">
        <w:rPr>
          <w:rStyle w:val="FootnoteReference"/>
          <w:rFonts w:ascii="Aptos" w:hAnsi="Aptos"/>
          <w:bCs/>
          <w:color w:val="000000" w:themeColor="text1"/>
        </w:rPr>
        <w:footnoteReference w:id="11"/>
      </w:r>
      <w:r w:rsidRPr="000C7171">
        <w:rPr>
          <w:rFonts w:ascii="Aptos" w:hAnsi="Aptos"/>
          <w:bCs/>
          <w:color w:val="000000" w:themeColor="text1"/>
        </w:rPr>
        <w:t xml:space="preserve"> If the MDR Team answers both questions in the negative, “the relevant disciplinary procedures applicable to children without disabilities may be applied to the child in the same manner and for the same duration in which the procedures would be applied to children without disabilities.”</w:t>
      </w:r>
      <w:r w:rsidRPr="000C7171">
        <w:rPr>
          <w:rStyle w:val="FootnoteReference"/>
          <w:rFonts w:ascii="Aptos" w:hAnsi="Aptos"/>
          <w:bCs/>
          <w:color w:val="000000" w:themeColor="text1"/>
        </w:rPr>
        <w:footnoteReference w:id="12"/>
      </w:r>
      <w:r w:rsidRPr="000C7171">
        <w:rPr>
          <w:rFonts w:ascii="Aptos" w:hAnsi="Aptos"/>
          <w:bCs/>
          <w:color w:val="000000" w:themeColor="text1"/>
        </w:rPr>
        <w:t xml:space="preserve"> Pursuant to 20 U.S.C. §1415(k)(1)(F)(i) and (ii), if the behavior was a manifestation of the student’s disability</w:t>
      </w:r>
      <w:r w:rsidR="00484833">
        <w:rPr>
          <w:rFonts w:ascii="Aptos" w:hAnsi="Aptos"/>
          <w:bCs/>
          <w:color w:val="000000" w:themeColor="text1"/>
        </w:rPr>
        <w:t>,</w:t>
      </w:r>
      <w:r w:rsidRPr="000C7171">
        <w:rPr>
          <w:rFonts w:ascii="Aptos" w:hAnsi="Aptos"/>
          <w:bCs/>
          <w:color w:val="000000" w:themeColor="text1"/>
        </w:rPr>
        <w:t xml:space="preserve"> the IEP Team must conduct a functional behavioral assessment and implement a behavioral intervention plan, however, if the IEP Team had previously developed a behavioral intervention plan for the student, the plan must be reviewed and modified as needed to address the problem behavior. Excepting “special circumstances”</w:t>
      </w:r>
      <w:r w:rsidRPr="000C7171">
        <w:rPr>
          <w:rStyle w:val="FootnoteReference"/>
          <w:rFonts w:ascii="Aptos" w:hAnsi="Aptos"/>
          <w:bCs/>
          <w:color w:val="000000" w:themeColor="text1"/>
        </w:rPr>
        <w:footnoteReference w:id="13"/>
      </w:r>
      <w:r w:rsidR="00642FE6">
        <w:rPr>
          <w:rFonts w:ascii="Aptos" w:hAnsi="Aptos"/>
          <w:bCs/>
          <w:color w:val="000000" w:themeColor="text1"/>
        </w:rPr>
        <w:t xml:space="preserve"> not here applicable</w:t>
      </w:r>
      <w:r w:rsidRPr="000C7171">
        <w:rPr>
          <w:rFonts w:ascii="Aptos" w:hAnsi="Aptos"/>
          <w:bCs/>
          <w:color w:val="000000" w:themeColor="text1"/>
        </w:rPr>
        <w:t>,  the student must return to the placement from which he was removed unless the parent and the school district agree to a change in placement as part of a modification of the student’s behavioral intervention plan.</w:t>
      </w:r>
      <w:r w:rsidRPr="000C7171">
        <w:rPr>
          <w:rStyle w:val="FootnoteReference"/>
          <w:rFonts w:ascii="Aptos" w:hAnsi="Aptos"/>
          <w:bCs/>
          <w:color w:val="000000" w:themeColor="text1"/>
        </w:rPr>
        <w:footnoteReference w:id="14"/>
      </w:r>
      <w:r w:rsidRPr="000C7171">
        <w:rPr>
          <w:rFonts w:ascii="Aptos" w:hAnsi="Aptos"/>
          <w:bCs/>
          <w:color w:val="000000" w:themeColor="text1"/>
        </w:rPr>
        <w:t xml:space="preserve"> Finally, upon making a decision to take disciplinary action, a school district must notify the parent of the decision, and provide the parent with the procedural safeguards granted under this section of the IDEA, including the right to appeal before the BSEA.</w:t>
      </w:r>
      <w:r w:rsidRPr="000C7171">
        <w:rPr>
          <w:rStyle w:val="FootnoteReference"/>
          <w:rFonts w:ascii="Aptos" w:hAnsi="Aptos"/>
          <w:bCs/>
          <w:color w:val="000000" w:themeColor="text1"/>
        </w:rPr>
        <w:footnoteReference w:id="15"/>
      </w:r>
      <w:r w:rsidRPr="000C7171">
        <w:rPr>
          <w:rFonts w:ascii="Aptos" w:hAnsi="Aptos"/>
          <w:bCs/>
          <w:color w:val="000000" w:themeColor="text1"/>
        </w:rPr>
        <w:t xml:space="preserve"> </w:t>
      </w:r>
    </w:p>
    <w:p w14:paraId="0C47F805" w14:textId="77777777" w:rsidR="005E26EE" w:rsidRPr="000C7171" w:rsidRDefault="005E26EE" w:rsidP="00FD45AC">
      <w:pPr>
        <w:tabs>
          <w:tab w:val="left" w:pos="1440"/>
          <w:tab w:val="left" w:pos="2792"/>
        </w:tabs>
        <w:rPr>
          <w:rFonts w:ascii="Aptos" w:hAnsi="Aptos"/>
          <w:b/>
          <w:bCs/>
          <w:color w:val="000000" w:themeColor="text1"/>
        </w:rPr>
      </w:pPr>
    </w:p>
    <w:p w14:paraId="3C6A30A2" w14:textId="2BCE1B48" w:rsidR="005E26EE" w:rsidRPr="00513F2E" w:rsidRDefault="002407E9" w:rsidP="00513F2E">
      <w:pPr>
        <w:pStyle w:val="ListParagraph0"/>
        <w:numPr>
          <w:ilvl w:val="0"/>
          <w:numId w:val="26"/>
        </w:numPr>
        <w:tabs>
          <w:tab w:val="left" w:pos="1440"/>
          <w:tab w:val="left" w:pos="2792"/>
        </w:tabs>
        <w:rPr>
          <w:rFonts w:ascii="Aptos" w:hAnsi="Aptos"/>
          <w:color w:val="000000" w:themeColor="text1"/>
        </w:rPr>
      </w:pPr>
      <w:r w:rsidRPr="00513F2E">
        <w:rPr>
          <w:rFonts w:ascii="Aptos" w:hAnsi="Aptos"/>
          <w:color w:val="000000" w:themeColor="text1"/>
        </w:rPr>
        <w:t xml:space="preserve"> </w:t>
      </w:r>
      <w:r w:rsidR="005E26EE" w:rsidRPr="00513F2E">
        <w:rPr>
          <w:rFonts w:ascii="Aptos" w:hAnsi="Aptos"/>
          <w:color w:val="000000" w:themeColor="text1"/>
          <w:u w:val="single"/>
        </w:rPr>
        <w:t>Motion to Dismiss</w:t>
      </w:r>
    </w:p>
    <w:p w14:paraId="71B449D0" w14:textId="77777777" w:rsidR="007D491D" w:rsidRPr="000C7171" w:rsidRDefault="007D491D" w:rsidP="00FD45AC">
      <w:pPr>
        <w:tabs>
          <w:tab w:val="left" w:pos="1440"/>
          <w:tab w:val="left" w:pos="2792"/>
        </w:tabs>
        <w:rPr>
          <w:rFonts w:ascii="Aptos" w:hAnsi="Aptos"/>
          <w:color w:val="000000" w:themeColor="text1"/>
        </w:rPr>
      </w:pPr>
    </w:p>
    <w:p w14:paraId="1D1ABB6D" w14:textId="326B347C" w:rsidR="005E26EE" w:rsidRPr="000C7171" w:rsidRDefault="005E26EE" w:rsidP="00FD45AC">
      <w:pPr>
        <w:tabs>
          <w:tab w:val="left" w:pos="1440"/>
          <w:tab w:val="left" w:pos="2792"/>
        </w:tabs>
        <w:rPr>
          <w:rFonts w:ascii="Aptos" w:hAnsi="Aptos"/>
          <w:color w:val="000000" w:themeColor="text1"/>
        </w:rPr>
      </w:pPr>
      <w:r w:rsidRPr="000C7171">
        <w:rPr>
          <w:rFonts w:ascii="Aptos" w:hAnsi="Aptos"/>
          <w:color w:val="000000" w:themeColor="text1"/>
        </w:rPr>
        <w:t xml:space="preserve">Pursuant to Rule XVII </w:t>
      </w:r>
      <w:r w:rsidR="0038020E">
        <w:rPr>
          <w:rFonts w:ascii="Aptos" w:hAnsi="Aptos"/>
          <w:color w:val="000000" w:themeColor="text1"/>
        </w:rPr>
        <w:t>(</w:t>
      </w:r>
      <w:r w:rsidRPr="000C7171">
        <w:rPr>
          <w:rFonts w:ascii="Aptos" w:hAnsi="Aptos"/>
          <w:color w:val="000000" w:themeColor="text1"/>
        </w:rPr>
        <w:t>A</w:t>
      </w:r>
      <w:r w:rsidR="0038020E">
        <w:rPr>
          <w:rFonts w:ascii="Aptos" w:hAnsi="Aptos"/>
          <w:color w:val="000000" w:themeColor="text1"/>
        </w:rPr>
        <w:t>)</w:t>
      </w:r>
      <w:r w:rsidRPr="000C7171">
        <w:rPr>
          <w:rFonts w:ascii="Aptos" w:hAnsi="Aptos"/>
          <w:color w:val="000000" w:themeColor="text1"/>
        </w:rPr>
        <w:t xml:space="preserve"> and </w:t>
      </w:r>
      <w:r w:rsidR="0038020E">
        <w:rPr>
          <w:rFonts w:ascii="Aptos" w:hAnsi="Aptos"/>
          <w:color w:val="000000" w:themeColor="text1"/>
        </w:rPr>
        <w:t>(</w:t>
      </w:r>
      <w:r w:rsidRPr="000C7171">
        <w:rPr>
          <w:rFonts w:ascii="Aptos" w:hAnsi="Aptos"/>
          <w:color w:val="000000" w:themeColor="text1"/>
        </w:rPr>
        <w:t>B</w:t>
      </w:r>
      <w:r w:rsidR="0038020E">
        <w:rPr>
          <w:rFonts w:ascii="Aptos" w:hAnsi="Aptos"/>
          <w:color w:val="000000" w:themeColor="text1"/>
        </w:rPr>
        <w:t>)</w:t>
      </w:r>
      <w:r w:rsidRPr="000C7171">
        <w:rPr>
          <w:rFonts w:ascii="Aptos" w:hAnsi="Aptos"/>
          <w:color w:val="000000" w:themeColor="text1"/>
        </w:rPr>
        <w:t xml:space="preserve"> of the Hearing Rules and 801 CMR 1.01(7)(g)(3), a hearing officer may allow a motion to dismiss if the party requesting the hearing fails to state a claim upon which relief can be granted. These rules are analogous to Rule 12(b)(6) of the Federal Rules of Civil Procedure. As such, hearing officers have generally used the same standards as the </w:t>
      </w:r>
      <w:r w:rsidR="0038020E">
        <w:rPr>
          <w:rFonts w:ascii="Aptos" w:hAnsi="Aptos"/>
          <w:color w:val="000000" w:themeColor="text1"/>
        </w:rPr>
        <w:t>C</w:t>
      </w:r>
      <w:r w:rsidRPr="000C7171">
        <w:rPr>
          <w:rFonts w:ascii="Aptos" w:hAnsi="Aptos"/>
          <w:color w:val="000000" w:themeColor="text1"/>
        </w:rPr>
        <w:t>ourts in deciding motions to dismiss for failure to state a claim. To survive a motion to dismiss, there must exist “factual ‘allegations plausibly suggesting (not merely consistent with)’ an entitlement to relief.”</w:t>
      </w:r>
      <w:r w:rsidR="00A52675" w:rsidRPr="000C7171">
        <w:rPr>
          <w:rStyle w:val="FootnoteReference"/>
          <w:rFonts w:ascii="Aptos" w:hAnsi="Aptos"/>
          <w:color w:val="000000" w:themeColor="text1"/>
        </w:rPr>
        <w:footnoteReference w:id="16"/>
      </w:r>
      <w:r w:rsidRPr="000C7171">
        <w:rPr>
          <w:rFonts w:ascii="Aptos" w:hAnsi="Aptos"/>
          <w:color w:val="000000" w:themeColor="text1"/>
        </w:rPr>
        <w:t xml:space="preserve"> The hearing officer must take as true “the allegations of the </w:t>
      </w:r>
      <w:r w:rsidR="0038020E">
        <w:rPr>
          <w:rFonts w:ascii="Aptos" w:hAnsi="Aptos"/>
          <w:color w:val="000000" w:themeColor="text1"/>
        </w:rPr>
        <w:t>[hearing request]</w:t>
      </w:r>
      <w:r w:rsidRPr="000C7171">
        <w:rPr>
          <w:rFonts w:ascii="Aptos" w:hAnsi="Aptos"/>
          <w:color w:val="000000" w:themeColor="text1"/>
        </w:rPr>
        <w:t xml:space="preserve">, as well as such inferences as may be drawn </w:t>
      </w:r>
      <w:r w:rsidRPr="000C7171">
        <w:rPr>
          <w:rFonts w:ascii="Aptos" w:hAnsi="Aptos"/>
          <w:color w:val="000000" w:themeColor="text1"/>
        </w:rPr>
        <w:lastRenderedPageBreak/>
        <w:t>therefrom in the plaintiff’s favor.”</w:t>
      </w:r>
      <w:r w:rsidR="00A52675" w:rsidRPr="000C7171">
        <w:rPr>
          <w:rStyle w:val="FootnoteReference"/>
          <w:rFonts w:ascii="Aptos" w:hAnsi="Aptos"/>
          <w:color w:val="000000" w:themeColor="text1"/>
        </w:rPr>
        <w:footnoteReference w:id="17"/>
      </w:r>
      <w:r w:rsidRPr="000C7171">
        <w:rPr>
          <w:rFonts w:ascii="Aptos" w:hAnsi="Aptos"/>
          <w:color w:val="000000" w:themeColor="text1"/>
        </w:rPr>
        <w:t xml:space="preserve"> These “[f]actual allegations must be enough to raise a right to relief above the speculative level.”</w:t>
      </w:r>
      <w:r w:rsidR="00A52675" w:rsidRPr="000C7171">
        <w:rPr>
          <w:rStyle w:val="FootnoteReference"/>
          <w:rFonts w:ascii="Aptos" w:hAnsi="Aptos"/>
          <w:color w:val="000000" w:themeColor="text1"/>
        </w:rPr>
        <w:footnoteReference w:id="18"/>
      </w:r>
      <w:r w:rsidRPr="000C7171">
        <w:rPr>
          <w:rFonts w:ascii="Aptos" w:hAnsi="Aptos"/>
          <w:color w:val="000000" w:themeColor="text1"/>
        </w:rPr>
        <w:t xml:space="preserve"> </w:t>
      </w:r>
    </w:p>
    <w:p w14:paraId="6057BD62" w14:textId="77777777" w:rsidR="007D491D" w:rsidRPr="000C7171" w:rsidRDefault="007D491D" w:rsidP="00FD45AC">
      <w:pPr>
        <w:tabs>
          <w:tab w:val="left" w:pos="1440"/>
          <w:tab w:val="left" w:pos="2792"/>
        </w:tabs>
        <w:rPr>
          <w:rFonts w:ascii="Aptos" w:hAnsi="Aptos"/>
          <w:color w:val="000000" w:themeColor="text1"/>
        </w:rPr>
      </w:pPr>
    </w:p>
    <w:p w14:paraId="320FB93C" w14:textId="77777777" w:rsidR="00F32291" w:rsidRDefault="00F32291" w:rsidP="00FD45AC">
      <w:pPr>
        <w:pStyle w:val="NormalWeb"/>
        <w:spacing w:before="0" w:beforeAutospacing="0" w:after="0" w:afterAutospacing="0"/>
        <w:rPr>
          <w:rFonts w:ascii="Aptos" w:hAnsi="Aptos" w:cs="Apple Chancery"/>
          <w:color w:val="000000" w:themeColor="text1"/>
        </w:rPr>
      </w:pPr>
      <w:r w:rsidRPr="001D2333">
        <w:rPr>
          <w:rFonts w:ascii="Aptos" w:hAnsi="Aptos" w:cs="Apple Chancery"/>
          <w:color w:val="000000" w:themeColor="text1"/>
        </w:rPr>
        <w:t>20 U.S.C. § 1415(b)(6) grants the Bureau of Special Education Appeals (BSEA)  jurisdiction over timely filed complaints by a parent/guardian or a school district "with respect to any matter relating to the identification, evaluation, or educational placement of the child, or the provision of a free appropriate public education to such child."</w:t>
      </w:r>
      <w:r w:rsidRPr="001D2333">
        <w:rPr>
          <w:rFonts w:ascii="Aptos" w:hAnsi="Aptos" w:cs="Apple Chancery"/>
          <w:color w:val="000000" w:themeColor="text1"/>
          <w:vertAlign w:val="superscript"/>
        </w:rPr>
        <w:footnoteReference w:id="19"/>
      </w:r>
      <w:r w:rsidRPr="001D2333">
        <w:rPr>
          <w:rFonts w:ascii="Aptos" w:hAnsi="Aptos" w:cs="Apple Chancery"/>
          <w:color w:val="000000" w:themeColor="text1"/>
        </w:rPr>
        <w:t xml:space="preserve"> In Massachusetts, a parent or a school district, "may request mediation and/or a hearing at any time on any matter</w:t>
      </w:r>
      <w:r w:rsidRPr="001D2333">
        <w:rPr>
          <w:rStyle w:val="FootnoteReference"/>
          <w:rFonts w:ascii="Aptos" w:hAnsi="Aptos" w:cs="Apple Chancery"/>
          <w:color w:val="000000" w:themeColor="text1"/>
        </w:rPr>
        <w:footnoteReference w:id="20"/>
      </w:r>
      <w:r w:rsidRPr="001D2333">
        <w:rPr>
          <w:rFonts w:ascii="Aptos" w:hAnsi="Aptos" w:cs="Apple Chancery"/>
          <w:color w:val="000000" w:themeColor="text1"/>
        </w:rPr>
        <w:t xml:space="preserve"> concerning the eligibility, evaluation, placement, IEP, provision of special education in accordance with state and federal law, or procedural protections of state and federal law for students with disabilities.”</w:t>
      </w:r>
      <w:r w:rsidRPr="001D2333">
        <w:rPr>
          <w:rFonts w:ascii="Aptos" w:hAnsi="Aptos" w:cs="Apple Chancery"/>
          <w:color w:val="000000" w:themeColor="text1"/>
          <w:vertAlign w:val="superscript"/>
        </w:rPr>
        <w:footnoteReference w:id="21"/>
      </w:r>
      <w:r w:rsidRPr="001D2333">
        <w:rPr>
          <w:rFonts w:ascii="Aptos" w:hAnsi="Aptos" w:cs="Apple Chancery"/>
          <w:color w:val="000000" w:themeColor="text1"/>
        </w:rPr>
        <w:t xml:space="preserve"> A parent of a student with a disability may also request a hearing on any issue involving the denial of the free appropriate public education guaranteed by Section 504 of the Rehabilitation Act of 1973….”</w:t>
      </w:r>
      <w:r w:rsidRPr="001D2333">
        <w:rPr>
          <w:rStyle w:val="FootnoteReference"/>
          <w:rFonts w:ascii="Aptos" w:hAnsi="Aptos" w:cs="Apple Chancery"/>
          <w:color w:val="000000" w:themeColor="text1"/>
        </w:rPr>
        <w:footnoteReference w:id="22"/>
      </w:r>
      <w:r w:rsidRPr="001D2333">
        <w:rPr>
          <w:rFonts w:ascii="Aptos" w:hAnsi="Aptos" w:cs="Apple Chancery"/>
          <w:color w:val="000000" w:themeColor="text1"/>
        </w:rPr>
        <w:t xml:space="preserve"> However, the BSEA "can only grant relief that is authorized by these statutes and regulations, which generally encompasses orders for changed or additional services, specific placements, additional evaluations, reimbursement for services obtained privately by parents or compensatory services."</w:t>
      </w:r>
      <w:r w:rsidRPr="001D2333">
        <w:rPr>
          <w:rFonts w:ascii="Aptos" w:hAnsi="Aptos" w:cs="Apple Chancery"/>
          <w:color w:val="000000" w:themeColor="text1"/>
          <w:vertAlign w:val="superscript"/>
        </w:rPr>
        <w:footnoteReference w:id="23"/>
      </w:r>
      <w:r w:rsidRPr="001D2333">
        <w:rPr>
          <w:rFonts w:ascii="Aptos" w:hAnsi="Aptos" w:cs="Apple Chancery"/>
          <w:color w:val="000000" w:themeColor="text1"/>
        </w:rPr>
        <w:t xml:space="preserve"> </w:t>
      </w:r>
    </w:p>
    <w:p w14:paraId="76A4BDD9" w14:textId="77777777" w:rsidR="00FD45AC" w:rsidRPr="001D2333" w:rsidRDefault="00FD45AC" w:rsidP="00FD45AC">
      <w:pPr>
        <w:pStyle w:val="NormalWeb"/>
        <w:spacing w:before="0" w:beforeAutospacing="0" w:after="0" w:afterAutospacing="0"/>
        <w:rPr>
          <w:rFonts w:ascii="Aptos" w:hAnsi="Aptos" w:cs="Apple Chancery"/>
          <w:color w:val="000000" w:themeColor="text1"/>
        </w:rPr>
      </w:pPr>
    </w:p>
    <w:p w14:paraId="6F4B1507" w14:textId="2F2928E6" w:rsidR="00C53802" w:rsidRPr="000C7171" w:rsidRDefault="009F48C0" w:rsidP="00FD45AC">
      <w:pPr>
        <w:tabs>
          <w:tab w:val="left" w:pos="1440"/>
          <w:tab w:val="left" w:pos="2792"/>
        </w:tabs>
        <w:rPr>
          <w:rFonts w:ascii="Aptos" w:hAnsi="Aptos"/>
          <w:color w:val="000000" w:themeColor="text1"/>
        </w:rPr>
      </w:pPr>
      <w:r>
        <w:rPr>
          <w:rFonts w:ascii="Aptos" w:hAnsi="Aptos"/>
          <w:color w:val="000000" w:themeColor="text1"/>
        </w:rPr>
        <w:t xml:space="preserve">Here, </w:t>
      </w:r>
      <w:r w:rsidR="007D491D" w:rsidRPr="000C7171">
        <w:rPr>
          <w:rFonts w:ascii="Aptos" w:hAnsi="Aptos"/>
          <w:color w:val="000000" w:themeColor="text1"/>
        </w:rPr>
        <w:t>t</w:t>
      </w:r>
      <w:r w:rsidR="005E26EE" w:rsidRPr="000C7171">
        <w:rPr>
          <w:rFonts w:ascii="Aptos" w:hAnsi="Aptos"/>
          <w:color w:val="000000" w:themeColor="text1"/>
        </w:rPr>
        <w:t xml:space="preserve">he District argues </w:t>
      </w:r>
      <w:r>
        <w:rPr>
          <w:rFonts w:ascii="Aptos" w:hAnsi="Aptos"/>
          <w:color w:val="000000" w:themeColor="text1"/>
        </w:rPr>
        <w:t>that t</w:t>
      </w:r>
      <w:r w:rsidR="005E26EE" w:rsidRPr="000C7171">
        <w:rPr>
          <w:rFonts w:ascii="Aptos" w:hAnsi="Aptos"/>
          <w:color w:val="000000" w:themeColor="text1"/>
        </w:rPr>
        <w:t xml:space="preserve">he relief that Parent seeks is not one the BSEA </w:t>
      </w:r>
      <w:r w:rsidR="00294D97" w:rsidRPr="000C7171">
        <w:rPr>
          <w:rFonts w:ascii="Aptos" w:hAnsi="Aptos"/>
          <w:color w:val="000000" w:themeColor="text1"/>
        </w:rPr>
        <w:t>can</w:t>
      </w:r>
      <w:r w:rsidR="005E26EE" w:rsidRPr="000C7171">
        <w:rPr>
          <w:rFonts w:ascii="Aptos" w:hAnsi="Aptos"/>
          <w:color w:val="000000" w:themeColor="text1"/>
        </w:rPr>
        <w:t xml:space="preserve"> grant.</w:t>
      </w:r>
      <w:r>
        <w:rPr>
          <w:rFonts w:ascii="Aptos" w:hAnsi="Aptos"/>
          <w:color w:val="000000" w:themeColor="text1"/>
        </w:rPr>
        <w:t xml:space="preserve"> </w:t>
      </w:r>
      <w:r w:rsidR="00773A27">
        <w:rPr>
          <w:rFonts w:ascii="Aptos" w:hAnsi="Aptos"/>
          <w:color w:val="000000" w:themeColor="text1"/>
        </w:rPr>
        <w:t xml:space="preserve"> However, t</w:t>
      </w:r>
      <w:r w:rsidR="005E26EE" w:rsidRPr="000C7171">
        <w:rPr>
          <w:rFonts w:ascii="Aptos" w:hAnsi="Aptos"/>
          <w:color w:val="000000" w:themeColor="text1"/>
        </w:rPr>
        <w:t xml:space="preserve">he District’s argument </w:t>
      </w:r>
      <w:r w:rsidR="003B60C1" w:rsidRPr="000C7171">
        <w:rPr>
          <w:rFonts w:ascii="Aptos" w:hAnsi="Aptos"/>
          <w:color w:val="000000" w:themeColor="text1"/>
        </w:rPr>
        <w:t xml:space="preserve">that the relief </w:t>
      </w:r>
      <w:r w:rsidR="00773A27">
        <w:rPr>
          <w:rFonts w:ascii="Aptos" w:hAnsi="Aptos"/>
          <w:color w:val="000000" w:themeColor="text1"/>
        </w:rPr>
        <w:t xml:space="preserve">that </w:t>
      </w:r>
      <w:r w:rsidR="003B60C1" w:rsidRPr="000C7171">
        <w:rPr>
          <w:rFonts w:ascii="Aptos" w:hAnsi="Aptos"/>
          <w:color w:val="000000" w:themeColor="text1"/>
        </w:rPr>
        <w:t>Parent seek</w:t>
      </w:r>
      <w:r w:rsidR="006432CE">
        <w:rPr>
          <w:rFonts w:ascii="Aptos" w:hAnsi="Aptos"/>
          <w:color w:val="000000" w:themeColor="text1"/>
        </w:rPr>
        <w:t>s</w:t>
      </w:r>
      <w:r w:rsidR="00860015" w:rsidRPr="000C7171">
        <w:rPr>
          <w:rFonts w:ascii="Aptos" w:hAnsi="Aptos"/>
          <w:color w:val="000000" w:themeColor="text1"/>
        </w:rPr>
        <w:t xml:space="preserve"> </w:t>
      </w:r>
      <w:r w:rsidR="003B60C1" w:rsidRPr="000C7171">
        <w:rPr>
          <w:rFonts w:ascii="Aptos" w:hAnsi="Aptos"/>
          <w:color w:val="000000" w:themeColor="text1"/>
        </w:rPr>
        <w:t xml:space="preserve">is not within “the purview of remedies that the BSEA is able to provide” </w:t>
      </w:r>
      <w:r w:rsidR="005E26EE" w:rsidRPr="000C7171">
        <w:rPr>
          <w:rFonts w:ascii="Aptos" w:hAnsi="Aptos"/>
          <w:color w:val="000000" w:themeColor="text1"/>
        </w:rPr>
        <w:t>is unpersuasive.  Complaints filed by pro se parties must be construed liberally.</w:t>
      </w:r>
      <w:r w:rsidR="00E074D2" w:rsidRPr="000C7171">
        <w:rPr>
          <w:rStyle w:val="FootnoteReference"/>
          <w:rFonts w:ascii="Aptos" w:hAnsi="Aptos"/>
          <w:color w:val="000000" w:themeColor="text1"/>
        </w:rPr>
        <w:footnoteReference w:id="24"/>
      </w:r>
      <w:r w:rsidR="005E26EE" w:rsidRPr="000C7171">
        <w:rPr>
          <w:rFonts w:ascii="Aptos" w:hAnsi="Aptos"/>
          <w:color w:val="000000" w:themeColor="text1"/>
        </w:rPr>
        <w:t xml:space="preserve"> As explained by the First Circuit Court of Appeals, “[t]he policy behind affording pro se plaintiffs liberal interpretation is that if they present sufficient facts [to state a claim], the court may intuit the correct cause of action, even if it was imperfectly pled.”</w:t>
      </w:r>
      <w:r w:rsidR="00E074D2" w:rsidRPr="000C7171">
        <w:rPr>
          <w:rStyle w:val="FootnoteReference"/>
          <w:rFonts w:ascii="Aptos" w:hAnsi="Aptos"/>
          <w:color w:val="000000" w:themeColor="text1"/>
        </w:rPr>
        <w:footnoteReference w:id="25"/>
      </w:r>
      <w:r w:rsidR="005E26EE" w:rsidRPr="000C7171">
        <w:rPr>
          <w:rFonts w:ascii="Aptos" w:hAnsi="Aptos"/>
          <w:color w:val="000000" w:themeColor="text1"/>
        </w:rPr>
        <w:t xml:space="preserve"> This principle aligns with “[o]ur judicial system [, which] zealously guards the attempts of pro se litigants on their own behalf” while not ignoring the need for compliance with procedural and substantive law.</w:t>
      </w:r>
      <w:r w:rsidR="00E074D2" w:rsidRPr="000C7171">
        <w:rPr>
          <w:rStyle w:val="FootnoteReference"/>
          <w:rFonts w:ascii="Aptos" w:hAnsi="Aptos"/>
          <w:color w:val="000000" w:themeColor="text1"/>
        </w:rPr>
        <w:footnoteReference w:id="26"/>
      </w:r>
      <w:r w:rsidR="005E26EE" w:rsidRPr="000C7171">
        <w:rPr>
          <w:rFonts w:ascii="Aptos" w:hAnsi="Aptos"/>
          <w:color w:val="000000" w:themeColor="text1"/>
        </w:rPr>
        <w:t xml:space="preserve"> In the instant matter, Parent</w:t>
      </w:r>
      <w:r w:rsidR="0038020E">
        <w:rPr>
          <w:rFonts w:ascii="Aptos" w:hAnsi="Aptos"/>
          <w:color w:val="000000" w:themeColor="text1"/>
        </w:rPr>
        <w:t xml:space="preserve"> filed her Hearing Requ</w:t>
      </w:r>
      <w:r w:rsidR="00A83FBA">
        <w:rPr>
          <w:rFonts w:ascii="Aptos" w:hAnsi="Aptos"/>
          <w:color w:val="000000" w:themeColor="text1"/>
        </w:rPr>
        <w:t>e</w:t>
      </w:r>
      <w:r w:rsidR="0038020E">
        <w:rPr>
          <w:rFonts w:ascii="Aptos" w:hAnsi="Aptos"/>
          <w:color w:val="000000" w:themeColor="text1"/>
        </w:rPr>
        <w:t xml:space="preserve">st to challenge the manifestation determination made by the District and sought </w:t>
      </w:r>
      <w:r w:rsidR="005E26EE" w:rsidRPr="000C7171">
        <w:rPr>
          <w:rFonts w:ascii="Aptos" w:hAnsi="Aptos"/>
          <w:color w:val="000000" w:themeColor="text1"/>
        </w:rPr>
        <w:t xml:space="preserve">the following relief: “Acknowledgement of [Student] attempting to do to the right thing and report this student and then being penalized when this student continued to harass and bully her, threatening to shoot her in the head. Acknowledgement that her 504 plan [i]s not being followed. Provide the support </w:t>
      </w:r>
      <w:r w:rsidR="009B00CC">
        <w:rPr>
          <w:rFonts w:ascii="Aptos" w:hAnsi="Aptos"/>
          <w:color w:val="000000" w:themeColor="text1"/>
        </w:rPr>
        <w:t>[Student]</w:t>
      </w:r>
      <w:r w:rsidR="005E26EE" w:rsidRPr="000C7171">
        <w:rPr>
          <w:rFonts w:ascii="Aptos" w:hAnsi="Aptos"/>
          <w:color w:val="000000" w:themeColor="text1"/>
        </w:rPr>
        <w:t xml:space="preserve"> needs.” Construing her pleading liberally, as I am required to do, I find that Parent has asserted a claim for which relief may be granted. Specifically, she seeks a finding that Student’s behavior was a manifestation of </w:t>
      </w:r>
      <w:r w:rsidR="005E26EE" w:rsidRPr="000C7171">
        <w:rPr>
          <w:rFonts w:ascii="Aptos" w:hAnsi="Aptos"/>
          <w:color w:val="000000" w:themeColor="text1"/>
        </w:rPr>
        <w:lastRenderedPageBreak/>
        <w:t>her disability and that the conduct in question was the direct result of the Distr</w:t>
      </w:r>
      <w:r w:rsidR="0038020E">
        <w:rPr>
          <w:rFonts w:ascii="Aptos" w:hAnsi="Aptos"/>
          <w:color w:val="000000" w:themeColor="text1"/>
        </w:rPr>
        <w:t>i</w:t>
      </w:r>
      <w:r w:rsidR="005E26EE" w:rsidRPr="000C7171">
        <w:rPr>
          <w:rFonts w:ascii="Aptos" w:hAnsi="Aptos"/>
          <w:color w:val="000000" w:themeColor="text1"/>
        </w:rPr>
        <w:t>ct's failure to implement the 504 Plan. Such relief is within the authority of the BSEA. As such, Parent’s claims survive</w:t>
      </w:r>
      <w:r w:rsidR="008F242F">
        <w:rPr>
          <w:rFonts w:ascii="Aptos" w:hAnsi="Aptos"/>
          <w:color w:val="000000" w:themeColor="text1"/>
        </w:rPr>
        <w:t>,</w:t>
      </w:r>
      <w:r w:rsidR="005E26EE" w:rsidRPr="000C7171">
        <w:rPr>
          <w:rFonts w:ascii="Aptos" w:hAnsi="Aptos"/>
          <w:color w:val="000000" w:themeColor="text1"/>
        </w:rPr>
        <w:t xml:space="preserve"> and the District’s </w:t>
      </w:r>
      <w:r w:rsidR="005E26EE" w:rsidRPr="008F242F">
        <w:rPr>
          <w:rFonts w:ascii="Aptos" w:hAnsi="Aptos"/>
          <w:i/>
          <w:iCs/>
          <w:color w:val="000000" w:themeColor="text1"/>
        </w:rPr>
        <w:t>Motion to Dismiss</w:t>
      </w:r>
      <w:r w:rsidR="005E26EE" w:rsidRPr="000C7171">
        <w:rPr>
          <w:rFonts w:ascii="Aptos" w:hAnsi="Aptos"/>
          <w:color w:val="000000" w:themeColor="text1"/>
        </w:rPr>
        <w:t xml:space="preserve"> is DENIED.</w:t>
      </w:r>
    </w:p>
    <w:p w14:paraId="11964311" w14:textId="77777777" w:rsidR="00F5614B" w:rsidRPr="000C7171" w:rsidRDefault="00F5614B" w:rsidP="00FD45AC">
      <w:pPr>
        <w:tabs>
          <w:tab w:val="left" w:pos="1440"/>
          <w:tab w:val="left" w:pos="2792"/>
        </w:tabs>
        <w:rPr>
          <w:rFonts w:ascii="Aptos" w:hAnsi="Aptos"/>
          <w:i/>
          <w:iCs/>
          <w:color w:val="000000" w:themeColor="text1"/>
        </w:rPr>
      </w:pPr>
    </w:p>
    <w:p w14:paraId="7B28EE6C" w14:textId="1CF974F2" w:rsidR="00F5614B" w:rsidRPr="004E3A44" w:rsidRDefault="006432CE" w:rsidP="004E3A44">
      <w:pPr>
        <w:pStyle w:val="ListParagraph0"/>
        <w:tabs>
          <w:tab w:val="left" w:pos="1440"/>
          <w:tab w:val="left" w:pos="2792"/>
        </w:tabs>
        <w:rPr>
          <w:rFonts w:ascii="Aptos" w:hAnsi="Aptos"/>
          <w:color w:val="000000" w:themeColor="text1"/>
        </w:rPr>
      </w:pPr>
      <w:r>
        <w:rPr>
          <w:rFonts w:ascii="Aptos" w:hAnsi="Aptos"/>
          <w:color w:val="000000" w:themeColor="text1"/>
        </w:rPr>
        <w:t xml:space="preserve">3. </w:t>
      </w:r>
      <w:r w:rsidR="007D491D" w:rsidRPr="00513F2E">
        <w:rPr>
          <w:rFonts w:ascii="Aptos" w:hAnsi="Aptos"/>
          <w:color w:val="000000" w:themeColor="text1"/>
          <w:u w:val="single"/>
        </w:rPr>
        <w:t>Motion for</w:t>
      </w:r>
      <w:r w:rsidR="00C3037E" w:rsidRPr="00513F2E">
        <w:rPr>
          <w:rFonts w:ascii="Aptos" w:hAnsi="Aptos"/>
          <w:color w:val="000000" w:themeColor="text1"/>
          <w:u w:val="single"/>
        </w:rPr>
        <w:t xml:space="preserve"> </w:t>
      </w:r>
      <w:r w:rsidR="00807455" w:rsidRPr="00513F2E">
        <w:rPr>
          <w:rFonts w:ascii="Aptos" w:hAnsi="Aptos"/>
          <w:color w:val="000000" w:themeColor="text1"/>
          <w:u w:val="single"/>
        </w:rPr>
        <w:t>Summary Judgment</w:t>
      </w:r>
    </w:p>
    <w:p w14:paraId="444E17AD" w14:textId="77777777" w:rsidR="007E0C7F" w:rsidRPr="000C7171" w:rsidRDefault="007E0C7F" w:rsidP="00FD45AC">
      <w:pPr>
        <w:tabs>
          <w:tab w:val="left" w:pos="1440"/>
          <w:tab w:val="left" w:pos="2792"/>
        </w:tabs>
        <w:rPr>
          <w:rFonts w:ascii="Aptos" w:hAnsi="Aptos"/>
          <w:color w:val="000000" w:themeColor="text1"/>
        </w:rPr>
      </w:pPr>
    </w:p>
    <w:p w14:paraId="02EF2E94" w14:textId="229D4157" w:rsidR="007E0C7F" w:rsidRPr="000C7171" w:rsidRDefault="007E0C7F" w:rsidP="00FD45AC">
      <w:pPr>
        <w:tabs>
          <w:tab w:val="left" w:pos="1440"/>
          <w:tab w:val="left" w:pos="2792"/>
        </w:tabs>
        <w:rPr>
          <w:rFonts w:ascii="Aptos" w:hAnsi="Aptos"/>
          <w:color w:val="000000" w:themeColor="text1"/>
        </w:rPr>
      </w:pPr>
      <w:r w:rsidRPr="000C7171">
        <w:rPr>
          <w:rFonts w:ascii="Aptos" w:hAnsi="Aptos"/>
          <w:color w:val="000000" w:themeColor="text1"/>
        </w:rPr>
        <w:t>Pursuant to 801 CMR 1.01(7)(h), summary decision may be granted when there is "no genuine issue of fact relating to all or part of a claim or defense and [the moving party] is entitled to prevail as a matter of law."</w:t>
      </w:r>
      <w:r w:rsidR="00807455" w:rsidRPr="000C7171">
        <w:rPr>
          <w:rFonts w:ascii="Aptos" w:hAnsi="Aptos"/>
          <w:color w:val="000000" w:themeColor="text1"/>
        </w:rPr>
        <w:t xml:space="preserve"> </w:t>
      </w:r>
      <w:r w:rsidRPr="000C7171">
        <w:rPr>
          <w:rFonts w:ascii="Aptos" w:hAnsi="Aptos"/>
          <w:color w:val="000000" w:themeColor="text1"/>
        </w:rPr>
        <w:t>In determining whether to grant summary judgment, BSEA hearing officers are guided by Rule 56 of the Federal and Massachusetts Rules of Civil Procedure, which provides that summary judgment may be granted only if the "pleadings, depositions, answers to interrogatories and admissions on file, together with the affidavits, if any, show that there are no genuine issues as to any material fact and that the moving party is entitled to judgment as a matter of law."</w:t>
      </w:r>
      <w:r w:rsidRPr="000C7171">
        <w:rPr>
          <w:rStyle w:val="FootnoteReference"/>
          <w:rFonts w:ascii="Aptos" w:hAnsi="Aptos"/>
          <w:color w:val="000000" w:themeColor="text1"/>
        </w:rPr>
        <w:footnoteReference w:id="27"/>
      </w:r>
      <w:r w:rsidRPr="000C7171">
        <w:rPr>
          <w:rFonts w:ascii="Aptos" w:hAnsi="Aptos"/>
          <w:color w:val="000000" w:themeColor="text1"/>
        </w:rPr>
        <w:t xml:space="preserve"> A genuine dispute as to a material fact exists if</w:t>
      </w:r>
      <w:r w:rsidR="005F0DE9">
        <w:rPr>
          <w:rFonts w:ascii="Aptos" w:hAnsi="Aptos"/>
          <w:color w:val="000000" w:themeColor="text1"/>
        </w:rPr>
        <w:t xml:space="preserve"> it is</w:t>
      </w:r>
      <w:r w:rsidRPr="000C7171">
        <w:rPr>
          <w:rFonts w:ascii="Aptos" w:hAnsi="Aptos"/>
          <w:color w:val="000000" w:themeColor="text1"/>
        </w:rPr>
        <w:t xml:space="preserve"> a fact that "carries with it the potential to affect the outcome of the suit" </w:t>
      </w:r>
      <w:r w:rsidR="005F0DE9">
        <w:rPr>
          <w:rFonts w:ascii="Aptos" w:hAnsi="Aptos"/>
          <w:color w:val="000000" w:themeColor="text1"/>
        </w:rPr>
        <w:t xml:space="preserve">and it </w:t>
      </w:r>
      <w:r w:rsidRPr="000C7171">
        <w:rPr>
          <w:rFonts w:ascii="Aptos" w:hAnsi="Aptos"/>
          <w:color w:val="000000" w:themeColor="text1"/>
        </w:rPr>
        <w:t xml:space="preserve">is disputed such that "a reasonable </w:t>
      </w:r>
      <w:r w:rsidR="00911D5C" w:rsidRPr="000C7171">
        <w:rPr>
          <w:rFonts w:ascii="Aptos" w:hAnsi="Aptos"/>
          <w:color w:val="000000" w:themeColor="text1"/>
        </w:rPr>
        <w:t>[fact-finder]</w:t>
      </w:r>
      <w:r w:rsidRPr="000C7171">
        <w:rPr>
          <w:rFonts w:ascii="Aptos" w:hAnsi="Aptos"/>
          <w:color w:val="000000" w:themeColor="text1"/>
        </w:rPr>
        <w:t xml:space="preserve"> could resolve the point in the favor of the non-moving party."</w:t>
      </w:r>
      <w:r w:rsidRPr="000C7171">
        <w:rPr>
          <w:rStyle w:val="FootnoteReference"/>
          <w:rFonts w:ascii="Aptos" w:hAnsi="Aptos"/>
          <w:color w:val="000000" w:themeColor="text1"/>
        </w:rPr>
        <w:footnoteReference w:id="28"/>
      </w:r>
      <w:r w:rsidRPr="000C7171">
        <w:rPr>
          <w:rFonts w:ascii="Aptos" w:hAnsi="Aptos"/>
          <w:color w:val="000000" w:themeColor="text1"/>
        </w:rPr>
        <w:t> The moving party bears the burden of proof, and all evidence and inferences must be viewed in the light most favorable to the party opposing summary judgment.</w:t>
      </w:r>
      <w:r w:rsidRPr="000C7171">
        <w:rPr>
          <w:rStyle w:val="FootnoteReference"/>
          <w:rFonts w:ascii="Aptos" w:hAnsi="Aptos"/>
          <w:color w:val="000000" w:themeColor="text1"/>
        </w:rPr>
        <w:footnoteReference w:id="29"/>
      </w:r>
      <w:r w:rsidRPr="000C7171">
        <w:rPr>
          <w:rFonts w:ascii="Aptos" w:hAnsi="Aptos"/>
          <w:color w:val="000000" w:themeColor="text1"/>
        </w:rPr>
        <w:t xml:space="preserve"> </w:t>
      </w:r>
    </w:p>
    <w:p w14:paraId="2CDA985E" w14:textId="77777777" w:rsidR="007E0C7F" w:rsidRPr="000C7171" w:rsidRDefault="007E0C7F" w:rsidP="00FD45AC">
      <w:pPr>
        <w:tabs>
          <w:tab w:val="left" w:pos="1440"/>
          <w:tab w:val="left" w:pos="2792"/>
        </w:tabs>
        <w:rPr>
          <w:rFonts w:ascii="Aptos" w:hAnsi="Aptos"/>
          <w:color w:val="000000" w:themeColor="text1"/>
        </w:rPr>
      </w:pPr>
    </w:p>
    <w:p w14:paraId="59141542" w14:textId="751213F1" w:rsidR="007E0C7F" w:rsidRPr="000C7171" w:rsidRDefault="007E0C7F" w:rsidP="00FD45AC">
      <w:pPr>
        <w:tabs>
          <w:tab w:val="left" w:pos="1440"/>
          <w:tab w:val="left" w:pos="2792"/>
        </w:tabs>
        <w:rPr>
          <w:rFonts w:ascii="Aptos" w:hAnsi="Aptos"/>
          <w:color w:val="000000" w:themeColor="text1"/>
        </w:rPr>
      </w:pPr>
      <w:r w:rsidRPr="000C7171">
        <w:rPr>
          <w:rFonts w:ascii="Aptos" w:hAnsi="Aptos"/>
          <w:color w:val="000000" w:themeColor="text1"/>
        </w:rPr>
        <w:t>In response to a motion for summary judgment, the opposing party "must set forth specific facts showing that there is a genuine issue for trial."</w:t>
      </w:r>
      <w:r w:rsidRPr="000C7171">
        <w:rPr>
          <w:rStyle w:val="FootnoteReference"/>
          <w:rFonts w:ascii="Aptos" w:hAnsi="Aptos"/>
          <w:color w:val="000000" w:themeColor="text1"/>
        </w:rPr>
        <w:footnoteReference w:id="30"/>
      </w:r>
      <w:r w:rsidRPr="000C7171">
        <w:rPr>
          <w:rFonts w:ascii="Aptos" w:hAnsi="Aptos"/>
          <w:color w:val="000000" w:themeColor="text1"/>
        </w:rPr>
        <w:t xml:space="preserve"> To survive this motion and proceed to hearing, the adverse party must show that there is "sufficient evidence" in </w:t>
      </w:r>
      <w:r w:rsidR="00D11197" w:rsidRPr="000C7171">
        <w:rPr>
          <w:rFonts w:ascii="Aptos" w:hAnsi="Aptos"/>
          <w:color w:val="000000" w:themeColor="text1"/>
        </w:rPr>
        <w:t>his</w:t>
      </w:r>
      <w:r w:rsidRPr="000C7171">
        <w:rPr>
          <w:rFonts w:ascii="Aptos" w:hAnsi="Aptos"/>
          <w:color w:val="000000" w:themeColor="text1"/>
        </w:rPr>
        <w:t xml:space="preserve"> favor that the fact finder could decide for </w:t>
      </w:r>
      <w:r w:rsidR="00D11197" w:rsidRPr="000C7171">
        <w:rPr>
          <w:rFonts w:ascii="Aptos" w:hAnsi="Aptos"/>
          <w:color w:val="000000" w:themeColor="text1"/>
        </w:rPr>
        <w:t>him</w:t>
      </w:r>
      <w:r w:rsidRPr="000C7171">
        <w:rPr>
          <w:rFonts w:ascii="Aptos" w:hAnsi="Aptos"/>
          <w:color w:val="000000" w:themeColor="text1"/>
        </w:rPr>
        <w:t>.</w:t>
      </w:r>
      <w:r w:rsidRPr="000C7171">
        <w:rPr>
          <w:rStyle w:val="FootnoteReference"/>
          <w:rFonts w:ascii="Aptos" w:hAnsi="Aptos"/>
          <w:color w:val="000000" w:themeColor="text1"/>
        </w:rPr>
        <w:footnoteReference w:id="31"/>
      </w:r>
      <w:r w:rsidRPr="000C7171">
        <w:rPr>
          <w:rFonts w:ascii="Aptos" w:hAnsi="Aptos"/>
          <w:color w:val="000000" w:themeColor="text1"/>
        </w:rPr>
        <w:t> In other words, the evidence presented by the non-moving party "must have substance in the sense that it [demonstrates] differing versions of the truth which a factfinder must resolve at an ensuing trial."</w:t>
      </w:r>
      <w:r w:rsidRPr="000C7171">
        <w:rPr>
          <w:rStyle w:val="FootnoteReference"/>
          <w:rFonts w:ascii="Aptos" w:hAnsi="Aptos"/>
          <w:color w:val="000000" w:themeColor="text1"/>
        </w:rPr>
        <w:footnoteReference w:id="32"/>
      </w:r>
      <w:r w:rsidRPr="000C7171">
        <w:rPr>
          <w:rFonts w:ascii="Aptos" w:hAnsi="Aptos"/>
          <w:color w:val="000000" w:themeColor="text1"/>
        </w:rPr>
        <w:t> The non-moving party's evidence will not suffice if it is comprised merely of "conclusory allegations, improbable inferences, and unsupported speculation."</w:t>
      </w:r>
      <w:r w:rsidRPr="000C7171">
        <w:rPr>
          <w:rStyle w:val="FootnoteReference"/>
          <w:rFonts w:ascii="Aptos" w:hAnsi="Aptos"/>
          <w:color w:val="000000" w:themeColor="text1"/>
        </w:rPr>
        <w:footnoteReference w:id="33"/>
      </w:r>
      <w:r w:rsidRPr="000C7171">
        <w:rPr>
          <w:rFonts w:ascii="Aptos" w:hAnsi="Aptos"/>
          <w:color w:val="000000" w:themeColor="text1"/>
        </w:rPr>
        <w:t xml:space="preserve"> </w:t>
      </w:r>
    </w:p>
    <w:p w14:paraId="79A63C7A" w14:textId="77777777" w:rsidR="00370EC0" w:rsidRPr="000C7171" w:rsidRDefault="00370EC0" w:rsidP="00FD45AC">
      <w:pPr>
        <w:tabs>
          <w:tab w:val="left" w:pos="1440"/>
        </w:tabs>
        <w:rPr>
          <w:rFonts w:ascii="Aptos" w:hAnsi="Aptos"/>
          <w:color w:val="000000" w:themeColor="text1"/>
        </w:rPr>
      </w:pPr>
    </w:p>
    <w:p w14:paraId="29AAE746" w14:textId="5E4D6B12" w:rsidR="00554FEE" w:rsidRDefault="00554FEE" w:rsidP="00FD45AC">
      <w:pPr>
        <w:pStyle w:val="NormalWeb"/>
        <w:spacing w:before="0" w:beforeAutospacing="0" w:after="0" w:afterAutospacing="0"/>
        <w:textAlignment w:val="baseline"/>
        <w:rPr>
          <w:rFonts w:ascii="Aptos" w:hAnsi="Aptos" w:cs="Tahoma"/>
          <w:color w:val="000000" w:themeColor="text1"/>
        </w:rPr>
      </w:pPr>
      <w:r w:rsidRPr="000C7171">
        <w:rPr>
          <w:rFonts w:ascii="Aptos" w:hAnsi="Aptos" w:cs="Tahoma"/>
          <w:color w:val="000000" w:themeColor="text1"/>
        </w:rPr>
        <w:t>In the instant matter, in order for me to grant summary judgment in favor of the District, there must first and foremost exist "no genuine issue of fact relating to all or part of a claim or defense."</w:t>
      </w:r>
      <w:r w:rsidR="000C51A0" w:rsidRPr="000C7171">
        <w:rPr>
          <w:rStyle w:val="FootnoteReference"/>
          <w:rFonts w:ascii="Aptos" w:hAnsi="Aptos" w:cs="Tahoma"/>
          <w:color w:val="000000" w:themeColor="text1"/>
        </w:rPr>
        <w:footnoteReference w:id="34"/>
      </w:r>
      <w:r w:rsidR="000C51A0" w:rsidRPr="000C7171">
        <w:rPr>
          <w:rFonts w:ascii="Aptos" w:hAnsi="Aptos" w:cs="Tahoma"/>
          <w:color w:val="000000" w:themeColor="text1"/>
        </w:rPr>
        <w:t xml:space="preserve"> </w:t>
      </w:r>
      <w:r w:rsidR="00DB7220" w:rsidRPr="000C7171">
        <w:rPr>
          <w:rFonts w:ascii="Aptos" w:hAnsi="Aptos" w:cs="Tahoma"/>
          <w:color w:val="000000" w:themeColor="text1"/>
        </w:rPr>
        <w:t>As</w:t>
      </w:r>
      <w:r w:rsidRPr="000C7171">
        <w:rPr>
          <w:rFonts w:ascii="Aptos" w:hAnsi="Aptos" w:cs="Tahoma"/>
          <w:color w:val="000000" w:themeColor="text1"/>
        </w:rPr>
        <w:t xml:space="preserve"> the moving party, </w:t>
      </w:r>
      <w:r w:rsidR="00DB7220" w:rsidRPr="000C7171">
        <w:rPr>
          <w:rFonts w:ascii="Aptos" w:hAnsi="Aptos" w:cs="Tahoma"/>
          <w:color w:val="000000" w:themeColor="text1"/>
        </w:rPr>
        <w:t xml:space="preserve">the District </w:t>
      </w:r>
      <w:r w:rsidRPr="000C7171">
        <w:rPr>
          <w:rFonts w:ascii="Aptos" w:hAnsi="Aptos" w:cs="Tahoma"/>
          <w:color w:val="000000" w:themeColor="text1"/>
        </w:rPr>
        <w:t>bears the burden of proof, and all evidence and inferences must be viewed in the light most favorable to Parent.</w:t>
      </w:r>
      <w:r w:rsidR="000C51A0" w:rsidRPr="000C7171">
        <w:rPr>
          <w:rStyle w:val="FootnoteReference"/>
          <w:rFonts w:ascii="Aptos" w:hAnsi="Aptos" w:cs="Tahoma"/>
          <w:color w:val="000000" w:themeColor="text1"/>
        </w:rPr>
        <w:footnoteReference w:id="35"/>
      </w:r>
      <w:r w:rsidRPr="000C7171">
        <w:rPr>
          <w:rStyle w:val="apple-converted-space"/>
          <w:rFonts w:ascii="Aptos" w:hAnsi="Aptos" w:cs="Tahoma"/>
          <w:color w:val="000000" w:themeColor="text1"/>
        </w:rPr>
        <w:t> </w:t>
      </w:r>
      <w:r w:rsidRPr="000C7171">
        <w:rPr>
          <w:rFonts w:ascii="Aptos" w:hAnsi="Aptos" w:cs="Tahoma"/>
          <w:color w:val="000000" w:themeColor="text1"/>
        </w:rPr>
        <w:t xml:space="preserve">The District has </w:t>
      </w:r>
      <w:r w:rsidR="00015083" w:rsidRPr="000C7171">
        <w:rPr>
          <w:rFonts w:ascii="Aptos" w:hAnsi="Aptos" w:cs="Tahoma"/>
          <w:color w:val="000000" w:themeColor="text1"/>
        </w:rPr>
        <w:t xml:space="preserve">not </w:t>
      </w:r>
      <w:r w:rsidRPr="000C7171">
        <w:rPr>
          <w:rFonts w:ascii="Aptos" w:hAnsi="Aptos" w:cs="Tahoma"/>
          <w:color w:val="000000" w:themeColor="text1"/>
        </w:rPr>
        <w:t>met its burden</w:t>
      </w:r>
      <w:r w:rsidR="005F0DE9">
        <w:rPr>
          <w:rFonts w:ascii="Aptos" w:hAnsi="Aptos" w:cs="Tahoma"/>
          <w:color w:val="000000" w:themeColor="text1"/>
        </w:rPr>
        <w:t xml:space="preserve"> in this instance</w:t>
      </w:r>
      <w:r w:rsidRPr="000C7171">
        <w:rPr>
          <w:rFonts w:ascii="Aptos" w:hAnsi="Aptos" w:cs="Tahoma"/>
          <w:color w:val="000000" w:themeColor="text1"/>
        </w:rPr>
        <w:t>.</w:t>
      </w:r>
    </w:p>
    <w:p w14:paraId="225479B4" w14:textId="77777777" w:rsidR="00FD45AC" w:rsidRPr="000C7171" w:rsidRDefault="00FD45AC" w:rsidP="00FD45AC">
      <w:pPr>
        <w:pStyle w:val="NormalWeb"/>
        <w:spacing w:before="0" w:beforeAutospacing="0" w:after="0" w:afterAutospacing="0"/>
        <w:textAlignment w:val="baseline"/>
        <w:rPr>
          <w:rFonts w:ascii="Aptos" w:hAnsi="Aptos" w:cs="Tahoma"/>
          <w:color w:val="000000" w:themeColor="text1"/>
        </w:rPr>
      </w:pPr>
    </w:p>
    <w:p w14:paraId="6CEB2687" w14:textId="22EC0E28" w:rsidR="00FD45AC" w:rsidRDefault="0042556F" w:rsidP="00FD45AC">
      <w:pPr>
        <w:pStyle w:val="NormalWeb"/>
        <w:spacing w:before="0" w:beforeAutospacing="0" w:after="0" w:afterAutospacing="0"/>
        <w:textAlignment w:val="baseline"/>
        <w:rPr>
          <w:rFonts w:ascii="Aptos" w:hAnsi="Aptos" w:cs="Tahoma"/>
          <w:color w:val="000000" w:themeColor="text1"/>
        </w:rPr>
      </w:pPr>
      <w:r>
        <w:rPr>
          <w:rFonts w:ascii="Aptos" w:hAnsi="Aptos"/>
          <w:bCs/>
          <w:color w:val="000000" w:themeColor="text1"/>
        </w:rPr>
        <w:t>T</w:t>
      </w:r>
      <w:r w:rsidR="00F23F19" w:rsidRPr="000C7171">
        <w:rPr>
          <w:rFonts w:ascii="Aptos" w:hAnsi="Aptos"/>
          <w:bCs/>
          <w:color w:val="000000" w:themeColor="text1"/>
        </w:rPr>
        <w:t xml:space="preserve">he District argues that </w:t>
      </w:r>
      <w:r w:rsidR="00F23F19" w:rsidRPr="000C7171">
        <w:rPr>
          <w:rFonts w:ascii="Aptos" w:hAnsi="Aptos" w:cs="Tahoma"/>
          <w:color w:val="000000" w:themeColor="text1"/>
        </w:rPr>
        <w:t>Parent “has not set forth any specific facts showing that there is sufficient evidence and a genuine issue for hearing.</w:t>
      </w:r>
      <w:r w:rsidR="004D7566" w:rsidRPr="000C7171">
        <w:rPr>
          <w:rFonts w:ascii="Aptos" w:hAnsi="Aptos" w:cs="Tahoma"/>
          <w:color w:val="000000" w:themeColor="text1"/>
        </w:rPr>
        <w:t xml:space="preserve">” Specifically, Atlantis asserts that </w:t>
      </w:r>
      <w:r w:rsidR="00AA16E5" w:rsidRPr="000C7171">
        <w:rPr>
          <w:rFonts w:ascii="Aptos" w:hAnsi="Aptos" w:cs="Tahoma"/>
          <w:color w:val="000000" w:themeColor="text1"/>
        </w:rPr>
        <w:t xml:space="preserve">although </w:t>
      </w:r>
      <w:r w:rsidR="00F23F19" w:rsidRPr="000C7171">
        <w:rPr>
          <w:rFonts w:ascii="Aptos" w:hAnsi="Aptos" w:cs="Tahoma"/>
          <w:color w:val="000000" w:themeColor="text1"/>
        </w:rPr>
        <w:t xml:space="preserve">Parent </w:t>
      </w:r>
    </w:p>
    <w:p w14:paraId="59F37D2C" w14:textId="77777777" w:rsidR="00FD45AC" w:rsidRDefault="00AA16E5" w:rsidP="00FD45AC">
      <w:pPr>
        <w:pStyle w:val="NormalWeb"/>
        <w:spacing w:before="0" w:beforeAutospacing="0" w:after="0" w:afterAutospacing="0"/>
        <w:ind w:left="1440"/>
        <w:textAlignment w:val="baseline"/>
        <w:rPr>
          <w:rFonts w:ascii="Aptos" w:hAnsi="Aptos" w:cs="Tahoma"/>
          <w:color w:val="000000" w:themeColor="text1"/>
        </w:rPr>
      </w:pPr>
      <w:r w:rsidRPr="000C7171">
        <w:rPr>
          <w:rFonts w:ascii="Aptos" w:hAnsi="Aptos" w:cs="Tahoma"/>
          <w:color w:val="000000" w:themeColor="text1"/>
        </w:rPr>
        <w:t>“</w:t>
      </w:r>
      <w:r w:rsidR="00F23F19" w:rsidRPr="000C7171">
        <w:rPr>
          <w:rFonts w:ascii="Aptos" w:hAnsi="Aptos" w:cs="Tahoma"/>
          <w:color w:val="000000" w:themeColor="text1"/>
        </w:rPr>
        <w:t xml:space="preserve">believes that </w:t>
      </w:r>
      <w:r w:rsidRPr="000C7171">
        <w:rPr>
          <w:rFonts w:ascii="Aptos" w:hAnsi="Aptos" w:cs="Tahoma"/>
          <w:color w:val="000000" w:themeColor="text1"/>
        </w:rPr>
        <w:t>[Student’s]</w:t>
      </w:r>
      <w:r w:rsidR="00F23F19" w:rsidRPr="000C7171">
        <w:rPr>
          <w:rFonts w:ascii="Aptos" w:hAnsi="Aptos" w:cs="Tahoma"/>
          <w:color w:val="000000" w:themeColor="text1"/>
        </w:rPr>
        <w:t xml:space="preserve"> blood sugar was high, </w:t>
      </w:r>
      <w:r w:rsidRPr="000C7171">
        <w:rPr>
          <w:rFonts w:ascii="Aptos" w:hAnsi="Aptos" w:cs="Tahoma"/>
          <w:color w:val="000000" w:themeColor="text1"/>
        </w:rPr>
        <w:t>[]</w:t>
      </w:r>
      <w:r w:rsidR="00F23F19" w:rsidRPr="000C7171">
        <w:rPr>
          <w:rFonts w:ascii="Aptos" w:hAnsi="Aptos" w:cs="Tahoma"/>
          <w:color w:val="000000" w:themeColor="text1"/>
        </w:rPr>
        <w:t xml:space="preserve"> there is no evidence or information other than the belief of </w:t>
      </w:r>
      <w:r w:rsidR="004D7566" w:rsidRPr="000C7171">
        <w:rPr>
          <w:rFonts w:ascii="Aptos" w:hAnsi="Aptos" w:cs="Tahoma"/>
          <w:color w:val="000000" w:themeColor="text1"/>
        </w:rPr>
        <w:t>the Parent</w:t>
      </w:r>
      <w:r w:rsidR="00F23F19" w:rsidRPr="000C7171">
        <w:rPr>
          <w:rFonts w:ascii="Aptos" w:hAnsi="Aptos" w:cs="Tahoma"/>
          <w:color w:val="000000" w:themeColor="text1"/>
        </w:rPr>
        <w:t xml:space="preserve"> that </w:t>
      </w:r>
      <w:r w:rsidRPr="000C7171">
        <w:rPr>
          <w:rFonts w:ascii="Aptos" w:hAnsi="Aptos" w:cs="Tahoma"/>
          <w:color w:val="000000" w:themeColor="text1"/>
        </w:rPr>
        <w:t xml:space="preserve">[Student’s] </w:t>
      </w:r>
      <w:r w:rsidR="00F23F19" w:rsidRPr="000C7171">
        <w:rPr>
          <w:rFonts w:ascii="Aptos" w:hAnsi="Aptos" w:cs="Tahoma"/>
          <w:color w:val="000000" w:themeColor="text1"/>
        </w:rPr>
        <w:t xml:space="preserve">blood sugar was high and was the cause for her aggressive behavior. In addition, there is no documentation provided to the school by her doctor indicating that high sugar levels were a concern for </w:t>
      </w:r>
      <w:r w:rsidR="00D55ED4" w:rsidRPr="000C7171">
        <w:rPr>
          <w:rFonts w:ascii="Aptos" w:hAnsi="Aptos" w:cs="Tahoma"/>
          <w:color w:val="000000" w:themeColor="text1"/>
        </w:rPr>
        <w:t>[Student]</w:t>
      </w:r>
      <w:r w:rsidR="00F23F19" w:rsidRPr="000C7171">
        <w:rPr>
          <w:rFonts w:ascii="Aptos" w:hAnsi="Aptos" w:cs="Tahoma"/>
          <w:color w:val="000000" w:themeColor="text1"/>
        </w:rPr>
        <w:t>. In fact, the issue was that her sugar levels would be low, which is addressed in her 504 Plan.</w:t>
      </w:r>
      <w:r w:rsidR="00D55ED4" w:rsidRPr="000C7171">
        <w:rPr>
          <w:rFonts w:ascii="Aptos" w:hAnsi="Aptos" w:cs="Tahoma"/>
          <w:color w:val="000000" w:themeColor="text1"/>
        </w:rPr>
        <w:t xml:space="preserve">” </w:t>
      </w:r>
    </w:p>
    <w:p w14:paraId="44BF44E4" w14:textId="5870C6CF" w:rsidR="00C90D85" w:rsidRDefault="00D55ED4" w:rsidP="00FD45AC">
      <w:pPr>
        <w:pStyle w:val="NormalWeb"/>
        <w:spacing w:before="0" w:beforeAutospacing="0" w:after="0" w:afterAutospacing="0"/>
        <w:textAlignment w:val="baseline"/>
        <w:rPr>
          <w:rFonts w:ascii="Aptos" w:hAnsi="Aptos" w:cs="Tahoma"/>
          <w:color w:val="000000" w:themeColor="text1"/>
        </w:rPr>
      </w:pPr>
      <w:r w:rsidRPr="000C7171">
        <w:rPr>
          <w:rFonts w:ascii="Aptos" w:hAnsi="Aptos" w:cs="Tahoma"/>
          <w:color w:val="000000" w:themeColor="text1"/>
        </w:rPr>
        <w:t xml:space="preserve">As such, according to the District, </w:t>
      </w:r>
      <w:r w:rsidR="00960C47" w:rsidRPr="000C7171">
        <w:rPr>
          <w:rFonts w:ascii="Aptos" w:hAnsi="Aptos" w:cs="Tahoma"/>
          <w:color w:val="000000" w:themeColor="text1"/>
        </w:rPr>
        <w:t>“</w:t>
      </w:r>
      <w:r w:rsidR="00F23F19" w:rsidRPr="000C7171">
        <w:rPr>
          <w:rFonts w:ascii="Aptos" w:hAnsi="Aptos" w:cs="Tahoma"/>
          <w:color w:val="000000" w:themeColor="text1"/>
        </w:rPr>
        <w:t xml:space="preserve">Parent's assertion here is mere speculation. Other than </w:t>
      </w:r>
      <w:r w:rsidR="004D7566" w:rsidRPr="000C7171">
        <w:rPr>
          <w:rFonts w:ascii="Aptos" w:hAnsi="Aptos" w:cs="Tahoma"/>
          <w:color w:val="000000" w:themeColor="text1"/>
        </w:rPr>
        <w:t xml:space="preserve">the </w:t>
      </w:r>
      <w:r w:rsidR="00F23F19" w:rsidRPr="000C7171">
        <w:rPr>
          <w:rFonts w:ascii="Aptos" w:hAnsi="Aptos" w:cs="Tahoma"/>
          <w:color w:val="000000" w:themeColor="text1"/>
        </w:rPr>
        <w:t>parent's belief, there was no evidence</w:t>
      </w:r>
      <w:r w:rsidR="004D7566" w:rsidRPr="000C7171">
        <w:rPr>
          <w:rFonts w:ascii="Aptos" w:hAnsi="Aptos" w:cs="Tahoma"/>
          <w:color w:val="000000" w:themeColor="text1"/>
        </w:rPr>
        <w:t>,</w:t>
      </w:r>
      <w:r w:rsidR="00F23F19" w:rsidRPr="000C7171">
        <w:rPr>
          <w:rFonts w:ascii="Aptos" w:hAnsi="Aptos" w:cs="Tahoma"/>
          <w:color w:val="000000" w:themeColor="text1"/>
        </w:rPr>
        <w:t xml:space="preserve"> and there is no evidence that the behavior was a manifestation of </w:t>
      </w:r>
      <w:r w:rsidR="009B00CC">
        <w:rPr>
          <w:rFonts w:ascii="Aptos" w:hAnsi="Aptos" w:cs="Tahoma"/>
          <w:color w:val="000000" w:themeColor="text1"/>
        </w:rPr>
        <w:t>[Student]</w:t>
      </w:r>
      <w:r w:rsidR="00F23F19" w:rsidRPr="000C7171">
        <w:rPr>
          <w:rFonts w:ascii="Aptos" w:hAnsi="Aptos" w:cs="Tahoma"/>
          <w:color w:val="000000" w:themeColor="text1"/>
        </w:rPr>
        <w:t>'s disability, which is Diabetes.</w:t>
      </w:r>
      <w:r w:rsidR="00960C47" w:rsidRPr="000C7171">
        <w:rPr>
          <w:rFonts w:ascii="Aptos" w:hAnsi="Aptos" w:cs="Tahoma"/>
          <w:color w:val="000000" w:themeColor="text1"/>
        </w:rPr>
        <w:t>”</w:t>
      </w:r>
      <w:r w:rsidR="00960C47" w:rsidRPr="000C7171">
        <w:rPr>
          <w:rStyle w:val="FootnoteReference"/>
          <w:rFonts w:ascii="Aptos" w:hAnsi="Aptos" w:cs="Tahoma"/>
          <w:color w:val="000000" w:themeColor="text1"/>
        </w:rPr>
        <w:footnoteReference w:id="36"/>
      </w:r>
      <w:r w:rsidR="00BF7E9F">
        <w:rPr>
          <w:rFonts w:ascii="Aptos" w:hAnsi="Aptos" w:cs="Tahoma"/>
          <w:color w:val="000000" w:themeColor="text1"/>
        </w:rPr>
        <w:t xml:space="preserve"> In response</w:t>
      </w:r>
      <w:r w:rsidR="00BF7E9F">
        <w:rPr>
          <w:rStyle w:val="FootnoteReference"/>
          <w:rFonts w:ascii="Aptos" w:hAnsi="Aptos" w:cs="Tahoma"/>
          <w:color w:val="000000" w:themeColor="text1"/>
        </w:rPr>
        <w:footnoteReference w:id="37"/>
      </w:r>
      <w:r w:rsidR="00BF7E9F">
        <w:rPr>
          <w:rFonts w:ascii="Aptos" w:hAnsi="Aptos" w:cs="Tahoma"/>
          <w:color w:val="000000" w:themeColor="text1"/>
        </w:rPr>
        <w:t xml:space="preserve">, Parent submitted a </w:t>
      </w:r>
      <w:r w:rsidR="00C90D85">
        <w:rPr>
          <w:rFonts w:ascii="Aptos" w:hAnsi="Aptos" w:cs="Tahoma"/>
          <w:color w:val="000000" w:themeColor="text1"/>
        </w:rPr>
        <w:t xml:space="preserve">“CGM reading from that day” </w:t>
      </w:r>
    </w:p>
    <w:p w14:paraId="5EB52680" w14:textId="77777777" w:rsidR="00C90D85" w:rsidRDefault="00C90D85" w:rsidP="00FD45AC">
      <w:pPr>
        <w:pStyle w:val="NormalWeb"/>
        <w:spacing w:before="0" w:beforeAutospacing="0" w:after="0" w:afterAutospacing="0"/>
        <w:textAlignment w:val="baseline"/>
        <w:rPr>
          <w:rFonts w:ascii="Aptos" w:hAnsi="Aptos" w:cs="Tahoma"/>
          <w:color w:val="000000" w:themeColor="text1"/>
        </w:rPr>
      </w:pPr>
    </w:p>
    <w:p w14:paraId="2A81D36C" w14:textId="39FDDB3F" w:rsidR="00F00518" w:rsidRPr="00C90D85" w:rsidRDefault="00DE3C18" w:rsidP="00FD45AC">
      <w:pPr>
        <w:pStyle w:val="NormalWeb"/>
        <w:spacing w:before="0" w:beforeAutospacing="0" w:after="0" w:afterAutospacing="0"/>
        <w:textAlignment w:val="baseline"/>
        <w:rPr>
          <w:rFonts w:ascii="Aptos" w:hAnsi="Aptos" w:cs="Tahoma"/>
          <w:color w:val="000000" w:themeColor="text1"/>
        </w:rPr>
      </w:pPr>
      <w:r w:rsidRPr="000C7171">
        <w:rPr>
          <w:rFonts w:ascii="Aptos" w:hAnsi="Aptos"/>
          <w:color w:val="000000" w:themeColor="text1"/>
        </w:rPr>
        <w:t>Here, a genuine dispute</w:t>
      </w:r>
      <w:r w:rsidR="008B7F01">
        <w:rPr>
          <w:rFonts w:ascii="Aptos" w:hAnsi="Aptos"/>
          <w:color w:val="000000" w:themeColor="text1"/>
        </w:rPr>
        <w:t xml:space="preserve"> exists</w:t>
      </w:r>
      <w:r w:rsidRPr="000C7171">
        <w:rPr>
          <w:rFonts w:ascii="Aptos" w:hAnsi="Aptos"/>
          <w:color w:val="000000" w:themeColor="text1"/>
        </w:rPr>
        <w:t xml:space="preserve"> as to whether fluctuations in Student’s blood sugar levels resulted in the conduct at issue</w:t>
      </w:r>
      <w:r w:rsidR="005C5234">
        <w:rPr>
          <w:rFonts w:ascii="Aptos" w:hAnsi="Aptos"/>
          <w:color w:val="000000" w:themeColor="text1"/>
        </w:rPr>
        <w:t>, a fact that is material in this matter</w:t>
      </w:r>
      <w:r w:rsidRPr="000C7171">
        <w:rPr>
          <w:rFonts w:ascii="Aptos" w:hAnsi="Aptos"/>
          <w:color w:val="000000" w:themeColor="text1"/>
        </w:rPr>
        <w:t xml:space="preserve">. That </w:t>
      </w:r>
      <w:r w:rsidR="00AB4813" w:rsidRPr="000C7171">
        <w:rPr>
          <w:rFonts w:ascii="Aptos" w:hAnsi="Aptos" w:cs="Tahoma"/>
          <w:color w:val="000000" w:themeColor="text1"/>
        </w:rPr>
        <w:t xml:space="preserve">there was no prior “documentation provided to the school by her doctor indicating [concerns regarding] high sugar levels” is </w:t>
      </w:r>
      <w:r w:rsidR="00B61B77" w:rsidRPr="000C7171">
        <w:rPr>
          <w:rFonts w:ascii="Aptos" w:hAnsi="Aptos" w:cs="Tahoma"/>
          <w:color w:val="000000" w:themeColor="text1"/>
        </w:rPr>
        <w:t>not dispositive as th</w:t>
      </w:r>
      <w:r w:rsidR="00AF3537" w:rsidRPr="000C7171">
        <w:rPr>
          <w:rFonts w:ascii="Aptos" w:hAnsi="Aptos"/>
          <w:color w:val="000000" w:themeColor="text1"/>
        </w:rPr>
        <w:t xml:space="preserve">e IDEA regulations state that the MDR must involve a review of "all relevant information in the [child's] file, </w:t>
      </w:r>
      <w:r w:rsidR="00B61B77" w:rsidRPr="000C7171">
        <w:rPr>
          <w:rFonts w:ascii="Aptos" w:hAnsi="Aptos"/>
          <w:color w:val="000000" w:themeColor="text1"/>
        </w:rPr>
        <w:t xml:space="preserve">… </w:t>
      </w:r>
      <w:r w:rsidR="00AF3537" w:rsidRPr="000C7171">
        <w:rPr>
          <w:rFonts w:ascii="Aptos" w:hAnsi="Aptos"/>
          <w:color w:val="000000" w:themeColor="text1"/>
        </w:rPr>
        <w:t xml:space="preserve">and any relevant information </w:t>
      </w:r>
      <w:r w:rsidR="00AF3537" w:rsidRPr="000C7171">
        <w:rPr>
          <w:rFonts w:ascii="Aptos" w:hAnsi="Aptos"/>
          <w:color w:val="000000" w:themeColor="text1"/>
          <w:u w:val="single"/>
        </w:rPr>
        <w:t>provided by the parents</w:t>
      </w:r>
      <w:r w:rsidR="00AF3537" w:rsidRPr="000C7171">
        <w:rPr>
          <w:rFonts w:ascii="Aptos" w:hAnsi="Aptos"/>
          <w:color w:val="000000" w:themeColor="text1"/>
        </w:rPr>
        <w:t>."</w:t>
      </w:r>
      <w:r w:rsidR="00AF3537" w:rsidRPr="000C7171">
        <w:rPr>
          <w:rStyle w:val="FootnoteReference"/>
          <w:rFonts w:ascii="Aptos" w:hAnsi="Aptos"/>
          <w:color w:val="000000" w:themeColor="text1"/>
        </w:rPr>
        <w:footnoteReference w:id="38"/>
      </w:r>
      <w:r w:rsidR="00AF3537" w:rsidRPr="000C7171">
        <w:rPr>
          <w:rFonts w:ascii="Aptos" w:hAnsi="Aptos"/>
          <w:color w:val="000000" w:themeColor="text1"/>
        </w:rPr>
        <w:t xml:space="preserve">  The “relevant information” that must be considered for the purposes of a manifestation determination is, therefore, information already available to the MDR Team or that is made available at the MDR. </w:t>
      </w:r>
      <w:r w:rsidR="00906206" w:rsidRPr="000C7171">
        <w:rPr>
          <w:rFonts w:ascii="Aptos" w:hAnsi="Aptos"/>
          <w:color w:val="000000" w:themeColor="text1"/>
        </w:rPr>
        <w:t xml:space="preserve"> As such, the District </w:t>
      </w:r>
      <w:r w:rsidR="00B33F16" w:rsidRPr="000C7171">
        <w:rPr>
          <w:rFonts w:ascii="Aptos" w:hAnsi="Aptos"/>
          <w:color w:val="000000" w:themeColor="text1"/>
        </w:rPr>
        <w:t xml:space="preserve">was required to </w:t>
      </w:r>
      <w:r w:rsidR="00906206" w:rsidRPr="000C7171">
        <w:rPr>
          <w:rFonts w:ascii="Aptos" w:hAnsi="Aptos"/>
          <w:color w:val="000000" w:themeColor="text1"/>
        </w:rPr>
        <w:t xml:space="preserve">consider the information provided by Parent regarding </w:t>
      </w:r>
      <w:r w:rsidR="00B33F16" w:rsidRPr="000C7171">
        <w:rPr>
          <w:rFonts w:ascii="Aptos" w:hAnsi="Aptos"/>
          <w:color w:val="000000" w:themeColor="text1"/>
        </w:rPr>
        <w:t>high blood sugar even if this was novel information presented to the Team at the time of the manifestation hearing.</w:t>
      </w:r>
      <w:r w:rsidR="00A04A30" w:rsidRPr="000C7171">
        <w:rPr>
          <w:rFonts w:ascii="Aptos" w:hAnsi="Aptos"/>
          <w:color w:val="000000" w:themeColor="text1"/>
        </w:rPr>
        <w:t xml:space="preserve"> As such, whether Student’s blood sugar </w:t>
      </w:r>
      <w:r w:rsidR="005C5234" w:rsidRPr="000C7171">
        <w:rPr>
          <w:rFonts w:ascii="Aptos" w:hAnsi="Aptos"/>
          <w:color w:val="000000" w:themeColor="text1"/>
        </w:rPr>
        <w:t>fluctuated</w:t>
      </w:r>
      <w:r w:rsidR="00A04A30" w:rsidRPr="000C7171">
        <w:rPr>
          <w:rFonts w:ascii="Aptos" w:hAnsi="Aptos"/>
          <w:color w:val="000000" w:themeColor="text1"/>
        </w:rPr>
        <w:t xml:space="preserve"> in such a way as to cause the conduct in question remains in dispute</w:t>
      </w:r>
      <w:r w:rsidR="005C5234">
        <w:rPr>
          <w:rFonts w:ascii="Aptos" w:hAnsi="Aptos"/>
          <w:color w:val="000000" w:themeColor="text1"/>
        </w:rPr>
        <w:t xml:space="preserve"> and cannot be determined without a hearing</w:t>
      </w:r>
      <w:r w:rsidR="00A04A30" w:rsidRPr="000C7171">
        <w:rPr>
          <w:rFonts w:ascii="Aptos" w:hAnsi="Aptos"/>
          <w:color w:val="000000" w:themeColor="text1"/>
        </w:rPr>
        <w:t xml:space="preserve">. </w:t>
      </w:r>
    </w:p>
    <w:p w14:paraId="2EF5EC62" w14:textId="77777777" w:rsidR="00D609EA" w:rsidRPr="000C7171" w:rsidRDefault="00D609EA" w:rsidP="00FD45AC">
      <w:pPr>
        <w:pStyle w:val="NormalWeb"/>
        <w:spacing w:before="0" w:beforeAutospacing="0" w:after="0" w:afterAutospacing="0"/>
        <w:textAlignment w:val="baseline"/>
        <w:rPr>
          <w:rFonts w:ascii="Aptos" w:hAnsi="Aptos"/>
          <w:color w:val="000000" w:themeColor="text1"/>
        </w:rPr>
      </w:pPr>
    </w:p>
    <w:p w14:paraId="4F2D9C1B" w14:textId="4C20D57C" w:rsidR="00F23F19" w:rsidRDefault="00F00518" w:rsidP="00FD45AC">
      <w:pPr>
        <w:pStyle w:val="NormalWeb"/>
        <w:spacing w:before="0" w:beforeAutospacing="0" w:after="0" w:afterAutospacing="0"/>
        <w:textAlignment w:val="baseline"/>
        <w:rPr>
          <w:rFonts w:ascii="Aptos" w:hAnsi="Aptos"/>
          <w:color w:val="000000" w:themeColor="text1"/>
        </w:rPr>
      </w:pPr>
      <w:r w:rsidRPr="000C7171">
        <w:rPr>
          <w:rFonts w:ascii="Aptos" w:hAnsi="Aptos"/>
          <w:color w:val="000000" w:themeColor="text1"/>
        </w:rPr>
        <w:t>The District also argues that Student’s “504 plan is for her medical needs and supporting accommodations, which include accommodations for make-up work when she is absent for medical reasons. None of this is related to a disciplinary, behavioral incident.</w:t>
      </w:r>
      <w:r w:rsidR="000742F0" w:rsidRPr="000C7171">
        <w:rPr>
          <w:rFonts w:ascii="Aptos" w:hAnsi="Aptos"/>
          <w:color w:val="000000" w:themeColor="text1"/>
        </w:rPr>
        <w:t>”</w:t>
      </w:r>
      <w:r w:rsidR="00A2703C">
        <w:rPr>
          <w:rFonts w:ascii="Aptos" w:hAnsi="Aptos"/>
          <w:color w:val="000000" w:themeColor="text1"/>
        </w:rPr>
        <w:t xml:space="preserve"> </w:t>
      </w:r>
      <w:r w:rsidR="00C91E66">
        <w:rPr>
          <w:rFonts w:ascii="Aptos" w:hAnsi="Aptos"/>
          <w:color w:val="000000" w:themeColor="text1"/>
        </w:rPr>
        <w:t>On the other hand,</w:t>
      </w:r>
      <w:r w:rsidR="00352357" w:rsidRPr="000C7171">
        <w:rPr>
          <w:rFonts w:ascii="Aptos" w:hAnsi="Aptos"/>
          <w:color w:val="000000" w:themeColor="text1"/>
        </w:rPr>
        <w:t xml:space="preserve"> Parent asserts that Student’s safety plan and 504 Plan were not being followed. </w:t>
      </w:r>
      <w:r w:rsidR="00B0714B">
        <w:rPr>
          <w:rFonts w:ascii="Aptos" w:hAnsi="Aptos"/>
          <w:color w:val="000000" w:themeColor="text1"/>
        </w:rPr>
        <w:t>Th</w:t>
      </w:r>
      <w:r w:rsidR="00C91E66">
        <w:rPr>
          <w:rFonts w:ascii="Aptos" w:hAnsi="Aptos"/>
          <w:color w:val="000000" w:themeColor="text1"/>
        </w:rPr>
        <w:t>ese are</w:t>
      </w:r>
      <w:r w:rsidR="00B0714B">
        <w:rPr>
          <w:rFonts w:ascii="Aptos" w:hAnsi="Aptos"/>
          <w:color w:val="000000" w:themeColor="text1"/>
        </w:rPr>
        <w:t xml:space="preserve"> </w:t>
      </w:r>
      <w:r w:rsidR="005C5234">
        <w:rPr>
          <w:rFonts w:ascii="Aptos" w:hAnsi="Aptos"/>
          <w:color w:val="000000" w:themeColor="text1"/>
        </w:rPr>
        <w:t xml:space="preserve">also </w:t>
      </w:r>
      <w:r w:rsidR="00523044">
        <w:rPr>
          <w:rFonts w:ascii="Aptos" w:hAnsi="Aptos"/>
          <w:color w:val="000000" w:themeColor="text1"/>
        </w:rPr>
        <w:t xml:space="preserve">disputed </w:t>
      </w:r>
      <w:r w:rsidR="00B0714B">
        <w:rPr>
          <w:rFonts w:ascii="Aptos" w:hAnsi="Aptos"/>
          <w:color w:val="000000" w:themeColor="text1"/>
        </w:rPr>
        <w:t>issue</w:t>
      </w:r>
      <w:r w:rsidR="00523044">
        <w:rPr>
          <w:rFonts w:ascii="Aptos" w:hAnsi="Aptos"/>
          <w:color w:val="000000" w:themeColor="text1"/>
        </w:rPr>
        <w:t xml:space="preserve">s </w:t>
      </w:r>
      <w:r w:rsidR="00B0714B">
        <w:rPr>
          <w:rFonts w:ascii="Aptos" w:hAnsi="Aptos"/>
          <w:color w:val="000000" w:themeColor="text1"/>
        </w:rPr>
        <w:t xml:space="preserve">of </w:t>
      </w:r>
      <w:r w:rsidR="00523044">
        <w:rPr>
          <w:rFonts w:ascii="Aptos" w:hAnsi="Aptos"/>
          <w:color w:val="000000" w:themeColor="text1"/>
        </w:rPr>
        <w:t>mater</w:t>
      </w:r>
      <w:r w:rsidR="005C5234">
        <w:rPr>
          <w:rFonts w:ascii="Aptos" w:hAnsi="Aptos"/>
          <w:color w:val="000000" w:themeColor="text1"/>
        </w:rPr>
        <w:t>i</w:t>
      </w:r>
      <w:r w:rsidR="00523044">
        <w:rPr>
          <w:rFonts w:ascii="Aptos" w:hAnsi="Aptos"/>
          <w:color w:val="000000" w:themeColor="text1"/>
        </w:rPr>
        <w:t xml:space="preserve">al </w:t>
      </w:r>
      <w:r w:rsidR="00B0714B">
        <w:rPr>
          <w:rFonts w:ascii="Aptos" w:hAnsi="Aptos"/>
          <w:color w:val="000000" w:themeColor="text1"/>
        </w:rPr>
        <w:t>fact that can only be decided by a hearing on the merits</w:t>
      </w:r>
      <w:r w:rsidR="00451D41" w:rsidRPr="000C7171">
        <w:rPr>
          <w:rFonts w:ascii="Aptos" w:hAnsi="Aptos"/>
          <w:color w:val="000000" w:themeColor="text1"/>
        </w:rPr>
        <w:t>.</w:t>
      </w:r>
      <w:r w:rsidR="00523044">
        <w:rPr>
          <w:rFonts w:ascii="Aptos" w:hAnsi="Aptos"/>
          <w:color w:val="000000" w:themeColor="text1"/>
        </w:rPr>
        <w:t xml:space="preserve"> </w:t>
      </w:r>
      <w:r w:rsidR="00523044">
        <w:rPr>
          <w:rFonts w:ascii="Aptos" w:hAnsi="Aptos" w:cs="Tahoma"/>
          <w:color w:val="000000" w:themeColor="text1"/>
        </w:rPr>
        <w:t>Therefore</w:t>
      </w:r>
      <w:r w:rsidR="00A04A30" w:rsidRPr="000C7171">
        <w:rPr>
          <w:rFonts w:ascii="Aptos" w:hAnsi="Aptos"/>
          <w:color w:val="000000" w:themeColor="text1"/>
        </w:rPr>
        <w:t xml:space="preserve">, the District’s Motion </w:t>
      </w:r>
      <w:r w:rsidR="00DE4A4E" w:rsidRPr="000C7171">
        <w:rPr>
          <w:rFonts w:ascii="Aptos" w:hAnsi="Aptos"/>
          <w:color w:val="000000" w:themeColor="text1"/>
        </w:rPr>
        <w:t xml:space="preserve">for Summary Judgment </w:t>
      </w:r>
      <w:r w:rsidR="00A04A30" w:rsidRPr="000C7171">
        <w:rPr>
          <w:rFonts w:ascii="Aptos" w:hAnsi="Aptos"/>
          <w:color w:val="000000" w:themeColor="text1"/>
        </w:rPr>
        <w:t>must be DENIED.</w:t>
      </w:r>
    </w:p>
    <w:p w14:paraId="053F1DEF" w14:textId="77777777" w:rsidR="00D609EA" w:rsidRPr="000C7171" w:rsidRDefault="00D609EA" w:rsidP="00FD45AC">
      <w:pPr>
        <w:pStyle w:val="NormalWeb"/>
        <w:spacing w:before="0" w:beforeAutospacing="0" w:after="0" w:afterAutospacing="0"/>
        <w:textAlignment w:val="baseline"/>
        <w:rPr>
          <w:rFonts w:ascii="Aptos" w:hAnsi="Aptos"/>
          <w:color w:val="000000" w:themeColor="text1"/>
        </w:rPr>
      </w:pPr>
    </w:p>
    <w:p w14:paraId="1603ACE9" w14:textId="768A4D1F" w:rsidR="00C866BB" w:rsidRPr="000C7171" w:rsidRDefault="00F2210E" w:rsidP="00FD45AC">
      <w:pPr>
        <w:tabs>
          <w:tab w:val="left" w:pos="1440"/>
          <w:tab w:val="left" w:pos="2792"/>
        </w:tabs>
        <w:rPr>
          <w:rFonts w:ascii="Aptos" w:hAnsi="Aptos"/>
          <w:b/>
          <w:bCs/>
          <w:color w:val="000000" w:themeColor="text1"/>
        </w:rPr>
      </w:pPr>
      <w:r w:rsidRPr="000C7171">
        <w:rPr>
          <w:rFonts w:ascii="Aptos" w:hAnsi="Aptos"/>
          <w:b/>
          <w:bCs/>
          <w:color w:val="000000" w:themeColor="text1"/>
        </w:rPr>
        <w:t>III</w:t>
      </w:r>
      <w:r w:rsidR="00C866BB" w:rsidRPr="000C7171">
        <w:rPr>
          <w:rFonts w:ascii="Aptos" w:hAnsi="Aptos"/>
          <w:b/>
          <w:bCs/>
          <w:color w:val="000000" w:themeColor="text1"/>
        </w:rPr>
        <w:t>. ORDER:</w:t>
      </w:r>
    </w:p>
    <w:p w14:paraId="37AD0E74" w14:textId="77777777" w:rsidR="00F132A5" w:rsidRPr="000C7171" w:rsidRDefault="00F132A5" w:rsidP="00FD45AC">
      <w:pPr>
        <w:tabs>
          <w:tab w:val="left" w:pos="1440"/>
          <w:tab w:val="left" w:pos="2792"/>
        </w:tabs>
        <w:rPr>
          <w:rFonts w:ascii="Aptos" w:hAnsi="Aptos"/>
          <w:color w:val="000000" w:themeColor="text1"/>
        </w:rPr>
      </w:pPr>
    </w:p>
    <w:p w14:paraId="5C6FFB3C" w14:textId="18E00051" w:rsidR="006B3DD8" w:rsidRPr="000C7171" w:rsidRDefault="00FD7C51" w:rsidP="00FD45AC">
      <w:pPr>
        <w:tabs>
          <w:tab w:val="left" w:pos="1440"/>
          <w:tab w:val="left" w:pos="2792"/>
        </w:tabs>
        <w:rPr>
          <w:rFonts w:ascii="Aptos" w:hAnsi="Aptos"/>
          <w:color w:val="000000" w:themeColor="text1"/>
        </w:rPr>
      </w:pPr>
      <w:r w:rsidRPr="000C7171">
        <w:rPr>
          <w:rFonts w:ascii="Aptos" w:hAnsi="Aptos"/>
          <w:color w:val="000000" w:themeColor="text1"/>
        </w:rPr>
        <w:lastRenderedPageBreak/>
        <w:t>The District’s Motion</w:t>
      </w:r>
      <w:r w:rsidR="00086946" w:rsidRPr="000C7171">
        <w:rPr>
          <w:rFonts w:ascii="Aptos" w:hAnsi="Aptos"/>
          <w:color w:val="000000" w:themeColor="text1"/>
        </w:rPr>
        <w:t xml:space="preserve"> to Dismiss</w:t>
      </w:r>
      <w:r w:rsidRPr="000C7171">
        <w:rPr>
          <w:rFonts w:ascii="Aptos" w:hAnsi="Aptos"/>
          <w:color w:val="000000" w:themeColor="text1"/>
        </w:rPr>
        <w:t xml:space="preserve"> is DENIED.</w:t>
      </w:r>
      <w:r w:rsidR="00086946" w:rsidRPr="000C7171">
        <w:rPr>
          <w:rFonts w:ascii="Aptos" w:hAnsi="Aptos"/>
          <w:color w:val="000000" w:themeColor="text1"/>
        </w:rPr>
        <w:t xml:space="preserve"> The District’s Motion for Summary Judgment is DENIED as well.</w:t>
      </w:r>
    </w:p>
    <w:p w14:paraId="3446622B" w14:textId="77777777" w:rsidR="00FD7C51" w:rsidRPr="000C7171" w:rsidRDefault="00FD7C51" w:rsidP="00FD45AC">
      <w:pPr>
        <w:tabs>
          <w:tab w:val="left" w:pos="1440"/>
          <w:tab w:val="left" w:pos="2792"/>
        </w:tabs>
        <w:rPr>
          <w:rFonts w:ascii="Aptos" w:hAnsi="Aptos"/>
          <w:color w:val="000000" w:themeColor="text1"/>
        </w:rPr>
      </w:pPr>
    </w:p>
    <w:p w14:paraId="22B7FDEB" w14:textId="6E2D5738" w:rsidR="00F95B49" w:rsidRPr="000C7171" w:rsidRDefault="00034511" w:rsidP="00FD45AC">
      <w:pPr>
        <w:tabs>
          <w:tab w:val="left" w:pos="1440"/>
          <w:tab w:val="left" w:pos="2792"/>
        </w:tabs>
        <w:rPr>
          <w:rFonts w:ascii="Aptos" w:hAnsi="Aptos"/>
          <w:color w:val="000000" w:themeColor="text1"/>
          <w:lang w:val="pt-BR"/>
        </w:rPr>
      </w:pPr>
      <w:r w:rsidRPr="000C7171">
        <w:rPr>
          <w:rFonts w:ascii="Aptos" w:hAnsi="Aptos"/>
          <w:color w:val="000000" w:themeColor="text1"/>
          <w:lang w:val="pt-BR"/>
        </w:rPr>
        <w:t>So Ordered,</w:t>
      </w:r>
    </w:p>
    <w:p w14:paraId="14B5AD3C" w14:textId="5DD30B55" w:rsidR="00FF53D1" w:rsidRPr="000C7171" w:rsidRDefault="00F31D0B" w:rsidP="00FD45AC">
      <w:pPr>
        <w:tabs>
          <w:tab w:val="left" w:pos="1440"/>
          <w:tab w:val="left" w:pos="2792"/>
        </w:tabs>
        <w:rPr>
          <w:rFonts w:ascii="Aptos" w:hAnsi="Aptos"/>
          <w:color w:val="000000" w:themeColor="text1"/>
          <w:lang w:val="pt-BR"/>
        </w:rPr>
      </w:pPr>
      <w:r w:rsidRPr="000C7171">
        <w:rPr>
          <w:rFonts w:ascii="Aptos" w:hAnsi="Aptos"/>
          <w:color w:val="000000" w:themeColor="text1"/>
          <w:u w:val="single"/>
          <w:lang w:val="pt-BR"/>
        </w:rPr>
        <w:t>/</w:t>
      </w:r>
      <w:r w:rsidR="00FF53D1" w:rsidRPr="000C7171">
        <w:rPr>
          <w:rFonts w:ascii="Aptos" w:hAnsi="Aptos"/>
          <w:color w:val="000000" w:themeColor="text1"/>
          <w:u w:val="single"/>
          <w:lang w:val="pt-BR"/>
        </w:rPr>
        <w:t xml:space="preserve">s/ </w:t>
      </w:r>
      <w:r w:rsidR="00FF53D1" w:rsidRPr="000C7171">
        <w:rPr>
          <w:rFonts w:ascii="Aptos" w:hAnsi="Aptos" w:cs="Apple Chancery"/>
          <w:color w:val="000000" w:themeColor="text1"/>
          <w:u w:val="single"/>
          <w:lang w:val="pt-BR"/>
        </w:rPr>
        <w:t>Alina Kantor Nir</w:t>
      </w:r>
      <w:r w:rsidR="00FF53D1" w:rsidRPr="000C7171">
        <w:rPr>
          <w:rFonts w:ascii="Aptos" w:hAnsi="Aptos" w:cs="Apple Chancery"/>
          <w:color w:val="000000" w:themeColor="text1"/>
          <w:u w:val="single"/>
          <w:lang w:val="pt-BR"/>
        </w:rPr>
        <w:br/>
      </w:r>
      <w:r w:rsidR="00FF53D1" w:rsidRPr="000C7171">
        <w:rPr>
          <w:rFonts w:ascii="Aptos" w:hAnsi="Aptos"/>
          <w:color w:val="000000" w:themeColor="text1"/>
          <w:lang w:val="pt-BR"/>
        </w:rPr>
        <w:t>Alina Kantor Nir</w:t>
      </w:r>
    </w:p>
    <w:p w14:paraId="6D3930FD" w14:textId="4DA46326" w:rsidR="00066289" w:rsidRPr="000C7171" w:rsidRDefault="00FF53D1" w:rsidP="00FD45AC">
      <w:pPr>
        <w:tabs>
          <w:tab w:val="left" w:pos="1440"/>
          <w:tab w:val="left" w:pos="2792"/>
        </w:tabs>
        <w:rPr>
          <w:rFonts w:ascii="Aptos" w:hAnsi="Aptos"/>
          <w:color w:val="000000" w:themeColor="text1"/>
        </w:rPr>
      </w:pPr>
      <w:r w:rsidRPr="000C7171">
        <w:rPr>
          <w:rFonts w:ascii="Aptos" w:hAnsi="Aptos"/>
          <w:color w:val="000000" w:themeColor="text1"/>
        </w:rPr>
        <w:t>Date:</w:t>
      </w:r>
      <w:r w:rsidR="0055097D" w:rsidRPr="000C7171">
        <w:rPr>
          <w:rFonts w:ascii="Aptos" w:hAnsi="Aptos"/>
          <w:color w:val="000000" w:themeColor="text1"/>
        </w:rPr>
        <w:t xml:space="preserve"> </w:t>
      </w:r>
      <w:r w:rsidR="00792D7E">
        <w:rPr>
          <w:rFonts w:ascii="Aptos" w:hAnsi="Aptos"/>
          <w:color w:val="000000" w:themeColor="text1"/>
        </w:rPr>
        <w:t>March 31</w:t>
      </w:r>
      <w:r w:rsidR="007E3A2D" w:rsidRPr="000C7171">
        <w:rPr>
          <w:rFonts w:ascii="Aptos" w:hAnsi="Aptos"/>
          <w:color w:val="000000" w:themeColor="text1"/>
        </w:rPr>
        <w:t>, 2025</w:t>
      </w:r>
    </w:p>
    <w:sectPr w:rsidR="00066289" w:rsidRPr="000C7171">
      <w:footerReference w:type="even"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0C77BB" w14:textId="77777777" w:rsidR="007F1ED8" w:rsidRDefault="007F1ED8" w:rsidP="007E263A">
      <w:r>
        <w:separator/>
      </w:r>
    </w:p>
  </w:endnote>
  <w:endnote w:type="continuationSeparator" w:id="0">
    <w:p w14:paraId="2D6F15E2" w14:textId="77777777" w:rsidR="007F1ED8" w:rsidRDefault="007F1ED8" w:rsidP="007E26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ple Chancery">
    <w:altName w:val="APPLE CHANCERY"/>
    <w:charset w:val="B1"/>
    <w:family w:val="script"/>
    <w:pitch w:val="variable"/>
    <w:sig w:usb0="80000867" w:usb1="00000003" w:usb2="00000000" w:usb3="00000000" w:csb0="000001F3"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627396793"/>
      <w:docPartObj>
        <w:docPartGallery w:val="Page Numbers (Bottom of Page)"/>
        <w:docPartUnique/>
      </w:docPartObj>
    </w:sdtPr>
    <w:sdtEndPr>
      <w:rPr>
        <w:rStyle w:val="PageNumber"/>
      </w:rPr>
    </w:sdtEndPr>
    <w:sdtContent>
      <w:p w14:paraId="678B313F" w14:textId="6154D97D" w:rsidR="00522F26" w:rsidRDefault="00522F26" w:rsidP="00A0365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4637BA5" w14:textId="77777777" w:rsidR="00522F26" w:rsidRDefault="00522F26" w:rsidP="00522F2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033797529"/>
      <w:docPartObj>
        <w:docPartGallery w:val="Page Numbers (Bottom of Page)"/>
        <w:docPartUnique/>
      </w:docPartObj>
    </w:sdtPr>
    <w:sdtEndPr>
      <w:rPr>
        <w:rStyle w:val="PageNumber"/>
      </w:rPr>
    </w:sdtEndPr>
    <w:sdtContent>
      <w:p w14:paraId="62364CB6" w14:textId="671336D0" w:rsidR="00522F26" w:rsidRDefault="00522F26" w:rsidP="00A0365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675D9EE" w14:textId="77777777" w:rsidR="00522F26" w:rsidRDefault="00522F26" w:rsidP="00522F2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0DAC08" w14:textId="77777777" w:rsidR="007F1ED8" w:rsidRDefault="007F1ED8" w:rsidP="007E263A">
      <w:r>
        <w:separator/>
      </w:r>
    </w:p>
  </w:footnote>
  <w:footnote w:type="continuationSeparator" w:id="0">
    <w:p w14:paraId="4958FB63" w14:textId="77777777" w:rsidR="007F1ED8" w:rsidRDefault="007F1ED8" w:rsidP="007E263A">
      <w:r>
        <w:continuationSeparator/>
      </w:r>
    </w:p>
  </w:footnote>
  <w:footnote w:id="1">
    <w:p w14:paraId="24E18052" w14:textId="04452C5C" w:rsidR="00D800D0" w:rsidRPr="00793C7E" w:rsidRDefault="00D800D0">
      <w:pPr>
        <w:pStyle w:val="FootnoteText0"/>
        <w:rPr>
          <w:rFonts w:ascii="Aptos" w:hAnsi="Aptos"/>
        </w:rPr>
      </w:pPr>
      <w:r w:rsidRPr="00793C7E">
        <w:rPr>
          <w:rStyle w:val="FootnoteReference"/>
          <w:rFonts w:ascii="Aptos" w:hAnsi="Aptos"/>
        </w:rPr>
        <w:footnoteRef/>
      </w:r>
      <w:r w:rsidRPr="00793C7E">
        <w:rPr>
          <w:rFonts w:ascii="Aptos" w:hAnsi="Aptos"/>
        </w:rPr>
        <w:t xml:space="preserve"> On March 26, 2025, Atlantis Charter School filed </w:t>
      </w:r>
      <w:r w:rsidRPr="00793C7E">
        <w:rPr>
          <w:rFonts w:ascii="Aptos" w:hAnsi="Aptos"/>
          <w:i/>
          <w:iCs/>
        </w:rPr>
        <w:t xml:space="preserve">Atlantis </w:t>
      </w:r>
      <w:r w:rsidR="00EC4F66" w:rsidRPr="00793C7E">
        <w:rPr>
          <w:rFonts w:ascii="Aptos" w:hAnsi="Aptos"/>
          <w:i/>
          <w:iCs/>
        </w:rPr>
        <w:t>Charter</w:t>
      </w:r>
      <w:r w:rsidRPr="00793C7E">
        <w:rPr>
          <w:rFonts w:ascii="Aptos" w:hAnsi="Aptos"/>
          <w:i/>
          <w:iCs/>
        </w:rPr>
        <w:t xml:space="preserve"> School</w:t>
      </w:r>
      <w:r w:rsidR="000A3310" w:rsidRPr="00793C7E">
        <w:rPr>
          <w:rFonts w:ascii="Aptos" w:hAnsi="Aptos"/>
          <w:i/>
          <w:iCs/>
        </w:rPr>
        <w:t>’</w:t>
      </w:r>
      <w:r w:rsidRPr="00793C7E">
        <w:rPr>
          <w:rFonts w:ascii="Aptos" w:hAnsi="Aptos"/>
          <w:i/>
          <w:iCs/>
        </w:rPr>
        <w:t>s Response to Parent's Hearing Request and Motion for Summary Judgment.</w:t>
      </w:r>
      <w:r w:rsidR="00FE6821" w:rsidRPr="00793C7E">
        <w:rPr>
          <w:rFonts w:ascii="Aptos" w:hAnsi="Aptos"/>
        </w:rPr>
        <w:t xml:space="preserve"> </w:t>
      </w:r>
      <w:r w:rsidR="00EC4F66" w:rsidRPr="00793C7E">
        <w:rPr>
          <w:rFonts w:ascii="Aptos" w:hAnsi="Aptos"/>
        </w:rPr>
        <w:t xml:space="preserve">In it, Atlantis </w:t>
      </w:r>
      <w:r w:rsidR="000A3310" w:rsidRPr="00793C7E">
        <w:rPr>
          <w:rFonts w:ascii="Aptos" w:hAnsi="Aptos"/>
        </w:rPr>
        <w:t xml:space="preserve">Charter School asserted </w:t>
      </w:r>
      <w:r w:rsidR="006B48AF" w:rsidRPr="00793C7E">
        <w:rPr>
          <w:rFonts w:ascii="Aptos" w:hAnsi="Aptos"/>
        </w:rPr>
        <w:t>that the relief Parent seeks is not such that may be granted by the Hearing Officer</w:t>
      </w:r>
      <w:r w:rsidR="00FE6821" w:rsidRPr="00793C7E">
        <w:rPr>
          <w:rFonts w:ascii="Aptos" w:hAnsi="Aptos"/>
        </w:rPr>
        <w:t>.</w:t>
      </w:r>
      <w:r w:rsidR="00DD6E3F" w:rsidRPr="00793C7E">
        <w:rPr>
          <w:rFonts w:ascii="Aptos" w:hAnsi="Aptos"/>
        </w:rPr>
        <w:t xml:space="preserve"> As such I construe the District’s pleading as a Motion to Dismiss</w:t>
      </w:r>
      <w:r w:rsidR="00BB2369" w:rsidRPr="00793C7E">
        <w:rPr>
          <w:rFonts w:ascii="Aptos" w:hAnsi="Aptos"/>
        </w:rPr>
        <w:t xml:space="preserve"> as well as a Motion for Summary Judgment</w:t>
      </w:r>
      <w:r w:rsidR="00DD6E3F" w:rsidRPr="00793C7E">
        <w:rPr>
          <w:rFonts w:ascii="Aptos" w:hAnsi="Aptos"/>
        </w:rPr>
        <w:t>.</w:t>
      </w:r>
    </w:p>
  </w:footnote>
  <w:footnote w:id="2">
    <w:p w14:paraId="4FB8A39C" w14:textId="6D4F205E" w:rsidR="004A10F4" w:rsidRPr="009A4E06" w:rsidRDefault="004A10F4">
      <w:pPr>
        <w:pStyle w:val="FootnoteText0"/>
        <w:rPr>
          <w:rFonts w:ascii="Aptos" w:hAnsi="Aptos"/>
        </w:rPr>
      </w:pPr>
      <w:r w:rsidRPr="009A4E06">
        <w:rPr>
          <w:rStyle w:val="FootnoteReference"/>
          <w:rFonts w:ascii="Aptos" w:hAnsi="Aptos"/>
        </w:rPr>
        <w:footnoteRef/>
      </w:r>
      <w:r w:rsidRPr="009A4E06">
        <w:rPr>
          <w:rFonts w:ascii="Aptos" w:hAnsi="Aptos"/>
        </w:rPr>
        <w:t xml:space="preserve"> </w:t>
      </w:r>
      <w:r w:rsidRPr="00793C7E">
        <w:rPr>
          <w:rFonts w:ascii="Aptos" w:hAnsi="Aptos" w:cs="Tahoma"/>
          <w:color w:val="000000" w:themeColor="text1"/>
        </w:rPr>
        <w:t xml:space="preserve">The District did not submit any exhibits in support of its </w:t>
      </w:r>
      <w:r w:rsidRPr="009A4E06">
        <w:rPr>
          <w:rFonts w:ascii="Aptos" w:hAnsi="Aptos" w:cs="Tahoma"/>
          <w:i/>
          <w:iCs/>
          <w:color w:val="000000" w:themeColor="text1"/>
        </w:rPr>
        <w:t>Motion</w:t>
      </w:r>
      <w:r w:rsidR="00494085" w:rsidRPr="009A4E06">
        <w:rPr>
          <w:rFonts w:ascii="Aptos" w:hAnsi="Aptos" w:cs="Tahoma"/>
          <w:i/>
          <w:iCs/>
          <w:color w:val="000000" w:themeColor="text1"/>
        </w:rPr>
        <w:t>s</w:t>
      </w:r>
      <w:r w:rsidR="007F5BE6" w:rsidRPr="00793C7E">
        <w:rPr>
          <w:rFonts w:ascii="Aptos" w:hAnsi="Aptos" w:cs="Tahoma"/>
          <w:color w:val="000000" w:themeColor="text1"/>
        </w:rPr>
        <w:t>.</w:t>
      </w:r>
    </w:p>
  </w:footnote>
  <w:footnote w:id="3">
    <w:p w14:paraId="1B0FD4D8" w14:textId="5DBE7790" w:rsidR="00E02178" w:rsidRDefault="00E02178">
      <w:pPr>
        <w:pStyle w:val="FootnoteText0"/>
      </w:pPr>
      <w:r>
        <w:rPr>
          <w:rStyle w:val="FootnoteReference"/>
        </w:rPr>
        <w:footnoteRef/>
      </w:r>
      <w:r>
        <w:t xml:space="preserve"> </w:t>
      </w:r>
      <w:r w:rsidR="00AB039B">
        <w:t xml:space="preserve">In her </w:t>
      </w:r>
      <w:r w:rsidR="004E69EE" w:rsidRPr="00513F2E">
        <w:rPr>
          <w:i/>
          <w:iCs/>
        </w:rPr>
        <w:t>Response to the Motion</w:t>
      </w:r>
      <w:r w:rsidR="00AB039B">
        <w:t>, Parent disputes the finding</w:t>
      </w:r>
      <w:r w:rsidR="004E69EE">
        <w:t>s</w:t>
      </w:r>
      <w:r w:rsidR="00AB039B">
        <w:t xml:space="preserve"> of the suspension hearing. However, the BSEA has no authority to challenge the decision of the principal in a disciplinary hearing, onl</w:t>
      </w:r>
      <w:r w:rsidR="00084C2A">
        <w:t>y</w:t>
      </w:r>
      <w:r w:rsidR="00AB039B">
        <w:t xml:space="preserve"> the decision of the manifestation determination review team. See </w:t>
      </w:r>
      <w:r w:rsidR="00AB039B" w:rsidRPr="00A15CCA">
        <w:rPr>
          <w:rFonts w:ascii="Aptos" w:hAnsi="Aptos"/>
          <w:i/>
          <w:iCs/>
        </w:rPr>
        <w:t>Bristol Twp. Sch. Dist. v. Z.B.</w:t>
      </w:r>
      <w:r w:rsidR="00AB039B" w:rsidRPr="00A15CCA">
        <w:rPr>
          <w:rFonts w:ascii="Aptos" w:hAnsi="Aptos"/>
        </w:rPr>
        <w:t>, No. 15-CV-4604 (SRD), 2016 WL 161600, at *4 (E.D. Pa. Jan. 14, 2016) (“[t]he manifestation determination team typically does not determine the facts of the incident for which an eligible student is subject to discipline”);</w:t>
      </w:r>
      <w:r w:rsidR="00AB039B" w:rsidRPr="00A15CCA">
        <w:rPr>
          <w:rFonts w:ascii="Aptos" w:hAnsi="Aptos"/>
          <w:i/>
          <w:iCs/>
        </w:rPr>
        <w:t xml:space="preserve"> Danny K. v. Dep't of Educ.</w:t>
      </w:r>
      <w:r w:rsidR="00AB039B" w:rsidRPr="00A15CCA">
        <w:rPr>
          <w:rFonts w:ascii="Aptos" w:hAnsi="Aptos"/>
        </w:rPr>
        <w:t>, No. 11-CV-25 (ACK), 2011 WL 4527387, at *12 &amp; n.20 (D. Haw. Sept. 27, 2011) (“Plaintiffs cite no authority, and the Court has found none, to suggest that a manifestation determination team must review the merits of a school's findings as to how a student violated the code of student conduct.... [T]he IDEA was not intended to provide disabled students an additional avenue with which to challenge a school's underlying findings of misconduct”).</w:t>
      </w:r>
    </w:p>
  </w:footnote>
  <w:footnote w:id="4">
    <w:p w14:paraId="53390E5F" w14:textId="70308D80" w:rsidR="00AB2509" w:rsidRPr="009A4E06" w:rsidRDefault="00AB2509" w:rsidP="00AB2509">
      <w:pPr>
        <w:pStyle w:val="FootnoteText0"/>
        <w:rPr>
          <w:rFonts w:ascii="Aptos" w:hAnsi="Aptos"/>
        </w:rPr>
      </w:pPr>
    </w:p>
    <w:p w14:paraId="017E9A2E" w14:textId="3639E750" w:rsidR="00AB2509" w:rsidRDefault="00AB2509" w:rsidP="00AB2509">
      <w:pPr>
        <w:pStyle w:val="FootnoteText0"/>
      </w:pPr>
      <w:r w:rsidRPr="009A4E06">
        <w:rPr>
          <w:rStyle w:val="FootnoteReference"/>
          <w:rFonts w:ascii="Aptos" w:hAnsi="Aptos"/>
        </w:rPr>
        <w:footnoteRef/>
      </w:r>
      <w:r w:rsidRPr="009A4E06">
        <w:rPr>
          <w:rFonts w:ascii="Aptos" w:hAnsi="Aptos"/>
        </w:rPr>
        <w:t xml:space="preserve"> </w:t>
      </w:r>
      <w:r w:rsidRPr="00793C7E">
        <w:rPr>
          <w:rFonts w:ascii="Aptos" w:hAnsi="Aptos"/>
          <w:i/>
          <w:iCs/>
          <w:color w:val="000000" w:themeColor="text1"/>
        </w:rPr>
        <w:t>Blank v. Chelmsford Ob/Gyn, P.C.,</w:t>
      </w:r>
      <w:r w:rsidRPr="00793C7E">
        <w:rPr>
          <w:rFonts w:ascii="Aptos" w:hAnsi="Aptos"/>
          <w:color w:val="000000" w:themeColor="text1"/>
        </w:rPr>
        <w:t xml:space="preserve"> 420 Mass. 404, 407 (1995)</w:t>
      </w:r>
      <w:r w:rsidR="00230959">
        <w:rPr>
          <w:rFonts w:ascii="Aptos" w:hAnsi="Aptos"/>
          <w:color w:val="000000" w:themeColor="text1"/>
        </w:rPr>
        <w:t xml:space="preserve">; </w:t>
      </w:r>
      <w:r w:rsidR="00230959" w:rsidRPr="00793C7E">
        <w:rPr>
          <w:rFonts w:ascii="Aptos" w:hAnsi="Aptos"/>
          <w:color w:val="000000" w:themeColor="text1"/>
        </w:rPr>
        <w:t xml:space="preserve">See </w:t>
      </w:r>
      <w:r w:rsidR="00230959" w:rsidRPr="00793C7E">
        <w:rPr>
          <w:rFonts w:ascii="Aptos" w:hAnsi="Aptos" w:cs="Times New Roman"/>
          <w:i/>
          <w:iCs/>
          <w:color w:val="000000" w:themeColor="text1"/>
        </w:rPr>
        <w:t>Anderson v. Liberty Lobby, Inc</w:t>
      </w:r>
      <w:r w:rsidR="00230959" w:rsidRPr="00793C7E">
        <w:rPr>
          <w:rFonts w:ascii="Aptos" w:hAnsi="Aptos" w:cs="Times New Roman"/>
          <w:color w:val="000000" w:themeColor="text1"/>
        </w:rPr>
        <w:t>. 477 U.S. 242, 252 (1986).</w:t>
      </w:r>
    </w:p>
  </w:footnote>
  <w:footnote w:id="5">
    <w:p w14:paraId="3D62655C" w14:textId="01F5D6C6" w:rsidR="00465AFB" w:rsidRPr="009A4E06" w:rsidRDefault="00465AFB">
      <w:pPr>
        <w:pStyle w:val="FootnoteText0"/>
        <w:rPr>
          <w:rFonts w:ascii="Aptos" w:hAnsi="Aptos"/>
        </w:rPr>
      </w:pPr>
      <w:r w:rsidRPr="009A4E06">
        <w:rPr>
          <w:rStyle w:val="FootnoteReference"/>
          <w:rFonts w:ascii="Aptos" w:hAnsi="Aptos"/>
        </w:rPr>
        <w:footnoteRef/>
      </w:r>
      <w:r w:rsidRPr="009A4E06">
        <w:rPr>
          <w:rFonts w:ascii="Aptos" w:hAnsi="Aptos"/>
        </w:rPr>
        <w:t xml:space="preserve"> These are taken verbatim from the District’s Response to the Hearing Request. Only Student</w:t>
      </w:r>
      <w:r w:rsidR="00494085" w:rsidRPr="009A4E06">
        <w:rPr>
          <w:rFonts w:ascii="Aptos" w:hAnsi="Aptos"/>
        </w:rPr>
        <w:t>’</w:t>
      </w:r>
      <w:r w:rsidRPr="009A4E06">
        <w:rPr>
          <w:rFonts w:ascii="Aptos" w:hAnsi="Aptos"/>
        </w:rPr>
        <w:t>s name has been omitted.</w:t>
      </w:r>
      <w:r w:rsidR="009D3244" w:rsidRPr="009A4E06">
        <w:rPr>
          <w:rFonts w:ascii="Aptos" w:hAnsi="Aptos"/>
        </w:rPr>
        <w:t xml:space="preserve"> </w:t>
      </w:r>
    </w:p>
  </w:footnote>
  <w:footnote w:id="6">
    <w:p w14:paraId="39A6AA70" w14:textId="6A24F301" w:rsidR="00E42685" w:rsidRDefault="00E42685">
      <w:pPr>
        <w:pStyle w:val="FootnoteText0"/>
      </w:pPr>
      <w:r>
        <w:rPr>
          <w:rStyle w:val="FootnoteReference"/>
        </w:rPr>
        <w:footnoteRef/>
      </w:r>
      <w:r>
        <w:t xml:space="preserve"> According to Parent, the incident took place on March 3, not March 2.</w:t>
      </w:r>
    </w:p>
  </w:footnote>
  <w:footnote w:id="7">
    <w:p w14:paraId="1580E31F" w14:textId="47FB1CF8" w:rsidR="00CE04A1" w:rsidRPr="009A4E06" w:rsidRDefault="00CE04A1">
      <w:pPr>
        <w:pStyle w:val="FootnoteText0"/>
        <w:rPr>
          <w:rFonts w:ascii="Aptos" w:hAnsi="Aptos"/>
        </w:rPr>
      </w:pPr>
      <w:r w:rsidRPr="009A4E06">
        <w:rPr>
          <w:rStyle w:val="FootnoteReference"/>
          <w:rFonts w:ascii="Aptos" w:hAnsi="Aptos"/>
        </w:rPr>
        <w:footnoteRef/>
      </w:r>
      <w:r w:rsidRPr="009A4E06">
        <w:rPr>
          <w:rFonts w:ascii="Aptos" w:hAnsi="Aptos"/>
        </w:rPr>
        <w:t xml:space="preserve"> According to Atlantis, Student  had one prior suspension earlier in the year.</w:t>
      </w:r>
      <w:r w:rsidR="009D3244" w:rsidRPr="009A4E06">
        <w:rPr>
          <w:rFonts w:ascii="Aptos" w:hAnsi="Aptos"/>
        </w:rPr>
        <w:t xml:space="preserve"> </w:t>
      </w:r>
    </w:p>
  </w:footnote>
  <w:footnote w:id="8">
    <w:p w14:paraId="1D431483" w14:textId="77777777" w:rsidR="007D491D" w:rsidRPr="00793C7E" w:rsidRDefault="007D491D" w:rsidP="007D491D">
      <w:pPr>
        <w:pStyle w:val="FootnoteText0"/>
        <w:rPr>
          <w:rFonts w:ascii="Aptos" w:hAnsi="Aptos"/>
          <w:color w:val="000000" w:themeColor="text1"/>
          <w:lang w:val="pt-BR"/>
        </w:rPr>
      </w:pPr>
      <w:r w:rsidRPr="00793C7E">
        <w:rPr>
          <w:rStyle w:val="FootnoteReference"/>
          <w:rFonts w:ascii="Aptos" w:hAnsi="Aptos"/>
          <w:color w:val="000000" w:themeColor="text1"/>
        </w:rPr>
        <w:footnoteRef/>
      </w:r>
      <w:r w:rsidRPr="00793C7E">
        <w:rPr>
          <w:rFonts w:ascii="Aptos" w:hAnsi="Aptos"/>
          <w:color w:val="000000" w:themeColor="text1"/>
          <w:lang w:val="pt-BR"/>
        </w:rPr>
        <w:t xml:space="preserve"> </w:t>
      </w:r>
      <w:r w:rsidRPr="00793C7E">
        <w:rPr>
          <w:rFonts w:ascii="Aptos" w:hAnsi="Aptos"/>
          <w:bCs/>
          <w:color w:val="000000" w:themeColor="text1"/>
          <w:lang w:val="pt-BR"/>
        </w:rPr>
        <w:t>20 U.S.C. § 1415(k)(1)(E)(i); 34 C.F.R. § 300.530(e)(1).</w:t>
      </w:r>
    </w:p>
  </w:footnote>
  <w:footnote w:id="9">
    <w:p w14:paraId="3176989E" w14:textId="77777777" w:rsidR="007D491D" w:rsidRPr="00793C7E" w:rsidRDefault="007D491D" w:rsidP="007D491D">
      <w:pPr>
        <w:pStyle w:val="FootnoteText0"/>
        <w:rPr>
          <w:rFonts w:ascii="Aptos" w:hAnsi="Aptos"/>
          <w:color w:val="000000" w:themeColor="text1"/>
          <w:lang w:val="pt-BR"/>
        </w:rPr>
      </w:pPr>
      <w:r w:rsidRPr="00793C7E">
        <w:rPr>
          <w:rStyle w:val="FootnoteReference"/>
          <w:rFonts w:ascii="Aptos" w:hAnsi="Aptos"/>
          <w:color w:val="000000" w:themeColor="text1"/>
        </w:rPr>
        <w:footnoteRef/>
      </w:r>
      <w:r w:rsidRPr="00793C7E">
        <w:rPr>
          <w:rFonts w:ascii="Aptos" w:hAnsi="Aptos"/>
          <w:color w:val="000000" w:themeColor="text1"/>
          <w:lang w:val="pt-BR"/>
        </w:rPr>
        <w:t xml:space="preserve"> </w:t>
      </w:r>
      <w:r w:rsidRPr="00793C7E">
        <w:rPr>
          <w:rFonts w:ascii="Aptos" w:hAnsi="Aptos"/>
          <w:bCs/>
          <w:i/>
          <w:iCs/>
          <w:color w:val="000000" w:themeColor="text1"/>
          <w:lang w:val="pt-BR"/>
        </w:rPr>
        <w:t>Id.</w:t>
      </w:r>
    </w:p>
  </w:footnote>
  <w:footnote w:id="10">
    <w:p w14:paraId="2DC9B3A0" w14:textId="70EDB958" w:rsidR="007D491D" w:rsidRPr="00681DFA" w:rsidRDefault="007D491D" w:rsidP="007D491D">
      <w:pPr>
        <w:pStyle w:val="FootnoteText0"/>
        <w:rPr>
          <w:rFonts w:ascii="Aptos" w:hAnsi="Aptos"/>
          <w:color w:val="000000" w:themeColor="text1"/>
          <w:lang w:val="pt-BR"/>
        </w:rPr>
      </w:pPr>
      <w:r w:rsidRPr="00793C7E">
        <w:rPr>
          <w:rStyle w:val="FootnoteReference"/>
          <w:rFonts w:ascii="Aptos" w:hAnsi="Aptos"/>
          <w:color w:val="000000" w:themeColor="text1"/>
        </w:rPr>
        <w:footnoteRef/>
      </w:r>
      <w:r w:rsidRPr="00793C7E">
        <w:rPr>
          <w:rFonts w:ascii="Aptos" w:hAnsi="Aptos"/>
          <w:color w:val="000000" w:themeColor="text1"/>
          <w:lang w:val="pt-BR"/>
        </w:rPr>
        <w:t xml:space="preserve"> </w:t>
      </w:r>
      <w:r w:rsidRPr="00793C7E">
        <w:rPr>
          <w:rFonts w:ascii="Aptos" w:hAnsi="Aptos"/>
          <w:bCs/>
          <w:color w:val="000000" w:themeColor="text1"/>
          <w:lang w:val="pt-BR"/>
        </w:rPr>
        <w:t xml:space="preserve">20 U.S.C. § 1415(k)(1)(E)(i)(I)–(II); 34 C.F.R. § 300.530(e)(1)(i)–(ii). </w:t>
      </w:r>
      <w:r w:rsidR="004D26BB" w:rsidRPr="00681DFA">
        <w:rPr>
          <w:rFonts w:ascii="Aptos" w:hAnsi="Aptos"/>
          <w:bCs/>
          <w:color w:val="000000" w:themeColor="text1"/>
          <w:lang w:val="pt-BR"/>
        </w:rPr>
        <w:t xml:space="preserve"> </w:t>
      </w:r>
    </w:p>
  </w:footnote>
  <w:footnote w:id="11">
    <w:p w14:paraId="2DFCCCE1" w14:textId="77777777" w:rsidR="007D491D" w:rsidRPr="004E3A44" w:rsidRDefault="007D491D" w:rsidP="007D491D">
      <w:pPr>
        <w:pStyle w:val="FootnoteText0"/>
        <w:rPr>
          <w:rFonts w:ascii="Aptos" w:hAnsi="Aptos"/>
          <w:color w:val="000000" w:themeColor="text1"/>
          <w:lang w:val="pt-BR"/>
        </w:rPr>
      </w:pPr>
      <w:r w:rsidRPr="00793C7E">
        <w:rPr>
          <w:rStyle w:val="FootnoteReference"/>
          <w:rFonts w:ascii="Aptos" w:hAnsi="Aptos"/>
          <w:color w:val="000000" w:themeColor="text1"/>
        </w:rPr>
        <w:footnoteRef/>
      </w:r>
      <w:r w:rsidRPr="004E3A44">
        <w:rPr>
          <w:rFonts w:ascii="Aptos" w:hAnsi="Aptos"/>
          <w:color w:val="000000" w:themeColor="text1"/>
          <w:lang w:val="pt-BR"/>
        </w:rPr>
        <w:t xml:space="preserve"> </w:t>
      </w:r>
      <w:r w:rsidRPr="004E3A44">
        <w:rPr>
          <w:rFonts w:ascii="Aptos" w:hAnsi="Aptos"/>
          <w:bCs/>
          <w:color w:val="000000" w:themeColor="text1"/>
          <w:lang w:val="pt-BR"/>
        </w:rPr>
        <w:t>20 U.S.C. § 1415(k)(1)(E); 34 C.F.R. § 300.530(e).</w:t>
      </w:r>
    </w:p>
  </w:footnote>
  <w:footnote w:id="12">
    <w:p w14:paraId="564C9FB7" w14:textId="1C3D9435" w:rsidR="007D491D" w:rsidRPr="00793C7E" w:rsidRDefault="007D491D" w:rsidP="007D491D">
      <w:pPr>
        <w:pStyle w:val="FootnoteText0"/>
        <w:rPr>
          <w:rFonts w:ascii="Aptos" w:hAnsi="Aptos"/>
          <w:color w:val="000000" w:themeColor="text1"/>
        </w:rPr>
      </w:pPr>
      <w:r w:rsidRPr="00793C7E">
        <w:rPr>
          <w:rStyle w:val="FootnoteReference"/>
          <w:rFonts w:ascii="Aptos" w:hAnsi="Aptos"/>
          <w:color w:val="000000" w:themeColor="text1"/>
        </w:rPr>
        <w:footnoteRef/>
      </w:r>
      <w:r w:rsidRPr="004E3A44">
        <w:rPr>
          <w:rFonts w:ascii="Aptos" w:hAnsi="Aptos"/>
          <w:color w:val="000000" w:themeColor="text1"/>
          <w:lang w:val="pt-BR"/>
        </w:rPr>
        <w:t xml:space="preserve"> </w:t>
      </w:r>
      <w:r w:rsidRPr="004E3A44">
        <w:rPr>
          <w:rFonts w:ascii="Aptos" w:hAnsi="Aptos"/>
          <w:bCs/>
          <w:color w:val="000000" w:themeColor="text1"/>
          <w:lang w:val="pt-BR"/>
        </w:rPr>
        <w:t>20 U.S.C. § 1415(k)(1)(C); </w:t>
      </w:r>
      <w:r w:rsidRPr="004E3A44">
        <w:rPr>
          <w:rFonts w:ascii="Aptos" w:hAnsi="Aptos"/>
          <w:bCs/>
          <w:i/>
          <w:iCs/>
          <w:color w:val="000000" w:themeColor="text1"/>
          <w:lang w:val="pt-BR"/>
        </w:rPr>
        <w:t>see</w:t>
      </w:r>
      <w:r w:rsidRPr="004E3A44">
        <w:rPr>
          <w:rFonts w:ascii="Aptos" w:hAnsi="Aptos"/>
          <w:bCs/>
          <w:color w:val="000000" w:themeColor="text1"/>
          <w:lang w:val="pt-BR"/>
        </w:rPr>
        <w:t xml:space="preserve"> 34 C.F.R. § 300.530(c). </w:t>
      </w:r>
      <w:r w:rsidRPr="00793C7E">
        <w:rPr>
          <w:rFonts w:ascii="Aptos" w:hAnsi="Aptos"/>
          <w:bCs/>
          <w:color w:val="000000" w:themeColor="text1"/>
        </w:rPr>
        <w:t>Exceptions delineated in both the statute and the regulations are not relevant in this matter.</w:t>
      </w:r>
    </w:p>
  </w:footnote>
  <w:footnote w:id="13">
    <w:p w14:paraId="5498105D" w14:textId="6CBCFFAA" w:rsidR="007D491D" w:rsidRPr="00793C7E" w:rsidRDefault="007D491D" w:rsidP="007D491D">
      <w:pPr>
        <w:pStyle w:val="FootnoteText0"/>
        <w:rPr>
          <w:rFonts w:ascii="Aptos" w:hAnsi="Aptos"/>
          <w:color w:val="000000" w:themeColor="text1"/>
        </w:rPr>
      </w:pPr>
      <w:r w:rsidRPr="00793C7E">
        <w:rPr>
          <w:rStyle w:val="FootnoteReference"/>
          <w:rFonts w:ascii="Aptos" w:hAnsi="Aptos"/>
          <w:color w:val="000000" w:themeColor="text1"/>
        </w:rPr>
        <w:footnoteRef/>
      </w:r>
      <w:r w:rsidRPr="00793C7E">
        <w:rPr>
          <w:rFonts w:ascii="Aptos" w:hAnsi="Aptos"/>
          <w:color w:val="000000" w:themeColor="text1"/>
        </w:rPr>
        <w:t xml:space="preserve"> </w:t>
      </w:r>
      <w:r w:rsidRPr="00793C7E">
        <w:rPr>
          <w:rFonts w:ascii="Aptos" w:hAnsi="Aptos"/>
          <w:bCs/>
          <w:color w:val="000000" w:themeColor="text1"/>
        </w:rPr>
        <w:t>34 CFR 300.530 (g) provides that school personnel may remove a child to an Interim Alternative Educational Setting (IAES) for not more than 45 school days without regard to whether the behavior is determined to be a manifestation of the child's disability in “special circumstances</w:t>
      </w:r>
      <w:r w:rsidR="00CB08F0">
        <w:rPr>
          <w:rFonts w:ascii="Aptos" w:hAnsi="Aptos"/>
          <w:bCs/>
          <w:color w:val="000000" w:themeColor="text1"/>
        </w:rPr>
        <w:t>.</w:t>
      </w:r>
      <w:r w:rsidRPr="00793C7E">
        <w:rPr>
          <w:rFonts w:ascii="Aptos" w:hAnsi="Aptos"/>
          <w:bCs/>
          <w:color w:val="000000" w:themeColor="text1"/>
        </w:rPr>
        <w:t>”</w:t>
      </w:r>
      <w:r w:rsidR="0038020E" w:rsidRPr="00793C7E">
        <w:rPr>
          <w:rFonts w:ascii="Aptos" w:hAnsi="Aptos"/>
          <w:bCs/>
          <w:color w:val="000000" w:themeColor="text1"/>
        </w:rPr>
        <w:t xml:space="preserve"> </w:t>
      </w:r>
      <w:r w:rsidR="00CB08F0">
        <w:rPr>
          <w:rFonts w:ascii="Aptos" w:hAnsi="Aptos"/>
          <w:bCs/>
          <w:color w:val="000000" w:themeColor="text1"/>
        </w:rPr>
        <w:t xml:space="preserve">As no “special circumstances” have been alleged in this matter, </w:t>
      </w:r>
      <w:r w:rsidR="00CB08F0" w:rsidRPr="00793C7E">
        <w:rPr>
          <w:rFonts w:ascii="Aptos" w:hAnsi="Aptos"/>
          <w:bCs/>
          <w:color w:val="000000" w:themeColor="text1"/>
        </w:rPr>
        <w:t xml:space="preserve">34 CFR 300.530 (g) </w:t>
      </w:r>
      <w:r w:rsidR="00CB08F0">
        <w:rPr>
          <w:rFonts w:ascii="Aptos" w:hAnsi="Aptos"/>
          <w:bCs/>
          <w:color w:val="000000" w:themeColor="text1"/>
        </w:rPr>
        <w:t xml:space="preserve"> is </w:t>
      </w:r>
      <w:r w:rsidR="0038020E" w:rsidRPr="00793C7E">
        <w:rPr>
          <w:rFonts w:ascii="Aptos" w:hAnsi="Aptos"/>
          <w:bCs/>
          <w:color w:val="000000" w:themeColor="text1"/>
        </w:rPr>
        <w:t xml:space="preserve">not applicable </w:t>
      </w:r>
      <w:r w:rsidR="009A4E06">
        <w:rPr>
          <w:rFonts w:ascii="Aptos" w:hAnsi="Aptos"/>
          <w:bCs/>
          <w:color w:val="000000" w:themeColor="text1"/>
        </w:rPr>
        <w:t>here</w:t>
      </w:r>
      <w:r w:rsidRPr="00793C7E">
        <w:rPr>
          <w:rFonts w:ascii="Aptos" w:hAnsi="Aptos"/>
          <w:color w:val="000000" w:themeColor="text1"/>
        </w:rPr>
        <w:t>.</w:t>
      </w:r>
    </w:p>
  </w:footnote>
  <w:footnote w:id="14">
    <w:p w14:paraId="68B8944D" w14:textId="77777777" w:rsidR="007D491D" w:rsidRPr="00793C7E" w:rsidRDefault="007D491D" w:rsidP="007D491D">
      <w:pPr>
        <w:pStyle w:val="FootnoteText0"/>
        <w:rPr>
          <w:rFonts w:ascii="Aptos" w:hAnsi="Aptos"/>
          <w:color w:val="000000" w:themeColor="text1"/>
        </w:rPr>
      </w:pPr>
      <w:r w:rsidRPr="00793C7E">
        <w:rPr>
          <w:rStyle w:val="FootnoteReference"/>
          <w:rFonts w:ascii="Aptos" w:hAnsi="Aptos"/>
          <w:color w:val="000000" w:themeColor="text1"/>
        </w:rPr>
        <w:footnoteRef/>
      </w:r>
      <w:r w:rsidRPr="00793C7E">
        <w:rPr>
          <w:rFonts w:ascii="Aptos" w:hAnsi="Aptos"/>
          <w:color w:val="000000" w:themeColor="text1"/>
        </w:rPr>
        <w:t xml:space="preserve"> </w:t>
      </w:r>
      <w:r w:rsidRPr="00793C7E">
        <w:rPr>
          <w:rFonts w:ascii="Aptos" w:hAnsi="Aptos"/>
          <w:bCs/>
          <w:color w:val="000000" w:themeColor="text1"/>
        </w:rPr>
        <w:t>See 20 U.S.C. §1415(k)(1)(F)(iiii).</w:t>
      </w:r>
    </w:p>
  </w:footnote>
  <w:footnote w:id="15">
    <w:p w14:paraId="0C1E49FC" w14:textId="77777777" w:rsidR="007D491D" w:rsidRPr="00793C7E" w:rsidRDefault="007D491D" w:rsidP="007D491D">
      <w:pPr>
        <w:pStyle w:val="FootnoteText0"/>
        <w:rPr>
          <w:rFonts w:ascii="Aptos" w:hAnsi="Aptos"/>
          <w:color w:val="000000" w:themeColor="text1"/>
        </w:rPr>
      </w:pPr>
      <w:r w:rsidRPr="00793C7E">
        <w:rPr>
          <w:rStyle w:val="FootnoteReference"/>
          <w:rFonts w:ascii="Aptos" w:hAnsi="Aptos"/>
          <w:color w:val="000000" w:themeColor="text1"/>
        </w:rPr>
        <w:footnoteRef/>
      </w:r>
      <w:r w:rsidRPr="00793C7E">
        <w:rPr>
          <w:rFonts w:ascii="Aptos" w:hAnsi="Aptos"/>
          <w:color w:val="000000" w:themeColor="text1"/>
        </w:rPr>
        <w:t xml:space="preserve"> See </w:t>
      </w:r>
      <w:r w:rsidRPr="00793C7E">
        <w:rPr>
          <w:rFonts w:ascii="Aptos" w:hAnsi="Aptos"/>
          <w:bCs/>
          <w:color w:val="000000" w:themeColor="text1"/>
        </w:rPr>
        <w:t>20 U.S.C. §1415(k)(1)(H).</w:t>
      </w:r>
    </w:p>
  </w:footnote>
  <w:footnote w:id="16">
    <w:p w14:paraId="173E5E71" w14:textId="258894DA" w:rsidR="00A52675" w:rsidRPr="009A4E06" w:rsidRDefault="00A52675">
      <w:pPr>
        <w:pStyle w:val="FootnoteText0"/>
        <w:rPr>
          <w:rFonts w:ascii="Aptos" w:hAnsi="Aptos"/>
        </w:rPr>
      </w:pPr>
      <w:r w:rsidRPr="009A4E06">
        <w:rPr>
          <w:rStyle w:val="FootnoteReference"/>
          <w:rFonts w:ascii="Aptos" w:hAnsi="Aptos"/>
        </w:rPr>
        <w:footnoteRef/>
      </w:r>
      <w:r w:rsidRPr="009A4E06">
        <w:rPr>
          <w:rFonts w:ascii="Aptos" w:hAnsi="Aptos"/>
        </w:rPr>
        <w:t xml:space="preserve"> </w:t>
      </w:r>
      <w:r w:rsidRPr="00793C7E">
        <w:rPr>
          <w:rFonts w:ascii="Aptos" w:hAnsi="Aptos"/>
          <w:i/>
          <w:iCs/>
          <w:color w:val="000000" w:themeColor="text1"/>
        </w:rPr>
        <w:t>Iannocchino v. Ford Motor Co.,</w:t>
      </w:r>
      <w:r w:rsidRPr="00793C7E">
        <w:rPr>
          <w:rFonts w:ascii="Aptos" w:hAnsi="Aptos"/>
          <w:color w:val="000000" w:themeColor="text1"/>
        </w:rPr>
        <w:t xml:space="preserve"> 451 Mass. 623, 636 (2008) (quoting </w:t>
      </w:r>
      <w:r w:rsidRPr="00793C7E">
        <w:rPr>
          <w:rFonts w:ascii="Aptos" w:hAnsi="Aptos"/>
          <w:i/>
          <w:iCs/>
          <w:color w:val="000000" w:themeColor="text1"/>
        </w:rPr>
        <w:t>Bell Atl. Corp. v. Twombly</w:t>
      </w:r>
      <w:r w:rsidRPr="00793C7E">
        <w:rPr>
          <w:rFonts w:ascii="Aptos" w:hAnsi="Aptos"/>
          <w:color w:val="000000" w:themeColor="text1"/>
        </w:rPr>
        <w:t>, 550 U.S. 544, 557 (2007)).</w:t>
      </w:r>
    </w:p>
  </w:footnote>
  <w:footnote w:id="17">
    <w:p w14:paraId="130D4843" w14:textId="26A2C676" w:rsidR="00A52675" w:rsidRPr="009A4E06" w:rsidRDefault="00A52675">
      <w:pPr>
        <w:pStyle w:val="FootnoteText0"/>
        <w:rPr>
          <w:rFonts w:ascii="Aptos" w:hAnsi="Aptos"/>
        </w:rPr>
      </w:pPr>
      <w:r w:rsidRPr="009A4E06">
        <w:rPr>
          <w:rStyle w:val="FootnoteReference"/>
          <w:rFonts w:ascii="Aptos" w:hAnsi="Aptos"/>
        </w:rPr>
        <w:footnoteRef/>
      </w:r>
      <w:r w:rsidRPr="009A4E06">
        <w:rPr>
          <w:rFonts w:ascii="Aptos" w:hAnsi="Aptos"/>
        </w:rPr>
        <w:t xml:space="preserve"> </w:t>
      </w:r>
      <w:r w:rsidRPr="00793C7E">
        <w:rPr>
          <w:rFonts w:ascii="Aptos" w:hAnsi="Aptos"/>
          <w:i/>
          <w:iCs/>
          <w:color w:val="000000" w:themeColor="text1"/>
        </w:rPr>
        <w:t>Blank,</w:t>
      </w:r>
      <w:r w:rsidRPr="00793C7E">
        <w:rPr>
          <w:rFonts w:ascii="Aptos" w:hAnsi="Aptos"/>
          <w:color w:val="000000" w:themeColor="text1"/>
        </w:rPr>
        <w:t xml:space="preserve"> 420 Mass. </w:t>
      </w:r>
      <w:r w:rsidR="00847A08">
        <w:rPr>
          <w:rFonts w:ascii="Aptos" w:hAnsi="Aptos"/>
          <w:color w:val="000000" w:themeColor="text1"/>
        </w:rPr>
        <w:t xml:space="preserve">at </w:t>
      </w:r>
      <w:r w:rsidRPr="00793C7E">
        <w:rPr>
          <w:rFonts w:ascii="Aptos" w:hAnsi="Aptos"/>
          <w:color w:val="000000" w:themeColor="text1"/>
        </w:rPr>
        <w:t>407.</w:t>
      </w:r>
    </w:p>
  </w:footnote>
  <w:footnote w:id="18">
    <w:p w14:paraId="7E738A3D" w14:textId="4E2B15FA" w:rsidR="00A52675" w:rsidRPr="009A4E06" w:rsidRDefault="00A52675">
      <w:pPr>
        <w:pStyle w:val="FootnoteText0"/>
        <w:rPr>
          <w:rFonts w:ascii="Aptos" w:hAnsi="Aptos"/>
        </w:rPr>
      </w:pPr>
      <w:r w:rsidRPr="009A4E06">
        <w:rPr>
          <w:rStyle w:val="FootnoteReference"/>
          <w:rFonts w:ascii="Aptos" w:hAnsi="Aptos"/>
        </w:rPr>
        <w:footnoteRef/>
      </w:r>
      <w:r w:rsidRPr="009A4E06">
        <w:rPr>
          <w:rFonts w:ascii="Aptos" w:hAnsi="Aptos"/>
        </w:rPr>
        <w:t xml:space="preserve"> </w:t>
      </w:r>
      <w:r w:rsidRPr="00793C7E">
        <w:rPr>
          <w:rFonts w:ascii="Aptos" w:hAnsi="Aptos"/>
          <w:i/>
          <w:iCs/>
          <w:color w:val="000000" w:themeColor="text1"/>
        </w:rPr>
        <w:t>Golchin v. Liberty Mut. Ins. Co.</w:t>
      </w:r>
      <w:r w:rsidRPr="00793C7E">
        <w:rPr>
          <w:rFonts w:ascii="Aptos" w:hAnsi="Aptos"/>
          <w:color w:val="000000" w:themeColor="text1"/>
        </w:rPr>
        <w:t>, 460 Mass. 222, 223 (2011) (internal quotation marks and citations omitted).</w:t>
      </w:r>
    </w:p>
  </w:footnote>
  <w:footnote w:id="19">
    <w:p w14:paraId="20420F69" w14:textId="77777777" w:rsidR="00F32291" w:rsidRPr="00793C7E" w:rsidRDefault="00F32291" w:rsidP="00F32291">
      <w:pPr>
        <w:pStyle w:val="FootnoteText0"/>
        <w:rPr>
          <w:rFonts w:ascii="Aptos" w:hAnsi="Aptos"/>
          <w:color w:val="000000" w:themeColor="text1"/>
        </w:rPr>
      </w:pPr>
      <w:r w:rsidRPr="00793C7E">
        <w:rPr>
          <w:rStyle w:val="FootnoteReference"/>
          <w:rFonts w:ascii="Aptos" w:hAnsi="Aptos"/>
          <w:color w:val="000000" w:themeColor="text1"/>
        </w:rPr>
        <w:footnoteRef/>
      </w:r>
      <w:r w:rsidRPr="00793C7E">
        <w:rPr>
          <w:rFonts w:ascii="Aptos" w:hAnsi="Aptos"/>
          <w:color w:val="000000" w:themeColor="text1"/>
        </w:rPr>
        <w:t xml:space="preserve"> See 34 C.F.R. §300.507(a)(1).</w:t>
      </w:r>
    </w:p>
  </w:footnote>
  <w:footnote w:id="20">
    <w:p w14:paraId="2155F61B" w14:textId="77777777" w:rsidR="00F32291" w:rsidRPr="00793C7E" w:rsidRDefault="00F32291" w:rsidP="00F32291">
      <w:pPr>
        <w:pStyle w:val="FootnoteText0"/>
        <w:rPr>
          <w:rFonts w:ascii="Aptos" w:hAnsi="Aptos"/>
          <w:color w:val="000000" w:themeColor="text1"/>
        </w:rPr>
      </w:pPr>
      <w:r w:rsidRPr="00793C7E">
        <w:rPr>
          <w:rStyle w:val="FootnoteReference"/>
          <w:rFonts w:ascii="Aptos" w:hAnsi="Aptos"/>
          <w:color w:val="000000" w:themeColor="text1"/>
        </w:rPr>
        <w:footnoteRef/>
      </w:r>
      <w:r w:rsidRPr="00793C7E">
        <w:rPr>
          <w:rFonts w:ascii="Aptos" w:hAnsi="Aptos"/>
          <w:color w:val="000000" w:themeColor="text1"/>
        </w:rPr>
        <w:t xml:space="preserve"> Limited exceptions exist that are not here applicable.</w:t>
      </w:r>
    </w:p>
  </w:footnote>
  <w:footnote w:id="21">
    <w:p w14:paraId="79CF1DCE" w14:textId="77777777" w:rsidR="00F32291" w:rsidRPr="00793C7E" w:rsidRDefault="00F32291" w:rsidP="00F32291">
      <w:pPr>
        <w:pStyle w:val="FootnoteText0"/>
        <w:rPr>
          <w:rFonts w:ascii="Aptos" w:hAnsi="Aptos"/>
          <w:color w:val="000000" w:themeColor="text1"/>
        </w:rPr>
      </w:pPr>
      <w:r w:rsidRPr="00793C7E">
        <w:rPr>
          <w:rStyle w:val="FootnoteReference"/>
          <w:rFonts w:ascii="Aptos" w:hAnsi="Aptos"/>
          <w:color w:val="000000" w:themeColor="text1"/>
        </w:rPr>
        <w:footnoteRef/>
      </w:r>
      <w:r w:rsidRPr="00793C7E">
        <w:rPr>
          <w:rFonts w:ascii="Aptos" w:hAnsi="Aptos"/>
          <w:color w:val="000000" w:themeColor="text1"/>
        </w:rPr>
        <w:t xml:space="preserve"> 603 CMR 28.08(3)(a). </w:t>
      </w:r>
    </w:p>
  </w:footnote>
  <w:footnote w:id="22">
    <w:p w14:paraId="19B76A4A" w14:textId="77777777" w:rsidR="00F32291" w:rsidRPr="00793C7E" w:rsidRDefault="00F32291" w:rsidP="00F32291">
      <w:pPr>
        <w:pStyle w:val="FootnoteText0"/>
        <w:rPr>
          <w:rFonts w:ascii="Aptos" w:hAnsi="Aptos"/>
          <w:color w:val="000000" w:themeColor="text1"/>
        </w:rPr>
      </w:pPr>
      <w:r w:rsidRPr="00793C7E">
        <w:rPr>
          <w:rStyle w:val="FootnoteReference"/>
          <w:rFonts w:ascii="Aptos" w:hAnsi="Aptos"/>
          <w:color w:val="000000" w:themeColor="text1"/>
        </w:rPr>
        <w:footnoteRef/>
      </w:r>
      <w:r w:rsidRPr="00793C7E">
        <w:rPr>
          <w:rFonts w:ascii="Aptos" w:hAnsi="Aptos"/>
          <w:color w:val="000000" w:themeColor="text1"/>
        </w:rPr>
        <w:t xml:space="preserve"> See 29 U.S.C. 794 (Section 504 of Rehabilitation Act); 34 CFR 104, </w:t>
      </w:r>
      <w:r w:rsidRPr="00793C7E">
        <w:rPr>
          <w:rFonts w:ascii="Aptos" w:hAnsi="Aptos"/>
          <w:i/>
          <w:iCs/>
          <w:color w:val="000000" w:themeColor="text1"/>
        </w:rPr>
        <w:t>et seq.</w:t>
      </w:r>
    </w:p>
  </w:footnote>
  <w:footnote w:id="23">
    <w:p w14:paraId="2C755580" w14:textId="77777777" w:rsidR="00F32291" w:rsidRPr="00793C7E" w:rsidRDefault="00F32291" w:rsidP="00F32291">
      <w:pPr>
        <w:pStyle w:val="FootnoteText0"/>
        <w:rPr>
          <w:rFonts w:ascii="Aptos" w:hAnsi="Aptos"/>
          <w:color w:val="000000" w:themeColor="text1"/>
        </w:rPr>
      </w:pPr>
      <w:r w:rsidRPr="00793C7E">
        <w:rPr>
          <w:rStyle w:val="FootnoteReference"/>
          <w:rFonts w:ascii="Aptos" w:hAnsi="Aptos"/>
          <w:color w:val="000000" w:themeColor="text1"/>
        </w:rPr>
        <w:footnoteRef/>
      </w:r>
      <w:r w:rsidRPr="00793C7E">
        <w:rPr>
          <w:rFonts w:ascii="Aptos" w:hAnsi="Aptos"/>
          <w:color w:val="000000" w:themeColor="text1"/>
        </w:rPr>
        <w:t xml:space="preserve"> </w:t>
      </w:r>
      <w:r w:rsidRPr="00793C7E">
        <w:rPr>
          <w:rFonts w:ascii="Aptos" w:hAnsi="Aptos"/>
          <w:i/>
          <w:iCs/>
          <w:color w:val="000000" w:themeColor="text1"/>
        </w:rPr>
        <w:t>In Re: Georgetown Pub. Sch.</w:t>
      </w:r>
      <w:r w:rsidRPr="00793C7E">
        <w:rPr>
          <w:rFonts w:ascii="Aptos" w:hAnsi="Aptos"/>
          <w:color w:val="000000" w:themeColor="text1"/>
        </w:rPr>
        <w:t>, BSEA #1405352 (Berman, 2014).</w:t>
      </w:r>
    </w:p>
  </w:footnote>
  <w:footnote w:id="24">
    <w:p w14:paraId="2F929F79" w14:textId="0EC90C04" w:rsidR="00E074D2" w:rsidRPr="009A4E06" w:rsidRDefault="00E074D2">
      <w:pPr>
        <w:pStyle w:val="FootnoteText0"/>
        <w:rPr>
          <w:rFonts w:ascii="Aptos" w:hAnsi="Aptos"/>
        </w:rPr>
      </w:pPr>
      <w:r w:rsidRPr="009A4E06">
        <w:rPr>
          <w:rStyle w:val="FootnoteReference"/>
          <w:rFonts w:ascii="Aptos" w:hAnsi="Aptos"/>
        </w:rPr>
        <w:footnoteRef/>
      </w:r>
      <w:r w:rsidRPr="009A4E06">
        <w:rPr>
          <w:rFonts w:ascii="Aptos" w:hAnsi="Aptos"/>
        </w:rPr>
        <w:t xml:space="preserve"> </w:t>
      </w:r>
      <w:r w:rsidRPr="00793C7E">
        <w:rPr>
          <w:rFonts w:ascii="Aptos" w:hAnsi="Aptos"/>
          <w:color w:val="000000" w:themeColor="text1"/>
        </w:rPr>
        <w:t xml:space="preserve">See </w:t>
      </w:r>
      <w:r w:rsidRPr="00793C7E">
        <w:rPr>
          <w:rFonts w:ascii="Aptos" w:hAnsi="Aptos"/>
          <w:i/>
          <w:iCs/>
          <w:color w:val="000000" w:themeColor="text1"/>
        </w:rPr>
        <w:t>Ahmed v. Rosenblatt</w:t>
      </w:r>
      <w:r w:rsidRPr="00793C7E">
        <w:rPr>
          <w:rFonts w:ascii="Aptos" w:hAnsi="Aptos"/>
          <w:color w:val="000000" w:themeColor="text1"/>
        </w:rPr>
        <w:t>, 118 F.3d 886, 890 (1st Cir. 1997).</w:t>
      </w:r>
    </w:p>
  </w:footnote>
  <w:footnote w:id="25">
    <w:p w14:paraId="12876473" w14:textId="5216AE01" w:rsidR="00E074D2" w:rsidRPr="009A4E06" w:rsidRDefault="00E074D2">
      <w:pPr>
        <w:pStyle w:val="FootnoteText0"/>
        <w:rPr>
          <w:rFonts w:ascii="Aptos" w:hAnsi="Aptos"/>
        </w:rPr>
      </w:pPr>
      <w:r w:rsidRPr="009A4E06">
        <w:rPr>
          <w:rStyle w:val="FootnoteReference"/>
          <w:rFonts w:ascii="Aptos" w:hAnsi="Aptos"/>
        </w:rPr>
        <w:footnoteRef/>
      </w:r>
      <w:r w:rsidRPr="009A4E06">
        <w:rPr>
          <w:rFonts w:ascii="Aptos" w:hAnsi="Aptos"/>
        </w:rPr>
        <w:t xml:space="preserve"> </w:t>
      </w:r>
      <w:r w:rsidRPr="00793C7E">
        <w:rPr>
          <w:rFonts w:ascii="Aptos" w:hAnsi="Aptos"/>
          <w:i/>
          <w:iCs/>
          <w:color w:val="000000" w:themeColor="text1"/>
        </w:rPr>
        <w:t>Id</w:t>
      </w:r>
      <w:r w:rsidRPr="00793C7E">
        <w:rPr>
          <w:rFonts w:ascii="Aptos" w:hAnsi="Aptos"/>
          <w:color w:val="000000" w:themeColor="text1"/>
        </w:rPr>
        <w:t>.</w:t>
      </w:r>
    </w:p>
  </w:footnote>
  <w:footnote w:id="26">
    <w:p w14:paraId="568E3A96" w14:textId="7E5740FF" w:rsidR="00E074D2" w:rsidRPr="009A4E06" w:rsidRDefault="00E074D2">
      <w:pPr>
        <w:pStyle w:val="FootnoteText0"/>
        <w:rPr>
          <w:rFonts w:ascii="Aptos" w:hAnsi="Aptos"/>
        </w:rPr>
      </w:pPr>
      <w:r w:rsidRPr="009A4E06">
        <w:rPr>
          <w:rStyle w:val="FootnoteReference"/>
          <w:rFonts w:ascii="Aptos" w:hAnsi="Aptos"/>
        </w:rPr>
        <w:footnoteRef/>
      </w:r>
      <w:r w:rsidRPr="009A4E06">
        <w:rPr>
          <w:rFonts w:ascii="Aptos" w:hAnsi="Aptos"/>
        </w:rPr>
        <w:t xml:space="preserve"> </w:t>
      </w:r>
      <w:r w:rsidRPr="00793C7E">
        <w:rPr>
          <w:rFonts w:ascii="Aptos" w:hAnsi="Aptos"/>
          <w:i/>
          <w:iCs/>
          <w:color w:val="000000" w:themeColor="text1"/>
        </w:rPr>
        <w:t>Id</w:t>
      </w:r>
      <w:r w:rsidRPr="00793C7E">
        <w:rPr>
          <w:rFonts w:ascii="Aptos" w:hAnsi="Aptos"/>
          <w:color w:val="000000" w:themeColor="text1"/>
        </w:rPr>
        <w:t>.</w:t>
      </w:r>
    </w:p>
  </w:footnote>
  <w:footnote w:id="27">
    <w:p w14:paraId="7B2382DE" w14:textId="5165A2A6" w:rsidR="007E0C7F" w:rsidRPr="00793C7E" w:rsidRDefault="007E0C7F" w:rsidP="000C51A0">
      <w:pPr>
        <w:pStyle w:val="FootnoteText0"/>
        <w:rPr>
          <w:rFonts w:ascii="Aptos" w:hAnsi="Aptos"/>
          <w:color w:val="000000" w:themeColor="text1"/>
        </w:rPr>
      </w:pPr>
      <w:r w:rsidRPr="00793C7E">
        <w:rPr>
          <w:rStyle w:val="FootnoteReference"/>
          <w:rFonts w:ascii="Aptos" w:hAnsi="Aptos"/>
          <w:color w:val="000000" w:themeColor="text1"/>
        </w:rPr>
        <w:footnoteRef/>
      </w:r>
      <w:r w:rsidRPr="00793C7E">
        <w:rPr>
          <w:rFonts w:ascii="Aptos" w:hAnsi="Aptos"/>
          <w:color w:val="000000" w:themeColor="text1"/>
        </w:rPr>
        <w:t xml:space="preserve"> </w:t>
      </w:r>
      <w:r w:rsidR="00FB0BDD" w:rsidRPr="00793C7E">
        <w:rPr>
          <w:rFonts w:ascii="Aptos" w:hAnsi="Aptos" w:cs="Times New Roman"/>
          <w:color w:val="000000" w:themeColor="text1"/>
        </w:rPr>
        <w:t>801 CMR 1.01(7)(h)</w:t>
      </w:r>
      <w:r w:rsidRPr="00793C7E">
        <w:rPr>
          <w:rFonts w:ascii="Aptos" w:hAnsi="Aptos" w:cs="Times New Roman"/>
          <w:color w:val="000000" w:themeColor="text1"/>
        </w:rPr>
        <w:t>.</w:t>
      </w:r>
    </w:p>
  </w:footnote>
  <w:footnote w:id="28">
    <w:p w14:paraId="1C607F74" w14:textId="405EAC67" w:rsidR="007E0C7F" w:rsidRPr="00793C7E" w:rsidRDefault="007E0C7F" w:rsidP="000C51A0">
      <w:pPr>
        <w:pStyle w:val="FootnoteText0"/>
        <w:rPr>
          <w:rFonts w:ascii="Aptos" w:hAnsi="Aptos"/>
          <w:color w:val="000000" w:themeColor="text1"/>
        </w:rPr>
      </w:pPr>
      <w:r w:rsidRPr="00793C7E">
        <w:rPr>
          <w:rStyle w:val="FootnoteReference"/>
          <w:rFonts w:ascii="Aptos" w:hAnsi="Aptos"/>
          <w:color w:val="000000" w:themeColor="text1"/>
        </w:rPr>
        <w:footnoteRef/>
      </w:r>
      <w:r w:rsidRPr="00793C7E">
        <w:rPr>
          <w:rFonts w:ascii="Aptos" w:hAnsi="Aptos"/>
          <w:color w:val="000000" w:themeColor="text1"/>
        </w:rPr>
        <w:t xml:space="preserve"> </w:t>
      </w:r>
      <w:r w:rsidRPr="00793C7E">
        <w:rPr>
          <w:rFonts w:ascii="Aptos" w:hAnsi="Aptos" w:cs="Times New Roman"/>
          <w:i/>
          <w:iCs/>
          <w:color w:val="000000" w:themeColor="text1"/>
        </w:rPr>
        <w:t>French v. Merrill</w:t>
      </w:r>
      <w:r w:rsidRPr="00793C7E">
        <w:rPr>
          <w:rFonts w:ascii="Aptos" w:hAnsi="Aptos" w:cs="Times New Roman"/>
          <w:color w:val="000000" w:themeColor="text1"/>
        </w:rPr>
        <w:t xml:space="preserve">, 15 F.4th 116, 123 (1st Cir. 2021); see </w:t>
      </w:r>
      <w:r w:rsidRPr="00793C7E">
        <w:rPr>
          <w:rFonts w:ascii="Aptos" w:hAnsi="Aptos" w:cs="Times New Roman"/>
          <w:i/>
          <w:iCs/>
          <w:color w:val="000000" w:themeColor="text1"/>
        </w:rPr>
        <w:t>Maldanado-Denis v. Castillo-Rodriguez,</w:t>
      </w:r>
      <w:r w:rsidRPr="00793C7E">
        <w:rPr>
          <w:rFonts w:ascii="Aptos" w:hAnsi="Aptos" w:cs="Times New Roman"/>
          <w:color w:val="000000" w:themeColor="text1"/>
        </w:rPr>
        <w:t> 23 F.3d 576, 581 (1st Cir. 1994).</w:t>
      </w:r>
    </w:p>
  </w:footnote>
  <w:footnote w:id="29">
    <w:p w14:paraId="3D0641E8" w14:textId="1AE64B91" w:rsidR="007E0C7F" w:rsidRPr="00793C7E" w:rsidRDefault="007E0C7F" w:rsidP="000C51A0">
      <w:pPr>
        <w:pStyle w:val="FootnoteText0"/>
        <w:rPr>
          <w:rFonts w:ascii="Aptos" w:hAnsi="Aptos"/>
          <w:color w:val="000000" w:themeColor="text1"/>
        </w:rPr>
      </w:pPr>
      <w:r w:rsidRPr="00793C7E">
        <w:rPr>
          <w:rStyle w:val="FootnoteReference"/>
          <w:rFonts w:ascii="Aptos" w:hAnsi="Aptos"/>
          <w:color w:val="000000" w:themeColor="text1"/>
        </w:rPr>
        <w:footnoteRef/>
      </w:r>
      <w:r w:rsidRPr="00793C7E">
        <w:rPr>
          <w:rFonts w:ascii="Aptos" w:hAnsi="Aptos"/>
          <w:color w:val="000000" w:themeColor="text1"/>
        </w:rPr>
        <w:t xml:space="preserve"> </w:t>
      </w:r>
      <w:r w:rsidR="00FB1F27" w:rsidRPr="00793C7E">
        <w:rPr>
          <w:rFonts w:ascii="Aptos" w:hAnsi="Aptos"/>
          <w:color w:val="000000" w:themeColor="text1"/>
        </w:rPr>
        <w:t xml:space="preserve">See </w:t>
      </w:r>
      <w:r w:rsidRPr="00793C7E">
        <w:rPr>
          <w:rFonts w:ascii="Aptos" w:hAnsi="Aptos" w:cs="Times New Roman"/>
          <w:i/>
          <w:iCs/>
          <w:color w:val="000000" w:themeColor="text1"/>
        </w:rPr>
        <w:t>Anderson v. Liberty Lobby, Inc</w:t>
      </w:r>
      <w:r w:rsidRPr="00793C7E">
        <w:rPr>
          <w:rFonts w:ascii="Aptos" w:hAnsi="Aptos" w:cs="Times New Roman"/>
          <w:color w:val="000000" w:themeColor="text1"/>
        </w:rPr>
        <w:t>. 477 U.S. 242, 252 (1986</w:t>
      </w:r>
      <w:r w:rsidR="00FB1F27" w:rsidRPr="00793C7E">
        <w:rPr>
          <w:rFonts w:ascii="Aptos" w:hAnsi="Aptos" w:cs="Times New Roman"/>
          <w:color w:val="000000" w:themeColor="text1"/>
        </w:rPr>
        <w:t>).</w:t>
      </w:r>
    </w:p>
  </w:footnote>
  <w:footnote w:id="30">
    <w:p w14:paraId="341B4709" w14:textId="77777777" w:rsidR="007E0C7F" w:rsidRPr="00793C7E" w:rsidRDefault="007E0C7F" w:rsidP="000C51A0">
      <w:pPr>
        <w:pStyle w:val="FootnoteText0"/>
        <w:rPr>
          <w:rFonts w:ascii="Aptos" w:hAnsi="Aptos"/>
          <w:color w:val="000000" w:themeColor="text1"/>
        </w:rPr>
      </w:pPr>
      <w:r w:rsidRPr="00793C7E">
        <w:rPr>
          <w:rStyle w:val="FootnoteReference"/>
          <w:rFonts w:ascii="Aptos" w:hAnsi="Aptos"/>
          <w:color w:val="000000" w:themeColor="text1"/>
        </w:rPr>
        <w:footnoteRef/>
      </w:r>
      <w:r w:rsidRPr="00793C7E">
        <w:rPr>
          <w:rFonts w:ascii="Aptos" w:hAnsi="Aptos"/>
          <w:color w:val="000000" w:themeColor="text1"/>
        </w:rPr>
        <w:t xml:space="preserve"> </w:t>
      </w:r>
      <w:r w:rsidRPr="00793C7E">
        <w:rPr>
          <w:rFonts w:ascii="Aptos" w:hAnsi="Aptos" w:cs="Times New Roman"/>
          <w:i/>
          <w:iCs/>
          <w:color w:val="000000" w:themeColor="text1"/>
        </w:rPr>
        <w:t>Anderson</w:t>
      </w:r>
      <w:r w:rsidRPr="00793C7E">
        <w:rPr>
          <w:rFonts w:ascii="Aptos" w:hAnsi="Aptos" w:cs="Times New Roman"/>
          <w:color w:val="000000" w:themeColor="text1"/>
        </w:rPr>
        <w:t>, 477 U.S. at 250.</w:t>
      </w:r>
    </w:p>
  </w:footnote>
  <w:footnote w:id="31">
    <w:p w14:paraId="1580F160" w14:textId="77777777" w:rsidR="007E0C7F" w:rsidRPr="00793C7E" w:rsidRDefault="007E0C7F" w:rsidP="000C51A0">
      <w:pPr>
        <w:pStyle w:val="FootnoteText0"/>
        <w:rPr>
          <w:rFonts w:ascii="Aptos" w:hAnsi="Aptos"/>
          <w:color w:val="000000" w:themeColor="text1"/>
        </w:rPr>
      </w:pPr>
      <w:r w:rsidRPr="00793C7E">
        <w:rPr>
          <w:rStyle w:val="FootnoteReference"/>
          <w:rFonts w:ascii="Aptos" w:hAnsi="Aptos"/>
          <w:color w:val="000000" w:themeColor="text1"/>
        </w:rPr>
        <w:footnoteRef/>
      </w:r>
      <w:r w:rsidRPr="00793C7E">
        <w:rPr>
          <w:rFonts w:ascii="Aptos" w:hAnsi="Aptos"/>
          <w:color w:val="000000" w:themeColor="text1"/>
        </w:rPr>
        <w:t xml:space="preserve"> </w:t>
      </w:r>
      <w:r w:rsidRPr="00793C7E">
        <w:rPr>
          <w:rFonts w:ascii="Aptos" w:hAnsi="Aptos" w:cs="Times New Roman"/>
          <w:i/>
          <w:iCs/>
          <w:color w:val="000000" w:themeColor="text1"/>
        </w:rPr>
        <w:t>Id</w:t>
      </w:r>
      <w:r w:rsidRPr="00793C7E">
        <w:rPr>
          <w:rFonts w:ascii="Aptos" w:hAnsi="Aptos" w:cs="Times New Roman"/>
          <w:color w:val="000000" w:themeColor="text1"/>
        </w:rPr>
        <w:t>. at 249.</w:t>
      </w:r>
    </w:p>
  </w:footnote>
  <w:footnote w:id="32">
    <w:p w14:paraId="0EB89FD5" w14:textId="77777777" w:rsidR="007E0C7F" w:rsidRPr="00793C7E" w:rsidRDefault="007E0C7F" w:rsidP="000C51A0">
      <w:pPr>
        <w:pStyle w:val="FootnoteText0"/>
        <w:rPr>
          <w:rFonts w:ascii="Aptos" w:hAnsi="Aptos"/>
          <w:color w:val="000000" w:themeColor="text1"/>
        </w:rPr>
      </w:pPr>
      <w:r w:rsidRPr="00793C7E">
        <w:rPr>
          <w:rStyle w:val="FootnoteReference"/>
          <w:rFonts w:ascii="Aptos" w:hAnsi="Aptos"/>
          <w:color w:val="000000" w:themeColor="text1"/>
        </w:rPr>
        <w:footnoteRef/>
      </w:r>
      <w:r w:rsidRPr="00793C7E">
        <w:rPr>
          <w:rFonts w:ascii="Aptos" w:hAnsi="Aptos"/>
          <w:color w:val="000000" w:themeColor="text1"/>
        </w:rPr>
        <w:t xml:space="preserve"> </w:t>
      </w:r>
      <w:r w:rsidRPr="00793C7E">
        <w:rPr>
          <w:rFonts w:ascii="Aptos" w:hAnsi="Aptos" w:cs="Times New Roman"/>
          <w:i/>
          <w:iCs/>
          <w:color w:val="000000" w:themeColor="text1"/>
        </w:rPr>
        <w:t>Mack v. Great Atl. &amp; Pac. Tea Co.,</w:t>
      </w:r>
      <w:r w:rsidRPr="00793C7E">
        <w:rPr>
          <w:rFonts w:ascii="Aptos" w:hAnsi="Aptos" w:cs="Times New Roman"/>
          <w:color w:val="000000" w:themeColor="text1"/>
        </w:rPr>
        <w:t> 871 F.2d 179, 181 (1st Cir. 1989). </w:t>
      </w:r>
    </w:p>
  </w:footnote>
  <w:footnote w:id="33">
    <w:p w14:paraId="5BD86B72" w14:textId="77777777" w:rsidR="007E0C7F" w:rsidRPr="00793C7E" w:rsidRDefault="007E0C7F" w:rsidP="000C51A0">
      <w:pPr>
        <w:pStyle w:val="FootnoteText0"/>
        <w:rPr>
          <w:rFonts w:ascii="Aptos" w:hAnsi="Aptos"/>
          <w:color w:val="000000" w:themeColor="text1"/>
        </w:rPr>
      </w:pPr>
      <w:r w:rsidRPr="00793C7E">
        <w:rPr>
          <w:rStyle w:val="FootnoteReference"/>
          <w:rFonts w:ascii="Aptos" w:hAnsi="Aptos"/>
          <w:color w:val="000000" w:themeColor="text1"/>
        </w:rPr>
        <w:footnoteRef/>
      </w:r>
      <w:r w:rsidRPr="00793C7E">
        <w:rPr>
          <w:rFonts w:ascii="Aptos" w:hAnsi="Aptos"/>
          <w:color w:val="000000" w:themeColor="text1"/>
        </w:rPr>
        <w:t xml:space="preserve"> </w:t>
      </w:r>
      <w:r w:rsidRPr="00793C7E">
        <w:rPr>
          <w:rFonts w:ascii="Aptos" w:hAnsi="Aptos" w:cs="Times New Roman"/>
          <w:i/>
          <w:iCs/>
          <w:color w:val="000000" w:themeColor="text1"/>
        </w:rPr>
        <w:t>Medina-Munoz v. R.J. Reynolds Tobacco Co.,</w:t>
      </w:r>
      <w:r w:rsidRPr="00793C7E">
        <w:rPr>
          <w:rFonts w:ascii="Aptos" w:hAnsi="Aptos" w:cs="Times New Roman"/>
          <w:color w:val="000000" w:themeColor="text1"/>
        </w:rPr>
        <w:t> 896 F.2d 5, 8 (1st Cir. 1990).</w:t>
      </w:r>
    </w:p>
  </w:footnote>
  <w:footnote w:id="34">
    <w:p w14:paraId="4CDE2199" w14:textId="5771CC2B" w:rsidR="000C51A0" w:rsidRPr="00793C7E" w:rsidRDefault="000C51A0" w:rsidP="000C51A0">
      <w:pPr>
        <w:pStyle w:val="FootnoteText0"/>
        <w:rPr>
          <w:rFonts w:ascii="Aptos" w:hAnsi="Aptos"/>
        </w:rPr>
      </w:pPr>
      <w:r w:rsidRPr="00793C7E">
        <w:rPr>
          <w:rStyle w:val="FootnoteReference"/>
          <w:rFonts w:ascii="Aptos" w:hAnsi="Aptos"/>
        </w:rPr>
        <w:footnoteRef/>
      </w:r>
      <w:r w:rsidRPr="00793C7E">
        <w:rPr>
          <w:rFonts w:ascii="Aptos" w:hAnsi="Aptos"/>
        </w:rPr>
        <w:t xml:space="preserve"> </w:t>
      </w:r>
      <w:r w:rsidRPr="00793C7E">
        <w:rPr>
          <w:rFonts w:ascii="Aptos" w:hAnsi="Aptos" w:cs="Tahoma"/>
          <w:color w:val="000000"/>
        </w:rPr>
        <w:t>801 CMR 1.01(7)(h).</w:t>
      </w:r>
    </w:p>
  </w:footnote>
  <w:footnote w:id="35">
    <w:p w14:paraId="51B03C70" w14:textId="1E90EC7F" w:rsidR="000C51A0" w:rsidRPr="00793C7E" w:rsidRDefault="000C51A0" w:rsidP="000C51A0">
      <w:pPr>
        <w:pStyle w:val="FootnoteText0"/>
        <w:rPr>
          <w:rFonts w:ascii="Aptos" w:hAnsi="Aptos"/>
        </w:rPr>
      </w:pPr>
      <w:r w:rsidRPr="00793C7E">
        <w:rPr>
          <w:rStyle w:val="FootnoteReference"/>
          <w:rFonts w:ascii="Aptos" w:hAnsi="Aptos"/>
        </w:rPr>
        <w:footnoteRef/>
      </w:r>
      <w:r w:rsidRPr="00793C7E">
        <w:rPr>
          <w:rFonts w:ascii="Aptos" w:hAnsi="Aptos"/>
        </w:rPr>
        <w:t xml:space="preserve"> </w:t>
      </w:r>
      <w:r w:rsidRPr="00793C7E">
        <w:rPr>
          <w:rStyle w:val="Emphasis"/>
          <w:rFonts w:ascii="Aptos" w:hAnsi="Aptos" w:cs="Tahoma"/>
          <w:color w:val="000000"/>
          <w:bdr w:val="none" w:sz="0" w:space="0" w:color="auto" w:frame="1"/>
        </w:rPr>
        <w:t>Anderson</w:t>
      </w:r>
      <w:r w:rsidR="00C94FCD">
        <w:rPr>
          <w:rStyle w:val="Emphasis"/>
          <w:rFonts w:ascii="Aptos" w:hAnsi="Aptos" w:cs="Tahoma"/>
          <w:color w:val="000000"/>
          <w:bdr w:val="none" w:sz="0" w:space="0" w:color="auto" w:frame="1"/>
        </w:rPr>
        <w:t>,</w:t>
      </w:r>
      <w:r w:rsidRPr="00793C7E">
        <w:rPr>
          <w:rStyle w:val="apple-converted-space"/>
          <w:rFonts w:ascii="Aptos" w:hAnsi="Aptos" w:cs="Tahoma"/>
          <w:color w:val="000000"/>
        </w:rPr>
        <w:t> </w:t>
      </w:r>
      <w:r w:rsidRPr="00793C7E">
        <w:rPr>
          <w:rFonts w:ascii="Aptos" w:hAnsi="Aptos" w:cs="Tahoma"/>
          <w:color w:val="000000"/>
        </w:rPr>
        <w:t xml:space="preserve">477 U.S. </w:t>
      </w:r>
      <w:r w:rsidR="00C94FCD">
        <w:rPr>
          <w:rFonts w:ascii="Aptos" w:hAnsi="Aptos" w:cs="Tahoma"/>
          <w:color w:val="000000"/>
        </w:rPr>
        <w:t>at</w:t>
      </w:r>
      <w:r w:rsidRPr="00793C7E">
        <w:rPr>
          <w:rFonts w:ascii="Aptos" w:hAnsi="Aptos" w:cs="Tahoma"/>
          <w:color w:val="000000"/>
        </w:rPr>
        <w:t xml:space="preserve"> 252.</w:t>
      </w:r>
      <w:r w:rsidR="005C5234" w:rsidRPr="00793C7E">
        <w:rPr>
          <w:rFonts w:ascii="Aptos" w:hAnsi="Aptos" w:cs="Tahoma"/>
          <w:color w:val="000000"/>
        </w:rPr>
        <w:t xml:space="preserve"> </w:t>
      </w:r>
      <w:r w:rsidR="00C94FCD">
        <w:rPr>
          <w:rFonts w:ascii="Aptos" w:hAnsi="Aptos" w:cs="Tahoma"/>
          <w:color w:val="000000"/>
        </w:rPr>
        <w:t xml:space="preserve"> </w:t>
      </w:r>
    </w:p>
  </w:footnote>
  <w:footnote w:id="36">
    <w:p w14:paraId="76B8A8FE" w14:textId="4923D003" w:rsidR="00960C47" w:rsidRPr="00D037A2" w:rsidRDefault="00960C47">
      <w:pPr>
        <w:pStyle w:val="FootnoteText0"/>
        <w:rPr>
          <w:rFonts w:ascii="Aptos" w:hAnsi="Aptos"/>
        </w:rPr>
      </w:pPr>
      <w:r w:rsidRPr="00D037A2">
        <w:rPr>
          <w:rStyle w:val="FootnoteReference"/>
          <w:rFonts w:ascii="Aptos" w:hAnsi="Aptos"/>
        </w:rPr>
        <w:footnoteRef/>
      </w:r>
      <w:r w:rsidRPr="00D037A2">
        <w:rPr>
          <w:rFonts w:ascii="Aptos" w:hAnsi="Aptos"/>
        </w:rPr>
        <w:t xml:space="preserve"> The District cites to </w:t>
      </w:r>
      <w:r w:rsidRPr="00793C7E">
        <w:rPr>
          <w:rFonts w:ascii="Aptos" w:hAnsi="Aptos" w:cs="Tahoma"/>
          <w:i/>
          <w:iCs/>
          <w:color w:val="000000"/>
        </w:rPr>
        <w:t>Medina-Munoz</w:t>
      </w:r>
      <w:r w:rsidRPr="00793C7E">
        <w:rPr>
          <w:rFonts w:ascii="Aptos" w:hAnsi="Aptos" w:cs="Tahoma"/>
          <w:color w:val="000000"/>
        </w:rPr>
        <w:t xml:space="preserve">, 896 F.2d </w:t>
      </w:r>
      <w:r w:rsidR="00C94FCD">
        <w:rPr>
          <w:rFonts w:ascii="Aptos" w:hAnsi="Aptos" w:cs="Tahoma"/>
          <w:color w:val="000000"/>
        </w:rPr>
        <w:t>at</w:t>
      </w:r>
      <w:r w:rsidRPr="00793C7E">
        <w:rPr>
          <w:rFonts w:ascii="Aptos" w:hAnsi="Aptos" w:cs="Tahoma"/>
          <w:color w:val="000000"/>
        </w:rPr>
        <w:t xml:space="preserve"> 8</w:t>
      </w:r>
      <w:r w:rsidR="00C94FCD">
        <w:rPr>
          <w:rFonts w:ascii="Aptos" w:hAnsi="Aptos" w:cs="Tahoma"/>
          <w:color w:val="000000"/>
        </w:rPr>
        <w:t>.</w:t>
      </w:r>
    </w:p>
  </w:footnote>
  <w:footnote w:id="37">
    <w:p w14:paraId="313A74F4" w14:textId="370C692A" w:rsidR="00BF7E9F" w:rsidRDefault="00BF7E9F">
      <w:pPr>
        <w:pStyle w:val="FootnoteText0"/>
      </w:pPr>
      <w:r>
        <w:rPr>
          <w:rStyle w:val="FootnoteReference"/>
        </w:rPr>
        <w:footnoteRef/>
      </w:r>
      <w:r>
        <w:t xml:space="preserve"> </w:t>
      </w:r>
      <w:r>
        <w:rPr>
          <w:rFonts w:ascii="Aptos" w:hAnsi="Aptos"/>
          <w:bCs/>
          <w:color w:val="000000" w:themeColor="text1"/>
        </w:rPr>
        <w:t xml:space="preserve">I note </w:t>
      </w:r>
      <w:r w:rsidR="00E20239" w:rsidRPr="009645E1">
        <w:rPr>
          <w:rFonts w:ascii="Aptos" w:hAnsi="Aptos"/>
          <w:bCs/>
          <w:color w:val="000000" w:themeColor="text1"/>
        </w:rPr>
        <w:t>that</w:t>
      </w:r>
      <w:r w:rsidR="00E20239">
        <w:rPr>
          <w:rFonts w:ascii="Aptos" w:hAnsi="Aptos"/>
          <w:bCs/>
          <w:color w:val="000000" w:themeColor="text1"/>
        </w:rPr>
        <w:t xml:space="preserve"> only</w:t>
      </w:r>
      <w:r>
        <w:rPr>
          <w:rFonts w:ascii="Aptos" w:hAnsi="Aptos"/>
          <w:bCs/>
          <w:color w:val="000000" w:themeColor="text1"/>
        </w:rPr>
        <w:t xml:space="preserve"> Parent submitted exhibits in support of her pleading. The District provided no exhibits in support of its </w:t>
      </w:r>
      <w:r w:rsidRPr="00BF7E9F">
        <w:rPr>
          <w:rFonts w:ascii="Aptos" w:hAnsi="Aptos"/>
          <w:bCs/>
          <w:i/>
          <w:iCs/>
          <w:color w:val="000000" w:themeColor="text1"/>
        </w:rPr>
        <w:t>Motion</w:t>
      </w:r>
      <w:r>
        <w:rPr>
          <w:rFonts w:ascii="Aptos" w:hAnsi="Aptos"/>
          <w:bCs/>
          <w:color w:val="000000" w:themeColor="text1"/>
        </w:rPr>
        <w:t>.</w:t>
      </w:r>
    </w:p>
  </w:footnote>
  <w:footnote w:id="38">
    <w:p w14:paraId="1659F745" w14:textId="77777777" w:rsidR="00AF3537" w:rsidRPr="00793C7E" w:rsidRDefault="00AF3537" w:rsidP="00AF3537">
      <w:pPr>
        <w:pStyle w:val="FootnoteText0"/>
        <w:rPr>
          <w:rFonts w:ascii="Aptos" w:hAnsi="Aptos"/>
        </w:rPr>
      </w:pPr>
      <w:r w:rsidRPr="00793C7E">
        <w:rPr>
          <w:rStyle w:val="FootnoteReference"/>
          <w:rFonts w:ascii="Aptos" w:hAnsi="Aptos"/>
        </w:rPr>
        <w:footnoteRef/>
      </w:r>
      <w:r w:rsidRPr="00793C7E">
        <w:rPr>
          <w:rFonts w:ascii="Aptos" w:hAnsi="Aptos"/>
        </w:rPr>
        <w:t xml:space="preserve"> 34 CFR 300.530(e) (emphasis added).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F443F"/>
    <w:multiLevelType w:val="hybridMultilevel"/>
    <w:tmpl w:val="CBDAEB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D0724C"/>
    <w:multiLevelType w:val="hybridMultilevel"/>
    <w:tmpl w:val="1B669C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B8F1A0F"/>
    <w:multiLevelType w:val="hybridMultilevel"/>
    <w:tmpl w:val="64684C82"/>
    <w:lvl w:ilvl="0" w:tplc="289EA5F6">
      <w:start w:val="1"/>
      <w:numFmt w:val="decimal"/>
      <w:lvlText w:val="%1."/>
      <w:lvlJc w:val="left"/>
      <w:pPr>
        <w:ind w:left="810" w:hanging="360"/>
      </w:pPr>
      <w:rPr>
        <w:rFonts w:hint="default"/>
        <w:i/>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A973D4"/>
    <w:multiLevelType w:val="hybridMultilevel"/>
    <w:tmpl w:val="1B669C5A"/>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2626B8F"/>
    <w:multiLevelType w:val="hybridMultilevel"/>
    <w:tmpl w:val="1B669C5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81606A"/>
    <w:multiLevelType w:val="hybridMultilevel"/>
    <w:tmpl w:val="D5C80AC8"/>
    <w:lvl w:ilvl="0" w:tplc="13A4D068">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8E6C33"/>
    <w:multiLevelType w:val="hybridMultilevel"/>
    <w:tmpl w:val="6E1EDDA0"/>
    <w:lvl w:ilvl="0" w:tplc="84401D5A">
      <w:start w:val="1"/>
      <w:numFmt w:val="decimal"/>
      <w:lvlText w:val="%1."/>
      <w:lvlJc w:val="left"/>
      <w:pPr>
        <w:ind w:left="1800" w:hanging="360"/>
      </w:pPr>
      <w:rPr>
        <w:rFonts w:cs="Apple Chancery"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1D36540E"/>
    <w:multiLevelType w:val="hybridMultilevel"/>
    <w:tmpl w:val="1B669C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1B6774C"/>
    <w:multiLevelType w:val="hybridMultilevel"/>
    <w:tmpl w:val="775EDE3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41321B4"/>
    <w:multiLevelType w:val="hybridMultilevel"/>
    <w:tmpl w:val="A00EB002"/>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54572AD"/>
    <w:multiLevelType w:val="hybridMultilevel"/>
    <w:tmpl w:val="B074F28E"/>
    <w:lvl w:ilvl="0" w:tplc="011C02B8">
      <w:start w:val="9"/>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2F4D4C27"/>
    <w:multiLevelType w:val="hybridMultilevel"/>
    <w:tmpl w:val="87DECDA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30A72091"/>
    <w:multiLevelType w:val="hybridMultilevel"/>
    <w:tmpl w:val="53A41EB6"/>
    <w:lvl w:ilvl="0" w:tplc="BD40D544">
      <w:start w:val="1"/>
      <w:numFmt w:val="decimal"/>
      <w:lvlText w:val="%1."/>
      <w:lvlJc w:val="left"/>
      <w:pPr>
        <w:ind w:left="1800" w:hanging="360"/>
      </w:pPr>
      <w:rPr>
        <w:rFonts w:cs="Apple Chancery"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38E26AE8"/>
    <w:multiLevelType w:val="hybridMultilevel"/>
    <w:tmpl w:val="F88462F8"/>
    <w:lvl w:ilvl="0" w:tplc="0580464A">
      <w:start w:val="9"/>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4" w15:restartNumberingAfterBreak="0">
    <w:nsid w:val="3A0C26C8"/>
    <w:multiLevelType w:val="hybridMultilevel"/>
    <w:tmpl w:val="DB980AD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DA52FD0"/>
    <w:multiLevelType w:val="hybridMultilevel"/>
    <w:tmpl w:val="201E96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0DC6867"/>
    <w:multiLevelType w:val="hybridMultilevel"/>
    <w:tmpl w:val="416E87A8"/>
    <w:lvl w:ilvl="0" w:tplc="04090019">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44412446"/>
    <w:multiLevelType w:val="hybridMultilevel"/>
    <w:tmpl w:val="C9CEA03E"/>
    <w:lvl w:ilvl="0" w:tplc="FFFFFFFF">
      <w:start w:val="1"/>
      <w:numFmt w:val="decimal"/>
      <w:lvlText w:val="%1."/>
      <w:lvlJc w:val="left"/>
      <w:pPr>
        <w:ind w:left="1800" w:hanging="360"/>
      </w:pPr>
      <w:rPr>
        <w:rFonts w:hint="default"/>
      </w:rPr>
    </w:lvl>
    <w:lvl w:ilvl="1" w:tplc="FFFFFFFF">
      <w:start w:val="1"/>
      <w:numFmt w:val="lowerLetter"/>
      <w:lvlText w:val="%2."/>
      <w:lvlJc w:val="left"/>
      <w:pPr>
        <w:ind w:left="2520" w:hanging="360"/>
      </w:pPr>
    </w:lvl>
    <w:lvl w:ilvl="2" w:tplc="FFFFFFFF">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8" w15:restartNumberingAfterBreak="0">
    <w:nsid w:val="44BA4364"/>
    <w:multiLevelType w:val="hybridMultilevel"/>
    <w:tmpl w:val="9708A89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64A40CE"/>
    <w:multiLevelType w:val="hybridMultilevel"/>
    <w:tmpl w:val="C9CEA03E"/>
    <w:lvl w:ilvl="0" w:tplc="ED6A9BC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48EE120F"/>
    <w:multiLevelType w:val="hybridMultilevel"/>
    <w:tmpl w:val="B2B8B8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A2D6B6C"/>
    <w:multiLevelType w:val="hybridMultilevel"/>
    <w:tmpl w:val="9708A89A"/>
    <w:lvl w:ilvl="0" w:tplc="0409000F">
      <w:start w:val="1"/>
      <w:numFmt w:val="decimal"/>
      <w:lvlText w:val="%1."/>
      <w:lvlJc w:val="left"/>
      <w:pPr>
        <w:ind w:left="153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90857A8"/>
    <w:multiLevelType w:val="hybridMultilevel"/>
    <w:tmpl w:val="3F08A006"/>
    <w:lvl w:ilvl="0" w:tplc="250A57A8">
      <w:start w:val="1"/>
      <w:numFmt w:val="decimal"/>
      <w:lvlText w:val="%1."/>
      <w:lvlJc w:val="left"/>
      <w:pPr>
        <w:ind w:left="400" w:hanging="360"/>
      </w:pPr>
      <w:rPr>
        <w:rFonts w:hint="default"/>
      </w:rPr>
    </w:lvl>
    <w:lvl w:ilvl="1" w:tplc="04090019" w:tentative="1">
      <w:start w:val="1"/>
      <w:numFmt w:val="lowerLetter"/>
      <w:lvlText w:val="%2."/>
      <w:lvlJc w:val="left"/>
      <w:pPr>
        <w:ind w:left="1120" w:hanging="360"/>
      </w:pPr>
    </w:lvl>
    <w:lvl w:ilvl="2" w:tplc="0409001B" w:tentative="1">
      <w:start w:val="1"/>
      <w:numFmt w:val="lowerRoman"/>
      <w:lvlText w:val="%3."/>
      <w:lvlJc w:val="right"/>
      <w:pPr>
        <w:ind w:left="1840" w:hanging="180"/>
      </w:pPr>
    </w:lvl>
    <w:lvl w:ilvl="3" w:tplc="0409000F" w:tentative="1">
      <w:start w:val="1"/>
      <w:numFmt w:val="decimal"/>
      <w:lvlText w:val="%4."/>
      <w:lvlJc w:val="left"/>
      <w:pPr>
        <w:ind w:left="2560" w:hanging="360"/>
      </w:pPr>
    </w:lvl>
    <w:lvl w:ilvl="4" w:tplc="04090019" w:tentative="1">
      <w:start w:val="1"/>
      <w:numFmt w:val="lowerLetter"/>
      <w:lvlText w:val="%5."/>
      <w:lvlJc w:val="left"/>
      <w:pPr>
        <w:ind w:left="3280" w:hanging="360"/>
      </w:pPr>
    </w:lvl>
    <w:lvl w:ilvl="5" w:tplc="0409001B" w:tentative="1">
      <w:start w:val="1"/>
      <w:numFmt w:val="lowerRoman"/>
      <w:lvlText w:val="%6."/>
      <w:lvlJc w:val="right"/>
      <w:pPr>
        <w:ind w:left="4000" w:hanging="180"/>
      </w:pPr>
    </w:lvl>
    <w:lvl w:ilvl="6" w:tplc="0409000F" w:tentative="1">
      <w:start w:val="1"/>
      <w:numFmt w:val="decimal"/>
      <w:lvlText w:val="%7."/>
      <w:lvlJc w:val="left"/>
      <w:pPr>
        <w:ind w:left="4720" w:hanging="360"/>
      </w:pPr>
    </w:lvl>
    <w:lvl w:ilvl="7" w:tplc="04090019" w:tentative="1">
      <w:start w:val="1"/>
      <w:numFmt w:val="lowerLetter"/>
      <w:lvlText w:val="%8."/>
      <w:lvlJc w:val="left"/>
      <w:pPr>
        <w:ind w:left="5440" w:hanging="360"/>
      </w:pPr>
    </w:lvl>
    <w:lvl w:ilvl="8" w:tplc="0409001B" w:tentative="1">
      <w:start w:val="1"/>
      <w:numFmt w:val="lowerRoman"/>
      <w:lvlText w:val="%9."/>
      <w:lvlJc w:val="right"/>
      <w:pPr>
        <w:ind w:left="6160" w:hanging="180"/>
      </w:pPr>
    </w:lvl>
  </w:abstractNum>
  <w:abstractNum w:abstractNumId="23" w15:restartNumberingAfterBreak="0">
    <w:nsid w:val="5CC95E5C"/>
    <w:multiLevelType w:val="hybridMultilevel"/>
    <w:tmpl w:val="3C38C3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E8862B6"/>
    <w:multiLevelType w:val="hybridMultilevel"/>
    <w:tmpl w:val="45100906"/>
    <w:lvl w:ilvl="0" w:tplc="FFFFFFFF">
      <w:start w:val="1"/>
      <w:numFmt w:val="decimal"/>
      <w:lvlText w:val="%1."/>
      <w:lvlJc w:val="left"/>
      <w:pPr>
        <w:ind w:left="63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340" w:hanging="36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60D23122"/>
    <w:multiLevelType w:val="hybridMultilevel"/>
    <w:tmpl w:val="91C2459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86B2C93"/>
    <w:multiLevelType w:val="hybridMultilevel"/>
    <w:tmpl w:val="B202830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8B54A7"/>
    <w:multiLevelType w:val="hybridMultilevel"/>
    <w:tmpl w:val="D222E948"/>
    <w:lvl w:ilvl="0" w:tplc="9E36FF6E">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16cid:durableId="1389063315">
    <w:abstractNumId w:val="2"/>
  </w:num>
  <w:num w:numId="2" w16cid:durableId="1039402140">
    <w:abstractNumId w:val="22"/>
  </w:num>
  <w:num w:numId="3" w16cid:durableId="818882921">
    <w:abstractNumId w:val="0"/>
  </w:num>
  <w:num w:numId="4" w16cid:durableId="1533836330">
    <w:abstractNumId w:val="16"/>
  </w:num>
  <w:num w:numId="5" w16cid:durableId="298925182">
    <w:abstractNumId w:val="12"/>
  </w:num>
  <w:num w:numId="6" w16cid:durableId="1025906687">
    <w:abstractNumId w:val="6"/>
  </w:num>
  <w:num w:numId="7" w16cid:durableId="1402874849">
    <w:abstractNumId w:val="10"/>
  </w:num>
  <w:num w:numId="8" w16cid:durableId="1107431377">
    <w:abstractNumId w:val="13"/>
  </w:num>
  <w:num w:numId="9" w16cid:durableId="127944855">
    <w:abstractNumId w:val="15"/>
  </w:num>
  <w:num w:numId="10" w16cid:durableId="337925527">
    <w:abstractNumId w:val="21"/>
  </w:num>
  <w:num w:numId="11" w16cid:durableId="301429476">
    <w:abstractNumId w:val="18"/>
  </w:num>
  <w:num w:numId="12" w16cid:durableId="840462898">
    <w:abstractNumId w:val="11"/>
  </w:num>
  <w:num w:numId="13" w16cid:durableId="661928885">
    <w:abstractNumId w:val="27"/>
  </w:num>
  <w:num w:numId="14" w16cid:durableId="1053885964">
    <w:abstractNumId w:val="17"/>
  </w:num>
  <w:num w:numId="15" w16cid:durableId="1234008301">
    <w:abstractNumId w:val="14"/>
  </w:num>
  <w:num w:numId="16" w16cid:durableId="1601642760">
    <w:abstractNumId w:val="26"/>
  </w:num>
  <w:num w:numId="17" w16cid:durableId="779646935">
    <w:abstractNumId w:val="8"/>
  </w:num>
  <w:num w:numId="18" w16cid:durableId="597711424">
    <w:abstractNumId w:val="5"/>
  </w:num>
  <w:num w:numId="19" w16cid:durableId="1591936736">
    <w:abstractNumId w:val="24"/>
  </w:num>
  <w:num w:numId="20" w16cid:durableId="1594581965">
    <w:abstractNumId w:val="19"/>
  </w:num>
  <w:num w:numId="21" w16cid:durableId="1584488107">
    <w:abstractNumId w:val="4"/>
  </w:num>
  <w:num w:numId="22" w16cid:durableId="1588418087">
    <w:abstractNumId w:val="9"/>
  </w:num>
  <w:num w:numId="23" w16cid:durableId="481122904">
    <w:abstractNumId w:val="1"/>
  </w:num>
  <w:num w:numId="24" w16cid:durableId="1622688646">
    <w:abstractNumId w:val="7"/>
  </w:num>
  <w:num w:numId="25" w16cid:durableId="1276213698">
    <w:abstractNumId w:val="3"/>
  </w:num>
  <w:num w:numId="26" w16cid:durableId="869074904">
    <w:abstractNumId w:val="23"/>
  </w:num>
  <w:num w:numId="27" w16cid:durableId="1310667610">
    <w:abstractNumId w:val="25"/>
  </w:num>
  <w:num w:numId="28" w16cid:durableId="642464603">
    <w:abstractNumId w:val="2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7B8C"/>
    <w:rsid w:val="00000518"/>
    <w:rsid w:val="00000F06"/>
    <w:rsid w:val="000043B7"/>
    <w:rsid w:val="0000472E"/>
    <w:rsid w:val="00004907"/>
    <w:rsid w:val="00004B5D"/>
    <w:rsid w:val="0000606C"/>
    <w:rsid w:val="00007111"/>
    <w:rsid w:val="0000719D"/>
    <w:rsid w:val="00007A08"/>
    <w:rsid w:val="00010CA1"/>
    <w:rsid w:val="00011FC9"/>
    <w:rsid w:val="000121BC"/>
    <w:rsid w:val="00013078"/>
    <w:rsid w:val="000130EB"/>
    <w:rsid w:val="00013DAB"/>
    <w:rsid w:val="00014391"/>
    <w:rsid w:val="000147CF"/>
    <w:rsid w:val="00014E99"/>
    <w:rsid w:val="00014EBE"/>
    <w:rsid w:val="00015083"/>
    <w:rsid w:val="0001550A"/>
    <w:rsid w:val="00021C97"/>
    <w:rsid w:val="00021D36"/>
    <w:rsid w:val="00022C6D"/>
    <w:rsid w:val="000233A5"/>
    <w:rsid w:val="00023D68"/>
    <w:rsid w:val="000242B9"/>
    <w:rsid w:val="00024A8A"/>
    <w:rsid w:val="00024E3D"/>
    <w:rsid w:val="000254BE"/>
    <w:rsid w:val="00025577"/>
    <w:rsid w:val="000275E3"/>
    <w:rsid w:val="0003220E"/>
    <w:rsid w:val="000332C8"/>
    <w:rsid w:val="00033E37"/>
    <w:rsid w:val="00034511"/>
    <w:rsid w:val="000346CA"/>
    <w:rsid w:val="00034FCB"/>
    <w:rsid w:val="00035BE7"/>
    <w:rsid w:val="00036E4F"/>
    <w:rsid w:val="000375F5"/>
    <w:rsid w:val="00041AF0"/>
    <w:rsid w:val="000420EF"/>
    <w:rsid w:val="000424FF"/>
    <w:rsid w:val="00043405"/>
    <w:rsid w:val="00050224"/>
    <w:rsid w:val="00050598"/>
    <w:rsid w:val="000513DE"/>
    <w:rsid w:val="0005188F"/>
    <w:rsid w:val="000525B2"/>
    <w:rsid w:val="0005478B"/>
    <w:rsid w:val="000548FE"/>
    <w:rsid w:val="0005495A"/>
    <w:rsid w:val="000553EA"/>
    <w:rsid w:val="00057097"/>
    <w:rsid w:val="00060754"/>
    <w:rsid w:val="00061E11"/>
    <w:rsid w:val="00063875"/>
    <w:rsid w:val="0006456A"/>
    <w:rsid w:val="000659F3"/>
    <w:rsid w:val="00066289"/>
    <w:rsid w:val="000664E5"/>
    <w:rsid w:val="000675EA"/>
    <w:rsid w:val="00070045"/>
    <w:rsid w:val="000709C3"/>
    <w:rsid w:val="000716F4"/>
    <w:rsid w:val="00071FEA"/>
    <w:rsid w:val="0007222C"/>
    <w:rsid w:val="000725FE"/>
    <w:rsid w:val="0007280B"/>
    <w:rsid w:val="000735F2"/>
    <w:rsid w:val="000742F0"/>
    <w:rsid w:val="00074B5A"/>
    <w:rsid w:val="0007615A"/>
    <w:rsid w:val="0007725F"/>
    <w:rsid w:val="000803A4"/>
    <w:rsid w:val="00080896"/>
    <w:rsid w:val="00081936"/>
    <w:rsid w:val="000826B4"/>
    <w:rsid w:val="00082FF5"/>
    <w:rsid w:val="00083464"/>
    <w:rsid w:val="0008459A"/>
    <w:rsid w:val="00084C2A"/>
    <w:rsid w:val="000858F1"/>
    <w:rsid w:val="000859A0"/>
    <w:rsid w:val="00085A44"/>
    <w:rsid w:val="00086946"/>
    <w:rsid w:val="000871CC"/>
    <w:rsid w:val="00090D16"/>
    <w:rsid w:val="000927EB"/>
    <w:rsid w:val="000969C3"/>
    <w:rsid w:val="000970CB"/>
    <w:rsid w:val="00097583"/>
    <w:rsid w:val="000979C4"/>
    <w:rsid w:val="000A0CAD"/>
    <w:rsid w:val="000A1275"/>
    <w:rsid w:val="000A2D86"/>
    <w:rsid w:val="000A3310"/>
    <w:rsid w:val="000A3656"/>
    <w:rsid w:val="000A3818"/>
    <w:rsid w:val="000A3A37"/>
    <w:rsid w:val="000A3B4E"/>
    <w:rsid w:val="000A4FB3"/>
    <w:rsid w:val="000A5865"/>
    <w:rsid w:val="000A659C"/>
    <w:rsid w:val="000A662C"/>
    <w:rsid w:val="000A6F70"/>
    <w:rsid w:val="000A73BA"/>
    <w:rsid w:val="000A750A"/>
    <w:rsid w:val="000A7751"/>
    <w:rsid w:val="000B02E3"/>
    <w:rsid w:val="000B180E"/>
    <w:rsid w:val="000B1BCF"/>
    <w:rsid w:val="000B24E8"/>
    <w:rsid w:val="000B31F3"/>
    <w:rsid w:val="000B4597"/>
    <w:rsid w:val="000B4E48"/>
    <w:rsid w:val="000B5BB7"/>
    <w:rsid w:val="000B629B"/>
    <w:rsid w:val="000B7601"/>
    <w:rsid w:val="000C01A5"/>
    <w:rsid w:val="000C0991"/>
    <w:rsid w:val="000C0C5D"/>
    <w:rsid w:val="000C1C7A"/>
    <w:rsid w:val="000C1E3E"/>
    <w:rsid w:val="000C245A"/>
    <w:rsid w:val="000C255E"/>
    <w:rsid w:val="000C36C8"/>
    <w:rsid w:val="000C51A0"/>
    <w:rsid w:val="000C5CB8"/>
    <w:rsid w:val="000C7171"/>
    <w:rsid w:val="000D0482"/>
    <w:rsid w:val="000D0EA7"/>
    <w:rsid w:val="000D1600"/>
    <w:rsid w:val="000D242E"/>
    <w:rsid w:val="000D3064"/>
    <w:rsid w:val="000D4445"/>
    <w:rsid w:val="000D44ED"/>
    <w:rsid w:val="000D49A4"/>
    <w:rsid w:val="000E02DC"/>
    <w:rsid w:val="000E062C"/>
    <w:rsid w:val="000E08F0"/>
    <w:rsid w:val="000E22AA"/>
    <w:rsid w:val="000E41FC"/>
    <w:rsid w:val="000E4B65"/>
    <w:rsid w:val="000E6D3E"/>
    <w:rsid w:val="000E6FA0"/>
    <w:rsid w:val="000E7367"/>
    <w:rsid w:val="000E737E"/>
    <w:rsid w:val="000F0DA9"/>
    <w:rsid w:val="000F1A15"/>
    <w:rsid w:val="000F22A3"/>
    <w:rsid w:val="000F39B8"/>
    <w:rsid w:val="000F4EB0"/>
    <w:rsid w:val="000F57F2"/>
    <w:rsid w:val="000F67F4"/>
    <w:rsid w:val="000F6813"/>
    <w:rsid w:val="000F749B"/>
    <w:rsid w:val="000F7B38"/>
    <w:rsid w:val="001005AF"/>
    <w:rsid w:val="00101575"/>
    <w:rsid w:val="00101B2F"/>
    <w:rsid w:val="00101F25"/>
    <w:rsid w:val="00102CEE"/>
    <w:rsid w:val="00103FBE"/>
    <w:rsid w:val="001045C1"/>
    <w:rsid w:val="00104889"/>
    <w:rsid w:val="001048AC"/>
    <w:rsid w:val="0010562D"/>
    <w:rsid w:val="001056C3"/>
    <w:rsid w:val="00105786"/>
    <w:rsid w:val="0010673E"/>
    <w:rsid w:val="00106FC5"/>
    <w:rsid w:val="0010721C"/>
    <w:rsid w:val="001105F9"/>
    <w:rsid w:val="0011117E"/>
    <w:rsid w:val="00111306"/>
    <w:rsid w:val="001118DB"/>
    <w:rsid w:val="0011248A"/>
    <w:rsid w:val="0011272D"/>
    <w:rsid w:val="00112B8B"/>
    <w:rsid w:val="00114709"/>
    <w:rsid w:val="001154A0"/>
    <w:rsid w:val="001160F3"/>
    <w:rsid w:val="001165F6"/>
    <w:rsid w:val="00120BBE"/>
    <w:rsid w:val="00120F76"/>
    <w:rsid w:val="001211E8"/>
    <w:rsid w:val="00121824"/>
    <w:rsid w:val="001227E4"/>
    <w:rsid w:val="001227FE"/>
    <w:rsid w:val="00123070"/>
    <w:rsid w:val="0012331F"/>
    <w:rsid w:val="00123639"/>
    <w:rsid w:val="0012387C"/>
    <w:rsid w:val="00123970"/>
    <w:rsid w:val="00124C93"/>
    <w:rsid w:val="00125065"/>
    <w:rsid w:val="00125101"/>
    <w:rsid w:val="00125450"/>
    <w:rsid w:val="001264DA"/>
    <w:rsid w:val="00126809"/>
    <w:rsid w:val="00126D43"/>
    <w:rsid w:val="00126E95"/>
    <w:rsid w:val="00131AFA"/>
    <w:rsid w:val="0013457E"/>
    <w:rsid w:val="00134EA0"/>
    <w:rsid w:val="00134EDD"/>
    <w:rsid w:val="00135F03"/>
    <w:rsid w:val="00136325"/>
    <w:rsid w:val="001364DE"/>
    <w:rsid w:val="001376BF"/>
    <w:rsid w:val="00137F10"/>
    <w:rsid w:val="00137FBB"/>
    <w:rsid w:val="00140AFD"/>
    <w:rsid w:val="00141105"/>
    <w:rsid w:val="00142232"/>
    <w:rsid w:val="00143124"/>
    <w:rsid w:val="0014363D"/>
    <w:rsid w:val="00143DFD"/>
    <w:rsid w:val="00143FC6"/>
    <w:rsid w:val="001443E7"/>
    <w:rsid w:val="00146F0E"/>
    <w:rsid w:val="00152154"/>
    <w:rsid w:val="001525CD"/>
    <w:rsid w:val="0015509D"/>
    <w:rsid w:val="001565FC"/>
    <w:rsid w:val="001568E4"/>
    <w:rsid w:val="00156E24"/>
    <w:rsid w:val="00160100"/>
    <w:rsid w:val="001607A2"/>
    <w:rsid w:val="0016182F"/>
    <w:rsid w:val="00161AFD"/>
    <w:rsid w:val="00161BBB"/>
    <w:rsid w:val="00161D3C"/>
    <w:rsid w:val="0016218F"/>
    <w:rsid w:val="00162C4D"/>
    <w:rsid w:val="00164CAE"/>
    <w:rsid w:val="00165583"/>
    <w:rsid w:val="001658F3"/>
    <w:rsid w:val="00167014"/>
    <w:rsid w:val="00170759"/>
    <w:rsid w:val="00172811"/>
    <w:rsid w:val="00173A4C"/>
    <w:rsid w:val="00173BA3"/>
    <w:rsid w:val="00173BEE"/>
    <w:rsid w:val="0017401D"/>
    <w:rsid w:val="00174095"/>
    <w:rsid w:val="00174DD9"/>
    <w:rsid w:val="001770D0"/>
    <w:rsid w:val="0017747C"/>
    <w:rsid w:val="001808B0"/>
    <w:rsid w:val="00180CCB"/>
    <w:rsid w:val="001821AA"/>
    <w:rsid w:val="00182296"/>
    <w:rsid w:val="001825A0"/>
    <w:rsid w:val="00183472"/>
    <w:rsid w:val="001837B5"/>
    <w:rsid w:val="00183F92"/>
    <w:rsid w:val="0018511C"/>
    <w:rsid w:val="001856D3"/>
    <w:rsid w:val="00185B16"/>
    <w:rsid w:val="00187815"/>
    <w:rsid w:val="00187C52"/>
    <w:rsid w:val="001908BF"/>
    <w:rsid w:val="00190B39"/>
    <w:rsid w:val="001916FA"/>
    <w:rsid w:val="001919F6"/>
    <w:rsid w:val="0019483E"/>
    <w:rsid w:val="00195817"/>
    <w:rsid w:val="0019702B"/>
    <w:rsid w:val="001A030C"/>
    <w:rsid w:val="001A06D2"/>
    <w:rsid w:val="001A0814"/>
    <w:rsid w:val="001A0C31"/>
    <w:rsid w:val="001A2BDC"/>
    <w:rsid w:val="001A2DAA"/>
    <w:rsid w:val="001A2F5B"/>
    <w:rsid w:val="001A5116"/>
    <w:rsid w:val="001A53F2"/>
    <w:rsid w:val="001A5EBB"/>
    <w:rsid w:val="001A7627"/>
    <w:rsid w:val="001B08F4"/>
    <w:rsid w:val="001B1DF2"/>
    <w:rsid w:val="001B2121"/>
    <w:rsid w:val="001B2528"/>
    <w:rsid w:val="001B2B80"/>
    <w:rsid w:val="001B2E95"/>
    <w:rsid w:val="001B4C9D"/>
    <w:rsid w:val="001B554A"/>
    <w:rsid w:val="001B6473"/>
    <w:rsid w:val="001C038A"/>
    <w:rsid w:val="001C0B1F"/>
    <w:rsid w:val="001C2AA7"/>
    <w:rsid w:val="001C3613"/>
    <w:rsid w:val="001C378A"/>
    <w:rsid w:val="001C48C4"/>
    <w:rsid w:val="001C4BFD"/>
    <w:rsid w:val="001C4C13"/>
    <w:rsid w:val="001C5CBF"/>
    <w:rsid w:val="001C665A"/>
    <w:rsid w:val="001D029B"/>
    <w:rsid w:val="001D02FB"/>
    <w:rsid w:val="001D1320"/>
    <w:rsid w:val="001D1545"/>
    <w:rsid w:val="001D1E12"/>
    <w:rsid w:val="001D2542"/>
    <w:rsid w:val="001D2808"/>
    <w:rsid w:val="001D31BF"/>
    <w:rsid w:val="001D31D1"/>
    <w:rsid w:val="001D593E"/>
    <w:rsid w:val="001D6A99"/>
    <w:rsid w:val="001D75BF"/>
    <w:rsid w:val="001D771B"/>
    <w:rsid w:val="001D7F32"/>
    <w:rsid w:val="001D7FAB"/>
    <w:rsid w:val="001E064A"/>
    <w:rsid w:val="001E138D"/>
    <w:rsid w:val="001E197A"/>
    <w:rsid w:val="001E1A44"/>
    <w:rsid w:val="001E38D6"/>
    <w:rsid w:val="001E3BDB"/>
    <w:rsid w:val="001E49BD"/>
    <w:rsid w:val="001E631E"/>
    <w:rsid w:val="001F133A"/>
    <w:rsid w:val="001F15A8"/>
    <w:rsid w:val="001F30CD"/>
    <w:rsid w:val="001F328C"/>
    <w:rsid w:val="001F3D50"/>
    <w:rsid w:val="001F4EE1"/>
    <w:rsid w:val="001F52FE"/>
    <w:rsid w:val="001F54F7"/>
    <w:rsid w:val="001F56DE"/>
    <w:rsid w:val="001F685D"/>
    <w:rsid w:val="001F6E42"/>
    <w:rsid w:val="001F7424"/>
    <w:rsid w:val="001F7F7B"/>
    <w:rsid w:val="0020178A"/>
    <w:rsid w:val="0020191A"/>
    <w:rsid w:val="00201B35"/>
    <w:rsid w:val="002023E3"/>
    <w:rsid w:val="002036A5"/>
    <w:rsid w:val="00204145"/>
    <w:rsid w:val="00206612"/>
    <w:rsid w:val="00206840"/>
    <w:rsid w:val="00207742"/>
    <w:rsid w:val="00210047"/>
    <w:rsid w:val="00210157"/>
    <w:rsid w:val="002108A0"/>
    <w:rsid w:val="002109BB"/>
    <w:rsid w:val="00212256"/>
    <w:rsid w:val="00212A0D"/>
    <w:rsid w:val="00212C41"/>
    <w:rsid w:val="00214943"/>
    <w:rsid w:val="00214DE0"/>
    <w:rsid w:val="00215547"/>
    <w:rsid w:val="002158CC"/>
    <w:rsid w:val="00215B22"/>
    <w:rsid w:val="00215D60"/>
    <w:rsid w:val="002206B6"/>
    <w:rsid w:val="00220753"/>
    <w:rsid w:val="00221849"/>
    <w:rsid w:val="00221EDC"/>
    <w:rsid w:val="00222C26"/>
    <w:rsid w:val="0022358D"/>
    <w:rsid w:val="00223ED8"/>
    <w:rsid w:val="00224ACC"/>
    <w:rsid w:val="00225B7C"/>
    <w:rsid w:val="00225EA1"/>
    <w:rsid w:val="00226379"/>
    <w:rsid w:val="0023057C"/>
    <w:rsid w:val="00230959"/>
    <w:rsid w:val="0023095F"/>
    <w:rsid w:val="00230990"/>
    <w:rsid w:val="00230B24"/>
    <w:rsid w:val="00230C5F"/>
    <w:rsid w:val="00231674"/>
    <w:rsid w:val="00232E6D"/>
    <w:rsid w:val="002332A4"/>
    <w:rsid w:val="00234864"/>
    <w:rsid w:val="00235229"/>
    <w:rsid w:val="002356A5"/>
    <w:rsid w:val="00237614"/>
    <w:rsid w:val="00237CBA"/>
    <w:rsid w:val="002407E9"/>
    <w:rsid w:val="00241E41"/>
    <w:rsid w:val="0024342C"/>
    <w:rsid w:val="0024352B"/>
    <w:rsid w:val="00245261"/>
    <w:rsid w:val="0024697B"/>
    <w:rsid w:val="00250634"/>
    <w:rsid w:val="0025077B"/>
    <w:rsid w:val="00250C4C"/>
    <w:rsid w:val="00250EB2"/>
    <w:rsid w:val="002515B6"/>
    <w:rsid w:val="00252265"/>
    <w:rsid w:val="002523F4"/>
    <w:rsid w:val="0025251C"/>
    <w:rsid w:val="002530EA"/>
    <w:rsid w:val="00254464"/>
    <w:rsid w:val="00254C33"/>
    <w:rsid w:val="0025750B"/>
    <w:rsid w:val="0026036F"/>
    <w:rsid w:val="0026238C"/>
    <w:rsid w:val="0026248D"/>
    <w:rsid w:val="0026399C"/>
    <w:rsid w:val="00264E00"/>
    <w:rsid w:val="002668D1"/>
    <w:rsid w:val="00266D4B"/>
    <w:rsid w:val="0026703C"/>
    <w:rsid w:val="00267F21"/>
    <w:rsid w:val="00272A5C"/>
    <w:rsid w:val="00274600"/>
    <w:rsid w:val="00276AC7"/>
    <w:rsid w:val="00277AA7"/>
    <w:rsid w:val="00280EEF"/>
    <w:rsid w:val="00281574"/>
    <w:rsid w:val="002822F4"/>
    <w:rsid w:val="002823C3"/>
    <w:rsid w:val="00282668"/>
    <w:rsid w:val="00282C52"/>
    <w:rsid w:val="0028498A"/>
    <w:rsid w:val="0028516C"/>
    <w:rsid w:val="00286684"/>
    <w:rsid w:val="00286E79"/>
    <w:rsid w:val="00290143"/>
    <w:rsid w:val="002902E8"/>
    <w:rsid w:val="002915FB"/>
    <w:rsid w:val="00291702"/>
    <w:rsid w:val="002917C1"/>
    <w:rsid w:val="00293B1A"/>
    <w:rsid w:val="0029496E"/>
    <w:rsid w:val="00294D97"/>
    <w:rsid w:val="0029567D"/>
    <w:rsid w:val="00296060"/>
    <w:rsid w:val="00297811"/>
    <w:rsid w:val="002A00BD"/>
    <w:rsid w:val="002A1581"/>
    <w:rsid w:val="002A4036"/>
    <w:rsid w:val="002A44A8"/>
    <w:rsid w:val="002A47CB"/>
    <w:rsid w:val="002A4C91"/>
    <w:rsid w:val="002A612B"/>
    <w:rsid w:val="002A6A13"/>
    <w:rsid w:val="002B06FF"/>
    <w:rsid w:val="002B1FD6"/>
    <w:rsid w:val="002B225A"/>
    <w:rsid w:val="002B466C"/>
    <w:rsid w:val="002B46FC"/>
    <w:rsid w:val="002B64FD"/>
    <w:rsid w:val="002B773D"/>
    <w:rsid w:val="002C00EB"/>
    <w:rsid w:val="002C072D"/>
    <w:rsid w:val="002C0FCE"/>
    <w:rsid w:val="002C203C"/>
    <w:rsid w:val="002C319D"/>
    <w:rsid w:val="002C37C8"/>
    <w:rsid w:val="002C5421"/>
    <w:rsid w:val="002C573B"/>
    <w:rsid w:val="002C67D3"/>
    <w:rsid w:val="002C68AF"/>
    <w:rsid w:val="002C6DF0"/>
    <w:rsid w:val="002C7B0A"/>
    <w:rsid w:val="002D0339"/>
    <w:rsid w:val="002D0DBF"/>
    <w:rsid w:val="002D22A3"/>
    <w:rsid w:val="002D3164"/>
    <w:rsid w:val="002D3EAA"/>
    <w:rsid w:val="002D3F59"/>
    <w:rsid w:val="002D4DE2"/>
    <w:rsid w:val="002D5D67"/>
    <w:rsid w:val="002D5E6D"/>
    <w:rsid w:val="002D5F5B"/>
    <w:rsid w:val="002D66DF"/>
    <w:rsid w:val="002D73A0"/>
    <w:rsid w:val="002E0275"/>
    <w:rsid w:val="002E15DE"/>
    <w:rsid w:val="002E1BC2"/>
    <w:rsid w:val="002E2DF7"/>
    <w:rsid w:val="002E3284"/>
    <w:rsid w:val="002E3A3E"/>
    <w:rsid w:val="002E43B2"/>
    <w:rsid w:val="002E4ABA"/>
    <w:rsid w:val="002E542A"/>
    <w:rsid w:val="002E5BD7"/>
    <w:rsid w:val="002E5D76"/>
    <w:rsid w:val="002E5ED5"/>
    <w:rsid w:val="002E6D6E"/>
    <w:rsid w:val="002E734A"/>
    <w:rsid w:val="002E7DD4"/>
    <w:rsid w:val="002F07BE"/>
    <w:rsid w:val="002F0BE5"/>
    <w:rsid w:val="002F26D3"/>
    <w:rsid w:val="002F293B"/>
    <w:rsid w:val="002F3942"/>
    <w:rsid w:val="002F3D86"/>
    <w:rsid w:val="002F418F"/>
    <w:rsid w:val="002F4AD8"/>
    <w:rsid w:val="002F6FBB"/>
    <w:rsid w:val="002F7763"/>
    <w:rsid w:val="002F7D0B"/>
    <w:rsid w:val="00301F45"/>
    <w:rsid w:val="00302676"/>
    <w:rsid w:val="00302F98"/>
    <w:rsid w:val="00305A82"/>
    <w:rsid w:val="00305D84"/>
    <w:rsid w:val="00307DA4"/>
    <w:rsid w:val="0031144C"/>
    <w:rsid w:val="003123F7"/>
    <w:rsid w:val="00312778"/>
    <w:rsid w:val="0031284D"/>
    <w:rsid w:val="003128EF"/>
    <w:rsid w:val="00314229"/>
    <w:rsid w:val="003146C8"/>
    <w:rsid w:val="00314A1D"/>
    <w:rsid w:val="003151FF"/>
    <w:rsid w:val="00315A7E"/>
    <w:rsid w:val="00316713"/>
    <w:rsid w:val="00316C88"/>
    <w:rsid w:val="00320692"/>
    <w:rsid w:val="003206E4"/>
    <w:rsid w:val="0032094E"/>
    <w:rsid w:val="00321EC4"/>
    <w:rsid w:val="003222E3"/>
    <w:rsid w:val="00322683"/>
    <w:rsid w:val="00322EBD"/>
    <w:rsid w:val="00323BB7"/>
    <w:rsid w:val="003247D7"/>
    <w:rsid w:val="003253D4"/>
    <w:rsid w:val="00325BB8"/>
    <w:rsid w:val="00330004"/>
    <w:rsid w:val="00331C8A"/>
    <w:rsid w:val="00333A5F"/>
    <w:rsid w:val="00333AFC"/>
    <w:rsid w:val="00335F1C"/>
    <w:rsid w:val="00336B32"/>
    <w:rsid w:val="00336BD4"/>
    <w:rsid w:val="00340DB4"/>
    <w:rsid w:val="00342B6B"/>
    <w:rsid w:val="00343406"/>
    <w:rsid w:val="0034350B"/>
    <w:rsid w:val="00343788"/>
    <w:rsid w:val="00344F8F"/>
    <w:rsid w:val="003473F1"/>
    <w:rsid w:val="003474CE"/>
    <w:rsid w:val="00347DB4"/>
    <w:rsid w:val="003500F8"/>
    <w:rsid w:val="003514D5"/>
    <w:rsid w:val="00352067"/>
    <w:rsid w:val="00352357"/>
    <w:rsid w:val="00352533"/>
    <w:rsid w:val="00353244"/>
    <w:rsid w:val="00353784"/>
    <w:rsid w:val="00355563"/>
    <w:rsid w:val="00356053"/>
    <w:rsid w:val="003561E2"/>
    <w:rsid w:val="0035640C"/>
    <w:rsid w:val="00356E32"/>
    <w:rsid w:val="00360D12"/>
    <w:rsid w:val="003612E1"/>
    <w:rsid w:val="00362333"/>
    <w:rsid w:val="003634F4"/>
    <w:rsid w:val="00363665"/>
    <w:rsid w:val="0036372B"/>
    <w:rsid w:val="0036394E"/>
    <w:rsid w:val="00363FE9"/>
    <w:rsid w:val="003645D6"/>
    <w:rsid w:val="00364F6A"/>
    <w:rsid w:val="003656CD"/>
    <w:rsid w:val="00365726"/>
    <w:rsid w:val="00365839"/>
    <w:rsid w:val="00365B57"/>
    <w:rsid w:val="00365C55"/>
    <w:rsid w:val="00365E4C"/>
    <w:rsid w:val="00367A01"/>
    <w:rsid w:val="00370784"/>
    <w:rsid w:val="00370C37"/>
    <w:rsid w:val="00370EC0"/>
    <w:rsid w:val="00371D3B"/>
    <w:rsid w:val="00371F65"/>
    <w:rsid w:val="00372A5D"/>
    <w:rsid w:val="003730A3"/>
    <w:rsid w:val="00373CEA"/>
    <w:rsid w:val="00373FEC"/>
    <w:rsid w:val="00374657"/>
    <w:rsid w:val="003751C0"/>
    <w:rsid w:val="00376344"/>
    <w:rsid w:val="00377A55"/>
    <w:rsid w:val="0038020E"/>
    <w:rsid w:val="003820CA"/>
    <w:rsid w:val="003826A7"/>
    <w:rsid w:val="00382A9D"/>
    <w:rsid w:val="0038431B"/>
    <w:rsid w:val="003848D6"/>
    <w:rsid w:val="00384B8B"/>
    <w:rsid w:val="0038603A"/>
    <w:rsid w:val="00387216"/>
    <w:rsid w:val="003904C1"/>
    <w:rsid w:val="00391A69"/>
    <w:rsid w:val="003930D4"/>
    <w:rsid w:val="00394683"/>
    <w:rsid w:val="00394717"/>
    <w:rsid w:val="0039577D"/>
    <w:rsid w:val="00396B0C"/>
    <w:rsid w:val="00397124"/>
    <w:rsid w:val="00397438"/>
    <w:rsid w:val="003A040B"/>
    <w:rsid w:val="003A12BB"/>
    <w:rsid w:val="003A12C5"/>
    <w:rsid w:val="003A24DC"/>
    <w:rsid w:val="003A378B"/>
    <w:rsid w:val="003A39AD"/>
    <w:rsid w:val="003A42F9"/>
    <w:rsid w:val="003A671F"/>
    <w:rsid w:val="003A6ADD"/>
    <w:rsid w:val="003A6C96"/>
    <w:rsid w:val="003A6F81"/>
    <w:rsid w:val="003A759A"/>
    <w:rsid w:val="003A788D"/>
    <w:rsid w:val="003B0A2B"/>
    <w:rsid w:val="003B3AE3"/>
    <w:rsid w:val="003B4019"/>
    <w:rsid w:val="003B4B53"/>
    <w:rsid w:val="003B5EF9"/>
    <w:rsid w:val="003B5FBB"/>
    <w:rsid w:val="003B60C1"/>
    <w:rsid w:val="003B60D8"/>
    <w:rsid w:val="003B752F"/>
    <w:rsid w:val="003C095C"/>
    <w:rsid w:val="003C1104"/>
    <w:rsid w:val="003C1A01"/>
    <w:rsid w:val="003C31FA"/>
    <w:rsid w:val="003C3674"/>
    <w:rsid w:val="003C392F"/>
    <w:rsid w:val="003C39F0"/>
    <w:rsid w:val="003C5225"/>
    <w:rsid w:val="003C53CE"/>
    <w:rsid w:val="003C69F0"/>
    <w:rsid w:val="003C6A5C"/>
    <w:rsid w:val="003C6A61"/>
    <w:rsid w:val="003C7453"/>
    <w:rsid w:val="003C771F"/>
    <w:rsid w:val="003C7757"/>
    <w:rsid w:val="003C7933"/>
    <w:rsid w:val="003C7A0F"/>
    <w:rsid w:val="003D019F"/>
    <w:rsid w:val="003D16C1"/>
    <w:rsid w:val="003D1BAE"/>
    <w:rsid w:val="003D3315"/>
    <w:rsid w:val="003D787D"/>
    <w:rsid w:val="003E26D3"/>
    <w:rsid w:val="003E32C9"/>
    <w:rsid w:val="003E34FD"/>
    <w:rsid w:val="003E36FC"/>
    <w:rsid w:val="003E57B8"/>
    <w:rsid w:val="003E59DA"/>
    <w:rsid w:val="003E6FED"/>
    <w:rsid w:val="003E7506"/>
    <w:rsid w:val="003F20B6"/>
    <w:rsid w:val="003F3B98"/>
    <w:rsid w:val="003F3F6B"/>
    <w:rsid w:val="003F4011"/>
    <w:rsid w:val="003F4865"/>
    <w:rsid w:val="003F48DA"/>
    <w:rsid w:val="003F4D41"/>
    <w:rsid w:val="003F5CBC"/>
    <w:rsid w:val="003F5D48"/>
    <w:rsid w:val="003F70E2"/>
    <w:rsid w:val="0040003D"/>
    <w:rsid w:val="00400B1B"/>
    <w:rsid w:val="00401C7E"/>
    <w:rsid w:val="00402267"/>
    <w:rsid w:val="0040289D"/>
    <w:rsid w:val="004028C3"/>
    <w:rsid w:val="0040388E"/>
    <w:rsid w:val="004050A6"/>
    <w:rsid w:val="00406B9D"/>
    <w:rsid w:val="00406BEB"/>
    <w:rsid w:val="004100F9"/>
    <w:rsid w:val="00411B6B"/>
    <w:rsid w:val="00412823"/>
    <w:rsid w:val="004160E1"/>
    <w:rsid w:val="0041714A"/>
    <w:rsid w:val="0041761F"/>
    <w:rsid w:val="00421ECC"/>
    <w:rsid w:val="00422213"/>
    <w:rsid w:val="00423460"/>
    <w:rsid w:val="0042392B"/>
    <w:rsid w:val="00424744"/>
    <w:rsid w:val="0042499A"/>
    <w:rsid w:val="0042556F"/>
    <w:rsid w:val="00426508"/>
    <w:rsid w:val="004278A4"/>
    <w:rsid w:val="00427C24"/>
    <w:rsid w:val="00430632"/>
    <w:rsid w:val="0043068F"/>
    <w:rsid w:val="004308F0"/>
    <w:rsid w:val="00430FBE"/>
    <w:rsid w:val="00431E24"/>
    <w:rsid w:val="004320D9"/>
    <w:rsid w:val="0043282B"/>
    <w:rsid w:val="00432A49"/>
    <w:rsid w:val="00433696"/>
    <w:rsid w:val="00434A75"/>
    <w:rsid w:val="00434C56"/>
    <w:rsid w:val="00434F67"/>
    <w:rsid w:val="00436514"/>
    <w:rsid w:val="004365DB"/>
    <w:rsid w:val="00440DE2"/>
    <w:rsid w:val="0044101D"/>
    <w:rsid w:val="004413F1"/>
    <w:rsid w:val="00441766"/>
    <w:rsid w:val="00441D8A"/>
    <w:rsid w:val="00441E7F"/>
    <w:rsid w:val="00442357"/>
    <w:rsid w:val="00442532"/>
    <w:rsid w:val="00442DC0"/>
    <w:rsid w:val="00442E1F"/>
    <w:rsid w:val="0044366C"/>
    <w:rsid w:val="0044419F"/>
    <w:rsid w:val="004472E5"/>
    <w:rsid w:val="00447E18"/>
    <w:rsid w:val="00450DC5"/>
    <w:rsid w:val="00450EA0"/>
    <w:rsid w:val="0045112F"/>
    <w:rsid w:val="00451D41"/>
    <w:rsid w:val="00452047"/>
    <w:rsid w:val="00452660"/>
    <w:rsid w:val="004535EB"/>
    <w:rsid w:val="004542BD"/>
    <w:rsid w:val="004560B5"/>
    <w:rsid w:val="00456102"/>
    <w:rsid w:val="00457D5B"/>
    <w:rsid w:val="00457D80"/>
    <w:rsid w:val="004604B1"/>
    <w:rsid w:val="00460CAD"/>
    <w:rsid w:val="00461653"/>
    <w:rsid w:val="004616CC"/>
    <w:rsid w:val="0046178F"/>
    <w:rsid w:val="00461DC5"/>
    <w:rsid w:val="00462220"/>
    <w:rsid w:val="004624B7"/>
    <w:rsid w:val="00464056"/>
    <w:rsid w:val="00464E2C"/>
    <w:rsid w:val="00465364"/>
    <w:rsid w:val="00465AFB"/>
    <w:rsid w:val="00465B56"/>
    <w:rsid w:val="00466214"/>
    <w:rsid w:val="00466258"/>
    <w:rsid w:val="00466A6E"/>
    <w:rsid w:val="00466EBE"/>
    <w:rsid w:val="00467811"/>
    <w:rsid w:val="004679B8"/>
    <w:rsid w:val="00467BAE"/>
    <w:rsid w:val="00471255"/>
    <w:rsid w:val="00471C60"/>
    <w:rsid w:val="00471D8A"/>
    <w:rsid w:val="0047265F"/>
    <w:rsid w:val="0047378A"/>
    <w:rsid w:val="00473A2F"/>
    <w:rsid w:val="0047508D"/>
    <w:rsid w:val="00476280"/>
    <w:rsid w:val="004772FE"/>
    <w:rsid w:val="0047785F"/>
    <w:rsid w:val="0048045E"/>
    <w:rsid w:val="004830EA"/>
    <w:rsid w:val="004838BE"/>
    <w:rsid w:val="00483EBA"/>
    <w:rsid w:val="004844AB"/>
    <w:rsid w:val="00484833"/>
    <w:rsid w:val="00485A4A"/>
    <w:rsid w:val="004865FF"/>
    <w:rsid w:val="0048665A"/>
    <w:rsid w:val="00486B6B"/>
    <w:rsid w:val="00493BE7"/>
    <w:rsid w:val="00494085"/>
    <w:rsid w:val="00494620"/>
    <w:rsid w:val="004957E6"/>
    <w:rsid w:val="00496A8A"/>
    <w:rsid w:val="00497403"/>
    <w:rsid w:val="00497E88"/>
    <w:rsid w:val="004A052A"/>
    <w:rsid w:val="004A0A3E"/>
    <w:rsid w:val="004A10F4"/>
    <w:rsid w:val="004A33D8"/>
    <w:rsid w:val="004A493B"/>
    <w:rsid w:val="004A52E8"/>
    <w:rsid w:val="004A5F1C"/>
    <w:rsid w:val="004B07BD"/>
    <w:rsid w:val="004B17E5"/>
    <w:rsid w:val="004B1A74"/>
    <w:rsid w:val="004B1B4A"/>
    <w:rsid w:val="004B2491"/>
    <w:rsid w:val="004B324B"/>
    <w:rsid w:val="004B3E10"/>
    <w:rsid w:val="004B3F94"/>
    <w:rsid w:val="004B4977"/>
    <w:rsid w:val="004B676C"/>
    <w:rsid w:val="004B68A6"/>
    <w:rsid w:val="004B6CA0"/>
    <w:rsid w:val="004B74E8"/>
    <w:rsid w:val="004B772D"/>
    <w:rsid w:val="004B7A2E"/>
    <w:rsid w:val="004C0396"/>
    <w:rsid w:val="004C06E3"/>
    <w:rsid w:val="004C07E0"/>
    <w:rsid w:val="004C2722"/>
    <w:rsid w:val="004C2BDD"/>
    <w:rsid w:val="004C3A26"/>
    <w:rsid w:val="004C3C0B"/>
    <w:rsid w:val="004C4EDD"/>
    <w:rsid w:val="004C4F2D"/>
    <w:rsid w:val="004C76C1"/>
    <w:rsid w:val="004C76E7"/>
    <w:rsid w:val="004C7C1F"/>
    <w:rsid w:val="004C7EF8"/>
    <w:rsid w:val="004D045D"/>
    <w:rsid w:val="004D05F2"/>
    <w:rsid w:val="004D1698"/>
    <w:rsid w:val="004D228C"/>
    <w:rsid w:val="004D26BB"/>
    <w:rsid w:val="004D2B07"/>
    <w:rsid w:val="004D2E65"/>
    <w:rsid w:val="004D3642"/>
    <w:rsid w:val="004D3FA8"/>
    <w:rsid w:val="004D5CA8"/>
    <w:rsid w:val="004D7566"/>
    <w:rsid w:val="004D7ADA"/>
    <w:rsid w:val="004E00C6"/>
    <w:rsid w:val="004E078F"/>
    <w:rsid w:val="004E0D53"/>
    <w:rsid w:val="004E21C0"/>
    <w:rsid w:val="004E3A44"/>
    <w:rsid w:val="004E3D8A"/>
    <w:rsid w:val="004E4ED6"/>
    <w:rsid w:val="004E5856"/>
    <w:rsid w:val="004E620A"/>
    <w:rsid w:val="004E69EE"/>
    <w:rsid w:val="004E6C82"/>
    <w:rsid w:val="004E729B"/>
    <w:rsid w:val="004E7E13"/>
    <w:rsid w:val="004F1461"/>
    <w:rsid w:val="004F14C8"/>
    <w:rsid w:val="004F26F0"/>
    <w:rsid w:val="004F2D8D"/>
    <w:rsid w:val="004F5404"/>
    <w:rsid w:val="004F5DBE"/>
    <w:rsid w:val="004F6894"/>
    <w:rsid w:val="004F6CAA"/>
    <w:rsid w:val="004F71C1"/>
    <w:rsid w:val="004F79B5"/>
    <w:rsid w:val="0050104E"/>
    <w:rsid w:val="00501849"/>
    <w:rsid w:val="005020B6"/>
    <w:rsid w:val="005040BA"/>
    <w:rsid w:val="005060A5"/>
    <w:rsid w:val="00506B57"/>
    <w:rsid w:val="00506F8A"/>
    <w:rsid w:val="0050758F"/>
    <w:rsid w:val="00510720"/>
    <w:rsid w:val="005111B1"/>
    <w:rsid w:val="0051124B"/>
    <w:rsid w:val="00513A89"/>
    <w:rsid w:val="00513F2E"/>
    <w:rsid w:val="00514007"/>
    <w:rsid w:val="00514741"/>
    <w:rsid w:val="005172E0"/>
    <w:rsid w:val="0052025A"/>
    <w:rsid w:val="0052270F"/>
    <w:rsid w:val="00522D22"/>
    <w:rsid w:val="00522F26"/>
    <w:rsid w:val="00523044"/>
    <w:rsid w:val="00523853"/>
    <w:rsid w:val="00523EA4"/>
    <w:rsid w:val="00523EF4"/>
    <w:rsid w:val="005244AC"/>
    <w:rsid w:val="005246E3"/>
    <w:rsid w:val="00524FEE"/>
    <w:rsid w:val="00525009"/>
    <w:rsid w:val="0052579C"/>
    <w:rsid w:val="00525D79"/>
    <w:rsid w:val="005267E5"/>
    <w:rsid w:val="0052791D"/>
    <w:rsid w:val="00527B8C"/>
    <w:rsid w:val="00530DD9"/>
    <w:rsid w:val="0053235B"/>
    <w:rsid w:val="00532FBD"/>
    <w:rsid w:val="005338BC"/>
    <w:rsid w:val="00533D1E"/>
    <w:rsid w:val="00534109"/>
    <w:rsid w:val="00534469"/>
    <w:rsid w:val="0053536B"/>
    <w:rsid w:val="00535473"/>
    <w:rsid w:val="00537E62"/>
    <w:rsid w:val="00543F49"/>
    <w:rsid w:val="0054494D"/>
    <w:rsid w:val="00545125"/>
    <w:rsid w:val="005461D1"/>
    <w:rsid w:val="00546329"/>
    <w:rsid w:val="00546A52"/>
    <w:rsid w:val="00546AE0"/>
    <w:rsid w:val="0054762D"/>
    <w:rsid w:val="00547827"/>
    <w:rsid w:val="00550179"/>
    <w:rsid w:val="0055097D"/>
    <w:rsid w:val="00551E40"/>
    <w:rsid w:val="0055269A"/>
    <w:rsid w:val="00552972"/>
    <w:rsid w:val="00552E27"/>
    <w:rsid w:val="00553894"/>
    <w:rsid w:val="00554FEE"/>
    <w:rsid w:val="00557286"/>
    <w:rsid w:val="005602B5"/>
    <w:rsid w:val="0056036D"/>
    <w:rsid w:val="00561A6E"/>
    <w:rsid w:val="00561ED7"/>
    <w:rsid w:val="00562420"/>
    <w:rsid w:val="005628AF"/>
    <w:rsid w:val="00562A0E"/>
    <w:rsid w:val="005638B4"/>
    <w:rsid w:val="00563E3B"/>
    <w:rsid w:val="00564144"/>
    <w:rsid w:val="00565F9F"/>
    <w:rsid w:val="00566EA4"/>
    <w:rsid w:val="00570C1B"/>
    <w:rsid w:val="005718B8"/>
    <w:rsid w:val="00574169"/>
    <w:rsid w:val="00574212"/>
    <w:rsid w:val="0057727E"/>
    <w:rsid w:val="005774EF"/>
    <w:rsid w:val="0057779F"/>
    <w:rsid w:val="00580341"/>
    <w:rsid w:val="00581A15"/>
    <w:rsid w:val="005822E1"/>
    <w:rsid w:val="00582598"/>
    <w:rsid w:val="005825EC"/>
    <w:rsid w:val="00583CB3"/>
    <w:rsid w:val="005842A6"/>
    <w:rsid w:val="00584C4A"/>
    <w:rsid w:val="00585000"/>
    <w:rsid w:val="0058578F"/>
    <w:rsid w:val="0059048F"/>
    <w:rsid w:val="00590CE5"/>
    <w:rsid w:val="005925DD"/>
    <w:rsid w:val="00593AFC"/>
    <w:rsid w:val="00593D94"/>
    <w:rsid w:val="0059400C"/>
    <w:rsid w:val="00596A2D"/>
    <w:rsid w:val="00596E80"/>
    <w:rsid w:val="00597FDF"/>
    <w:rsid w:val="005A0A68"/>
    <w:rsid w:val="005A0DB4"/>
    <w:rsid w:val="005A149E"/>
    <w:rsid w:val="005A1D49"/>
    <w:rsid w:val="005A2788"/>
    <w:rsid w:val="005A2952"/>
    <w:rsid w:val="005A2A68"/>
    <w:rsid w:val="005A329D"/>
    <w:rsid w:val="005A4547"/>
    <w:rsid w:val="005A49F3"/>
    <w:rsid w:val="005A4A2A"/>
    <w:rsid w:val="005A681F"/>
    <w:rsid w:val="005B065E"/>
    <w:rsid w:val="005B0F76"/>
    <w:rsid w:val="005B1166"/>
    <w:rsid w:val="005B159C"/>
    <w:rsid w:val="005B1FE3"/>
    <w:rsid w:val="005B2D98"/>
    <w:rsid w:val="005B2E78"/>
    <w:rsid w:val="005B3988"/>
    <w:rsid w:val="005B46C1"/>
    <w:rsid w:val="005B49F2"/>
    <w:rsid w:val="005B4D6B"/>
    <w:rsid w:val="005B4E62"/>
    <w:rsid w:val="005B66D3"/>
    <w:rsid w:val="005B7C4E"/>
    <w:rsid w:val="005C030D"/>
    <w:rsid w:val="005C03A0"/>
    <w:rsid w:val="005C05A6"/>
    <w:rsid w:val="005C099B"/>
    <w:rsid w:val="005C1481"/>
    <w:rsid w:val="005C2828"/>
    <w:rsid w:val="005C34FB"/>
    <w:rsid w:val="005C39FD"/>
    <w:rsid w:val="005C3A78"/>
    <w:rsid w:val="005C3ACC"/>
    <w:rsid w:val="005C49EF"/>
    <w:rsid w:val="005C509A"/>
    <w:rsid w:val="005C5234"/>
    <w:rsid w:val="005C5A3E"/>
    <w:rsid w:val="005C6A30"/>
    <w:rsid w:val="005D078A"/>
    <w:rsid w:val="005D0875"/>
    <w:rsid w:val="005D0944"/>
    <w:rsid w:val="005D2366"/>
    <w:rsid w:val="005D23DF"/>
    <w:rsid w:val="005D25A7"/>
    <w:rsid w:val="005D4817"/>
    <w:rsid w:val="005E0C77"/>
    <w:rsid w:val="005E16A9"/>
    <w:rsid w:val="005E1BFA"/>
    <w:rsid w:val="005E26EE"/>
    <w:rsid w:val="005E3FE2"/>
    <w:rsid w:val="005E512F"/>
    <w:rsid w:val="005E52D2"/>
    <w:rsid w:val="005E640E"/>
    <w:rsid w:val="005E7067"/>
    <w:rsid w:val="005E70CA"/>
    <w:rsid w:val="005E7E52"/>
    <w:rsid w:val="005F0AC0"/>
    <w:rsid w:val="005F0DE9"/>
    <w:rsid w:val="005F140D"/>
    <w:rsid w:val="005F2D8B"/>
    <w:rsid w:val="005F2F30"/>
    <w:rsid w:val="005F3148"/>
    <w:rsid w:val="005F45F4"/>
    <w:rsid w:val="005F468D"/>
    <w:rsid w:val="005F5EC1"/>
    <w:rsid w:val="00600525"/>
    <w:rsid w:val="00600959"/>
    <w:rsid w:val="00601586"/>
    <w:rsid w:val="0060170E"/>
    <w:rsid w:val="00601D8A"/>
    <w:rsid w:val="00602199"/>
    <w:rsid w:val="006043C1"/>
    <w:rsid w:val="00605A32"/>
    <w:rsid w:val="00605D4E"/>
    <w:rsid w:val="006078AD"/>
    <w:rsid w:val="00607C41"/>
    <w:rsid w:val="00607CDC"/>
    <w:rsid w:val="00610BD0"/>
    <w:rsid w:val="00610D24"/>
    <w:rsid w:val="00610DC3"/>
    <w:rsid w:val="00610E6C"/>
    <w:rsid w:val="00611574"/>
    <w:rsid w:val="0061255F"/>
    <w:rsid w:val="0061273B"/>
    <w:rsid w:val="00612D3B"/>
    <w:rsid w:val="0061314F"/>
    <w:rsid w:val="00613DA8"/>
    <w:rsid w:val="00613F34"/>
    <w:rsid w:val="006154BB"/>
    <w:rsid w:val="006160E1"/>
    <w:rsid w:val="0061635F"/>
    <w:rsid w:val="00616FE2"/>
    <w:rsid w:val="00617058"/>
    <w:rsid w:val="0062036D"/>
    <w:rsid w:val="00620608"/>
    <w:rsid w:val="00622032"/>
    <w:rsid w:val="0062238D"/>
    <w:rsid w:val="00622470"/>
    <w:rsid w:val="00622BC8"/>
    <w:rsid w:val="00623609"/>
    <w:rsid w:val="00623D37"/>
    <w:rsid w:val="00624461"/>
    <w:rsid w:val="006252F9"/>
    <w:rsid w:val="00625533"/>
    <w:rsid w:val="006264A8"/>
    <w:rsid w:val="00626BC0"/>
    <w:rsid w:val="00626DB4"/>
    <w:rsid w:val="00630093"/>
    <w:rsid w:val="0063079F"/>
    <w:rsid w:val="00631588"/>
    <w:rsid w:val="00631819"/>
    <w:rsid w:val="006318AD"/>
    <w:rsid w:val="006336E3"/>
    <w:rsid w:val="0063394D"/>
    <w:rsid w:val="006353F0"/>
    <w:rsid w:val="006364B8"/>
    <w:rsid w:val="00636704"/>
    <w:rsid w:val="00636987"/>
    <w:rsid w:val="00637144"/>
    <w:rsid w:val="00637CC7"/>
    <w:rsid w:val="0064211E"/>
    <w:rsid w:val="0064291D"/>
    <w:rsid w:val="00642FE6"/>
    <w:rsid w:val="006432CE"/>
    <w:rsid w:val="00646587"/>
    <w:rsid w:val="006468D2"/>
    <w:rsid w:val="00646FE6"/>
    <w:rsid w:val="00647C3B"/>
    <w:rsid w:val="00651084"/>
    <w:rsid w:val="006510F9"/>
    <w:rsid w:val="006513D4"/>
    <w:rsid w:val="006522DE"/>
    <w:rsid w:val="0065252A"/>
    <w:rsid w:val="006527DF"/>
    <w:rsid w:val="00652D09"/>
    <w:rsid w:val="0065475C"/>
    <w:rsid w:val="00655880"/>
    <w:rsid w:val="006564BE"/>
    <w:rsid w:val="006566E9"/>
    <w:rsid w:val="00656B43"/>
    <w:rsid w:val="0066128F"/>
    <w:rsid w:val="00661B65"/>
    <w:rsid w:val="00662CAA"/>
    <w:rsid w:val="0066359E"/>
    <w:rsid w:val="00664100"/>
    <w:rsid w:val="00664201"/>
    <w:rsid w:val="006677C9"/>
    <w:rsid w:val="00670041"/>
    <w:rsid w:val="006704A8"/>
    <w:rsid w:val="0067110E"/>
    <w:rsid w:val="0067154D"/>
    <w:rsid w:val="00671710"/>
    <w:rsid w:val="006719D9"/>
    <w:rsid w:val="00671DD2"/>
    <w:rsid w:val="0067366B"/>
    <w:rsid w:val="00674B3A"/>
    <w:rsid w:val="00674D58"/>
    <w:rsid w:val="00675076"/>
    <w:rsid w:val="0067585D"/>
    <w:rsid w:val="00675F9C"/>
    <w:rsid w:val="00676E01"/>
    <w:rsid w:val="00676FC6"/>
    <w:rsid w:val="006771AD"/>
    <w:rsid w:val="006778D8"/>
    <w:rsid w:val="00681117"/>
    <w:rsid w:val="00681DFA"/>
    <w:rsid w:val="00682197"/>
    <w:rsid w:val="006825F6"/>
    <w:rsid w:val="00682F5A"/>
    <w:rsid w:val="00682FBE"/>
    <w:rsid w:val="00684450"/>
    <w:rsid w:val="00690159"/>
    <w:rsid w:val="00690BDC"/>
    <w:rsid w:val="00691D8D"/>
    <w:rsid w:val="00692C8D"/>
    <w:rsid w:val="006932D2"/>
    <w:rsid w:val="006935C9"/>
    <w:rsid w:val="00695F7D"/>
    <w:rsid w:val="006967ED"/>
    <w:rsid w:val="0069694E"/>
    <w:rsid w:val="006A0604"/>
    <w:rsid w:val="006A0E10"/>
    <w:rsid w:val="006A156A"/>
    <w:rsid w:val="006A1FF9"/>
    <w:rsid w:val="006A2377"/>
    <w:rsid w:val="006A49D4"/>
    <w:rsid w:val="006A526F"/>
    <w:rsid w:val="006A65AF"/>
    <w:rsid w:val="006A760B"/>
    <w:rsid w:val="006A7E8F"/>
    <w:rsid w:val="006B0E8C"/>
    <w:rsid w:val="006B104A"/>
    <w:rsid w:val="006B19CC"/>
    <w:rsid w:val="006B1FF5"/>
    <w:rsid w:val="006B2526"/>
    <w:rsid w:val="006B3DBD"/>
    <w:rsid w:val="006B3DD8"/>
    <w:rsid w:val="006B40C4"/>
    <w:rsid w:val="006B48AF"/>
    <w:rsid w:val="006B5066"/>
    <w:rsid w:val="006B5354"/>
    <w:rsid w:val="006B577F"/>
    <w:rsid w:val="006B595A"/>
    <w:rsid w:val="006B62A8"/>
    <w:rsid w:val="006B6AD1"/>
    <w:rsid w:val="006B7C14"/>
    <w:rsid w:val="006B7F95"/>
    <w:rsid w:val="006C0682"/>
    <w:rsid w:val="006C0996"/>
    <w:rsid w:val="006C187B"/>
    <w:rsid w:val="006C1DC9"/>
    <w:rsid w:val="006C248D"/>
    <w:rsid w:val="006C2A35"/>
    <w:rsid w:val="006C3332"/>
    <w:rsid w:val="006C367A"/>
    <w:rsid w:val="006C49BE"/>
    <w:rsid w:val="006C7074"/>
    <w:rsid w:val="006D0CA7"/>
    <w:rsid w:val="006D2953"/>
    <w:rsid w:val="006D354E"/>
    <w:rsid w:val="006D38D2"/>
    <w:rsid w:val="006D3DE6"/>
    <w:rsid w:val="006D5B5F"/>
    <w:rsid w:val="006D6865"/>
    <w:rsid w:val="006D6C81"/>
    <w:rsid w:val="006D6DBD"/>
    <w:rsid w:val="006D7EDE"/>
    <w:rsid w:val="006E1AD1"/>
    <w:rsid w:val="006E2980"/>
    <w:rsid w:val="006E3AFA"/>
    <w:rsid w:val="006E54CC"/>
    <w:rsid w:val="006E72F6"/>
    <w:rsid w:val="006F0D40"/>
    <w:rsid w:val="006F15CF"/>
    <w:rsid w:val="006F174E"/>
    <w:rsid w:val="006F2054"/>
    <w:rsid w:val="006F2715"/>
    <w:rsid w:val="006F3BBF"/>
    <w:rsid w:val="006F49F1"/>
    <w:rsid w:val="006F4BCB"/>
    <w:rsid w:val="006F4D8B"/>
    <w:rsid w:val="006F5488"/>
    <w:rsid w:val="006F55C9"/>
    <w:rsid w:val="006F6432"/>
    <w:rsid w:val="006F6C79"/>
    <w:rsid w:val="0070016F"/>
    <w:rsid w:val="007001EC"/>
    <w:rsid w:val="00700828"/>
    <w:rsid w:val="007010DE"/>
    <w:rsid w:val="007012F4"/>
    <w:rsid w:val="00701DF9"/>
    <w:rsid w:val="007020F3"/>
    <w:rsid w:val="00702535"/>
    <w:rsid w:val="00702C38"/>
    <w:rsid w:val="00702CE0"/>
    <w:rsid w:val="007031B7"/>
    <w:rsid w:val="0070495B"/>
    <w:rsid w:val="00704F60"/>
    <w:rsid w:val="0070548A"/>
    <w:rsid w:val="00706F15"/>
    <w:rsid w:val="0070780A"/>
    <w:rsid w:val="007100DC"/>
    <w:rsid w:val="00710907"/>
    <w:rsid w:val="00711A63"/>
    <w:rsid w:val="00711F7E"/>
    <w:rsid w:val="00712757"/>
    <w:rsid w:val="00713C46"/>
    <w:rsid w:val="00713F05"/>
    <w:rsid w:val="00713FF9"/>
    <w:rsid w:val="00714B95"/>
    <w:rsid w:val="007158F1"/>
    <w:rsid w:val="00715A4D"/>
    <w:rsid w:val="007169CD"/>
    <w:rsid w:val="00716C9F"/>
    <w:rsid w:val="007170D5"/>
    <w:rsid w:val="0071760A"/>
    <w:rsid w:val="00717AB0"/>
    <w:rsid w:val="00717B69"/>
    <w:rsid w:val="00720346"/>
    <w:rsid w:val="00722860"/>
    <w:rsid w:val="00722DCB"/>
    <w:rsid w:val="00722ECA"/>
    <w:rsid w:val="007259DE"/>
    <w:rsid w:val="00725D69"/>
    <w:rsid w:val="007279D2"/>
    <w:rsid w:val="007306B7"/>
    <w:rsid w:val="00731204"/>
    <w:rsid w:val="007317F0"/>
    <w:rsid w:val="00731C0C"/>
    <w:rsid w:val="007323C8"/>
    <w:rsid w:val="0073429F"/>
    <w:rsid w:val="00735978"/>
    <w:rsid w:val="00735B42"/>
    <w:rsid w:val="00735D75"/>
    <w:rsid w:val="00737785"/>
    <w:rsid w:val="00740CD3"/>
    <w:rsid w:val="00741B06"/>
    <w:rsid w:val="00741B8F"/>
    <w:rsid w:val="0074326B"/>
    <w:rsid w:val="0074525F"/>
    <w:rsid w:val="00745333"/>
    <w:rsid w:val="007465D5"/>
    <w:rsid w:val="00750676"/>
    <w:rsid w:val="007542C2"/>
    <w:rsid w:val="00754BA6"/>
    <w:rsid w:val="00755DE0"/>
    <w:rsid w:val="007567C4"/>
    <w:rsid w:val="00756992"/>
    <w:rsid w:val="00756E8A"/>
    <w:rsid w:val="007575DB"/>
    <w:rsid w:val="00760433"/>
    <w:rsid w:val="00760B81"/>
    <w:rsid w:val="00760EC9"/>
    <w:rsid w:val="00760F73"/>
    <w:rsid w:val="00761B31"/>
    <w:rsid w:val="007622DC"/>
    <w:rsid w:val="00763FF2"/>
    <w:rsid w:val="00765190"/>
    <w:rsid w:val="00765963"/>
    <w:rsid w:val="0076601D"/>
    <w:rsid w:val="0076609E"/>
    <w:rsid w:val="0076787B"/>
    <w:rsid w:val="00767E70"/>
    <w:rsid w:val="00770DB2"/>
    <w:rsid w:val="00771F48"/>
    <w:rsid w:val="007725C3"/>
    <w:rsid w:val="00772C84"/>
    <w:rsid w:val="00773A27"/>
    <w:rsid w:val="00773F51"/>
    <w:rsid w:val="00774349"/>
    <w:rsid w:val="00774D92"/>
    <w:rsid w:val="007759A5"/>
    <w:rsid w:val="00777316"/>
    <w:rsid w:val="007800F1"/>
    <w:rsid w:val="0078026C"/>
    <w:rsid w:val="007806BC"/>
    <w:rsid w:val="00782055"/>
    <w:rsid w:val="007825C5"/>
    <w:rsid w:val="00782DF4"/>
    <w:rsid w:val="00783828"/>
    <w:rsid w:val="00785092"/>
    <w:rsid w:val="00785222"/>
    <w:rsid w:val="00787539"/>
    <w:rsid w:val="007921E0"/>
    <w:rsid w:val="00792D7E"/>
    <w:rsid w:val="00793C7E"/>
    <w:rsid w:val="00795D66"/>
    <w:rsid w:val="00796118"/>
    <w:rsid w:val="00796FE2"/>
    <w:rsid w:val="007A11DF"/>
    <w:rsid w:val="007A1C47"/>
    <w:rsid w:val="007A1FAD"/>
    <w:rsid w:val="007A2AD4"/>
    <w:rsid w:val="007A3A09"/>
    <w:rsid w:val="007A4239"/>
    <w:rsid w:val="007A50CA"/>
    <w:rsid w:val="007A6FD4"/>
    <w:rsid w:val="007A71B6"/>
    <w:rsid w:val="007A7674"/>
    <w:rsid w:val="007A7DBF"/>
    <w:rsid w:val="007B37F3"/>
    <w:rsid w:val="007B3831"/>
    <w:rsid w:val="007B3F64"/>
    <w:rsid w:val="007B4494"/>
    <w:rsid w:val="007B4E09"/>
    <w:rsid w:val="007B4EE2"/>
    <w:rsid w:val="007B5A7B"/>
    <w:rsid w:val="007B5E31"/>
    <w:rsid w:val="007B7196"/>
    <w:rsid w:val="007B7F3F"/>
    <w:rsid w:val="007C0ADA"/>
    <w:rsid w:val="007C10F5"/>
    <w:rsid w:val="007C13C6"/>
    <w:rsid w:val="007C2368"/>
    <w:rsid w:val="007C279C"/>
    <w:rsid w:val="007C3AB7"/>
    <w:rsid w:val="007C3C96"/>
    <w:rsid w:val="007C423F"/>
    <w:rsid w:val="007C4310"/>
    <w:rsid w:val="007C4D4C"/>
    <w:rsid w:val="007C4F55"/>
    <w:rsid w:val="007C503A"/>
    <w:rsid w:val="007C5291"/>
    <w:rsid w:val="007C56B5"/>
    <w:rsid w:val="007C5950"/>
    <w:rsid w:val="007C5F85"/>
    <w:rsid w:val="007C6189"/>
    <w:rsid w:val="007C69A9"/>
    <w:rsid w:val="007C71F1"/>
    <w:rsid w:val="007D176B"/>
    <w:rsid w:val="007D1A19"/>
    <w:rsid w:val="007D2224"/>
    <w:rsid w:val="007D223A"/>
    <w:rsid w:val="007D2351"/>
    <w:rsid w:val="007D3FF7"/>
    <w:rsid w:val="007D42F9"/>
    <w:rsid w:val="007D491D"/>
    <w:rsid w:val="007D4CD1"/>
    <w:rsid w:val="007D61DF"/>
    <w:rsid w:val="007D6A4F"/>
    <w:rsid w:val="007D7637"/>
    <w:rsid w:val="007E01AD"/>
    <w:rsid w:val="007E0893"/>
    <w:rsid w:val="007E0C7F"/>
    <w:rsid w:val="007E195A"/>
    <w:rsid w:val="007E263A"/>
    <w:rsid w:val="007E29BB"/>
    <w:rsid w:val="007E37D0"/>
    <w:rsid w:val="007E3A2D"/>
    <w:rsid w:val="007E3C28"/>
    <w:rsid w:val="007E430A"/>
    <w:rsid w:val="007E5AE7"/>
    <w:rsid w:val="007E5D4A"/>
    <w:rsid w:val="007E62D1"/>
    <w:rsid w:val="007E6460"/>
    <w:rsid w:val="007E6A7F"/>
    <w:rsid w:val="007F0DC5"/>
    <w:rsid w:val="007F0E67"/>
    <w:rsid w:val="007F1ED8"/>
    <w:rsid w:val="007F24F2"/>
    <w:rsid w:val="007F2BE6"/>
    <w:rsid w:val="007F2F89"/>
    <w:rsid w:val="007F321E"/>
    <w:rsid w:val="007F3492"/>
    <w:rsid w:val="007F3F30"/>
    <w:rsid w:val="007F5411"/>
    <w:rsid w:val="007F5BE6"/>
    <w:rsid w:val="007F6F6D"/>
    <w:rsid w:val="007F78C0"/>
    <w:rsid w:val="007F7F3B"/>
    <w:rsid w:val="008004B0"/>
    <w:rsid w:val="008011EC"/>
    <w:rsid w:val="0080168E"/>
    <w:rsid w:val="00802A3D"/>
    <w:rsid w:val="00802E10"/>
    <w:rsid w:val="00802EBA"/>
    <w:rsid w:val="00804B70"/>
    <w:rsid w:val="00807455"/>
    <w:rsid w:val="008124D3"/>
    <w:rsid w:val="00812D02"/>
    <w:rsid w:val="00813800"/>
    <w:rsid w:val="00813DC3"/>
    <w:rsid w:val="00813E85"/>
    <w:rsid w:val="00813F21"/>
    <w:rsid w:val="0081412C"/>
    <w:rsid w:val="00814BD6"/>
    <w:rsid w:val="0081577F"/>
    <w:rsid w:val="00816692"/>
    <w:rsid w:val="008169EB"/>
    <w:rsid w:val="00817389"/>
    <w:rsid w:val="0081738A"/>
    <w:rsid w:val="00817E65"/>
    <w:rsid w:val="008200C3"/>
    <w:rsid w:val="00820A38"/>
    <w:rsid w:val="008221E1"/>
    <w:rsid w:val="0082281B"/>
    <w:rsid w:val="00823095"/>
    <w:rsid w:val="0082359C"/>
    <w:rsid w:val="008237AC"/>
    <w:rsid w:val="0082484C"/>
    <w:rsid w:val="008248FD"/>
    <w:rsid w:val="00825487"/>
    <w:rsid w:val="008255F0"/>
    <w:rsid w:val="00825B01"/>
    <w:rsid w:val="00825B95"/>
    <w:rsid w:val="008261AD"/>
    <w:rsid w:val="00827941"/>
    <w:rsid w:val="00827EE7"/>
    <w:rsid w:val="00831210"/>
    <w:rsid w:val="00831734"/>
    <w:rsid w:val="00831F20"/>
    <w:rsid w:val="00832A60"/>
    <w:rsid w:val="00833A80"/>
    <w:rsid w:val="00833D31"/>
    <w:rsid w:val="00833EB5"/>
    <w:rsid w:val="0083454A"/>
    <w:rsid w:val="008368B0"/>
    <w:rsid w:val="00836DFE"/>
    <w:rsid w:val="00837DF6"/>
    <w:rsid w:val="00840521"/>
    <w:rsid w:val="00841381"/>
    <w:rsid w:val="00842177"/>
    <w:rsid w:val="00842C11"/>
    <w:rsid w:val="00843451"/>
    <w:rsid w:val="00844214"/>
    <w:rsid w:val="0084504C"/>
    <w:rsid w:val="0084568D"/>
    <w:rsid w:val="0084590A"/>
    <w:rsid w:val="00846078"/>
    <w:rsid w:val="0084659A"/>
    <w:rsid w:val="008465EE"/>
    <w:rsid w:val="008469EC"/>
    <w:rsid w:val="00846C60"/>
    <w:rsid w:val="00847A08"/>
    <w:rsid w:val="0085106B"/>
    <w:rsid w:val="008519C7"/>
    <w:rsid w:val="00851E25"/>
    <w:rsid w:val="00854503"/>
    <w:rsid w:val="008549CE"/>
    <w:rsid w:val="008566CE"/>
    <w:rsid w:val="00857641"/>
    <w:rsid w:val="00860015"/>
    <w:rsid w:val="00860560"/>
    <w:rsid w:val="008606FB"/>
    <w:rsid w:val="008608D7"/>
    <w:rsid w:val="00860BD3"/>
    <w:rsid w:val="00861747"/>
    <w:rsid w:val="008623F0"/>
    <w:rsid w:val="008633CA"/>
    <w:rsid w:val="00863C11"/>
    <w:rsid w:val="00864813"/>
    <w:rsid w:val="008650CB"/>
    <w:rsid w:val="0086637F"/>
    <w:rsid w:val="008750D9"/>
    <w:rsid w:val="008753BB"/>
    <w:rsid w:val="008756CA"/>
    <w:rsid w:val="00876E84"/>
    <w:rsid w:val="00877603"/>
    <w:rsid w:val="008816B3"/>
    <w:rsid w:val="0088236E"/>
    <w:rsid w:val="00882983"/>
    <w:rsid w:val="00882D3E"/>
    <w:rsid w:val="00884F19"/>
    <w:rsid w:val="008852EF"/>
    <w:rsid w:val="0088536E"/>
    <w:rsid w:val="00887A74"/>
    <w:rsid w:val="008906E9"/>
    <w:rsid w:val="008919B8"/>
    <w:rsid w:val="00892666"/>
    <w:rsid w:val="00892717"/>
    <w:rsid w:val="008927B3"/>
    <w:rsid w:val="008949F1"/>
    <w:rsid w:val="00894FD0"/>
    <w:rsid w:val="0089537A"/>
    <w:rsid w:val="00895B78"/>
    <w:rsid w:val="0089639E"/>
    <w:rsid w:val="00896C88"/>
    <w:rsid w:val="00897749"/>
    <w:rsid w:val="008A000B"/>
    <w:rsid w:val="008A149C"/>
    <w:rsid w:val="008A2986"/>
    <w:rsid w:val="008A3681"/>
    <w:rsid w:val="008A3EB4"/>
    <w:rsid w:val="008A42DB"/>
    <w:rsid w:val="008A6300"/>
    <w:rsid w:val="008A67C1"/>
    <w:rsid w:val="008B092E"/>
    <w:rsid w:val="008B0F66"/>
    <w:rsid w:val="008B12BF"/>
    <w:rsid w:val="008B23CE"/>
    <w:rsid w:val="008B3355"/>
    <w:rsid w:val="008B44E9"/>
    <w:rsid w:val="008B55E2"/>
    <w:rsid w:val="008B57BA"/>
    <w:rsid w:val="008B595F"/>
    <w:rsid w:val="008B6BFD"/>
    <w:rsid w:val="008B6D4B"/>
    <w:rsid w:val="008B7F01"/>
    <w:rsid w:val="008C015A"/>
    <w:rsid w:val="008C11CC"/>
    <w:rsid w:val="008C152A"/>
    <w:rsid w:val="008C20E7"/>
    <w:rsid w:val="008C25D2"/>
    <w:rsid w:val="008C2715"/>
    <w:rsid w:val="008C2775"/>
    <w:rsid w:val="008C2930"/>
    <w:rsid w:val="008C40DA"/>
    <w:rsid w:val="008C4E0A"/>
    <w:rsid w:val="008C538A"/>
    <w:rsid w:val="008C6637"/>
    <w:rsid w:val="008C665A"/>
    <w:rsid w:val="008C6D0A"/>
    <w:rsid w:val="008D00A4"/>
    <w:rsid w:val="008D04C0"/>
    <w:rsid w:val="008D0938"/>
    <w:rsid w:val="008D0E82"/>
    <w:rsid w:val="008D317F"/>
    <w:rsid w:val="008D44E0"/>
    <w:rsid w:val="008D4887"/>
    <w:rsid w:val="008D48D7"/>
    <w:rsid w:val="008D5391"/>
    <w:rsid w:val="008D5EB9"/>
    <w:rsid w:val="008D7C83"/>
    <w:rsid w:val="008D7D15"/>
    <w:rsid w:val="008E0F76"/>
    <w:rsid w:val="008E11D5"/>
    <w:rsid w:val="008E11EF"/>
    <w:rsid w:val="008E228E"/>
    <w:rsid w:val="008E3FEB"/>
    <w:rsid w:val="008E414E"/>
    <w:rsid w:val="008E5C43"/>
    <w:rsid w:val="008E5DA9"/>
    <w:rsid w:val="008E6AA9"/>
    <w:rsid w:val="008F0ABA"/>
    <w:rsid w:val="008F116F"/>
    <w:rsid w:val="008F1444"/>
    <w:rsid w:val="008F1909"/>
    <w:rsid w:val="008F19F9"/>
    <w:rsid w:val="008F2064"/>
    <w:rsid w:val="008F2397"/>
    <w:rsid w:val="008F242F"/>
    <w:rsid w:val="008F3EDA"/>
    <w:rsid w:val="008F4EC2"/>
    <w:rsid w:val="008F57BB"/>
    <w:rsid w:val="008F57D0"/>
    <w:rsid w:val="008F61F8"/>
    <w:rsid w:val="008F6569"/>
    <w:rsid w:val="008F7120"/>
    <w:rsid w:val="008F7CB9"/>
    <w:rsid w:val="009018E2"/>
    <w:rsid w:val="00901B62"/>
    <w:rsid w:val="00901DC5"/>
    <w:rsid w:val="00902817"/>
    <w:rsid w:val="00903403"/>
    <w:rsid w:val="0090496C"/>
    <w:rsid w:val="00905623"/>
    <w:rsid w:val="00905774"/>
    <w:rsid w:val="00906206"/>
    <w:rsid w:val="0090697A"/>
    <w:rsid w:val="0090712B"/>
    <w:rsid w:val="00907B02"/>
    <w:rsid w:val="00907DD0"/>
    <w:rsid w:val="00910637"/>
    <w:rsid w:val="00910B38"/>
    <w:rsid w:val="00911D5C"/>
    <w:rsid w:val="009123E1"/>
    <w:rsid w:val="00913820"/>
    <w:rsid w:val="00913F8B"/>
    <w:rsid w:val="009151BB"/>
    <w:rsid w:val="009166F0"/>
    <w:rsid w:val="00916DC6"/>
    <w:rsid w:val="00917E62"/>
    <w:rsid w:val="0092002D"/>
    <w:rsid w:val="00920F30"/>
    <w:rsid w:val="00921906"/>
    <w:rsid w:val="00923D51"/>
    <w:rsid w:val="00923D5B"/>
    <w:rsid w:val="00925F9C"/>
    <w:rsid w:val="009264E1"/>
    <w:rsid w:val="009301F4"/>
    <w:rsid w:val="00930511"/>
    <w:rsid w:val="00931B96"/>
    <w:rsid w:val="00932105"/>
    <w:rsid w:val="00932F89"/>
    <w:rsid w:val="00934727"/>
    <w:rsid w:val="0093547A"/>
    <w:rsid w:val="00935DE8"/>
    <w:rsid w:val="009361F1"/>
    <w:rsid w:val="00936A55"/>
    <w:rsid w:val="009375B0"/>
    <w:rsid w:val="00940B7C"/>
    <w:rsid w:val="00940D5D"/>
    <w:rsid w:val="00941966"/>
    <w:rsid w:val="00941F9A"/>
    <w:rsid w:val="0094354A"/>
    <w:rsid w:val="00946800"/>
    <w:rsid w:val="00946A08"/>
    <w:rsid w:val="0094728F"/>
    <w:rsid w:val="009505A3"/>
    <w:rsid w:val="009508FE"/>
    <w:rsid w:val="00950EDC"/>
    <w:rsid w:val="00951437"/>
    <w:rsid w:val="00951AAF"/>
    <w:rsid w:val="00951C50"/>
    <w:rsid w:val="00951CF2"/>
    <w:rsid w:val="00951ED0"/>
    <w:rsid w:val="00952015"/>
    <w:rsid w:val="00952972"/>
    <w:rsid w:val="00952FCF"/>
    <w:rsid w:val="00954468"/>
    <w:rsid w:val="00956E19"/>
    <w:rsid w:val="009603F9"/>
    <w:rsid w:val="00960C47"/>
    <w:rsid w:val="00961097"/>
    <w:rsid w:val="00962BE5"/>
    <w:rsid w:val="009632F8"/>
    <w:rsid w:val="009645E1"/>
    <w:rsid w:val="0096493E"/>
    <w:rsid w:val="00964E62"/>
    <w:rsid w:val="00964E74"/>
    <w:rsid w:val="00970068"/>
    <w:rsid w:val="0097071B"/>
    <w:rsid w:val="00970CD7"/>
    <w:rsid w:val="00972CC5"/>
    <w:rsid w:val="00972F94"/>
    <w:rsid w:val="009746B1"/>
    <w:rsid w:val="00974CE4"/>
    <w:rsid w:val="00981E24"/>
    <w:rsid w:val="009820B9"/>
    <w:rsid w:val="00982228"/>
    <w:rsid w:val="0098364F"/>
    <w:rsid w:val="0098382A"/>
    <w:rsid w:val="009845D1"/>
    <w:rsid w:val="009851B0"/>
    <w:rsid w:val="00985B8A"/>
    <w:rsid w:val="00985CC6"/>
    <w:rsid w:val="00986CE0"/>
    <w:rsid w:val="009903FD"/>
    <w:rsid w:val="00991162"/>
    <w:rsid w:val="00992B4D"/>
    <w:rsid w:val="00992E47"/>
    <w:rsid w:val="00993BB4"/>
    <w:rsid w:val="00994B19"/>
    <w:rsid w:val="0099508E"/>
    <w:rsid w:val="00995580"/>
    <w:rsid w:val="00996905"/>
    <w:rsid w:val="009971FD"/>
    <w:rsid w:val="0099721B"/>
    <w:rsid w:val="009A0F14"/>
    <w:rsid w:val="009A1D92"/>
    <w:rsid w:val="009A1D99"/>
    <w:rsid w:val="009A2C06"/>
    <w:rsid w:val="009A2F3F"/>
    <w:rsid w:val="009A30D7"/>
    <w:rsid w:val="009A46B6"/>
    <w:rsid w:val="009A4E06"/>
    <w:rsid w:val="009A51A3"/>
    <w:rsid w:val="009A573E"/>
    <w:rsid w:val="009A636C"/>
    <w:rsid w:val="009A64D0"/>
    <w:rsid w:val="009A71DB"/>
    <w:rsid w:val="009A75FC"/>
    <w:rsid w:val="009B0049"/>
    <w:rsid w:val="009B00CC"/>
    <w:rsid w:val="009B01FC"/>
    <w:rsid w:val="009B53BF"/>
    <w:rsid w:val="009B7D8F"/>
    <w:rsid w:val="009C033F"/>
    <w:rsid w:val="009C0C7B"/>
    <w:rsid w:val="009C283B"/>
    <w:rsid w:val="009C3AAD"/>
    <w:rsid w:val="009C3ED8"/>
    <w:rsid w:val="009C514F"/>
    <w:rsid w:val="009C51AB"/>
    <w:rsid w:val="009C5615"/>
    <w:rsid w:val="009C6116"/>
    <w:rsid w:val="009C61E0"/>
    <w:rsid w:val="009C6264"/>
    <w:rsid w:val="009C6335"/>
    <w:rsid w:val="009D00C7"/>
    <w:rsid w:val="009D01BC"/>
    <w:rsid w:val="009D1E24"/>
    <w:rsid w:val="009D2410"/>
    <w:rsid w:val="009D3244"/>
    <w:rsid w:val="009D359F"/>
    <w:rsid w:val="009D43AA"/>
    <w:rsid w:val="009D4A3F"/>
    <w:rsid w:val="009D4E24"/>
    <w:rsid w:val="009D52E3"/>
    <w:rsid w:val="009D6D54"/>
    <w:rsid w:val="009E2587"/>
    <w:rsid w:val="009E2BF3"/>
    <w:rsid w:val="009E2F87"/>
    <w:rsid w:val="009E435E"/>
    <w:rsid w:val="009E4728"/>
    <w:rsid w:val="009F2726"/>
    <w:rsid w:val="009F2BCE"/>
    <w:rsid w:val="009F2F1D"/>
    <w:rsid w:val="009F34E3"/>
    <w:rsid w:val="009F458B"/>
    <w:rsid w:val="009F48C0"/>
    <w:rsid w:val="009F590C"/>
    <w:rsid w:val="009F6BDA"/>
    <w:rsid w:val="009F7352"/>
    <w:rsid w:val="00A00A2E"/>
    <w:rsid w:val="00A00C9E"/>
    <w:rsid w:val="00A01191"/>
    <w:rsid w:val="00A01B43"/>
    <w:rsid w:val="00A01D6C"/>
    <w:rsid w:val="00A02330"/>
    <w:rsid w:val="00A0286F"/>
    <w:rsid w:val="00A04209"/>
    <w:rsid w:val="00A04A30"/>
    <w:rsid w:val="00A05930"/>
    <w:rsid w:val="00A05EF9"/>
    <w:rsid w:val="00A06459"/>
    <w:rsid w:val="00A114C5"/>
    <w:rsid w:val="00A11E1C"/>
    <w:rsid w:val="00A13793"/>
    <w:rsid w:val="00A140CA"/>
    <w:rsid w:val="00A152D2"/>
    <w:rsid w:val="00A1618D"/>
    <w:rsid w:val="00A1655D"/>
    <w:rsid w:val="00A16BC3"/>
    <w:rsid w:val="00A21546"/>
    <w:rsid w:val="00A21789"/>
    <w:rsid w:val="00A22877"/>
    <w:rsid w:val="00A234A3"/>
    <w:rsid w:val="00A234C0"/>
    <w:rsid w:val="00A23810"/>
    <w:rsid w:val="00A23D73"/>
    <w:rsid w:val="00A23F07"/>
    <w:rsid w:val="00A24291"/>
    <w:rsid w:val="00A25468"/>
    <w:rsid w:val="00A259EA"/>
    <w:rsid w:val="00A26475"/>
    <w:rsid w:val="00A2703C"/>
    <w:rsid w:val="00A27DA4"/>
    <w:rsid w:val="00A3136F"/>
    <w:rsid w:val="00A3187F"/>
    <w:rsid w:val="00A318E7"/>
    <w:rsid w:val="00A353B7"/>
    <w:rsid w:val="00A353D9"/>
    <w:rsid w:val="00A363F5"/>
    <w:rsid w:val="00A3699F"/>
    <w:rsid w:val="00A40569"/>
    <w:rsid w:val="00A4069E"/>
    <w:rsid w:val="00A4073B"/>
    <w:rsid w:val="00A40797"/>
    <w:rsid w:val="00A4094B"/>
    <w:rsid w:val="00A40DDD"/>
    <w:rsid w:val="00A41ACF"/>
    <w:rsid w:val="00A421B4"/>
    <w:rsid w:val="00A45C03"/>
    <w:rsid w:val="00A46F87"/>
    <w:rsid w:val="00A50876"/>
    <w:rsid w:val="00A512F3"/>
    <w:rsid w:val="00A514CB"/>
    <w:rsid w:val="00A5243D"/>
    <w:rsid w:val="00A52675"/>
    <w:rsid w:val="00A52849"/>
    <w:rsid w:val="00A529E7"/>
    <w:rsid w:val="00A52F68"/>
    <w:rsid w:val="00A53D63"/>
    <w:rsid w:val="00A55CE0"/>
    <w:rsid w:val="00A57CC8"/>
    <w:rsid w:val="00A60AAB"/>
    <w:rsid w:val="00A60AE7"/>
    <w:rsid w:val="00A611BE"/>
    <w:rsid w:val="00A61539"/>
    <w:rsid w:val="00A61C73"/>
    <w:rsid w:val="00A63D8D"/>
    <w:rsid w:val="00A641B7"/>
    <w:rsid w:val="00A64379"/>
    <w:rsid w:val="00A660CC"/>
    <w:rsid w:val="00A66772"/>
    <w:rsid w:val="00A66DBC"/>
    <w:rsid w:val="00A679F0"/>
    <w:rsid w:val="00A67B9C"/>
    <w:rsid w:val="00A67FB4"/>
    <w:rsid w:val="00A70935"/>
    <w:rsid w:val="00A70C6E"/>
    <w:rsid w:val="00A70D0D"/>
    <w:rsid w:val="00A716C7"/>
    <w:rsid w:val="00A72493"/>
    <w:rsid w:val="00A727AC"/>
    <w:rsid w:val="00A72F62"/>
    <w:rsid w:val="00A73793"/>
    <w:rsid w:val="00A74719"/>
    <w:rsid w:val="00A74C77"/>
    <w:rsid w:val="00A7525F"/>
    <w:rsid w:val="00A7738C"/>
    <w:rsid w:val="00A77D81"/>
    <w:rsid w:val="00A77D94"/>
    <w:rsid w:val="00A8015B"/>
    <w:rsid w:val="00A801D0"/>
    <w:rsid w:val="00A814EE"/>
    <w:rsid w:val="00A81A82"/>
    <w:rsid w:val="00A82CF0"/>
    <w:rsid w:val="00A83636"/>
    <w:rsid w:val="00A836BE"/>
    <w:rsid w:val="00A839A5"/>
    <w:rsid w:val="00A83FBA"/>
    <w:rsid w:val="00A85227"/>
    <w:rsid w:val="00A85A23"/>
    <w:rsid w:val="00A87A2D"/>
    <w:rsid w:val="00A90690"/>
    <w:rsid w:val="00A90C37"/>
    <w:rsid w:val="00A91349"/>
    <w:rsid w:val="00A924A1"/>
    <w:rsid w:val="00A92D27"/>
    <w:rsid w:val="00A92EF0"/>
    <w:rsid w:val="00A93797"/>
    <w:rsid w:val="00A947DD"/>
    <w:rsid w:val="00A94E52"/>
    <w:rsid w:val="00A95B3A"/>
    <w:rsid w:val="00A96961"/>
    <w:rsid w:val="00A978A0"/>
    <w:rsid w:val="00AA0445"/>
    <w:rsid w:val="00AA16E5"/>
    <w:rsid w:val="00AA26C7"/>
    <w:rsid w:val="00AA28A1"/>
    <w:rsid w:val="00AA55CD"/>
    <w:rsid w:val="00AB039B"/>
    <w:rsid w:val="00AB0471"/>
    <w:rsid w:val="00AB17AF"/>
    <w:rsid w:val="00AB187C"/>
    <w:rsid w:val="00AB1BA5"/>
    <w:rsid w:val="00AB2509"/>
    <w:rsid w:val="00AB3873"/>
    <w:rsid w:val="00AB3A82"/>
    <w:rsid w:val="00AB3C07"/>
    <w:rsid w:val="00AB4813"/>
    <w:rsid w:val="00AB5585"/>
    <w:rsid w:val="00AB7A71"/>
    <w:rsid w:val="00AB7B7C"/>
    <w:rsid w:val="00AC02DF"/>
    <w:rsid w:val="00AC07A1"/>
    <w:rsid w:val="00AC1184"/>
    <w:rsid w:val="00AC1271"/>
    <w:rsid w:val="00AC16DE"/>
    <w:rsid w:val="00AC23CE"/>
    <w:rsid w:val="00AC28E7"/>
    <w:rsid w:val="00AC3252"/>
    <w:rsid w:val="00AC39AF"/>
    <w:rsid w:val="00AC4B4A"/>
    <w:rsid w:val="00AC4D26"/>
    <w:rsid w:val="00AC6582"/>
    <w:rsid w:val="00AC65B7"/>
    <w:rsid w:val="00AC6E45"/>
    <w:rsid w:val="00AC7189"/>
    <w:rsid w:val="00AC7E48"/>
    <w:rsid w:val="00AD09BE"/>
    <w:rsid w:val="00AD17EC"/>
    <w:rsid w:val="00AD3181"/>
    <w:rsid w:val="00AD3369"/>
    <w:rsid w:val="00AD4C48"/>
    <w:rsid w:val="00AD76B5"/>
    <w:rsid w:val="00AD770C"/>
    <w:rsid w:val="00AE243A"/>
    <w:rsid w:val="00AE2AAF"/>
    <w:rsid w:val="00AE2EA0"/>
    <w:rsid w:val="00AE410B"/>
    <w:rsid w:val="00AE4724"/>
    <w:rsid w:val="00AE570E"/>
    <w:rsid w:val="00AE58B2"/>
    <w:rsid w:val="00AE627F"/>
    <w:rsid w:val="00AF0A6F"/>
    <w:rsid w:val="00AF2980"/>
    <w:rsid w:val="00AF34D0"/>
    <w:rsid w:val="00AF3537"/>
    <w:rsid w:val="00AF40CE"/>
    <w:rsid w:val="00AF4F32"/>
    <w:rsid w:val="00AF5C9A"/>
    <w:rsid w:val="00B00444"/>
    <w:rsid w:val="00B02D72"/>
    <w:rsid w:val="00B04D7D"/>
    <w:rsid w:val="00B059CD"/>
    <w:rsid w:val="00B0714B"/>
    <w:rsid w:val="00B07391"/>
    <w:rsid w:val="00B11158"/>
    <w:rsid w:val="00B118D8"/>
    <w:rsid w:val="00B11F6A"/>
    <w:rsid w:val="00B1262E"/>
    <w:rsid w:val="00B13408"/>
    <w:rsid w:val="00B15055"/>
    <w:rsid w:val="00B15CA8"/>
    <w:rsid w:val="00B163BB"/>
    <w:rsid w:val="00B171E9"/>
    <w:rsid w:val="00B17710"/>
    <w:rsid w:val="00B17831"/>
    <w:rsid w:val="00B201F9"/>
    <w:rsid w:val="00B20CB4"/>
    <w:rsid w:val="00B22DD7"/>
    <w:rsid w:val="00B23B1F"/>
    <w:rsid w:val="00B24BB6"/>
    <w:rsid w:val="00B24DED"/>
    <w:rsid w:val="00B24FFD"/>
    <w:rsid w:val="00B257F6"/>
    <w:rsid w:val="00B25DD2"/>
    <w:rsid w:val="00B31A52"/>
    <w:rsid w:val="00B33C21"/>
    <w:rsid w:val="00B33F16"/>
    <w:rsid w:val="00B343AA"/>
    <w:rsid w:val="00B34601"/>
    <w:rsid w:val="00B34F1B"/>
    <w:rsid w:val="00B35372"/>
    <w:rsid w:val="00B379AD"/>
    <w:rsid w:val="00B37BFF"/>
    <w:rsid w:val="00B37EE8"/>
    <w:rsid w:val="00B40F9F"/>
    <w:rsid w:val="00B41FC7"/>
    <w:rsid w:val="00B42563"/>
    <w:rsid w:val="00B433C4"/>
    <w:rsid w:val="00B440A1"/>
    <w:rsid w:val="00B457FA"/>
    <w:rsid w:val="00B47FA3"/>
    <w:rsid w:val="00B50489"/>
    <w:rsid w:val="00B51A19"/>
    <w:rsid w:val="00B51B02"/>
    <w:rsid w:val="00B52300"/>
    <w:rsid w:val="00B5274B"/>
    <w:rsid w:val="00B52BC8"/>
    <w:rsid w:val="00B54DAA"/>
    <w:rsid w:val="00B554E5"/>
    <w:rsid w:val="00B565F3"/>
    <w:rsid w:val="00B57366"/>
    <w:rsid w:val="00B5770E"/>
    <w:rsid w:val="00B60FD9"/>
    <w:rsid w:val="00B610C5"/>
    <w:rsid w:val="00B61B77"/>
    <w:rsid w:val="00B61D69"/>
    <w:rsid w:val="00B620A4"/>
    <w:rsid w:val="00B63AE1"/>
    <w:rsid w:val="00B64316"/>
    <w:rsid w:val="00B64352"/>
    <w:rsid w:val="00B64A76"/>
    <w:rsid w:val="00B656C1"/>
    <w:rsid w:val="00B65D02"/>
    <w:rsid w:val="00B66136"/>
    <w:rsid w:val="00B665C8"/>
    <w:rsid w:val="00B67C67"/>
    <w:rsid w:val="00B712FE"/>
    <w:rsid w:val="00B71E4D"/>
    <w:rsid w:val="00B72BC3"/>
    <w:rsid w:val="00B74C3C"/>
    <w:rsid w:val="00B75A31"/>
    <w:rsid w:val="00B75C9F"/>
    <w:rsid w:val="00B770AD"/>
    <w:rsid w:val="00B77C17"/>
    <w:rsid w:val="00B77DA1"/>
    <w:rsid w:val="00B77EFC"/>
    <w:rsid w:val="00B80798"/>
    <w:rsid w:val="00B80BA7"/>
    <w:rsid w:val="00B81CA5"/>
    <w:rsid w:val="00B82546"/>
    <w:rsid w:val="00B82975"/>
    <w:rsid w:val="00B83091"/>
    <w:rsid w:val="00B8352D"/>
    <w:rsid w:val="00B83DEB"/>
    <w:rsid w:val="00B8480D"/>
    <w:rsid w:val="00B8512C"/>
    <w:rsid w:val="00B85B34"/>
    <w:rsid w:val="00B87DF8"/>
    <w:rsid w:val="00B87F60"/>
    <w:rsid w:val="00B9095E"/>
    <w:rsid w:val="00B90AA5"/>
    <w:rsid w:val="00B93127"/>
    <w:rsid w:val="00B933E8"/>
    <w:rsid w:val="00B93B0A"/>
    <w:rsid w:val="00B941C8"/>
    <w:rsid w:val="00B94347"/>
    <w:rsid w:val="00B94EA2"/>
    <w:rsid w:val="00B95D33"/>
    <w:rsid w:val="00B967B7"/>
    <w:rsid w:val="00B97157"/>
    <w:rsid w:val="00B97DD2"/>
    <w:rsid w:val="00BA01C4"/>
    <w:rsid w:val="00BA01D8"/>
    <w:rsid w:val="00BA1357"/>
    <w:rsid w:val="00BA4088"/>
    <w:rsid w:val="00BA4E95"/>
    <w:rsid w:val="00BA516C"/>
    <w:rsid w:val="00BA65E4"/>
    <w:rsid w:val="00BA7F13"/>
    <w:rsid w:val="00BB0005"/>
    <w:rsid w:val="00BB0016"/>
    <w:rsid w:val="00BB001B"/>
    <w:rsid w:val="00BB1488"/>
    <w:rsid w:val="00BB14F7"/>
    <w:rsid w:val="00BB2369"/>
    <w:rsid w:val="00BB4AC8"/>
    <w:rsid w:val="00BB4DA7"/>
    <w:rsid w:val="00BB5183"/>
    <w:rsid w:val="00BB6224"/>
    <w:rsid w:val="00BB69B7"/>
    <w:rsid w:val="00BB6D0E"/>
    <w:rsid w:val="00BB7E00"/>
    <w:rsid w:val="00BC0C78"/>
    <w:rsid w:val="00BC2136"/>
    <w:rsid w:val="00BC23C2"/>
    <w:rsid w:val="00BC2ECB"/>
    <w:rsid w:val="00BC3849"/>
    <w:rsid w:val="00BC3D45"/>
    <w:rsid w:val="00BC3F46"/>
    <w:rsid w:val="00BC3F62"/>
    <w:rsid w:val="00BC4BBE"/>
    <w:rsid w:val="00BC4FBE"/>
    <w:rsid w:val="00BC5E79"/>
    <w:rsid w:val="00BC6F98"/>
    <w:rsid w:val="00BC718E"/>
    <w:rsid w:val="00BC7716"/>
    <w:rsid w:val="00BD087B"/>
    <w:rsid w:val="00BD29C1"/>
    <w:rsid w:val="00BD3509"/>
    <w:rsid w:val="00BD3511"/>
    <w:rsid w:val="00BD4D68"/>
    <w:rsid w:val="00BD4E6B"/>
    <w:rsid w:val="00BD501A"/>
    <w:rsid w:val="00BD52D1"/>
    <w:rsid w:val="00BD596A"/>
    <w:rsid w:val="00BD5CA1"/>
    <w:rsid w:val="00BD5D55"/>
    <w:rsid w:val="00BD5E76"/>
    <w:rsid w:val="00BD6610"/>
    <w:rsid w:val="00BD70B8"/>
    <w:rsid w:val="00BD73E9"/>
    <w:rsid w:val="00BE0747"/>
    <w:rsid w:val="00BE0842"/>
    <w:rsid w:val="00BE25E8"/>
    <w:rsid w:val="00BE2624"/>
    <w:rsid w:val="00BE27D6"/>
    <w:rsid w:val="00BE37AB"/>
    <w:rsid w:val="00BE4110"/>
    <w:rsid w:val="00BE4CF3"/>
    <w:rsid w:val="00BE4D3D"/>
    <w:rsid w:val="00BE503D"/>
    <w:rsid w:val="00BE5B32"/>
    <w:rsid w:val="00BE6942"/>
    <w:rsid w:val="00BE7A38"/>
    <w:rsid w:val="00BE7DCF"/>
    <w:rsid w:val="00BF1272"/>
    <w:rsid w:val="00BF1CA4"/>
    <w:rsid w:val="00BF1DB6"/>
    <w:rsid w:val="00BF24AC"/>
    <w:rsid w:val="00BF296E"/>
    <w:rsid w:val="00BF2C78"/>
    <w:rsid w:val="00BF2CE0"/>
    <w:rsid w:val="00BF3AF7"/>
    <w:rsid w:val="00BF4D5D"/>
    <w:rsid w:val="00BF536B"/>
    <w:rsid w:val="00BF6EEB"/>
    <w:rsid w:val="00BF705B"/>
    <w:rsid w:val="00BF7DFF"/>
    <w:rsid w:val="00BF7E67"/>
    <w:rsid w:val="00BF7E9F"/>
    <w:rsid w:val="00C006B7"/>
    <w:rsid w:val="00C01721"/>
    <w:rsid w:val="00C02159"/>
    <w:rsid w:val="00C02508"/>
    <w:rsid w:val="00C03E04"/>
    <w:rsid w:val="00C04029"/>
    <w:rsid w:val="00C056DC"/>
    <w:rsid w:val="00C06622"/>
    <w:rsid w:val="00C06722"/>
    <w:rsid w:val="00C06AAE"/>
    <w:rsid w:val="00C07E38"/>
    <w:rsid w:val="00C116DE"/>
    <w:rsid w:val="00C11737"/>
    <w:rsid w:val="00C12591"/>
    <w:rsid w:val="00C14320"/>
    <w:rsid w:val="00C14776"/>
    <w:rsid w:val="00C14881"/>
    <w:rsid w:val="00C14FF0"/>
    <w:rsid w:val="00C1794F"/>
    <w:rsid w:val="00C21907"/>
    <w:rsid w:val="00C22149"/>
    <w:rsid w:val="00C253DD"/>
    <w:rsid w:val="00C257D6"/>
    <w:rsid w:val="00C259B3"/>
    <w:rsid w:val="00C269C9"/>
    <w:rsid w:val="00C26D01"/>
    <w:rsid w:val="00C26EAA"/>
    <w:rsid w:val="00C26FD0"/>
    <w:rsid w:val="00C27606"/>
    <w:rsid w:val="00C3037E"/>
    <w:rsid w:val="00C320F9"/>
    <w:rsid w:val="00C32983"/>
    <w:rsid w:val="00C32E3C"/>
    <w:rsid w:val="00C32F1E"/>
    <w:rsid w:val="00C3338B"/>
    <w:rsid w:val="00C3423D"/>
    <w:rsid w:val="00C3497C"/>
    <w:rsid w:val="00C3571B"/>
    <w:rsid w:val="00C357FE"/>
    <w:rsid w:val="00C37F6B"/>
    <w:rsid w:val="00C40655"/>
    <w:rsid w:val="00C421BE"/>
    <w:rsid w:val="00C42D91"/>
    <w:rsid w:val="00C4391F"/>
    <w:rsid w:val="00C4466B"/>
    <w:rsid w:val="00C45F30"/>
    <w:rsid w:val="00C46FD9"/>
    <w:rsid w:val="00C50BFC"/>
    <w:rsid w:val="00C51567"/>
    <w:rsid w:val="00C53756"/>
    <w:rsid w:val="00C53802"/>
    <w:rsid w:val="00C5479E"/>
    <w:rsid w:val="00C550E4"/>
    <w:rsid w:val="00C5510E"/>
    <w:rsid w:val="00C57F81"/>
    <w:rsid w:val="00C610ED"/>
    <w:rsid w:val="00C61209"/>
    <w:rsid w:val="00C62B4E"/>
    <w:rsid w:val="00C62CB0"/>
    <w:rsid w:val="00C63733"/>
    <w:rsid w:val="00C637DE"/>
    <w:rsid w:val="00C63D45"/>
    <w:rsid w:val="00C64798"/>
    <w:rsid w:val="00C64ED4"/>
    <w:rsid w:val="00C65E20"/>
    <w:rsid w:val="00C70FC5"/>
    <w:rsid w:val="00C71798"/>
    <w:rsid w:val="00C71CF3"/>
    <w:rsid w:val="00C740F3"/>
    <w:rsid w:val="00C74840"/>
    <w:rsid w:val="00C74D99"/>
    <w:rsid w:val="00C75EAA"/>
    <w:rsid w:val="00C7650D"/>
    <w:rsid w:val="00C769F4"/>
    <w:rsid w:val="00C76F57"/>
    <w:rsid w:val="00C771AB"/>
    <w:rsid w:val="00C773CF"/>
    <w:rsid w:val="00C77619"/>
    <w:rsid w:val="00C776BB"/>
    <w:rsid w:val="00C807C9"/>
    <w:rsid w:val="00C80964"/>
    <w:rsid w:val="00C824E5"/>
    <w:rsid w:val="00C827D5"/>
    <w:rsid w:val="00C828CC"/>
    <w:rsid w:val="00C8318C"/>
    <w:rsid w:val="00C83A94"/>
    <w:rsid w:val="00C8408A"/>
    <w:rsid w:val="00C8579C"/>
    <w:rsid w:val="00C866BB"/>
    <w:rsid w:val="00C86B49"/>
    <w:rsid w:val="00C872C9"/>
    <w:rsid w:val="00C87C02"/>
    <w:rsid w:val="00C90D85"/>
    <w:rsid w:val="00C90E65"/>
    <w:rsid w:val="00C91165"/>
    <w:rsid w:val="00C911CE"/>
    <w:rsid w:val="00C9195F"/>
    <w:rsid w:val="00C91E66"/>
    <w:rsid w:val="00C932B3"/>
    <w:rsid w:val="00C933FC"/>
    <w:rsid w:val="00C9433B"/>
    <w:rsid w:val="00C94FCD"/>
    <w:rsid w:val="00C9509C"/>
    <w:rsid w:val="00C96836"/>
    <w:rsid w:val="00C96CD5"/>
    <w:rsid w:val="00CA006C"/>
    <w:rsid w:val="00CA0A7D"/>
    <w:rsid w:val="00CA1121"/>
    <w:rsid w:val="00CA1564"/>
    <w:rsid w:val="00CA1AB3"/>
    <w:rsid w:val="00CA22F0"/>
    <w:rsid w:val="00CA30D2"/>
    <w:rsid w:val="00CA445D"/>
    <w:rsid w:val="00CA560E"/>
    <w:rsid w:val="00CA72AA"/>
    <w:rsid w:val="00CA7503"/>
    <w:rsid w:val="00CA79A1"/>
    <w:rsid w:val="00CB08B0"/>
    <w:rsid w:val="00CB08F0"/>
    <w:rsid w:val="00CB1345"/>
    <w:rsid w:val="00CB20B6"/>
    <w:rsid w:val="00CB2D20"/>
    <w:rsid w:val="00CB3C0E"/>
    <w:rsid w:val="00CB4861"/>
    <w:rsid w:val="00CB4BC8"/>
    <w:rsid w:val="00CB7536"/>
    <w:rsid w:val="00CC1860"/>
    <w:rsid w:val="00CC1931"/>
    <w:rsid w:val="00CC2045"/>
    <w:rsid w:val="00CC31F6"/>
    <w:rsid w:val="00CC3EF3"/>
    <w:rsid w:val="00CC44CE"/>
    <w:rsid w:val="00CC4A00"/>
    <w:rsid w:val="00CC4BA9"/>
    <w:rsid w:val="00CC4E36"/>
    <w:rsid w:val="00CC5A6E"/>
    <w:rsid w:val="00CC7269"/>
    <w:rsid w:val="00CC7C39"/>
    <w:rsid w:val="00CD2479"/>
    <w:rsid w:val="00CD260E"/>
    <w:rsid w:val="00CD2BC5"/>
    <w:rsid w:val="00CD3631"/>
    <w:rsid w:val="00CD43CF"/>
    <w:rsid w:val="00CD4728"/>
    <w:rsid w:val="00CD4AD2"/>
    <w:rsid w:val="00CD6464"/>
    <w:rsid w:val="00CD6696"/>
    <w:rsid w:val="00CD73A7"/>
    <w:rsid w:val="00CD751F"/>
    <w:rsid w:val="00CD7656"/>
    <w:rsid w:val="00CE0402"/>
    <w:rsid w:val="00CE04A1"/>
    <w:rsid w:val="00CE135E"/>
    <w:rsid w:val="00CE2BF0"/>
    <w:rsid w:val="00CE34FC"/>
    <w:rsid w:val="00CE3A28"/>
    <w:rsid w:val="00CE4BE1"/>
    <w:rsid w:val="00CE4D1C"/>
    <w:rsid w:val="00CE5426"/>
    <w:rsid w:val="00CE6079"/>
    <w:rsid w:val="00CE683E"/>
    <w:rsid w:val="00CE6FC6"/>
    <w:rsid w:val="00CE78F3"/>
    <w:rsid w:val="00CE7A1E"/>
    <w:rsid w:val="00CE7B48"/>
    <w:rsid w:val="00CF1725"/>
    <w:rsid w:val="00CF300A"/>
    <w:rsid w:val="00CF35E6"/>
    <w:rsid w:val="00CF3758"/>
    <w:rsid w:val="00CF4CB0"/>
    <w:rsid w:val="00CF5176"/>
    <w:rsid w:val="00CF5453"/>
    <w:rsid w:val="00CF5634"/>
    <w:rsid w:val="00CF6746"/>
    <w:rsid w:val="00CF67C1"/>
    <w:rsid w:val="00CF6ADB"/>
    <w:rsid w:val="00CF6B42"/>
    <w:rsid w:val="00CF6D0D"/>
    <w:rsid w:val="00CF7089"/>
    <w:rsid w:val="00CF74CC"/>
    <w:rsid w:val="00CF751A"/>
    <w:rsid w:val="00D007A1"/>
    <w:rsid w:val="00D00B60"/>
    <w:rsid w:val="00D01D61"/>
    <w:rsid w:val="00D029BC"/>
    <w:rsid w:val="00D037A2"/>
    <w:rsid w:val="00D03B19"/>
    <w:rsid w:val="00D0447C"/>
    <w:rsid w:val="00D047A3"/>
    <w:rsid w:val="00D05148"/>
    <w:rsid w:val="00D05195"/>
    <w:rsid w:val="00D05C28"/>
    <w:rsid w:val="00D060D1"/>
    <w:rsid w:val="00D06287"/>
    <w:rsid w:val="00D06597"/>
    <w:rsid w:val="00D06B2D"/>
    <w:rsid w:val="00D07114"/>
    <w:rsid w:val="00D0732F"/>
    <w:rsid w:val="00D0734A"/>
    <w:rsid w:val="00D07A39"/>
    <w:rsid w:val="00D07C9C"/>
    <w:rsid w:val="00D11197"/>
    <w:rsid w:val="00D13572"/>
    <w:rsid w:val="00D13C94"/>
    <w:rsid w:val="00D1556F"/>
    <w:rsid w:val="00D15BBE"/>
    <w:rsid w:val="00D15D4E"/>
    <w:rsid w:val="00D16143"/>
    <w:rsid w:val="00D16D38"/>
    <w:rsid w:val="00D1748F"/>
    <w:rsid w:val="00D17523"/>
    <w:rsid w:val="00D20CB5"/>
    <w:rsid w:val="00D22831"/>
    <w:rsid w:val="00D23A07"/>
    <w:rsid w:val="00D23C8C"/>
    <w:rsid w:val="00D24797"/>
    <w:rsid w:val="00D25FA0"/>
    <w:rsid w:val="00D26506"/>
    <w:rsid w:val="00D26F7A"/>
    <w:rsid w:val="00D27440"/>
    <w:rsid w:val="00D3133E"/>
    <w:rsid w:val="00D3214D"/>
    <w:rsid w:val="00D32B1C"/>
    <w:rsid w:val="00D33247"/>
    <w:rsid w:val="00D335A1"/>
    <w:rsid w:val="00D3478A"/>
    <w:rsid w:val="00D35468"/>
    <w:rsid w:val="00D35E72"/>
    <w:rsid w:val="00D37B08"/>
    <w:rsid w:val="00D40A4C"/>
    <w:rsid w:val="00D41E5F"/>
    <w:rsid w:val="00D4277C"/>
    <w:rsid w:val="00D45ECD"/>
    <w:rsid w:val="00D46439"/>
    <w:rsid w:val="00D46B82"/>
    <w:rsid w:val="00D47B8A"/>
    <w:rsid w:val="00D50507"/>
    <w:rsid w:val="00D5060A"/>
    <w:rsid w:val="00D5071C"/>
    <w:rsid w:val="00D5170C"/>
    <w:rsid w:val="00D51D8E"/>
    <w:rsid w:val="00D522FF"/>
    <w:rsid w:val="00D5259B"/>
    <w:rsid w:val="00D52CFC"/>
    <w:rsid w:val="00D5475F"/>
    <w:rsid w:val="00D54761"/>
    <w:rsid w:val="00D55ED4"/>
    <w:rsid w:val="00D56470"/>
    <w:rsid w:val="00D56C8A"/>
    <w:rsid w:val="00D56F06"/>
    <w:rsid w:val="00D570A8"/>
    <w:rsid w:val="00D60229"/>
    <w:rsid w:val="00D603CE"/>
    <w:rsid w:val="00D609EA"/>
    <w:rsid w:val="00D615F2"/>
    <w:rsid w:val="00D61873"/>
    <w:rsid w:val="00D622F9"/>
    <w:rsid w:val="00D62BD1"/>
    <w:rsid w:val="00D62C86"/>
    <w:rsid w:val="00D62D3C"/>
    <w:rsid w:val="00D63055"/>
    <w:rsid w:val="00D63A69"/>
    <w:rsid w:val="00D642D7"/>
    <w:rsid w:val="00D65C8B"/>
    <w:rsid w:val="00D65DF0"/>
    <w:rsid w:val="00D70AE6"/>
    <w:rsid w:val="00D70BC0"/>
    <w:rsid w:val="00D7263C"/>
    <w:rsid w:val="00D73395"/>
    <w:rsid w:val="00D747E3"/>
    <w:rsid w:val="00D7490A"/>
    <w:rsid w:val="00D7565E"/>
    <w:rsid w:val="00D76326"/>
    <w:rsid w:val="00D800D0"/>
    <w:rsid w:val="00D803BB"/>
    <w:rsid w:val="00D81199"/>
    <w:rsid w:val="00D815E9"/>
    <w:rsid w:val="00D827AA"/>
    <w:rsid w:val="00D839B7"/>
    <w:rsid w:val="00D85E5B"/>
    <w:rsid w:val="00D87C21"/>
    <w:rsid w:val="00D9146E"/>
    <w:rsid w:val="00D91857"/>
    <w:rsid w:val="00D962D0"/>
    <w:rsid w:val="00D9653D"/>
    <w:rsid w:val="00D96D8F"/>
    <w:rsid w:val="00D972D6"/>
    <w:rsid w:val="00DA00C5"/>
    <w:rsid w:val="00DA0C91"/>
    <w:rsid w:val="00DA2394"/>
    <w:rsid w:val="00DA4B46"/>
    <w:rsid w:val="00DA5BF5"/>
    <w:rsid w:val="00DA609D"/>
    <w:rsid w:val="00DA6943"/>
    <w:rsid w:val="00DA7D8B"/>
    <w:rsid w:val="00DB03B0"/>
    <w:rsid w:val="00DB2202"/>
    <w:rsid w:val="00DB4782"/>
    <w:rsid w:val="00DB4CCB"/>
    <w:rsid w:val="00DB5218"/>
    <w:rsid w:val="00DB538C"/>
    <w:rsid w:val="00DB56D8"/>
    <w:rsid w:val="00DB5B2F"/>
    <w:rsid w:val="00DB5F90"/>
    <w:rsid w:val="00DB6168"/>
    <w:rsid w:val="00DB7220"/>
    <w:rsid w:val="00DB76D5"/>
    <w:rsid w:val="00DC241B"/>
    <w:rsid w:val="00DC42D6"/>
    <w:rsid w:val="00DC5EA9"/>
    <w:rsid w:val="00DC5FC5"/>
    <w:rsid w:val="00DC765E"/>
    <w:rsid w:val="00DD0095"/>
    <w:rsid w:val="00DD08DC"/>
    <w:rsid w:val="00DD4753"/>
    <w:rsid w:val="00DD47A8"/>
    <w:rsid w:val="00DD4DA7"/>
    <w:rsid w:val="00DD557C"/>
    <w:rsid w:val="00DD5D93"/>
    <w:rsid w:val="00DD6E3F"/>
    <w:rsid w:val="00DD6ECC"/>
    <w:rsid w:val="00DD774D"/>
    <w:rsid w:val="00DD7AFB"/>
    <w:rsid w:val="00DE0CF6"/>
    <w:rsid w:val="00DE1B6A"/>
    <w:rsid w:val="00DE28FF"/>
    <w:rsid w:val="00DE3C18"/>
    <w:rsid w:val="00DE4A4E"/>
    <w:rsid w:val="00DE4D4C"/>
    <w:rsid w:val="00DE519F"/>
    <w:rsid w:val="00DE53EC"/>
    <w:rsid w:val="00DE5BBA"/>
    <w:rsid w:val="00DE6115"/>
    <w:rsid w:val="00DE649C"/>
    <w:rsid w:val="00DE6DF4"/>
    <w:rsid w:val="00DF1183"/>
    <w:rsid w:val="00DF266B"/>
    <w:rsid w:val="00DF311A"/>
    <w:rsid w:val="00DF4044"/>
    <w:rsid w:val="00DF47F8"/>
    <w:rsid w:val="00DF5497"/>
    <w:rsid w:val="00DF5504"/>
    <w:rsid w:val="00DF6CBA"/>
    <w:rsid w:val="00DF6E40"/>
    <w:rsid w:val="00DF7895"/>
    <w:rsid w:val="00DF78C9"/>
    <w:rsid w:val="00E000C8"/>
    <w:rsid w:val="00E00427"/>
    <w:rsid w:val="00E007C5"/>
    <w:rsid w:val="00E00860"/>
    <w:rsid w:val="00E013EA"/>
    <w:rsid w:val="00E02150"/>
    <w:rsid w:val="00E02178"/>
    <w:rsid w:val="00E03287"/>
    <w:rsid w:val="00E03CEB"/>
    <w:rsid w:val="00E048B5"/>
    <w:rsid w:val="00E04F7F"/>
    <w:rsid w:val="00E050E2"/>
    <w:rsid w:val="00E05E21"/>
    <w:rsid w:val="00E06DC8"/>
    <w:rsid w:val="00E06F73"/>
    <w:rsid w:val="00E074C0"/>
    <w:rsid w:val="00E074D2"/>
    <w:rsid w:val="00E10305"/>
    <w:rsid w:val="00E106AF"/>
    <w:rsid w:val="00E1079D"/>
    <w:rsid w:val="00E112BC"/>
    <w:rsid w:val="00E1390E"/>
    <w:rsid w:val="00E143BF"/>
    <w:rsid w:val="00E15B37"/>
    <w:rsid w:val="00E1600C"/>
    <w:rsid w:val="00E170D7"/>
    <w:rsid w:val="00E17342"/>
    <w:rsid w:val="00E17E6A"/>
    <w:rsid w:val="00E20239"/>
    <w:rsid w:val="00E2115D"/>
    <w:rsid w:val="00E2146D"/>
    <w:rsid w:val="00E21534"/>
    <w:rsid w:val="00E21B95"/>
    <w:rsid w:val="00E2235B"/>
    <w:rsid w:val="00E22B2C"/>
    <w:rsid w:val="00E23F82"/>
    <w:rsid w:val="00E2683E"/>
    <w:rsid w:val="00E30B13"/>
    <w:rsid w:val="00E31040"/>
    <w:rsid w:val="00E342EC"/>
    <w:rsid w:val="00E34915"/>
    <w:rsid w:val="00E34C47"/>
    <w:rsid w:val="00E34EB4"/>
    <w:rsid w:val="00E35006"/>
    <w:rsid w:val="00E35C8F"/>
    <w:rsid w:val="00E37017"/>
    <w:rsid w:val="00E3711A"/>
    <w:rsid w:val="00E4063B"/>
    <w:rsid w:val="00E40F7D"/>
    <w:rsid w:val="00E410C8"/>
    <w:rsid w:val="00E4165E"/>
    <w:rsid w:val="00E421D7"/>
    <w:rsid w:val="00E4225A"/>
    <w:rsid w:val="00E42685"/>
    <w:rsid w:val="00E42C7A"/>
    <w:rsid w:val="00E42D4C"/>
    <w:rsid w:val="00E44052"/>
    <w:rsid w:val="00E47307"/>
    <w:rsid w:val="00E4753A"/>
    <w:rsid w:val="00E47A4B"/>
    <w:rsid w:val="00E50949"/>
    <w:rsid w:val="00E51467"/>
    <w:rsid w:val="00E54792"/>
    <w:rsid w:val="00E5623D"/>
    <w:rsid w:val="00E57612"/>
    <w:rsid w:val="00E60322"/>
    <w:rsid w:val="00E6035F"/>
    <w:rsid w:val="00E610F5"/>
    <w:rsid w:val="00E6147A"/>
    <w:rsid w:val="00E6166D"/>
    <w:rsid w:val="00E61A8C"/>
    <w:rsid w:val="00E62679"/>
    <w:rsid w:val="00E63377"/>
    <w:rsid w:val="00E63667"/>
    <w:rsid w:val="00E63AB9"/>
    <w:rsid w:val="00E63ABD"/>
    <w:rsid w:val="00E64695"/>
    <w:rsid w:val="00E65B54"/>
    <w:rsid w:val="00E664C7"/>
    <w:rsid w:val="00E666F5"/>
    <w:rsid w:val="00E67516"/>
    <w:rsid w:val="00E67E68"/>
    <w:rsid w:val="00E67FAF"/>
    <w:rsid w:val="00E706E8"/>
    <w:rsid w:val="00E70D99"/>
    <w:rsid w:val="00E712E3"/>
    <w:rsid w:val="00E71DC6"/>
    <w:rsid w:val="00E72EE6"/>
    <w:rsid w:val="00E7419B"/>
    <w:rsid w:val="00E74982"/>
    <w:rsid w:val="00E7534D"/>
    <w:rsid w:val="00E8005D"/>
    <w:rsid w:val="00E8022D"/>
    <w:rsid w:val="00E80248"/>
    <w:rsid w:val="00E805EC"/>
    <w:rsid w:val="00E80DFC"/>
    <w:rsid w:val="00E82E92"/>
    <w:rsid w:val="00E839E2"/>
    <w:rsid w:val="00E84334"/>
    <w:rsid w:val="00E847E4"/>
    <w:rsid w:val="00E85A6E"/>
    <w:rsid w:val="00E8797B"/>
    <w:rsid w:val="00E90249"/>
    <w:rsid w:val="00E906C3"/>
    <w:rsid w:val="00E924D6"/>
    <w:rsid w:val="00E929C7"/>
    <w:rsid w:val="00E936C5"/>
    <w:rsid w:val="00E95C1B"/>
    <w:rsid w:val="00E96E5E"/>
    <w:rsid w:val="00E97258"/>
    <w:rsid w:val="00E97606"/>
    <w:rsid w:val="00E978DC"/>
    <w:rsid w:val="00E97958"/>
    <w:rsid w:val="00EA0AF5"/>
    <w:rsid w:val="00EA116F"/>
    <w:rsid w:val="00EA1887"/>
    <w:rsid w:val="00EA191B"/>
    <w:rsid w:val="00EA1B94"/>
    <w:rsid w:val="00EA1C23"/>
    <w:rsid w:val="00EA24A5"/>
    <w:rsid w:val="00EA2E59"/>
    <w:rsid w:val="00EA3906"/>
    <w:rsid w:val="00EA40EB"/>
    <w:rsid w:val="00EA4E50"/>
    <w:rsid w:val="00EA60A1"/>
    <w:rsid w:val="00EA664B"/>
    <w:rsid w:val="00EA6B75"/>
    <w:rsid w:val="00EA74A2"/>
    <w:rsid w:val="00EA7ABE"/>
    <w:rsid w:val="00EB15E1"/>
    <w:rsid w:val="00EB2261"/>
    <w:rsid w:val="00EB2D64"/>
    <w:rsid w:val="00EB37BC"/>
    <w:rsid w:val="00EB44F5"/>
    <w:rsid w:val="00EB488D"/>
    <w:rsid w:val="00EB5FAB"/>
    <w:rsid w:val="00EB6171"/>
    <w:rsid w:val="00EB6638"/>
    <w:rsid w:val="00EB68A0"/>
    <w:rsid w:val="00EB6983"/>
    <w:rsid w:val="00EB6B36"/>
    <w:rsid w:val="00EB785C"/>
    <w:rsid w:val="00EC08FA"/>
    <w:rsid w:val="00EC0C4D"/>
    <w:rsid w:val="00EC3236"/>
    <w:rsid w:val="00EC3B3E"/>
    <w:rsid w:val="00EC4F66"/>
    <w:rsid w:val="00EC604C"/>
    <w:rsid w:val="00EC7147"/>
    <w:rsid w:val="00EC79BF"/>
    <w:rsid w:val="00EC7B86"/>
    <w:rsid w:val="00EC7EEF"/>
    <w:rsid w:val="00ED0149"/>
    <w:rsid w:val="00ED0637"/>
    <w:rsid w:val="00ED0812"/>
    <w:rsid w:val="00ED0CE2"/>
    <w:rsid w:val="00ED10E3"/>
    <w:rsid w:val="00ED15AE"/>
    <w:rsid w:val="00ED173A"/>
    <w:rsid w:val="00ED18BD"/>
    <w:rsid w:val="00ED2A25"/>
    <w:rsid w:val="00ED3314"/>
    <w:rsid w:val="00ED3C3F"/>
    <w:rsid w:val="00ED479B"/>
    <w:rsid w:val="00ED49BD"/>
    <w:rsid w:val="00ED4B56"/>
    <w:rsid w:val="00ED5137"/>
    <w:rsid w:val="00ED611D"/>
    <w:rsid w:val="00ED6302"/>
    <w:rsid w:val="00EE05F6"/>
    <w:rsid w:val="00EE16B7"/>
    <w:rsid w:val="00EE208D"/>
    <w:rsid w:val="00EE28F0"/>
    <w:rsid w:val="00EE2DC1"/>
    <w:rsid w:val="00EE3159"/>
    <w:rsid w:val="00EE53C8"/>
    <w:rsid w:val="00EE547B"/>
    <w:rsid w:val="00EE5E53"/>
    <w:rsid w:val="00EE608C"/>
    <w:rsid w:val="00EE696F"/>
    <w:rsid w:val="00EE77A6"/>
    <w:rsid w:val="00EE7C64"/>
    <w:rsid w:val="00EF0F7E"/>
    <w:rsid w:val="00EF1ADA"/>
    <w:rsid w:val="00EF28E7"/>
    <w:rsid w:val="00EF2BD5"/>
    <w:rsid w:val="00EF3275"/>
    <w:rsid w:val="00EF405B"/>
    <w:rsid w:val="00EF4E33"/>
    <w:rsid w:val="00EF6C6E"/>
    <w:rsid w:val="00EF6D8D"/>
    <w:rsid w:val="00EF7189"/>
    <w:rsid w:val="00EF73BF"/>
    <w:rsid w:val="00F004EC"/>
    <w:rsid w:val="00F00518"/>
    <w:rsid w:val="00F0083B"/>
    <w:rsid w:val="00F0094A"/>
    <w:rsid w:val="00F011B4"/>
    <w:rsid w:val="00F012A1"/>
    <w:rsid w:val="00F02034"/>
    <w:rsid w:val="00F0268B"/>
    <w:rsid w:val="00F0410D"/>
    <w:rsid w:val="00F045C5"/>
    <w:rsid w:val="00F0549E"/>
    <w:rsid w:val="00F05A54"/>
    <w:rsid w:val="00F0755A"/>
    <w:rsid w:val="00F07D67"/>
    <w:rsid w:val="00F07E98"/>
    <w:rsid w:val="00F10BEF"/>
    <w:rsid w:val="00F11A32"/>
    <w:rsid w:val="00F12420"/>
    <w:rsid w:val="00F1270C"/>
    <w:rsid w:val="00F129D3"/>
    <w:rsid w:val="00F132A5"/>
    <w:rsid w:val="00F132CC"/>
    <w:rsid w:val="00F13840"/>
    <w:rsid w:val="00F15DC0"/>
    <w:rsid w:val="00F16423"/>
    <w:rsid w:val="00F16D8C"/>
    <w:rsid w:val="00F218DD"/>
    <w:rsid w:val="00F21B3E"/>
    <w:rsid w:val="00F2210E"/>
    <w:rsid w:val="00F2243D"/>
    <w:rsid w:val="00F22A89"/>
    <w:rsid w:val="00F239AE"/>
    <w:rsid w:val="00F23F19"/>
    <w:rsid w:val="00F23FDE"/>
    <w:rsid w:val="00F24131"/>
    <w:rsid w:val="00F2591E"/>
    <w:rsid w:val="00F25E41"/>
    <w:rsid w:val="00F26815"/>
    <w:rsid w:val="00F27C2D"/>
    <w:rsid w:val="00F30D3F"/>
    <w:rsid w:val="00F312BF"/>
    <w:rsid w:val="00F31D0B"/>
    <w:rsid w:val="00F32291"/>
    <w:rsid w:val="00F33013"/>
    <w:rsid w:val="00F338D9"/>
    <w:rsid w:val="00F33A4A"/>
    <w:rsid w:val="00F343E8"/>
    <w:rsid w:val="00F347EC"/>
    <w:rsid w:val="00F355D6"/>
    <w:rsid w:val="00F356BD"/>
    <w:rsid w:val="00F36708"/>
    <w:rsid w:val="00F3737B"/>
    <w:rsid w:val="00F40000"/>
    <w:rsid w:val="00F41C49"/>
    <w:rsid w:val="00F43372"/>
    <w:rsid w:val="00F43CE8"/>
    <w:rsid w:val="00F4428F"/>
    <w:rsid w:val="00F44ACC"/>
    <w:rsid w:val="00F47536"/>
    <w:rsid w:val="00F47C9A"/>
    <w:rsid w:val="00F52C1B"/>
    <w:rsid w:val="00F53799"/>
    <w:rsid w:val="00F5454E"/>
    <w:rsid w:val="00F55F6C"/>
    <w:rsid w:val="00F5614B"/>
    <w:rsid w:val="00F56B17"/>
    <w:rsid w:val="00F605E8"/>
    <w:rsid w:val="00F60A1F"/>
    <w:rsid w:val="00F61287"/>
    <w:rsid w:val="00F62A49"/>
    <w:rsid w:val="00F62D4D"/>
    <w:rsid w:val="00F6491D"/>
    <w:rsid w:val="00F64E51"/>
    <w:rsid w:val="00F64EE9"/>
    <w:rsid w:val="00F64F7A"/>
    <w:rsid w:val="00F65402"/>
    <w:rsid w:val="00F65631"/>
    <w:rsid w:val="00F668FA"/>
    <w:rsid w:val="00F669BB"/>
    <w:rsid w:val="00F71887"/>
    <w:rsid w:val="00F737B9"/>
    <w:rsid w:val="00F74032"/>
    <w:rsid w:val="00F7556B"/>
    <w:rsid w:val="00F75BA8"/>
    <w:rsid w:val="00F75D5A"/>
    <w:rsid w:val="00F764E9"/>
    <w:rsid w:val="00F77142"/>
    <w:rsid w:val="00F77214"/>
    <w:rsid w:val="00F775A0"/>
    <w:rsid w:val="00F8008A"/>
    <w:rsid w:val="00F80716"/>
    <w:rsid w:val="00F81C00"/>
    <w:rsid w:val="00F81EDD"/>
    <w:rsid w:val="00F827FA"/>
    <w:rsid w:val="00F82A1F"/>
    <w:rsid w:val="00F83586"/>
    <w:rsid w:val="00F835ED"/>
    <w:rsid w:val="00F8462B"/>
    <w:rsid w:val="00F84854"/>
    <w:rsid w:val="00F8504D"/>
    <w:rsid w:val="00F874D9"/>
    <w:rsid w:val="00F87D06"/>
    <w:rsid w:val="00F90108"/>
    <w:rsid w:val="00F903B2"/>
    <w:rsid w:val="00F90AA7"/>
    <w:rsid w:val="00F914F0"/>
    <w:rsid w:val="00F935FB"/>
    <w:rsid w:val="00F93F9C"/>
    <w:rsid w:val="00F94328"/>
    <w:rsid w:val="00F95B49"/>
    <w:rsid w:val="00F964F8"/>
    <w:rsid w:val="00F967C8"/>
    <w:rsid w:val="00F96F08"/>
    <w:rsid w:val="00FA097F"/>
    <w:rsid w:val="00FA1D11"/>
    <w:rsid w:val="00FA62F9"/>
    <w:rsid w:val="00FA6C92"/>
    <w:rsid w:val="00FA6FA2"/>
    <w:rsid w:val="00FA71DC"/>
    <w:rsid w:val="00FB0A4E"/>
    <w:rsid w:val="00FB0BDD"/>
    <w:rsid w:val="00FB1F27"/>
    <w:rsid w:val="00FB52C7"/>
    <w:rsid w:val="00FB5CC5"/>
    <w:rsid w:val="00FB6694"/>
    <w:rsid w:val="00FB6899"/>
    <w:rsid w:val="00FB6AFD"/>
    <w:rsid w:val="00FB75CD"/>
    <w:rsid w:val="00FB770A"/>
    <w:rsid w:val="00FB7CB0"/>
    <w:rsid w:val="00FC0F09"/>
    <w:rsid w:val="00FC135B"/>
    <w:rsid w:val="00FC267B"/>
    <w:rsid w:val="00FC3470"/>
    <w:rsid w:val="00FC3607"/>
    <w:rsid w:val="00FC66B7"/>
    <w:rsid w:val="00FC751A"/>
    <w:rsid w:val="00FC7C7A"/>
    <w:rsid w:val="00FD0E65"/>
    <w:rsid w:val="00FD0F8E"/>
    <w:rsid w:val="00FD10B5"/>
    <w:rsid w:val="00FD1A25"/>
    <w:rsid w:val="00FD27A7"/>
    <w:rsid w:val="00FD36DF"/>
    <w:rsid w:val="00FD45AC"/>
    <w:rsid w:val="00FD49C8"/>
    <w:rsid w:val="00FD532F"/>
    <w:rsid w:val="00FD55AA"/>
    <w:rsid w:val="00FD576E"/>
    <w:rsid w:val="00FD6FA1"/>
    <w:rsid w:val="00FD7691"/>
    <w:rsid w:val="00FD7C51"/>
    <w:rsid w:val="00FE1303"/>
    <w:rsid w:val="00FE3164"/>
    <w:rsid w:val="00FE361F"/>
    <w:rsid w:val="00FE4FD4"/>
    <w:rsid w:val="00FE6821"/>
    <w:rsid w:val="00FF11C8"/>
    <w:rsid w:val="00FF28F6"/>
    <w:rsid w:val="00FF2933"/>
    <w:rsid w:val="00FF41C0"/>
    <w:rsid w:val="00FF482B"/>
    <w:rsid w:val="00FF53D1"/>
    <w:rsid w:val="00FF5851"/>
    <w:rsid w:val="00FF630D"/>
    <w:rsid w:val="00FF7021"/>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C0341A"/>
  <w15:chartTrackingRefBased/>
  <w15:docId w15:val="{DD9B3745-4D19-0949-9BB3-EDC251C835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3EBA"/>
    <w:rPr>
      <w:rFonts w:ascii="Times New Roman" w:eastAsia="Times New Roman" w:hAnsi="Times New Roman" w:cs="Times New Roman"/>
    </w:rPr>
  </w:style>
  <w:style w:type="paragraph" w:styleId="Heading1">
    <w:name w:val="heading 1"/>
    <w:basedOn w:val="Normal"/>
    <w:link w:val="Heading1Char"/>
    <w:uiPriority w:val="9"/>
    <w:qFormat/>
    <w:rsid w:val="00527B8C"/>
    <w:pPr>
      <w:spacing w:before="100" w:beforeAutospacing="1" w:after="100" w:afterAutospacing="1"/>
      <w:outlineLvl w:val="0"/>
    </w:pPr>
    <w:rPr>
      <w:b/>
      <w:bCs/>
      <w:kern w:val="36"/>
      <w:sz w:val="48"/>
      <w:szCs w:val="48"/>
    </w:rPr>
  </w:style>
  <w:style w:type="paragraph" w:styleId="Heading3">
    <w:name w:val="heading 3"/>
    <w:basedOn w:val="Normal"/>
    <w:link w:val="Heading3Char"/>
    <w:uiPriority w:val="9"/>
    <w:qFormat/>
    <w:rsid w:val="00527B8C"/>
    <w:pPr>
      <w:spacing w:before="100" w:beforeAutospacing="1" w:after="100" w:afterAutospacing="1"/>
      <w:outlineLvl w:val="2"/>
    </w:pPr>
    <w:rPr>
      <w:b/>
      <w:bCs/>
      <w:sz w:val="27"/>
      <w:szCs w:val="27"/>
    </w:rPr>
  </w:style>
  <w:style w:type="paragraph" w:styleId="Heading4">
    <w:name w:val="heading 4"/>
    <w:basedOn w:val="Normal"/>
    <w:link w:val="Heading4Char"/>
    <w:uiPriority w:val="9"/>
    <w:qFormat/>
    <w:rsid w:val="00527B8C"/>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7B8C"/>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527B8C"/>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527B8C"/>
    <w:rPr>
      <w:rFonts w:ascii="Times New Roman" w:eastAsia="Times New Roman" w:hAnsi="Times New Roman" w:cs="Times New Roman"/>
      <w:b/>
      <w:bCs/>
    </w:rPr>
  </w:style>
  <w:style w:type="character" w:styleId="Hyperlink">
    <w:name w:val="Hyperlink"/>
    <w:basedOn w:val="DefaultParagraphFont"/>
    <w:uiPriority w:val="99"/>
    <w:unhideWhenUsed/>
    <w:rsid w:val="00527B8C"/>
    <w:rPr>
      <w:color w:val="0000FF"/>
      <w:u w:val="single"/>
    </w:rPr>
  </w:style>
  <w:style w:type="paragraph" w:styleId="z-TopofForm">
    <w:name w:val="HTML Top of Form"/>
    <w:basedOn w:val="Normal"/>
    <w:next w:val="Normal"/>
    <w:link w:val="z-TopofFormChar"/>
    <w:hidden/>
    <w:uiPriority w:val="99"/>
    <w:semiHidden/>
    <w:unhideWhenUsed/>
    <w:rsid w:val="00527B8C"/>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527B8C"/>
    <w:rPr>
      <w:rFonts w:ascii="Arial" w:eastAsia="Times New Roman" w:hAnsi="Arial" w:cs="Arial"/>
      <w:vanish/>
      <w:sz w:val="16"/>
      <w:szCs w:val="16"/>
    </w:rPr>
  </w:style>
  <w:style w:type="paragraph" w:customStyle="1" w:styleId="sel-search-advanced-control">
    <w:name w:val="sel-search-advanced-control"/>
    <w:basedOn w:val="Normal"/>
    <w:rsid w:val="00527B8C"/>
    <w:pPr>
      <w:spacing w:before="100" w:beforeAutospacing="1" w:after="100" w:afterAutospacing="1"/>
    </w:pPr>
  </w:style>
  <w:style w:type="paragraph" w:styleId="z-BottomofForm">
    <w:name w:val="HTML Bottom of Form"/>
    <w:basedOn w:val="Normal"/>
    <w:next w:val="Normal"/>
    <w:link w:val="z-BottomofFormChar"/>
    <w:hidden/>
    <w:uiPriority w:val="99"/>
    <w:semiHidden/>
    <w:unhideWhenUsed/>
    <w:rsid w:val="00527B8C"/>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527B8C"/>
    <w:rPr>
      <w:rFonts w:ascii="Arial" w:eastAsia="Times New Roman" w:hAnsi="Arial" w:cs="Arial"/>
      <w:vanish/>
      <w:sz w:val="16"/>
      <w:szCs w:val="16"/>
    </w:rPr>
  </w:style>
  <w:style w:type="character" w:customStyle="1" w:styleId="apple-converted-space">
    <w:name w:val="apple-converted-space"/>
    <w:basedOn w:val="DefaultParagraphFont"/>
    <w:rsid w:val="00527B8C"/>
  </w:style>
  <w:style w:type="paragraph" w:customStyle="1" w:styleId="hkb-em-date">
    <w:name w:val="hkb-em-date"/>
    <w:basedOn w:val="Normal"/>
    <w:rsid w:val="00527B8C"/>
    <w:pPr>
      <w:spacing w:before="100" w:beforeAutospacing="1" w:after="100" w:afterAutospacing="1"/>
    </w:pPr>
  </w:style>
  <w:style w:type="paragraph" w:customStyle="1" w:styleId="ht-kb-em-author">
    <w:name w:val="ht-kb-em-author"/>
    <w:basedOn w:val="Normal"/>
    <w:rsid w:val="00527B8C"/>
    <w:pPr>
      <w:spacing w:before="100" w:beforeAutospacing="1" w:after="100" w:afterAutospacing="1"/>
    </w:pPr>
  </w:style>
  <w:style w:type="paragraph" w:customStyle="1" w:styleId="ht-kb-em-category">
    <w:name w:val="ht-kb-em-category"/>
    <w:basedOn w:val="Normal"/>
    <w:rsid w:val="00527B8C"/>
    <w:pPr>
      <w:spacing w:before="100" w:beforeAutospacing="1" w:after="100" w:afterAutospacing="1"/>
    </w:pPr>
  </w:style>
  <w:style w:type="paragraph" w:customStyle="1" w:styleId="nospacing">
    <w:name w:val="nospacing"/>
    <w:basedOn w:val="Normal"/>
    <w:rsid w:val="00527B8C"/>
    <w:pPr>
      <w:spacing w:before="100" w:beforeAutospacing="1" w:after="100" w:afterAutospacing="1"/>
    </w:pPr>
  </w:style>
  <w:style w:type="character" w:customStyle="1" w:styleId="tm10">
    <w:name w:val="tm10"/>
    <w:basedOn w:val="DefaultParagraphFont"/>
    <w:rsid w:val="00527B8C"/>
  </w:style>
  <w:style w:type="character" w:customStyle="1" w:styleId="tm11">
    <w:name w:val="tm11"/>
    <w:basedOn w:val="DefaultParagraphFont"/>
    <w:rsid w:val="00527B8C"/>
  </w:style>
  <w:style w:type="character" w:customStyle="1" w:styleId="tm13">
    <w:name w:val="tm13"/>
    <w:basedOn w:val="DefaultParagraphFont"/>
    <w:rsid w:val="00527B8C"/>
  </w:style>
  <w:style w:type="character" w:customStyle="1" w:styleId="tm14">
    <w:name w:val="tm14"/>
    <w:basedOn w:val="DefaultParagraphFont"/>
    <w:rsid w:val="00527B8C"/>
  </w:style>
  <w:style w:type="paragraph" w:customStyle="1" w:styleId="tm17">
    <w:name w:val="tm17"/>
    <w:basedOn w:val="Normal"/>
    <w:rsid w:val="00527B8C"/>
    <w:pPr>
      <w:spacing w:before="100" w:beforeAutospacing="1" w:after="100" w:afterAutospacing="1"/>
    </w:pPr>
  </w:style>
  <w:style w:type="character" w:customStyle="1" w:styleId="tm19">
    <w:name w:val="tm19"/>
    <w:basedOn w:val="DefaultParagraphFont"/>
    <w:rsid w:val="00527B8C"/>
  </w:style>
  <w:style w:type="character" w:customStyle="1" w:styleId="tm20">
    <w:name w:val="tm20"/>
    <w:basedOn w:val="DefaultParagraphFont"/>
    <w:rsid w:val="00527B8C"/>
  </w:style>
  <w:style w:type="paragraph" w:customStyle="1" w:styleId="Normal1">
    <w:name w:val="Normal1"/>
    <w:basedOn w:val="Normal"/>
    <w:rsid w:val="00527B8C"/>
    <w:pPr>
      <w:spacing w:before="100" w:beforeAutospacing="1" w:after="100" w:afterAutospacing="1"/>
    </w:pPr>
  </w:style>
  <w:style w:type="character" w:customStyle="1" w:styleId="tm24">
    <w:name w:val="tm24"/>
    <w:basedOn w:val="DefaultParagraphFont"/>
    <w:rsid w:val="00527B8C"/>
  </w:style>
  <w:style w:type="character" w:customStyle="1" w:styleId="tm25">
    <w:name w:val="tm25"/>
    <w:basedOn w:val="DefaultParagraphFont"/>
    <w:rsid w:val="00527B8C"/>
  </w:style>
  <w:style w:type="character" w:customStyle="1" w:styleId="tm28">
    <w:name w:val="tm28"/>
    <w:basedOn w:val="DefaultParagraphFont"/>
    <w:rsid w:val="00527B8C"/>
  </w:style>
  <w:style w:type="paragraph" w:customStyle="1" w:styleId="listparagraph">
    <w:name w:val="listparagraph"/>
    <w:basedOn w:val="Normal"/>
    <w:rsid w:val="00527B8C"/>
    <w:pPr>
      <w:spacing w:before="100" w:beforeAutospacing="1" w:after="100" w:afterAutospacing="1"/>
    </w:pPr>
  </w:style>
  <w:style w:type="paragraph" w:styleId="NormalWeb">
    <w:name w:val="Normal (Web)"/>
    <w:basedOn w:val="Normal"/>
    <w:uiPriority w:val="99"/>
    <w:unhideWhenUsed/>
    <w:rsid w:val="00527B8C"/>
    <w:pPr>
      <w:spacing w:before="100" w:beforeAutospacing="1" w:after="100" w:afterAutospacing="1"/>
    </w:pPr>
  </w:style>
  <w:style w:type="character" w:customStyle="1" w:styleId="tm30">
    <w:name w:val="tm30"/>
    <w:basedOn w:val="DefaultParagraphFont"/>
    <w:rsid w:val="00527B8C"/>
  </w:style>
  <w:style w:type="paragraph" w:customStyle="1" w:styleId="footnotetext">
    <w:name w:val="footnotetext"/>
    <w:basedOn w:val="Normal"/>
    <w:rsid w:val="00527B8C"/>
    <w:pPr>
      <w:spacing w:before="100" w:beforeAutospacing="1" w:after="100" w:afterAutospacing="1"/>
    </w:pPr>
  </w:style>
  <w:style w:type="character" w:customStyle="1" w:styleId="tm12">
    <w:name w:val="tm12"/>
    <w:basedOn w:val="DefaultParagraphFont"/>
    <w:rsid w:val="00527B8C"/>
  </w:style>
  <w:style w:type="character" w:customStyle="1" w:styleId="tm22">
    <w:name w:val="tm22"/>
    <w:basedOn w:val="DefaultParagraphFont"/>
    <w:rsid w:val="00527B8C"/>
  </w:style>
  <w:style w:type="paragraph" w:customStyle="1" w:styleId="hkb-article-attachmentsitem">
    <w:name w:val="hkb-article-attachments__item"/>
    <w:basedOn w:val="Normal"/>
    <w:rsid w:val="00527B8C"/>
    <w:pPr>
      <w:spacing w:before="100" w:beforeAutospacing="1" w:after="100" w:afterAutospacing="1"/>
    </w:pPr>
  </w:style>
  <w:style w:type="paragraph" w:customStyle="1" w:styleId="hkb-article-listformat-standard">
    <w:name w:val="hkb-article-list__format-standard"/>
    <w:basedOn w:val="Normal"/>
    <w:rsid w:val="00527B8C"/>
    <w:pPr>
      <w:spacing w:before="100" w:beforeAutospacing="1" w:after="100" w:afterAutospacing="1"/>
    </w:pPr>
  </w:style>
  <w:style w:type="paragraph" w:customStyle="1" w:styleId="hkb-metaviews">
    <w:name w:val="hkb-meta__views"/>
    <w:basedOn w:val="Normal"/>
    <w:rsid w:val="00527B8C"/>
    <w:pPr>
      <w:spacing w:before="100" w:beforeAutospacing="1" w:after="100" w:afterAutospacing="1"/>
    </w:pPr>
  </w:style>
  <w:style w:type="paragraph" w:customStyle="1" w:styleId="comment-form-cookies-consent">
    <w:name w:val="comment-form-cookies-consent"/>
    <w:basedOn w:val="Normal"/>
    <w:rsid w:val="00527B8C"/>
    <w:pPr>
      <w:spacing w:before="100" w:beforeAutospacing="1" w:after="100" w:afterAutospacing="1"/>
    </w:pPr>
  </w:style>
  <w:style w:type="paragraph" w:styleId="FootnoteText0">
    <w:name w:val="footnote text"/>
    <w:basedOn w:val="Normal"/>
    <w:link w:val="FootnoteTextChar"/>
    <w:uiPriority w:val="99"/>
    <w:unhideWhenUsed/>
    <w:rsid w:val="007E263A"/>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0"/>
    <w:uiPriority w:val="99"/>
    <w:rsid w:val="007E263A"/>
    <w:rPr>
      <w:sz w:val="20"/>
      <w:szCs w:val="20"/>
    </w:rPr>
  </w:style>
  <w:style w:type="character" w:styleId="FootnoteReference">
    <w:name w:val="footnote reference"/>
    <w:basedOn w:val="DefaultParagraphFont"/>
    <w:uiPriority w:val="99"/>
    <w:unhideWhenUsed/>
    <w:rsid w:val="007E263A"/>
    <w:rPr>
      <w:vertAlign w:val="superscript"/>
    </w:rPr>
  </w:style>
  <w:style w:type="paragraph" w:styleId="ListParagraph0">
    <w:name w:val="List Paragraph"/>
    <w:basedOn w:val="Normal"/>
    <w:uiPriority w:val="34"/>
    <w:qFormat/>
    <w:rsid w:val="005D0875"/>
    <w:pPr>
      <w:ind w:left="720"/>
      <w:contextualSpacing/>
    </w:pPr>
  </w:style>
  <w:style w:type="paragraph" w:styleId="Revision">
    <w:name w:val="Revision"/>
    <w:hidden/>
    <w:uiPriority w:val="99"/>
    <w:semiHidden/>
    <w:rsid w:val="006A526F"/>
  </w:style>
  <w:style w:type="character" w:styleId="Emphasis">
    <w:name w:val="Emphasis"/>
    <w:basedOn w:val="DefaultParagraphFont"/>
    <w:uiPriority w:val="20"/>
    <w:qFormat/>
    <w:rsid w:val="002B773D"/>
    <w:rPr>
      <w:i/>
      <w:iCs/>
    </w:rPr>
  </w:style>
  <w:style w:type="paragraph" w:customStyle="1" w:styleId="Default">
    <w:name w:val="Default"/>
    <w:rsid w:val="005E640E"/>
    <w:pPr>
      <w:autoSpaceDE w:val="0"/>
      <w:autoSpaceDN w:val="0"/>
      <w:adjustRightInd w:val="0"/>
    </w:pPr>
    <w:rPr>
      <w:rFonts w:ascii="Times New Roman" w:hAnsi="Times New Roman" w:cs="Times New Roman"/>
      <w:color w:val="000000"/>
    </w:rPr>
  </w:style>
  <w:style w:type="character" w:styleId="UnresolvedMention">
    <w:name w:val="Unresolved Mention"/>
    <w:basedOn w:val="DefaultParagraphFont"/>
    <w:uiPriority w:val="99"/>
    <w:semiHidden/>
    <w:unhideWhenUsed/>
    <w:rsid w:val="00F95B49"/>
    <w:rPr>
      <w:color w:val="605E5C"/>
      <w:shd w:val="clear" w:color="auto" w:fill="E1DFDD"/>
    </w:rPr>
  </w:style>
  <w:style w:type="paragraph" w:styleId="Footer">
    <w:name w:val="footer"/>
    <w:basedOn w:val="Normal"/>
    <w:link w:val="FooterChar"/>
    <w:uiPriority w:val="99"/>
    <w:unhideWhenUsed/>
    <w:rsid w:val="00522F26"/>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522F26"/>
  </w:style>
  <w:style w:type="character" w:styleId="PageNumber">
    <w:name w:val="page number"/>
    <w:basedOn w:val="DefaultParagraphFont"/>
    <w:uiPriority w:val="99"/>
    <w:semiHidden/>
    <w:unhideWhenUsed/>
    <w:rsid w:val="00522F26"/>
  </w:style>
  <w:style w:type="character" w:customStyle="1" w:styleId="cohovertext">
    <w:name w:val="co_hovertext"/>
    <w:basedOn w:val="DefaultParagraphFont"/>
    <w:rsid w:val="00F64F7A"/>
  </w:style>
  <w:style w:type="character" w:styleId="Strong">
    <w:name w:val="Strong"/>
    <w:basedOn w:val="DefaultParagraphFont"/>
    <w:uiPriority w:val="22"/>
    <w:qFormat/>
    <w:rsid w:val="002C072D"/>
    <w:rPr>
      <w:b/>
      <w:bCs/>
    </w:rPr>
  </w:style>
  <w:style w:type="character" w:customStyle="1" w:styleId="coconcept615">
    <w:name w:val="co_concept_6_15"/>
    <w:basedOn w:val="DefaultParagraphFont"/>
    <w:rsid w:val="00061E11"/>
  </w:style>
  <w:style w:type="character" w:customStyle="1" w:styleId="costarpage">
    <w:name w:val="co_starpage"/>
    <w:basedOn w:val="DefaultParagraphFont"/>
    <w:rsid w:val="00061E11"/>
  </w:style>
  <w:style w:type="character" w:customStyle="1" w:styleId="coconcept14">
    <w:name w:val="co_concept_1_4"/>
    <w:basedOn w:val="DefaultParagraphFont"/>
    <w:rsid w:val="009C6335"/>
  </w:style>
  <w:style w:type="paragraph" w:customStyle="1" w:styleId="casepara">
    <w:name w:val="casepara"/>
    <w:basedOn w:val="Normal"/>
    <w:rsid w:val="00713F05"/>
    <w:pPr>
      <w:spacing w:before="100" w:beforeAutospacing="1" w:after="100" w:afterAutospacing="1"/>
    </w:pPr>
  </w:style>
  <w:style w:type="character" w:customStyle="1" w:styleId="coconcept4650">
    <w:name w:val="co_concept_46_50"/>
    <w:basedOn w:val="DefaultParagraphFont"/>
    <w:rsid w:val="00FD0F8E"/>
  </w:style>
  <w:style w:type="character" w:customStyle="1" w:styleId="coconcept5257">
    <w:name w:val="co_concept_52_57"/>
    <w:basedOn w:val="DefaultParagraphFont"/>
    <w:rsid w:val="00FD0F8E"/>
  </w:style>
  <w:style w:type="character" w:customStyle="1" w:styleId="coconcept4756">
    <w:name w:val="co_concept_47_56"/>
    <w:basedOn w:val="DefaultParagraphFont"/>
    <w:rsid w:val="00FA6C92"/>
  </w:style>
  <w:style w:type="character" w:customStyle="1" w:styleId="coconcept3545">
    <w:name w:val="co_concept_35_45"/>
    <w:basedOn w:val="DefaultParagraphFont"/>
    <w:rsid w:val="00FA6C92"/>
  </w:style>
  <w:style w:type="character" w:customStyle="1" w:styleId="coconcept721">
    <w:name w:val="co_concept_7_21"/>
    <w:basedOn w:val="DefaultParagraphFont"/>
    <w:rsid w:val="00111306"/>
  </w:style>
  <w:style w:type="character" w:customStyle="1" w:styleId="coconcept1723">
    <w:name w:val="co_concept_17_23"/>
    <w:basedOn w:val="DefaultParagraphFont"/>
    <w:rsid w:val="00467BAE"/>
  </w:style>
  <w:style w:type="character" w:customStyle="1" w:styleId="cosearchterm">
    <w:name w:val="co_searchterm"/>
    <w:basedOn w:val="DefaultParagraphFont"/>
    <w:rsid w:val="00C80964"/>
  </w:style>
  <w:style w:type="character" w:styleId="FollowedHyperlink">
    <w:name w:val="FollowedHyperlink"/>
    <w:basedOn w:val="DefaultParagraphFont"/>
    <w:uiPriority w:val="99"/>
    <w:semiHidden/>
    <w:unhideWhenUsed/>
    <w:rsid w:val="003A39AD"/>
    <w:rPr>
      <w:color w:val="954F72" w:themeColor="followedHyperlink"/>
      <w:u w:val="single"/>
    </w:rPr>
  </w:style>
  <w:style w:type="character" w:customStyle="1" w:styleId="coconcept69">
    <w:name w:val="co_concept_6_9"/>
    <w:basedOn w:val="DefaultParagraphFont"/>
    <w:rsid w:val="00895B78"/>
  </w:style>
  <w:style w:type="character" w:customStyle="1" w:styleId="coconcept1118">
    <w:name w:val="co_concept_11_18"/>
    <w:basedOn w:val="DefaultParagraphFont"/>
    <w:rsid w:val="00895B78"/>
  </w:style>
  <w:style w:type="character" w:customStyle="1" w:styleId="coconcept2026">
    <w:name w:val="co_concept_20_26"/>
    <w:basedOn w:val="DefaultParagraphFont"/>
    <w:rsid w:val="00895B78"/>
  </w:style>
  <w:style w:type="character" w:customStyle="1" w:styleId="coconcept17">
    <w:name w:val="co_concept_1_7"/>
    <w:basedOn w:val="DefaultParagraphFont"/>
    <w:rsid w:val="004E729B"/>
  </w:style>
  <w:style w:type="character" w:customStyle="1" w:styleId="coconcept1218">
    <w:name w:val="co_concept_12_18"/>
    <w:basedOn w:val="DefaultParagraphFont"/>
    <w:rsid w:val="004E729B"/>
  </w:style>
  <w:style w:type="character" w:customStyle="1" w:styleId="coconcept2022">
    <w:name w:val="co_concept_20_22"/>
    <w:basedOn w:val="DefaultParagraphFont"/>
    <w:rsid w:val="004E729B"/>
  </w:style>
  <w:style w:type="character" w:customStyle="1" w:styleId="coconcept3538">
    <w:name w:val="co_concept_35_38"/>
    <w:basedOn w:val="DefaultParagraphFont"/>
    <w:rsid w:val="004E729B"/>
  </w:style>
  <w:style w:type="character" w:customStyle="1" w:styleId="coconcept2428">
    <w:name w:val="co_concept_24_28"/>
    <w:basedOn w:val="DefaultParagraphFont"/>
    <w:rsid w:val="004E729B"/>
  </w:style>
  <w:style w:type="character" w:customStyle="1" w:styleId="doclinkwrapper">
    <w:name w:val="doclinkwrapper"/>
    <w:basedOn w:val="DefaultParagraphFont"/>
    <w:rsid w:val="004E729B"/>
  </w:style>
  <w:style w:type="character" w:customStyle="1" w:styleId="coconcept3033">
    <w:name w:val="co_concept_30_33"/>
    <w:basedOn w:val="DefaultParagraphFont"/>
    <w:rsid w:val="004E729B"/>
  </w:style>
  <w:style w:type="character" w:customStyle="1" w:styleId="coconcept15">
    <w:name w:val="co_concept_1_5"/>
    <w:basedOn w:val="DefaultParagraphFont"/>
    <w:rsid w:val="00483EBA"/>
  </w:style>
  <w:style w:type="character" w:customStyle="1" w:styleId="coconcept710">
    <w:name w:val="co_concept_7_10"/>
    <w:basedOn w:val="DefaultParagraphFont"/>
    <w:rsid w:val="00483EBA"/>
  </w:style>
  <w:style w:type="character" w:customStyle="1" w:styleId="coconcept1223">
    <w:name w:val="co_concept_12_23"/>
    <w:basedOn w:val="DefaultParagraphFont"/>
    <w:rsid w:val="00923D5B"/>
  </w:style>
  <w:style w:type="character" w:customStyle="1" w:styleId="coconcept26">
    <w:name w:val="co_concept_2_6"/>
    <w:basedOn w:val="DefaultParagraphFont"/>
    <w:rsid w:val="004A0A3E"/>
  </w:style>
  <w:style w:type="character" w:customStyle="1" w:styleId="coconcept811">
    <w:name w:val="co_concept_8_11"/>
    <w:basedOn w:val="DefaultParagraphFont"/>
    <w:rsid w:val="004A0A3E"/>
  </w:style>
  <w:style w:type="character" w:customStyle="1" w:styleId="coconcept3639">
    <w:name w:val="co_concept_36_39"/>
    <w:basedOn w:val="DefaultParagraphFont"/>
    <w:rsid w:val="00142232"/>
  </w:style>
  <w:style w:type="character" w:customStyle="1" w:styleId="coconcept1216">
    <w:name w:val="co_concept_12_16"/>
    <w:basedOn w:val="DefaultParagraphFont"/>
    <w:rsid w:val="00142232"/>
  </w:style>
  <w:style w:type="character" w:customStyle="1" w:styleId="coconcept1821">
    <w:name w:val="co_concept_18_21"/>
    <w:basedOn w:val="DefaultParagraphFont"/>
    <w:rsid w:val="00142232"/>
  </w:style>
  <w:style w:type="character" w:customStyle="1" w:styleId="coconcept2331">
    <w:name w:val="co_concept_23_31"/>
    <w:basedOn w:val="DefaultParagraphFont"/>
    <w:rsid w:val="00142232"/>
  </w:style>
  <w:style w:type="paragraph" w:styleId="Header">
    <w:name w:val="header"/>
    <w:basedOn w:val="Normal"/>
    <w:link w:val="HeaderChar"/>
    <w:uiPriority w:val="99"/>
    <w:unhideWhenUsed/>
    <w:rsid w:val="00A421B4"/>
    <w:pPr>
      <w:tabs>
        <w:tab w:val="center" w:pos="4680"/>
        <w:tab w:val="right" w:pos="9360"/>
      </w:tabs>
    </w:pPr>
  </w:style>
  <w:style w:type="character" w:customStyle="1" w:styleId="HeaderChar">
    <w:name w:val="Header Char"/>
    <w:basedOn w:val="DefaultParagraphFont"/>
    <w:link w:val="Header"/>
    <w:uiPriority w:val="99"/>
    <w:rsid w:val="00A421B4"/>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E23F82"/>
    <w:rPr>
      <w:sz w:val="16"/>
      <w:szCs w:val="16"/>
    </w:rPr>
  </w:style>
  <w:style w:type="paragraph" w:styleId="CommentText">
    <w:name w:val="annotation text"/>
    <w:basedOn w:val="Normal"/>
    <w:link w:val="CommentTextChar"/>
    <w:uiPriority w:val="99"/>
    <w:unhideWhenUsed/>
    <w:rsid w:val="00E23F82"/>
    <w:rPr>
      <w:sz w:val="20"/>
      <w:szCs w:val="20"/>
    </w:rPr>
  </w:style>
  <w:style w:type="character" w:customStyle="1" w:styleId="CommentTextChar">
    <w:name w:val="Comment Text Char"/>
    <w:basedOn w:val="DefaultParagraphFont"/>
    <w:link w:val="CommentText"/>
    <w:uiPriority w:val="99"/>
    <w:rsid w:val="00E23F8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23F82"/>
    <w:rPr>
      <w:b/>
      <w:bCs/>
    </w:rPr>
  </w:style>
  <w:style w:type="character" w:customStyle="1" w:styleId="CommentSubjectChar">
    <w:name w:val="Comment Subject Char"/>
    <w:basedOn w:val="CommentTextChar"/>
    <w:link w:val="CommentSubject"/>
    <w:uiPriority w:val="99"/>
    <w:semiHidden/>
    <w:rsid w:val="00E23F82"/>
    <w:rPr>
      <w:rFonts w:ascii="Times New Roman" w:eastAsia="Times New Roman" w:hAnsi="Times New Roman" w:cs="Times New Roman"/>
      <w:b/>
      <w:bCs/>
      <w:sz w:val="20"/>
      <w:szCs w:val="20"/>
    </w:rPr>
  </w:style>
  <w:style w:type="paragraph" w:styleId="EndnoteText">
    <w:name w:val="endnote text"/>
    <w:basedOn w:val="Normal"/>
    <w:link w:val="EndnoteTextChar"/>
    <w:uiPriority w:val="99"/>
    <w:semiHidden/>
    <w:unhideWhenUsed/>
    <w:rsid w:val="00896C88"/>
    <w:rPr>
      <w:sz w:val="20"/>
      <w:szCs w:val="20"/>
    </w:rPr>
  </w:style>
  <w:style w:type="character" w:customStyle="1" w:styleId="EndnoteTextChar">
    <w:name w:val="Endnote Text Char"/>
    <w:basedOn w:val="DefaultParagraphFont"/>
    <w:link w:val="EndnoteText"/>
    <w:uiPriority w:val="99"/>
    <w:semiHidden/>
    <w:rsid w:val="00896C88"/>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896C8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491200">
      <w:bodyDiv w:val="1"/>
      <w:marLeft w:val="0"/>
      <w:marRight w:val="0"/>
      <w:marTop w:val="0"/>
      <w:marBottom w:val="0"/>
      <w:divBdr>
        <w:top w:val="none" w:sz="0" w:space="0" w:color="auto"/>
        <w:left w:val="none" w:sz="0" w:space="0" w:color="auto"/>
        <w:bottom w:val="none" w:sz="0" w:space="0" w:color="auto"/>
        <w:right w:val="none" w:sz="0" w:space="0" w:color="auto"/>
      </w:divBdr>
      <w:divsChild>
        <w:div w:id="432475741">
          <w:marLeft w:val="0"/>
          <w:marRight w:val="0"/>
          <w:marTop w:val="0"/>
          <w:marBottom w:val="0"/>
          <w:divBdr>
            <w:top w:val="none" w:sz="0" w:space="0" w:color="3D3D3D"/>
            <w:left w:val="none" w:sz="0" w:space="0" w:color="3D3D3D"/>
            <w:bottom w:val="none" w:sz="0" w:space="0" w:color="3D3D3D"/>
            <w:right w:val="none" w:sz="0" w:space="0" w:color="3D3D3D"/>
          </w:divBdr>
          <w:divsChild>
            <w:div w:id="285551795">
              <w:marLeft w:val="0"/>
              <w:marRight w:val="0"/>
              <w:marTop w:val="0"/>
              <w:marBottom w:val="0"/>
              <w:divBdr>
                <w:top w:val="none" w:sz="0" w:space="0" w:color="3D3D3D"/>
                <w:left w:val="none" w:sz="0" w:space="0" w:color="3D3D3D"/>
                <w:bottom w:val="none" w:sz="0" w:space="0" w:color="3D3D3D"/>
                <w:right w:val="none" w:sz="0" w:space="0" w:color="3D3D3D"/>
              </w:divBdr>
              <w:divsChild>
                <w:div w:id="1673097564">
                  <w:marLeft w:val="0"/>
                  <w:marRight w:val="0"/>
                  <w:marTop w:val="0"/>
                  <w:marBottom w:val="0"/>
                  <w:divBdr>
                    <w:top w:val="none" w:sz="0" w:space="0" w:color="3D3D3D"/>
                    <w:left w:val="none" w:sz="0" w:space="0" w:color="3D3D3D"/>
                    <w:bottom w:val="none" w:sz="0" w:space="0" w:color="3D3D3D"/>
                    <w:right w:val="none" w:sz="0" w:space="0" w:color="3D3D3D"/>
                  </w:divBdr>
                </w:div>
              </w:divsChild>
            </w:div>
            <w:div w:id="1422724037">
              <w:marLeft w:val="0"/>
              <w:marRight w:val="0"/>
              <w:marTop w:val="224"/>
              <w:marBottom w:val="0"/>
              <w:divBdr>
                <w:top w:val="none" w:sz="0" w:space="0" w:color="3D3D3D"/>
                <w:left w:val="none" w:sz="0" w:space="0" w:color="3D3D3D"/>
                <w:bottom w:val="none" w:sz="0" w:space="0" w:color="3D3D3D"/>
                <w:right w:val="none" w:sz="0" w:space="0" w:color="3D3D3D"/>
              </w:divBdr>
              <w:divsChild>
                <w:div w:id="1823279700">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sChild>
    </w:div>
    <w:div w:id="35088703">
      <w:bodyDiv w:val="1"/>
      <w:marLeft w:val="0"/>
      <w:marRight w:val="0"/>
      <w:marTop w:val="0"/>
      <w:marBottom w:val="0"/>
      <w:divBdr>
        <w:top w:val="none" w:sz="0" w:space="0" w:color="auto"/>
        <w:left w:val="none" w:sz="0" w:space="0" w:color="auto"/>
        <w:bottom w:val="none" w:sz="0" w:space="0" w:color="auto"/>
        <w:right w:val="none" w:sz="0" w:space="0" w:color="auto"/>
      </w:divBdr>
    </w:div>
    <w:div w:id="41952896">
      <w:bodyDiv w:val="1"/>
      <w:marLeft w:val="0"/>
      <w:marRight w:val="0"/>
      <w:marTop w:val="0"/>
      <w:marBottom w:val="0"/>
      <w:divBdr>
        <w:top w:val="none" w:sz="0" w:space="0" w:color="auto"/>
        <w:left w:val="none" w:sz="0" w:space="0" w:color="auto"/>
        <w:bottom w:val="none" w:sz="0" w:space="0" w:color="auto"/>
        <w:right w:val="none" w:sz="0" w:space="0" w:color="auto"/>
      </w:divBdr>
    </w:div>
    <w:div w:id="66997776">
      <w:bodyDiv w:val="1"/>
      <w:marLeft w:val="0"/>
      <w:marRight w:val="0"/>
      <w:marTop w:val="0"/>
      <w:marBottom w:val="0"/>
      <w:divBdr>
        <w:top w:val="none" w:sz="0" w:space="0" w:color="auto"/>
        <w:left w:val="none" w:sz="0" w:space="0" w:color="auto"/>
        <w:bottom w:val="none" w:sz="0" w:space="0" w:color="auto"/>
        <w:right w:val="none" w:sz="0" w:space="0" w:color="auto"/>
      </w:divBdr>
      <w:divsChild>
        <w:div w:id="1504664863">
          <w:marLeft w:val="0"/>
          <w:marRight w:val="0"/>
          <w:marTop w:val="0"/>
          <w:marBottom w:val="0"/>
          <w:divBdr>
            <w:top w:val="none" w:sz="0" w:space="0" w:color="3D3D3D"/>
            <w:left w:val="none" w:sz="0" w:space="0" w:color="3D3D3D"/>
            <w:bottom w:val="none" w:sz="0" w:space="0" w:color="3D3D3D"/>
            <w:right w:val="none" w:sz="0" w:space="0" w:color="3D3D3D"/>
          </w:divBdr>
          <w:divsChild>
            <w:div w:id="1444616473">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74132141">
      <w:bodyDiv w:val="1"/>
      <w:marLeft w:val="0"/>
      <w:marRight w:val="0"/>
      <w:marTop w:val="0"/>
      <w:marBottom w:val="0"/>
      <w:divBdr>
        <w:top w:val="none" w:sz="0" w:space="0" w:color="auto"/>
        <w:left w:val="none" w:sz="0" w:space="0" w:color="auto"/>
        <w:bottom w:val="none" w:sz="0" w:space="0" w:color="auto"/>
        <w:right w:val="none" w:sz="0" w:space="0" w:color="auto"/>
      </w:divBdr>
      <w:divsChild>
        <w:div w:id="601299044">
          <w:marLeft w:val="0"/>
          <w:marRight w:val="0"/>
          <w:marTop w:val="0"/>
          <w:marBottom w:val="0"/>
          <w:divBdr>
            <w:top w:val="none" w:sz="0" w:space="0" w:color="auto"/>
            <w:left w:val="none" w:sz="0" w:space="0" w:color="auto"/>
            <w:bottom w:val="none" w:sz="0" w:space="0" w:color="auto"/>
            <w:right w:val="none" w:sz="0" w:space="0" w:color="auto"/>
          </w:divBdr>
          <w:divsChild>
            <w:div w:id="36320954">
              <w:marLeft w:val="0"/>
              <w:marRight w:val="0"/>
              <w:marTop w:val="0"/>
              <w:marBottom w:val="0"/>
              <w:divBdr>
                <w:top w:val="none" w:sz="0" w:space="0" w:color="auto"/>
                <w:left w:val="none" w:sz="0" w:space="0" w:color="auto"/>
                <w:bottom w:val="none" w:sz="0" w:space="0" w:color="auto"/>
                <w:right w:val="none" w:sz="0" w:space="0" w:color="auto"/>
              </w:divBdr>
            </w:div>
          </w:divsChild>
        </w:div>
        <w:div w:id="83301459">
          <w:marLeft w:val="0"/>
          <w:marRight w:val="0"/>
          <w:marTop w:val="0"/>
          <w:marBottom w:val="0"/>
          <w:divBdr>
            <w:top w:val="none" w:sz="0" w:space="0" w:color="auto"/>
            <w:left w:val="none" w:sz="0" w:space="0" w:color="auto"/>
            <w:bottom w:val="none" w:sz="0" w:space="0" w:color="auto"/>
            <w:right w:val="none" w:sz="0" w:space="0" w:color="auto"/>
          </w:divBdr>
          <w:divsChild>
            <w:div w:id="931938849">
              <w:marLeft w:val="0"/>
              <w:marRight w:val="0"/>
              <w:marTop w:val="225"/>
              <w:marBottom w:val="0"/>
              <w:divBdr>
                <w:top w:val="none" w:sz="0" w:space="0" w:color="auto"/>
                <w:left w:val="none" w:sz="0" w:space="0" w:color="auto"/>
                <w:bottom w:val="none" w:sz="0" w:space="0" w:color="auto"/>
                <w:right w:val="none" w:sz="0" w:space="0" w:color="auto"/>
              </w:divBdr>
            </w:div>
          </w:divsChild>
        </w:div>
        <w:div w:id="832528023">
          <w:marLeft w:val="0"/>
          <w:marRight w:val="0"/>
          <w:marTop w:val="0"/>
          <w:marBottom w:val="0"/>
          <w:divBdr>
            <w:top w:val="none" w:sz="0" w:space="0" w:color="auto"/>
            <w:left w:val="none" w:sz="0" w:space="0" w:color="auto"/>
            <w:bottom w:val="none" w:sz="0" w:space="0" w:color="auto"/>
            <w:right w:val="none" w:sz="0" w:space="0" w:color="auto"/>
          </w:divBdr>
        </w:div>
        <w:div w:id="178543492">
          <w:marLeft w:val="0"/>
          <w:marRight w:val="0"/>
          <w:marTop w:val="0"/>
          <w:marBottom w:val="0"/>
          <w:divBdr>
            <w:top w:val="none" w:sz="0" w:space="0" w:color="auto"/>
            <w:left w:val="none" w:sz="0" w:space="0" w:color="auto"/>
            <w:bottom w:val="none" w:sz="0" w:space="0" w:color="auto"/>
            <w:right w:val="none" w:sz="0" w:space="0" w:color="auto"/>
          </w:divBdr>
          <w:divsChild>
            <w:div w:id="1827471891">
              <w:marLeft w:val="0"/>
              <w:marRight w:val="0"/>
              <w:marTop w:val="0"/>
              <w:marBottom w:val="0"/>
              <w:divBdr>
                <w:top w:val="none" w:sz="0" w:space="0" w:color="auto"/>
                <w:left w:val="none" w:sz="0" w:space="0" w:color="auto"/>
                <w:bottom w:val="none" w:sz="0" w:space="0" w:color="auto"/>
                <w:right w:val="none" w:sz="0" w:space="0" w:color="auto"/>
              </w:divBdr>
              <w:divsChild>
                <w:div w:id="431633821">
                  <w:marLeft w:val="0"/>
                  <w:marRight w:val="0"/>
                  <w:marTop w:val="0"/>
                  <w:marBottom w:val="0"/>
                  <w:divBdr>
                    <w:top w:val="none" w:sz="0" w:space="0" w:color="auto"/>
                    <w:left w:val="none" w:sz="0" w:space="0" w:color="auto"/>
                    <w:bottom w:val="none" w:sz="0" w:space="0" w:color="auto"/>
                    <w:right w:val="none" w:sz="0" w:space="0" w:color="auto"/>
                  </w:divBdr>
                  <w:divsChild>
                    <w:div w:id="72554574">
                      <w:marLeft w:val="0"/>
                      <w:marRight w:val="0"/>
                      <w:marTop w:val="0"/>
                      <w:marBottom w:val="0"/>
                      <w:divBdr>
                        <w:top w:val="none" w:sz="0" w:space="0" w:color="auto"/>
                        <w:left w:val="none" w:sz="0" w:space="0" w:color="auto"/>
                        <w:bottom w:val="none" w:sz="0" w:space="0" w:color="auto"/>
                        <w:right w:val="none" w:sz="0" w:space="0" w:color="auto"/>
                      </w:divBdr>
                      <w:divsChild>
                        <w:div w:id="1140733646">
                          <w:marLeft w:val="0"/>
                          <w:marRight w:val="0"/>
                          <w:marTop w:val="0"/>
                          <w:marBottom w:val="480"/>
                          <w:divBdr>
                            <w:top w:val="none" w:sz="0" w:space="0" w:color="auto"/>
                            <w:left w:val="none" w:sz="0" w:space="0" w:color="auto"/>
                            <w:bottom w:val="none" w:sz="0" w:space="0" w:color="auto"/>
                            <w:right w:val="none" w:sz="0" w:space="0" w:color="auto"/>
                          </w:divBdr>
                        </w:div>
                      </w:divsChild>
                    </w:div>
                    <w:div w:id="1173374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9385424">
          <w:marLeft w:val="0"/>
          <w:marRight w:val="0"/>
          <w:marTop w:val="0"/>
          <w:marBottom w:val="0"/>
          <w:divBdr>
            <w:top w:val="none" w:sz="0" w:space="0" w:color="auto"/>
            <w:left w:val="none" w:sz="0" w:space="0" w:color="auto"/>
            <w:bottom w:val="none" w:sz="0" w:space="0" w:color="auto"/>
            <w:right w:val="none" w:sz="0" w:space="0" w:color="auto"/>
          </w:divBdr>
          <w:divsChild>
            <w:div w:id="297491702">
              <w:marLeft w:val="-300"/>
              <w:marRight w:val="-300"/>
              <w:marTop w:val="0"/>
              <w:marBottom w:val="0"/>
              <w:divBdr>
                <w:top w:val="none" w:sz="0" w:space="0" w:color="auto"/>
                <w:left w:val="none" w:sz="0" w:space="0" w:color="auto"/>
                <w:bottom w:val="none" w:sz="0" w:space="0" w:color="auto"/>
                <w:right w:val="none" w:sz="0" w:space="0" w:color="auto"/>
              </w:divBdr>
              <w:divsChild>
                <w:div w:id="164633408">
                  <w:marLeft w:val="0"/>
                  <w:marRight w:val="0"/>
                  <w:marTop w:val="0"/>
                  <w:marBottom w:val="0"/>
                  <w:divBdr>
                    <w:top w:val="none" w:sz="0" w:space="0" w:color="auto"/>
                    <w:left w:val="none" w:sz="0" w:space="0" w:color="auto"/>
                    <w:bottom w:val="none" w:sz="0" w:space="0" w:color="auto"/>
                    <w:right w:val="none" w:sz="0" w:space="0" w:color="auto"/>
                  </w:divBdr>
                </w:div>
                <w:div w:id="183680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908859">
          <w:marLeft w:val="0"/>
          <w:marRight w:val="0"/>
          <w:marTop w:val="0"/>
          <w:marBottom w:val="0"/>
          <w:divBdr>
            <w:top w:val="none" w:sz="0" w:space="0" w:color="auto"/>
            <w:left w:val="none" w:sz="0" w:space="0" w:color="auto"/>
            <w:bottom w:val="none" w:sz="0" w:space="0" w:color="auto"/>
            <w:right w:val="none" w:sz="0" w:space="0" w:color="auto"/>
          </w:divBdr>
        </w:div>
      </w:divsChild>
    </w:div>
    <w:div w:id="76288135">
      <w:bodyDiv w:val="1"/>
      <w:marLeft w:val="0"/>
      <w:marRight w:val="0"/>
      <w:marTop w:val="0"/>
      <w:marBottom w:val="0"/>
      <w:divBdr>
        <w:top w:val="none" w:sz="0" w:space="0" w:color="auto"/>
        <w:left w:val="none" w:sz="0" w:space="0" w:color="auto"/>
        <w:bottom w:val="none" w:sz="0" w:space="0" w:color="auto"/>
        <w:right w:val="none" w:sz="0" w:space="0" w:color="auto"/>
      </w:divBdr>
    </w:div>
    <w:div w:id="76489473">
      <w:bodyDiv w:val="1"/>
      <w:marLeft w:val="0"/>
      <w:marRight w:val="0"/>
      <w:marTop w:val="0"/>
      <w:marBottom w:val="0"/>
      <w:divBdr>
        <w:top w:val="none" w:sz="0" w:space="0" w:color="auto"/>
        <w:left w:val="none" w:sz="0" w:space="0" w:color="auto"/>
        <w:bottom w:val="none" w:sz="0" w:space="0" w:color="auto"/>
        <w:right w:val="none" w:sz="0" w:space="0" w:color="auto"/>
      </w:divBdr>
      <w:divsChild>
        <w:div w:id="1096944547">
          <w:marLeft w:val="0"/>
          <w:marRight w:val="0"/>
          <w:marTop w:val="0"/>
          <w:marBottom w:val="0"/>
          <w:divBdr>
            <w:top w:val="none" w:sz="0" w:space="0" w:color="3D3D3D"/>
            <w:left w:val="none" w:sz="0" w:space="0" w:color="3D3D3D"/>
            <w:bottom w:val="none" w:sz="0" w:space="0" w:color="3D3D3D"/>
            <w:right w:val="none" w:sz="0" w:space="0" w:color="3D3D3D"/>
          </w:divBdr>
          <w:divsChild>
            <w:div w:id="1505437240">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81032200">
      <w:bodyDiv w:val="1"/>
      <w:marLeft w:val="0"/>
      <w:marRight w:val="0"/>
      <w:marTop w:val="0"/>
      <w:marBottom w:val="0"/>
      <w:divBdr>
        <w:top w:val="none" w:sz="0" w:space="0" w:color="auto"/>
        <w:left w:val="none" w:sz="0" w:space="0" w:color="auto"/>
        <w:bottom w:val="none" w:sz="0" w:space="0" w:color="auto"/>
        <w:right w:val="none" w:sz="0" w:space="0" w:color="auto"/>
      </w:divBdr>
    </w:div>
    <w:div w:id="111092747">
      <w:bodyDiv w:val="1"/>
      <w:marLeft w:val="0"/>
      <w:marRight w:val="0"/>
      <w:marTop w:val="0"/>
      <w:marBottom w:val="0"/>
      <w:divBdr>
        <w:top w:val="none" w:sz="0" w:space="0" w:color="auto"/>
        <w:left w:val="none" w:sz="0" w:space="0" w:color="auto"/>
        <w:bottom w:val="none" w:sz="0" w:space="0" w:color="auto"/>
        <w:right w:val="none" w:sz="0" w:space="0" w:color="auto"/>
      </w:divBdr>
    </w:div>
    <w:div w:id="111485922">
      <w:bodyDiv w:val="1"/>
      <w:marLeft w:val="0"/>
      <w:marRight w:val="0"/>
      <w:marTop w:val="0"/>
      <w:marBottom w:val="0"/>
      <w:divBdr>
        <w:top w:val="none" w:sz="0" w:space="0" w:color="auto"/>
        <w:left w:val="none" w:sz="0" w:space="0" w:color="auto"/>
        <w:bottom w:val="none" w:sz="0" w:space="0" w:color="auto"/>
        <w:right w:val="none" w:sz="0" w:space="0" w:color="auto"/>
      </w:divBdr>
    </w:div>
    <w:div w:id="111748108">
      <w:bodyDiv w:val="1"/>
      <w:marLeft w:val="0"/>
      <w:marRight w:val="0"/>
      <w:marTop w:val="0"/>
      <w:marBottom w:val="0"/>
      <w:divBdr>
        <w:top w:val="none" w:sz="0" w:space="0" w:color="auto"/>
        <w:left w:val="none" w:sz="0" w:space="0" w:color="auto"/>
        <w:bottom w:val="none" w:sz="0" w:space="0" w:color="auto"/>
        <w:right w:val="none" w:sz="0" w:space="0" w:color="auto"/>
      </w:divBdr>
    </w:div>
    <w:div w:id="122114700">
      <w:bodyDiv w:val="1"/>
      <w:marLeft w:val="0"/>
      <w:marRight w:val="0"/>
      <w:marTop w:val="0"/>
      <w:marBottom w:val="0"/>
      <w:divBdr>
        <w:top w:val="none" w:sz="0" w:space="0" w:color="auto"/>
        <w:left w:val="none" w:sz="0" w:space="0" w:color="auto"/>
        <w:bottom w:val="none" w:sz="0" w:space="0" w:color="auto"/>
        <w:right w:val="none" w:sz="0" w:space="0" w:color="auto"/>
      </w:divBdr>
    </w:div>
    <w:div w:id="131217614">
      <w:bodyDiv w:val="1"/>
      <w:marLeft w:val="0"/>
      <w:marRight w:val="0"/>
      <w:marTop w:val="0"/>
      <w:marBottom w:val="0"/>
      <w:divBdr>
        <w:top w:val="none" w:sz="0" w:space="0" w:color="auto"/>
        <w:left w:val="none" w:sz="0" w:space="0" w:color="auto"/>
        <w:bottom w:val="none" w:sz="0" w:space="0" w:color="auto"/>
        <w:right w:val="none" w:sz="0" w:space="0" w:color="auto"/>
      </w:divBdr>
    </w:div>
    <w:div w:id="140776503">
      <w:bodyDiv w:val="1"/>
      <w:marLeft w:val="0"/>
      <w:marRight w:val="0"/>
      <w:marTop w:val="0"/>
      <w:marBottom w:val="0"/>
      <w:divBdr>
        <w:top w:val="none" w:sz="0" w:space="0" w:color="auto"/>
        <w:left w:val="none" w:sz="0" w:space="0" w:color="auto"/>
        <w:bottom w:val="none" w:sz="0" w:space="0" w:color="auto"/>
        <w:right w:val="none" w:sz="0" w:space="0" w:color="auto"/>
      </w:divBdr>
      <w:divsChild>
        <w:div w:id="1111557532">
          <w:blockQuote w:val="1"/>
          <w:marLeft w:val="0"/>
          <w:marRight w:val="0"/>
          <w:marTop w:val="0"/>
          <w:marBottom w:val="150"/>
          <w:divBdr>
            <w:top w:val="none" w:sz="0" w:space="0" w:color="auto"/>
            <w:left w:val="none" w:sz="0" w:space="0" w:color="auto"/>
            <w:bottom w:val="none" w:sz="0" w:space="0" w:color="auto"/>
            <w:right w:val="none" w:sz="0" w:space="0" w:color="auto"/>
          </w:divBdr>
        </w:div>
        <w:div w:id="904754815">
          <w:blockQuote w:val="1"/>
          <w:marLeft w:val="0"/>
          <w:marRight w:val="0"/>
          <w:marTop w:val="0"/>
          <w:marBottom w:val="150"/>
          <w:divBdr>
            <w:top w:val="none" w:sz="0" w:space="0" w:color="auto"/>
            <w:left w:val="none" w:sz="0" w:space="0" w:color="auto"/>
            <w:bottom w:val="none" w:sz="0" w:space="0" w:color="auto"/>
            <w:right w:val="none" w:sz="0" w:space="0" w:color="auto"/>
          </w:divBdr>
        </w:div>
        <w:div w:id="30302731">
          <w:blockQuote w:val="1"/>
          <w:marLeft w:val="0"/>
          <w:marRight w:val="0"/>
          <w:marTop w:val="0"/>
          <w:marBottom w:val="150"/>
          <w:divBdr>
            <w:top w:val="none" w:sz="0" w:space="0" w:color="auto"/>
            <w:left w:val="none" w:sz="0" w:space="0" w:color="auto"/>
            <w:bottom w:val="none" w:sz="0" w:space="0" w:color="auto"/>
            <w:right w:val="none" w:sz="0" w:space="0" w:color="auto"/>
          </w:divBdr>
        </w:div>
        <w:div w:id="1948274537">
          <w:blockQuote w:val="1"/>
          <w:marLeft w:val="0"/>
          <w:marRight w:val="0"/>
          <w:marTop w:val="0"/>
          <w:marBottom w:val="150"/>
          <w:divBdr>
            <w:top w:val="none" w:sz="0" w:space="0" w:color="auto"/>
            <w:left w:val="none" w:sz="0" w:space="0" w:color="auto"/>
            <w:bottom w:val="none" w:sz="0" w:space="0" w:color="auto"/>
            <w:right w:val="none" w:sz="0" w:space="0" w:color="auto"/>
          </w:divBdr>
        </w:div>
        <w:div w:id="232399888">
          <w:blockQuote w:val="1"/>
          <w:marLeft w:val="0"/>
          <w:marRight w:val="0"/>
          <w:marTop w:val="0"/>
          <w:marBottom w:val="150"/>
          <w:divBdr>
            <w:top w:val="none" w:sz="0" w:space="0" w:color="auto"/>
            <w:left w:val="none" w:sz="0" w:space="0" w:color="auto"/>
            <w:bottom w:val="none" w:sz="0" w:space="0" w:color="auto"/>
            <w:right w:val="none" w:sz="0" w:space="0" w:color="auto"/>
          </w:divBdr>
        </w:div>
      </w:divsChild>
    </w:div>
    <w:div w:id="147481102">
      <w:bodyDiv w:val="1"/>
      <w:marLeft w:val="0"/>
      <w:marRight w:val="0"/>
      <w:marTop w:val="0"/>
      <w:marBottom w:val="0"/>
      <w:divBdr>
        <w:top w:val="none" w:sz="0" w:space="0" w:color="auto"/>
        <w:left w:val="none" w:sz="0" w:space="0" w:color="auto"/>
        <w:bottom w:val="none" w:sz="0" w:space="0" w:color="auto"/>
        <w:right w:val="none" w:sz="0" w:space="0" w:color="auto"/>
      </w:divBdr>
      <w:divsChild>
        <w:div w:id="1792243102">
          <w:marLeft w:val="0"/>
          <w:marRight w:val="0"/>
          <w:marTop w:val="0"/>
          <w:marBottom w:val="0"/>
          <w:divBdr>
            <w:top w:val="none" w:sz="0" w:space="0" w:color="3D3D3D"/>
            <w:left w:val="none" w:sz="0" w:space="0" w:color="3D3D3D"/>
            <w:bottom w:val="none" w:sz="0" w:space="0" w:color="3D3D3D"/>
            <w:right w:val="none" w:sz="0" w:space="0" w:color="3D3D3D"/>
          </w:divBdr>
        </w:div>
        <w:div w:id="1301183273">
          <w:marLeft w:val="0"/>
          <w:marRight w:val="0"/>
          <w:marTop w:val="0"/>
          <w:marBottom w:val="0"/>
          <w:divBdr>
            <w:top w:val="none" w:sz="0" w:space="0" w:color="3D3D3D"/>
            <w:left w:val="none" w:sz="0" w:space="0" w:color="3D3D3D"/>
            <w:bottom w:val="none" w:sz="0" w:space="0" w:color="3D3D3D"/>
            <w:right w:val="none" w:sz="0" w:space="0" w:color="3D3D3D"/>
          </w:divBdr>
        </w:div>
      </w:divsChild>
    </w:div>
    <w:div w:id="157767663">
      <w:bodyDiv w:val="1"/>
      <w:marLeft w:val="0"/>
      <w:marRight w:val="0"/>
      <w:marTop w:val="0"/>
      <w:marBottom w:val="0"/>
      <w:divBdr>
        <w:top w:val="none" w:sz="0" w:space="0" w:color="auto"/>
        <w:left w:val="none" w:sz="0" w:space="0" w:color="auto"/>
        <w:bottom w:val="none" w:sz="0" w:space="0" w:color="auto"/>
        <w:right w:val="none" w:sz="0" w:space="0" w:color="auto"/>
      </w:divBdr>
    </w:div>
    <w:div w:id="171914017">
      <w:bodyDiv w:val="1"/>
      <w:marLeft w:val="0"/>
      <w:marRight w:val="0"/>
      <w:marTop w:val="0"/>
      <w:marBottom w:val="0"/>
      <w:divBdr>
        <w:top w:val="none" w:sz="0" w:space="0" w:color="auto"/>
        <w:left w:val="none" w:sz="0" w:space="0" w:color="auto"/>
        <w:bottom w:val="none" w:sz="0" w:space="0" w:color="auto"/>
        <w:right w:val="none" w:sz="0" w:space="0" w:color="auto"/>
      </w:divBdr>
      <w:divsChild>
        <w:div w:id="1658996514">
          <w:marLeft w:val="0"/>
          <w:marRight w:val="0"/>
          <w:marTop w:val="0"/>
          <w:marBottom w:val="0"/>
          <w:divBdr>
            <w:top w:val="none" w:sz="0" w:space="0" w:color="3D3D3D"/>
            <w:left w:val="none" w:sz="0" w:space="0" w:color="3D3D3D"/>
            <w:bottom w:val="none" w:sz="0" w:space="0" w:color="3D3D3D"/>
            <w:right w:val="none" w:sz="0" w:space="0" w:color="3D3D3D"/>
          </w:divBdr>
          <w:divsChild>
            <w:div w:id="1556550246">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72497509">
      <w:bodyDiv w:val="1"/>
      <w:marLeft w:val="0"/>
      <w:marRight w:val="0"/>
      <w:marTop w:val="0"/>
      <w:marBottom w:val="0"/>
      <w:divBdr>
        <w:top w:val="none" w:sz="0" w:space="0" w:color="auto"/>
        <w:left w:val="none" w:sz="0" w:space="0" w:color="auto"/>
        <w:bottom w:val="none" w:sz="0" w:space="0" w:color="auto"/>
        <w:right w:val="none" w:sz="0" w:space="0" w:color="auto"/>
      </w:divBdr>
      <w:divsChild>
        <w:div w:id="1103187860">
          <w:marLeft w:val="0"/>
          <w:marRight w:val="0"/>
          <w:marTop w:val="0"/>
          <w:marBottom w:val="0"/>
          <w:divBdr>
            <w:top w:val="none" w:sz="0" w:space="0" w:color="3D3D3D"/>
            <w:left w:val="none" w:sz="0" w:space="0" w:color="3D3D3D"/>
            <w:bottom w:val="none" w:sz="0" w:space="0" w:color="3D3D3D"/>
            <w:right w:val="none" w:sz="0" w:space="0" w:color="3D3D3D"/>
          </w:divBdr>
          <w:divsChild>
            <w:div w:id="860315947">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82017626">
      <w:bodyDiv w:val="1"/>
      <w:marLeft w:val="0"/>
      <w:marRight w:val="0"/>
      <w:marTop w:val="0"/>
      <w:marBottom w:val="0"/>
      <w:divBdr>
        <w:top w:val="none" w:sz="0" w:space="0" w:color="auto"/>
        <w:left w:val="none" w:sz="0" w:space="0" w:color="auto"/>
        <w:bottom w:val="none" w:sz="0" w:space="0" w:color="auto"/>
        <w:right w:val="none" w:sz="0" w:space="0" w:color="auto"/>
      </w:divBdr>
    </w:div>
    <w:div w:id="191188628">
      <w:bodyDiv w:val="1"/>
      <w:marLeft w:val="0"/>
      <w:marRight w:val="0"/>
      <w:marTop w:val="0"/>
      <w:marBottom w:val="0"/>
      <w:divBdr>
        <w:top w:val="none" w:sz="0" w:space="0" w:color="auto"/>
        <w:left w:val="none" w:sz="0" w:space="0" w:color="auto"/>
        <w:bottom w:val="none" w:sz="0" w:space="0" w:color="auto"/>
        <w:right w:val="none" w:sz="0" w:space="0" w:color="auto"/>
      </w:divBdr>
      <w:divsChild>
        <w:div w:id="2137138829">
          <w:marLeft w:val="0"/>
          <w:marRight w:val="0"/>
          <w:marTop w:val="0"/>
          <w:marBottom w:val="0"/>
          <w:divBdr>
            <w:top w:val="none" w:sz="0" w:space="0" w:color="3D3D3D"/>
            <w:left w:val="none" w:sz="0" w:space="0" w:color="3D3D3D"/>
            <w:bottom w:val="none" w:sz="0" w:space="0" w:color="3D3D3D"/>
            <w:right w:val="none" w:sz="0" w:space="0" w:color="3D3D3D"/>
          </w:divBdr>
          <w:divsChild>
            <w:div w:id="15695638">
              <w:marLeft w:val="0"/>
              <w:marRight w:val="0"/>
              <w:marTop w:val="0"/>
              <w:marBottom w:val="0"/>
              <w:divBdr>
                <w:top w:val="none" w:sz="0" w:space="0" w:color="3D3D3D"/>
                <w:left w:val="none" w:sz="0" w:space="0" w:color="3D3D3D"/>
                <w:bottom w:val="none" w:sz="0" w:space="0" w:color="3D3D3D"/>
                <w:right w:val="none" w:sz="0" w:space="0" w:color="3D3D3D"/>
              </w:divBdr>
              <w:divsChild>
                <w:div w:id="1046026378">
                  <w:marLeft w:val="0"/>
                  <w:marRight w:val="0"/>
                  <w:marTop w:val="0"/>
                  <w:marBottom w:val="0"/>
                  <w:divBdr>
                    <w:top w:val="none" w:sz="0" w:space="0" w:color="3D3D3D"/>
                    <w:left w:val="none" w:sz="0" w:space="0" w:color="3D3D3D"/>
                    <w:bottom w:val="none" w:sz="0" w:space="0" w:color="3D3D3D"/>
                    <w:right w:val="none" w:sz="0" w:space="0" w:color="3D3D3D"/>
                  </w:divBdr>
                </w:div>
              </w:divsChild>
            </w:div>
            <w:div w:id="835150169">
              <w:marLeft w:val="0"/>
              <w:marRight w:val="0"/>
              <w:marTop w:val="224"/>
              <w:marBottom w:val="0"/>
              <w:divBdr>
                <w:top w:val="none" w:sz="0" w:space="0" w:color="3D3D3D"/>
                <w:left w:val="none" w:sz="0" w:space="0" w:color="3D3D3D"/>
                <w:bottom w:val="none" w:sz="0" w:space="0" w:color="3D3D3D"/>
                <w:right w:val="none" w:sz="0" w:space="0" w:color="3D3D3D"/>
              </w:divBdr>
              <w:divsChild>
                <w:div w:id="465968995">
                  <w:marLeft w:val="0"/>
                  <w:marRight w:val="0"/>
                  <w:marTop w:val="0"/>
                  <w:marBottom w:val="0"/>
                  <w:divBdr>
                    <w:top w:val="none" w:sz="0" w:space="0" w:color="3D3D3D"/>
                    <w:left w:val="none" w:sz="0" w:space="0" w:color="3D3D3D"/>
                    <w:bottom w:val="none" w:sz="0" w:space="0" w:color="3D3D3D"/>
                    <w:right w:val="none" w:sz="0" w:space="0" w:color="3D3D3D"/>
                  </w:divBdr>
                </w:div>
              </w:divsChild>
            </w:div>
            <w:div w:id="764228962">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92620550">
      <w:bodyDiv w:val="1"/>
      <w:marLeft w:val="0"/>
      <w:marRight w:val="0"/>
      <w:marTop w:val="0"/>
      <w:marBottom w:val="0"/>
      <w:divBdr>
        <w:top w:val="none" w:sz="0" w:space="0" w:color="auto"/>
        <w:left w:val="none" w:sz="0" w:space="0" w:color="auto"/>
        <w:bottom w:val="none" w:sz="0" w:space="0" w:color="auto"/>
        <w:right w:val="none" w:sz="0" w:space="0" w:color="auto"/>
      </w:divBdr>
      <w:divsChild>
        <w:div w:id="367805251">
          <w:marLeft w:val="0"/>
          <w:marRight w:val="0"/>
          <w:marTop w:val="0"/>
          <w:marBottom w:val="0"/>
          <w:divBdr>
            <w:top w:val="none" w:sz="0" w:space="0" w:color="3D3D3D"/>
            <w:left w:val="none" w:sz="0" w:space="0" w:color="3D3D3D"/>
            <w:bottom w:val="none" w:sz="0" w:space="0" w:color="3D3D3D"/>
            <w:right w:val="none" w:sz="0" w:space="0" w:color="3D3D3D"/>
          </w:divBdr>
          <w:divsChild>
            <w:div w:id="2014067997">
              <w:marLeft w:val="0"/>
              <w:marRight w:val="0"/>
              <w:marTop w:val="0"/>
              <w:marBottom w:val="0"/>
              <w:divBdr>
                <w:top w:val="none" w:sz="0" w:space="0" w:color="3D3D3D"/>
                <w:left w:val="none" w:sz="0" w:space="0" w:color="3D3D3D"/>
                <w:bottom w:val="none" w:sz="0" w:space="0" w:color="3D3D3D"/>
                <w:right w:val="none" w:sz="0" w:space="0" w:color="3D3D3D"/>
              </w:divBdr>
              <w:divsChild>
                <w:div w:id="523444202">
                  <w:marLeft w:val="0"/>
                  <w:marRight w:val="0"/>
                  <w:marTop w:val="0"/>
                  <w:marBottom w:val="0"/>
                  <w:divBdr>
                    <w:top w:val="none" w:sz="0" w:space="0" w:color="3D3D3D"/>
                    <w:left w:val="none" w:sz="0" w:space="0" w:color="3D3D3D"/>
                    <w:bottom w:val="none" w:sz="0" w:space="0" w:color="3D3D3D"/>
                    <w:right w:val="none" w:sz="0" w:space="0" w:color="3D3D3D"/>
                  </w:divBdr>
                </w:div>
              </w:divsChild>
            </w:div>
            <w:div w:id="30034179">
              <w:marLeft w:val="0"/>
              <w:marRight w:val="0"/>
              <w:marTop w:val="224"/>
              <w:marBottom w:val="0"/>
              <w:divBdr>
                <w:top w:val="none" w:sz="0" w:space="0" w:color="3D3D3D"/>
                <w:left w:val="none" w:sz="0" w:space="0" w:color="3D3D3D"/>
                <w:bottom w:val="none" w:sz="0" w:space="0" w:color="3D3D3D"/>
                <w:right w:val="none" w:sz="0" w:space="0" w:color="3D3D3D"/>
              </w:divBdr>
              <w:divsChild>
                <w:div w:id="525606030">
                  <w:marLeft w:val="0"/>
                  <w:marRight w:val="0"/>
                  <w:marTop w:val="0"/>
                  <w:marBottom w:val="0"/>
                  <w:divBdr>
                    <w:top w:val="none" w:sz="0" w:space="0" w:color="3D3D3D"/>
                    <w:left w:val="none" w:sz="0" w:space="0" w:color="3D3D3D"/>
                    <w:bottom w:val="none" w:sz="0" w:space="0" w:color="3D3D3D"/>
                    <w:right w:val="none" w:sz="0" w:space="0" w:color="3D3D3D"/>
                  </w:divBdr>
                </w:div>
              </w:divsChild>
            </w:div>
            <w:div w:id="622273941">
              <w:marLeft w:val="0"/>
              <w:marRight w:val="0"/>
              <w:marTop w:val="224"/>
              <w:marBottom w:val="0"/>
              <w:divBdr>
                <w:top w:val="none" w:sz="0" w:space="0" w:color="3D3D3D"/>
                <w:left w:val="none" w:sz="0" w:space="0" w:color="3D3D3D"/>
                <w:bottom w:val="none" w:sz="0" w:space="0" w:color="3D3D3D"/>
                <w:right w:val="none" w:sz="0" w:space="0" w:color="3D3D3D"/>
              </w:divBdr>
              <w:divsChild>
                <w:div w:id="411583390">
                  <w:marLeft w:val="0"/>
                  <w:marRight w:val="0"/>
                  <w:marTop w:val="0"/>
                  <w:marBottom w:val="0"/>
                  <w:divBdr>
                    <w:top w:val="none" w:sz="0" w:space="0" w:color="3D3D3D"/>
                    <w:left w:val="none" w:sz="0" w:space="0" w:color="3D3D3D"/>
                    <w:bottom w:val="none" w:sz="0" w:space="0" w:color="3D3D3D"/>
                    <w:right w:val="none" w:sz="0" w:space="0" w:color="3D3D3D"/>
                  </w:divBdr>
                </w:div>
              </w:divsChild>
            </w:div>
            <w:div w:id="1219853361">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253981026">
      <w:bodyDiv w:val="1"/>
      <w:marLeft w:val="0"/>
      <w:marRight w:val="0"/>
      <w:marTop w:val="0"/>
      <w:marBottom w:val="0"/>
      <w:divBdr>
        <w:top w:val="none" w:sz="0" w:space="0" w:color="auto"/>
        <w:left w:val="none" w:sz="0" w:space="0" w:color="auto"/>
        <w:bottom w:val="none" w:sz="0" w:space="0" w:color="auto"/>
        <w:right w:val="none" w:sz="0" w:space="0" w:color="auto"/>
      </w:divBdr>
    </w:div>
    <w:div w:id="335808226">
      <w:bodyDiv w:val="1"/>
      <w:marLeft w:val="0"/>
      <w:marRight w:val="0"/>
      <w:marTop w:val="0"/>
      <w:marBottom w:val="0"/>
      <w:divBdr>
        <w:top w:val="none" w:sz="0" w:space="0" w:color="auto"/>
        <w:left w:val="none" w:sz="0" w:space="0" w:color="auto"/>
        <w:bottom w:val="none" w:sz="0" w:space="0" w:color="auto"/>
        <w:right w:val="none" w:sz="0" w:space="0" w:color="auto"/>
      </w:divBdr>
      <w:divsChild>
        <w:div w:id="705643662">
          <w:marLeft w:val="0"/>
          <w:marRight w:val="0"/>
          <w:marTop w:val="0"/>
          <w:marBottom w:val="0"/>
          <w:divBdr>
            <w:top w:val="none" w:sz="0" w:space="0" w:color="3D3D3D"/>
            <w:left w:val="none" w:sz="0" w:space="0" w:color="3D3D3D"/>
            <w:bottom w:val="none" w:sz="0" w:space="0" w:color="3D3D3D"/>
            <w:right w:val="none" w:sz="0" w:space="0" w:color="3D3D3D"/>
          </w:divBdr>
          <w:divsChild>
            <w:div w:id="825584465">
              <w:marLeft w:val="0"/>
              <w:marRight w:val="0"/>
              <w:marTop w:val="224"/>
              <w:marBottom w:val="0"/>
              <w:divBdr>
                <w:top w:val="none" w:sz="0" w:space="0" w:color="3D3D3D"/>
                <w:left w:val="none" w:sz="0" w:space="0" w:color="3D3D3D"/>
                <w:bottom w:val="none" w:sz="0" w:space="0" w:color="3D3D3D"/>
                <w:right w:val="none" w:sz="0" w:space="0" w:color="3D3D3D"/>
              </w:divBdr>
              <w:divsChild>
                <w:div w:id="1818573562">
                  <w:marLeft w:val="0"/>
                  <w:marRight w:val="0"/>
                  <w:marTop w:val="0"/>
                  <w:marBottom w:val="0"/>
                  <w:divBdr>
                    <w:top w:val="none" w:sz="0" w:space="0" w:color="3D3D3D"/>
                    <w:left w:val="none" w:sz="0" w:space="0" w:color="3D3D3D"/>
                    <w:bottom w:val="none" w:sz="0" w:space="0" w:color="3D3D3D"/>
                    <w:right w:val="none" w:sz="0" w:space="0" w:color="3D3D3D"/>
                  </w:divBdr>
                  <w:divsChild>
                    <w:div w:id="1388652242">
                      <w:marLeft w:val="0"/>
                      <w:marRight w:val="0"/>
                      <w:marTop w:val="0"/>
                      <w:marBottom w:val="0"/>
                      <w:divBdr>
                        <w:top w:val="none" w:sz="0" w:space="0" w:color="3D3D3D"/>
                        <w:left w:val="none" w:sz="0" w:space="0" w:color="3D3D3D"/>
                        <w:bottom w:val="none" w:sz="0" w:space="0" w:color="3D3D3D"/>
                        <w:right w:val="none" w:sz="0" w:space="0" w:color="3D3D3D"/>
                      </w:divBdr>
                    </w:div>
                  </w:divsChild>
                </w:div>
                <w:div w:id="269556549">
                  <w:marLeft w:val="0"/>
                  <w:marRight w:val="0"/>
                  <w:marTop w:val="224"/>
                  <w:marBottom w:val="0"/>
                  <w:divBdr>
                    <w:top w:val="none" w:sz="0" w:space="0" w:color="3D3D3D"/>
                    <w:left w:val="none" w:sz="0" w:space="0" w:color="3D3D3D"/>
                    <w:bottom w:val="none" w:sz="0" w:space="0" w:color="3D3D3D"/>
                    <w:right w:val="none" w:sz="0" w:space="0" w:color="3D3D3D"/>
                  </w:divBdr>
                  <w:divsChild>
                    <w:div w:id="757410059">
                      <w:marLeft w:val="0"/>
                      <w:marRight w:val="0"/>
                      <w:marTop w:val="0"/>
                      <w:marBottom w:val="0"/>
                      <w:divBdr>
                        <w:top w:val="none" w:sz="0" w:space="0" w:color="3D3D3D"/>
                        <w:left w:val="none" w:sz="0" w:space="0" w:color="3D3D3D"/>
                        <w:bottom w:val="none" w:sz="0" w:space="0" w:color="3D3D3D"/>
                        <w:right w:val="none" w:sz="0" w:space="0" w:color="3D3D3D"/>
                      </w:divBdr>
                      <w:divsChild>
                        <w:div w:id="512458742">
                          <w:marLeft w:val="0"/>
                          <w:marRight w:val="0"/>
                          <w:marTop w:val="0"/>
                          <w:marBottom w:val="0"/>
                          <w:divBdr>
                            <w:top w:val="none" w:sz="0" w:space="0" w:color="3D3D3D"/>
                            <w:left w:val="none" w:sz="0" w:space="25" w:color="3D3D3D"/>
                            <w:bottom w:val="none" w:sz="0" w:space="0" w:color="3D3D3D"/>
                            <w:right w:val="none" w:sz="0" w:space="0" w:color="3D3D3D"/>
                          </w:divBdr>
                        </w:div>
                      </w:divsChild>
                    </w:div>
                  </w:divsChild>
                </w:div>
                <w:div w:id="83649556">
                  <w:marLeft w:val="0"/>
                  <w:marRight w:val="0"/>
                  <w:marTop w:val="224"/>
                  <w:marBottom w:val="0"/>
                  <w:divBdr>
                    <w:top w:val="none" w:sz="0" w:space="0" w:color="3D3D3D"/>
                    <w:left w:val="none" w:sz="0" w:space="0" w:color="3D3D3D"/>
                    <w:bottom w:val="none" w:sz="0" w:space="0" w:color="3D3D3D"/>
                    <w:right w:val="none" w:sz="0" w:space="0" w:color="3D3D3D"/>
                  </w:divBdr>
                  <w:divsChild>
                    <w:div w:id="161509574">
                      <w:marLeft w:val="0"/>
                      <w:marRight w:val="0"/>
                      <w:marTop w:val="224"/>
                      <w:marBottom w:val="0"/>
                      <w:divBdr>
                        <w:top w:val="none" w:sz="0" w:space="0" w:color="3D3D3D"/>
                        <w:left w:val="none" w:sz="0" w:space="0" w:color="3D3D3D"/>
                        <w:bottom w:val="none" w:sz="0" w:space="0" w:color="3D3D3D"/>
                        <w:right w:val="none" w:sz="0" w:space="0" w:color="3D3D3D"/>
                      </w:divBdr>
                      <w:divsChild>
                        <w:div w:id="1512255279">
                          <w:marLeft w:val="0"/>
                          <w:marRight w:val="0"/>
                          <w:marTop w:val="0"/>
                          <w:marBottom w:val="0"/>
                          <w:divBdr>
                            <w:top w:val="none" w:sz="0" w:space="0" w:color="3D3D3D"/>
                            <w:left w:val="none" w:sz="0" w:space="0" w:color="3D3D3D"/>
                            <w:bottom w:val="none" w:sz="0" w:space="0" w:color="3D3D3D"/>
                            <w:right w:val="none" w:sz="0" w:space="0" w:color="3D3D3D"/>
                          </w:divBdr>
                          <w:divsChild>
                            <w:div w:id="797650549">
                              <w:marLeft w:val="0"/>
                              <w:marRight w:val="0"/>
                              <w:marTop w:val="0"/>
                              <w:marBottom w:val="0"/>
                              <w:divBdr>
                                <w:top w:val="none" w:sz="0" w:space="0" w:color="3D3D3D"/>
                                <w:left w:val="none" w:sz="0" w:space="25" w:color="3D3D3D"/>
                                <w:bottom w:val="none" w:sz="0" w:space="0" w:color="3D3D3D"/>
                                <w:right w:val="none" w:sz="0" w:space="0" w:color="3D3D3D"/>
                              </w:divBdr>
                            </w:div>
                          </w:divsChild>
                        </w:div>
                        <w:div w:id="542138979">
                          <w:marLeft w:val="0"/>
                          <w:marRight w:val="0"/>
                          <w:marTop w:val="224"/>
                          <w:marBottom w:val="0"/>
                          <w:divBdr>
                            <w:top w:val="none" w:sz="0" w:space="0" w:color="3D3D3D"/>
                            <w:left w:val="none" w:sz="0" w:space="0" w:color="3D3D3D"/>
                            <w:bottom w:val="none" w:sz="0" w:space="0" w:color="3D3D3D"/>
                            <w:right w:val="none" w:sz="0" w:space="0" w:color="3D3D3D"/>
                          </w:divBdr>
                          <w:divsChild>
                            <w:div w:id="1170633190">
                              <w:marLeft w:val="0"/>
                              <w:marRight w:val="0"/>
                              <w:marTop w:val="0"/>
                              <w:marBottom w:val="0"/>
                              <w:divBdr>
                                <w:top w:val="none" w:sz="0" w:space="0" w:color="3D3D3D"/>
                                <w:left w:val="none" w:sz="0" w:space="0" w:color="3D3D3D"/>
                                <w:bottom w:val="none" w:sz="0" w:space="0" w:color="3D3D3D"/>
                                <w:right w:val="none" w:sz="0" w:space="0" w:color="3D3D3D"/>
                              </w:divBdr>
                              <w:divsChild>
                                <w:div w:id="778910112">
                                  <w:marLeft w:val="0"/>
                                  <w:marRight w:val="0"/>
                                  <w:marTop w:val="0"/>
                                  <w:marBottom w:val="0"/>
                                  <w:divBdr>
                                    <w:top w:val="none" w:sz="0" w:space="0" w:color="3D3D3D"/>
                                    <w:left w:val="none" w:sz="0" w:space="31" w:color="3D3D3D"/>
                                    <w:bottom w:val="none" w:sz="0" w:space="0" w:color="3D3D3D"/>
                                    <w:right w:val="none" w:sz="0" w:space="0" w:color="3D3D3D"/>
                                  </w:divBdr>
                                </w:div>
                              </w:divsChild>
                            </w:div>
                          </w:divsChild>
                        </w:div>
                        <w:div w:id="153617015">
                          <w:marLeft w:val="0"/>
                          <w:marRight w:val="0"/>
                          <w:marTop w:val="224"/>
                          <w:marBottom w:val="0"/>
                          <w:divBdr>
                            <w:top w:val="none" w:sz="0" w:space="0" w:color="3D3D3D"/>
                            <w:left w:val="none" w:sz="0" w:space="0" w:color="3D3D3D"/>
                            <w:bottom w:val="none" w:sz="0" w:space="0" w:color="3D3D3D"/>
                            <w:right w:val="none" w:sz="0" w:space="0" w:color="3D3D3D"/>
                          </w:divBdr>
                          <w:divsChild>
                            <w:div w:id="1215239473">
                              <w:marLeft w:val="0"/>
                              <w:marRight w:val="0"/>
                              <w:marTop w:val="0"/>
                              <w:marBottom w:val="0"/>
                              <w:divBdr>
                                <w:top w:val="none" w:sz="0" w:space="0" w:color="3D3D3D"/>
                                <w:left w:val="none" w:sz="0" w:space="0" w:color="3D3D3D"/>
                                <w:bottom w:val="none" w:sz="0" w:space="0" w:color="3D3D3D"/>
                                <w:right w:val="none" w:sz="0" w:space="0" w:color="3D3D3D"/>
                              </w:divBdr>
                              <w:divsChild>
                                <w:div w:id="462038901">
                                  <w:marLeft w:val="0"/>
                                  <w:marRight w:val="0"/>
                                  <w:marTop w:val="0"/>
                                  <w:marBottom w:val="0"/>
                                  <w:divBdr>
                                    <w:top w:val="none" w:sz="0" w:space="0" w:color="3D3D3D"/>
                                    <w:left w:val="none" w:sz="0" w:space="31" w:color="3D3D3D"/>
                                    <w:bottom w:val="none" w:sz="0" w:space="0" w:color="3D3D3D"/>
                                    <w:right w:val="none" w:sz="0" w:space="0" w:color="3D3D3D"/>
                                  </w:divBdr>
                                </w:div>
                              </w:divsChild>
                            </w:div>
                          </w:divsChild>
                        </w:div>
                      </w:divsChild>
                    </w:div>
                    <w:div w:id="1569530736">
                      <w:marLeft w:val="0"/>
                      <w:marRight w:val="0"/>
                      <w:marTop w:val="224"/>
                      <w:marBottom w:val="0"/>
                      <w:divBdr>
                        <w:top w:val="none" w:sz="0" w:space="0" w:color="3D3D3D"/>
                        <w:left w:val="none" w:sz="0" w:space="0" w:color="3D3D3D"/>
                        <w:bottom w:val="none" w:sz="0" w:space="0" w:color="3D3D3D"/>
                        <w:right w:val="none" w:sz="0" w:space="0" w:color="3D3D3D"/>
                      </w:divBdr>
                      <w:divsChild>
                        <w:div w:id="894702371">
                          <w:marLeft w:val="0"/>
                          <w:marRight w:val="0"/>
                          <w:marTop w:val="0"/>
                          <w:marBottom w:val="0"/>
                          <w:divBdr>
                            <w:top w:val="none" w:sz="0" w:space="0" w:color="3D3D3D"/>
                            <w:left w:val="none" w:sz="0" w:space="0" w:color="3D3D3D"/>
                            <w:bottom w:val="none" w:sz="0" w:space="0" w:color="3D3D3D"/>
                            <w:right w:val="none" w:sz="0" w:space="0" w:color="3D3D3D"/>
                          </w:divBdr>
                          <w:divsChild>
                            <w:div w:id="2023193129">
                              <w:marLeft w:val="0"/>
                              <w:marRight w:val="0"/>
                              <w:marTop w:val="0"/>
                              <w:marBottom w:val="0"/>
                              <w:divBdr>
                                <w:top w:val="none" w:sz="0" w:space="0" w:color="3D3D3D"/>
                                <w:left w:val="none" w:sz="0" w:space="25" w:color="3D3D3D"/>
                                <w:bottom w:val="none" w:sz="0" w:space="0" w:color="3D3D3D"/>
                                <w:right w:val="none" w:sz="0" w:space="0" w:color="3D3D3D"/>
                              </w:divBdr>
                            </w:div>
                          </w:divsChild>
                        </w:div>
                        <w:div w:id="1898589054">
                          <w:marLeft w:val="0"/>
                          <w:marRight w:val="0"/>
                          <w:marTop w:val="224"/>
                          <w:marBottom w:val="0"/>
                          <w:divBdr>
                            <w:top w:val="none" w:sz="0" w:space="0" w:color="3D3D3D"/>
                            <w:left w:val="none" w:sz="0" w:space="0" w:color="3D3D3D"/>
                            <w:bottom w:val="none" w:sz="0" w:space="0" w:color="3D3D3D"/>
                            <w:right w:val="none" w:sz="0" w:space="0" w:color="3D3D3D"/>
                          </w:divBdr>
                          <w:divsChild>
                            <w:div w:id="542912435">
                              <w:marLeft w:val="0"/>
                              <w:marRight w:val="0"/>
                              <w:marTop w:val="0"/>
                              <w:marBottom w:val="0"/>
                              <w:divBdr>
                                <w:top w:val="none" w:sz="0" w:space="0" w:color="3D3D3D"/>
                                <w:left w:val="none" w:sz="0" w:space="0" w:color="3D3D3D"/>
                                <w:bottom w:val="none" w:sz="0" w:space="0" w:color="3D3D3D"/>
                                <w:right w:val="none" w:sz="0" w:space="0" w:color="3D3D3D"/>
                              </w:divBdr>
                              <w:divsChild>
                                <w:div w:id="1139491145">
                                  <w:marLeft w:val="0"/>
                                  <w:marRight w:val="0"/>
                                  <w:marTop w:val="0"/>
                                  <w:marBottom w:val="0"/>
                                  <w:divBdr>
                                    <w:top w:val="none" w:sz="0" w:space="0" w:color="3D3D3D"/>
                                    <w:left w:val="none" w:sz="0" w:space="31" w:color="3D3D3D"/>
                                    <w:bottom w:val="none" w:sz="0" w:space="0" w:color="3D3D3D"/>
                                    <w:right w:val="none" w:sz="0" w:space="0" w:color="3D3D3D"/>
                                  </w:divBdr>
                                </w:div>
                              </w:divsChild>
                            </w:div>
                          </w:divsChild>
                        </w:div>
                        <w:div w:id="994994980">
                          <w:marLeft w:val="0"/>
                          <w:marRight w:val="0"/>
                          <w:marTop w:val="224"/>
                          <w:marBottom w:val="0"/>
                          <w:divBdr>
                            <w:top w:val="none" w:sz="0" w:space="0" w:color="3D3D3D"/>
                            <w:left w:val="none" w:sz="0" w:space="0" w:color="3D3D3D"/>
                            <w:bottom w:val="none" w:sz="0" w:space="0" w:color="3D3D3D"/>
                            <w:right w:val="none" w:sz="0" w:space="0" w:color="3D3D3D"/>
                          </w:divBdr>
                          <w:divsChild>
                            <w:div w:id="1467577307">
                              <w:marLeft w:val="0"/>
                              <w:marRight w:val="0"/>
                              <w:marTop w:val="0"/>
                              <w:marBottom w:val="0"/>
                              <w:divBdr>
                                <w:top w:val="none" w:sz="0" w:space="0" w:color="3D3D3D"/>
                                <w:left w:val="none" w:sz="0" w:space="0" w:color="3D3D3D"/>
                                <w:bottom w:val="none" w:sz="0" w:space="0" w:color="3D3D3D"/>
                                <w:right w:val="none" w:sz="0" w:space="0" w:color="3D3D3D"/>
                              </w:divBdr>
                              <w:divsChild>
                                <w:div w:id="90394795">
                                  <w:marLeft w:val="0"/>
                                  <w:marRight w:val="0"/>
                                  <w:marTop w:val="0"/>
                                  <w:marBottom w:val="0"/>
                                  <w:divBdr>
                                    <w:top w:val="none" w:sz="0" w:space="0" w:color="3D3D3D"/>
                                    <w:left w:val="none" w:sz="0" w:space="31" w:color="3D3D3D"/>
                                    <w:bottom w:val="none" w:sz="0" w:space="0" w:color="3D3D3D"/>
                                    <w:right w:val="none" w:sz="0" w:space="0" w:color="3D3D3D"/>
                                  </w:divBdr>
                                </w:div>
                              </w:divsChild>
                            </w:div>
                          </w:divsChild>
                        </w:div>
                      </w:divsChild>
                    </w:div>
                  </w:divsChild>
                </w:div>
                <w:div w:id="124664739">
                  <w:marLeft w:val="0"/>
                  <w:marRight w:val="0"/>
                  <w:marTop w:val="224"/>
                  <w:marBottom w:val="0"/>
                  <w:divBdr>
                    <w:top w:val="none" w:sz="0" w:space="0" w:color="3D3D3D"/>
                    <w:left w:val="none" w:sz="0" w:space="0" w:color="3D3D3D"/>
                    <w:bottom w:val="none" w:sz="0" w:space="0" w:color="3D3D3D"/>
                    <w:right w:val="none" w:sz="0" w:space="0" w:color="3D3D3D"/>
                  </w:divBdr>
                  <w:divsChild>
                    <w:div w:id="162203157">
                      <w:marLeft w:val="0"/>
                      <w:marRight w:val="0"/>
                      <w:marTop w:val="224"/>
                      <w:marBottom w:val="0"/>
                      <w:divBdr>
                        <w:top w:val="none" w:sz="0" w:space="0" w:color="3D3D3D"/>
                        <w:left w:val="none" w:sz="0" w:space="0" w:color="3D3D3D"/>
                        <w:bottom w:val="none" w:sz="0" w:space="0" w:color="3D3D3D"/>
                        <w:right w:val="none" w:sz="0" w:space="0" w:color="3D3D3D"/>
                      </w:divBdr>
                      <w:divsChild>
                        <w:div w:id="1378698398">
                          <w:marLeft w:val="0"/>
                          <w:marRight w:val="0"/>
                          <w:marTop w:val="0"/>
                          <w:marBottom w:val="0"/>
                          <w:divBdr>
                            <w:top w:val="none" w:sz="0" w:space="0" w:color="3D3D3D"/>
                            <w:left w:val="none" w:sz="0" w:space="0" w:color="3D3D3D"/>
                            <w:bottom w:val="none" w:sz="0" w:space="0" w:color="3D3D3D"/>
                            <w:right w:val="none" w:sz="0" w:space="0" w:color="3D3D3D"/>
                          </w:divBdr>
                          <w:divsChild>
                            <w:div w:id="37514063">
                              <w:marLeft w:val="0"/>
                              <w:marRight w:val="0"/>
                              <w:marTop w:val="0"/>
                              <w:marBottom w:val="0"/>
                              <w:divBdr>
                                <w:top w:val="none" w:sz="0" w:space="0" w:color="3D3D3D"/>
                                <w:left w:val="none" w:sz="0" w:space="25" w:color="3D3D3D"/>
                                <w:bottom w:val="none" w:sz="0" w:space="0" w:color="3D3D3D"/>
                                <w:right w:val="none" w:sz="0" w:space="0" w:color="3D3D3D"/>
                              </w:divBdr>
                            </w:div>
                          </w:divsChild>
                        </w:div>
                      </w:divsChild>
                    </w:div>
                    <w:div w:id="486823460">
                      <w:marLeft w:val="0"/>
                      <w:marRight w:val="0"/>
                      <w:marTop w:val="224"/>
                      <w:marBottom w:val="0"/>
                      <w:divBdr>
                        <w:top w:val="none" w:sz="0" w:space="0" w:color="3D3D3D"/>
                        <w:left w:val="none" w:sz="0" w:space="0" w:color="3D3D3D"/>
                        <w:bottom w:val="none" w:sz="0" w:space="0" w:color="3D3D3D"/>
                        <w:right w:val="none" w:sz="0" w:space="0" w:color="3D3D3D"/>
                      </w:divBdr>
                      <w:divsChild>
                        <w:div w:id="327293160">
                          <w:marLeft w:val="0"/>
                          <w:marRight w:val="0"/>
                          <w:marTop w:val="0"/>
                          <w:marBottom w:val="0"/>
                          <w:divBdr>
                            <w:top w:val="none" w:sz="0" w:space="0" w:color="3D3D3D"/>
                            <w:left w:val="none" w:sz="0" w:space="0" w:color="3D3D3D"/>
                            <w:bottom w:val="none" w:sz="0" w:space="0" w:color="3D3D3D"/>
                            <w:right w:val="none" w:sz="0" w:space="0" w:color="3D3D3D"/>
                          </w:divBdr>
                          <w:divsChild>
                            <w:div w:id="1344478174">
                              <w:marLeft w:val="0"/>
                              <w:marRight w:val="0"/>
                              <w:marTop w:val="0"/>
                              <w:marBottom w:val="0"/>
                              <w:divBdr>
                                <w:top w:val="none" w:sz="0" w:space="0" w:color="3D3D3D"/>
                                <w:left w:val="none" w:sz="0" w:space="25" w:color="3D3D3D"/>
                                <w:bottom w:val="none" w:sz="0" w:space="0" w:color="3D3D3D"/>
                                <w:right w:val="none" w:sz="0" w:space="0" w:color="3D3D3D"/>
                              </w:divBdr>
                            </w:div>
                          </w:divsChild>
                        </w:div>
                      </w:divsChild>
                    </w:div>
                    <w:div w:id="502475155">
                      <w:marLeft w:val="0"/>
                      <w:marRight w:val="0"/>
                      <w:marTop w:val="224"/>
                      <w:marBottom w:val="0"/>
                      <w:divBdr>
                        <w:top w:val="none" w:sz="0" w:space="0" w:color="3D3D3D"/>
                        <w:left w:val="none" w:sz="0" w:space="0" w:color="3D3D3D"/>
                        <w:bottom w:val="none" w:sz="0" w:space="0" w:color="3D3D3D"/>
                        <w:right w:val="none" w:sz="0" w:space="0" w:color="3D3D3D"/>
                      </w:divBdr>
                      <w:divsChild>
                        <w:div w:id="1924028169">
                          <w:marLeft w:val="0"/>
                          <w:marRight w:val="0"/>
                          <w:marTop w:val="0"/>
                          <w:marBottom w:val="0"/>
                          <w:divBdr>
                            <w:top w:val="none" w:sz="0" w:space="0" w:color="3D3D3D"/>
                            <w:left w:val="none" w:sz="0" w:space="0" w:color="3D3D3D"/>
                            <w:bottom w:val="none" w:sz="0" w:space="0" w:color="3D3D3D"/>
                            <w:right w:val="none" w:sz="0" w:space="0" w:color="3D3D3D"/>
                          </w:divBdr>
                          <w:divsChild>
                            <w:div w:id="1078551812">
                              <w:marLeft w:val="0"/>
                              <w:marRight w:val="0"/>
                              <w:marTop w:val="0"/>
                              <w:marBottom w:val="0"/>
                              <w:divBdr>
                                <w:top w:val="none" w:sz="0" w:space="0" w:color="3D3D3D"/>
                                <w:left w:val="none" w:sz="0" w:space="25" w:color="3D3D3D"/>
                                <w:bottom w:val="none" w:sz="0" w:space="0" w:color="3D3D3D"/>
                                <w:right w:val="none" w:sz="0" w:space="0" w:color="3D3D3D"/>
                              </w:divBdr>
                            </w:div>
                          </w:divsChild>
                        </w:div>
                      </w:divsChild>
                    </w:div>
                    <w:div w:id="1962764883">
                      <w:marLeft w:val="0"/>
                      <w:marRight w:val="0"/>
                      <w:marTop w:val="224"/>
                      <w:marBottom w:val="0"/>
                      <w:divBdr>
                        <w:top w:val="none" w:sz="0" w:space="0" w:color="3D3D3D"/>
                        <w:left w:val="none" w:sz="0" w:space="0" w:color="3D3D3D"/>
                        <w:bottom w:val="none" w:sz="0" w:space="0" w:color="3D3D3D"/>
                        <w:right w:val="none" w:sz="0" w:space="0" w:color="3D3D3D"/>
                      </w:divBdr>
                      <w:divsChild>
                        <w:div w:id="405996937">
                          <w:marLeft w:val="0"/>
                          <w:marRight w:val="0"/>
                          <w:marTop w:val="0"/>
                          <w:marBottom w:val="0"/>
                          <w:divBdr>
                            <w:top w:val="none" w:sz="0" w:space="0" w:color="3D3D3D"/>
                            <w:left w:val="none" w:sz="0" w:space="0" w:color="3D3D3D"/>
                            <w:bottom w:val="none" w:sz="0" w:space="0" w:color="3D3D3D"/>
                            <w:right w:val="none" w:sz="0" w:space="0" w:color="3D3D3D"/>
                          </w:divBdr>
                          <w:divsChild>
                            <w:div w:id="1972975764">
                              <w:marLeft w:val="0"/>
                              <w:marRight w:val="0"/>
                              <w:marTop w:val="0"/>
                              <w:marBottom w:val="0"/>
                              <w:divBdr>
                                <w:top w:val="none" w:sz="0" w:space="0" w:color="3D3D3D"/>
                                <w:left w:val="none" w:sz="0" w:space="25" w:color="3D3D3D"/>
                                <w:bottom w:val="none" w:sz="0" w:space="0" w:color="3D3D3D"/>
                                <w:right w:val="none" w:sz="0" w:space="0" w:color="3D3D3D"/>
                              </w:divBdr>
                            </w:div>
                          </w:divsChild>
                        </w:div>
                      </w:divsChild>
                    </w:div>
                  </w:divsChild>
                </w:div>
                <w:div w:id="893004791">
                  <w:marLeft w:val="0"/>
                  <w:marRight w:val="0"/>
                  <w:marTop w:val="224"/>
                  <w:marBottom w:val="0"/>
                  <w:divBdr>
                    <w:top w:val="none" w:sz="0" w:space="0" w:color="3D3D3D"/>
                    <w:left w:val="none" w:sz="0" w:space="0" w:color="3D3D3D"/>
                    <w:bottom w:val="none" w:sz="0" w:space="0" w:color="3D3D3D"/>
                    <w:right w:val="none" w:sz="0" w:space="0" w:color="3D3D3D"/>
                  </w:divBdr>
                  <w:divsChild>
                    <w:div w:id="1695425853">
                      <w:marLeft w:val="0"/>
                      <w:marRight w:val="0"/>
                      <w:marTop w:val="0"/>
                      <w:marBottom w:val="0"/>
                      <w:divBdr>
                        <w:top w:val="none" w:sz="0" w:space="0" w:color="3D3D3D"/>
                        <w:left w:val="none" w:sz="0" w:space="0" w:color="3D3D3D"/>
                        <w:bottom w:val="none" w:sz="0" w:space="0" w:color="3D3D3D"/>
                        <w:right w:val="none" w:sz="0" w:space="0" w:color="3D3D3D"/>
                      </w:divBdr>
                      <w:divsChild>
                        <w:div w:id="1666937510">
                          <w:marLeft w:val="0"/>
                          <w:marRight w:val="0"/>
                          <w:marTop w:val="0"/>
                          <w:marBottom w:val="0"/>
                          <w:divBdr>
                            <w:top w:val="none" w:sz="0" w:space="0" w:color="3D3D3D"/>
                            <w:left w:val="none" w:sz="0" w:space="25" w:color="3D3D3D"/>
                            <w:bottom w:val="none" w:sz="0" w:space="0" w:color="3D3D3D"/>
                            <w:right w:val="none" w:sz="0" w:space="0" w:color="3D3D3D"/>
                          </w:divBdr>
                        </w:div>
                      </w:divsChild>
                    </w:div>
                  </w:divsChild>
                </w:div>
              </w:divsChild>
            </w:div>
            <w:div w:id="595207438">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354231874">
      <w:bodyDiv w:val="1"/>
      <w:marLeft w:val="0"/>
      <w:marRight w:val="0"/>
      <w:marTop w:val="0"/>
      <w:marBottom w:val="0"/>
      <w:divBdr>
        <w:top w:val="none" w:sz="0" w:space="0" w:color="auto"/>
        <w:left w:val="none" w:sz="0" w:space="0" w:color="auto"/>
        <w:bottom w:val="none" w:sz="0" w:space="0" w:color="auto"/>
        <w:right w:val="none" w:sz="0" w:space="0" w:color="auto"/>
      </w:divBdr>
      <w:divsChild>
        <w:div w:id="1952276330">
          <w:marLeft w:val="0"/>
          <w:marRight w:val="0"/>
          <w:marTop w:val="0"/>
          <w:marBottom w:val="0"/>
          <w:divBdr>
            <w:top w:val="none" w:sz="0" w:space="0" w:color="3D3D3D"/>
            <w:left w:val="none" w:sz="0" w:space="0" w:color="3D3D3D"/>
            <w:bottom w:val="none" w:sz="0" w:space="0" w:color="3D3D3D"/>
            <w:right w:val="none" w:sz="0" w:space="0" w:color="3D3D3D"/>
          </w:divBdr>
          <w:divsChild>
            <w:div w:id="766927748">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363093224">
      <w:bodyDiv w:val="1"/>
      <w:marLeft w:val="0"/>
      <w:marRight w:val="0"/>
      <w:marTop w:val="0"/>
      <w:marBottom w:val="0"/>
      <w:divBdr>
        <w:top w:val="none" w:sz="0" w:space="0" w:color="auto"/>
        <w:left w:val="none" w:sz="0" w:space="0" w:color="auto"/>
        <w:bottom w:val="none" w:sz="0" w:space="0" w:color="auto"/>
        <w:right w:val="none" w:sz="0" w:space="0" w:color="auto"/>
      </w:divBdr>
    </w:div>
    <w:div w:id="367148299">
      <w:bodyDiv w:val="1"/>
      <w:marLeft w:val="0"/>
      <w:marRight w:val="0"/>
      <w:marTop w:val="0"/>
      <w:marBottom w:val="0"/>
      <w:divBdr>
        <w:top w:val="none" w:sz="0" w:space="0" w:color="auto"/>
        <w:left w:val="none" w:sz="0" w:space="0" w:color="auto"/>
        <w:bottom w:val="none" w:sz="0" w:space="0" w:color="auto"/>
        <w:right w:val="none" w:sz="0" w:space="0" w:color="auto"/>
      </w:divBdr>
      <w:divsChild>
        <w:div w:id="1943418421">
          <w:marLeft w:val="0"/>
          <w:marRight w:val="0"/>
          <w:marTop w:val="0"/>
          <w:marBottom w:val="0"/>
          <w:divBdr>
            <w:top w:val="none" w:sz="0" w:space="0" w:color="3D3D3D"/>
            <w:left w:val="none" w:sz="0" w:space="0" w:color="3D3D3D"/>
            <w:bottom w:val="none" w:sz="0" w:space="0" w:color="3D3D3D"/>
            <w:right w:val="none" w:sz="0" w:space="0" w:color="3D3D3D"/>
          </w:divBdr>
          <w:divsChild>
            <w:div w:id="1361853027">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372774258">
      <w:bodyDiv w:val="1"/>
      <w:marLeft w:val="0"/>
      <w:marRight w:val="0"/>
      <w:marTop w:val="0"/>
      <w:marBottom w:val="0"/>
      <w:divBdr>
        <w:top w:val="none" w:sz="0" w:space="0" w:color="auto"/>
        <w:left w:val="none" w:sz="0" w:space="0" w:color="auto"/>
        <w:bottom w:val="none" w:sz="0" w:space="0" w:color="auto"/>
        <w:right w:val="none" w:sz="0" w:space="0" w:color="auto"/>
      </w:divBdr>
      <w:divsChild>
        <w:div w:id="420952245">
          <w:marLeft w:val="0"/>
          <w:marRight w:val="0"/>
          <w:marTop w:val="0"/>
          <w:marBottom w:val="0"/>
          <w:divBdr>
            <w:top w:val="none" w:sz="0" w:space="0" w:color="3D3D3D"/>
            <w:left w:val="none" w:sz="0" w:space="0" w:color="3D3D3D"/>
            <w:bottom w:val="none" w:sz="0" w:space="0" w:color="3D3D3D"/>
            <w:right w:val="none" w:sz="0" w:space="0" w:color="3D3D3D"/>
          </w:divBdr>
          <w:divsChild>
            <w:div w:id="1113014170">
              <w:marLeft w:val="0"/>
              <w:marRight w:val="0"/>
              <w:marTop w:val="0"/>
              <w:marBottom w:val="0"/>
              <w:divBdr>
                <w:top w:val="none" w:sz="0" w:space="0" w:color="3D3D3D"/>
                <w:left w:val="none" w:sz="0" w:space="11" w:color="3D3D3D"/>
                <w:bottom w:val="none" w:sz="0" w:space="0" w:color="3D3D3D"/>
                <w:right w:val="none" w:sz="0" w:space="0" w:color="3D3D3D"/>
              </w:divBdr>
              <w:divsChild>
                <w:div w:id="1156728459">
                  <w:marLeft w:val="0"/>
                  <w:marRight w:val="0"/>
                  <w:marTop w:val="0"/>
                  <w:marBottom w:val="0"/>
                  <w:divBdr>
                    <w:top w:val="none" w:sz="0" w:space="0" w:color="3D3D3D"/>
                    <w:left w:val="none" w:sz="0" w:space="0" w:color="3D3D3D"/>
                    <w:bottom w:val="none" w:sz="0" w:space="0" w:color="3D3D3D"/>
                    <w:right w:val="none" w:sz="0" w:space="0" w:color="3D3D3D"/>
                  </w:divBdr>
                </w:div>
                <w:div w:id="351687763">
                  <w:marLeft w:val="0"/>
                  <w:marRight w:val="0"/>
                  <w:marTop w:val="0"/>
                  <w:marBottom w:val="0"/>
                  <w:divBdr>
                    <w:top w:val="none" w:sz="0" w:space="0" w:color="3D3D3D"/>
                    <w:left w:val="none" w:sz="0" w:space="11" w:color="3D3D3D"/>
                    <w:bottom w:val="none" w:sz="0" w:space="0" w:color="3D3D3D"/>
                    <w:right w:val="none" w:sz="0" w:space="0" w:color="3D3D3D"/>
                  </w:divBdr>
                  <w:divsChild>
                    <w:div w:id="1588346124">
                      <w:marLeft w:val="0"/>
                      <w:marRight w:val="0"/>
                      <w:marTop w:val="0"/>
                      <w:marBottom w:val="0"/>
                      <w:divBdr>
                        <w:top w:val="none" w:sz="0" w:space="0" w:color="3D3D3D"/>
                        <w:left w:val="none" w:sz="0" w:space="0" w:color="3D3D3D"/>
                        <w:bottom w:val="none" w:sz="0" w:space="0" w:color="3D3D3D"/>
                        <w:right w:val="none" w:sz="0" w:space="0" w:color="3D3D3D"/>
                      </w:divBdr>
                    </w:div>
                  </w:divsChild>
                </w:div>
                <w:div w:id="578564498">
                  <w:marLeft w:val="0"/>
                  <w:marRight w:val="0"/>
                  <w:marTop w:val="0"/>
                  <w:marBottom w:val="0"/>
                  <w:divBdr>
                    <w:top w:val="none" w:sz="0" w:space="0" w:color="3D3D3D"/>
                    <w:left w:val="none" w:sz="0" w:space="0" w:color="3D3D3D"/>
                    <w:bottom w:val="none" w:sz="0" w:space="0" w:color="3D3D3D"/>
                    <w:right w:val="none" w:sz="0" w:space="0" w:color="3D3D3D"/>
                  </w:divBdr>
                </w:div>
              </w:divsChild>
            </w:div>
            <w:div w:id="290402672">
              <w:marLeft w:val="0"/>
              <w:marRight w:val="0"/>
              <w:marTop w:val="224"/>
              <w:marBottom w:val="0"/>
              <w:divBdr>
                <w:top w:val="none" w:sz="0" w:space="0" w:color="3D3D3D"/>
                <w:left w:val="none" w:sz="0" w:space="0" w:color="3D3D3D"/>
                <w:bottom w:val="none" w:sz="0" w:space="0" w:color="3D3D3D"/>
                <w:right w:val="none" w:sz="0" w:space="0" w:color="3D3D3D"/>
              </w:divBdr>
              <w:divsChild>
                <w:div w:id="237907291">
                  <w:marLeft w:val="0"/>
                  <w:marRight w:val="0"/>
                  <w:marTop w:val="0"/>
                  <w:marBottom w:val="0"/>
                  <w:divBdr>
                    <w:top w:val="none" w:sz="0" w:space="0" w:color="3D3D3D"/>
                    <w:left w:val="none" w:sz="0" w:space="0" w:color="3D3D3D"/>
                    <w:bottom w:val="none" w:sz="0" w:space="0" w:color="3D3D3D"/>
                    <w:right w:val="none" w:sz="0" w:space="0" w:color="3D3D3D"/>
                  </w:divBdr>
                </w:div>
              </w:divsChild>
            </w:div>
            <w:div w:id="576475296">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384794057">
      <w:bodyDiv w:val="1"/>
      <w:marLeft w:val="0"/>
      <w:marRight w:val="0"/>
      <w:marTop w:val="0"/>
      <w:marBottom w:val="0"/>
      <w:divBdr>
        <w:top w:val="none" w:sz="0" w:space="0" w:color="auto"/>
        <w:left w:val="none" w:sz="0" w:space="0" w:color="auto"/>
        <w:bottom w:val="none" w:sz="0" w:space="0" w:color="auto"/>
        <w:right w:val="none" w:sz="0" w:space="0" w:color="auto"/>
      </w:divBdr>
      <w:divsChild>
        <w:div w:id="135463213">
          <w:marLeft w:val="0"/>
          <w:marRight w:val="0"/>
          <w:marTop w:val="0"/>
          <w:marBottom w:val="0"/>
          <w:divBdr>
            <w:top w:val="none" w:sz="0" w:space="0" w:color="3D3D3D"/>
            <w:left w:val="none" w:sz="0" w:space="0" w:color="3D3D3D"/>
            <w:bottom w:val="none" w:sz="0" w:space="0" w:color="3D3D3D"/>
            <w:right w:val="none" w:sz="0" w:space="0" w:color="3D3D3D"/>
          </w:divBdr>
          <w:divsChild>
            <w:div w:id="1034966759">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410125124">
      <w:bodyDiv w:val="1"/>
      <w:marLeft w:val="0"/>
      <w:marRight w:val="0"/>
      <w:marTop w:val="0"/>
      <w:marBottom w:val="0"/>
      <w:divBdr>
        <w:top w:val="none" w:sz="0" w:space="0" w:color="auto"/>
        <w:left w:val="none" w:sz="0" w:space="0" w:color="auto"/>
        <w:bottom w:val="none" w:sz="0" w:space="0" w:color="auto"/>
        <w:right w:val="none" w:sz="0" w:space="0" w:color="auto"/>
      </w:divBdr>
    </w:div>
    <w:div w:id="411123966">
      <w:bodyDiv w:val="1"/>
      <w:marLeft w:val="0"/>
      <w:marRight w:val="0"/>
      <w:marTop w:val="0"/>
      <w:marBottom w:val="0"/>
      <w:divBdr>
        <w:top w:val="none" w:sz="0" w:space="0" w:color="auto"/>
        <w:left w:val="none" w:sz="0" w:space="0" w:color="auto"/>
        <w:bottom w:val="none" w:sz="0" w:space="0" w:color="auto"/>
        <w:right w:val="none" w:sz="0" w:space="0" w:color="auto"/>
      </w:divBdr>
    </w:div>
    <w:div w:id="423957523">
      <w:bodyDiv w:val="1"/>
      <w:marLeft w:val="0"/>
      <w:marRight w:val="0"/>
      <w:marTop w:val="0"/>
      <w:marBottom w:val="0"/>
      <w:divBdr>
        <w:top w:val="none" w:sz="0" w:space="0" w:color="auto"/>
        <w:left w:val="none" w:sz="0" w:space="0" w:color="auto"/>
        <w:bottom w:val="none" w:sz="0" w:space="0" w:color="auto"/>
        <w:right w:val="none" w:sz="0" w:space="0" w:color="auto"/>
      </w:divBdr>
      <w:divsChild>
        <w:div w:id="1131171990">
          <w:marLeft w:val="0"/>
          <w:marRight w:val="0"/>
          <w:marTop w:val="0"/>
          <w:marBottom w:val="0"/>
          <w:divBdr>
            <w:top w:val="none" w:sz="0" w:space="0" w:color="3D3D3D"/>
            <w:left w:val="none" w:sz="0" w:space="0" w:color="3D3D3D"/>
            <w:bottom w:val="none" w:sz="0" w:space="0" w:color="3D3D3D"/>
            <w:right w:val="none" w:sz="0" w:space="0" w:color="3D3D3D"/>
          </w:divBdr>
        </w:div>
      </w:divsChild>
    </w:div>
    <w:div w:id="427700719">
      <w:bodyDiv w:val="1"/>
      <w:marLeft w:val="0"/>
      <w:marRight w:val="0"/>
      <w:marTop w:val="0"/>
      <w:marBottom w:val="0"/>
      <w:divBdr>
        <w:top w:val="none" w:sz="0" w:space="0" w:color="auto"/>
        <w:left w:val="none" w:sz="0" w:space="0" w:color="auto"/>
        <w:bottom w:val="none" w:sz="0" w:space="0" w:color="auto"/>
        <w:right w:val="none" w:sz="0" w:space="0" w:color="auto"/>
      </w:divBdr>
    </w:div>
    <w:div w:id="433672534">
      <w:bodyDiv w:val="1"/>
      <w:marLeft w:val="0"/>
      <w:marRight w:val="0"/>
      <w:marTop w:val="0"/>
      <w:marBottom w:val="0"/>
      <w:divBdr>
        <w:top w:val="none" w:sz="0" w:space="0" w:color="auto"/>
        <w:left w:val="none" w:sz="0" w:space="0" w:color="auto"/>
        <w:bottom w:val="none" w:sz="0" w:space="0" w:color="auto"/>
        <w:right w:val="none" w:sz="0" w:space="0" w:color="auto"/>
      </w:divBdr>
    </w:div>
    <w:div w:id="470055437">
      <w:bodyDiv w:val="1"/>
      <w:marLeft w:val="0"/>
      <w:marRight w:val="0"/>
      <w:marTop w:val="0"/>
      <w:marBottom w:val="0"/>
      <w:divBdr>
        <w:top w:val="none" w:sz="0" w:space="0" w:color="auto"/>
        <w:left w:val="none" w:sz="0" w:space="0" w:color="auto"/>
        <w:bottom w:val="none" w:sz="0" w:space="0" w:color="auto"/>
        <w:right w:val="none" w:sz="0" w:space="0" w:color="auto"/>
      </w:divBdr>
      <w:divsChild>
        <w:div w:id="957109038">
          <w:marLeft w:val="0"/>
          <w:marRight w:val="0"/>
          <w:marTop w:val="0"/>
          <w:marBottom w:val="0"/>
          <w:divBdr>
            <w:top w:val="none" w:sz="0" w:space="0" w:color="3D3D3D"/>
            <w:left w:val="none" w:sz="0" w:space="0" w:color="3D3D3D"/>
            <w:bottom w:val="none" w:sz="0" w:space="0" w:color="3D3D3D"/>
            <w:right w:val="none" w:sz="0" w:space="0" w:color="3D3D3D"/>
          </w:divBdr>
          <w:divsChild>
            <w:div w:id="1739550396">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494150825">
      <w:bodyDiv w:val="1"/>
      <w:marLeft w:val="0"/>
      <w:marRight w:val="0"/>
      <w:marTop w:val="0"/>
      <w:marBottom w:val="0"/>
      <w:divBdr>
        <w:top w:val="none" w:sz="0" w:space="0" w:color="auto"/>
        <w:left w:val="none" w:sz="0" w:space="0" w:color="auto"/>
        <w:bottom w:val="none" w:sz="0" w:space="0" w:color="auto"/>
        <w:right w:val="none" w:sz="0" w:space="0" w:color="auto"/>
      </w:divBdr>
      <w:divsChild>
        <w:div w:id="1375960721">
          <w:marLeft w:val="0"/>
          <w:marRight w:val="0"/>
          <w:marTop w:val="0"/>
          <w:marBottom w:val="0"/>
          <w:divBdr>
            <w:top w:val="none" w:sz="0" w:space="0" w:color="3D3D3D"/>
            <w:left w:val="none" w:sz="0" w:space="0" w:color="3D3D3D"/>
            <w:bottom w:val="none" w:sz="0" w:space="0" w:color="3D3D3D"/>
            <w:right w:val="none" w:sz="0" w:space="0" w:color="3D3D3D"/>
          </w:divBdr>
          <w:divsChild>
            <w:div w:id="1782919183">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543250099">
      <w:bodyDiv w:val="1"/>
      <w:marLeft w:val="0"/>
      <w:marRight w:val="0"/>
      <w:marTop w:val="0"/>
      <w:marBottom w:val="0"/>
      <w:divBdr>
        <w:top w:val="none" w:sz="0" w:space="0" w:color="auto"/>
        <w:left w:val="none" w:sz="0" w:space="0" w:color="auto"/>
        <w:bottom w:val="none" w:sz="0" w:space="0" w:color="auto"/>
        <w:right w:val="none" w:sz="0" w:space="0" w:color="auto"/>
      </w:divBdr>
      <w:divsChild>
        <w:div w:id="1244146074">
          <w:marLeft w:val="0"/>
          <w:marRight w:val="0"/>
          <w:marTop w:val="0"/>
          <w:marBottom w:val="0"/>
          <w:divBdr>
            <w:top w:val="none" w:sz="0" w:space="0" w:color="3D3D3D"/>
            <w:left w:val="none" w:sz="0" w:space="0" w:color="3D3D3D"/>
            <w:bottom w:val="none" w:sz="0" w:space="0" w:color="3D3D3D"/>
            <w:right w:val="none" w:sz="0" w:space="0" w:color="3D3D3D"/>
          </w:divBdr>
          <w:divsChild>
            <w:div w:id="2039701239">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546651977">
      <w:bodyDiv w:val="1"/>
      <w:marLeft w:val="0"/>
      <w:marRight w:val="0"/>
      <w:marTop w:val="0"/>
      <w:marBottom w:val="0"/>
      <w:divBdr>
        <w:top w:val="none" w:sz="0" w:space="0" w:color="auto"/>
        <w:left w:val="none" w:sz="0" w:space="0" w:color="auto"/>
        <w:bottom w:val="none" w:sz="0" w:space="0" w:color="auto"/>
        <w:right w:val="none" w:sz="0" w:space="0" w:color="auto"/>
      </w:divBdr>
      <w:divsChild>
        <w:div w:id="1410035370">
          <w:marLeft w:val="0"/>
          <w:marRight w:val="0"/>
          <w:marTop w:val="0"/>
          <w:marBottom w:val="0"/>
          <w:divBdr>
            <w:top w:val="none" w:sz="0" w:space="0" w:color="3D3D3D"/>
            <w:left w:val="none" w:sz="0" w:space="0" w:color="3D3D3D"/>
            <w:bottom w:val="none" w:sz="0" w:space="0" w:color="3D3D3D"/>
            <w:right w:val="none" w:sz="0" w:space="0" w:color="3D3D3D"/>
          </w:divBdr>
          <w:divsChild>
            <w:div w:id="1889536146">
              <w:marLeft w:val="0"/>
              <w:marRight w:val="0"/>
              <w:marTop w:val="0"/>
              <w:marBottom w:val="0"/>
              <w:divBdr>
                <w:top w:val="none" w:sz="0" w:space="0" w:color="3D3D3D"/>
                <w:left w:val="none" w:sz="0" w:space="0" w:color="3D3D3D"/>
                <w:bottom w:val="none" w:sz="0" w:space="0" w:color="3D3D3D"/>
                <w:right w:val="none" w:sz="0" w:space="0" w:color="3D3D3D"/>
              </w:divBdr>
            </w:div>
            <w:div w:id="1650015706">
              <w:marLeft w:val="0"/>
              <w:marRight w:val="0"/>
              <w:marTop w:val="0"/>
              <w:marBottom w:val="0"/>
              <w:divBdr>
                <w:top w:val="none" w:sz="0" w:space="0" w:color="3D3D3D"/>
                <w:left w:val="none" w:sz="0" w:space="11" w:color="3D3D3D"/>
                <w:bottom w:val="none" w:sz="0" w:space="0" w:color="3D3D3D"/>
                <w:right w:val="none" w:sz="0" w:space="0" w:color="3D3D3D"/>
              </w:divBdr>
              <w:divsChild>
                <w:div w:id="1557082468">
                  <w:marLeft w:val="0"/>
                  <w:marRight w:val="0"/>
                  <w:marTop w:val="0"/>
                  <w:marBottom w:val="0"/>
                  <w:divBdr>
                    <w:top w:val="none" w:sz="0" w:space="0" w:color="3D3D3D"/>
                    <w:left w:val="none" w:sz="0" w:space="0" w:color="3D3D3D"/>
                    <w:bottom w:val="none" w:sz="0" w:space="0" w:color="3D3D3D"/>
                    <w:right w:val="none" w:sz="0" w:space="0" w:color="3D3D3D"/>
                  </w:divBdr>
                </w:div>
              </w:divsChild>
            </w:div>
            <w:div w:id="2097896009">
              <w:marLeft w:val="0"/>
              <w:marRight w:val="0"/>
              <w:marTop w:val="0"/>
              <w:marBottom w:val="0"/>
              <w:divBdr>
                <w:top w:val="none" w:sz="0" w:space="0" w:color="3D3D3D"/>
                <w:left w:val="none" w:sz="0" w:space="0" w:color="3D3D3D"/>
                <w:bottom w:val="none" w:sz="0" w:space="0" w:color="3D3D3D"/>
                <w:right w:val="none" w:sz="0" w:space="0" w:color="3D3D3D"/>
              </w:divBdr>
            </w:div>
            <w:div w:id="1339967085">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554049398">
      <w:bodyDiv w:val="1"/>
      <w:marLeft w:val="0"/>
      <w:marRight w:val="0"/>
      <w:marTop w:val="0"/>
      <w:marBottom w:val="0"/>
      <w:divBdr>
        <w:top w:val="none" w:sz="0" w:space="0" w:color="auto"/>
        <w:left w:val="none" w:sz="0" w:space="0" w:color="auto"/>
        <w:bottom w:val="none" w:sz="0" w:space="0" w:color="auto"/>
        <w:right w:val="none" w:sz="0" w:space="0" w:color="auto"/>
      </w:divBdr>
    </w:div>
    <w:div w:id="572155280">
      <w:bodyDiv w:val="1"/>
      <w:marLeft w:val="0"/>
      <w:marRight w:val="0"/>
      <w:marTop w:val="0"/>
      <w:marBottom w:val="0"/>
      <w:divBdr>
        <w:top w:val="none" w:sz="0" w:space="0" w:color="auto"/>
        <w:left w:val="none" w:sz="0" w:space="0" w:color="auto"/>
        <w:bottom w:val="none" w:sz="0" w:space="0" w:color="auto"/>
        <w:right w:val="none" w:sz="0" w:space="0" w:color="auto"/>
      </w:divBdr>
      <w:divsChild>
        <w:div w:id="254169348">
          <w:marLeft w:val="0"/>
          <w:marRight w:val="0"/>
          <w:marTop w:val="0"/>
          <w:marBottom w:val="0"/>
          <w:divBdr>
            <w:top w:val="none" w:sz="0" w:space="0" w:color="3D3D3D"/>
            <w:left w:val="none" w:sz="0" w:space="0" w:color="3D3D3D"/>
            <w:bottom w:val="none" w:sz="0" w:space="0" w:color="3D3D3D"/>
            <w:right w:val="none" w:sz="0" w:space="0" w:color="3D3D3D"/>
          </w:divBdr>
        </w:div>
      </w:divsChild>
    </w:div>
    <w:div w:id="574435126">
      <w:bodyDiv w:val="1"/>
      <w:marLeft w:val="0"/>
      <w:marRight w:val="0"/>
      <w:marTop w:val="0"/>
      <w:marBottom w:val="0"/>
      <w:divBdr>
        <w:top w:val="none" w:sz="0" w:space="0" w:color="auto"/>
        <w:left w:val="none" w:sz="0" w:space="0" w:color="auto"/>
        <w:bottom w:val="none" w:sz="0" w:space="0" w:color="auto"/>
        <w:right w:val="none" w:sz="0" w:space="0" w:color="auto"/>
      </w:divBdr>
    </w:div>
    <w:div w:id="578751978">
      <w:bodyDiv w:val="1"/>
      <w:marLeft w:val="0"/>
      <w:marRight w:val="0"/>
      <w:marTop w:val="0"/>
      <w:marBottom w:val="0"/>
      <w:divBdr>
        <w:top w:val="none" w:sz="0" w:space="0" w:color="auto"/>
        <w:left w:val="none" w:sz="0" w:space="0" w:color="auto"/>
        <w:bottom w:val="none" w:sz="0" w:space="0" w:color="auto"/>
        <w:right w:val="none" w:sz="0" w:space="0" w:color="auto"/>
      </w:divBdr>
      <w:divsChild>
        <w:div w:id="838809495">
          <w:marLeft w:val="0"/>
          <w:marRight w:val="0"/>
          <w:marTop w:val="0"/>
          <w:marBottom w:val="0"/>
          <w:divBdr>
            <w:top w:val="none" w:sz="0" w:space="0" w:color="3D3D3D"/>
            <w:left w:val="none" w:sz="0" w:space="0" w:color="3D3D3D"/>
            <w:bottom w:val="none" w:sz="0" w:space="0" w:color="3D3D3D"/>
            <w:right w:val="none" w:sz="0" w:space="0" w:color="3D3D3D"/>
          </w:divBdr>
        </w:div>
      </w:divsChild>
    </w:div>
    <w:div w:id="587036219">
      <w:bodyDiv w:val="1"/>
      <w:marLeft w:val="0"/>
      <w:marRight w:val="0"/>
      <w:marTop w:val="0"/>
      <w:marBottom w:val="0"/>
      <w:divBdr>
        <w:top w:val="none" w:sz="0" w:space="0" w:color="auto"/>
        <w:left w:val="none" w:sz="0" w:space="0" w:color="auto"/>
        <w:bottom w:val="none" w:sz="0" w:space="0" w:color="auto"/>
        <w:right w:val="none" w:sz="0" w:space="0" w:color="auto"/>
      </w:divBdr>
    </w:div>
    <w:div w:id="625241290">
      <w:bodyDiv w:val="1"/>
      <w:marLeft w:val="0"/>
      <w:marRight w:val="0"/>
      <w:marTop w:val="0"/>
      <w:marBottom w:val="0"/>
      <w:divBdr>
        <w:top w:val="none" w:sz="0" w:space="0" w:color="auto"/>
        <w:left w:val="none" w:sz="0" w:space="0" w:color="auto"/>
        <w:bottom w:val="none" w:sz="0" w:space="0" w:color="auto"/>
        <w:right w:val="none" w:sz="0" w:space="0" w:color="auto"/>
      </w:divBdr>
    </w:div>
    <w:div w:id="634140309">
      <w:bodyDiv w:val="1"/>
      <w:marLeft w:val="0"/>
      <w:marRight w:val="0"/>
      <w:marTop w:val="0"/>
      <w:marBottom w:val="0"/>
      <w:divBdr>
        <w:top w:val="none" w:sz="0" w:space="0" w:color="auto"/>
        <w:left w:val="none" w:sz="0" w:space="0" w:color="auto"/>
        <w:bottom w:val="none" w:sz="0" w:space="0" w:color="auto"/>
        <w:right w:val="none" w:sz="0" w:space="0" w:color="auto"/>
      </w:divBdr>
      <w:divsChild>
        <w:div w:id="373123043">
          <w:marLeft w:val="0"/>
          <w:marRight w:val="0"/>
          <w:marTop w:val="0"/>
          <w:marBottom w:val="0"/>
          <w:divBdr>
            <w:top w:val="none" w:sz="0" w:space="0" w:color="3D3D3D"/>
            <w:left w:val="none" w:sz="0" w:space="0" w:color="3D3D3D"/>
            <w:bottom w:val="none" w:sz="0" w:space="0" w:color="3D3D3D"/>
            <w:right w:val="none" w:sz="0" w:space="0" w:color="3D3D3D"/>
          </w:divBdr>
        </w:div>
      </w:divsChild>
    </w:div>
    <w:div w:id="686518872">
      <w:bodyDiv w:val="1"/>
      <w:marLeft w:val="0"/>
      <w:marRight w:val="0"/>
      <w:marTop w:val="0"/>
      <w:marBottom w:val="0"/>
      <w:divBdr>
        <w:top w:val="none" w:sz="0" w:space="0" w:color="auto"/>
        <w:left w:val="none" w:sz="0" w:space="0" w:color="auto"/>
        <w:bottom w:val="none" w:sz="0" w:space="0" w:color="auto"/>
        <w:right w:val="none" w:sz="0" w:space="0" w:color="auto"/>
      </w:divBdr>
    </w:div>
    <w:div w:id="707920990">
      <w:bodyDiv w:val="1"/>
      <w:marLeft w:val="0"/>
      <w:marRight w:val="0"/>
      <w:marTop w:val="0"/>
      <w:marBottom w:val="0"/>
      <w:divBdr>
        <w:top w:val="none" w:sz="0" w:space="0" w:color="auto"/>
        <w:left w:val="none" w:sz="0" w:space="0" w:color="auto"/>
        <w:bottom w:val="none" w:sz="0" w:space="0" w:color="auto"/>
        <w:right w:val="none" w:sz="0" w:space="0" w:color="auto"/>
      </w:divBdr>
      <w:divsChild>
        <w:div w:id="673148797">
          <w:marLeft w:val="0"/>
          <w:marRight w:val="0"/>
          <w:marTop w:val="0"/>
          <w:marBottom w:val="0"/>
          <w:divBdr>
            <w:top w:val="none" w:sz="0" w:space="0" w:color="3D3D3D"/>
            <w:left w:val="none" w:sz="0" w:space="0" w:color="3D3D3D"/>
            <w:bottom w:val="none" w:sz="0" w:space="0" w:color="3D3D3D"/>
            <w:right w:val="none" w:sz="0" w:space="0" w:color="3D3D3D"/>
          </w:divBdr>
          <w:divsChild>
            <w:div w:id="1304115071">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736124443">
      <w:bodyDiv w:val="1"/>
      <w:marLeft w:val="0"/>
      <w:marRight w:val="0"/>
      <w:marTop w:val="0"/>
      <w:marBottom w:val="0"/>
      <w:divBdr>
        <w:top w:val="none" w:sz="0" w:space="0" w:color="auto"/>
        <w:left w:val="none" w:sz="0" w:space="0" w:color="auto"/>
        <w:bottom w:val="none" w:sz="0" w:space="0" w:color="auto"/>
        <w:right w:val="none" w:sz="0" w:space="0" w:color="auto"/>
      </w:divBdr>
      <w:divsChild>
        <w:div w:id="1041707383">
          <w:marLeft w:val="0"/>
          <w:marRight w:val="0"/>
          <w:marTop w:val="0"/>
          <w:marBottom w:val="0"/>
          <w:divBdr>
            <w:top w:val="none" w:sz="0" w:space="0" w:color="3D3D3D"/>
            <w:left w:val="none" w:sz="0" w:space="0" w:color="3D3D3D"/>
            <w:bottom w:val="none" w:sz="0" w:space="0" w:color="3D3D3D"/>
            <w:right w:val="none" w:sz="0" w:space="0" w:color="3D3D3D"/>
          </w:divBdr>
          <w:divsChild>
            <w:div w:id="299960419">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754201920">
      <w:bodyDiv w:val="1"/>
      <w:marLeft w:val="0"/>
      <w:marRight w:val="0"/>
      <w:marTop w:val="0"/>
      <w:marBottom w:val="0"/>
      <w:divBdr>
        <w:top w:val="none" w:sz="0" w:space="0" w:color="auto"/>
        <w:left w:val="none" w:sz="0" w:space="0" w:color="auto"/>
        <w:bottom w:val="none" w:sz="0" w:space="0" w:color="auto"/>
        <w:right w:val="none" w:sz="0" w:space="0" w:color="auto"/>
      </w:divBdr>
      <w:divsChild>
        <w:div w:id="1407000386">
          <w:marLeft w:val="0"/>
          <w:marRight w:val="0"/>
          <w:marTop w:val="0"/>
          <w:marBottom w:val="0"/>
          <w:divBdr>
            <w:top w:val="none" w:sz="0" w:space="0" w:color="3D3D3D"/>
            <w:left w:val="none" w:sz="0" w:space="0" w:color="3D3D3D"/>
            <w:bottom w:val="none" w:sz="0" w:space="0" w:color="3D3D3D"/>
            <w:right w:val="none" w:sz="0" w:space="0" w:color="3D3D3D"/>
          </w:divBdr>
          <w:divsChild>
            <w:div w:id="1865554064">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765468370">
      <w:bodyDiv w:val="1"/>
      <w:marLeft w:val="0"/>
      <w:marRight w:val="0"/>
      <w:marTop w:val="0"/>
      <w:marBottom w:val="0"/>
      <w:divBdr>
        <w:top w:val="none" w:sz="0" w:space="0" w:color="auto"/>
        <w:left w:val="none" w:sz="0" w:space="0" w:color="auto"/>
        <w:bottom w:val="none" w:sz="0" w:space="0" w:color="auto"/>
        <w:right w:val="none" w:sz="0" w:space="0" w:color="auto"/>
      </w:divBdr>
    </w:div>
    <w:div w:id="767312401">
      <w:bodyDiv w:val="1"/>
      <w:marLeft w:val="0"/>
      <w:marRight w:val="0"/>
      <w:marTop w:val="0"/>
      <w:marBottom w:val="0"/>
      <w:divBdr>
        <w:top w:val="none" w:sz="0" w:space="0" w:color="auto"/>
        <w:left w:val="none" w:sz="0" w:space="0" w:color="auto"/>
        <w:bottom w:val="none" w:sz="0" w:space="0" w:color="auto"/>
        <w:right w:val="none" w:sz="0" w:space="0" w:color="auto"/>
      </w:divBdr>
      <w:divsChild>
        <w:div w:id="715397159">
          <w:marLeft w:val="0"/>
          <w:marRight w:val="0"/>
          <w:marTop w:val="0"/>
          <w:marBottom w:val="0"/>
          <w:divBdr>
            <w:top w:val="none" w:sz="0" w:space="0" w:color="3D3D3D"/>
            <w:left w:val="none" w:sz="0" w:space="0" w:color="3D3D3D"/>
            <w:bottom w:val="none" w:sz="0" w:space="0" w:color="3D3D3D"/>
            <w:right w:val="none" w:sz="0" w:space="0" w:color="3D3D3D"/>
          </w:divBdr>
          <w:divsChild>
            <w:div w:id="1072855451">
              <w:marLeft w:val="0"/>
              <w:marRight w:val="0"/>
              <w:marTop w:val="0"/>
              <w:marBottom w:val="0"/>
              <w:divBdr>
                <w:top w:val="none" w:sz="0" w:space="0" w:color="3D3D3D"/>
                <w:left w:val="none" w:sz="0" w:space="0" w:color="3D3D3D"/>
                <w:bottom w:val="none" w:sz="0" w:space="0" w:color="3D3D3D"/>
                <w:right w:val="none" w:sz="0" w:space="0" w:color="3D3D3D"/>
              </w:divBdr>
              <w:divsChild>
                <w:div w:id="1201818998">
                  <w:marLeft w:val="0"/>
                  <w:marRight w:val="0"/>
                  <w:marTop w:val="0"/>
                  <w:marBottom w:val="0"/>
                  <w:divBdr>
                    <w:top w:val="none" w:sz="0" w:space="0" w:color="3D3D3D"/>
                    <w:left w:val="none" w:sz="0" w:space="0" w:color="3D3D3D"/>
                    <w:bottom w:val="none" w:sz="0" w:space="0" w:color="3D3D3D"/>
                    <w:right w:val="none" w:sz="0" w:space="0" w:color="3D3D3D"/>
                  </w:divBdr>
                </w:div>
              </w:divsChild>
            </w:div>
            <w:div w:id="1628465551">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770055949">
      <w:bodyDiv w:val="1"/>
      <w:marLeft w:val="0"/>
      <w:marRight w:val="0"/>
      <w:marTop w:val="0"/>
      <w:marBottom w:val="0"/>
      <w:divBdr>
        <w:top w:val="none" w:sz="0" w:space="0" w:color="auto"/>
        <w:left w:val="none" w:sz="0" w:space="0" w:color="auto"/>
        <w:bottom w:val="none" w:sz="0" w:space="0" w:color="auto"/>
        <w:right w:val="none" w:sz="0" w:space="0" w:color="auto"/>
      </w:divBdr>
      <w:divsChild>
        <w:div w:id="292055756">
          <w:marLeft w:val="0"/>
          <w:marRight w:val="0"/>
          <w:marTop w:val="0"/>
          <w:marBottom w:val="0"/>
          <w:divBdr>
            <w:top w:val="none" w:sz="0" w:space="0" w:color="3D3D3D"/>
            <w:left w:val="none" w:sz="0" w:space="0" w:color="3D3D3D"/>
            <w:bottom w:val="none" w:sz="0" w:space="0" w:color="3D3D3D"/>
            <w:right w:val="none" w:sz="0" w:space="0" w:color="3D3D3D"/>
          </w:divBdr>
          <w:divsChild>
            <w:div w:id="1425108743">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823279188">
      <w:bodyDiv w:val="1"/>
      <w:marLeft w:val="0"/>
      <w:marRight w:val="0"/>
      <w:marTop w:val="0"/>
      <w:marBottom w:val="0"/>
      <w:divBdr>
        <w:top w:val="none" w:sz="0" w:space="0" w:color="auto"/>
        <w:left w:val="none" w:sz="0" w:space="0" w:color="auto"/>
        <w:bottom w:val="none" w:sz="0" w:space="0" w:color="auto"/>
        <w:right w:val="none" w:sz="0" w:space="0" w:color="auto"/>
      </w:divBdr>
    </w:div>
    <w:div w:id="852843540">
      <w:bodyDiv w:val="1"/>
      <w:marLeft w:val="0"/>
      <w:marRight w:val="0"/>
      <w:marTop w:val="0"/>
      <w:marBottom w:val="0"/>
      <w:divBdr>
        <w:top w:val="none" w:sz="0" w:space="0" w:color="auto"/>
        <w:left w:val="none" w:sz="0" w:space="0" w:color="auto"/>
        <w:bottom w:val="none" w:sz="0" w:space="0" w:color="auto"/>
        <w:right w:val="none" w:sz="0" w:space="0" w:color="auto"/>
      </w:divBdr>
    </w:div>
    <w:div w:id="859394899">
      <w:bodyDiv w:val="1"/>
      <w:marLeft w:val="0"/>
      <w:marRight w:val="0"/>
      <w:marTop w:val="0"/>
      <w:marBottom w:val="0"/>
      <w:divBdr>
        <w:top w:val="none" w:sz="0" w:space="0" w:color="auto"/>
        <w:left w:val="none" w:sz="0" w:space="0" w:color="auto"/>
        <w:bottom w:val="none" w:sz="0" w:space="0" w:color="auto"/>
        <w:right w:val="none" w:sz="0" w:space="0" w:color="auto"/>
      </w:divBdr>
      <w:divsChild>
        <w:div w:id="1699503709">
          <w:marLeft w:val="0"/>
          <w:marRight w:val="0"/>
          <w:marTop w:val="0"/>
          <w:marBottom w:val="0"/>
          <w:divBdr>
            <w:top w:val="none" w:sz="0" w:space="0" w:color="3D3D3D"/>
            <w:left w:val="none" w:sz="0" w:space="0" w:color="3D3D3D"/>
            <w:bottom w:val="none" w:sz="0" w:space="0" w:color="3D3D3D"/>
            <w:right w:val="none" w:sz="0" w:space="0" w:color="3D3D3D"/>
          </w:divBdr>
          <w:divsChild>
            <w:div w:id="187376625">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859856644">
      <w:bodyDiv w:val="1"/>
      <w:marLeft w:val="0"/>
      <w:marRight w:val="0"/>
      <w:marTop w:val="0"/>
      <w:marBottom w:val="0"/>
      <w:divBdr>
        <w:top w:val="none" w:sz="0" w:space="0" w:color="auto"/>
        <w:left w:val="none" w:sz="0" w:space="0" w:color="auto"/>
        <w:bottom w:val="none" w:sz="0" w:space="0" w:color="auto"/>
        <w:right w:val="none" w:sz="0" w:space="0" w:color="auto"/>
      </w:divBdr>
      <w:divsChild>
        <w:div w:id="1197234547">
          <w:marLeft w:val="0"/>
          <w:marRight w:val="0"/>
          <w:marTop w:val="0"/>
          <w:marBottom w:val="0"/>
          <w:divBdr>
            <w:top w:val="none" w:sz="0" w:space="0" w:color="3D3D3D"/>
            <w:left w:val="none" w:sz="0" w:space="0" w:color="3D3D3D"/>
            <w:bottom w:val="none" w:sz="0" w:space="0" w:color="3D3D3D"/>
            <w:right w:val="none" w:sz="0" w:space="0" w:color="3D3D3D"/>
          </w:divBdr>
          <w:divsChild>
            <w:div w:id="1590432404">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901260348">
      <w:bodyDiv w:val="1"/>
      <w:marLeft w:val="0"/>
      <w:marRight w:val="0"/>
      <w:marTop w:val="0"/>
      <w:marBottom w:val="0"/>
      <w:divBdr>
        <w:top w:val="none" w:sz="0" w:space="0" w:color="auto"/>
        <w:left w:val="none" w:sz="0" w:space="0" w:color="auto"/>
        <w:bottom w:val="none" w:sz="0" w:space="0" w:color="auto"/>
        <w:right w:val="none" w:sz="0" w:space="0" w:color="auto"/>
      </w:divBdr>
      <w:divsChild>
        <w:div w:id="2047439424">
          <w:marLeft w:val="0"/>
          <w:marRight w:val="0"/>
          <w:marTop w:val="0"/>
          <w:marBottom w:val="0"/>
          <w:divBdr>
            <w:top w:val="none" w:sz="0" w:space="0" w:color="3D3D3D"/>
            <w:left w:val="none" w:sz="0" w:space="0" w:color="3D3D3D"/>
            <w:bottom w:val="none" w:sz="0" w:space="0" w:color="3D3D3D"/>
            <w:right w:val="none" w:sz="0" w:space="0" w:color="3D3D3D"/>
          </w:divBdr>
          <w:divsChild>
            <w:div w:id="1809542231">
              <w:marLeft w:val="0"/>
              <w:marRight w:val="0"/>
              <w:marTop w:val="0"/>
              <w:marBottom w:val="0"/>
              <w:divBdr>
                <w:top w:val="none" w:sz="0" w:space="0" w:color="3D3D3D"/>
                <w:left w:val="none" w:sz="0" w:space="0" w:color="3D3D3D"/>
                <w:bottom w:val="none" w:sz="0" w:space="0" w:color="3D3D3D"/>
                <w:right w:val="none" w:sz="0" w:space="0" w:color="3D3D3D"/>
              </w:divBdr>
            </w:div>
            <w:div w:id="1850366864">
              <w:marLeft w:val="0"/>
              <w:marRight w:val="0"/>
              <w:marTop w:val="0"/>
              <w:marBottom w:val="0"/>
              <w:divBdr>
                <w:top w:val="none" w:sz="0" w:space="0" w:color="3D3D3D"/>
                <w:left w:val="none" w:sz="0" w:space="11" w:color="3D3D3D"/>
                <w:bottom w:val="none" w:sz="0" w:space="0" w:color="3D3D3D"/>
                <w:right w:val="none" w:sz="0" w:space="0" w:color="3D3D3D"/>
              </w:divBdr>
              <w:divsChild>
                <w:div w:id="2083525696">
                  <w:marLeft w:val="0"/>
                  <w:marRight w:val="0"/>
                  <w:marTop w:val="0"/>
                  <w:marBottom w:val="0"/>
                  <w:divBdr>
                    <w:top w:val="none" w:sz="0" w:space="0" w:color="3D3D3D"/>
                    <w:left w:val="none" w:sz="0" w:space="0" w:color="3D3D3D"/>
                    <w:bottom w:val="none" w:sz="0" w:space="0" w:color="3D3D3D"/>
                    <w:right w:val="none" w:sz="0" w:space="0" w:color="3D3D3D"/>
                  </w:divBdr>
                  <w:divsChild>
                    <w:div w:id="1654069623">
                      <w:blockQuote w:val="1"/>
                      <w:marLeft w:val="0"/>
                      <w:marRight w:val="0"/>
                      <w:marTop w:val="0"/>
                      <w:marBottom w:val="0"/>
                      <w:divBdr>
                        <w:top w:val="none" w:sz="0" w:space="11" w:color="3D3D3D"/>
                        <w:left w:val="none" w:sz="0" w:space="28" w:color="3D3D3D"/>
                        <w:bottom w:val="none" w:sz="0" w:space="11" w:color="3D3D3D"/>
                        <w:right w:val="none" w:sz="0" w:space="28" w:color="3D3D3D"/>
                      </w:divBdr>
                      <w:divsChild>
                        <w:div w:id="2124959058">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sChild>
            </w:div>
            <w:div w:id="921716465">
              <w:marLeft w:val="0"/>
              <w:marRight w:val="0"/>
              <w:marTop w:val="0"/>
              <w:marBottom w:val="0"/>
              <w:divBdr>
                <w:top w:val="none" w:sz="0" w:space="0" w:color="3D3D3D"/>
                <w:left w:val="none" w:sz="0" w:space="0" w:color="3D3D3D"/>
                <w:bottom w:val="none" w:sz="0" w:space="0" w:color="3D3D3D"/>
                <w:right w:val="none" w:sz="0" w:space="0" w:color="3D3D3D"/>
              </w:divBdr>
            </w:div>
            <w:div w:id="620888577">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904291854">
      <w:bodyDiv w:val="1"/>
      <w:marLeft w:val="0"/>
      <w:marRight w:val="0"/>
      <w:marTop w:val="0"/>
      <w:marBottom w:val="0"/>
      <w:divBdr>
        <w:top w:val="none" w:sz="0" w:space="0" w:color="auto"/>
        <w:left w:val="none" w:sz="0" w:space="0" w:color="auto"/>
        <w:bottom w:val="none" w:sz="0" w:space="0" w:color="auto"/>
        <w:right w:val="none" w:sz="0" w:space="0" w:color="auto"/>
      </w:divBdr>
    </w:div>
    <w:div w:id="911694114">
      <w:bodyDiv w:val="1"/>
      <w:marLeft w:val="0"/>
      <w:marRight w:val="0"/>
      <w:marTop w:val="0"/>
      <w:marBottom w:val="0"/>
      <w:divBdr>
        <w:top w:val="none" w:sz="0" w:space="0" w:color="auto"/>
        <w:left w:val="none" w:sz="0" w:space="0" w:color="auto"/>
        <w:bottom w:val="none" w:sz="0" w:space="0" w:color="auto"/>
        <w:right w:val="none" w:sz="0" w:space="0" w:color="auto"/>
      </w:divBdr>
    </w:div>
    <w:div w:id="962153878">
      <w:bodyDiv w:val="1"/>
      <w:marLeft w:val="0"/>
      <w:marRight w:val="0"/>
      <w:marTop w:val="0"/>
      <w:marBottom w:val="0"/>
      <w:divBdr>
        <w:top w:val="none" w:sz="0" w:space="0" w:color="auto"/>
        <w:left w:val="none" w:sz="0" w:space="0" w:color="auto"/>
        <w:bottom w:val="none" w:sz="0" w:space="0" w:color="auto"/>
        <w:right w:val="none" w:sz="0" w:space="0" w:color="auto"/>
      </w:divBdr>
      <w:divsChild>
        <w:div w:id="1210339929">
          <w:marLeft w:val="0"/>
          <w:marRight w:val="0"/>
          <w:marTop w:val="0"/>
          <w:marBottom w:val="0"/>
          <w:divBdr>
            <w:top w:val="none" w:sz="0" w:space="0" w:color="3D3D3D"/>
            <w:left w:val="none" w:sz="0" w:space="0" w:color="3D3D3D"/>
            <w:bottom w:val="none" w:sz="0" w:space="0" w:color="3D3D3D"/>
            <w:right w:val="none" w:sz="0" w:space="0" w:color="3D3D3D"/>
          </w:divBdr>
          <w:divsChild>
            <w:div w:id="627204488">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975796996">
      <w:bodyDiv w:val="1"/>
      <w:marLeft w:val="0"/>
      <w:marRight w:val="0"/>
      <w:marTop w:val="0"/>
      <w:marBottom w:val="0"/>
      <w:divBdr>
        <w:top w:val="none" w:sz="0" w:space="0" w:color="auto"/>
        <w:left w:val="none" w:sz="0" w:space="0" w:color="auto"/>
        <w:bottom w:val="none" w:sz="0" w:space="0" w:color="auto"/>
        <w:right w:val="none" w:sz="0" w:space="0" w:color="auto"/>
      </w:divBdr>
      <w:divsChild>
        <w:div w:id="1079055253">
          <w:marLeft w:val="0"/>
          <w:marRight w:val="0"/>
          <w:marTop w:val="0"/>
          <w:marBottom w:val="0"/>
          <w:divBdr>
            <w:top w:val="none" w:sz="0" w:space="0" w:color="3D3D3D"/>
            <w:left w:val="none" w:sz="0" w:space="0" w:color="3D3D3D"/>
            <w:bottom w:val="none" w:sz="0" w:space="0" w:color="3D3D3D"/>
            <w:right w:val="none" w:sz="0" w:space="0" w:color="3D3D3D"/>
          </w:divBdr>
          <w:divsChild>
            <w:div w:id="417409499">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979843668">
      <w:bodyDiv w:val="1"/>
      <w:marLeft w:val="0"/>
      <w:marRight w:val="0"/>
      <w:marTop w:val="0"/>
      <w:marBottom w:val="0"/>
      <w:divBdr>
        <w:top w:val="none" w:sz="0" w:space="0" w:color="auto"/>
        <w:left w:val="none" w:sz="0" w:space="0" w:color="auto"/>
        <w:bottom w:val="none" w:sz="0" w:space="0" w:color="auto"/>
        <w:right w:val="none" w:sz="0" w:space="0" w:color="auto"/>
      </w:divBdr>
      <w:divsChild>
        <w:div w:id="877547637">
          <w:marLeft w:val="0"/>
          <w:marRight w:val="0"/>
          <w:marTop w:val="0"/>
          <w:marBottom w:val="0"/>
          <w:divBdr>
            <w:top w:val="none" w:sz="0" w:space="0" w:color="3D3D3D"/>
            <w:left w:val="none" w:sz="0" w:space="0" w:color="3D3D3D"/>
            <w:bottom w:val="none" w:sz="0" w:space="0" w:color="3D3D3D"/>
            <w:right w:val="none" w:sz="0" w:space="0" w:color="3D3D3D"/>
          </w:divBdr>
          <w:divsChild>
            <w:div w:id="302124181">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984701257">
      <w:bodyDiv w:val="1"/>
      <w:marLeft w:val="0"/>
      <w:marRight w:val="0"/>
      <w:marTop w:val="0"/>
      <w:marBottom w:val="0"/>
      <w:divBdr>
        <w:top w:val="none" w:sz="0" w:space="0" w:color="auto"/>
        <w:left w:val="none" w:sz="0" w:space="0" w:color="auto"/>
        <w:bottom w:val="none" w:sz="0" w:space="0" w:color="auto"/>
        <w:right w:val="none" w:sz="0" w:space="0" w:color="auto"/>
      </w:divBdr>
      <w:divsChild>
        <w:div w:id="1937592837">
          <w:marLeft w:val="0"/>
          <w:marRight w:val="0"/>
          <w:marTop w:val="0"/>
          <w:marBottom w:val="0"/>
          <w:divBdr>
            <w:top w:val="none" w:sz="0" w:space="0" w:color="3D3D3D"/>
            <w:left w:val="none" w:sz="0" w:space="0" w:color="3D3D3D"/>
            <w:bottom w:val="none" w:sz="0" w:space="0" w:color="3D3D3D"/>
            <w:right w:val="none" w:sz="0" w:space="0" w:color="3D3D3D"/>
          </w:divBdr>
          <w:divsChild>
            <w:div w:id="48504113">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004093839">
      <w:bodyDiv w:val="1"/>
      <w:marLeft w:val="0"/>
      <w:marRight w:val="0"/>
      <w:marTop w:val="0"/>
      <w:marBottom w:val="0"/>
      <w:divBdr>
        <w:top w:val="none" w:sz="0" w:space="0" w:color="auto"/>
        <w:left w:val="none" w:sz="0" w:space="0" w:color="auto"/>
        <w:bottom w:val="none" w:sz="0" w:space="0" w:color="auto"/>
        <w:right w:val="none" w:sz="0" w:space="0" w:color="auto"/>
      </w:divBdr>
      <w:divsChild>
        <w:div w:id="118376668">
          <w:marLeft w:val="0"/>
          <w:marRight w:val="0"/>
          <w:marTop w:val="0"/>
          <w:marBottom w:val="0"/>
          <w:divBdr>
            <w:top w:val="none" w:sz="0" w:space="0" w:color="3D3D3D"/>
            <w:left w:val="none" w:sz="0" w:space="0" w:color="3D3D3D"/>
            <w:bottom w:val="none" w:sz="0" w:space="0" w:color="3D3D3D"/>
            <w:right w:val="none" w:sz="0" w:space="0" w:color="3D3D3D"/>
          </w:divBdr>
          <w:divsChild>
            <w:div w:id="1225144908">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013611257">
      <w:bodyDiv w:val="1"/>
      <w:marLeft w:val="0"/>
      <w:marRight w:val="0"/>
      <w:marTop w:val="0"/>
      <w:marBottom w:val="0"/>
      <w:divBdr>
        <w:top w:val="none" w:sz="0" w:space="0" w:color="auto"/>
        <w:left w:val="none" w:sz="0" w:space="0" w:color="auto"/>
        <w:bottom w:val="none" w:sz="0" w:space="0" w:color="auto"/>
        <w:right w:val="none" w:sz="0" w:space="0" w:color="auto"/>
      </w:divBdr>
      <w:divsChild>
        <w:div w:id="116223679">
          <w:marLeft w:val="0"/>
          <w:marRight w:val="0"/>
          <w:marTop w:val="0"/>
          <w:marBottom w:val="0"/>
          <w:divBdr>
            <w:top w:val="none" w:sz="0" w:space="0" w:color="3D3D3D"/>
            <w:left w:val="none" w:sz="0" w:space="0" w:color="3D3D3D"/>
            <w:bottom w:val="none" w:sz="0" w:space="0" w:color="3D3D3D"/>
            <w:right w:val="none" w:sz="0" w:space="0" w:color="3D3D3D"/>
          </w:divBdr>
        </w:div>
      </w:divsChild>
    </w:div>
    <w:div w:id="1019695153">
      <w:bodyDiv w:val="1"/>
      <w:marLeft w:val="0"/>
      <w:marRight w:val="0"/>
      <w:marTop w:val="0"/>
      <w:marBottom w:val="0"/>
      <w:divBdr>
        <w:top w:val="none" w:sz="0" w:space="0" w:color="auto"/>
        <w:left w:val="none" w:sz="0" w:space="0" w:color="auto"/>
        <w:bottom w:val="none" w:sz="0" w:space="0" w:color="auto"/>
        <w:right w:val="none" w:sz="0" w:space="0" w:color="auto"/>
      </w:divBdr>
      <w:divsChild>
        <w:div w:id="446431637">
          <w:marLeft w:val="0"/>
          <w:marRight w:val="0"/>
          <w:marTop w:val="0"/>
          <w:marBottom w:val="0"/>
          <w:divBdr>
            <w:top w:val="none" w:sz="0" w:space="0" w:color="3D3D3D"/>
            <w:left w:val="none" w:sz="0" w:space="0" w:color="3D3D3D"/>
            <w:bottom w:val="none" w:sz="0" w:space="0" w:color="3D3D3D"/>
            <w:right w:val="none" w:sz="0" w:space="0" w:color="3D3D3D"/>
          </w:divBdr>
          <w:divsChild>
            <w:div w:id="597786183">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032609037">
      <w:bodyDiv w:val="1"/>
      <w:marLeft w:val="0"/>
      <w:marRight w:val="0"/>
      <w:marTop w:val="0"/>
      <w:marBottom w:val="0"/>
      <w:divBdr>
        <w:top w:val="none" w:sz="0" w:space="0" w:color="auto"/>
        <w:left w:val="none" w:sz="0" w:space="0" w:color="auto"/>
        <w:bottom w:val="none" w:sz="0" w:space="0" w:color="auto"/>
        <w:right w:val="none" w:sz="0" w:space="0" w:color="auto"/>
      </w:divBdr>
    </w:div>
    <w:div w:id="1042441813">
      <w:bodyDiv w:val="1"/>
      <w:marLeft w:val="0"/>
      <w:marRight w:val="0"/>
      <w:marTop w:val="0"/>
      <w:marBottom w:val="0"/>
      <w:divBdr>
        <w:top w:val="none" w:sz="0" w:space="0" w:color="auto"/>
        <w:left w:val="none" w:sz="0" w:space="0" w:color="auto"/>
        <w:bottom w:val="none" w:sz="0" w:space="0" w:color="auto"/>
        <w:right w:val="none" w:sz="0" w:space="0" w:color="auto"/>
      </w:divBdr>
      <w:divsChild>
        <w:div w:id="1239289496">
          <w:blockQuote w:val="1"/>
          <w:marLeft w:val="0"/>
          <w:marRight w:val="0"/>
          <w:marTop w:val="0"/>
          <w:marBottom w:val="150"/>
          <w:divBdr>
            <w:top w:val="none" w:sz="0" w:space="0" w:color="auto"/>
            <w:left w:val="none" w:sz="0" w:space="0" w:color="auto"/>
            <w:bottom w:val="none" w:sz="0" w:space="0" w:color="auto"/>
            <w:right w:val="none" w:sz="0" w:space="0" w:color="auto"/>
          </w:divBdr>
        </w:div>
        <w:div w:id="1812748209">
          <w:blockQuote w:val="1"/>
          <w:marLeft w:val="0"/>
          <w:marRight w:val="0"/>
          <w:marTop w:val="0"/>
          <w:marBottom w:val="150"/>
          <w:divBdr>
            <w:top w:val="none" w:sz="0" w:space="0" w:color="auto"/>
            <w:left w:val="none" w:sz="0" w:space="0" w:color="auto"/>
            <w:bottom w:val="none" w:sz="0" w:space="0" w:color="auto"/>
            <w:right w:val="none" w:sz="0" w:space="0" w:color="auto"/>
          </w:divBdr>
        </w:div>
        <w:div w:id="1028605158">
          <w:blockQuote w:val="1"/>
          <w:marLeft w:val="0"/>
          <w:marRight w:val="0"/>
          <w:marTop w:val="0"/>
          <w:marBottom w:val="150"/>
          <w:divBdr>
            <w:top w:val="none" w:sz="0" w:space="0" w:color="auto"/>
            <w:left w:val="none" w:sz="0" w:space="0" w:color="auto"/>
            <w:bottom w:val="none" w:sz="0" w:space="0" w:color="auto"/>
            <w:right w:val="none" w:sz="0" w:space="0" w:color="auto"/>
          </w:divBdr>
        </w:div>
        <w:div w:id="925653961">
          <w:blockQuote w:val="1"/>
          <w:marLeft w:val="0"/>
          <w:marRight w:val="0"/>
          <w:marTop w:val="0"/>
          <w:marBottom w:val="150"/>
          <w:divBdr>
            <w:top w:val="none" w:sz="0" w:space="0" w:color="auto"/>
            <w:left w:val="none" w:sz="0" w:space="0" w:color="auto"/>
            <w:bottom w:val="none" w:sz="0" w:space="0" w:color="auto"/>
            <w:right w:val="none" w:sz="0" w:space="0" w:color="auto"/>
          </w:divBdr>
        </w:div>
        <w:div w:id="1523203071">
          <w:blockQuote w:val="1"/>
          <w:marLeft w:val="0"/>
          <w:marRight w:val="0"/>
          <w:marTop w:val="0"/>
          <w:marBottom w:val="150"/>
          <w:divBdr>
            <w:top w:val="none" w:sz="0" w:space="0" w:color="auto"/>
            <w:left w:val="none" w:sz="0" w:space="0" w:color="auto"/>
            <w:bottom w:val="none" w:sz="0" w:space="0" w:color="auto"/>
            <w:right w:val="none" w:sz="0" w:space="0" w:color="auto"/>
          </w:divBdr>
        </w:div>
        <w:div w:id="1006830757">
          <w:blockQuote w:val="1"/>
          <w:marLeft w:val="0"/>
          <w:marRight w:val="0"/>
          <w:marTop w:val="0"/>
          <w:marBottom w:val="150"/>
          <w:divBdr>
            <w:top w:val="none" w:sz="0" w:space="0" w:color="auto"/>
            <w:left w:val="none" w:sz="0" w:space="0" w:color="auto"/>
            <w:bottom w:val="none" w:sz="0" w:space="0" w:color="auto"/>
            <w:right w:val="none" w:sz="0" w:space="0" w:color="auto"/>
          </w:divBdr>
        </w:div>
      </w:divsChild>
    </w:div>
    <w:div w:id="1048604904">
      <w:bodyDiv w:val="1"/>
      <w:marLeft w:val="0"/>
      <w:marRight w:val="0"/>
      <w:marTop w:val="0"/>
      <w:marBottom w:val="0"/>
      <w:divBdr>
        <w:top w:val="none" w:sz="0" w:space="0" w:color="auto"/>
        <w:left w:val="none" w:sz="0" w:space="0" w:color="auto"/>
        <w:bottom w:val="none" w:sz="0" w:space="0" w:color="auto"/>
        <w:right w:val="none" w:sz="0" w:space="0" w:color="auto"/>
      </w:divBdr>
      <w:divsChild>
        <w:div w:id="711416716">
          <w:marLeft w:val="0"/>
          <w:marRight w:val="0"/>
          <w:marTop w:val="0"/>
          <w:marBottom w:val="0"/>
          <w:divBdr>
            <w:top w:val="none" w:sz="0" w:space="0" w:color="3D3D3D"/>
            <w:left w:val="none" w:sz="0" w:space="0" w:color="3D3D3D"/>
            <w:bottom w:val="none" w:sz="0" w:space="0" w:color="3D3D3D"/>
            <w:right w:val="none" w:sz="0" w:space="0" w:color="3D3D3D"/>
          </w:divBdr>
          <w:divsChild>
            <w:div w:id="487476744">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053191186">
      <w:bodyDiv w:val="1"/>
      <w:marLeft w:val="0"/>
      <w:marRight w:val="0"/>
      <w:marTop w:val="0"/>
      <w:marBottom w:val="0"/>
      <w:divBdr>
        <w:top w:val="none" w:sz="0" w:space="0" w:color="auto"/>
        <w:left w:val="none" w:sz="0" w:space="0" w:color="auto"/>
        <w:bottom w:val="none" w:sz="0" w:space="0" w:color="auto"/>
        <w:right w:val="none" w:sz="0" w:space="0" w:color="auto"/>
      </w:divBdr>
    </w:div>
    <w:div w:id="1088116493">
      <w:bodyDiv w:val="1"/>
      <w:marLeft w:val="0"/>
      <w:marRight w:val="0"/>
      <w:marTop w:val="0"/>
      <w:marBottom w:val="0"/>
      <w:divBdr>
        <w:top w:val="none" w:sz="0" w:space="0" w:color="auto"/>
        <w:left w:val="none" w:sz="0" w:space="0" w:color="auto"/>
        <w:bottom w:val="none" w:sz="0" w:space="0" w:color="auto"/>
        <w:right w:val="none" w:sz="0" w:space="0" w:color="auto"/>
      </w:divBdr>
    </w:div>
    <w:div w:id="1105927250">
      <w:bodyDiv w:val="1"/>
      <w:marLeft w:val="0"/>
      <w:marRight w:val="0"/>
      <w:marTop w:val="0"/>
      <w:marBottom w:val="0"/>
      <w:divBdr>
        <w:top w:val="none" w:sz="0" w:space="0" w:color="auto"/>
        <w:left w:val="none" w:sz="0" w:space="0" w:color="auto"/>
        <w:bottom w:val="none" w:sz="0" w:space="0" w:color="auto"/>
        <w:right w:val="none" w:sz="0" w:space="0" w:color="auto"/>
      </w:divBdr>
      <w:divsChild>
        <w:div w:id="1966348548">
          <w:marLeft w:val="0"/>
          <w:marRight w:val="0"/>
          <w:marTop w:val="0"/>
          <w:marBottom w:val="0"/>
          <w:divBdr>
            <w:top w:val="none" w:sz="0" w:space="0" w:color="3D3D3D"/>
            <w:left w:val="none" w:sz="0" w:space="0" w:color="3D3D3D"/>
            <w:bottom w:val="none" w:sz="0" w:space="0" w:color="3D3D3D"/>
            <w:right w:val="none" w:sz="0" w:space="0" w:color="3D3D3D"/>
          </w:divBdr>
          <w:divsChild>
            <w:div w:id="491482670">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116678986">
      <w:bodyDiv w:val="1"/>
      <w:marLeft w:val="0"/>
      <w:marRight w:val="0"/>
      <w:marTop w:val="0"/>
      <w:marBottom w:val="0"/>
      <w:divBdr>
        <w:top w:val="none" w:sz="0" w:space="0" w:color="auto"/>
        <w:left w:val="none" w:sz="0" w:space="0" w:color="auto"/>
        <w:bottom w:val="none" w:sz="0" w:space="0" w:color="auto"/>
        <w:right w:val="none" w:sz="0" w:space="0" w:color="auto"/>
      </w:divBdr>
    </w:div>
    <w:div w:id="1136071861">
      <w:bodyDiv w:val="1"/>
      <w:marLeft w:val="0"/>
      <w:marRight w:val="0"/>
      <w:marTop w:val="0"/>
      <w:marBottom w:val="0"/>
      <w:divBdr>
        <w:top w:val="none" w:sz="0" w:space="0" w:color="auto"/>
        <w:left w:val="none" w:sz="0" w:space="0" w:color="auto"/>
        <w:bottom w:val="none" w:sz="0" w:space="0" w:color="auto"/>
        <w:right w:val="none" w:sz="0" w:space="0" w:color="auto"/>
      </w:divBdr>
      <w:divsChild>
        <w:div w:id="59254183">
          <w:blockQuote w:val="1"/>
          <w:marLeft w:val="0"/>
          <w:marRight w:val="0"/>
          <w:marTop w:val="0"/>
          <w:marBottom w:val="150"/>
          <w:divBdr>
            <w:top w:val="none" w:sz="0" w:space="0" w:color="auto"/>
            <w:left w:val="none" w:sz="0" w:space="0" w:color="auto"/>
            <w:bottom w:val="none" w:sz="0" w:space="0" w:color="auto"/>
            <w:right w:val="none" w:sz="0" w:space="0" w:color="auto"/>
          </w:divBdr>
        </w:div>
        <w:div w:id="443114563">
          <w:blockQuote w:val="1"/>
          <w:marLeft w:val="0"/>
          <w:marRight w:val="0"/>
          <w:marTop w:val="0"/>
          <w:marBottom w:val="150"/>
          <w:divBdr>
            <w:top w:val="none" w:sz="0" w:space="0" w:color="auto"/>
            <w:left w:val="none" w:sz="0" w:space="0" w:color="auto"/>
            <w:bottom w:val="none" w:sz="0" w:space="0" w:color="auto"/>
            <w:right w:val="none" w:sz="0" w:space="0" w:color="auto"/>
          </w:divBdr>
        </w:div>
        <w:div w:id="2139687546">
          <w:blockQuote w:val="1"/>
          <w:marLeft w:val="0"/>
          <w:marRight w:val="0"/>
          <w:marTop w:val="0"/>
          <w:marBottom w:val="150"/>
          <w:divBdr>
            <w:top w:val="none" w:sz="0" w:space="0" w:color="auto"/>
            <w:left w:val="none" w:sz="0" w:space="0" w:color="auto"/>
            <w:bottom w:val="none" w:sz="0" w:space="0" w:color="auto"/>
            <w:right w:val="none" w:sz="0" w:space="0" w:color="auto"/>
          </w:divBdr>
        </w:div>
        <w:div w:id="1937244690">
          <w:blockQuote w:val="1"/>
          <w:marLeft w:val="0"/>
          <w:marRight w:val="0"/>
          <w:marTop w:val="0"/>
          <w:marBottom w:val="150"/>
          <w:divBdr>
            <w:top w:val="none" w:sz="0" w:space="0" w:color="auto"/>
            <w:left w:val="none" w:sz="0" w:space="0" w:color="auto"/>
            <w:bottom w:val="none" w:sz="0" w:space="0" w:color="auto"/>
            <w:right w:val="none" w:sz="0" w:space="0" w:color="auto"/>
          </w:divBdr>
        </w:div>
        <w:div w:id="101993998">
          <w:blockQuote w:val="1"/>
          <w:marLeft w:val="0"/>
          <w:marRight w:val="0"/>
          <w:marTop w:val="0"/>
          <w:marBottom w:val="150"/>
          <w:divBdr>
            <w:top w:val="none" w:sz="0" w:space="0" w:color="auto"/>
            <w:left w:val="none" w:sz="0" w:space="0" w:color="auto"/>
            <w:bottom w:val="none" w:sz="0" w:space="0" w:color="auto"/>
            <w:right w:val="none" w:sz="0" w:space="0" w:color="auto"/>
          </w:divBdr>
        </w:div>
        <w:div w:id="50930852">
          <w:blockQuote w:val="1"/>
          <w:marLeft w:val="0"/>
          <w:marRight w:val="0"/>
          <w:marTop w:val="0"/>
          <w:marBottom w:val="150"/>
          <w:divBdr>
            <w:top w:val="none" w:sz="0" w:space="0" w:color="auto"/>
            <w:left w:val="none" w:sz="0" w:space="0" w:color="auto"/>
            <w:bottom w:val="none" w:sz="0" w:space="0" w:color="auto"/>
            <w:right w:val="none" w:sz="0" w:space="0" w:color="auto"/>
          </w:divBdr>
        </w:div>
      </w:divsChild>
    </w:div>
    <w:div w:id="1197696960">
      <w:bodyDiv w:val="1"/>
      <w:marLeft w:val="0"/>
      <w:marRight w:val="0"/>
      <w:marTop w:val="0"/>
      <w:marBottom w:val="0"/>
      <w:divBdr>
        <w:top w:val="none" w:sz="0" w:space="0" w:color="auto"/>
        <w:left w:val="none" w:sz="0" w:space="0" w:color="auto"/>
        <w:bottom w:val="none" w:sz="0" w:space="0" w:color="auto"/>
        <w:right w:val="none" w:sz="0" w:space="0" w:color="auto"/>
      </w:divBdr>
    </w:div>
    <w:div w:id="1209491886">
      <w:bodyDiv w:val="1"/>
      <w:marLeft w:val="0"/>
      <w:marRight w:val="0"/>
      <w:marTop w:val="0"/>
      <w:marBottom w:val="0"/>
      <w:divBdr>
        <w:top w:val="none" w:sz="0" w:space="0" w:color="auto"/>
        <w:left w:val="none" w:sz="0" w:space="0" w:color="auto"/>
        <w:bottom w:val="none" w:sz="0" w:space="0" w:color="auto"/>
        <w:right w:val="none" w:sz="0" w:space="0" w:color="auto"/>
      </w:divBdr>
    </w:div>
    <w:div w:id="1220359609">
      <w:bodyDiv w:val="1"/>
      <w:marLeft w:val="0"/>
      <w:marRight w:val="0"/>
      <w:marTop w:val="0"/>
      <w:marBottom w:val="0"/>
      <w:divBdr>
        <w:top w:val="none" w:sz="0" w:space="0" w:color="auto"/>
        <w:left w:val="none" w:sz="0" w:space="0" w:color="auto"/>
        <w:bottom w:val="none" w:sz="0" w:space="0" w:color="auto"/>
        <w:right w:val="none" w:sz="0" w:space="0" w:color="auto"/>
      </w:divBdr>
    </w:div>
    <w:div w:id="1248421154">
      <w:bodyDiv w:val="1"/>
      <w:marLeft w:val="0"/>
      <w:marRight w:val="0"/>
      <w:marTop w:val="0"/>
      <w:marBottom w:val="0"/>
      <w:divBdr>
        <w:top w:val="none" w:sz="0" w:space="0" w:color="auto"/>
        <w:left w:val="none" w:sz="0" w:space="0" w:color="auto"/>
        <w:bottom w:val="none" w:sz="0" w:space="0" w:color="auto"/>
        <w:right w:val="none" w:sz="0" w:space="0" w:color="auto"/>
      </w:divBdr>
      <w:divsChild>
        <w:div w:id="1596403504">
          <w:marLeft w:val="0"/>
          <w:marRight w:val="0"/>
          <w:marTop w:val="0"/>
          <w:marBottom w:val="0"/>
          <w:divBdr>
            <w:top w:val="none" w:sz="0" w:space="0" w:color="3D3D3D"/>
            <w:left w:val="none" w:sz="0" w:space="0" w:color="3D3D3D"/>
            <w:bottom w:val="none" w:sz="0" w:space="0" w:color="3D3D3D"/>
            <w:right w:val="none" w:sz="0" w:space="0" w:color="3D3D3D"/>
          </w:divBdr>
        </w:div>
      </w:divsChild>
    </w:div>
    <w:div w:id="1257982727">
      <w:bodyDiv w:val="1"/>
      <w:marLeft w:val="0"/>
      <w:marRight w:val="0"/>
      <w:marTop w:val="0"/>
      <w:marBottom w:val="0"/>
      <w:divBdr>
        <w:top w:val="none" w:sz="0" w:space="0" w:color="auto"/>
        <w:left w:val="none" w:sz="0" w:space="0" w:color="auto"/>
        <w:bottom w:val="none" w:sz="0" w:space="0" w:color="auto"/>
        <w:right w:val="none" w:sz="0" w:space="0" w:color="auto"/>
      </w:divBdr>
      <w:divsChild>
        <w:div w:id="1759790026">
          <w:marLeft w:val="0"/>
          <w:marRight w:val="0"/>
          <w:marTop w:val="0"/>
          <w:marBottom w:val="0"/>
          <w:divBdr>
            <w:top w:val="none" w:sz="0" w:space="0" w:color="3D3D3D"/>
            <w:left w:val="none" w:sz="0" w:space="0" w:color="3D3D3D"/>
            <w:bottom w:val="none" w:sz="0" w:space="0" w:color="3D3D3D"/>
            <w:right w:val="none" w:sz="0" w:space="0" w:color="3D3D3D"/>
          </w:divBdr>
          <w:divsChild>
            <w:div w:id="435713672">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269702449">
      <w:bodyDiv w:val="1"/>
      <w:marLeft w:val="0"/>
      <w:marRight w:val="0"/>
      <w:marTop w:val="0"/>
      <w:marBottom w:val="0"/>
      <w:divBdr>
        <w:top w:val="none" w:sz="0" w:space="0" w:color="auto"/>
        <w:left w:val="none" w:sz="0" w:space="0" w:color="auto"/>
        <w:bottom w:val="none" w:sz="0" w:space="0" w:color="auto"/>
        <w:right w:val="none" w:sz="0" w:space="0" w:color="auto"/>
      </w:divBdr>
      <w:divsChild>
        <w:div w:id="2145391459">
          <w:marLeft w:val="0"/>
          <w:marRight w:val="0"/>
          <w:marTop w:val="0"/>
          <w:marBottom w:val="0"/>
          <w:divBdr>
            <w:top w:val="none" w:sz="0" w:space="0" w:color="3D3D3D"/>
            <w:left w:val="none" w:sz="0" w:space="0" w:color="3D3D3D"/>
            <w:bottom w:val="none" w:sz="0" w:space="0" w:color="3D3D3D"/>
            <w:right w:val="none" w:sz="0" w:space="0" w:color="3D3D3D"/>
          </w:divBdr>
          <w:divsChild>
            <w:div w:id="1112239105">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272586056">
      <w:bodyDiv w:val="1"/>
      <w:marLeft w:val="0"/>
      <w:marRight w:val="0"/>
      <w:marTop w:val="0"/>
      <w:marBottom w:val="0"/>
      <w:divBdr>
        <w:top w:val="none" w:sz="0" w:space="0" w:color="auto"/>
        <w:left w:val="none" w:sz="0" w:space="0" w:color="auto"/>
        <w:bottom w:val="none" w:sz="0" w:space="0" w:color="auto"/>
        <w:right w:val="none" w:sz="0" w:space="0" w:color="auto"/>
      </w:divBdr>
    </w:div>
    <w:div w:id="1298027034">
      <w:bodyDiv w:val="1"/>
      <w:marLeft w:val="0"/>
      <w:marRight w:val="0"/>
      <w:marTop w:val="0"/>
      <w:marBottom w:val="0"/>
      <w:divBdr>
        <w:top w:val="none" w:sz="0" w:space="0" w:color="auto"/>
        <w:left w:val="none" w:sz="0" w:space="0" w:color="auto"/>
        <w:bottom w:val="none" w:sz="0" w:space="0" w:color="auto"/>
        <w:right w:val="none" w:sz="0" w:space="0" w:color="auto"/>
      </w:divBdr>
    </w:div>
    <w:div w:id="1304963273">
      <w:bodyDiv w:val="1"/>
      <w:marLeft w:val="0"/>
      <w:marRight w:val="0"/>
      <w:marTop w:val="0"/>
      <w:marBottom w:val="0"/>
      <w:divBdr>
        <w:top w:val="none" w:sz="0" w:space="0" w:color="auto"/>
        <w:left w:val="none" w:sz="0" w:space="0" w:color="auto"/>
        <w:bottom w:val="none" w:sz="0" w:space="0" w:color="auto"/>
        <w:right w:val="none" w:sz="0" w:space="0" w:color="auto"/>
      </w:divBdr>
    </w:div>
    <w:div w:id="1305037530">
      <w:bodyDiv w:val="1"/>
      <w:marLeft w:val="0"/>
      <w:marRight w:val="0"/>
      <w:marTop w:val="0"/>
      <w:marBottom w:val="0"/>
      <w:divBdr>
        <w:top w:val="none" w:sz="0" w:space="0" w:color="auto"/>
        <w:left w:val="none" w:sz="0" w:space="0" w:color="auto"/>
        <w:bottom w:val="none" w:sz="0" w:space="0" w:color="auto"/>
        <w:right w:val="none" w:sz="0" w:space="0" w:color="auto"/>
      </w:divBdr>
      <w:divsChild>
        <w:div w:id="1242062143">
          <w:marLeft w:val="0"/>
          <w:marRight w:val="0"/>
          <w:marTop w:val="0"/>
          <w:marBottom w:val="0"/>
          <w:divBdr>
            <w:top w:val="none" w:sz="0" w:space="0" w:color="3D3D3D"/>
            <w:left w:val="none" w:sz="0" w:space="0" w:color="3D3D3D"/>
            <w:bottom w:val="none" w:sz="0" w:space="0" w:color="3D3D3D"/>
            <w:right w:val="none" w:sz="0" w:space="0" w:color="3D3D3D"/>
          </w:divBdr>
          <w:divsChild>
            <w:div w:id="1586304504">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321344728">
      <w:bodyDiv w:val="1"/>
      <w:marLeft w:val="0"/>
      <w:marRight w:val="0"/>
      <w:marTop w:val="0"/>
      <w:marBottom w:val="0"/>
      <w:divBdr>
        <w:top w:val="none" w:sz="0" w:space="0" w:color="auto"/>
        <w:left w:val="none" w:sz="0" w:space="0" w:color="auto"/>
        <w:bottom w:val="none" w:sz="0" w:space="0" w:color="auto"/>
        <w:right w:val="none" w:sz="0" w:space="0" w:color="auto"/>
      </w:divBdr>
    </w:div>
    <w:div w:id="1325206473">
      <w:bodyDiv w:val="1"/>
      <w:marLeft w:val="0"/>
      <w:marRight w:val="0"/>
      <w:marTop w:val="0"/>
      <w:marBottom w:val="0"/>
      <w:divBdr>
        <w:top w:val="none" w:sz="0" w:space="0" w:color="auto"/>
        <w:left w:val="none" w:sz="0" w:space="0" w:color="auto"/>
        <w:bottom w:val="none" w:sz="0" w:space="0" w:color="auto"/>
        <w:right w:val="none" w:sz="0" w:space="0" w:color="auto"/>
      </w:divBdr>
      <w:divsChild>
        <w:div w:id="1876309161">
          <w:marLeft w:val="0"/>
          <w:marRight w:val="0"/>
          <w:marTop w:val="0"/>
          <w:marBottom w:val="0"/>
          <w:divBdr>
            <w:top w:val="none" w:sz="0" w:space="0" w:color="3D3D3D"/>
            <w:left w:val="none" w:sz="0" w:space="0" w:color="3D3D3D"/>
            <w:bottom w:val="none" w:sz="0" w:space="0" w:color="3D3D3D"/>
            <w:right w:val="none" w:sz="0" w:space="0" w:color="3D3D3D"/>
          </w:divBdr>
          <w:divsChild>
            <w:div w:id="1262226969">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352759486">
      <w:bodyDiv w:val="1"/>
      <w:marLeft w:val="0"/>
      <w:marRight w:val="0"/>
      <w:marTop w:val="0"/>
      <w:marBottom w:val="0"/>
      <w:divBdr>
        <w:top w:val="none" w:sz="0" w:space="0" w:color="auto"/>
        <w:left w:val="none" w:sz="0" w:space="0" w:color="auto"/>
        <w:bottom w:val="none" w:sz="0" w:space="0" w:color="auto"/>
        <w:right w:val="none" w:sz="0" w:space="0" w:color="auto"/>
      </w:divBdr>
      <w:divsChild>
        <w:div w:id="1617322506">
          <w:marLeft w:val="0"/>
          <w:marRight w:val="0"/>
          <w:marTop w:val="0"/>
          <w:marBottom w:val="0"/>
          <w:divBdr>
            <w:top w:val="none" w:sz="0" w:space="0" w:color="3D3D3D"/>
            <w:left w:val="none" w:sz="0" w:space="0" w:color="3D3D3D"/>
            <w:bottom w:val="none" w:sz="0" w:space="0" w:color="3D3D3D"/>
            <w:right w:val="none" w:sz="0" w:space="0" w:color="3D3D3D"/>
          </w:divBdr>
          <w:divsChild>
            <w:div w:id="193809082">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398943653">
      <w:bodyDiv w:val="1"/>
      <w:marLeft w:val="0"/>
      <w:marRight w:val="0"/>
      <w:marTop w:val="0"/>
      <w:marBottom w:val="0"/>
      <w:divBdr>
        <w:top w:val="none" w:sz="0" w:space="0" w:color="auto"/>
        <w:left w:val="none" w:sz="0" w:space="0" w:color="auto"/>
        <w:bottom w:val="none" w:sz="0" w:space="0" w:color="auto"/>
        <w:right w:val="none" w:sz="0" w:space="0" w:color="auto"/>
      </w:divBdr>
    </w:div>
    <w:div w:id="1400403280">
      <w:bodyDiv w:val="1"/>
      <w:marLeft w:val="0"/>
      <w:marRight w:val="0"/>
      <w:marTop w:val="0"/>
      <w:marBottom w:val="0"/>
      <w:divBdr>
        <w:top w:val="none" w:sz="0" w:space="0" w:color="auto"/>
        <w:left w:val="none" w:sz="0" w:space="0" w:color="auto"/>
        <w:bottom w:val="none" w:sz="0" w:space="0" w:color="auto"/>
        <w:right w:val="none" w:sz="0" w:space="0" w:color="auto"/>
      </w:divBdr>
    </w:div>
    <w:div w:id="1408845761">
      <w:bodyDiv w:val="1"/>
      <w:marLeft w:val="0"/>
      <w:marRight w:val="0"/>
      <w:marTop w:val="0"/>
      <w:marBottom w:val="0"/>
      <w:divBdr>
        <w:top w:val="none" w:sz="0" w:space="0" w:color="auto"/>
        <w:left w:val="none" w:sz="0" w:space="0" w:color="auto"/>
        <w:bottom w:val="none" w:sz="0" w:space="0" w:color="auto"/>
        <w:right w:val="none" w:sz="0" w:space="0" w:color="auto"/>
      </w:divBdr>
    </w:div>
    <w:div w:id="1413308465">
      <w:bodyDiv w:val="1"/>
      <w:marLeft w:val="0"/>
      <w:marRight w:val="0"/>
      <w:marTop w:val="0"/>
      <w:marBottom w:val="0"/>
      <w:divBdr>
        <w:top w:val="none" w:sz="0" w:space="0" w:color="auto"/>
        <w:left w:val="none" w:sz="0" w:space="0" w:color="auto"/>
        <w:bottom w:val="none" w:sz="0" w:space="0" w:color="auto"/>
        <w:right w:val="none" w:sz="0" w:space="0" w:color="auto"/>
      </w:divBdr>
      <w:divsChild>
        <w:div w:id="25642037">
          <w:marLeft w:val="0"/>
          <w:marRight w:val="0"/>
          <w:marTop w:val="0"/>
          <w:marBottom w:val="0"/>
          <w:divBdr>
            <w:top w:val="none" w:sz="0" w:space="0" w:color="3D3D3D"/>
            <w:left w:val="none" w:sz="0" w:space="0" w:color="3D3D3D"/>
            <w:bottom w:val="none" w:sz="0" w:space="0" w:color="3D3D3D"/>
            <w:right w:val="none" w:sz="0" w:space="0" w:color="3D3D3D"/>
          </w:divBdr>
          <w:divsChild>
            <w:div w:id="1540314662">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417166992">
      <w:bodyDiv w:val="1"/>
      <w:marLeft w:val="0"/>
      <w:marRight w:val="0"/>
      <w:marTop w:val="0"/>
      <w:marBottom w:val="0"/>
      <w:divBdr>
        <w:top w:val="none" w:sz="0" w:space="0" w:color="auto"/>
        <w:left w:val="none" w:sz="0" w:space="0" w:color="auto"/>
        <w:bottom w:val="none" w:sz="0" w:space="0" w:color="auto"/>
        <w:right w:val="none" w:sz="0" w:space="0" w:color="auto"/>
      </w:divBdr>
      <w:divsChild>
        <w:div w:id="57755225">
          <w:marLeft w:val="0"/>
          <w:marRight w:val="0"/>
          <w:marTop w:val="0"/>
          <w:marBottom w:val="0"/>
          <w:divBdr>
            <w:top w:val="none" w:sz="0" w:space="0" w:color="3D3D3D"/>
            <w:left w:val="none" w:sz="0" w:space="0" w:color="3D3D3D"/>
            <w:bottom w:val="none" w:sz="0" w:space="0" w:color="3D3D3D"/>
            <w:right w:val="none" w:sz="0" w:space="0" w:color="3D3D3D"/>
          </w:divBdr>
          <w:divsChild>
            <w:div w:id="1776555222">
              <w:marLeft w:val="0"/>
              <w:marRight w:val="0"/>
              <w:marTop w:val="0"/>
              <w:marBottom w:val="0"/>
              <w:divBdr>
                <w:top w:val="none" w:sz="0" w:space="0" w:color="3D3D3D"/>
                <w:left w:val="none" w:sz="0" w:space="0" w:color="3D3D3D"/>
                <w:bottom w:val="none" w:sz="0" w:space="0" w:color="3D3D3D"/>
                <w:right w:val="none" w:sz="0" w:space="0" w:color="3D3D3D"/>
              </w:divBdr>
              <w:divsChild>
                <w:div w:id="1238051298">
                  <w:marLeft w:val="0"/>
                  <w:marRight w:val="0"/>
                  <w:marTop w:val="0"/>
                  <w:marBottom w:val="0"/>
                  <w:divBdr>
                    <w:top w:val="none" w:sz="0" w:space="0" w:color="3D3D3D"/>
                    <w:left w:val="none" w:sz="0" w:space="0" w:color="3D3D3D"/>
                    <w:bottom w:val="none" w:sz="0" w:space="0" w:color="3D3D3D"/>
                    <w:right w:val="none" w:sz="0" w:space="0" w:color="3D3D3D"/>
                  </w:divBdr>
                </w:div>
              </w:divsChild>
            </w:div>
            <w:div w:id="1678077877">
              <w:marLeft w:val="0"/>
              <w:marRight w:val="0"/>
              <w:marTop w:val="224"/>
              <w:marBottom w:val="0"/>
              <w:divBdr>
                <w:top w:val="none" w:sz="0" w:space="0" w:color="3D3D3D"/>
                <w:left w:val="none" w:sz="0" w:space="0" w:color="3D3D3D"/>
                <w:bottom w:val="none" w:sz="0" w:space="0" w:color="3D3D3D"/>
                <w:right w:val="none" w:sz="0" w:space="0" w:color="3D3D3D"/>
              </w:divBdr>
              <w:divsChild>
                <w:div w:id="1801726164">
                  <w:marLeft w:val="0"/>
                  <w:marRight w:val="0"/>
                  <w:marTop w:val="0"/>
                  <w:marBottom w:val="0"/>
                  <w:divBdr>
                    <w:top w:val="none" w:sz="0" w:space="0" w:color="3D3D3D"/>
                    <w:left w:val="none" w:sz="0" w:space="0" w:color="3D3D3D"/>
                    <w:bottom w:val="none" w:sz="0" w:space="0" w:color="3D3D3D"/>
                    <w:right w:val="none" w:sz="0" w:space="0" w:color="3D3D3D"/>
                  </w:divBdr>
                </w:div>
              </w:divsChild>
            </w:div>
            <w:div w:id="281036351">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444419585">
      <w:bodyDiv w:val="1"/>
      <w:marLeft w:val="0"/>
      <w:marRight w:val="0"/>
      <w:marTop w:val="0"/>
      <w:marBottom w:val="0"/>
      <w:divBdr>
        <w:top w:val="none" w:sz="0" w:space="0" w:color="auto"/>
        <w:left w:val="none" w:sz="0" w:space="0" w:color="auto"/>
        <w:bottom w:val="none" w:sz="0" w:space="0" w:color="auto"/>
        <w:right w:val="none" w:sz="0" w:space="0" w:color="auto"/>
      </w:divBdr>
      <w:divsChild>
        <w:div w:id="1057977861">
          <w:marLeft w:val="0"/>
          <w:marRight w:val="0"/>
          <w:marTop w:val="0"/>
          <w:marBottom w:val="0"/>
          <w:divBdr>
            <w:top w:val="none" w:sz="0" w:space="0" w:color="3D3D3D"/>
            <w:left w:val="none" w:sz="0" w:space="0" w:color="3D3D3D"/>
            <w:bottom w:val="none" w:sz="0" w:space="0" w:color="3D3D3D"/>
            <w:right w:val="none" w:sz="0" w:space="0" w:color="3D3D3D"/>
          </w:divBdr>
          <w:divsChild>
            <w:div w:id="433864770">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480422460">
      <w:bodyDiv w:val="1"/>
      <w:marLeft w:val="0"/>
      <w:marRight w:val="0"/>
      <w:marTop w:val="0"/>
      <w:marBottom w:val="0"/>
      <w:divBdr>
        <w:top w:val="none" w:sz="0" w:space="0" w:color="auto"/>
        <w:left w:val="none" w:sz="0" w:space="0" w:color="auto"/>
        <w:bottom w:val="none" w:sz="0" w:space="0" w:color="auto"/>
        <w:right w:val="none" w:sz="0" w:space="0" w:color="auto"/>
      </w:divBdr>
    </w:div>
    <w:div w:id="1488278177">
      <w:bodyDiv w:val="1"/>
      <w:marLeft w:val="0"/>
      <w:marRight w:val="0"/>
      <w:marTop w:val="0"/>
      <w:marBottom w:val="0"/>
      <w:divBdr>
        <w:top w:val="none" w:sz="0" w:space="0" w:color="auto"/>
        <w:left w:val="none" w:sz="0" w:space="0" w:color="auto"/>
        <w:bottom w:val="none" w:sz="0" w:space="0" w:color="auto"/>
        <w:right w:val="none" w:sz="0" w:space="0" w:color="auto"/>
      </w:divBdr>
      <w:divsChild>
        <w:div w:id="2038575326">
          <w:marLeft w:val="0"/>
          <w:marRight w:val="0"/>
          <w:marTop w:val="0"/>
          <w:marBottom w:val="0"/>
          <w:divBdr>
            <w:top w:val="none" w:sz="0" w:space="0" w:color="3D3D3D"/>
            <w:left w:val="none" w:sz="0" w:space="0" w:color="3D3D3D"/>
            <w:bottom w:val="none" w:sz="0" w:space="0" w:color="3D3D3D"/>
            <w:right w:val="none" w:sz="0" w:space="0" w:color="3D3D3D"/>
          </w:divBdr>
          <w:divsChild>
            <w:div w:id="1021511483">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493762662">
      <w:bodyDiv w:val="1"/>
      <w:marLeft w:val="0"/>
      <w:marRight w:val="0"/>
      <w:marTop w:val="0"/>
      <w:marBottom w:val="0"/>
      <w:divBdr>
        <w:top w:val="none" w:sz="0" w:space="0" w:color="auto"/>
        <w:left w:val="none" w:sz="0" w:space="0" w:color="auto"/>
        <w:bottom w:val="none" w:sz="0" w:space="0" w:color="auto"/>
        <w:right w:val="none" w:sz="0" w:space="0" w:color="auto"/>
      </w:divBdr>
      <w:divsChild>
        <w:div w:id="907422105">
          <w:marLeft w:val="0"/>
          <w:marRight w:val="0"/>
          <w:marTop w:val="0"/>
          <w:marBottom w:val="0"/>
          <w:divBdr>
            <w:top w:val="none" w:sz="0" w:space="0" w:color="3D3D3D"/>
            <w:left w:val="none" w:sz="0" w:space="0" w:color="3D3D3D"/>
            <w:bottom w:val="none" w:sz="0" w:space="0" w:color="3D3D3D"/>
            <w:right w:val="none" w:sz="0" w:space="0" w:color="3D3D3D"/>
          </w:divBdr>
          <w:divsChild>
            <w:div w:id="529340704">
              <w:marLeft w:val="0"/>
              <w:marRight w:val="0"/>
              <w:marTop w:val="0"/>
              <w:marBottom w:val="0"/>
              <w:divBdr>
                <w:top w:val="none" w:sz="0" w:space="0" w:color="3D3D3D"/>
                <w:left w:val="none" w:sz="0" w:space="0" w:color="3D3D3D"/>
                <w:bottom w:val="none" w:sz="0" w:space="0" w:color="3D3D3D"/>
                <w:right w:val="none" w:sz="0" w:space="0" w:color="3D3D3D"/>
              </w:divBdr>
              <w:divsChild>
                <w:div w:id="1314943038">
                  <w:marLeft w:val="0"/>
                  <w:marRight w:val="0"/>
                  <w:marTop w:val="0"/>
                  <w:marBottom w:val="0"/>
                  <w:divBdr>
                    <w:top w:val="none" w:sz="0" w:space="0" w:color="3D3D3D"/>
                    <w:left w:val="none" w:sz="0" w:space="0" w:color="3D3D3D"/>
                    <w:bottom w:val="none" w:sz="0" w:space="0" w:color="3D3D3D"/>
                    <w:right w:val="none" w:sz="0" w:space="0" w:color="3D3D3D"/>
                  </w:divBdr>
                </w:div>
              </w:divsChild>
            </w:div>
            <w:div w:id="12850919">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512573566">
      <w:bodyDiv w:val="1"/>
      <w:marLeft w:val="0"/>
      <w:marRight w:val="0"/>
      <w:marTop w:val="0"/>
      <w:marBottom w:val="0"/>
      <w:divBdr>
        <w:top w:val="none" w:sz="0" w:space="0" w:color="auto"/>
        <w:left w:val="none" w:sz="0" w:space="0" w:color="auto"/>
        <w:bottom w:val="none" w:sz="0" w:space="0" w:color="auto"/>
        <w:right w:val="none" w:sz="0" w:space="0" w:color="auto"/>
      </w:divBdr>
      <w:divsChild>
        <w:div w:id="764888395">
          <w:marLeft w:val="0"/>
          <w:marRight w:val="0"/>
          <w:marTop w:val="0"/>
          <w:marBottom w:val="0"/>
          <w:divBdr>
            <w:top w:val="none" w:sz="0" w:space="0" w:color="3D3D3D"/>
            <w:left w:val="none" w:sz="0" w:space="0" w:color="3D3D3D"/>
            <w:bottom w:val="none" w:sz="0" w:space="0" w:color="3D3D3D"/>
            <w:right w:val="none" w:sz="0" w:space="0" w:color="3D3D3D"/>
          </w:divBdr>
          <w:divsChild>
            <w:div w:id="247885182">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540892736">
      <w:bodyDiv w:val="1"/>
      <w:marLeft w:val="0"/>
      <w:marRight w:val="0"/>
      <w:marTop w:val="0"/>
      <w:marBottom w:val="0"/>
      <w:divBdr>
        <w:top w:val="none" w:sz="0" w:space="0" w:color="auto"/>
        <w:left w:val="none" w:sz="0" w:space="0" w:color="auto"/>
        <w:bottom w:val="none" w:sz="0" w:space="0" w:color="auto"/>
        <w:right w:val="none" w:sz="0" w:space="0" w:color="auto"/>
      </w:divBdr>
    </w:div>
    <w:div w:id="1551914499">
      <w:bodyDiv w:val="1"/>
      <w:marLeft w:val="0"/>
      <w:marRight w:val="0"/>
      <w:marTop w:val="0"/>
      <w:marBottom w:val="0"/>
      <w:divBdr>
        <w:top w:val="none" w:sz="0" w:space="0" w:color="auto"/>
        <w:left w:val="none" w:sz="0" w:space="0" w:color="auto"/>
        <w:bottom w:val="none" w:sz="0" w:space="0" w:color="auto"/>
        <w:right w:val="none" w:sz="0" w:space="0" w:color="auto"/>
      </w:divBdr>
    </w:div>
    <w:div w:id="1573929005">
      <w:bodyDiv w:val="1"/>
      <w:marLeft w:val="0"/>
      <w:marRight w:val="0"/>
      <w:marTop w:val="0"/>
      <w:marBottom w:val="0"/>
      <w:divBdr>
        <w:top w:val="none" w:sz="0" w:space="0" w:color="auto"/>
        <w:left w:val="none" w:sz="0" w:space="0" w:color="auto"/>
        <w:bottom w:val="none" w:sz="0" w:space="0" w:color="auto"/>
        <w:right w:val="none" w:sz="0" w:space="0" w:color="auto"/>
      </w:divBdr>
      <w:divsChild>
        <w:div w:id="1753505681">
          <w:marLeft w:val="0"/>
          <w:marRight w:val="0"/>
          <w:marTop w:val="0"/>
          <w:marBottom w:val="0"/>
          <w:divBdr>
            <w:top w:val="none" w:sz="0" w:space="0" w:color="3D3D3D"/>
            <w:left w:val="none" w:sz="0" w:space="0" w:color="3D3D3D"/>
            <w:bottom w:val="none" w:sz="0" w:space="0" w:color="3D3D3D"/>
            <w:right w:val="none" w:sz="0" w:space="0" w:color="3D3D3D"/>
          </w:divBdr>
        </w:div>
      </w:divsChild>
    </w:div>
    <w:div w:id="1592160713">
      <w:bodyDiv w:val="1"/>
      <w:marLeft w:val="0"/>
      <w:marRight w:val="0"/>
      <w:marTop w:val="0"/>
      <w:marBottom w:val="0"/>
      <w:divBdr>
        <w:top w:val="none" w:sz="0" w:space="0" w:color="auto"/>
        <w:left w:val="none" w:sz="0" w:space="0" w:color="auto"/>
        <w:bottom w:val="none" w:sz="0" w:space="0" w:color="auto"/>
        <w:right w:val="none" w:sz="0" w:space="0" w:color="auto"/>
      </w:divBdr>
    </w:div>
    <w:div w:id="1596013851">
      <w:bodyDiv w:val="1"/>
      <w:marLeft w:val="0"/>
      <w:marRight w:val="0"/>
      <w:marTop w:val="0"/>
      <w:marBottom w:val="0"/>
      <w:divBdr>
        <w:top w:val="none" w:sz="0" w:space="0" w:color="auto"/>
        <w:left w:val="none" w:sz="0" w:space="0" w:color="auto"/>
        <w:bottom w:val="none" w:sz="0" w:space="0" w:color="auto"/>
        <w:right w:val="none" w:sz="0" w:space="0" w:color="auto"/>
      </w:divBdr>
      <w:divsChild>
        <w:div w:id="548759652">
          <w:marLeft w:val="0"/>
          <w:marRight w:val="0"/>
          <w:marTop w:val="0"/>
          <w:marBottom w:val="0"/>
          <w:divBdr>
            <w:top w:val="none" w:sz="0" w:space="0" w:color="3D3D3D"/>
            <w:left w:val="none" w:sz="0" w:space="0" w:color="3D3D3D"/>
            <w:bottom w:val="none" w:sz="0" w:space="0" w:color="3D3D3D"/>
            <w:right w:val="none" w:sz="0" w:space="0" w:color="3D3D3D"/>
          </w:divBdr>
          <w:divsChild>
            <w:div w:id="25765331">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603420648">
      <w:bodyDiv w:val="1"/>
      <w:marLeft w:val="0"/>
      <w:marRight w:val="0"/>
      <w:marTop w:val="0"/>
      <w:marBottom w:val="0"/>
      <w:divBdr>
        <w:top w:val="none" w:sz="0" w:space="0" w:color="auto"/>
        <w:left w:val="none" w:sz="0" w:space="0" w:color="auto"/>
        <w:bottom w:val="none" w:sz="0" w:space="0" w:color="auto"/>
        <w:right w:val="none" w:sz="0" w:space="0" w:color="auto"/>
      </w:divBdr>
    </w:div>
    <w:div w:id="1611274948">
      <w:bodyDiv w:val="1"/>
      <w:marLeft w:val="0"/>
      <w:marRight w:val="0"/>
      <w:marTop w:val="0"/>
      <w:marBottom w:val="0"/>
      <w:divBdr>
        <w:top w:val="none" w:sz="0" w:space="0" w:color="auto"/>
        <w:left w:val="none" w:sz="0" w:space="0" w:color="auto"/>
        <w:bottom w:val="none" w:sz="0" w:space="0" w:color="auto"/>
        <w:right w:val="none" w:sz="0" w:space="0" w:color="auto"/>
      </w:divBdr>
    </w:div>
    <w:div w:id="1621843251">
      <w:bodyDiv w:val="1"/>
      <w:marLeft w:val="0"/>
      <w:marRight w:val="0"/>
      <w:marTop w:val="0"/>
      <w:marBottom w:val="0"/>
      <w:divBdr>
        <w:top w:val="none" w:sz="0" w:space="0" w:color="auto"/>
        <w:left w:val="none" w:sz="0" w:space="0" w:color="auto"/>
        <w:bottom w:val="none" w:sz="0" w:space="0" w:color="auto"/>
        <w:right w:val="none" w:sz="0" w:space="0" w:color="auto"/>
      </w:divBdr>
      <w:divsChild>
        <w:div w:id="2115901194">
          <w:marLeft w:val="0"/>
          <w:marRight w:val="0"/>
          <w:marTop w:val="0"/>
          <w:marBottom w:val="0"/>
          <w:divBdr>
            <w:top w:val="none" w:sz="0" w:space="0" w:color="3D3D3D"/>
            <w:left w:val="none" w:sz="0" w:space="0" w:color="3D3D3D"/>
            <w:bottom w:val="none" w:sz="0" w:space="0" w:color="3D3D3D"/>
            <w:right w:val="none" w:sz="0" w:space="0" w:color="3D3D3D"/>
          </w:divBdr>
        </w:div>
      </w:divsChild>
    </w:div>
    <w:div w:id="1623342321">
      <w:bodyDiv w:val="1"/>
      <w:marLeft w:val="0"/>
      <w:marRight w:val="0"/>
      <w:marTop w:val="0"/>
      <w:marBottom w:val="0"/>
      <w:divBdr>
        <w:top w:val="none" w:sz="0" w:space="0" w:color="auto"/>
        <w:left w:val="none" w:sz="0" w:space="0" w:color="auto"/>
        <w:bottom w:val="none" w:sz="0" w:space="0" w:color="auto"/>
        <w:right w:val="none" w:sz="0" w:space="0" w:color="auto"/>
      </w:divBdr>
      <w:divsChild>
        <w:div w:id="726147347">
          <w:marLeft w:val="0"/>
          <w:marRight w:val="0"/>
          <w:marTop w:val="0"/>
          <w:marBottom w:val="0"/>
          <w:divBdr>
            <w:top w:val="none" w:sz="0" w:space="0" w:color="3D3D3D"/>
            <w:left w:val="none" w:sz="0" w:space="0" w:color="3D3D3D"/>
            <w:bottom w:val="none" w:sz="0" w:space="0" w:color="3D3D3D"/>
            <w:right w:val="none" w:sz="0" w:space="0" w:color="3D3D3D"/>
          </w:divBdr>
          <w:divsChild>
            <w:div w:id="1231501844">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626539338">
      <w:bodyDiv w:val="1"/>
      <w:marLeft w:val="0"/>
      <w:marRight w:val="0"/>
      <w:marTop w:val="0"/>
      <w:marBottom w:val="0"/>
      <w:divBdr>
        <w:top w:val="none" w:sz="0" w:space="0" w:color="auto"/>
        <w:left w:val="none" w:sz="0" w:space="0" w:color="auto"/>
        <w:bottom w:val="none" w:sz="0" w:space="0" w:color="auto"/>
        <w:right w:val="none" w:sz="0" w:space="0" w:color="auto"/>
      </w:divBdr>
    </w:div>
    <w:div w:id="1653019092">
      <w:bodyDiv w:val="1"/>
      <w:marLeft w:val="0"/>
      <w:marRight w:val="0"/>
      <w:marTop w:val="0"/>
      <w:marBottom w:val="0"/>
      <w:divBdr>
        <w:top w:val="none" w:sz="0" w:space="0" w:color="auto"/>
        <w:left w:val="none" w:sz="0" w:space="0" w:color="auto"/>
        <w:bottom w:val="none" w:sz="0" w:space="0" w:color="auto"/>
        <w:right w:val="none" w:sz="0" w:space="0" w:color="auto"/>
      </w:divBdr>
      <w:divsChild>
        <w:div w:id="831481712">
          <w:marLeft w:val="0"/>
          <w:marRight w:val="0"/>
          <w:marTop w:val="0"/>
          <w:marBottom w:val="0"/>
          <w:divBdr>
            <w:top w:val="none" w:sz="0" w:space="0" w:color="3D3D3D"/>
            <w:left w:val="none" w:sz="0" w:space="0" w:color="3D3D3D"/>
            <w:bottom w:val="none" w:sz="0" w:space="0" w:color="3D3D3D"/>
            <w:right w:val="none" w:sz="0" w:space="0" w:color="3D3D3D"/>
          </w:divBdr>
          <w:divsChild>
            <w:div w:id="1737774591">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664162268">
      <w:bodyDiv w:val="1"/>
      <w:marLeft w:val="0"/>
      <w:marRight w:val="0"/>
      <w:marTop w:val="0"/>
      <w:marBottom w:val="0"/>
      <w:divBdr>
        <w:top w:val="none" w:sz="0" w:space="0" w:color="auto"/>
        <w:left w:val="none" w:sz="0" w:space="0" w:color="auto"/>
        <w:bottom w:val="none" w:sz="0" w:space="0" w:color="auto"/>
        <w:right w:val="none" w:sz="0" w:space="0" w:color="auto"/>
      </w:divBdr>
    </w:div>
    <w:div w:id="1683511477">
      <w:bodyDiv w:val="1"/>
      <w:marLeft w:val="0"/>
      <w:marRight w:val="0"/>
      <w:marTop w:val="0"/>
      <w:marBottom w:val="0"/>
      <w:divBdr>
        <w:top w:val="none" w:sz="0" w:space="0" w:color="auto"/>
        <w:left w:val="none" w:sz="0" w:space="0" w:color="auto"/>
        <w:bottom w:val="none" w:sz="0" w:space="0" w:color="auto"/>
        <w:right w:val="none" w:sz="0" w:space="0" w:color="auto"/>
      </w:divBdr>
      <w:divsChild>
        <w:div w:id="867530066">
          <w:marLeft w:val="0"/>
          <w:marRight w:val="0"/>
          <w:marTop w:val="0"/>
          <w:marBottom w:val="0"/>
          <w:divBdr>
            <w:top w:val="none" w:sz="0" w:space="0" w:color="3D3D3D"/>
            <w:left w:val="none" w:sz="0" w:space="0" w:color="3D3D3D"/>
            <w:bottom w:val="none" w:sz="0" w:space="0" w:color="3D3D3D"/>
            <w:right w:val="none" w:sz="0" w:space="0" w:color="3D3D3D"/>
          </w:divBdr>
          <w:divsChild>
            <w:div w:id="1656571253">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689213019">
      <w:bodyDiv w:val="1"/>
      <w:marLeft w:val="0"/>
      <w:marRight w:val="0"/>
      <w:marTop w:val="0"/>
      <w:marBottom w:val="0"/>
      <w:divBdr>
        <w:top w:val="none" w:sz="0" w:space="0" w:color="auto"/>
        <w:left w:val="none" w:sz="0" w:space="0" w:color="auto"/>
        <w:bottom w:val="none" w:sz="0" w:space="0" w:color="auto"/>
        <w:right w:val="none" w:sz="0" w:space="0" w:color="auto"/>
      </w:divBdr>
    </w:div>
    <w:div w:id="1697081182">
      <w:bodyDiv w:val="1"/>
      <w:marLeft w:val="0"/>
      <w:marRight w:val="0"/>
      <w:marTop w:val="0"/>
      <w:marBottom w:val="0"/>
      <w:divBdr>
        <w:top w:val="none" w:sz="0" w:space="0" w:color="auto"/>
        <w:left w:val="none" w:sz="0" w:space="0" w:color="auto"/>
        <w:bottom w:val="none" w:sz="0" w:space="0" w:color="auto"/>
        <w:right w:val="none" w:sz="0" w:space="0" w:color="auto"/>
      </w:divBdr>
      <w:divsChild>
        <w:div w:id="1611203346">
          <w:marLeft w:val="0"/>
          <w:marRight w:val="0"/>
          <w:marTop w:val="0"/>
          <w:marBottom w:val="0"/>
          <w:divBdr>
            <w:top w:val="none" w:sz="0" w:space="0" w:color="3D3D3D"/>
            <w:left w:val="none" w:sz="0" w:space="0" w:color="3D3D3D"/>
            <w:bottom w:val="none" w:sz="0" w:space="0" w:color="3D3D3D"/>
            <w:right w:val="none" w:sz="0" w:space="0" w:color="3D3D3D"/>
          </w:divBdr>
          <w:divsChild>
            <w:div w:id="1259607361">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706371908">
      <w:bodyDiv w:val="1"/>
      <w:marLeft w:val="0"/>
      <w:marRight w:val="0"/>
      <w:marTop w:val="0"/>
      <w:marBottom w:val="0"/>
      <w:divBdr>
        <w:top w:val="none" w:sz="0" w:space="0" w:color="auto"/>
        <w:left w:val="none" w:sz="0" w:space="0" w:color="auto"/>
        <w:bottom w:val="none" w:sz="0" w:space="0" w:color="auto"/>
        <w:right w:val="none" w:sz="0" w:space="0" w:color="auto"/>
      </w:divBdr>
    </w:div>
    <w:div w:id="1708334813">
      <w:bodyDiv w:val="1"/>
      <w:marLeft w:val="0"/>
      <w:marRight w:val="0"/>
      <w:marTop w:val="0"/>
      <w:marBottom w:val="0"/>
      <w:divBdr>
        <w:top w:val="none" w:sz="0" w:space="0" w:color="auto"/>
        <w:left w:val="none" w:sz="0" w:space="0" w:color="auto"/>
        <w:bottom w:val="none" w:sz="0" w:space="0" w:color="auto"/>
        <w:right w:val="none" w:sz="0" w:space="0" w:color="auto"/>
      </w:divBdr>
      <w:divsChild>
        <w:div w:id="1921329414">
          <w:marLeft w:val="0"/>
          <w:marRight w:val="0"/>
          <w:marTop w:val="0"/>
          <w:marBottom w:val="0"/>
          <w:divBdr>
            <w:top w:val="none" w:sz="0" w:space="0" w:color="3D3D3D"/>
            <w:left w:val="none" w:sz="0" w:space="0" w:color="3D3D3D"/>
            <w:bottom w:val="none" w:sz="0" w:space="0" w:color="3D3D3D"/>
            <w:right w:val="none" w:sz="0" w:space="0" w:color="3D3D3D"/>
          </w:divBdr>
          <w:divsChild>
            <w:div w:id="1848210570">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711763290">
      <w:bodyDiv w:val="1"/>
      <w:marLeft w:val="0"/>
      <w:marRight w:val="0"/>
      <w:marTop w:val="0"/>
      <w:marBottom w:val="0"/>
      <w:divBdr>
        <w:top w:val="none" w:sz="0" w:space="0" w:color="auto"/>
        <w:left w:val="none" w:sz="0" w:space="0" w:color="auto"/>
        <w:bottom w:val="none" w:sz="0" w:space="0" w:color="auto"/>
        <w:right w:val="none" w:sz="0" w:space="0" w:color="auto"/>
      </w:divBdr>
    </w:div>
    <w:div w:id="1713840326">
      <w:bodyDiv w:val="1"/>
      <w:marLeft w:val="0"/>
      <w:marRight w:val="0"/>
      <w:marTop w:val="0"/>
      <w:marBottom w:val="0"/>
      <w:divBdr>
        <w:top w:val="none" w:sz="0" w:space="0" w:color="auto"/>
        <w:left w:val="none" w:sz="0" w:space="0" w:color="auto"/>
        <w:bottom w:val="none" w:sz="0" w:space="0" w:color="auto"/>
        <w:right w:val="none" w:sz="0" w:space="0" w:color="auto"/>
      </w:divBdr>
      <w:divsChild>
        <w:div w:id="1654213163">
          <w:marLeft w:val="0"/>
          <w:marRight w:val="0"/>
          <w:marTop w:val="0"/>
          <w:marBottom w:val="0"/>
          <w:divBdr>
            <w:top w:val="none" w:sz="0" w:space="0" w:color="3D3D3D"/>
            <w:left w:val="none" w:sz="0" w:space="0" w:color="3D3D3D"/>
            <w:bottom w:val="none" w:sz="0" w:space="0" w:color="3D3D3D"/>
            <w:right w:val="none" w:sz="0" w:space="0" w:color="3D3D3D"/>
          </w:divBdr>
        </w:div>
      </w:divsChild>
    </w:div>
    <w:div w:id="1714571434">
      <w:bodyDiv w:val="1"/>
      <w:marLeft w:val="0"/>
      <w:marRight w:val="0"/>
      <w:marTop w:val="0"/>
      <w:marBottom w:val="0"/>
      <w:divBdr>
        <w:top w:val="none" w:sz="0" w:space="0" w:color="auto"/>
        <w:left w:val="none" w:sz="0" w:space="0" w:color="auto"/>
        <w:bottom w:val="none" w:sz="0" w:space="0" w:color="auto"/>
        <w:right w:val="none" w:sz="0" w:space="0" w:color="auto"/>
      </w:divBdr>
      <w:divsChild>
        <w:div w:id="1665280309">
          <w:marLeft w:val="0"/>
          <w:marRight w:val="0"/>
          <w:marTop w:val="0"/>
          <w:marBottom w:val="0"/>
          <w:divBdr>
            <w:top w:val="none" w:sz="0" w:space="0" w:color="3D3D3D"/>
            <w:left w:val="none" w:sz="0" w:space="0" w:color="3D3D3D"/>
            <w:bottom w:val="none" w:sz="0" w:space="0" w:color="3D3D3D"/>
            <w:right w:val="none" w:sz="0" w:space="0" w:color="3D3D3D"/>
          </w:divBdr>
          <w:divsChild>
            <w:div w:id="2081780323">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715885269">
      <w:bodyDiv w:val="1"/>
      <w:marLeft w:val="0"/>
      <w:marRight w:val="0"/>
      <w:marTop w:val="0"/>
      <w:marBottom w:val="0"/>
      <w:divBdr>
        <w:top w:val="none" w:sz="0" w:space="0" w:color="auto"/>
        <w:left w:val="none" w:sz="0" w:space="0" w:color="auto"/>
        <w:bottom w:val="none" w:sz="0" w:space="0" w:color="auto"/>
        <w:right w:val="none" w:sz="0" w:space="0" w:color="auto"/>
      </w:divBdr>
      <w:divsChild>
        <w:div w:id="226380774">
          <w:marLeft w:val="0"/>
          <w:marRight w:val="0"/>
          <w:marTop w:val="0"/>
          <w:marBottom w:val="0"/>
          <w:divBdr>
            <w:top w:val="none" w:sz="0" w:space="0" w:color="3D3D3D"/>
            <w:left w:val="none" w:sz="0" w:space="0" w:color="3D3D3D"/>
            <w:bottom w:val="none" w:sz="0" w:space="0" w:color="3D3D3D"/>
            <w:right w:val="none" w:sz="0" w:space="0" w:color="3D3D3D"/>
          </w:divBdr>
        </w:div>
      </w:divsChild>
    </w:div>
    <w:div w:id="1725058380">
      <w:bodyDiv w:val="1"/>
      <w:marLeft w:val="0"/>
      <w:marRight w:val="0"/>
      <w:marTop w:val="0"/>
      <w:marBottom w:val="0"/>
      <w:divBdr>
        <w:top w:val="none" w:sz="0" w:space="0" w:color="auto"/>
        <w:left w:val="none" w:sz="0" w:space="0" w:color="auto"/>
        <w:bottom w:val="none" w:sz="0" w:space="0" w:color="auto"/>
        <w:right w:val="none" w:sz="0" w:space="0" w:color="auto"/>
      </w:divBdr>
      <w:divsChild>
        <w:div w:id="2032221811">
          <w:marLeft w:val="0"/>
          <w:marRight w:val="0"/>
          <w:marTop w:val="0"/>
          <w:marBottom w:val="0"/>
          <w:divBdr>
            <w:top w:val="none" w:sz="0" w:space="0" w:color="3D3D3D"/>
            <w:left w:val="none" w:sz="0" w:space="0" w:color="3D3D3D"/>
            <w:bottom w:val="none" w:sz="0" w:space="0" w:color="3D3D3D"/>
            <w:right w:val="none" w:sz="0" w:space="0" w:color="3D3D3D"/>
          </w:divBdr>
        </w:div>
      </w:divsChild>
    </w:div>
    <w:div w:id="1729574357">
      <w:bodyDiv w:val="1"/>
      <w:marLeft w:val="0"/>
      <w:marRight w:val="0"/>
      <w:marTop w:val="0"/>
      <w:marBottom w:val="0"/>
      <w:divBdr>
        <w:top w:val="none" w:sz="0" w:space="0" w:color="auto"/>
        <w:left w:val="none" w:sz="0" w:space="0" w:color="auto"/>
        <w:bottom w:val="none" w:sz="0" w:space="0" w:color="auto"/>
        <w:right w:val="none" w:sz="0" w:space="0" w:color="auto"/>
      </w:divBdr>
    </w:div>
    <w:div w:id="1745107971">
      <w:bodyDiv w:val="1"/>
      <w:marLeft w:val="0"/>
      <w:marRight w:val="0"/>
      <w:marTop w:val="0"/>
      <w:marBottom w:val="0"/>
      <w:divBdr>
        <w:top w:val="none" w:sz="0" w:space="0" w:color="auto"/>
        <w:left w:val="none" w:sz="0" w:space="0" w:color="auto"/>
        <w:bottom w:val="none" w:sz="0" w:space="0" w:color="auto"/>
        <w:right w:val="none" w:sz="0" w:space="0" w:color="auto"/>
      </w:divBdr>
    </w:div>
    <w:div w:id="1782412459">
      <w:bodyDiv w:val="1"/>
      <w:marLeft w:val="0"/>
      <w:marRight w:val="0"/>
      <w:marTop w:val="0"/>
      <w:marBottom w:val="0"/>
      <w:divBdr>
        <w:top w:val="none" w:sz="0" w:space="0" w:color="auto"/>
        <w:left w:val="none" w:sz="0" w:space="0" w:color="auto"/>
        <w:bottom w:val="none" w:sz="0" w:space="0" w:color="auto"/>
        <w:right w:val="none" w:sz="0" w:space="0" w:color="auto"/>
      </w:divBdr>
    </w:div>
    <w:div w:id="1794664392">
      <w:bodyDiv w:val="1"/>
      <w:marLeft w:val="0"/>
      <w:marRight w:val="0"/>
      <w:marTop w:val="0"/>
      <w:marBottom w:val="0"/>
      <w:divBdr>
        <w:top w:val="none" w:sz="0" w:space="0" w:color="auto"/>
        <w:left w:val="none" w:sz="0" w:space="0" w:color="auto"/>
        <w:bottom w:val="none" w:sz="0" w:space="0" w:color="auto"/>
        <w:right w:val="none" w:sz="0" w:space="0" w:color="auto"/>
      </w:divBdr>
      <w:divsChild>
        <w:div w:id="2083982913">
          <w:marLeft w:val="0"/>
          <w:marRight w:val="0"/>
          <w:marTop w:val="0"/>
          <w:marBottom w:val="0"/>
          <w:divBdr>
            <w:top w:val="none" w:sz="0" w:space="0" w:color="3D3D3D"/>
            <w:left w:val="none" w:sz="0" w:space="0" w:color="3D3D3D"/>
            <w:bottom w:val="none" w:sz="0" w:space="0" w:color="3D3D3D"/>
            <w:right w:val="none" w:sz="0" w:space="0" w:color="3D3D3D"/>
          </w:divBdr>
          <w:divsChild>
            <w:div w:id="736709979">
              <w:marLeft w:val="0"/>
              <w:marRight w:val="0"/>
              <w:marTop w:val="0"/>
              <w:marBottom w:val="0"/>
              <w:divBdr>
                <w:top w:val="none" w:sz="0" w:space="0" w:color="3D3D3D"/>
                <w:left w:val="none" w:sz="0" w:space="0" w:color="3D3D3D"/>
                <w:bottom w:val="none" w:sz="0" w:space="0" w:color="3D3D3D"/>
                <w:right w:val="none" w:sz="0" w:space="0" w:color="3D3D3D"/>
              </w:divBdr>
              <w:divsChild>
                <w:div w:id="619460452">
                  <w:marLeft w:val="0"/>
                  <w:marRight w:val="0"/>
                  <w:marTop w:val="0"/>
                  <w:marBottom w:val="0"/>
                  <w:divBdr>
                    <w:top w:val="none" w:sz="0" w:space="0" w:color="3D3D3D"/>
                    <w:left w:val="none" w:sz="0" w:space="0" w:color="3D3D3D"/>
                    <w:bottom w:val="none" w:sz="0" w:space="0" w:color="3D3D3D"/>
                    <w:right w:val="none" w:sz="0" w:space="0" w:color="3D3D3D"/>
                  </w:divBdr>
                </w:div>
                <w:div w:id="968438713">
                  <w:marLeft w:val="0"/>
                  <w:marRight w:val="0"/>
                  <w:marTop w:val="0"/>
                  <w:marBottom w:val="0"/>
                  <w:divBdr>
                    <w:top w:val="none" w:sz="0" w:space="0" w:color="3D3D3D"/>
                    <w:left w:val="none" w:sz="0" w:space="11" w:color="3D3D3D"/>
                    <w:bottom w:val="none" w:sz="0" w:space="0" w:color="3D3D3D"/>
                    <w:right w:val="none" w:sz="0" w:space="0" w:color="3D3D3D"/>
                  </w:divBdr>
                  <w:divsChild>
                    <w:div w:id="307245007">
                      <w:marLeft w:val="0"/>
                      <w:marRight w:val="0"/>
                      <w:marTop w:val="0"/>
                      <w:marBottom w:val="0"/>
                      <w:divBdr>
                        <w:top w:val="none" w:sz="0" w:space="0" w:color="3D3D3D"/>
                        <w:left w:val="none" w:sz="0" w:space="0" w:color="3D3D3D"/>
                        <w:bottom w:val="none" w:sz="0" w:space="0" w:color="3D3D3D"/>
                        <w:right w:val="none" w:sz="0" w:space="0" w:color="3D3D3D"/>
                      </w:divBdr>
                      <w:divsChild>
                        <w:div w:id="640574825">
                          <w:blockQuote w:val="1"/>
                          <w:marLeft w:val="0"/>
                          <w:marRight w:val="0"/>
                          <w:marTop w:val="0"/>
                          <w:marBottom w:val="0"/>
                          <w:divBdr>
                            <w:top w:val="none" w:sz="0" w:space="11" w:color="3D3D3D"/>
                            <w:left w:val="none" w:sz="0" w:space="27" w:color="3D3D3D"/>
                            <w:bottom w:val="none" w:sz="0" w:space="11" w:color="3D3D3D"/>
                            <w:right w:val="none" w:sz="0" w:space="27" w:color="3D3D3D"/>
                          </w:divBdr>
                          <w:divsChild>
                            <w:div w:id="445391452">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sChild>
                </w:div>
                <w:div w:id="1516920516">
                  <w:marLeft w:val="0"/>
                  <w:marRight w:val="0"/>
                  <w:marTop w:val="0"/>
                  <w:marBottom w:val="0"/>
                  <w:divBdr>
                    <w:top w:val="none" w:sz="0" w:space="0" w:color="3D3D3D"/>
                    <w:left w:val="none" w:sz="0" w:space="0" w:color="3D3D3D"/>
                    <w:bottom w:val="none" w:sz="0" w:space="0" w:color="3D3D3D"/>
                    <w:right w:val="none" w:sz="0" w:space="0" w:color="3D3D3D"/>
                  </w:divBdr>
                </w:div>
              </w:divsChild>
            </w:div>
            <w:div w:id="571889433">
              <w:marLeft w:val="0"/>
              <w:marRight w:val="0"/>
              <w:marTop w:val="220"/>
              <w:marBottom w:val="0"/>
              <w:divBdr>
                <w:top w:val="none" w:sz="0" w:space="0" w:color="3D3D3D"/>
                <w:left w:val="none" w:sz="0" w:space="0" w:color="3D3D3D"/>
                <w:bottom w:val="none" w:sz="0" w:space="0" w:color="3D3D3D"/>
                <w:right w:val="none" w:sz="0" w:space="0" w:color="3D3D3D"/>
              </w:divBdr>
              <w:divsChild>
                <w:div w:id="1029795011">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sChild>
    </w:div>
    <w:div w:id="1795366690">
      <w:bodyDiv w:val="1"/>
      <w:marLeft w:val="0"/>
      <w:marRight w:val="0"/>
      <w:marTop w:val="0"/>
      <w:marBottom w:val="0"/>
      <w:divBdr>
        <w:top w:val="none" w:sz="0" w:space="0" w:color="auto"/>
        <w:left w:val="none" w:sz="0" w:space="0" w:color="auto"/>
        <w:bottom w:val="none" w:sz="0" w:space="0" w:color="auto"/>
        <w:right w:val="none" w:sz="0" w:space="0" w:color="auto"/>
      </w:divBdr>
    </w:div>
    <w:div w:id="1795556653">
      <w:bodyDiv w:val="1"/>
      <w:marLeft w:val="0"/>
      <w:marRight w:val="0"/>
      <w:marTop w:val="0"/>
      <w:marBottom w:val="0"/>
      <w:divBdr>
        <w:top w:val="none" w:sz="0" w:space="0" w:color="auto"/>
        <w:left w:val="none" w:sz="0" w:space="0" w:color="auto"/>
        <w:bottom w:val="none" w:sz="0" w:space="0" w:color="auto"/>
        <w:right w:val="none" w:sz="0" w:space="0" w:color="auto"/>
      </w:divBdr>
      <w:divsChild>
        <w:div w:id="954168547">
          <w:marLeft w:val="0"/>
          <w:marRight w:val="0"/>
          <w:marTop w:val="0"/>
          <w:marBottom w:val="0"/>
          <w:divBdr>
            <w:top w:val="none" w:sz="0" w:space="0" w:color="auto"/>
            <w:left w:val="none" w:sz="0" w:space="0" w:color="auto"/>
            <w:bottom w:val="none" w:sz="0" w:space="0" w:color="auto"/>
            <w:right w:val="none" w:sz="0" w:space="0" w:color="auto"/>
          </w:divBdr>
        </w:div>
        <w:div w:id="1292173745">
          <w:marLeft w:val="0"/>
          <w:marRight w:val="0"/>
          <w:marTop w:val="0"/>
          <w:marBottom w:val="0"/>
          <w:divBdr>
            <w:top w:val="none" w:sz="0" w:space="0" w:color="auto"/>
            <w:left w:val="none" w:sz="0" w:space="0" w:color="auto"/>
            <w:bottom w:val="none" w:sz="0" w:space="0" w:color="auto"/>
            <w:right w:val="none" w:sz="0" w:space="0" w:color="auto"/>
          </w:divBdr>
        </w:div>
        <w:div w:id="155535860">
          <w:marLeft w:val="0"/>
          <w:marRight w:val="0"/>
          <w:marTop w:val="0"/>
          <w:marBottom w:val="0"/>
          <w:divBdr>
            <w:top w:val="none" w:sz="0" w:space="0" w:color="auto"/>
            <w:left w:val="none" w:sz="0" w:space="0" w:color="auto"/>
            <w:bottom w:val="none" w:sz="0" w:space="0" w:color="auto"/>
            <w:right w:val="none" w:sz="0" w:space="0" w:color="auto"/>
          </w:divBdr>
        </w:div>
        <w:div w:id="572348395">
          <w:marLeft w:val="0"/>
          <w:marRight w:val="0"/>
          <w:marTop w:val="0"/>
          <w:marBottom w:val="0"/>
          <w:divBdr>
            <w:top w:val="none" w:sz="0" w:space="0" w:color="auto"/>
            <w:left w:val="none" w:sz="0" w:space="0" w:color="auto"/>
            <w:bottom w:val="none" w:sz="0" w:space="0" w:color="auto"/>
            <w:right w:val="none" w:sz="0" w:space="0" w:color="auto"/>
          </w:divBdr>
        </w:div>
      </w:divsChild>
    </w:div>
    <w:div w:id="1819565238">
      <w:bodyDiv w:val="1"/>
      <w:marLeft w:val="0"/>
      <w:marRight w:val="0"/>
      <w:marTop w:val="0"/>
      <w:marBottom w:val="0"/>
      <w:divBdr>
        <w:top w:val="none" w:sz="0" w:space="0" w:color="auto"/>
        <w:left w:val="none" w:sz="0" w:space="0" w:color="auto"/>
        <w:bottom w:val="none" w:sz="0" w:space="0" w:color="auto"/>
        <w:right w:val="none" w:sz="0" w:space="0" w:color="auto"/>
      </w:divBdr>
      <w:divsChild>
        <w:div w:id="1385762716">
          <w:blockQuote w:val="1"/>
          <w:marLeft w:val="0"/>
          <w:marRight w:val="0"/>
          <w:marTop w:val="0"/>
          <w:marBottom w:val="150"/>
          <w:divBdr>
            <w:top w:val="none" w:sz="0" w:space="0" w:color="auto"/>
            <w:left w:val="none" w:sz="0" w:space="0" w:color="auto"/>
            <w:bottom w:val="none" w:sz="0" w:space="0" w:color="auto"/>
            <w:right w:val="none" w:sz="0" w:space="0" w:color="auto"/>
          </w:divBdr>
        </w:div>
        <w:div w:id="1659963038">
          <w:blockQuote w:val="1"/>
          <w:marLeft w:val="0"/>
          <w:marRight w:val="0"/>
          <w:marTop w:val="0"/>
          <w:marBottom w:val="150"/>
          <w:divBdr>
            <w:top w:val="none" w:sz="0" w:space="0" w:color="auto"/>
            <w:left w:val="none" w:sz="0" w:space="0" w:color="auto"/>
            <w:bottom w:val="none" w:sz="0" w:space="0" w:color="auto"/>
            <w:right w:val="none" w:sz="0" w:space="0" w:color="auto"/>
          </w:divBdr>
        </w:div>
        <w:div w:id="1665157834">
          <w:blockQuote w:val="1"/>
          <w:marLeft w:val="0"/>
          <w:marRight w:val="0"/>
          <w:marTop w:val="0"/>
          <w:marBottom w:val="150"/>
          <w:divBdr>
            <w:top w:val="none" w:sz="0" w:space="0" w:color="auto"/>
            <w:left w:val="none" w:sz="0" w:space="0" w:color="auto"/>
            <w:bottom w:val="none" w:sz="0" w:space="0" w:color="auto"/>
            <w:right w:val="none" w:sz="0" w:space="0" w:color="auto"/>
          </w:divBdr>
        </w:div>
        <w:div w:id="952513945">
          <w:blockQuote w:val="1"/>
          <w:marLeft w:val="0"/>
          <w:marRight w:val="0"/>
          <w:marTop w:val="0"/>
          <w:marBottom w:val="150"/>
          <w:divBdr>
            <w:top w:val="none" w:sz="0" w:space="0" w:color="auto"/>
            <w:left w:val="none" w:sz="0" w:space="0" w:color="auto"/>
            <w:bottom w:val="none" w:sz="0" w:space="0" w:color="auto"/>
            <w:right w:val="none" w:sz="0" w:space="0" w:color="auto"/>
          </w:divBdr>
        </w:div>
        <w:div w:id="1304001019">
          <w:blockQuote w:val="1"/>
          <w:marLeft w:val="0"/>
          <w:marRight w:val="0"/>
          <w:marTop w:val="0"/>
          <w:marBottom w:val="150"/>
          <w:divBdr>
            <w:top w:val="none" w:sz="0" w:space="0" w:color="auto"/>
            <w:left w:val="none" w:sz="0" w:space="0" w:color="auto"/>
            <w:bottom w:val="none" w:sz="0" w:space="0" w:color="auto"/>
            <w:right w:val="none" w:sz="0" w:space="0" w:color="auto"/>
          </w:divBdr>
        </w:div>
        <w:div w:id="989675557">
          <w:blockQuote w:val="1"/>
          <w:marLeft w:val="0"/>
          <w:marRight w:val="0"/>
          <w:marTop w:val="0"/>
          <w:marBottom w:val="150"/>
          <w:divBdr>
            <w:top w:val="none" w:sz="0" w:space="0" w:color="auto"/>
            <w:left w:val="none" w:sz="0" w:space="0" w:color="auto"/>
            <w:bottom w:val="none" w:sz="0" w:space="0" w:color="auto"/>
            <w:right w:val="none" w:sz="0" w:space="0" w:color="auto"/>
          </w:divBdr>
        </w:div>
      </w:divsChild>
    </w:div>
    <w:div w:id="1821069388">
      <w:bodyDiv w:val="1"/>
      <w:marLeft w:val="0"/>
      <w:marRight w:val="0"/>
      <w:marTop w:val="0"/>
      <w:marBottom w:val="0"/>
      <w:divBdr>
        <w:top w:val="none" w:sz="0" w:space="0" w:color="auto"/>
        <w:left w:val="none" w:sz="0" w:space="0" w:color="auto"/>
        <w:bottom w:val="none" w:sz="0" w:space="0" w:color="auto"/>
        <w:right w:val="none" w:sz="0" w:space="0" w:color="auto"/>
      </w:divBdr>
    </w:div>
    <w:div w:id="1838381094">
      <w:bodyDiv w:val="1"/>
      <w:marLeft w:val="0"/>
      <w:marRight w:val="0"/>
      <w:marTop w:val="0"/>
      <w:marBottom w:val="0"/>
      <w:divBdr>
        <w:top w:val="none" w:sz="0" w:space="0" w:color="auto"/>
        <w:left w:val="none" w:sz="0" w:space="0" w:color="auto"/>
        <w:bottom w:val="none" w:sz="0" w:space="0" w:color="auto"/>
        <w:right w:val="none" w:sz="0" w:space="0" w:color="auto"/>
      </w:divBdr>
      <w:divsChild>
        <w:div w:id="1739938708">
          <w:marLeft w:val="0"/>
          <w:marRight w:val="0"/>
          <w:marTop w:val="0"/>
          <w:marBottom w:val="0"/>
          <w:divBdr>
            <w:top w:val="none" w:sz="0" w:space="0" w:color="3D3D3D"/>
            <w:left w:val="none" w:sz="0" w:space="0" w:color="3D3D3D"/>
            <w:bottom w:val="none" w:sz="0" w:space="0" w:color="3D3D3D"/>
            <w:right w:val="none" w:sz="0" w:space="0" w:color="3D3D3D"/>
          </w:divBdr>
          <w:divsChild>
            <w:div w:id="1605384130">
              <w:marLeft w:val="0"/>
              <w:marRight w:val="0"/>
              <w:marTop w:val="0"/>
              <w:marBottom w:val="0"/>
              <w:divBdr>
                <w:top w:val="none" w:sz="0" w:space="0" w:color="3D3D3D"/>
                <w:left w:val="none" w:sz="0" w:space="0" w:color="3D3D3D"/>
                <w:bottom w:val="none" w:sz="0" w:space="0" w:color="3D3D3D"/>
                <w:right w:val="none" w:sz="0" w:space="0" w:color="3D3D3D"/>
              </w:divBdr>
              <w:divsChild>
                <w:div w:id="1476416379">
                  <w:marLeft w:val="0"/>
                  <w:marRight w:val="0"/>
                  <w:marTop w:val="0"/>
                  <w:marBottom w:val="0"/>
                  <w:divBdr>
                    <w:top w:val="none" w:sz="0" w:space="0" w:color="3D3D3D"/>
                    <w:left w:val="none" w:sz="0" w:space="0" w:color="3D3D3D"/>
                    <w:bottom w:val="none" w:sz="0" w:space="0" w:color="3D3D3D"/>
                    <w:right w:val="none" w:sz="0" w:space="0" w:color="3D3D3D"/>
                  </w:divBdr>
                  <w:divsChild>
                    <w:div w:id="560556886">
                      <w:marLeft w:val="0"/>
                      <w:marRight w:val="0"/>
                      <w:marTop w:val="0"/>
                      <w:marBottom w:val="0"/>
                      <w:divBdr>
                        <w:top w:val="none" w:sz="0" w:space="0" w:color="3D3D3D"/>
                        <w:left w:val="none" w:sz="0" w:space="0" w:color="3D3D3D"/>
                        <w:bottom w:val="none" w:sz="0" w:space="0" w:color="3D3D3D"/>
                        <w:right w:val="none" w:sz="0" w:space="0" w:color="3D3D3D"/>
                      </w:divBdr>
                    </w:div>
                  </w:divsChild>
                </w:div>
                <w:div w:id="1405445860">
                  <w:marLeft w:val="0"/>
                  <w:marRight w:val="0"/>
                  <w:marTop w:val="224"/>
                  <w:marBottom w:val="0"/>
                  <w:divBdr>
                    <w:top w:val="none" w:sz="0" w:space="0" w:color="3D3D3D"/>
                    <w:left w:val="none" w:sz="0" w:space="0" w:color="3D3D3D"/>
                    <w:bottom w:val="none" w:sz="0" w:space="0" w:color="3D3D3D"/>
                    <w:right w:val="none" w:sz="0" w:space="0" w:color="3D3D3D"/>
                  </w:divBdr>
                  <w:divsChild>
                    <w:div w:id="938639164">
                      <w:marLeft w:val="0"/>
                      <w:marRight w:val="0"/>
                      <w:marTop w:val="0"/>
                      <w:marBottom w:val="0"/>
                      <w:divBdr>
                        <w:top w:val="none" w:sz="0" w:space="0" w:color="3D3D3D"/>
                        <w:left w:val="none" w:sz="0" w:space="0" w:color="3D3D3D"/>
                        <w:bottom w:val="none" w:sz="0" w:space="0" w:color="3D3D3D"/>
                        <w:right w:val="none" w:sz="0" w:space="0" w:color="3D3D3D"/>
                      </w:divBdr>
                    </w:div>
                  </w:divsChild>
                </w:div>
                <w:div w:id="127089827">
                  <w:marLeft w:val="0"/>
                  <w:marRight w:val="0"/>
                  <w:marTop w:val="224"/>
                  <w:marBottom w:val="0"/>
                  <w:divBdr>
                    <w:top w:val="none" w:sz="0" w:space="0" w:color="3D3D3D"/>
                    <w:left w:val="none" w:sz="0" w:space="0" w:color="3D3D3D"/>
                    <w:bottom w:val="none" w:sz="0" w:space="0" w:color="3D3D3D"/>
                    <w:right w:val="none" w:sz="0" w:space="0" w:color="3D3D3D"/>
                  </w:divBdr>
                  <w:divsChild>
                    <w:div w:id="1301348782">
                      <w:marLeft w:val="0"/>
                      <w:marRight w:val="0"/>
                      <w:marTop w:val="0"/>
                      <w:marBottom w:val="0"/>
                      <w:divBdr>
                        <w:top w:val="none" w:sz="0" w:space="0" w:color="3D3D3D"/>
                        <w:left w:val="none" w:sz="0" w:space="0" w:color="3D3D3D"/>
                        <w:bottom w:val="none" w:sz="0" w:space="0" w:color="3D3D3D"/>
                        <w:right w:val="none" w:sz="0" w:space="0" w:color="3D3D3D"/>
                      </w:divBdr>
                    </w:div>
                  </w:divsChild>
                </w:div>
                <w:div w:id="150370885">
                  <w:marLeft w:val="0"/>
                  <w:marRight w:val="0"/>
                  <w:marTop w:val="224"/>
                  <w:marBottom w:val="0"/>
                  <w:divBdr>
                    <w:top w:val="none" w:sz="0" w:space="0" w:color="3D3D3D"/>
                    <w:left w:val="none" w:sz="0" w:space="0" w:color="3D3D3D"/>
                    <w:bottom w:val="none" w:sz="0" w:space="0" w:color="3D3D3D"/>
                    <w:right w:val="none" w:sz="0" w:space="0" w:color="3D3D3D"/>
                  </w:divBdr>
                  <w:divsChild>
                    <w:div w:id="1667439354">
                      <w:marLeft w:val="0"/>
                      <w:marRight w:val="0"/>
                      <w:marTop w:val="0"/>
                      <w:marBottom w:val="0"/>
                      <w:divBdr>
                        <w:top w:val="none" w:sz="0" w:space="0" w:color="3D3D3D"/>
                        <w:left w:val="none" w:sz="0" w:space="0" w:color="3D3D3D"/>
                        <w:bottom w:val="none" w:sz="0" w:space="0" w:color="3D3D3D"/>
                        <w:right w:val="none" w:sz="0" w:space="0" w:color="3D3D3D"/>
                      </w:divBdr>
                    </w:div>
                  </w:divsChild>
                </w:div>
                <w:div w:id="867447877">
                  <w:marLeft w:val="0"/>
                  <w:marRight w:val="0"/>
                  <w:marTop w:val="224"/>
                  <w:marBottom w:val="0"/>
                  <w:divBdr>
                    <w:top w:val="none" w:sz="0" w:space="0" w:color="3D3D3D"/>
                    <w:left w:val="none" w:sz="0" w:space="0" w:color="3D3D3D"/>
                    <w:bottom w:val="none" w:sz="0" w:space="0" w:color="3D3D3D"/>
                    <w:right w:val="none" w:sz="0" w:space="0" w:color="3D3D3D"/>
                  </w:divBdr>
                  <w:divsChild>
                    <w:div w:id="1289432409">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487019151">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855025705">
      <w:bodyDiv w:val="1"/>
      <w:marLeft w:val="0"/>
      <w:marRight w:val="0"/>
      <w:marTop w:val="0"/>
      <w:marBottom w:val="0"/>
      <w:divBdr>
        <w:top w:val="none" w:sz="0" w:space="0" w:color="auto"/>
        <w:left w:val="none" w:sz="0" w:space="0" w:color="auto"/>
        <w:bottom w:val="none" w:sz="0" w:space="0" w:color="auto"/>
        <w:right w:val="none" w:sz="0" w:space="0" w:color="auto"/>
      </w:divBdr>
    </w:div>
    <w:div w:id="1866819508">
      <w:bodyDiv w:val="1"/>
      <w:marLeft w:val="0"/>
      <w:marRight w:val="0"/>
      <w:marTop w:val="0"/>
      <w:marBottom w:val="0"/>
      <w:divBdr>
        <w:top w:val="none" w:sz="0" w:space="0" w:color="auto"/>
        <w:left w:val="none" w:sz="0" w:space="0" w:color="auto"/>
        <w:bottom w:val="none" w:sz="0" w:space="0" w:color="auto"/>
        <w:right w:val="none" w:sz="0" w:space="0" w:color="auto"/>
      </w:divBdr>
    </w:div>
    <w:div w:id="1881669664">
      <w:bodyDiv w:val="1"/>
      <w:marLeft w:val="0"/>
      <w:marRight w:val="0"/>
      <w:marTop w:val="0"/>
      <w:marBottom w:val="0"/>
      <w:divBdr>
        <w:top w:val="none" w:sz="0" w:space="0" w:color="auto"/>
        <w:left w:val="none" w:sz="0" w:space="0" w:color="auto"/>
        <w:bottom w:val="none" w:sz="0" w:space="0" w:color="auto"/>
        <w:right w:val="none" w:sz="0" w:space="0" w:color="auto"/>
      </w:divBdr>
      <w:divsChild>
        <w:div w:id="925304933">
          <w:marLeft w:val="0"/>
          <w:marRight w:val="0"/>
          <w:marTop w:val="0"/>
          <w:marBottom w:val="0"/>
          <w:divBdr>
            <w:top w:val="none" w:sz="0" w:space="0" w:color="auto"/>
            <w:left w:val="none" w:sz="0" w:space="0" w:color="auto"/>
            <w:bottom w:val="none" w:sz="0" w:space="0" w:color="auto"/>
            <w:right w:val="none" w:sz="0" w:space="0" w:color="auto"/>
          </w:divBdr>
          <w:divsChild>
            <w:div w:id="1616061287">
              <w:marLeft w:val="0"/>
              <w:marRight w:val="0"/>
              <w:marTop w:val="0"/>
              <w:marBottom w:val="0"/>
              <w:divBdr>
                <w:top w:val="none" w:sz="0" w:space="0" w:color="auto"/>
                <w:left w:val="none" w:sz="0" w:space="0" w:color="auto"/>
                <w:bottom w:val="none" w:sz="0" w:space="0" w:color="auto"/>
                <w:right w:val="none" w:sz="0" w:space="0" w:color="auto"/>
              </w:divBdr>
            </w:div>
          </w:divsChild>
        </w:div>
        <w:div w:id="840438111">
          <w:marLeft w:val="0"/>
          <w:marRight w:val="0"/>
          <w:marTop w:val="0"/>
          <w:marBottom w:val="0"/>
          <w:divBdr>
            <w:top w:val="none" w:sz="0" w:space="0" w:color="auto"/>
            <w:left w:val="none" w:sz="0" w:space="0" w:color="auto"/>
            <w:bottom w:val="none" w:sz="0" w:space="0" w:color="auto"/>
            <w:right w:val="none" w:sz="0" w:space="0" w:color="auto"/>
          </w:divBdr>
          <w:divsChild>
            <w:div w:id="577716793">
              <w:marLeft w:val="0"/>
              <w:marRight w:val="0"/>
              <w:marTop w:val="0"/>
              <w:marBottom w:val="0"/>
              <w:divBdr>
                <w:top w:val="none" w:sz="0" w:space="0" w:color="auto"/>
                <w:left w:val="none" w:sz="0" w:space="0" w:color="auto"/>
                <w:bottom w:val="none" w:sz="0" w:space="0" w:color="auto"/>
                <w:right w:val="none" w:sz="0" w:space="0" w:color="auto"/>
              </w:divBdr>
            </w:div>
          </w:divsChild>
        </w:div>
        <w:div w:id="1860389178">
          <w:marLeft w:val="0"/>
          <w:marRight w:val="0"/>
          <w:marTop w:val="0"/>
          <w:marBottom w:val="0"/>
          <w:divBdr>
            <w:top w:val="none" w:sz="0" w:space="0" w:color="auto"/>
            <w:left w:val="none" w:sz="0" w:space="0" w:color="auto"/>
            <w:bottom w:val="none" w:sz="0" w:space="0" w:color="auto"/>
            <w:right w:val="none" w:sz="0" w:space="0" w:color="auto"/>
          </w:divBdr>
          <w:divsChild>
            <w:div w:id="137191467">
              <w:marLeft w:val="0"/>
              <w:marRight w:val="0"/>
              <w:marTop w:val="0"/>
              <w:marBottom w:val="0"/>
              <w:divBdr>
                <w:top w:val="none" w:sz="0" w:space="0" w:color="auto"/>
                <w:left w:val="none" w:sz="0" w:space="0" w:color="auto"/>
                <w:bottom w:val="none" w:sz="0" w:space="0" w:color="auto"/>
                <w:right w:val="none" w:sz="0" w:space="0" w:color="auto"/>
              </w:divBdr>
            </w:div>
          </w:divsChild>
        </w:div>
        <w:div w:id="1968051641">
          <w:marLeft w:val="0"/>
          <w:marRight w:val="0"/>
          <w:marTop w:val="0"/>
          <w:marBottom w:val="0"/>
          <w:divBdr>
            <w:top w:val="none" w:sz="0" w:space="0" w:color="auto"/>
            <w:left w:val="none" w:sz="0" w:space="0" w:color="auto"/>
            <w:bottom w:val="none" w:sz="0" w:space="0" w:color="auto"/>
            <w:right w:val="none" w:sz="0" w:space="0" w:color="auto"/>
          </w:divBdr>
          <w:divsChild>
            <w:div w:id="1214200392">
              <w:marLeft w:val="0"/>
              <w:marRight w:val="0"/>
              <w:marTop w:val="0"/>
              <w:marBottom w:val="0"/>
              <w:divBdr>
                <w:top w:val="none" w:sz="0" w:space="0" w:color="auto"/>
                <w:left w:val="none" w:sz="0" w:space="0" w:color="auto"/>
                <w:bottom w:val="none" w:sz="0" w:space="0" w:color="auto"/>
                <w:right w:val="none" w:sz="0" w:space="0" w:color="auto"/>
              </w:divBdr>
            </w:div>
          </w:divsChild>
        </w:div>
        <w:div w:id="1563828583">
          <w:marLeft w:val="0"/>
          <w:marRight w:val="0"/>
          <w:marTop w:val="0"/>
          <w:marBottom w:val="0"/>
          <w:divBdr>
            <w:top w:val="none" w:sz="0" w:space="0" w:color="auto"/>
            <w:left w:val="none" w:sz="0" w:space="0" w:color="auto"/>
            <w:bottom w:val="none" w:sz="0" w:space="0" w:color="auto"/>
            <w:right w:val="none" w:sz="0" w:space="0" w:color="auto"/>
          </w:divBdr>
        </w:div>
      </w:divsChild>
    </w:div>
    <w:div w:id="1883252752">
      <w:bodyDiv w:val="1"/>
      <w:marLeft w:val="0"/>
      <w:marRight w:val="0"/>
      <w:marTop w:val="0"/>
      <w:marBottom w:val="0"/>
      <w:divBdr>
        <w:top w:val="none" w:sz="0" w:space="0" w:color="auto"/>
        <w:left w:val="none" w:sz="0" w:space="0" w:color="auto"/>
        <w:bottom w:val="none" w:sz="0" w:space="0" w:color="auto"/>
        <w:right w:val="none" w:sz="0" w:space="0" w:color="auto"/>
      </w:divBdr>
    </w:div>
    <w:div w:id="1897277962">
      <w:bodyDiv w:val="1"/>
      <w:marLeft w:val="0"/>
      <w:marRight w:val="0"/>
      <w:marTop w:val="0"/>
      <w:marBottom w:val="0"/>
      <w:divBdr>
        <w:top w:val="none" w:sz="0" w:space="0" w:color="auto"/>
        <w:left w:val="none" w:sz="0" w:space="0" w:color="auto"/>
        <w:bottom w:val="none" w:sz="0" w:space="0" w:color="auto"/>
        <w:right w:val="none" w:sz="0" w:space="0" w:color="auto"/>
      </w:divBdr>
      <w:divsChild>
        <w:div w:id="1783643890">
          <w:marLeft w:val="0"/>
          <w:marRight w:val="0"/>
          <w:marTop w:val="0"/>
          <w:marBottom w:val="0"/>
          <w:divBdr>
            <w:top w:val="none" w:sz="0" w:space="0" w:color="3D3D3D"/>
            <w:left w:val="none" w:sz="0" w:space="0" w:color="3D3D3D"/>
            <w:bottom w:val="none" w:sz="0" w:space="0" w:color="3D3D3D"/>
            <w:right w:val="none" w:sz="0" w:space="0" w:color="3D3D3D"/>
          </w:divBdr>
          <w:divsChild>
            <w:div w:id="228997849">
              <w:marLeft w:val="0"/>
              <w:marRight w:val="0"/>
              <w:marTop w:val="0"/>
              <w:marBottom w:val="0"/>
              <w:divBdr>
                <w:top w:val="none" w:sz="0" w:space="0" w:color="3D3D3D"/>
                <w:left w:val="none" w:sz="0" w:space="0" w:color="3D3D3D"/>
                <w:bottom w:val="none" w:sz="0" w:space="0" w:color="3D3D3D"/>
                <w:right w:val="none" w:sz="0" w:space="0" w:color="3D3D3D"/>
              </w:divBdr>
              <w:divsChild>
                <w:div w:id="1131633147">
                  <w:marLeft w:val="0"/>
                  <w:marRight w:val="0"/>
                  <w:marTop w:val="0"/>
                  <w:marBottom w:val="0"/>
                  <w:divBdr>
                    <w:top w:val="none" w:sz="0" w:space="0" w:color="3D3D3D"/>
                    <w:left w:val="none" w:sz="0" w:space="0" w:color="3D3D3D"/>
                    <w:bottom w:val="none" w:sz="0" w:space="0" w:color="3D3D3D"/>
                    <w:right w:val="none" w:sz="0" w:space="0" w:color="3D3D3D"/>
                  </w:divBdr>
                </w:div>
              </w:divsChild>
            </w:div>
            <w:div w:id="508838716">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906525785">
      <w:bodyDiv w:val="1"/>
      <w:marLeft w:val="0"/>
      <w:marRight w:val="0"/>
      <w:marTop w:val="0"/>
      <w:marBottom w:val="0"/>
      <w:divBdr>
        <w:top w:val="none" w:sz="0" w:space="0" w:color="auto"/>
        <w:left w:val="none" w:sz="0" w:space="0" w:color="auto"/>
        <w:bottom w:val="none" w:sz="0" w:space="0" w:color="auto"/>
        <w:right w:val="none" w:sz="0" w:space="0" w:color="auto"/>
      </w:divBdr>
    </w:div>
    <w:div w:id="1907758025">
      <w:bodyDiv w:val="1"/>
      <w:marLeft w:val="0"/>
      <w:marRight w:val="0"/>
      <w:marTop w:val="0"/>
      <w:marBottom w:val="0"/>
      <w:divBdr>
        <w:top w:val="none" w:sz="0" w:space="0" w:color="auto"/>
        <w:left w:val="none" w:sz="0" w:space="0" w:color="auto"/>
        <w:bottom w:val="none" w:sz="0" w:space="0" w:color="auto"/>
        <w:right w:val="none" w:sz="0" w:space="0" w:color="auto"/>
      </w:divBdr>
      <w:divsChild>
        <w:div w:id="296879721">
          <w:marLeft w:val="0"/>
          <w:marRight w:val="0"/>
          <w:marTop w:val="0"/>
          <w:marBottom w:val="0"/>
          <w:divBdr>
            <w:top w:val="none" w:sz="0" w:space="0" w:color="3D3D3D"/>
            <w:left w:val="none" w:sz="0" w:space="0" w:color="3D3D3D"/>
            <w:bottom w:val="none" w:sz="0" w:space="0" w:color="3D3D3D"/>
            <w:right w:val="none" w:sz="0" w:space="0" w:color="3D3D3D"/>
          </w:divBdr>
          <w:divsChild>
            <w:div w:id="639265536">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919048596">
      <w:bodyDiv w:val="1"/>
      <w:marLeft w:val="0"/>
      <w:marRight w:val="0"/>
      <w:marTop w:val="0"/>
      <w:marBottom w:val="0"/>
      <w:divBdr>
        <w:top w:val="none" w:sz="0" w:space="0" w:color="auto"/>
        <w:left w:val="none" w:sz="0" w:space="0" w:color="auto"/>
        <w:bottom w:val="none" w:sz="0" w:space="0" w:color="auto"/>
        <w:right w:val="none" w:sz="0" w:space="0" w:color="auto"/>
      </w:divBdr>
    </w:div>
    <w:div w:id="1925265169">
      <w:bodyDiv w:val="1"/>
      <w:marLeft w:val="0"/>
      <w:marRight w:val="0"/>
      <w:marTop w:val="0"/>
      <w:marBottom w:val="0"/>
      <w:divBdr>
        <w:top w:val="none" w:sz="0" w:space="0" w:color="auto"/>
        <w:left w:val="none" w:sz="0" w:space="0" w:color="auto"/>
        <w:bottom w:val="none" w:sz="0" w:space="0" w:color="auto"/>
        <w:right w:val="none" w:sz="0" w:space="0" w:color="auto"/>
      </w:divBdr>
      <w:divsChild>
        <w:div w:id="1211915050">
          <w:marLeft w:val="0"/>
          <w:marRight w:val="0"/>
          <w:marTop w:val="0"/>
          <w:marBottom w:val="0"/>
          <w:divBdr>
            <w:top w:val="none" w:sz="0" w:space="0" w:color="3D3D3D"/>
            <w:left w:val="none" w:sz="0" w:space="0" w:color="3D3D3D"/>
            <w:bottom w:val="none" w:sz="0" w:space="0" w:color="3D3D3D"/>
            <w:right w:val="none" w:sz="0" w:space="0" w:color="3D3D3D"/>
          </w:divBdr>
          <w:divsChild>
            <w:div w:id="1967467151">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930583155">
      <w:bodyDiv w:val="1"/>
      <w:marLeft w:val="0"/>
      <w:marRight w:val="0"/>
      <w:marTop w:val="0"/>
      <w:marBottom w:val="0"/>
      <w:divBdr>
        <w:top w:val="none" w:sz="0" w:space="0" w:color="auto"/>
        <w:left w:val="none" w:sz="0" w:space="0" w:color="auto"/>
        <w:bottom w:val="none" w:sz="0" w:space="0" w:color="auto"/>
        <w:right w:val="none" w:sz="0" w:space="0" w:color="auto"/>
      </w:divBdr>
    </w:div>
    <w:div w:id="1931160178">
      <w:bodyDiv w:val="1"/>
      <w:marLeft w:val="0"/>
      <w:marRight w:val="0"/>
      <w:marTop w:val="0"/>
      <w:marBottom w:val="0"/>
      <w:divBdr>
        <w:top w:val="none" w:sz="0" w:space="0" w:color="auto"/>
        <w:left w:val="none" w:sz="0" w:space="0" w:color="auto"/>
        <w:bottom w:val="none" w:sz="0" w:space="0" w:color="auto"/>
        <w:right w:val="none" w:sz="0" w:space="0" w:color="auto"/>
      </w:divBdr>
      <w:divsChild>
        <w:div w:id="4332392">
          <w:marLeft w:val="0"/>
          <w:marRight w:val="0"/>
          <w:marTop w:val="0"/>
          <w:marBottom w:val="0"/>
          <w:divBdr>
            <w:top w:val="none" w:sz="0" w:space="0" w:color="3D3D3D"/>
            <w:left w:val="none" w:sz="0" w:space="0" w:color="3D3D3D"/>
            <w:bottom w:val="none" w:sz="0" w:space="0" w:color="3D3D3D"/>
            <w:right w:val="none" w:sz="0" w:space="0" w:color="3D3D3D"/>
          </w:divBdr>
          <w:divsChild>
            <w:div w:id="1408653094">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935356747">
      <w:bodyDiv w:val="1"/>
      <w:marLeft w:val="0"/>
      <w:marRight w:val="0"/>
      <w:marTop w:val="0"/>
      <w:marBottom w:val="0"/>
      <w:divBdr>
        <w:top w:val="none" w:sz="0" w:space="0" w:color="auto"/>
        <w:left w:val="none" w:sz="0" w:space="0" w:color="auto"/>
        <w:bottom w:val="none" w:sz="0" w:space="0" w:color="auto"/>
        <w:right w:val="none" w:sz="0" w:space="0" w:color="auto"/>
      </w:divBdr>
      <w:divsChild>
        <w:div w:id="2071612498">
          <w:marLeft w:val="0"/>
          <w:marRight w:val="0"/>
          <w:marTop w:val="0"/>
          <w:marBottom w:val="0"/>
          <w:divBdr>
            <w:top w:val="none" w:sz="0" w:space="0" w:color="3D3D3D"/>
            <w:left w:val="none" w:sz="0" w:space="0" w:color="3D3D3D"/>
            <w:bottom w:val="none" w:sz="0" w:space="0" w:color="3D3D3D"/>
            <w:right w:val="none" w:sz="0" w:space="0" w:color="3D3D3D"/>
          </w:divBdr>
          <w:divsChild>
            <w:div w:id="1806776110">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937521943">
      <w:bodyDiv w:val="1"/>
      <w:marLeft w:val="0"/>
      <w:marRight w:val="0"/>
      <w:marTop w:val="0"/>
      <w:marBottom w:val="0"/>
      <w:divBdr>
        <w:top w:val="none" w:sz="0" w:space="0" w:color="auto"/>
        <w:left w:val="none" w:sz="0" w:space="0" w:color="auto"/>
        <w:bottom w:val="none" w:sz="0" w:space="0" w:color="auto"/>
        <w:right w:val="none" w:sz="0" w:space="0" w:color="auto"/>
      </w:divBdr>
      <w:divsChild>
        <w:div w:id="2089303975">
          <w:marLeft w:val="0"/>
          <w:marRight w:val="0"/>
          <w:marTop w:val="0"/>
          <w:marBottom w:val="0"/>
          <w:divBdr>
            <w:top w:val="none" w:sz="0" w:space="0" w:color="3D3D3D"/>
            <w:left w:val="none" w:sz="0" w:space="0" w:color="3D3D3D"/>
            <w:bottom w:val="none" w:sz="0" w:space="0" w:color="3D3D3D"/>
            <w:right w:val="none" w:sz="0" w:space="0" w:color="3D3D3D"/>
          </w:divBdr>
          <w:divsChild>
            <w:div w:id="1253315015">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969164047">
      <w:bodyDiv w:val="1"/>
      <w:marLeft w:val="0"/>
      <w:marRight w:val="0"/>
      <w:marTop w:val="0"/>
      <w:marBottom w:val="0"/>
      <w:divBdr>
        <w:top w:val="none" w:sz="0" w:space="0" w:color="auto"/>
        <w:left w:val="none" w:sz="0" w:space="0" w:color="auto"/>
        <w:bottom w:val="none" w:sz="0" w:space="0" w:color="auto"/>
        <w:right w:val="none" w:sz="0" w:space="0" w:color="auto"/>
      </w:divBdr>
      <w:divsChild>
        <w:div w:id="1089741753">
          <w:marLeft w:val="0"/>
          <w:marRight w:val="0"/>
          <w:marTop w:val="0"/>
          <w:marBottom w:val="0"/>
          <w:divBdr>
            <w:top w:val="none" w:sz="0" w:space="0" w:color="3D3D3D"/>
            <w:left w:val="none" w:sz="0" w:space="0" w:color="3D3D3D"/>
            <w:bottom w:val="none" w:sz="0" w:space="0" w:color="3D3D3D"/>
            <w:right w:val="none" w:sz="0" w:space="0" w:color="3D3D3D"/>
          </w:divBdr>
          <w:divsChild>
            <w:div w:id="1764296152">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971203325">
      <w:bodyDiv w:val="1"/>
      <w:marLeft w:val="0"/>
      <w:marRight w:val="0"/>
      <w:marTop w:val="0"/>
      <w:marBottom w:val="0"/>
      <w:divBdr>
        <w:top w:val="none" w:sz="0" w:space="0" w:color="auto"/>
        <w:left w:val="none" w:sz="0" w:space="0" w:color="auto"/>
        <w:bottom w:val="none" w:sz="0" w:space="0" w:color="auto"/>
        <w:right w:val="none" w:sz="0" w:space="0" w:color="auto"/>
      </w:divBdr>
    </w:div>
    <w:div w:id="1977564022">
      <w:bodyDiv w:val="1"/>
      <w:marLeft w:val="0"/>
      <w:marRight w:val="0"/>
      <w:marTop w:val="0"/>
      <w:marBottom w:val="0"/>
      <w:divBdr>
        <w:top w:val="none" w:sz="0" w:space="0" w:color="auto"/>
        <w:left w:val="none" w:sz="0" w:space="0" w:color="auto"/>
        <w:bottom w:val="none" w:sz="0" w:space="0" w:color="auto"/>
        <w:right w:val="none" w:sz="0" w:space="0" w:color="auto"/>
      </w:divBdr>
    </w:div>
    <w:div w:id="2002854140">
      <w:bodyDiv w:val="1"/>
      <w:marLeft w:val="0"/>
      <w:marRight w:val="0"/>
      <w:marTop w:val="0"/>
      <w:marBottom w:val="0"/>
      <w:divBdr>
        <w:top w:val="none" w:sz="0" w:space="0" w:color="auto"/>
        <w:left w:val="none" w:sz="0" w:space="0" w:color="auto"/>
        <w:bottom w:val="none" w:sz="0" w:space="0" w:color="auto"/>
        <w:right w:val="none" w:sz="0" w:space="0" w:color="auto"/>
      </w:divBdr>
      <w:divsChild>
        <w:div w:id="1952398487">
          <w:marLeft w:val="0"/>
          <w:marRight w:val="0"/>
          <w:marTop w:val="0"/>
          <w:marBottom w:val="0"/>
          <w:divBdr>
            <w:top w:val="none" w:sz="0" w:space="0" w:color="3D3D3D"/>
            <w:left w:val="none" w:sz="0" w:space="0" w:color="3D3D3D"/>
            <w:bottom w:val="none" w:sz="0" w:space="0" w:color="3D3D3D"/>
            <w:right w:val="none" w:sz="0" w:space="0" w:color="3D3D3D"/>
          </w:divBdr>
          <w:divsChild>
            <w:div w:id="49353379">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2020691176">
      <w:bodyDiv w:val="1"/>
      <w:marLeft w:val="0"/>
      <w:marRight w:val="0"/>
      <w:marTop w:val="0"/>
      <w:marBottom w:val="0"/>
      <w:divBdr>
        <w:top w:val="none" w:sz="0" w:space="0" w:color="auto"/>
        <w:left w:val="none" w:sz="0" w:space="0" w:color="auto"/>
        <w:bottom w:val="none" w:sz="0" w:space="0" w:color="auto"/>
        <w:right w:val="none" w:sz="0" w:space="0" w:color="auto"/>
      </w:divBdr>
    </w:div>
    <w:div w:id="2088964970">
      <w:bodyDiv w:val="1"/>
      <w:marLeft w:val="0"/>
      <w:marRight w:val="0"/>
      <w:marTop w:val="0"/>
      <w:marBottom w:val="0"/>
      <w:divBdr>
        <w:top w:val="none" w:sz="0" w:space="0" w:color="auto"/>
        <w:left w:val="none" w:sz="0" w:space="0" w:color="auto"/>
        <w:bottom w:val="none" w:sz="0" w:space="0" w:color="auto"/>
        <w:right w:val="none" w:sz="0" w:space="0" w:color="auto"/>
      </w:divBdr>
      <w:divsChild>
        <w:div w:id="827597327">
          <w:blockQuote w:val="1"/>
          <w:marLeft w:val="0"/>
          <w:marRight w:val="0"/>
          <w:marTop w:val="0"/>
          <w:marBottom w:val="150"/>
          <w:divBdr>
            <w:top w:val="none" w:sz="0" w:space="0" w:color="auto"/>
            <w:left w:val="none" w:sz="0" w:space="0" w:color="auto"/>
            <w:bottom w:val="none" w:sz="0" w:space="0" w:color="auto"/>
            <w:right w:val="none" w:sz="0" w:space="0" w:color="auto"/>
          </w:divBdr>
        </w:div>
        <w:div w:id="579557627">
          <w:blockQuote w:val="1"/>
          <w:marLeft w:val="0"/>
          <w:marRight w:val="0"/>
          <w:marTop w:val="0"/>
          <w:marBottom w:val="150"/>
          <w:divBdr>
            <w:top w:val="none" w:sz="0" w:space="0" w:color="auto"/>
            <w:left w:val="none" w:sz="0" w:space="0" w:color="auto"/>
            <w:bottom w:val="none" w:sz="0" w:space="0" w:color="auto"/>
            <w:right w:val="none" w:sz="0" w:space="0" w:color="auto"/>
          </w:divBdr>
        </w:div>
        <w:div w:id="692727704">
          <w:blockQuote w:val="1"/>
          <w:marLeft w:val="0"/>
          <w:marRight w:val="0"/>
          <w:marTop w:val="0"/>
          <w:marBottom w:val="150"/>
          <w:divBdr>
            <w:top w:val="none" w:sz="0" w:space="0" w:color="auto"/>
            <w:left w:val="none" w:sz="0" w:space="0" w:color="auto"/>
            <w:bottom w:val="none" w:sz="0" w:space="0" w:color="auto"/>
            <w:right w:val="none" w:sz="0" w:space="0" w:color="auto"/>
          </w:divBdr>
        </w:div>
        <w:div w:id="1692680413">
          <w:blockQuote w:val="1"/>
          <w:marLeft w:val="0"/>
          <w:marRight w:val="0"/>
          <w:marTop w:val="0"/>
          <w:marBottom w:val="150"/>
          <w:divBdr>
            <w:top w:val="none" w:sz="0" w:space="0" w:color="auto"/>
            <w:left w:val="none" w:sz="0" w:space="0" w:color="auto"/>
            <w:bottom w:val="none" w:sz="0" w:space="0" w:color="auto"/>
            <w:right w:val="none" w:sz="0" w:space="0" w:color="auto"/>
          </w:divBdr>
        </w:div>
        <w:div w:id="2008097897">
          <w:blockQuote w:val="1"/>
          <w:marLeft w:val="0"/>
          <w:marRight w:val="0"/>
          <w:marTop w:val="0"/>
          <w:marBottom w:val="150"/>
          <w:divBdr>
            <w:top w:val="none" w:sz="0" w:space="0" w:color="auto"/>
            <w:left w:val="none" w:sz="0" w:space="0" w:color="auto"/>
            <w:bottom w:val="none" w:sz="0" w:space="0" w:color="auto"/>
            <w:right w:val="none" w:sz="0" w:space="0" w:color="auto"/>
          </w:divBdr>
        </w:div>
        <w:div w:id="1647122470">
          <w:blockQuote w:val="1"/>
          <w:marLeft w:val="0"/>
          <w:marRight w:val="0"/>
          <w:marTop w:val="0"/>
          <w:marBottom w:val="150"/>
          <w:divBdr>
            <w:top w:val="none" w:sz="0" w:space="0" w:color="auto"/>
            <w:left w:val="none" w:sz="0" w:space="0" w:color="auto"/>
            <w:bottom w:val="none" w:sz="0" w:space="0" w:color="auto"/>
            <w:right w:val="none" w:sz="0" w:space="0" w:color="auto"/>
          </w:divBdr>
        </w:div>
      </w:divsChild>
    </w:div>
    <w:div w:id="2093768462">
      <w:bodyDiv w:val="1"/>
      <w:marLeft w:val="0"/>
      <w:marRight w:val="0"/>
      <w:marTop w:val="0"/>
      <w:marBottom w:val="0"/>
      <w:divBdr>
        <w:top w:val="none" w:sz="0" w:space="0" w:color="auto"/>
        <w:left w:val="none" w:sz="0" w:space="0" w:color="auto"/>
        <w:bottom w:val="none" w:sz="0" w:space="0" w:color="auto"/>
        <w:right w:val="none" w:sz="0" w:space="0" w:color="auto"/>
      </w:divBdr>
      <w:divsChild>
        <w:div w:id="387413454">
          <w:marLeft w:val="0"/>
          <w:marRight w:val="0"/>
          <w:marTop w:val="0"/>
          <w:marBottom w:val="0"/>
          <w:divBdr>
            <w:top w:val="none" w:sz="0" w:space="0" w:color="3D3D3D"/>
            <w:left w:val="none" w:sz="0" w:space="0" w:color="3D3D3D"/>
            <w:bottom w:val="none" w:sz="0" w:space="0" w:color="3D3D3D"/>
            <w:right w:val="none" w:sz="0" w:space="0" w:color="3D3D3D"/>
          </w:divBdr>
          <w:divsChild>
            <w:div w:id="1085490809">
              <w:marLeft w:val="0"/>
              <w:marRight w:val="0"/>
              <w:marTop w:val="0"/>
              <w:marBottom w:val="0"/>
              <w:divBdr>
                <w:top w:val="none" w:sz="0" w:space="0" w:color="3D3D3D"/>
                <w:left w:val="none" w:sz="0" w:space="0" w:color="3D3D3D"/>
                <w:bottom w:val="none" w:sz="0" w:space="0" w:color="3D3D3D"/>
                <w:right w:val="none" w:sz="0" w:space="0" w:color="3D3D3D"/>
              </w:divBdr>
              <w:divsChild>
                <w:div w:id="707990688">
                  <w:marLeft w:val="0"/>
                  <w:marRight w:val="0"/>
                  <w:marTop w:val="0"/>
                  <w:marBottom w:val="0"/>
                  <w:divBdr>
                    <w:top w:val="none" w:sz="0" w:space="0" w:color="3D3D3D"/>
                    <w:left w:val="none" w:sz="0" w:space="0" w:color="3D3D3D"/>
                    <w:bottom w:val="none" w:sz="0" w:space="0" w:color="3D3D3D"/>
                    <w:right w:val="none" w:sz="0" w:space="0" w:color="3D3D3D"/>
                  </w:divBdr>
                </w:div>
              </w:divsChild>
            </w:div>
            <w:div w:id="1978602930">
              <w:marLeft w:val="0"/>
              <w:marRight w:val="0"/>
              <w:marTop w:val="224"/>
              <w:marBottom w:val="0"/>
              <w:divBdr>
                <w:top w:val="none" w:sz="0" w:space="0" w:color="3D3D3D"/>
                <w:left w:val="none" w:sz="0" w:space="0" w:color="3D3D3D"/>
                <w:bottom w:val="none" w:sz="0" w:space="0" w:color="3D3D3D"/>
                <w:right w:val="none" w:sz="0" w:space="0" w:color="3D3D3D"/>
              </w:divBdr>
              <w:divsChild>
                <w:div w:id="465397323">
                  <w:marLeft w:val="0"/>
                  <w:marRight w:val="0"/>
                  <w:marTop w:val="0"/>
                  <w:marBottom w:val="0"/>
                  <w:divBdr>
                    <w:top w:val="none" w:sz="0" w:space="0" w:color="3D3D3D"/>
                    <w:left w:val="none" w:sz="0" w:space="0" w:color="3D3D3D"/>
                    <w:bottom w:val="none" w:sz="0" w:space="0" w:color="3D3D3D"/>
                    <w:right w:val="none" w:sz="0" w:space="0" w:color="3D3D3D"/>
                  </w:divBdr>
                </w:div>
              </w:divsChild>
            </w:div>
            <w:div w:id="529537466">
              <w:marLeft w:val="0"/>
              <w:marRight w:val="0"/>
              <w:marTop w:val="224"/>
              <w:marBottom w:val="0"/>
              <w:divBdr>
                <w:top w:val="none" w:sz="0" w:space="0" w:color="3D3D3D"/>
                <w:left w:val="none" w:sz="0" w:space="0" w:color="3D3D3D"/>
                <w:bottom w:val="none" w:sz="0" w:space="0" w:color="3D3D3D"/>
                <w:right w:val="none" w:sz="0" w:space="0" w:color="3D3D3D"/>
              </w:divBdr>
              <w:divsChild>
                <w:div w:id="1832132834">
                  <w:marLeft w:val="0"/>
                  <w:marRight w:val="0"/>
                  <w:marTop w:val="0"/>
                  <w:marBottom w:val="0"/>
                  <w:divBdr>
                    <w:top w:val="none" w:sz="0" w:space="0" w:color="3D3D3D"/>
                    <w:left w:val="none" w:sz="0" w:space="0" w:color="3D3D3D"/>
                    <w:bottom w:val="none" w:sz="0" w:space="0" w:color="3D3D3D"/>
                    <w:right w:val="none" w:sz="0" w:space="0" w:color="3D3D3D"/>
                  </w:divBdr>
                </w:div>
              </w:divsChild>
            </w:div>
            <w:div w:id="1127357739">
              <w:marLeft w:val="0"/>
              <w:marRight w:val="0"/>
              <w:marTop w:val="224"/>
              <w:marBottom w:val="0"/>
              <w:divBdr>
                <w:top w:val="none" w:sz="0" w:space="0" w:color="3D3D3D"/>
                <w:left w:val="none" w:sz="0" w:space="0" w:color="3D3D3D"/>
                <w:bottom w:val="none" w:sz="0" w:space="0" w:color="3D3D3D"/>
                <w:right w:val="none" w:sz="0" w:space="0" w:color="3D3D3D"/>
              </w:divBdr>
              <w:divsChild>
                <w:div w:id="2077163555">
                  <w:marLeft w:val="0"/>
                  <w:marRight w:val="0"/>
                  <w:marTop w:val="0"/>
                  <w:marBottom w:val="0"/>
                  <w:divBdr>
                    <w:top w:val="none" w:sz="0" w:space="0" w:color="3D3D3D"/>
                    <w:left w:val="none" w:sz="0" w:space="0" w:color="3D3D3D"/>
                    <w:bottom w:val="none" w:sz="0" w:space="0" w:color="3D3D3D"/>
                    <w:right w:val="none" w:sz="0" w:space="0" w:color="3D3D3D"/>
                  </w:divBdr>
                </w:div>
              </w:divsChild>
            </w:div>
            <w:div w:id="599677834">
              <w:marLeft w:val="0"/>
              <w:marRight w:val="0"/>
              <w:marTop w:val="224"/>
              <w:marBottom w:val="0"/>
              <w:divBdr>
                <w:top w:val="none" w:sz="0" w:space="0" w:color="3D3D3D"/>
                <w:left w:val="none" w:sz="0" w:space="0" w:color="3D3D3D"/>
                <w:bottom w:val="none" w:sz="0" w:space="0" w:color="3D3D3D"/>
                <w:right w:val="none" w:sz="0" w:space="0" w:color="3D3D3D"/>
              </w:divBdr>
              <w:divsChild>
                <w:div w:id="293676452">
                  <w:marLeft w:val="0"/>
                  <w:marRight w:val="0"/>
                  <w:marTop w:val="0"/>
                  <w:marBottom w:val="0"/>
                  <w:divBdr>
                    <w:top w:val="none" w:sz="0" w:space="0" w:color="3D3D3D"/>
                    <w:left w:val="none" w:sz="0" w:space="0" w:color="3D3D3D"/>
                    <w:bottom w:val="none" w:sz="0" w:space="0" w:color="3D3D3D"/>
                    <w:right w:val="none" w:sz="0" w:space="0" w:color="3D3D3D"/>
                  </w:divBdr>
                </w:div>
              </w:divsChild>
            </w:div>
            <w:div w:id="1461454144">
              <w:marLeft w:val="0"/>
              <w:marRight w:val="0"/>
              <w:marTop w:val="224"/>
              <w:marBottom w:val="0"/>
              <w:divBdr>
                <w:top w:val="none" w:sz="0" w:space="0" w:color="3D3D3D"/>
                <w:left w:val="none" w:sz="0" w:space="0" w:color="3D3D3D"/>
                <w:bottom w:val="none" w:sz="0" w:space="0" w:color="3D3D3D"/>
                <w:right w:val="none" w:sz="0" w:space="0" w:color="3D3D3D"/>
              </w:divBdr>
              <w:divsChild>
                <w:div w:id="1736201174">
                  <w:marLeft w:val="0"/>
                  <w:marRight w:val="0"/>
                  <w:marTop w:val="0"/>
                  <w:marBottom w:val="0"/>
                  <w:divBdr>
                    <w:top w:val="none" w:sz="0" w:space="0" w:color="3D3D3D"/>
                    <w:left w:val="none" w:sz="0" w:space="0" w:color="3D3D3D"/>
                    <w:bottom w:val="none" w:sz="0" w:space="0" w:color="3D3D3D"/>
                    <w:right w:val="none" w:sz="0" w:space="0" w:color="3D3D3D"/>
                  </w:divBdr>
                </w:div>
              </w:divsChild>
            </w:div>
            <w:div w:id="1840391998">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2094617075">
      <w:bodyDiv w:val="1"/>
      <w:marLeft w:val="0"/>
      <w:marRight w:val="0"/>
      <w:marTop w:val="0"/>
      <w:marBottom w:val="0"/>
      <w:divBdr>
        <w:top w:val="none" w:sz="0" w:space="0" w:color="auto"/>
        <w:left w:val="none" w:sz="0" w:space="0" w:color="auto"/>
        <w:bottom w:val="none" w:sz="0" w:space="0" w:color="auto"/>
        <w:right w:val="none" w:sz="0" w:space="0" w:color="auto"/>
      </w:divBdr>
      <w:divsChild>
        <w:div w:id="949628214">
          <w:marLeft w:val="0"/>
          <w:marRight w:val="0"/>
          <w:marTop w:val="0"/>
          <w:marBottom w:val="0"/>
          <w:divBdr>
            <w:top w:val="none" w:sz="0" w:space="0" w:color="3D3D3D"/>
            <w:left w:val="none" w:sz="0" w:space="0" w:color="3D3D3D"/>
            <w:bottom w:val="none" w:sz="0" w:space="0" w:color="3D3D3D"/>
            <w:right w:val="none" w:sz="0" w:space="0" w:color="3D3D3D"/>
          </w:divBdr>
          <w:divsChild>
            <w:div w:id="1814175647">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2096513340">
      <w:bodyDiv w:val="1"/>
      <w:marLeft w:val="0"/>
      <w:marRight w:val="0"/>
      <w:marTop w:val="0"/>
      <w:marBottom w:val="0"/>
      <w:divBdr>
        <w:top w:val="none" w:sz="0" w:space="0" w:color="auto"/>
        <w:left w:val="none" w:sz="0" w:space="0" w:color="auto"/>
        <w:bottom w:val="none" w:sz="0" w:space="0" w:color="auto"/>
        <w:right w:val="none" w:sz="0" w:space="0" w:color="auto"/>
      </w:divBdr>
    </w:div>
    <w:div w:id="2105150962">
      <w:bodyDiv w:val="1"/>
      <w:marLeft w:val="0"/>
      <w:marRight w:val="0"/>
      <w:marTop w:val="0"/>
      <w:marBottom w:val="0"/>
      <w:divBdr>
        <w:top w:val="none" w:sz="0" w:space="0" w:color="auto"/>
        <w:left w:val="none" w:sz="0" w:space="0" w:color="auto"/>
        <w:bottom w:val="none" w:sz="0" w:space="0" w:color="auto"/>
        <w:right w:val="none" w:sz="0" w:space="0" w:color="auto"/>
      </w:divBdr>
      <w:divsChild>
        <w:div w:id="118229353">
          <w:marLeft w:val="0"/>
          <w:marRight w:val="0"/>
          <w:marTop w:val="0"/>
          <w:marBottom w:val="0"/>
          <w:divBdr>
            <w:top w:val="none" w:sz="0" w:space="0" w:color="3D3D3D"/>
            <w:left w:val="none" w:sz="0" w:space="0" w:color="3D3D3D"/>
            <w:bottom w:val="none" w:sz="0" w:space="0" w:color="3D3D3D"/>
            <w:right w:val="none" w:sz="0" w:space="0" w:color="3D3D3D"/>
          </w:divBdr>
          <w:divsChild>
            <w:div w:id="997079675">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2132359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85D9ED-8529-F043-B34E-56E765A0DA6A}">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1</TotalTime>
  <Pages>9</Pages>
  <Words>2851</Words>
  <Characters>16251</Characters>
  <Application>Microsoft Office Word</Application>
  <DocSecurity>4</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Alina Kantor Nir</dc:creator>
  <cp:keywords/>
  <dc:description/>
  <cp:lastModifiedBy>Erlichman, Reece (ALA)</cp:lastModifiedBy>
  <cp:revision>2</cp:revision>
  <cp:lastPrinted>2025-03-31T13:50:00Z</cp:lastPrinted>
  <dcterms:created xsi:type="dcterms:W3CDTF">2025-03-31T19:50:00Z</dcterms:created>
  <dcterms:modified xsi:type="dcterms:W3CDTF">2025-03-31T19:50:00Z</dcterms:modified>
</cp:coreProperties>
</file>