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AE0E9" w14:textId="77777777" w:rsidR="00B2461F" w:rsidRPr="00B55360" w:rsidRDefault="00B2461F" w:rsidP="00B55360">
      <w:pPr>
        <w:ind w:left="720"/>
        <w:rPr>
          <w:rFonts w:ascii="Aptos" w:eastAsia="Times New Roman" w:hAnsi="Aptos" w:cs="Apple Chancery"/>
          <w:color w:val="000000" w:themeColor="text1"/>
        </w:rPr>
      </w:pPr>
    </w:p>
    <w:p w14:paraId="59460479" w14:textId="528A7C99" w:rsidR="00527B8C" w:rsidRPr="00B55360" w:rsidRDefault="00527B8C" w:rsidP="00B55360">
      <w:pPr>
        <w:ind w:left="720"/>
        <w:rPr>
          <w:rFonts w:ascii="Aptos" w:eastAsia="Times New Roman" w:hAnsi="Aptos" w:cs="Apple Chancery"/>
          <w:b/>
          <w:bCs/>
          <w:color w:val="000000" w:themeColor="text1"/>
        </w:rPr>
      </w:pPr>
      <w:r w:rsidRPr="00B55360">
        <w:rPr>
          <w:rFonts w:ascii="Aptos" w:eastAsia="Times New Roman" w:hAnsi="Aptos" w:cs="Apple Chancery"/>
          <w:color w:val="000000" w:themeColor="text1"/>
        </w:rPr>
        <w:t xml:space="preserve">  </w:t>
      </w:r>
    </w:p>
    <w:p w14:paraId="761B69FA" w14:textId="77777777" w:rsidR="00527B8C" w:rsidRPr="00B55360" w:rsidRDefault="00527B8C" w:rsidP="00B55360">
      <w:pPr>
        <w:jc w:val="center"/>
        <w:rPr>
          <w:rFonts w:ascii="Aptos" w:eastAsia="Times New Roman" w:hAnsi="Aptos" w:cs="Apple Chancery"/>
          <w:b/>
          <w:bCs/>
          <w:color w:val="000000" w:themeColor="text1"/>
        </w:rPr>
      </w:pPr>
      <w:r w:rsidRPr="00B55360">
        <w:rPr>
          <w:rFonts w:ascii="Aptos" w:eastAsia="Times New Roman" w:hAnsi="Aptos" w:cs="Apple Chancery"/>
          <w:b/>
          <w:bCs/>
          <w:color w:val="000000" w:themeColor="text1"/>
        </w:rPr>
        <w:t>COMMONWEALTH OF MASSACHUSETTS</w:t>
      </w:r>
    </w:p>
    <w:p w14:paraId="14BD8805" w14:textId="77777777" w:rsidR="00527B8C" w:rsidRPr="00B55360" w:rsidRDefault="00527B8C" w:rsidP="00B55360">
      <w:pPr>
        <w:jc w:val="center"/>
        <w:rPr>
          <w:rFonts w:ascii="Aptos" w:eastAsia="Times New Roman" w:hAnsi="Aptos" w:cs="Apple Chancery"/>
          <w:b/>
          <w:bCs/>
          <w:color w:val="000000" w:themeColor="text1"/>
        </w:rPr>
      </w:pPr>
      <w:r w:rsidRPr="00B55360">
        <w:rPr>
          <w:rFonts w:ascii="Aptos" w:eastAsia="Times New Roman" w:hAnsi="Aptos" w:cs="Apple Chancery"/>
          <w:b/>
          <w:bCs/>
          <w:color w:val="000000" w:themeColor="text1"/>
        </w:rPr>
        <w:t>DIVISION OF ADMINISTRATIVE LAW APPEALS</w:t>
      </w:r>
    </w:p>
    <w:p w14:paraId="4617E662" w14:textId="57711179" w:rsidR="00527B8C" w:rsidRPr="00B55360" w:rsidRDefault="00527B8C" w:rsidP="00B55360">
      <w:pPr>
        <w:jc w:val="center"/>
        <w:rPr>
          <w:rFonts w:ascii="Aptos" w:eastAsia="Times New Roman" w:hAnsi="Aptos" w:cs="Apple Chancery"/>
          <w:b/>
          <w:bCs/>
          <w:color w:val="000000" w:themeColor="text1"/>
        </w:rPr>
      </w:pPr>
      <w:r w:rsidRPr="00B55360">
        <w:rPr>
          <w:rFonts w:ascii="Aptos" w:eastAsia="Times New Roman" w:hAnsi="Aptos" w:cs="Apple Chancery"/>
          <w:b/>
          <w:bCs/>
          <w:color w:val="000000" w:themeColor="text1"/>
        </w:rPr>
        <w:t>BUREAU OF SPECIAL EDUCATION APPEALS </w:t>
      </w:r>
    </w:p>
    <w:p w14:paraId="27B83024" w14:textId="77777777" w:rsidR="00527B8C" w:rsidRPr="00B55360" w:rsidRDefault="00527B8C" w:rsidP="00B55360">
      <w:pPr>
        <w:jc w:val="center"/>
        <w:rPr>
          <w:rFonts w:ascii="Aptos" w:eastAsia="Times New Roman" w:hAnsi="Aptos" w:cs="Apple Chancery"/>
          <w:b/>
          <w:bCs/>
          <w:color w:val="000000" w:themeColor="text1"/>
        </w:rPr>
      </w:pPr>
    </w:p>
    <w:p w14:paraId="3F2DA395" w14:textId="77777777" w:rsidR="0041278B" w:rsidRPr="00B55360" w:rsidRDefault="0041278B" w:rsidP="00B55360">
      <w:pPr>
        <w:pStyle w:val="Default"/>
        <w:rPr>
          <w:rFonts w:ascii="Aptos" w:hAnsi="Aptos"/>
          <w:b/>
          <w:bCs/>
          <w:color w:val="000000" w:themeColor="text1"/>
        </w:rPr>
      </w:pPr>
      <w:r w:rsidRPr="00B55360">
        <w:rPr>
          <w:rFonts w:ascii="Aptos" w:hAnsi="Aptos"/>
          <w:b/>
          <w:bCs/>
          <w:color w:val="000000" w:themeColor="text1"/>
        </w:rPr>
        <w:t xml:space="preserve">In Re: </w:t>
      </w:r>
      <w:r w:rsidRPr="00B55360">
        <w:rPr>
          <w:rFonts w:ascii="Aptos" w:hAnsi="Aptos"/>
          <w:b/>
          <w:bCs/>
          <w:color w:val="000000" w:themeColor="text1"/>
        </w:rPr>
        <w:tab/>
        <w:t>Student v. Foxborough Public Schools</w:t>
      </w:r>
      <w:r w:rsidRPr="00B55360">
        <w:rPr>
          <w:rFonts w:ascii="Aptos" w:hAnsi="Aptos"/>
          <w:b/>
          <w:bCs/>
          <w:color w:val="000000" w:themeColor="text1"/>
        </w:rPr>
        <w:tab/>
      </w:r>
      <w:r w:rsidRPr="00B55360">
        <w:rPr>
          <w:rFonts w:ascii="Aptos" w:hAnsi="Aptos"/>
          <w:b/>
          <w:bCs/>
          <w:color w:val="000000" w:themeColor="text1"/>
        </w:rPr>
        <w:tab/>
        <w:t xml:space="preserve"> </w:t>
      </w:r>
      <w:r w:rsidRPr="00B55360">
        <w:rPr>
          <w:rFonts w:ascii="Aptos" w:hAnsi="Aptos"/>
          <w:b/>
          <w:bCs/>
          <w:color w:val="000000" w:themeColor="text1"/>
        </w:rPr>
        <w:tab/>
      </w:r>
      <w:r w:rsidRPr="00B55360">
        <w:rPr>
          <w:rFonts w:ascii="Aptos" w:hAnsi="Aptos"/>
          <w:b/>
          <w:bCs/>
          <w:color w:val="000000" w:themeColor="text1"/>
        </w:rPr>
        <w:tab/>
        <w:t>BSEA # 2513698</w:t>
      </w:r>
    </w:p>
    <w:p w14:paraId="54E95DD9" w14:textId="77777777" w:rsidR="0041278B" w:rsidRPr="00B55360" w:rsidRDefault="0041278B" w:rsidP="00B55360">
      <w:pPr>
        <w:jc w:val="center"/>
        <w:rPr>
          <w:rFonts w:ascii="Aptos" w:eastAsia="Times New Roman" w:hAnsi="Aptos" w:cs="Times New Roman"/>
          <w:b/>
          <w:color w:val="000000" w:themeColor="text1"/>
          <w:u w:val="single"/>
        </w:rPr>
      </w:pPr>
    </w:p>
    <w:p w14:paraId="4F294582" w14:textId="45D75AF5" w:rsidR="00B927AF" w:rsidRPr="00B55360" w:rsidRDefault="0041278B" w:rsidP="00B55360">
      <w:pPr>
        <w:jc w:val="center"/>
        <w:rPr>
          <w:rFonts w:ascii="Aptos" w:eastAsia="Times New Roman" w:hAnsi="Aptos" w:cs="Apple Chancery"/>
          <w:b/>
          <w:bCs/>
          <w:color w:val="000000" w:themeColor="text1"/>
          <w:u w:val="single"/>
        </w:rPr>
      </w:pPr>
      <w:r w:rsidRPr="00B55360">
        <w:rPr>
          <w:rFonts w:ascii="Aptos" w:eastAsia="Times New Roman" w:hAnsi="Aptos" w:cs="Times New Roman"/>
          <w:b/>
          <w:color w:val="000000" w:themeColor="text1"/>
          <w:u w:val="single"/>
        </w:rPr>
        <w:t xml:space="preserve">RULING ON PARENTS’ MOTION FOR ACCELERATED STATUS </w:t>
      </w:r>
    </w:p>
    <w:p w14:paraId="2F88F2D0" w14:textId="2FF46DE9" w:rsidR="00F27171" w:rsidRPr="00B55360" w:rsidRDefault="00A9013D" w:rsidP="00B55360">
      <w:pPr>
        <w:jc w:val="center"/>
        <w:rPr>
          <w:rFonts w:ascii="Aptos" w:eastAsia="Times New Roman" w:hAnsi="Aptos" w:cs="Apple Chancery"/>
          <w:b/>
          <w:bCs/>
          <w:color w:val="000000" w:themeColor="text1"/>
        </w:rPr>
      </w:pPr>
      <w:r w:rsidRPr="00B55360">
        <w:rPr>
          <w:rFonts w:ascii="Aptos" w:eastAsia="Times New Roman" w:hAnsi="Aptos" w:cs="Apple Chancery"/>
          <w:b/>
          <w:bCs/>
          <w:color w:val="000000" w:themeColor="text1"/>
        </w:rPr>
        <w:t xml:space="preserve">  </w:t>
      </w:r>
    </w:p>
    <w:p w14:paraId="09D6D97C" w14:textId="749FAFBC" w:rsidR="00C264BE" w:rsidRDefault="00527B8C" w:rsidP="00C264BE">
      <w:pPr>
        <w:shd w:val="clear" w:color="auto" w:fill="FFFFFF"/>
        <w:rPr>
          <w:rFonts w:ascii="Aptos" w:hAnsi="Aptos" w:cs="Apple Chancery"/>
          <w:color w:val="000000" w:themeColor="text1"/>
        </w:rPr>
      </w:pPr>
      <w:r w:rsidRPr="00B55360">
        <w:rPr>
          <w:rFonts w:ascii="Aptos" w:hAnsi="Aptos" w:cs="Apple Chancery"/>
          <w:color w:val="000000" w:themeColor="text1"/>
        </w:rPr>
        <w:t xml:space="preserve">This matter comes before the Hearing Officer on </w:t>
      </w:r>
      <w:r w:rsidR="00C62665" w:rsidRPr="00B55360">
        <w:rPr>
          <w:rFonts w:ascii="Aptos" w:hAnsi="Aptos" w:cs="Apple Chancery"/>
          <w:color w:val="000000" w:themeColor="text1"/>
        </w:rPr>
        <w:t xml:space="preserve">the </w:t>
      </w:r>
      <w:r w:rsidR="0041278B" w:rsidRPr="00B55360">
        <w:rPr>
          <w:rFonts w:ascii="Aptos" w:hAnsi="Aptos" w:cs="Apple Chancery"/>
          <w:color w:val="000000" w:themeColor="text1"/>
        </w:rPr>
        <w:t>May 28, 2025</w:t>
      </w:r>
      <w:r w:rsidR="000C7919" w:rsidRPr="00B55360">
        <w:rPr>
          <w:rFonts w:ascii="Aptos" w:hAnsi="Aptos" w:cs="Apple Chancery"/>
          <w:color w:val="000000" w:themeColor="text1"/>
        </w:rPr>
        <w:t>,</w:t>
      </w:r>
      <w:r w:rsidR="008F299F" w:rsidRPr="00B55360">
        <w:rPr>
          <w:rFonts w:ascii="Aptos" w:hAnsi="Aptos" w:cs="Apple Chancery"/>
          <w:color w:val="000000" w:themeColor="text1"/>
        </w:rPr>
        <w:t xml:space="preserve"> </w:t>
      </w:r>
      <w:r w:rsidR="0041278B" w:rsidRPr="00B55360">
        <w:rPr>
          <w:rFonts w:ascii="Aptos" w:hAnsi="Aptos" w:cs="Apple Chancery"/>
          <w:i/>
          <w:iCs/>
          <w:color w:val="000000" w:themeColor="text1"/>
        </w:rPr>
        <w:t>Parent</w:t>
      </w:r>
      <w:r w:rsidR="000C7919" w:rsidRPr="00B55360">
        <w:rPr>
          <w:rFonts w:ascii="Aptos" w:hAnsi="Aptos" w:cs="Apple Chancery"/>
          <w:i/>
          <w:iCs/>
          <w:color w:val="000000" w:themeColor="text1"/>
        </w:rPr>
        <w:t>s’</w:t>
      </w:r>
      <w:r w:rsidR="008F299F" w:rsidRPr="00B55360">
        <w:rPr>
          <w:rFonts w:ascii="Aptos" w:hAnsi="Aptos" w:cs="Apple Chancery"/>
          <w:i/>
          <w:iCs/>
          <w:color w:val="000000" w:themeColor="text1"/>
        </w:rPr>
        <w:t xml:space="preserve"> Request for Accelerated Status</w:t>
      </w:r>
      <w:r w:rsidR="008F299F" w:rsidRPr="00B55360">
        <w:rPr>
          <w:rFonts w:ascii="Aptos" w:hAnsi="Aptos" w:cs="Apple Chancery"/>
          <w:color w:val="000000" w:themeColor="text1"/>
        </w:rPr>
        <w:t xml:space="preserve"> </w:t>
      </w:r>
      <w:r w:rsidR="00E41F56" w:rsidRPr="00B55360">
        <w:rPr>
          <w:rFonts w:ascii="Aptos" w:hAnsi="Aptos" w:cs="Apple Chancery"/>
          <w:color w:val="000000" w:themeColor="text1"/>
        </w:rPr>
        <w:t>(</w:t>
      </w:r>
      <w:r w:rsidR="000C7919" w:rsidRPr="00B55360">
        <w:rPr>
          <w:rFonts w:ascii="Aptos" w:hAnsi="Aptos" w:cs="Apple Chancery"/>
          <w:color w:val="000000" w:themeColor="text1"/>
        </w:rPr>
        <w:t>the Motion</w:t>
      </w:r>
      <w:r w:rsidR="00E41F56" w:rsidRPr="00B55360">
        <w:rPr>
          <w:rFonts w:ascii="Aptos" w:hAnsi="Aptos" w:cs="Apple Chancery"/>
          <w:color w:val="000000" w:themeColor="text1"/>
        </w:rPr>
        <w:t xml:space="preserve">) </w:t>
      </w:r>
      <w:r w:rsidR="00C62665" w:rsidRPr="00B55360">
        <w:rPr>
          <w:rFonts w:ascii="Aptos" w:hAnsi="Aptos" w:cs="Apple Chancery"/>
          <w:color w:val="000000" w:themeColor="text1"/>
        </w:rPr>
        <w:t>in the instant matter</w:t>
      </w:r>
      <w:r w:rsidR="006778D8" w:rsidRPr="00B55360">
        <w:rPr>
          <w:rFonts w:ascii="Aptos" w:hAnsi="Aptos" w:cs="Apple Chancery"/>
          <w:color w:val="000000" w:themeColor="text1"/>
        </w:rPr>
        <w:t>.</w:t>
      </w:r>
      <w:r w:rsidR="007A2371" w:rsidRPr="00B55360">
        <w:rPr>
          <w:rFonts w:ascii="Aptos" w:hAnsi="Aptos" w:cs="Apple Chancery"/>
          <w:color w:val="000000" w:themeColor="text1"/>
        </w:rPr>
        <w:t xml:space="preserve"> </w:t>
      </w:r>
      <w:r w:rsidR="00E942D2" w:rsidRPr="00B55360">
        <w:rPr>
          <w:rFonts w:ascii="Aptos" w:hAnsi="Aptos" w:cs="Apple Chancery"/>
          <w:color w:val="000000" w:themeColor="text1"/>
        </w:rPr>
        <w:t xml:space="preserve">Via letter dated </w:t>
      </w:r>
      <w:r w:rsidR="000C7919" w:rsidRPr="00B55360">
        <w:rPr>
          <w:rFonts w:ascii="Aptos" w:hAnsi="Aptos" w:cs="Apple Chancery"/>
          <w:color w:val="000000" w:themeColor="text1"/>
        </w:rPr>
        <w:t>May 28</w:t>
      </w:r>
      <w:r w:rsidR="00E942D2" w:rsidRPr="00B55360">
        <w:rPr>
          <w:rFonts w:ascii="Aptos" w:hAnsi="Aptos" w:cs="Apple Chancery"/>
          <w:color w:val="000000" w:themeColor="text1"/>
        </w:rPr>
        <w:t>, 202</w:t>
      </w:r>
      <w:r w:rsidR="000C7919" w:rsidRPr="00B55360">
        <w:rPr>
          <w:rFonts w:ascii="Aptos" w:hAnsi="Aptos" w:cs="Apple Chancery"/>
          <w:color w:val="000000" w:themeColor="text1"/>
        </w:rPr>
        <w:t>5</w:t>
      </w:r>
      <w:r w:rsidR="00E942D2" w:rsidRPr="00B55360">
        <w:rPr>
          <w:rFonts w:ascii="Aptos" w:hAnsi="Aptos" w:cs="Apple Chancery"/>
          <w:color w:val="000000" w:themeColor="text1"/>
        </w:rPr>
        <w:t xml:space="preserve">, </w:t>
      </w:r>
      <w:r w:rsidR="00F34334" w:rsidRPr="00B55360">
        <w:rPr>
          <w:rFonts w:ascii="Aptos" w:hAnsi="Aptos" w:cs="Apple Chancery"/>
          <w:color w:val="000000" w:themeColor="text1"/>
        </w:rPr>
        <w:t>Reece Erlichman</w:t>
      </w:r>
      <w:r w:rsidR="001A5087">
        <w:rPr>
          <w:rFonts w:ascii="Aptos" w:hAnsi="Aptos" w:cs="Apple Chancery"/>
          <w:color w:val="000000" w:themeColor="text1"/>
        </w:rPr>
        <w:t xml:space="preserve">, Director of the </w:t>
      </w:r>
      <w:r w:rsidR="001A5087" w:rsidRPr="00B55360">
        <w:rPr>
          <w:rFonts w:ascii="Aptos" w:hAnsi="Aptos" w:cs="Apple Chancery"/>
          <w:color w:val="000000" w:themeColor="text1"/>
        </w:rPr>
        <w:t>Bureau of Special Education Appeals</w:t>
      </w:r>
      <w:r w:rsidR="001A5087">
        <w:rPr>
          <w:rFonts w:ascii="Aptos" w:hAnsi="Aptos" w:cs="Apple Chancery"/>
          <w:color w:val="000000" w:themeColor="text1"/>
        </w:rPr>
        <w:t xml:space="preserve"> </w:t>
      </w:r>
      <w:r w:rsidR="001A5087" w:rsidRPr="00B55360">
        <w:rPr>
          <w:rFonts w:ascii="Aptos" w:hAnsi="Aptos" w:cs="Apple Chancery"/>
          <w:color w:val="000000" w:themeColor="text1"/>
        </w:rPr>
        <w:t>(BSEA)</w:t>
      </w:r>
      <w:r w:rsidR="001A5087">
        <w:rPr>
          <w:rFonts w:ascii="Aptos" w:hAnsi="Aptos" w:cs="Apple Chancery"/>
          <w:color w:val="000000" w:themeColor="text1"/>
        </w:rPr>
        <w:t xml:space="preserve">, </w:t>
      </w:r>
      <w:r w:rsidR="00F34334" w:rsidRPr="00B55360">
        <w:rPr>
          <w:rFonts w:ascii="Aptos" w:hAnsi="Aptos" w:cs="Apple Chancery"/>
          <w:color w:val="000000" w:themeColor="text1"/>
        </w:rPr>
        <w:t>notified the parties that</w:t>
      </w:r>
      <w:r w:rsidR="00925219">
        <w:rPr>
          <w:rFonts w:ascii="Aptos" w:hAnsi="Aptos" w:cs="Apple Chancery"/>
          <w:color w:val="000000" w:themeColor="text1"/>
        </w:rPr>
        <w:t xml:space="preserve">, </w:t>
      </w:r>
    </w:p>
    <w:p w14:paraId="6B37680F" w14:textId="0A7A1DD3" w:rsidR="00C264BE" w:rsidRPr="00C264BE" w:rsidRDefault="00C264BE" w:rsidP="003A7227">
      <w:pPr>
        <w:shd w:val="clear" w:color="auto" w:fill="FFFFFF"/>
        <w:ind w:left="1440"/>
        <w:rPr>
          <w:rFonts w:ascii="Aptos" w:hAnsi="Aptos" w:cs="Apple Chancery"/>
          <w:color w:val="000000" w:themeColor="text1"/>
        </w:rPr>
      </w:pPr>
      <w:r>
        <w:rPr>
          <w:rFonts w:ascii="Aptos" w:hAnsi="Aptos" w:cs="Apple Chancery"/>
          <w:color w:val="000000" w:themeColor="text1"/>
        </w:rPr>
        <w:t>“</w:t>
      </w:r>
      <w:r w:rsidRPr="00C264BE">
        <w:rPr>
          <w:rFonts w:ascii="Aptos" w:hAnsi="Aptos" w:cs="Apple Chancery"/>
          <w:color w:val="000000" w:themeColor="text1"/>
        </w:rPr>
        <w:t xml:space="preserve">It is not wholly clear from your request as written whether the standard for an Accelerated Hearing, pursuant to Rule II D. of the Hearing Rules for Special Education Appeals, has been met. A Notice of Hearing reflecting a non-accelerated hearing date is therefore enclosed. </w:t>
      </w:r>
    </w:p>
    <w:p w14:paraId="123C6F02" w14:textId="77777777" w:rsidR="00C264BE" w:rsidRDefault="00C264BE" w:rsidP="00C264BE">
      <w:pPr>
        <w:shd w:val="clear" w:color="auto" w:fill="FFFFFF"/>
        <w:rPr>
          <w:rFonts w:ascii="Aptos" w:hAnsi="Aptos" w:cs="Apple Chancery"/>
          <w:color w:val="000000" w:themeColor="text1"/>
        </w:rPr>
      </w:pPr>
    </w:p>
    <w:p w14:paraId="5BB2D47F" w14:textId="77777777" w:rsidR="00C264BE" w:rsidRDefault="00C264BE" w:rsidP="00C264BE">
      <w:pPr>
        <w:shd w:val="clear" w:color="auto" w:fill="FFFFFF"/>
        <w:ind w:left="1440"/>
        <w:rPr>
          <w:rFonts w:ascii="Aptos" w:hAnsi="Aptos" w:cs="Apple Chancery"/>
          <w:color w:val="000000" w:themeColor="text1"/>
        </w:rPr>
      </w:pPr>
      <w:r w:rsidRPr="00C264BE">
        <w:rPr>
          <w:rFonts w:ascii="Aptos" w:hAnsi="Aptos" w:cs="Apple Chancery"/>
          <w:color w:val="000000" w:themeColor="text1"/>
        </w:rPr>
        <w:t>However, for additional consideration of your request for accelerated status,</w:t>
      </w:r>
      <w:r>
        <w:rPr>
          <w:rFonts w:ascii="Aptos" w:hAnsi="Aptos" w:cs="Apple Chancery"/>
          <w:color w:val="000000" w:themeColor="text1"/>
        </w:rPr>
        <w:t xml:space="preserve"> </w:t>
      </w:r>
      <w:r w:rsidRPr="00C264BE">
        <w:rPr>
          <w:rFonts w:ascii="Aptos" w:hAnsi="Aptos" w:cs="Apple Chancery"/>
          <w:color w:val="000000" w:themeColor="text1"/>
        </w:rPr>
        <w:t xml:space="preserve">you may notify the assigned Hearing Officer, who may then inquire further and </w:t>
      </w:r>
      <w:proofErr w:type="gramStart"/>
      <w:r w:rsidRPr="00C264BE">
        <w:rPr>
          <w:rFonts w:ascii="Aptos" w:hAnsi="Aptos" w:cs="Apple Chancery"/>
          <w:color w:val="000000" w:themeColor="text1"/>
        </w:rPr>
        <w:t>make a determination</w:t>
      </w:r>
      <w:proofErr w:type="gramEnd"/>
      <w:r w:rsidRPr="00C264BE">
        <w:rPr>
          <w:rFonts w:ascii="Aptos" w:hAnsi="Aptos" w:cs="Apple Chancery"/>
          <w:color w:val="000000" w:themeColor="text1"/>
        </w:rPr>
        <w:t xml:space="preserve"> as to the status of the request. </w:t>
      </w:r>
      <w:r>
        <w:rPr>
          <w:rFonts w:ascii="Aptos" w:hAnsi="Aptos" w:cs="Apple Chancery"/>
          <w:color w:val="000000" w:themeColor="text1"/>
        </w:rPr>
        <w:t>“</w:t>
      </w:r>
    </w:p>
    <w:p w14:paraId="5178FC3E" w14:textId="77777777" w:rsidR="00C264BE" w:rsidRDefault="00C264BE" w:rsidP="00C264BE">
      <w:pPr>
        <w:shd w:val="clear" w:color="auto" w:fill="FFFFFF"/>
        <w:rPr>
          <w:rFonts w:ascii="Aptos" w:hAnsi="Aptos" w:cs="Apple Chancery"/>
          <w:color w:val="000000" w:themeColor="text1"/>
        </w:rPr>
      </w:pPr>
    </w:p>
    <w:p w14:paraId="4F1FECAD" w14:textId="1E570526" w:rsidR="00F34334" w:rsidRPr="00B55360" w:rsidRDefault="001C6659" w:rsidP="00C264BE">
      <w:pPr>
        <w:shd w:val="clear" w:color="auto" w:fill="FFFFFF"/>
        <w:rPr>
          <w:rFonts w:ascii="Aptos" w:hAnsi="Aptos" w:cs="Apple Chancery"/>
          <w:color w:val="000000" w:themeColor="text1"/>
        </w:rPr>
      </w:pPr>
      <w:r>
        <w:rPr>
          <w:rFonts w:ascii="Aptos" w:hAnsi="Aptos" w:cs="Apple Chancery"/>
          <w:color w:val="000000" w:themeColor="text1"/>
        </w:rPr>
        <w:t>Although the initial conference call in this matter was scheduled for June 1</w:t>
      </w:r>
      <w:r w:rsidR="009D0507">
        <w:rPr>
          <w:rFonts w:ascii="Aptos" w:hAnsi="Aptos" w:cs="Apple Chancery"/>
          <w:color w:val="000000" w:themeColor="text1"/>
        </w:rPr>
        <w:t>6</w:t>
      </w:r>
      <w:r>
        <w:rPr>
          <w:rFonts w:ascii="Aptos" w:hAnsi="Aptos" w:cs="Apple Chancery"/>
          <w:color w:val="000000" w:themeColor="text1"/>
        </w:rPr>
        <w:t>, 2025, the parties communicated with the Hearing Officer via email and rescheduled the call to June 13, 2025</w:t>
      </w:r>
      <w:r w:rsidR="006A0B5A">
        <w:rPr>
          <w:rFonts w:ascii="Aptos" w:hAnsi="Aptos" w:cs="Apple Chancery"/>
          <w:color w:val="000000" w:themeColor="text1"/>
        </w:rPr>
        <w:t>,</w:t>
      </w:r>
      <w:r w:rsidR="009D0507">
        <w:rPr>
          <w:rFonts w:ascii="Aptos" w:hAnsi="Aptos" w:cs="Apple Chancery"/>
          <w:color w:val="000000" w:themeColor="text1"/>
        </w:rPr>
        <w:t xml:space="preserve"> as the Hearing Officer and Parents’ Counsel were unavailable on the former date</w:t>
      </w:r>
      <w:r w:rsidR="00960D71">
        <w:rPr>
          <w:rFonts w:ascii="Aptos" w:hAnsi="Aptos" w:cs="Apple Chancery"/>
          <w:color w:val="000000" w:themeColor="text1"/>
        </w:rPr>
        <w:t xml:space="preserve">. During that call, Parents’ Counsel </w:t>
      </w:r>
      <w:r w:rsidR="00E15D49">
        <w:rPr>
          <w:rFonts w:ascii="Aptos" w:hAnsi="Aptos" w:cs="Apple Chancery"/>
          <w:color w:val="000000" w:themeColor="text1"/>
        </w:rPr>
        <w:t xml:space="preserve">informed the undersigned Hearing </w:t>
      </w:r>
      <w:r w:rsidR="00252DF7">
        <w:rPr>
          <w:rFonts w:ascii="Aptos" w:hAnsi="Aptos" w:cs="Apple Chancery"/>
          <w:color w:val="000000" w:themeColor="text1"/>
        </w:rPr>
        <w:t>O</w:t>
      </w:r>
      <w:r w:rsidR="00E15D49">
        <w:rPr>
          <w:rFonts w:ascii="Aptos" w:hAnsi="Aptos" w:cs="Apple Chancery"/>
          <w:color w:val="000000" w:themeColor="text1"/>
        </w:rPr>
        <w:t>fficer that Parents</w:t>
      </w:r>
      <w:r w:rsidR="00925219">
        <w:rPr>
          <w:rFonts w:ascii="Aptos" w:hAnsi="Aptos" w:cs="Apple Chancery"/>
          <w:color w:val="000000" w:themeColor="text1"/>
        </w:rPr>
        <w:t xml:space="preserve"> disagree</w:t>
      </w:r>
      <w:r w:rsidR="00E15D49">
        <w:rPr>
          <w:rFonts w:ascii="Aptos" w:hAnsi="Aptos" w:cs="Apple Chancery"/>
          <w:color w:val="000000" w:themeColor="text1"/>
        </w:rPr>
        <w:t>d</w:t>
      </w:r>
      <w:r w:rsidR="00925219">
        <w:rPr>
          <w:rFonts w:ascii="Aptos" w:hAnsi="Aptos" w:cs="Apple Chancery"/>
          <w:color w:val="000000" w:themeColor="text1"/>
        </w:rPr>
        <w:t xml:space="preserve"> w</w:t>
      </w:r>
      <w:r w:rsidR="00C264BE">
        <w:rPr>
          <w:rFonts w:ascii="Aptos" w:hAnsi="Aptos" w:cs="Apple Chancery"/>
          <w:color w:val="000000" w:themeColor="text1"/>
        </w:rPr>
        <w:t>ith the</w:t>
      </w:r>
      <w:r w:rsidR="00925219">
        <w:rPr>
          <w:rFonts w:ascii="Aptos" w:hAnsi="Aptos" w:cs="Apple Chancery"/>
          <w:color w:val="000000" w:themeColor="text1"/>
        </w:rPr>
        <w:t xml:space="preserve"> </w:t>
      </w:r>
      <w:r w:rsidR="00566C76">
        <w:rPr>
          <w:rFonts w:ascii="Aptos" w:hAnsi="Aptos" w:cs="Apple Chancery"/>
          <w:color w:val="000000" w:themeColor="text1"/>
        </w:rPr>
        <w:t>determination</w:t>
      </w:r>
      <w:r w:rsidR="00E15D49">
        <w:rPr>
          <w:rFonts w:ascii="Aptos" w:hAnsi="Aptos" w:cs="Apple Chancery"/>
          <w:color w:val="000000" w:themeColor="text1"/>
        </w:rPr>
        <w:t xml:space="preserve"> of the BSEA Director relative to accelerated status.</w:t>
      </w:r>
      <w:r w:rsidR="00634CE0" w:rsidRPr="00B55360">
        <w:rPr>
          <w:rFonts w:ascii="Aptos" w:hAnsi="Aptos" w:cs="Apple Chancery"/>
          <w:color w:val="000000" w:themeColor="text1"/>
        </w:rPr>
        <w:t xml:space="preserve"> </w:t>
      </w:r>
      <w:proofErr w:type="gramStart"/>
      <w:r w:rsidR="00252DF7">
        <w:rPr>
          <w:rFonts w:ascii="Aptos" w:hAnsi="Aptos" w:cs="Apple Chancery"/>
          <w:color w:val="000000" w:themeColor="text1"/>
        </w:rPr>
        <w:t>Also</w:t>
      </w:r>
      <w:proofErr w:type="gramEnd"/>
      <w:r w:rsidR="00252DF7">
        <w:rPr>
          <w:rFonts w:ascii="Aptos" w:hAnsi="Aptos" w:cs="Apple Chancery"/>
          <w:color w:val="000000" w:themeColor="text1"/>
        </w:rPr>
        <w:t xml:space="preserve"> d</w:t>
      </w:r>
      <w:r w:rsidR="00E81DB3">
        <w:rPr>
          <w:rFonts w:ascii="Aptos" w:hAnsi="Aptos" w:cs="Apple Chancery"/>
          <w:color w:val="000000" w:themeColor="text1"/>
        </w:rPr>
        <w:t>uring said call</w:t>
      </w:r>
      <w:r w:rsidR="00E71929">
        <w:rPr>
          <w:rFonts w:ascii="Aptos" w:hAnsi="Aptos" w:cs="Apple Chancery"/>
          <w:color w:val="000000" w:themeColor="text1"/>
        </w:rPr>
        <w:t>,</w:t>
      </w:r>
      <w:r w:rsidR="00E81DB3">
        <w:rPr>
          <w:rFonts w:ascii="Aptos" w:hAnsi="Aptos" w:cs="Apple Chancery"/>
          <w:color w:val="000000" w:themeColor="text1"/>
        </w:rPr>
        <w:t xml:space="preserve"> the parties d</w:t>
      </w:r>
      <w:r w:rsidR="00E71929">
        <w:rPr>
          <w:rFonts w:ascii="Aptos" w:hAnsi="Aptos" w:cs="Apple Chancery"/>
          <w:color w:val="000000" w:themeColor="text1"/>
        </w:rPr>
        <w:t>iscussed possible dates for Hearing.</w:t>
      </w:r>
      <w:r w:rsidR="007778F9">
        <w:rPr>
          <w:rFonts w:ascii="Aptos" w:hAnsi="Aptos" w:cs="Apple Chancery"/>
          <w:color w:val="000000" w:themeColor="text1"/>
        </w:rPr>
        <w:t xml:space="preserve"> </w:t>
      </w:r>
      <w:r w:rsidR="00252DF7">
        <w:rPr>
          <w:rFonts w:ascii="Aptos" w:hAnsi="Aptos" w:cs="Apple Chancery"/>
          <w:color w:val="000000" w:themeColor="text1"/>
        </w:rPr>
        <w:t xml:space="preserve">Subsequently, </w:t>
      </w:r>
      <w:r w:rsidR="00E81DB3">
        <w:rPr>
          <w:rFonts w:ascii="Aptos" w:hAnsi="Aptos" w:cs="Apple Chancery"/>
          <w:color w:val="000000" w:themeColor="text1"/>
        </w:rPr>
        <w:t>Parents</w:t>
      </w:r>
      <w:r w:rsidR="00252DF7">
        <w:rPr>
          <w:rFonts w:ascii="Aptos" w:hAnsi="Aptos" w:cs="Apple Chancery"/>
          <w:color w:val="000000" w:themeColor="text1"/>
        </w:rPr>
        <w:t>’</w:t>
      </w:r>
      <w:r w:rsidR="00E81DB3">
        <w:rPr>
          <w:rFonts w:ascii="Aptos" w:hAnsi="Aptos" w:cs="Apple Chancery"/>
          <w:color w:val="000000" w:themeColor="text1"/>
        </w:rPr>
        <w:t xml:space="preserve"> Counsel indicated via email dated June 23, 2025</w:t>
      </w:r>
      <w:r w:rsidR="002E4699">
        <w:rPr>
          <w:rFonts w:ascii="Aptos" w:hAnsi="Aptos" w:cs="Apple Chancery"/>
          <w:color w:val="000000" w:themeColor="text1"/>
        </w:rPr>
        <w:t>,</w:t>
      </w:r>
      <w:r w:rsidR="00E81DB3">
        <w:rPr>
          <w:rFonts w:ascii="Aptos" w:hAnsi="Aptos" w:cs="Apple Chancery"/>
          <w:color w:val="000000" w:themeColor="text1"/>
        </w:rPr>
        <w:t xml:space="preserve"> that </w:t>
      </w:r>
      <w:r w:rsidR="00E81DB3">
        <w:rPr>
          <w:rFonts w:ascii="Aptos" w:hAnsi="Aptos"/>
          <w:color w:val="212121"/>
        </w:rPr>
        <w:t>she “</w:t>
      </w:r>
      <w:proofErr w:type="spellStart"/>
      <w:r w:rsidR="00E81DB3">
        <w:rPr>
          <w:rFonts w:ascii="Aptos" w:hAnsi="Aptos"/>
          <w:color w:val="212121"/>
        </w:rPr>
        <w:t>continu</w:t>
      </w:r>
      <w:proofErr w:type="spellEnd"/>
      <w:r w:rsidR="00E71929">
        <w:rPr>
          <w:rFonts w:ascii="Aptos" w:hAnsi="Aptos"/>
          <w:color w:val="212121"/>
        </w:rPr>
        <w:t>[ed]</w:t>
      </w:r>
      <w:r w:rsidR="00E81DB3">
        <w:rPr>
          <w:rFonts w:ascii="Aptos" w:hAnsi="Aptos"/>
          <w:color w:val="212121"/>
        </w:rPr>
        <w:t xml:space="preserve"> to oppose a postponement given that this matter should have been and should be on accelerated track per our conference call and per </w:t>
      </w:r>
      <w:r w:rsidR="00E71929">
        <w:rPr>
          <w:rFonts w:ascii="Aptos" w:hAnsi="Aptos"/>
          <w:color w:val="212121"/>
        </w:rPr>
        <w:t>[her]</w:t>
      </w:r>
      <w:r w:rsidR="00E81DB3">
        <w:rPr>
          <w:rFonts w:ascii="Aptos" w:hAnsi="Aptos"/>
          <w:color w:val="212121"/>
        </w:rPr>
        <w:t xml:space="preserve"> pleading, and particularly where no postponement has been requested in writing</w:t>
      </w:r>
      <w:r w:rsidR="00E71929">
        <w:rPr>
          <w:rFonts w:ascii="Aptos" w:hAnsi="Aptos"/>
          <w:color w:val="212121"/>
        </w:rPr>
        <w:t>…</w:t>
      </w:r>
      <w:r w:rsidR="00E81DB3">
        <w:rPr>
          <w:rFonts w:ascii="Aptos" w:hAnsi="Aptos"/>
          <w:color w:val="000000"/>
        </w:rPr>
        <w:t>.</w:t>
      </w:r>
      <w:r w:rsidR="00E71929">
        <w:rPr>
          <w:rFonts w:ascii="Aptos" w:hAnsi="Aptos"/>
          <w:color w:val="000000"/>
        </w:rPr>
        <w:t>”</w:t>
      </w:r>
      <w:r w:rsidR="00E71929">
        <w:rPr>
          <w:rStyle w:val="FootnoteReference"/>
          <w:rFonts w:ascii="Aptos" w:hAnsi="Aptos"/>
          <w:color w:val="000000"/>
        </w:rPr>
        <w:footnoteReference w:id="1"/>
      </w:r>
      <w:r w:rsidR="007778F9">
        <w:rPr>
          <w:rFonts w:ascii="Aptos" w:hAnsi="Aptos" w:cs="Apple Chancery"/>
          <w:color w:val="000000" w:themeColor="text1"/>
        </w:rPr>
        <w:t xml:space="preserve"> </w:t>
      </w:r>
      <w:r w:rsidR="00634CE0" w:rsidRPr="00B55360">
        <w:rPr>
          <w:rFonts w:ascii="Aptos" w:hAnsi="Aptos" w:cs="Apple Chancery"/>
          <w:color w:val="000000" w:themeColor="text1"/>
        </w:rPr>
        <w:t>On Ju</w:t>
      </w:r>
      <w:r w:rsidR="00982214">
        <w:rPr>
          <w:rFonts w:ascii="Aptos" w:hAnsi="Aptos" w:cs="Apple Chancery"/>
          <w:color w:val="000000" w:themeColor="text1"/>
        </w:rPr>
        <w:t>ne</w:t>
      </w:r>
      <w:r w:rsidR="00634CE0" w:rsidRPr="00B55360">
        <w:rPr>
          <w:rFonts w:ascii="Aptos" w:hAnsi="Aptos" w:cs="Apple Chancery"/>
          <w:color w:val="000000" w:themeColor="text1"/>
        </w:rPr>
        <w:t xml:space="preserve"> 24, 2025, the District responded</w:t>
      </w:r>
      <w:r w:rsidR="00C422A9" w:rsidRPr="00B55360">
        <w:rPr>
          <w:rFonts w:ascii="Aptos" w:hAnsi="Aptos" w:cs="Apple Chancery"/>
          <w:color w:val="000000" w:themeColor="text1"/>
        </w:rPr>
        <w:t>, stating  “that the hearing request filed by Parents does not meet the requirements under Rule II(D) for accelerated status. The BSEA Director’s decision should not be overturned.”</w:t>
      </w:r>
      <w:r w:rsidR="00073784" w:rsidRPr="00B55360">
        <w:rPr>
          <w:rFonts w:ascii="Aptos" w:hAnsi="Aptos" w:cs="Apple Chancery"/>
          <w:color w:val="000000" w:themeColor="text1"/>
        </w:rPr>
        <w:t xml:space="preserve"> </w:t>
      </w:r>
    </w:p>
    <w:p w14:paraId="457C9E9D" w14:textId="77777777" w:rsidR="00073784" w:rsidRPr="00B55360" w:rsidRDefault="00073784" w:rsidP="00B55360">
      <w:pPr>
        <w:rPr>
          <w:rFonts w:ascii="Aptos" w:eastAsia="Times New Roman" w:hAnsi="Aptos" w:cs="Apple Chancery"/>
          <w:color w:val="000000" w:themeColor="text1"/>
          <w:u w:val="single"/>
        </w:rPr>
      </w:pPr>
    </w:p>
    <w:p w14:paraId="6D2E5D0F" w14:textId="09AD464A" w:rsidR="00073784" w:rsidRPr="00B55360" w:rsidRDefault="000C7919" w:rsidP="00B55360">
      <w:pPr>
        <w:rPr>
          <w:rFonts w:ascii="Aptos" w:eastAsia="Times New Roman" w:hAnsi="Aptos" w:cs="Apple Chancery"/>
          <w:color w:val="000000" w:themeColor="text1"/>
        </w:rPr>
      </w:pPr>
      <w:r w:rsidRPr="00B55360">
        <w:rPr>
          <w:rFonts w:ascii="Aptos" w:eastAsia="Times New Roman" w:hAnsi="Aptos" w:cs="Apple Chancery"/>
          <w:color w:val="000000" w:themeColor="text1"/>
        </w:rPr>
        <w:t>Parents requested a hearing on their Motion.</w:t>
      </w:r>
      <w:r w:rsidR="00073784" w:rsidRPr="00B55360">
        <w:rPr>
          <w:rFonts w:ascii="Aptos" w:eastAsia="Times New Roman" w:hAnsi="Aptos" w:cs="Apple Chancery"/>
          <w:color w:val="000000" w:themeColor="text1"/>
        </w:rPr>
        <w:t xml:space="preserve"> Subsequently,</w:t>
      </w:r>
      <w:r w:rsidR="001A5087">
        <w:rPr>
          <w:rFonts w:ascii="Aptos" w:eastAsia="Times New Roman" w:hAnsi="Aptos" w:cs="Apple Chancery"/>
          <w:color w:val="000000" w:themeColor="text1"/>
        </w:rPr>
        <w:t xml:space="preserve"> </w:t>
      </w:r>
      <w:r w:rsidR="00FF680B" w:rsidRPr="00B55360">
        <w:rPr>
          <w:rFonts w:ascii="Aptos" w:eastAsia="Times New Roman" w:hAnsi="Aptos" w:cs="Apple Chancery"/>
          <w:color w:val="000000" w:themeColor="text1"/>
        </w:rPr>
        <w:t>via email dated June 24, 2025</w:t>
      </w:r>
      <w:r w:rsidR="00FF680B">
        <w:rPr>
          <w:rFonts w:ascii="Aptos" w:eastAsia="Times New Roman" w:hAnsi="Aptos" w:cs="Apple Chancery"/>
          <w:color w:val="000000" w:themeColor="text1"/>
        </w:rPr>
        <w:t xml:space="preserve">, </w:t>
      </w:r>
      <w:r w:rsidR="001A5087">
        <w:rPr>
          <w:rFonts w:ascii="Aptos" w:eastAsia="Times New Roman" w:hAnsi="Aptos" w:cs="Apple Chancery"/>
          <w:color w:val="000000" w:themeColor="text1"/>
        </w:rPr>
        <w:t>Parents</w:t>
      </w:r>
      <w:r w:rsidR="00073784" w:rsidRPr="00B55360">
        <w:rPr>
          <w:rFonts w:ascii="Aptos" w:eastAsia="Times New Roman" w:hAnsi="Aptos" w:cs="Apple Chancery"/>
          <w:color w:val="000000" w:themeColor="text1"/>
        </w:rPr>
        <w:t xml:space="preserve"> Counsel indicated </w:t>
      </w:r>
      <w:r w:rsidR="002E3666" w:rsidRPr="00B55360">
        <w:rPr>
          <w:rFonts w:ascii="Aptos" w:eastAsia="Times New Roman" w:hAnsi="Aptos" w:cs="Apple Chancery"/>
          <w:color w:val="000000" w:themeColor="text1"/>
        </w:rPr>
        <w:t xml:space="preserve">that </w:t>
      </w:r>
    </w:p>
    <w:p w14:paraId="61D9583F" w14:textId="287B3DEF" w:rsidR="00D13572" w:rsidRPr="00B55360" w:rsidRDefault="00073784" w:rsidP="00B55360">
      <w:pPr>
        <w:ind w:left="1440"/>
        <w:rPr>
          <w:rFonts w:ascii="Aptos" w:eastAsia="Times New Roman" w:hAnsi="Aptos" w:cs="Apple Chancery"/>
          <w:color w:val="000000" w:themeColor="text1"/>
        </w:rPr>
      </w:pPr>
      <w:r w:rsidRPr="00B55360">
        <w:rPr>
          <w:rFonts w:ascii="Aptos" w:eastAsia="Times New Roman" w:hAnsi="Aptos" w:cs="Apple Chancery"/>
          <w:color w:val="000000" w:themeColor="text1"/>
        </w:rPr>
        <w:t>“</w:t>
      </w:r>
      <w:r w:rsidR="002E3666" w:rsidRPr="00B55360">
        <w:rPr>
          <w:rFonts w:ascii="Aptos" w:hAnsi="Aptos"/>
          <w:color w:val="000000" w:themeColor="text1"/>
        </w:rPr>
        <w:t>i</w:t>
      </w:r>
      <w:r w:rsidRPr="00B55360">
        <w:rPr>
          <w:rFonts w:ascii="Aptos" w:hAnsi="Aptos"/>
          <w:color w:val="000000" w:themeColor="text1"/>
        </w:rPr>
        <w:t xml:space="preserve">f </w:t>
      </w:r>
      <w:r w:rsidR="002E3666" w:rsidRPr="00B55360">
        <w:rPr>
          <w:rFonts w:ascii="Aptos" w:hAnsi="Aptos"/>
          <w:color w:val="000000" w:themeColor="text1"/>
        </w:rPr>
        <w:t>[the Hearing Officer]</w:t>
      </w:r>
      <w:r w:rsidRPr="00B55360">
        <w:rPr>
          <w:rFonts w:ascii="Aptos" w:hAnsi="Aptos"/>
          <w:color w:val="000000" w:themeColor="text1"/>
        </w:rPr>
        <w:t xml:space="preserve"> can grant </w:t>
      </w:r>
      <w:r w:rsidR="002E3666" w:rsidRPr="00B55360">
        <w:rPr>
          <w:rFonts w:ascii="Aptos" w:hAnsi="Aptos"/>
          <w:color w:val="000000" w:themeColor="text1"/>
        </w:rPr>
        <w:t>[accelerated status]</w:t>
      </w:r>
      <w:r w:rsidRPr="00B55360">
        <w:rPr>
          <w:rFonts w:ascii="Aptos" w:hAnsi="Aptos"/>
          <w:color w:val="000000" w:themeColor="text1"/>
        </w:rPr>
        <w:t xml:space="preserve"> based on the pleadings alone, taking my facts as true, have at it, else we would like to </w:t>
      </w:r>
      <w:r w:rsidRPr="00B55360">
        <w:rPr>
          <w:rFonts w:ascii="Aptos" w:hAnsi="Aptos"/>
          <w:color w:val="000000" w:themeColor="text1"/>
        </w:rPr>
        <w:lastRenderedPageBreak/>
        <w:t xml:space="preserve">present witnesses to substantiate our request. </w:t>
      </w:r>
      <w:r w:rsidR="00AC09DF" w:rsidRPr="00B55360">
        <w:rPr>
          <w:rFonts w:ascii="Aptos" w:hAnsi="Aptos"/>
          <w:color w:val="000000" w:themeColor="text1"/>
        </w:rPr>
        <w:t>….</w:t>
      </w:r>
      <w:r w:rsidRPr="00B55360">
        <w:rPr>
          <w:rFonts w:ascii="Aptos" w:hAnsi="Aptos"/>
          <w:color w:val="000000" w:themeColor="text1"/>
        </w:rPr>
        <w:t xml:space="preserve">  If my facts on their face -- taken as true -- aren't sufficient to establish accelerated status (which they are, so please feel free to decide they are), then I'll gladly have the kid's therapist attest to the hospitalizations and the feeding tube and the extreme anxiety and urgency of the need and I'll have parents attest to the interruption in the programming.  I don't feel it should be necessary, but the kid can't wait until August for a hearing / September for a decision</w:t>
      </w:r>
      <w:r w:rsidR="00483960" w:rsidRPr="00B55360">
        <w:rPr>
          <w:rFonts w:ascii="Aptos" w:hAnsi="Aptos"/>
          <w:color w:val="000000" w:themeColor="text1"/>
        </w:rPr>
        <w:t>….”</w:t>
      </w:r>
    </w:p>
    <w:p w14:paraId="1784D553" w14:textId="77777777" w:rsidR="00A9013D" w:rsidRPr="00B55360" w:rsidRDefault="00A9013D" w:rsidP="00B55360">
      <w:pPr>
        <w:rPr>
          <w:rFonts w:ascii="Aptos" w:eastAsia="Times New Roman" w:hAnsi="Aptos" w:cs="Apple Chancery"/>
          <w:color w:val="000000" w:themeColor="text1"/>
        </w:rPr>
      </w:pPr>
    </w:p>
    <w:p w14:paraId="5EE6068A" w14:textId="7209BE3C" w:rsidR="00527B8C" w:rsidRPr="00B55360" w:rsidRDefault="00527B8C" w:rsidP="00B55360">
      <w:pPr>
        <w:rPr>
          <w:rFonts w:ascii="Aptos" w:eastAsia="Times New Roman" w:hAnsi="Aptos" w:cs="Apple Chancery"/>
          <w:color w:val="000000" w:themeColor="text1"/>
        </w:rPr>
      </w:pPr>
      <w:r w:rsidRPr="00B55360">
        <w:rPr>
          <w:rFonts w:ascii="Aptos" w:eastAsia="Times New Roman" w:hAnsi="Aptos" w:cs="Apple Chancery"/>
          <w:color w:val="000000" w:themeColor="text1"/>
        </w:rPr>
        <w:t xml:space="preserve">For the reasons set forth below, </w:t>
      </w:r>
      <w:r w:rsidR="00EC05ED" w:rsidRPr="00B55360">
        <w:rPr>
          <w:rFonts w:ascii="Aptos" w:eastAsia="Times New Roman" w:hAnsi="Aptos" w:cs="Apple Chancery"/>
          <w:color w:val="000000" w:themeColor="text1"/>
        </w:rPr>
        <w:t xml:space="preserve">the </w:t>
      </w:r>
      <w:r w:rsidR="000C7919" w:rsidRPr="00B55360">
        <w:rPr>
          <w:rFonts w:ascii="Aptos" w:eastAsia="Times New Roman" w:hAnsi="Aptos" w:cs="Apple Chancery"/>
          <w:color w:val="000000" w:themeColor="text1"/>
        </w:rPr>
        <w:t>Patents’</w:t>
      </w:r>
      <w:r w:rsidR="00EC05ED" w:rsidRPr="00B55360">
        <w:rPr>
          <w:rFonts w:ascii="Aptos" w:eastAsia="Times New Roman" w:hAnsi="Aptos" w:cs="Apple Chancery"/>
          <w:color w:val="000000" w:themeColor="text1"/>
        </w:rPr>
        <w:t xml:space="preserve"> </w:t>
      </w:r>
      <w:r w:rsidR="009E01FC" w:rsidRPr="00B55360">
        <w:rPr>
          <w:rFonts w:ascii="Aptos" w:eastAsia="Times New Roman" w:hAnsi="Aptos" w:cs="Apple Chancery"/>
          <w:color w:val="000000" w:themeColor="text1"/>
        </w:rPr>
        <w:t>Request for accelerated status</w:t>
      </w:r>
      <w:r w:rsidR="00EC05ED" w:rsidRPr="00B55360">
        <w:rPr>
          <w:rFonts w:ascii="Aptos" w:eastAsia="Times New Roman" w:hAnsi="Aptos" w:cs="Apple Chancery"/>
          <w:color w:val="000000" w:themeColor="text1"/>
        </w:rPr>
        <w:t xml:space="preserve"> </w:t>
      </w:r>
      <w:r w:rsidR="006A4C38" w:rsidRPr="00B55360">
        <w:rPr>
          <w:rFonts w:ascii="Aptos" w:eastAsia="Times New Roman" w:hAnsi="Aptos" w:cs="Apple Chancery"/>
          <w:color w:val="000000" w:themeColor="text1"/>
        </w:rPr>
        <w:t xml:space="preserve">is DENIED.  </w:t>
      </w:r>
      <w:r w:rsidR="000C7919" w:rsidRPr="00B55360">
        <w:rPr>
          <w:rFonts w:ascii="Aptos" w:eastAsia="Times New Roman" w:hAnsi="Aptos" w:cs="Apple Chancery"/>
          <w:color w:val="000000" w:themeColor="text1"/>
        </w:rPr>
        <w:t xml:space="preserve"> </w:t>
      </w:r>
    </w:p>
    <w:p w14:paraId="1BA4531E" w14:textId="77777777" w:rsidR="00A15690" w:rsidRPr="00B55360" w:rsidRDefault="00A15690" w:rsidP="00B55360">
      <w:pPr>
        <w:rPr>
          <w:rFonts w:ascii="Aptos" w:eastAsia="Times New Roman" w:hAnsi="Aptos" w:cs="Apple Chancery"/>
          <w:color w:val="000000" w:themeColor="text1"/>
        </w:rPr>
      </w:pPr>
    </w:p>
    <w:p w14:paraId="38102786" w14:textId="58E3C3BC" w:rsidR="00293951" w:rsidRPr="00B55360" w:rsidRDefault="00527B8C" w:rsidP="00B55360">
      <w:pPr>
        <w:rPr>
          <w:rFonts w:ascii="Aptos" w:eastAsia="Times New Roman" w:hAnsi="Aptos" w:cs="Apple Chancery"/>
          <w:b/>
          <w:bCs/>
          <w:color w:val="000000" w:themeColor="text1"/>
        </w:rPr>
      </w:pPr>
      <w:r w:rsidRPr="00B55360">
        <w:rPr>
          <w:rFonts w:ascii="Aptos" w:eastAsia="Times New Roman" w:hAnsi="Aptos" w:cs="Apple Chancery"/>
          <w:b/>
          <w:bCs/>
          <w:color w:val="000000" w:themeColor="text1"/>
        </w:rPr>
        <w:t>FACTUAL BACKGROUND AND RELEVANT PROCEDURAL HISTORY</w:t>
      </w:r>
      <w:r w:rsidR="007E263A" w:rsidRPr="00B55360">
        <w:rPr>
          <w:rStyle w:val="FootnoteReference"/>
          <w:rFonts w:ascii="Aptos" w:eastAsia="Times New Roman" w:hAnsi="Aptos" w:cs="Apple Chancery"/>
          <w:b/>
          <w:bCs/>
          <w:color w:val="000000" w:themeColor="text1"/>
        </w:rPr>
        <w:footnoteReference w:id="2"/>
      </w:r>
    </w:p>
    <w:p w14:paraId="007A0471" w14:textId="77777777" w:rsidR="00C76097" w:rsidRPr="00B55360" w:rsidRDefault="00C76097" w:rsidP="00B55360">
      <w:pPr>
        <w:rPr>
          <w:rFonts w:ascii="Aptos" w:eastAsia="Times New Roman" w:hAnsi="Aptos" w:cs="Apple Chancery"/>
          <w:b/>
          <w:bCs/>
          <w:color w:val="000000" w:themeColor="text1"/>
        </w:rPr>
      </w:pPr>
    </w:p>
    <w:p w14:paraId="7C571138" w14:textId="01892FA3" w:rsidR="006A4C38" w:rsidRPr="00B55360" w:rsidRDefault="008E3A09" w:rsidP="00B55360">
      <w:pPr>
        <w:pStyle w:val="Default"/>
        <w:numPr>
          <w:ilvl w:val="0"/>
          <w:numId w:val="9"/>
        </w:numPr>
        <w:rPr>
          <w:rFonts w:ascii="Aptos" w:hAnsi="Aptos"/>
          <w:color w:val="000000" w:themeColor="text1"/>
        </w:rPr>
      </w:pPr>
      <w:r w:rsidRPr="00B55360">
        <w:rPr>
          <w:rFonts w:ascii="Aptos" w:hAnsi="Aptos" w:cs="Apple Chancery"/>
          <w:color w:val="000000" w:themeColor="text1"/>
        </w:rPr>
        <w:t xml:space="preserve">Student is </w:t>
      </w:r>
      <w:r w:rsidR="00804816" w:rsidRPr="00B55360">
        <w:rPr>
          <w:rFonts w:ascii="Aptos" w:hAnsi="Aptos" w:cs="Apple Chancery"/>
          <w:color w:val="000000" w:themeColor="text1"/>
        </w:rPr>
        <w:t xml:space="preserve">a </w:t>
      </w:r>
      <w:r w:rsidR="00D044F9" w:rsidRPr="00B55360">
        <w:rPr>
          <w:rFonts w:ascii="Aptos" w:hAnsi="Aptos" w:cs="Apple Chancery"/>
          <w:color w:val="000000" w:themeColor="text1"/>
        </w:rPr>
        <w:t xml:space="preserve"> nine (9) year-old </w:t>
      </w:r>
      <w:r w:rsidR="000C7919" w:rsidRPr="00B55360">
        <w:rPr>
          <w:rFonts w:ascii="Aptos" w:hAnsi="Aptos" w:cs="Apple Chancery"/>
          <w:color w:val="000000" w:themeColor="text1"/>
        </w:rPr>
        <w:t>4</w:t>
      </w:r>
      <w:r w:rsidR="00D044F9" w:rsidRPr="00B55360">
        <w:rPr>
          <w:rFonts w:ascii="Aptos" w:hAnsi="Aptos" w:cs="Apple Chancery"/>
          <w:color w:val="000000" w:themeColor="text1"/>
        </w:rPr>
        <w:t>th g</w:t>
      </w:r>
      <w:r w:rsidR="000C7919" w:rsidRPr="00B55360">
        <w:rPr>
          <w:rFonts w:ascii="Aptos" w:hAnsi="Aptos" w:cs="Apple Chancery"/>
          <w:color w:val="000000" w:themeColor="text1"/>
        </w:rPr>
        <w:t>rade</w:t>
      </w:r>
      <w:r w:rsidR="00831216" w:rsidRPr="00B55360">
        <w:rPr>
          <w:rFonts w:ascii="Aptos" w:hAnsi="Aptos" w:cs="Apple Chancery"/>
          <w:color w:val="000000" w:themeColor="text1"/>
        </w:rPr>
        <w:t xml:space="preserve">r </w:t>
      </w:r>
      <w:r w:rsidR="00D044F9" w:rsidRPr="00B55360">
        <w:rPr>
          <w:rFonts w:ascii="Aptos" w:hAnsi="Aptos"/>
          <w:color w:val="000000" w:themeColor="text1"/>
        </w:rPr>
        <w:t xml:space="preserve">currently residing in the District and enrolled in Vincent Igo Elementary School (Igo Elementary School). </w:t>
      </w:r>
      <w:r w:rsidR="00B56B5E" w:rsidRPr="00B55360">
        <w:rPr>
          <w:rFonts w:ascii="Aptos" w:hAnsi="Aptos" w:cs="Apple Chancery"/>
          <w:color w:val="000000" w:themeColor="text1"/>
        </w:rPr>
        <w:t>She is eligible</w:t>
      </w:r>
      <w:r w:rsidR="00756659" w:rsidRPr="00B55360">
        <w:rPr>
          <w:rFonts w:ascii="Aptos" w:hAnsi="Aptos" w:cs="Apple Chancery"/>
          <w:color w:val="000000" w:themeColor="text1"/>
        </w:rPr>
        <w:t xml:space="preserve"> for special education and related services pursuant to the Disability Categories of Emotional and Health. </w:t>
      </w:r>
    </w:p>
    <w:p w14:paraId="700E9F3F" w14:textId="68D6CB36" w:rsidR="00F64E5B" w:rsidRPr="00F64E5B" w:rsidRDefault="00C11B3C" w:rsidP="00B55360">
      <w:pPr>
        <w:pStyle w:val="Default"/>
        <w:numPr>
          <w:ilvl w:val="0"/>
          <w:numId w:val="9"/>
        </w:numPr>
        <w:rPr>
          <w:rFonts w:ascii="Aptos" w:hAnsi="Aptos"/>
          <w:color w:val="000000" w:themeColor="text1"/>
        </w:rPr>
      </w:pPr>
      <w:r w:rsidRPr="00B55360">
        <w:rPr>
          <w:rFonts w:ascii="Aptos" w:hAnsi="Aptos"/>
          <w:color w:val="000000" w:themeColor="text1"/>
        </w:rPr>
        <w:t>In March 2023, the District offered, and Parents accepted</w:t>
      </w:r>
      <w:r w:rsidR="00A253CB">
        <w:rPr>
          <w:rFonts w:ascii="Aptos" w:hAnsi="Aptos"/>
          <w:color w:val="000000" w:themeColor="text1"/>
        </w:rPr>
        <w:t>,</w:t>
      </w:r>
      <w:r w:rsidRPr="00B55360">
        <w:rPr>
          <w:rFonts w:ascii="Aptos" w:hAnsi="Aptos"/>
          <w:color w:val="000000" w:themeColor="text1"/>
        </w:rPr>
        <w:t xml:space="preserve"> an initial IEP </w:t>
      </w:r>
      <w:r w:rsidR="00F64E5B" w:rsidRPr="00F64E5B">
        <w:rPr>
          <w:rFonts w:ascii="Aptos" w:hAnsi="Aptos"/>
          <w:color w:val="000000" w:themeColor="text1"/>
        </w:rPr>
        <w:t>dated March 10, 2023, through March 9, 2024</w:t>
      </w:r>
      <w:r w:rsidRPr="00B55360">
        <w:rPr>
          <w:rFonts w:ascii="Aptos" w:hAnsi="Aptos"/>
          <w:color w:val="000000" w:themeColor="text1"/>
        </w:rPr>
        <w:t>, with goals and services in the areas</w:t>
      </w:r>
      <w:r w:rsidR="0096073E">
        <w:rPr>
          <w:rFonts w:ascii="Aptos" w:hAnsi="Aptos"/>
          <w:color w:val="000000" w:themeColor="text1"/>
        </w:rPr>
        <w:t xml:space="preserve"> of</w:t>
      </w:r>
      <w:r w:rsidRPr="00B55360">
        <w:rPr>
          <w:rFonts w:ascii="Aptos" w:hAnsi="Aptos"/>
          <w:color w:val="000000" w:themeColor="text1"/>
        </w:rPr>
        <w:t xml:space="preserve"> </w:t>
      </w:r>
      <w:r w:rsidR="00F64E5B" w:rsidRPr="00F64E5B">
        <w:rPr>
          <w:rFonts w:ascii="Aptos" w:hAnsi="Aptos"/>
          <w:color w:val="000000" w:themeColor="text1"/>
        </w:rPr>
        <w:t xml:space="preserve">Motor, Self-Regulation Skills, and Social and Emotional Skills. </w:t>
      </w:r>
    </w:p>
    <w:p w14:paraId="0D9D7207" w14:textId="25AF3451" w:rsidR="00D00B2C" w:rsidRPr="00B55360" w:rsidRDefault="004B4F1E" w:rsidP="00B55360">
      <w:pPr>
        <w:pStyle w:val="ListParagraph0"/>
        <w:numPr>
          <w:ilvl w:val="0"/>
          <w:numId w:val="9"/>
        </w:numPr>
        <w:shd w:val="clear" w:color="auto" w:fill="FFFFFF"/>
        <w:rPr>
          <w:rFonts w:ascii="Aptos" w:hAnsi="Aptos" w:cs="Apple Chancery"/>
          <w:color w:val="000000" w:themeColor="text1"/>
        </w:rPr>
      </w:pPr>
      <w:r w:rsidRPr="004B4F1E">
        <w:rPr>
          <w:rFonts w:ascii="Aptos" w:hAnsi="Aptos" w:cs="Apple Chancery"/>
          <w:color w:val="000000" w:themeColor="text1"/>
        </w:rPr>
        <w:t>In June 2023, Student experienced multiple emergency department visits and a brief hospitalization for acute food refusal, attributed to severe anxiety. She was subsequently re-admitted for 28 days, required</w:t>
      </w:r>
      <w:r w:rsidR="00917B2F">
        <w:rPr>
          <w:rFonts w:ascii="Aptos" w:hAnsi="Aptos" w:cs="Apple Chancery"/>
          <w:color w:val="000000" w:themeColor="text1"/>
        </w:rPr>
        <w:t xml:space="preserve"> </w:t>
      </w:r>
      <w:r w:rsidR="00917B2F" w:rsidRPr="00917B2F">
        <w:rPr>
          <w:rFonts w:ascii="Aptos" w:hAnsi="Aptos" w:cs="Apple Chancery"/>
          <w:color w:val="000000" w:themeColor="text1"/>
        </w:rPr>
        <w:t>nasogastric</w:t>
      </w:r>
      <w:r w:rsidRPr="004B4F1E">
        <w:rPr>
          <w:rFonts w:ascii="Aptos" w:hAnsi="Aptos" w:cs="Apple Chancery"/>
          <w:color w:val="000000" w:themeColor="text1"/>
        </w:rPr>
        <w:t xml:space="preserve"> </w:t>
      </w:r>
      <w:r w:rsidR="00917B2F">
        <w:rPr>
          <w:rFonts w:ascii="Aptos" w:hAnsi="Aptos" w:cs="Apple Chancery"/>
          <w:color w:val="000000" w:themeColor="text1"/>
        </w:rPr>
        <w:t>(</w:t>
      </w:r>
      <w:r w:rsidRPr="004B4F1E">
        <w:rPr>
          <w:rFonts w:ascii="Aptos" w:hAnsi="Aptos" w:cs="Apple Chancery"/>
          <w:color w:val="000000" w:themeColor="text1"/>
        </w:rPr>
        <w:t>NG</w:t>
      </w:r>
      <w:r w:rsidR="00917B2F">
        <w:rPr>
          <w:rFonts w:ascii="Aptos" w:hAnsi="Aptos" w:cs="Apple Chancery"/>
          <w:color w:val="000000" w:themeColor="text1"/>
        </w:rPr>
        <w:t xml:space="preserve">) </w:t>
      </w:r>
      <w:r w:rsidRPr="004B4F1E">
        <w:rPr>
          <w:rFonts w:ascii="Aptos" w:hAnsi="Aptos" w:cs="Apple Chancery"/>
          <w:color w:val="000000" w:themeColor="text1"/>
        </w:rPr>
        <w:t>tube feeding</w:t>
      </w:r>
      <w:r w:rsidR="00DB304C">
        <w:rPr>
          <w:rFonts w:ascii="Aptos" w:hAnsi="Aptos" w:cs="Apple Chancery"/>
          <w:color w:val="000000" w:themeColor="text1"/>
        </w:rPr>
        <w:t xml:space="preserve">. While hospitalized, Student </w:t>
      </w:r>
      <w:r w:rsidRPr="004B4F1E">
        <w:rPr>
          <w:rFonts w:ascii="Aptos" w:hAnsi="Aptos" w:cs="Apple Chancery"/>
          <w:color w:val="000000" w:themeColor="text1"/>
        </w:rPr>
        <w:t xml:space="preserve">made delusional accusations against Parents and medical staff. Upon discharge, she remained on NG feeds and was enrolled in an </w:t>
      </w:r>
      <w:r w:rsidR="00381D75" w:rsidRPr="00381D75">
        <w:rPr>
          <w:rFonts w:ascii="Aptos" w:hAnsi="Aptos" w:cs="Apple Chancery"/>
          <w:color w:val="000000" w:themeColor="text1"/>
        </w:rPr>
        <w:t>Avoidant/Restrictive Food Intake Disorder</w:t>
      </w:r>
      <w:r w:rsidR="00381D75">
        <w:rPr>
          <w:rFonts w:ascii="Aptos" w:hAnsi="Aptos" w:cs="Apple Chancery"/>
          <w:color w:val="000000" w:themeColor="text1"/>
        </w:rPr>
        <w:t xml:space="preserve"> (</w:t>
      </w:r>
      <w:r w:rsidRPr="004B4F1E">
        <w:rPr>
          <w:rFonts w:ascii="Aptos" w:hAnsi="Aptos" w:cs="Apple Chancery"/>
          <w:color w:val="000000" w:themeColor="text1"/>
        </w:rPr>
        <w:t>ARFID</w:t>
      </w:r>
      <w:r w:rsidR="00381D75">
        <w:rPr>
          <w:rFonts w:ascii="Aptos" w:hAnsi="Aptos" w:cs="Apple Chancery"/>
          <w:color w:val="000000" w:themeColor="text1"/>
        </w:rPr>
        <w:t xml:space="preserve">) </w:t>
      </w:r>
      <w:r w:rsidRPr="004B4F1E">
        <w:rPr>
          <w:rFonts w:ascii="Aptos" w:hAnsi="Aptos" w:cs="Apple Chancery"/>
          <w:color w:val="000000" w:themeColor="text1"/>
        </w:rPr>
        <w:t>clinic, where she later began limited oral intake</w:t>
      </w:r>
      <w:r w:rsidR="00D00B2C" w:rsidRPr="00B55360">
        <w:rPr>
          <w:rFonts w:ascii="Aptos" w:hAnsi="Aptos" w:cs="Apple Chancery"/>
          <w:color w:val="000000" w:themeColor="text1"/>
        </w:rPr>
        <w:t>.</w:t>
      </w:r>
      <w:r w:rsidR="009B1BCB">
        <w:rPr>
          <w:rStyle w:val="FootnoteReference"/>
          <w:rFonts w:ascii="Aptos" w:hAnsi="Aptos" w:cs="Apple Chancery"/>
          <w:color w:val="000000" w:themeColor="text1"/>
        </w:rPr>
        <w:footnoteReference w:id="3"/>
      </w:r>
    </w:p>
    <w:p w14:paraId="761EF918" w14:textId="4D76BE46" w:rsidR="00872B65" w:rsidRPr="00B55360" w:rsidRDefault="00F64E5B" w:rsidP="00B55360">
      <w:pPr>
        <w:pStyle w:val="Default"/>
        <w:numPr>
          <w:ilvl w:val="0"/>
          <w:numId w:val="9"/>
        </w:numPr>
        <w:rPr>
          <w:rFonts w:ascii="Aptos" w:hAnsi="Aptos"/>
          <w:color w:val="000000" w:themeColor="text1"/>
        </w:rPr>
      </w:pPr>
      <w:r w:rsidRPr="00F64E5B">
        <w:rPr>
          <w:rFonts w:ascii="Aptos" w:hAnsi="Aptos"/>
          <w:color w:val="000000" w:themeColor="text1"/>
        </w:rPr>
        <w:t xml:space="preserve">The IEP Team convened on October 17, </w:t>
      </w:r>
      <w:r w:rsidR="00430C3A" w:rsidRPr="00B55360">
        <w:rPr>
          <w:rFonts w:ascii="Aptos" w:hAnsi="Aptos"/>
          <w:color w:val="000000" w:themeColor="text1"/>
        </w:rPr>
        <w:t xml:space="preserve">2023, and proposed to amend </w:t>
      </w:r>
      <w:r w:rsidR="004B4F1E">
        <w:rPr>
          <w:rFonts w:ascii="Aptos" w:hAnsi="Aptos"/>
          <w:color w:val="000000" w:themeColor="text1"/>
        </w:rPr>
        <w:t xml:space="preserve">the </w:t>
      </w:r>
      <w:r w:rsidR="00430C3A" w:rsidRPr="00B55360">
        <w:rPr>
          <w:rFonts w:ascii="Aptos" w:hAnsi="Aptos"/>
          <w:color w:val="000000" w:themeColor="text1"/>
        </w:rPr>
        <w:t>Student’s initial IEP</w:t>
      </w:r>
      <w:r w:rsidR="004B4F1E">
        <w:rPr>
          <w:rFonts w:ascii="Aptos" w:hAnsi="Aptos"/>
          <w:color w:val="000000" w:themeColor="text1"/>
        </w:rPr>
        <w:t>, adding, in part, more accommodations for her new diagnosis</w:t>
      </w:r>
      <w:r w:rsidR="00FB2018">
        <w:rPr>
          <w:rFonts w:ascii="Aptos" w:hAnsi="Aptos"/>
          <w:color w:val="000000" w:themeColor="text1"/>
        </w:rPr>
        <w:t xml:space="preserve"> of </w:t>
      </w:r>
      <w:r w:rsidR="00381D75">
        <w:rPr>
          <w:rFonts w:ascii="Aptos" w:hAnsi="Aptos"/>
          <w:color w:val="000000" w:themeColor="text1"/>
        </w:rPr>
        <w:t>AFRID</w:t>
      </w:r>
      <w:r w:rsidR="00430C3A" w:rsidRPr="00B55360">
        <w:rPr>
          <w:rFonts w:ascii="Aptos" w:hAnsi="Aptos"/>
          <w:color w:val="000000" w:themeColor="text1"/>
        </w:rPr>
        <w:t>. Parents accepted the IEP Amendment</w:t>
      </w:r>
      <w:r w:rsidRPr="00F64E5B">
        <w:rPr>
          <w:rFonts w:ascii="Aptos" w:hAnsi="Aptos"/>
          <w:color w:val="000000" w:themeColor="text1"/>
        </w:rPr>
        <w:t xml:space="preserve"> on November 1, 2023. </w:t>
      </w:r>
    </w:p>
    <w:p w14:paraId="401B1097" w14:textId="1EE1FA5B" w:rsidR="00512600" w:rsidRPr="00B55360" w:rsidRDefault="00DE18C5" w:rsidP="00B55360">
      <w:pPr>
        <w:pStyle w:val="Default"/>
        <w:numPr>
          <w:ilvl w:val="0"/>
          <w:numId w:val="9"/>
        </w:numPr>
        <w:rPr>
          <w:rFonts w:ascii="Aptos" w:hAnsi="Aptos"/>
          <w:color w:val="000000" w:themeColor="text1"/>
        </w:rPr>
      </w:pPr>
      <w:r w:rsidRPr="00B55360">
        <w:rPr>
          <w:rFonts w:ascii="Aptos" w:hAnsi="Aptos"/>
          <w:color w:val="000000" w:themeColor="text1"/>
        </w:rPr>
        <w:t xml:space="preserve">The Team </w:t>
      </w:r>
      <w:r w:rsidR="00DB304C">
        <w:rPr>
          <w:rFonts w:ascii="Aptos" w:hAnsi="Aptos"/>
          <w:color w:val="000000" w:themeColor="text1"/>
        </w:rPr>
        <w:t xml:space="preserve">then </w:t>
      </w:r>
      <w:r w:rsidRPr="00B55360">
        <w:rPr>
          <w:rFonts w:ascii="Aptos" w:hAnsi="Aptos"/>
          <w:color w:val="000000" w:themeColor="text1"/>
        </w:rPr>
        <w:t xml:space="preserve">convened </w:t>
      </w:r>
      <w:r w:rsidR="00DB304C">
        <w:rPr>
          <w:rFonts w:ascii="Aptos" w:hAnsi="Aptos"/>
          <w:color w:val="000000" w:themeColor="text1"/>
        </w:rPr>
        <w:t xml:space="preserve">for an annual review meeting </w:t>
      </w:r>
      <w:r w:rsidRPr="00B55360">
        <w:rPr>
          <w:rFonts w:ascii="Aptos" w:hAnsi="Aptos"/>
          <w:color w:val="000000" w:themeColor="text1"/>
        </w:rPr>
        <w:t xml:space="preserve">on February 26, 2024. The District </w:t>
      </w:r>
      <w:r w:rsidR="00872B65" w:rsidRPr="00B55360">
        <w:rPr>
          <w:rFonts w:ascii="Aptos" w:hAnsi="Aptos"/>
          <w:color w:val="000000" w:themeColor="text1"/>
        </w:rPr>
        <w:t xml:space="preserve">proposed a full inclusion placement and </w:t>
      </w:r>
      <w:r w:rsidRPr="00B55360">
        <w:rPr>
          <w:rFonts w:ascii="Aptos" w:hAnsi="Aptos"/>
          <w:color w:val="000000" w:themeColor="text1"/>
        </w:rPr>
        <w:t>an IEP dated February 26, 2024</w:t>
      </w:r>
      <w:r w:rsidR="00132DCF" w:rsidRPr="00B55360">
        <w:rPr>
          <w:rFonts w:ascii="Aptos" w:hAnsi="Aptos"/>
          <w:color w:val="000000" w:themeColor="text1"/>
        </w:rPr>
        <w:t>,</w:t>
      </w:r>
      <w:r w:rsidRPr="00B55360">
        <w:rPr>
          <w:rFonts w:ascii="Aptos" w:hAnsi="Aptos"/>
          <w:color w:val="000000" w:themeColor="text1"/>
        </w:rPr>
        <w:t xml:space="preserve"> through February 25, 2025</w:t>
      </w:r>
      <w:r w:rsidR="00132DCF" w:rsidRPr="00B55360">
        <w:rPr>
          <w:rFonts w:ascii="Aptos" w:hAnsi="Aptos"/>
          <w:color w:val="000000" w:themeColor="text1"/>
        </w:rPr>
        <w:t xml:space="preserve"> </w:t>
      </w:r>
      <w:r w:rsidR="002E17A5">
        <w:rPr>
          <w:rFonts w:ascii="Aptos" w:hAnsi="Aptos"/>
          <w:color w:val="000000" w:themeColor="text1"/>
        </w:rPr>
        <w:t>(February 2024)</w:t>
      </w:r>
      <w:r w:rsidR="00FB2018">
        <w:rPr>
          <w:rFonts w:ascii="Aptos" w:hAnsi="Aptos"/>
          <w:color w:val="000000" w:themeColor="text1"/>
        </w:rPr>
        <w:t>,</w:t>
      </w:r>
      <w:r w:rsidR="002E17A5">
        <w:rPr>
          <w:rFonts w:ascii="Aptos" w:hAnsi="Aptos"/>
          <w:color w:val="000000" w:themeColor="text1"/>
        </w:rPr>
        <w:t xml:space="preserve"> </w:t>
      </w:r>
      <w:r w:rsidR="00132DCF" w:rsidRPr="00B55360">
        <w:rPr>
          <w:rFonts w:ascii="Aptos" w:hAnsi="Aptos"/>
          <w:color w:val="000000" w:themeColor="text1"/>
        </w:rPr>
        <w:t xml:space="preserve">with goals and services in the areas of Social and Emotional Skills, </w:t>
      </w:r>
      <w:r w:rsidRPr="00B55360">
        <w:rPr>
          <w:rFonts w:ascii="Aptos" w:hAnsi="Aptos"/>
          <w:color w:val="000000" w:themeColor="text1"/>
        </w:rPr>
        <w:t xml:space="preserve">Math/Executive Functioning, and ELA/Executive Functioning. </w:t>
      </w:r>
      <w:r w:rsidR="00512600" w:rsidRPr="00B55360">
        <w:rPr>
          <w:rFonts w:ascii="Aptos" w:hAnsi="Aptos"/>
          <w:color w:val="000000" w:themeColor="text1"/>
        </w:rPr>
        <w:t xml:space="preserve">Parents rejected the IEP and refused the placement on March 20, 2024. </w:t>
      </w:r>
    </w:p>
    <w:p w14:paraId="6E92CBE8" w14:textId="0F0C9C9B" w:rsidR="00512600" w:rsidRPr="00B55360" w:rsidRDefault="008C328E" w:rsidP="00B55360">
      <w:pPr>
        <w:pStyle w:val="Default"/>
        <w:numPr>
          <w:ilvl w:val="0"/>
          <w:numId w:val="9"/>
        </w:numPr>
        <w:rPr>
          <w:rFonts w:ascii="Aptos" w:hAnsi="Aptos"/>
          <w:color w:val="000000" w:themeColor="text1"/>
        </w:rPr>
      </w:pPr>
      <w:r w:rsidRPr="00B55360">
        <w:rPr>
          <w:rFonts w:ascii="Aptos" w:hAnsi="Aptos"/>
          <w:color w:val="000000" w:themeColor="text1"/>
        </w:rPr>
        <w:t>The Team reconvened on April 29, 2024,</w:t>
      </w:r>
      <w:r w:rsidR="00E50B00" w:rsidRPr="00B55360">
        <w:rPr>
          <w:rFonts w:ascii="Aptos" w:hAnsi="Aptos"/>
          <w:color w:val="000000" w:themeColor="text1"/>
        </w:rPr>
        <w:t xml:space="preserve"> to review </w:t>
      </w:r>
      <w:r w:rsidR="002E17A5">
        <w:rPr>
          <w:rFonts w:ascii="Aptos" w:hAnsi="Aptos"/>
          <w:color w:val="000000" w:themeColor="text1"/>
        </w:rPr>
        <w:t>Parents'</w:t>
      </w:r>
      <w:r w:rsidR="00E50B00" w:rsidRPr="00B55360">
        <w:rPr>
          <w:rFonts w:ascii="Aptos" w:hAnsi="Aptos"/>
          <w:color w:val="000000" w:themeColor="text1"/>
        </w:rPr>
        <w:t xml:space="preserve"> rejection and </w:t>
      </w:r>
      <w:r w:rsidRPr="00B55360">
        <w:rPr>
          <w:rFonts w:ascii="Aptos" w:hAnsi="Aptos"/>
          <w:color w:val="000000" w:themeColor="text1"/>
        </w:rPr>
        <w:t>agreed to certain changes</w:t>
      </w:r>
      <w:r w:rsidR="005C6DA3" w:rsidRPr="00B55360">
        <w:rPr>
          <w:rFonts w:ascii="Aptos" w:hAnsi="Aptos"/>
          <w:color w:val="000000" w:themeColor="text1"/>
        </w:rPr>
        <w:t xml:space="preserve"> for the </w:t>
      </w:r>
      <w:r w:rsidR="002E17A5">
        <w:rPr>
          <w:rFonts w:ascii="Aptos" w:hAnsi="Aptos"/>
          <w:color w:val="000000" w:themeColor="text1"/>
        </w:rPr>
        <w:t xml:space="preserve">February 2024 </w:t>
      </w:r>
      <w:r w:rsidR="005C6DA3" w:rsidRPr="00B55360">
        <w:rPr>
          <w:rFonts w:ascii="Aptos" w:hAnsi="Aptos"/>
          <w:color w:val="000000" w:themeColor="text1"/>
        </w:rPr>
        <w:t>IEP.</w:t>
      </w:r>
      <w:r w:rsidRPr="00B55360">
        <w:rPr>
          <w:rFonts w:ascii="Aptos" w:hAnsi="Aptos"/>
          <w:color w:val="000000" w:themeColor="text1"/>
        </w:rPr>
        <w:t xml:space="preserve"> Parents requested an alternative placement at an in</w:t>
      </w:r>
      <w:r w:rsidR="005C6DA3" w:rsidRPr="00B55360">
        <w:rPr>
          <w:rFonts w:ascii="Aptos" w:hAnsi="Aptos"/>
          <w:color w:val="000000" w:themeColor="text1"/>
        </w:rPr>
        <w:t>-d</w:t>
      </w:r>
      <w:r w:rsidRPr="00B55360">
        <w:rPr>
          <w:rFonts w:ascii="Aptos" w:hAnsi="Aptos"/>
          <w:color w:val="000000" w:themeColor="text1"/>
        </w:rPr>
        <w:t>istrict specialized therapeutic program located at a different elementary school. The District rejected this request because</w:t>
      </w:r>
      <w:r w:rsidR="002E17A5">
        <w:rPr>
          <w:rFonts w:ascii="Aptos" w:hAnsi="Aptos"/>
          <w:color w:val="000000" w:themeColor="text1"/>
        </w:rPr>
        <w:t>, due to Parents’ rejection of the February 2024 IEP,</w:t>
      </w:r>
      <w:r w:rsidRPr="00B55360">
        <w:rPr>
          <w:rFonts w:ascii="Aptos" w:hAnsi="Aptos"/>
          <w:color w:val="000000" w:themeColor="text1"/>
        </w:rPr>
        <w:t xml:space="preserve"> the District </w:t>
      </w:r>
      <w:r w:rsidR="004B0AE2" w:rsidRPr="00B55360">
        <w:rPr>
          <w:rFonts w:ascii="Aptos" w:hAnsi="Aptos"/>
          <w:color w:val="000000" w:themeColor="text1"/>
        </w:rPr>
        <w:t xml:space="preserve">had been </w:t>
      </w:r>
      <w:r w:rsidRPr="00B55360">
        <w:rPr>
          <w:rFonts w:ascii="Aptos" w:hAnsi="Aptos"/>
          <w:color w:val="000000" w:themeColor="text1"/>
        </w:rPr>
        <w:t xml:space="preserve">unable to implement the </w:t>
      </w:r>
      <w:r w:rsidRPr="00B55360">
        <w:rPr>
          <w:rFonts w:ascii="Aptos" w:hAnsi="Aptos"/>
          <w:color w:val="000000" w:themeColor="text1"/>
        </w:rPr>
        <w:lastRenderedPageBreak/>
        <w:t>increased</w:t>
      </w:r>
      <w:r w:rsidR="004B0AE2" w:rsidRPr="00B55360">
        <w:rPr>
          <w:rFonts w:ascii="Aptos" w:hAnsi="Aptos"/>
          <w:color w:val="000000" w:themeColor="text1"/>
        </w:rPr>
        <w:t xml:space="preserve"> services it had proposed and to assess Student’s progress</w:t>
      </w:r>
      <w:r w:rsidR="0099493D">
        <w:rPr>
          <w:rFonts w:ascii="Aptos" w:hAnsi="Aptos"/>
          <w:color w:val="000000" w:themeColor="text1"/>
        </w:rPr>
        <w:t xml:space="preserve"> under that regimen</w:t>
      </w:r>
      <w:r w:rsidR="00DE3274" w:rsidRPr="00B55360">
        <w:rPr>
          <w:rFonts w:ascii="Aptos" w:hAnsi="Aptos"/>
          <w:color w:val="000000" w:themeColor="text1"/>
        </w:rPr>
        <w:t xml:space="preserve">. </w:t>
      </w:r>
      <w:r w:rsidRPr="00B55360">
        <w:rPr>
          <w:rFonts w:ascii="Aptos" w:hAnsi="Aptos"/>
          <w:color w:val="000000" w:themeColor="text1"/>
        </w:rPr>
        <w:t xml:space="preserve">The District </w:t>
      </w:r>
      <w:r w:rsidR="009064BA">
        <w:rPr>
          <w:rFonts w:ascii="Aptos" w:hAnsi="Aptos"/>
          <w:color w:val="000000" w:themeColor="text1"/>
        </w:rPr>
        <w:t xml:space="preserve">proposed an </w:t>
      </w:r>
      <w:r w:rsidR="009064BA" w:rsidRPr="00B55360">
        <w:rPr>
          <w:rFonts w:ascii="Aptos" w:hAnsi="Aptos"/>
          <w:color w:val="000000" w:themeColor="text1"/>
        </w:rPr>
        <w:t>IEP dated April 9, 2024, through February 25, 2025</w:t>
      </w:r>
      <w:r w:rsidR="009064BA">
        <w:rPr>
          <w:rFonts w:ascii="Aptos" w:hAnsi="Aptos"/>
          <w:color w:val="000000" w:themeColor="text1"/>
        </w:rPr>
        <w:t>,</w:t>
      </w:r>
      <w:r w:rsidR="00211FE4">
        <w:rPr>
          <w:rFonts w:ascii="Aptos" w:hAnsi="Aptos"/>
          <w:color w:val="000000" w:themeColor="text1"/>
        </w:rPr>
        <w:t xml:space="preserve"> making some changes requested by Parents, but</w:t>
      </w:r>
      <w:r w:rsidR="000A3C51">
        <w:rPr>
          <w:rFonts w:ascii="Aptos" w:hAnsi="Aptos"/>
          <w:color w:val="000000" w:themeColor="text1"/>
        </w:rPr>
        <w:t xml:space="preserve"> </w:t>
      </w:r>
      <w:r w:rsidR="00E8489D">
        <w:rPr>
          <w:rFonts w:ascii="Aptos" w:hAnsi="Aptos"/>
          <w:color w:val="000000" w:themeColor="text1"/>
        </w:rPr>
        <w:t xml:space="preserve">continuing to propose the goals and services of the February 2024 </w:t>
      </w:r>
      <w:r w:rsidR="00CC1AE6">
        <w:rPr>
          <w:rFonts w:ascii="Aptos" w:hAnsi="Aptos"/>
          <w:color w:val="000000" w:themeColor="text1"/>
        </w:rPr>
        <w:t>I</w:t>
      </w:r>
      <w:r w:rsidR="000A3C51">
        <w:rPr>
          <w:rFonts w:ascii="Aptos" w:hAnsi="Aptos"/>
          <w:color w:val="000000" w:themeColor="text1"/>
        </w:rPr>
        <w:t>EP</w:t>
      </w:r>
      <w:r w:rsidR="0099138D">
        <w:rPr>
          <w:rFonts w:ascii="Aptos" w:hAnsi="Aptos"/>
          <w:color w:val="000000" w:themeColor="text1"/>
        </w:rPr>
        <w:t xml:space="preserve"> </w:t>
      </w:r>
      <w:r w:rsidR="00566C76">
        <w:rPr>
          <w:rFonts w:ascii="Aptos" w:hAnsi="Aptos"/>
          <w:color w:val="000000" w:themeColor="text1"/>
        </w:rPr>
        <w:t>with</w:t>
      </w:r>
      <w:r w:rsidR="009064BA">
        <w:rPr>
          <w:rFonts w:ascii="Aptos" w:hAnsi="Aptos"/>
          <w:color w:val="000000" w:themeColor="text1"/>
        </w:rPr>
        <w:t xml:space="preserve"> </w:t>
      </w:r>
      <w:r w:rsidRPr="00B55360">
        <w:rPr>
          <w:rFonts w:ascii="Aptos" w:hAnsi="Aptos"/>
          <w:color w:val="000000" w:themeColor="text1"/>
        </w:rPr>
        <w:t>a</w:t>
      </w:r>
      <w:r w:rsidR="00DE3274" w:rsidRPr="00B55360">
        <w:rPr>
          <w:rFonts w:ascii="Aptos" w:hAnsi="Aptos"/>
          <w:color w:val="000000" w:themeColor="text1"/>
        </w:rPr>
        <w:t xml:space="preserve"> full </w:t>
      </w:r>
      <w:r w:rsidR="00263E8D" w:rsidRPr="00B55360">
        <w:rPr>
          <w:rFonts w:ascii="Aptos" w:hAnsi="Aptos"/>
          <w:color w:val="000000" w:themeColor="text1"/>
        </w:rPr>
        <w:t>i</w:t>
      </w:r>
      <w:r w:rsidR="00DE3274" w:rsidRPr="00B55360">
        <w:rPr>
          <w:rFonts w:ascii="Aptos" w:hAnsi="Aptos"/>
          <w:color w:val="000000" w:themeColor="text1"/>
        </w:rPr>
        <w:t xml:space="preserve">nclusion </w:t>
      </w:r>
      <w:r w:rsidR="009064BA">
        <w:rPr>
          <w:rFonts w:ascii="Aptos" w:hAnsi="Aptos"/>
          <w:color w:val="000000" w:themeColor="text1"/>
        </w:rPr>
        <w:t>placement</w:t>
      </w:r>
      <w:r w:rsidR="00DE3274" w:rsidRPr="00B55360">
        <w:rPr>
          <w:rFonts w:ascii="Aptos" w:hAnsi="Aptos"/>
          <w:color w:val="000000" w:themeColor="text1"/>
        </w:rPr>
        <w:t xml:space="preserve"> a</w:t>
      </w:r>
      <w:r w:rsidR="00783EAF" w:rsidRPr="00B55360">
        <w:rPr>
          <w:rFonts w:ascii="Aptos" w:hAnsi="Aptos"/>
          <w:color w:val="000000" w:themeColor="text1"/>
        </w:rPr>
        <w:t>t</w:t>
      </w:r>
      <w:r w:rsidR="00DE3274" w:rsidRPr="00B55360">
        <w:rPr>
          <w:rFonts w:ascii="Aptos" w:hAnsi="Aptos"/>
          <w:color w:val="000000" w:themeColor="text1"/>
        </w:rPr>
        <w:t xml:space="preserve"> Igo Elementary School</w:t>
      </w:r>
      <w:r w:rsidR="00263E8D" w:rsidRPr="00B55360">
        <w:rPr>
          <w:rFonts w:ascii="Aptos" w:hAnsi="Aptos"/>
          <w:color w:val="000000" w:themeColor="text1"/>
        </w:rPr>
        <w:t xml:space="preserve">.  </w:t>
      </w:r>
      <w:r w:rsidR="008A56F4">
        <w:rPr>
          <w:rFonts w:ascii="Aptos" w:hAnsi="Aptos"/>
          <w:color w:val="000000" w:themeColor="text1"/>
        </w:rPr>
        <w:t>O</w:t>
      </w:r>
      <w:r w:rsidR="008A56F4" w:rsidRPr="00B55360">
        <w:rPr>
          <w:rFonts w:ascii="Aptos" w:hAnsi="Aptos"/>
          <w:color w:val="000000" w:themeColor="text1"/>
        </w:rPr>
        <w:t>n May 8, 2024</w:t>
      </w:r>
      <w:r w:rsidR="008A56F4">
        <w:rPr>
          <w:rFonts w:ascii="Aptos" w:hAnsi="Aptos"/>
          <w:color w:val="000000" w:themeColor="text1"/>
        </w:rPr>
        <w:t xml:space="preserve">, </w:t>
      </w:r>
      <w:r w:rsidR="002C691F" w:rsidRPr="00B55360">
        <w:rPr>
          <w:rFonts w:ascii="Aptos" w:hAnsi="Aptos"/>
          <w:color w:val="000000" w:themeColor="text1"/>
        </w:rPr>
        <w:t xml:space="preserve">Parents rejected the </w:t>
      </w:r>
      <w:r w:rsidR="00D913A8">
        <w:rPr>
          <w:rFonts w:ascii="Aptos" w:hAnsi="Aptos"/>
          <w:color w:val="000000" w:themeColor="text1"/>
        </w:rPr>
        <w:t xml:space="preserve">revised </w:t>
      </w:r>
      <w:r w:rsidR="00804DFB">
        <w:rPr>
          <w:rFonts w:ascii="Aptos" w:hAnsi="Aptos"/>
          <w:color w:val="000000" w:themeColor="text1"/>
        </w:rPr>
        <w:t xml:space="preserve">February 2024 </w:t>
      </w:r>
      <w:r w:rsidR="002C691F" w:rsidRPr="00B55360">
        <w:rPr>
          <w:rFonts w:ascii="Aptos" w:hAnsi="Aptos"/>
          <w:color w:val="000000" w:themeColor="text1"/>
        </w:rPr>
        <w:t xml:space="preserve">IEP and refused the placement. </w:t>
      </w:r>
    </w:p>
    <w:p w14:paraId="1CED49E5" w14:textId="51448BE5" w:rsidR="007E295D" w:rsidRPr="00B55360" w:rsidRDefault="009064BA" w:rsidP="00B55360">
      <w:pPr>
        <w:pStyle w:val="ListParagraph0"/>
        <w:numPr>
          <w:ilvl w:val="0"/>
          <w:numId w:val="9"/>
        </w:numPr>
        <w:shd w:val="clear" w:color="auto" w:fill="FFFFFF"/>
        <w:rPr>
          <w:rFonts w:ascii="Aptos" w:hAnsi="Aptos" w:cs="Apple Chancery"/>
          <w:color w:val="000000" w:themeColor="text1"/>
        </w:rPr>
      </w:pPr>
      <w:r>
        <w:rPr>
          <w:rFonts w:ascii="Aptos" w:hAnsi="Aptos" w:cs="Apple Chancery"/>
          <w:color w:val="000000" w:themeColor="text1"/>
        </w:rPr>
        <w:t>On</w:t>
      </w:r>
      <w:r w:rsidR="0097632E" w:rsidRPr="00B55360">
        <w:rPr>
          <w:rFonts w:ascii="Aptos" w:hAnsi="Aptos" w:cs="Apple Chancery"/>
          <w:color w:val="000000" w:themeColor="text1"/>
        </w:rPr>
        <w:t xml:space="preserve"> May 21, 2024, the </w:t>
      </w:r>
      <w:r>
        <w:rPr>
          <w:rFonts w:ascii="Aptos" w:hAnsi="Aptos" w:cs="Apple Chancery"/>
          <w:color w:val="000000" w:themeColor="text1"/>
        </w:rPr>
        <w:t>Team convened again and</w:t>
      </w:r>
      <w:r w:rsidR="0097632E" w:rsidRPr="00B55360">
        <w:rPr>
          <w:rFonts w:ascii="Aptos" w:hAnsi="Aptos" w:cs="Apple Chancery"/>
          <w:color w:val="000000" w:themeColor="text1"/>
        </w:rPr>
        <w:t xml:space="preserve"> proposed</w:t>
      </w:r>
      <w:r w:rsidR="00512600" w:rsidRPr="00B55360">
        <w:rPr>
          <w:rFonts w:ascii="Aptos" w:hAnsi="Aptos" w:cs="Apple Chancery"/>
          <w:color w:val="000000" w:themeColor="text1"/>
        </w:rPr>
        <w:t xml:space="preserve"> a</w:t>
      </w:r>
      <w:r w:rsidR="0097632E" w:rsidRPr="00B55360">
        <w:rPr>
          <w:rFonts w:ascii="Aptos" w:hAnsi="Aptos" w:cs="Apple Chancery"/>
          <w:color w:val="000000" w:themeColor="text1"/>
        </w:rPr>
        <w:t xml:space="preserve"> full inclusion placement and </w:t>
      </w:r>
      <w:r w:rsidR="003D08BE" w:rsidRPr="00B55360">
        <w:rPr>
          <w:rFonts w:ascii="Aptos" w:hAnsi="Aptos" w:cs="Apple Chancery"/>
          <w:color w:val="000000" w:themeColor="text1"/>
        </w:rPr>
        <w:t xml:space="preserve">an </w:t>
      </w:r>
      <w:r w:rsidR="006F6E02" w:rsidRPr="00B55360">
        <w:rPr>
          <w:rFonts w:ascii="Aptos" w:hAnsi="Aptos" w:cs="Apple Chancery"/>
          <w:color w:val="000000" w:themeColor="text1"/>
        </w:rPr>
        <w:t xml:space="preserve">updated </w:t>
      </w:r>
      <w:r w:rsidR="003D08BE" w:rsidRPr="00B55360">
        <w:rPr>
          <w:rFonts w:ascii="Aptos" w:hAnsi="Aptos" w:cs="Apple Chancery"/>
          <w:color w:val="000000" w:themeColor="text1"/>
        </w:rPr>
        <w:t xml:space="preserve">IEP for the period of </w:t>
      </w:r>
      <w:r w:rsidR="006413D6">
        <w:rPr>
          <w:rFonts w:ascii="Aptos" w:hAnsi="Aptos" w:cs="Apple Chancery"/>
          <w:color w:val="000000" w:themeColor="text1"/>
        </w:rPr>
        <w:t xml:space="preserve">May </w:t>
      </w:r>
      <w:r w:rsidR="003D08BE" w:rsidRPr="00B55360">
        <w:rPr>
          <w:rFonts w:ascii="Aptos" w:hAnsi="Aptos" w:cs="Apple Chancery"/>
          <w:color w:val="000000" w:themeColor="text1"/>
        </w:rPr>
        <w:t>14</w:t>
      </w:r>
      <w:r w:rsidR="006413D6">
        <w:rPr>
          <w:rFonts w:ascii="Aptos" w:hAnsi="Aptos" w:cs="Apple Chancery"/>
          <w:color w:val="000000" w:themeColor="text1"/>
        </w:rPr>
        <w:t xml:space="preserve">, </w:t>
      </w:r>
      <w:r w:rsidR="003D08BE" w:rsidRPr="00B55360">
        <w:rPr>
          <w:rFonts w:ascii="Aptos" w:hAnsi="Aptos" w:cs="Apple Chancery"/>
          <w:color w:val="000000" w:themeColor="text1"/>
        </w:rPr>
        <w:t xml:space="preserve">2024 to </w:t>
      </w:r>
      <w:r w:rsidR="006413D6">
        <w:rPr>
          <w:rFonts w:ascii="Aptos" w:hAnsi="Aptos" w:cs="Apple Chancery"/>
          <w:color w:val="000000" w:themeColor="text1"/>
        </w:rPr>
        <w:t xml:space="preserve">February </w:t>
      </w:r>
      <w:r w:rsidR="003D08BE" w:rsidRPr="00B55360">
        <w:rPr>
          <w:rFonts w:ascii="Aptos" w:hAnsi="Aptos" w:cs="Apple Chancery"/>
          <w:color w:val="000000" w:themeColor="text1"/>
        </w:rPr>
        <w:t>25</w:t>
      </w:r>
      <w:r w:rsidR="006413D6">
        <w:rPr>
          <w:rFonts w:ascii="Aptos" w:hAnsi="Aptos" w:cs="Apple Chancery"/>
          <w:color w:val="000000" w:themeColor="text1"/>
        </w:rPr>
        <w:t xml:space="preserve">, </w:t>
      </w:r>
      <w:r w:rsidR="003D08BE" w:rsidRPr="00B55360">
        <w:rPr>
          <w:rFonts w:ascii="Aptos" w:hAnsi="Aptos" w:cs="Apple Chancery"/>
          <w:color w:val="000000" w:themeColor="text1"/>
        </w:rPr>
        <w:t xml:space="preserve">2025, </w:t>
      </w:r>
      <w:r w:rsidR="0097632E" w:rsidRPr="00B55360">
        <w:rPr>
          <w:rFonts w:ascii="Aptos" w:hAnsi="Aptos" w:cs="Apple Chancery"/>
          <w:color w:val="000000" w:themeColor="text1"/>
        </w:rPr>
        <w:t>that reflect</w:t>
      </w:r>
      <w:r w:rsidR="003D08BE" w:rsidRPr="00B55360">
        <w:rPr>
          <w:rFonts w:ascii="Aptos" w:hAnsi="Aptos" w:cs="Apple Chancery"/>
          <w:color w:val="000000" w:themeColor="text1"/>
        </w:rPr>
        <w:t>ed</w:t>
      </w:r>
      <w:r w:rsidR="0097632E" w:rsidRPr="00B55360">
        <w:rPr>
          <w:rFonts w:ascii="Aptos" w:hAnsi="Aptos" w:cs="Apple Chancery"/>
          <w:color w:val="000000" w:themeColor="text1"/>
        </w:rPr>
        <w:t xml:space="preserve"> </w:t>
      </w:r>
      <w:r w:rsidR="003D08BE" w:rsidRPr="00B55360">
        <w:rPr>
          <w:rFonts w:ascii="Aptos" w:hAnsi="Aptos" w:cs="Apple Chancery"/>
          <w:color w:val="000000" w:themeColor="text1"/>
        </w:rPr>
        <w:t>a</w:t>
      </w:r>
      <w:r w:rsidR="0097632E" w:rsidRPr="00B55360">
        <w:rPr>
          <w:rFonts w:ascii="Aptos" w:hAnsi="Aptos" w:cs="Apple Chancery"/>
          <w:color w:val="000000" w:themeColor="text1"/>
        </w:rPr>
        <w:t xml:space="preserve"> service delivery grid</w:t>
      </w:r>
      <w:r w:rsidR="00F35FE5" w:rsidRPr="00B55360">
        <w:rPr>
          <w:rFonts w:ascii="Aptos" w:hAnsi="Aptos" w:cs="Apple Chancery"/>
          <w:color w:val="000000" w:themeColor="text1"/>
        </w:rPr>
        <w:t>,</w:t>
      </w:r>
      <w:r w:rsidR="0097632E" w:rsidRPr="00B55360">
        <w:rPr>
          <w:rFonts w:ascii="Aptos" w:hAnsi="Aptos" w:cs="Apple Chancery"/>
          <w:color w:val="000000" w:themeColor="text1"/>
        </w:rPr>
        <w:t xml:space="preserve"> including</w:t>
      </w:r>
      <w:r w:rsidR="007864D5" w:rsidRPr="00B55360">
        <w:rPr>
          <w:rFonts w:ascii="Aptos" w:hAnsi="Aptos" w:cs="Apple Chancery"/>
          <w:color w:val="000000" w:themeColor="text1"/>
        </w:rPr>
        <w:t>, but not limited to</w:t>
      </w:r>
      <w:r w:rsidR="0097632E" w:rsidRPr="00B55360">
        <w:rPr>
          <w:rFonts w:ascii="Aptos" w:hAnsi="Aptos" w:cs="Apple Chancery"/>
          <w:color w:val="000000" w:themeColor="text1"/>
        </w:rPr>
        <w:t xml:space="preserve"> E</w:t>
      </w:r>
      <w:r w:rsidR="007864D5" w:rsidRPr="00B55360">
        <w:rPr>
          <w:rFonts w:ascii="Aptos" w:hAnsi="Aptos" w:cs="Apple Chancery"/>
          <w:color w:val="000000" w:themeColor="text1"/>
        </w:rPr>
        <w:t xml:space="preserve">xtended </w:t>
      </w:r>
      <w:r w:rsidR="0097632E" w:rsidRPr="00B55360">
        <w:rPr>
          <w:rFonts w:ascii="Aptos" w:hAnsi="Aptos" w:cs="Apple Chancery"/>
          <w:color w:val="000000" w:themeColor="text1"/>
        </w:rPr>
        <w:t>S</w:t>
      </w:r>
      <w:r w:rsidR="007864D5" w:rsidRPr="00B55360">
        <w:rPr>
          <w:rFonts w:ascii="Aptos" w:hAnsi="Aptos" w:cs="Apple Chancery"/>
          <w:color w:val="000000" w:themeColor="text1"/>
        </w:rPr>
        <w:t xml:space="preserve">chool </w:t>
      </w:r>
      <w:r w:rsidR="0097632E" w:rsidRPr="00B55360">
        <w:rPr>
          <w:rFonts w:ascii="Aptos" w:hAnsi="Aptos" w:cs="Apple Chancery"/>
          <w:color w:val="000000" w:themeColor="text1"/>
        </w:rPr>
        <w:t>Y</w:t>
      </w:r>
      <w:r w:rsidR="007864D5" w:rsidRPr="00B55360">
        <w:rPr>
          <w:rFonts w:ascii="Aptos" w:hAnsi="Aptos" w:cs="Apple Chancery"/>
          <w:color w:val="000000" w:themeColor="text1"/>
        </w:rPr>
        <w:t>ear</w:t>
      </w:r>
      <w:r w:rsidR="00BA27CE" w:rsidRPr="00B55360">
        <w:rPr>
          <w:rFonts w:ascii="Aptos" w:hAnsi="Aptos" w:cs="Apple Chancery"/>
          <w:color w:val="000000" w:themeColor="text1"/>
        </w:rPr>
        <w:t xml:space="preserve"> (ESY) services (</w:t>
      </w:r>
      <w:r w:rsidR="00ED30D1" w:rsidRPr="00B55360">
        <w:rPr>
          <w:rFonts w:ascii="Aptos" w:hAnsi="Aptos" w:cs="Apple Chancery"/>
          <w:color w:val="000000" w:themeColor="text1"/>
        </w:rPr>
        <w:t>4</w:t>
      </w:r>
      <w:r w:rsidR="00BA27CE" w:rsidRPr="00B55360">
        <w:rPr>
          <w:rFonts w:ascii="Aptos" w:hAnsi="Aptos" w:cs="Apple Chancery"/>
          <w:color w:val="000000" w:themeColor="text1"/>
        </w:rPr>
        <w:t xml:space="preserve"> </w:t>
      </w:r>
      <w:r w:rsidR="00ED30D1" w:rsidRPr="00B55360">
        <w:rPr>
          <w:rFonts w:ascii="Aptos" w:hAnsi="Aptos" w:cs="Apple Chancery"/>
          <w:color w:val="000000" w:themeColor="text1"/>
        </w:rPr>
        <w:t>x</w:t>
      </w:r>
      <w:r w:rsidR="00BA27CE" w:rsidRPr="00B55360">
        <w:rPr>
          <w:rFonts w:ascii="Aptos" w:hAnsi="Aptos" w:cs="Apple Chancery"/>
          <w:color w:val="000000" w:themeColor="text1"/>
        </w:rPr>
        <w:t xml:space="preserve"> </w:t>
      </w:r>
      <w:r w:rsidR="00ED30D1" w:rsidRPr="00B55360">
        <w:rPr>
          <w:rFonts w:ascii="Aptos" w:hAnsi="Aptos" w:cs="Apple Chancery"/>
          <w:color w:val="000000" w:themeColor="text1"/>
        </w:rPr>
        <w:t xml:space="preserve">180 </w:t>
      </w:r>
      <w:r w:rsidR="00BA27CE" w:rsidRPr="00B55360">
        <w:rPr>
          <w:rFonts w:ascii="Aptos" w:hAnsi="Aptos" w:cs="Apple Chancery"/>
          <w:color w:val="000000" w:themeColor="text1"/>
        </w:rPr>
        <w:t xml:space="preserve"> minutes for the period from </w:t>
      </w:r>
      <w:r w:rsidR="00141F1F">
        <w:rPr>
          <w:rFonts w:ascii="Aptos" w:hAnsi="Aptos" w:cs="Apple Chancery"/>
          <w:color w:val="000000" w:themeColor="text1"/>
        </w:rPr>
        <w:t xml:space="preserve">July </w:t>
      </w:r>
      <w:r w:rsidR="00ED30D1" w:rsidRPr="00B55360">
        <w:rPr>
          <w:rFonts w:ascii="Aptos" w:hAnsi="Aptos" w:cs="Apple Chancery"/>
          <w:color w:val="000000" w:themeColor="text1"/>
        </w:rPr>
        <w:t>8</w:t>
      </w:r>
      <w:r w:rsidR="00141F1F">
        <w:rPr>
          <w:rFonts w:ascii="Aptos" w:hAnsi="Aptos" w:cs="Apple Chancery"/>
          <w:color w:val="000000" w:themeColor="text1"/>
        </w:rPr>
        <w:t xml:space="preserve">, </w:t>
      </w:r>
      <w:r w:rsidR="00ED30D1" w:rsidRPr="00B55360">
        <w:rPr>
          <w:rFonts w:ascii="Aptos" w:hAnsi="Aptos" w:cs="Apple Chancery"/>
          <w:color w:val="000000" w:themeColor="text1"/>
        </w:rPr>
        <w:t>2024</w:t>
      </w:r>
      <w:r w:rsidR="00BA27CE" w:rsidRPr="00B55360">
        <w:rPr>
          <w:rFonts w:ascii="Aptos" w:hAnsi="Aptos" w:cs="Apple Chancery"/>
          <w:color w:val="000000" w:themeColor="text1"/>
        </w:rPr>
        <w:t xml:space="preserve"> to </w:t>
      </w:r>
      <w:r w:rsidR="00141F1F">
        <w:rPr>
          <w:rFonts w:ascii="Aptos" w:hAnsi="Aptos" w:cs="Apple Chancery"/>
          <w:color w:val="000000" w:themeColor="text1"/>
        </w:rPr>
        <w:t xml:space="preserve">August </w:t>
      </w:r>
      <w:r w:rsidR="00ED30D1" w:rsidRPr="00B55360">
        <w:rPr>
          <w:rFonts w:ascii="Aptos" w:hAnsi="Aptos" w:cs="Apple Chancery"/>
          <w:color w:val="000000" w:themeColor="text1"/>
        </w:rPr>
        <w:t>1</w:t>
      </w:r>
      <w:r w:rsidR="00141F1F">
        <w:rPr>
          <w:rFonts w:ascii="Aptos" w:hAnsi="Aptos" w:cs="Apple Chancery"/>
          <w:color w:val="000000" w:themeColor="text1"/>
        </w:rPr>
        <w:t xml:space="preserve">, </w:t>
      </w:r>
      <w:r w:rsidR="00ED30D1" w:rsidRPr="00B55360">
        <w:rPr>
          <w:rFonts w:ascii="Aptos" w:hAnsi="Aptos" w:cs="Apple Chancery"/>
          <w:color w:val="000000" w:themeColor="text1"/>
        </w:rPr>
        <w:t>2024</w:t>
      </w:r>
      <w:r w:rsidR="00400765" w:rsidRPr="00B55360">
        <w:rPr>
          <w:rFonts w:ascii="Aptos" w:hAnsi="Aptos" w:cs="Apple Chancery"/>
          <w:color w:val="000000" w:themeColor="text1"/>
        </w:rPr>
        <w:t xml:space="preserve"> by Sp</w:t>
      </w:r>
      <w:r w:rsidR="00F35FE5" w:rsidRPr="00B55360">
        <w:rPr>
          <w:rFonts w:ascii="Aptos" w:hAnsi="Aptos" w:cs="Apple Chancery"/>
          <w:color w:val="000000" w:themeColor="text1"/>
        </w:rPr>
        <w:t>e</w:t>
      </w:r>
      <w:r w:rsidR="00400765" w:rsidRPr="00B55360">
        <w:rPr>
          <w:rFonts w:ascii="Aptos" w:hAnsi="Aptos" w:cs="Apple Chancery"/>
          <w:color w:val="000000" w:themeColor="text1"/>
        </w:rPr>
        <w:t xml:space="preserve">cial Educator and/or </w:t>
      </w:r>
      <w:r w:rsidR="00F35FE5" w:rsidRPr="00B55360">
        <w:rPr>
          <w:rFonts w:ascii="Aptos" w:hAnsi="Aptos" w:cs="Apple Chancery"/>
          <w:color w:val="000000" w:themeColor="text1"/>
        </w:rPr>
        <w:t>Educational</w:t>
      </w:r>
      <w:r w:rsidR="00400765" w:rsidRPr="00B55360">
        <w:rPr>
          <w:rFonts w:ascii="Aptos" w:hAnsi="Aptos" w:cs="Apple Chancery"/>
          <w:color w:val="000000" w:themeColor="text1"/>
        </w:rPr>
        <w:t xml:space="preserve"> </w:t>
      </w:r>
      <w:r w:rsidR="00F35FE5" w:rsidRPr="00B55360">
        <w:rPr>
          <w:rFonts w:ascii="Aptos" w:hAnsi="Aptos" w:cs="Apple Chancery"/>
          <w:color w:val="000000" w:themeColor="text1"/>
        </w:rPr>
        <w:t>Assista</w:t>
      </w:r>
      <w:r w:rsidR="00400765" w:rsidRPr="00B55360">
        <w:rPr>
          <w:rFonts w:ascii="Aptos" w:hAnsi="Aptos" w:cs="Apple Chancery"/>
          <w:color w:val="000000" w:themeColor="text1"/>
        </w:rPr>
        <w:t>nt</w:t>
      </w:r>
      <w:r w:rsidR="00BA27CE" w:rsidRPr="00B55360">
        <w:rPr>
          <w:rFonts w:ascii="Aptos" w:hAnsi="Aptos" w:cs="Apple Chancery"/>
          <w:color w:val="000000" w:themeColor="text1"/>
        </w:rPr>
        <w:t>).</w:t>
      </w:r>
      <w:r w:rsidR="00DC657B" w:rsidRPr="00B55360">
        <w:rPr>
          <w:rFonts w:ascii="Aptos" w:hAnsi="Aptos" w:cs="Apple Chancery"/>
          <w:color w:val="000000" w:themeColor="text1"/>
        </w:rPr>
        <w:t xml:space="preserve"> Parents believe</w:t>
      </w:r>
      <w:r w:rsidR="00074BCC" w:rsidRPr="00B55360">
        <w:rPr>
          <w:rFonts w:ascii="Aptos" w:hAnsi="Aptos" w:cs="Apple Chancery"/>
          <w:color w:val="000000" w:themeColor="text1"/>
        </w:rPr>
        <w:t xml:space="preserve"> that</w:t>
      </w:r>
      <w:r w:rsidR="00DC657B" w:rsidRPr="00B55360">
        <w:rPr>
          <w:rFonts w:ascii="Aptos" w:hAnsi="Aptos" w:cs="Apple Chancery"/>
          <w:color w:val="000000" w:themeColor="text1"/>
        </w:rPr>
        <w:t xml:space="preserve"> they did not meaningfully participate in the development of the goals and benchmarks of this IEP.</w:t>
      </w:r>
      <w:r w:rsidR="00512600" w:rsidRPr="00B55360">
        <w:rPr>
          <w:rFonts w:ascii="Aptos" w:hAnsi="Aptos" w:cs="Apple Chancery"/>
          <w:color w:val="000000" w:themeColor="text1"/>
        </w:rPr>
        <w:t xml:space="preserve"> </w:t>
      </w:r>
    </w:p>
    <w:p w14:paraId="6F095336" w14:textId="59ABB2B9" w:rsidR="00141F1F" w:rsidRPr="003A7227" w:rsidRDefault="002638BB" w:rsidP="0030482D">
      <w:pPr>
        <w:pStyle w:val="ListParagraph0"/>
        <w:numPr>
          <w:ilvl w:val="0"/>
          <w:numId w:val="9"/>
        </w:numPr>
        <w:shd w:val="clear" w:color="auto" w:fill="FFFFFF"/>
        <w:rPr>
          <w:rFonts w:ascii="Aptos" w:hAnsi="Aptos" w:cs="Apple Chancery"/>
          <w:color w:val="000000" w:themeColor="text1"/>
        </w:rPr>
      </w:pPr>
      <w:r w:rsidRPr="00B55360">
        <w:rPr>
          <w:rFonts w:ascii="Aptos" w:hAnsi="Aptos" w:cs="Apple Chancery"/>
          <w:color w:val="000000" w:themeColor="text1"/>
        </w:rPr>
        <w:t xml:space="preserve">On June 18, 2024, </w:t>
      </w:r>
      <w:r w:rsidR="009327B2" w:rsidRPr="00B55360">
        <w:rPr>
          <w:rFonts w:ascii="Aptos" w:hAnsi="Aptos" w:cs="Apple Chancery"/>
          <w:color w:val="000000" w:themeColor="text1"/>
        </w:rPr>
        <w:t xml:space="preserve">the District proposed </w:t>
      </w:r>
      <w:r w:rsidR="00591785" w:rsidRPr="00B55360">
        <w:rPr>
          <w:rFonts w:ascii="Aptos" w:hAnsi="Aptos" w:cs="Apple Chancery"/>
          <w:color w:val="000000" w:themeColor="text1"/>
        </w:rPr>
        <w:t xml:space="preserve">a </w:t>
      </w:r>
      <w:r w:rsidR="009327B2" w:rsidRPr="00B55360">
        <w:rPr>
          <w:rFonts w:ascii="Aptos" w:hAnsi="Aptos" w:cs="Apple Chancery"/>
          <w:color w:val="000000" w:themeColor="text1"/>
        </w:rPr>
        <w:t xml:space="preserve">full inclusion placement and a revised IEP  for the period from </w:t>
      </w:r>
      <w:r w:rsidR="006413D6">
        <w:rPr>
          <w:rFonts w:ascii="Aptos" w:hAnsi="Aptos" w:cs="Apple Chancery"/>
          <w:color w:val="000000" w:themeColor="text1"/>
        </w:rPr>
        <w:t xml:space="preserve">June </w:t>
      </w:r>
      <w:r w:rsidR="009327B2" w:rsidRPr="00B55360">
        <w:rPr>
          <w:rFonts w:ascii="Aptos" w:hAnsi="Aptos" w:cs="Apple Chancery"/>
          <w:color w:val="000000" w:themeColor="text1"/>
        </w:rPr>
        <w:t>3</w:t>
      </w:r>
      <w:r w:rsidR="006413D6">
        <w:rPr>
          <w:rFonts w:ascii="Aptos" w:hAnsi="Aptos" w:cs="Apple Chancery"/>
          <w:color w:val="000000" w:themeColor="text1"/>
        </w:rPr>
        <w:t xml:space="preserve">, </w:t>
      </w:r>
      <w:r w:rsidR="009327B2" w:rsidRPr="00B55360">
        <w:rPr>
          <w:rFonts w:ascii="Aptos" w:hAnsi="Aptos" w:cs="Apple Chancery"/>
          <w:color w:val="000000" w:themeColor="text1"/>
        </w:rPr>
        <w:t xml:space="preserve">2024 to </w:t>
      </w:r>
      <w:r w:rsidR="006413D6">
        <w:rPr>
          <w:rFonts w:ascii="Aptos" w:hAnsi="Aptos" w:cs="Apple Chancery"/>
          <w:color w:val="000000" w:themeColor="text1"/>
        </w:rPr>
        <w:t xml:space="preserve">February </w:t>
      </w:r>
      <w:r w:rsidR="009327B2" w:rsidRPr="00B55360">
        <w:rPr>
          <w:rFonts w:ascii="Aptos" w:hAnsi="Aptos" w:cs="Apple Chancery"/>
          <w:color w:val="000000" w:themeColor="text1"/>
        </w:rPr>
        <w:t>25</w:t>
      </w:r>
      <w:r w:rsidR="006413D6">
        <w:rPr>
          <w:rFonts w:ascii="Aptos" w:hAnsi="Aptos" w:cs="Apple Chancery"/>
          <w:color w:val="000000" w:themeColor="text1"/>
        </w:rPr>
        <w:t xml:space="preserve">, </w:t>
      </w:r>
      <w:r w:rsidR="009327B2" w:rsidRPr="00B55360">
        <w:rPr>
          <w:rFonts w:ascii="Aptos" w:hAnsi="Aptos" w:cs="Apple Chancery"/>
          <w:color w:val="000000" w:themeColor="text1"/>
        </w:rPr>
        <w:t>2025</w:t>
      </w:r>
      <w:r w:rsidR="006F6E02" w:rsidRPr="00B55360">
        <w:rPr>
          <w:rFonts w:ascii="Aptos" w:hAnsi="Aptos" w:cs="Apple Chancery"/>
          <w:color w:val="000000" w:themeColor="text1"/>
        </w:rPr>
        <w:t xml:space="preserve"> </w:t>
      </w:r>
      <w:r w:rsidR="00344C36">
        <w:rPr>
          <w:rFonts w:ascii="Aptos" w:hAnsi="Aptos" w:cs="Apple Chancery"/>
          <w:color w:val="000000" w:themeColor="text1"/>
        </w:rPr>
        <w:t>(June 2024 IEP) t</w:t>
      </w:r>
      <w:r w:rsidR="006F6E02" w:rsidRPr="00B55360">
        <w:rPr>
          <w:rFonts w:ascii="Aptos" w:hAnsi="Aptos" w:cs="Apple Chancery"/>
          <w:color w:val="000000" w:themeColor="text1"/>
        </w:rPr>
        <w:t xml:space="preserve">hat reflected </w:t>
      </w:r>
      <w:r w:rsidR="0030482D" w:rsidRPr="00B55360">
        <w:rPr>
          <w:rFonts w:ascii="Aptos" w:hAnsi="Aptos" w:cs="Apple Chancery"/>
          <w:color w:val="000000" w:themeColor="text1"/>
        </w:rPr>
        <w:t xml:space="preserve">goals and services </w:t>
      </w:r>
      <w:r w:rsidR="0030482D">
        <w:rPr>
          <w:rFonts w:ascii="Aptos" w:hAnsi="Aptos" w:cs="Apple Chancery"/>
          <w:color w:val="000000" w:themeColor="text1"/>
        </w:rPr>
        <w:t>to address deficits</w:t>
      </w:r>
      <w:r w:rsidR="0030482D" w:rsidRPr="00B55360">
        <w:rPr>
          <w:rFonts w:ascii="Aptos" w:hAnsi="Aptos" w:cs="Apple Chancery"/>
          <w:color w:val="000000" w:themeColor="text1"/>
        </w:rPr>
        <w:t xml:space="preserve"> </w:t>
      </w:r>
      <w:r w:rsidR="0030482D">
        <w:rPr>
          <w:rFonts w:ascii="Aptos" w:hAnsi="Aptos" w:cs="Apple Chancery"/>
          <w:color w:val="000000" w:themeColor="text1"/>
        </w:rPr>
        <w:t xml:space="preserve">in </w:t>
      </w:r>
      <w:r w:rsidR="0030482D" w:rsidRPr="00B55360">
        <w:rPr>
          <w:rFonts w:ascii="Aptos" w:hAnsi="Aptos" w:cs="Apple Chancery"/>
          <w:color w:val="000000" w:themeColor="text1"/>
        </w:rPr>
        <w:t xml:space="preserve">social-emotional skills, mathematics, ELA, </w:t>
      </w:r>
      <w:r w:rsidR="0030482D">
        <w:rPr>
          <w:rFonts w:ascii="Aptos" w:hAnsi="Aptos" w:cs="Apple Chancery"/>
          <w:color w:val="000000" w:themeColor="text1"/>
        </w:rPr>
        <w:t xml:space="preserve">  </w:t>
      </w:r>
      <w:r w:rsidR="0030482D" w:rsidRPr="00B55360">
        <w:rPr>
          <w:rFonts w:ascii="Aptos" w:hAnsi="Aptos" w:cs="Apple Chancery"/>
          <w:color w:val="000000" w:themeColor="text1"/>
        </w:rPr>
        <w:t xml:space="preserve">physical therapy, and occupational therapy. </w:t>
      </w:r>
      <w:r w:rsidR="0030482D">
        <w:rPr>
          <w:rFonts w:ascii="Aptos" w:hAnsi="Aptos" w:cs="Apple Chancery"/>
          <w:color w:val="000000" w:themeColor="text1"/>
        </w:rPr>
        <w:t xml:space="preserve">Specifically, the District proposed </w:t>
      </w:r>
      <w:r w:rsidR="006F6E02" w:rsidRPr="00B55360">
        <w:rPr>
          <w:rFonts w:ascii="Aptos" w:hAnsi="Aptos" w:cs="Apple Chancery"/>
          <w:color w:val="000000" w:themeColor="text1"/>
        </w:rPr>
        <w:t>a service delivery grid</w:t>
      </w:r>
      <w:r w:rsidR="00E1071C">
        <w:rPr>
          <w:rFonts w:ascii="Aptos" w:hAnsi="Aptos" w:cs="Apple Chancery"/>
          <w:color w:val="000000" w:themeColor="text1"/>
        </w:rPr>
        <w:t xml:space="preserve"> </w:t>
      </w:r>
      <w:r w:rsidR="0030482D">
        <w:rPr>
          <w:rFonts w:ascii="Aptos" w:hAnsi="Aptos" w:cs="Apple Chancery"/>
          <w:color w:val="000000" w:themeColor="text1"/>
        </w:rPr>
        <w:t xml:space="preserve">with the following services: Grid A: </w:t>
      </w:r>
      <w:r w:rsidR="0030482D" w:rsidRPr="003A7227">
        <w:rPr>
          <w:rFonts w:ascii="Aptos" w:hAnsi="Aptos" w:cs="Apple Chancery"/>
          <w:color w:val="000000" w:themeColor="text1"/>
        </w:rPr>
        <w:t>Occupational Therapy by an OT or COTA 1 x 30 mins/month and consultation by a Physical Therapist 1 x 10 mins/month</w:t>
      </w:r>
      <w:r w:rsidR="0030482D">
        <w:rPr>
          <w:rFonts w:ascii="Aptos" w:hAnsi="Aptos" w:cs="Apple Chancery"/>
          <w:color w:val="000000" w:themeColor="text1"/>
        </w:rPr>
        <w:t>; Grid B:</w:t>
      </w:r>
      <w:r w:rsidR="0030482D" w:rsidRPr="003A7227">
        <w:rPr>
          <w:rFonts w:ascii="Aptos" w:hAnsi="Aptos" w:cs="Apple Chancery"/>
          <w:color w:val="000000" w:themeColor="text1"/>
        </w:rPr>
        <w:t xml:space="preserve"> Counseling by a School Counselor 6 x 10 mins/cycle and Occupational Therapy by an OT or COTA 1 x 30 mins/cycle</w:t>
      </w:r>
      <w:r w:rsidR="0030482D">
        <w:rPr>
          <w:rFonts w:ascii="Aptos" w:hAnsi="Aptos" w:cs="Apple Chancery"/>
          <w:color w:val="000000" w:themeColor="text1"/>
        </w:rPr>
        <w:t>; Grid C:</w:t>
      </w:r>
      <w:r w:rsidR="0030482D" w:rsidRPr="003A7227">
        <w:rPr>
          <w:rFonts w:ascii="Aptos" w:hAnsi="Aptos" w:cs="Apple Chancery"/>
          <w:color w:val="000000" w:themeColor="text1"/>
        </w:rPr>
        <w:t xml:space="preserve"> Counseling by a School Counselor 2 x 30 mins/cycle; Academic Support - Mathematics by a Special Educator and/or Educational Assistant 6 x 30 mins/cycle; Academic Support - ELA by a Special Educator and/or Educational Assistant 6 x 30 mins/cycle; Physical Therapy by a Physical Therapist 1 x 10 mins/month</w:t>
      </w:r>
      <w:r w:rsidR="0030482D">
        <w:rPr>
          <w:rFonts w:ascii="Aptos" w:hAnsi="Aptos" w:cs="Apple Chancery"/>
          <w:color w:val="000000" w:themeColor="text1"/>
        </w:rPr>
        <w:t>.</w:t>
      </w:r>
      <w:r w:rsidR="0030482D" w:rsidRPr="003A7227">
        <w:rPr>
          <w:rFonts w:ascii="Aptos" w:hAnsi="Aptos" w:cs="Apple Chancery"/>
          <w:color w:val="000000" w:themeColor="text1"/>
        </w:rPr>
        <w:t xml:space="preserve"> </w:t>
      </w:r>
      <w:r w:rsidR="005D7903" w:rsidRPr="005D7903">
        <w:rPr>
          <w:rFonts w:ascii="Aptos" w:hAnsi="Aptos" w:cs="Apple Chancery"/>
          <w:color w:val="000000" w:themeColor="text1"/>
        </w:rPr>
        <w:t>The Team also proposed Extended School Year services</w:t>
      </w:r>
      <w:r w:rsidR="005D7903">
        <w:rPr>
          <w:rFonts w:ascii="Aptos" w:hAnsi="Aptos" w:cs="Apple Chancery"/>
          <w:color w:val="000000" w:themeColor="text1"/>
        </w:rPr>
        <w:t>, which included Academic Support and Counseling</w:t>
      </w:r>
      <w:r w:rsidR="00583BBC">
        <w:rPr>
          <w:rFonts w:ascii="Aptos" w:hAnsi="Aptos" w:cs="Apple Chancery"/>
          <w:color w:val="000000" w:themeColor="text1"/>
        </w:rPr>
        <w:t>.</w:t>
      </w:r>
      <w:r w:rsidR="005D7903">
        <w:rPr>
          <w:rFonts w:ascii="Aptos" w:hAnsi="Aptos" w:cs="Apple Chancery"/>
          <w:color w:val="000000" w:themeColor="text1"/>
        </w:rPr>
        <w:t xml:space="preserve"> </w:t>
      </w:r>
      <w:r w:rsidR="00DC657B" w:rsidRPr="003A7227">
        <w:rPr>
          <w:rFonts w:ascii="Aptos" w:hAnsi="Aptos" w:cs="Apple Chancery"/>
          <w:color w:val="000000" w:themeColor="text1"/>
        </w:rPr>
        <w:t>Parents believe that they did not meaningfully participate in the development of the goals and benchmarks of this IEP.</w:t>
      </w:r>
      <w:r w:rsidR="0004323B" w:rsidRPr="003A7227">
        <w:rPr>
          <w:rFonts w:ascii="Aptos" w:hAnsi="Aptos" w:cs="Apple Chancery"/>
          <w:color w:val="000000" w:themeColor="text1"/>
        </w:rPr>
        <w:t xml:space="preserve"> </w:t>
      </w:r>
    </w:p>
    <w:p w14:paraId="3EC4797B" w14:textId="30F98252" w:rsidR="00DC657B" w:rsidRPr="00B55360" w:rsidRDefault="000278B6" w:rsidP="00B55360">
      <w:pPr>
        <w:pStyle w:val="ListParagraph0"/>
        <w:numPr>
          <w:ilvl w:val="0"/>
          <w:numId w:val="9"/>
        </w:numPr>
        <w:shd w:val="clear" w:color="auto" w:fill="FFFFFF"/>
        <w:rPr>
          <w:rFonts w:ascii="Aptos" w:hAnsi="Aptos" w:cs="Apple Chancery"/>
          <w:color w:val="000000" w:themeColor="text1"/>
        </w:rPr>
      </w:pPr>
      <w:r w:rsidRPr="00B55360">
        <w:rPr>
          <w:rFonts w:ascii="Aptos" w:hAnsi="Aptos" w:cs="Apple Chancery"/>
          <w:color w:val="000000" w:themeColor="text1"/>
        </w:rPr>
        <w:t>On</w:t>
      </w:r>
      <w:r w:rsidR="00DC657B" w:rsidRPr="00B55360">
        <w:rPr>
          <w:rFonts w:ascii="Aptos" w:hAnsi="Aptos" w:cs="Apple Chancery"/>
          <w:color w:val="000000" w:themeColor="text1"/>
        </w:rPr>
        <w:t xml:space="preserve"> or </w:t>
      </w:r>
      <w:r w:rsidRPr="00B55360">
        <w:rPr>
          <w:rFonts w:ascii="Aptos" w:hAnsi="Aptos" w:cs="Apple Chancery"/>
          <w:color w:val="000000" w:themeColor="text1"/>
        </w:rPr>
        <w:t xml:space="preserve">about June 25, 2024, Parents rejected the </w:t>
      </w:r>
      <w:r w:rsidR="00344C36">
        <w:rPr>
          <w:rFonts w:ascii="Aptos" w:hAnsi="Aptos" w:cs="Apple Chancery"/>
          <w:color w:val="000000" w:themeColor="text1"/>
        </w:rPr>
        <w:t>June 2024</w:t>
      </w:r>
      <w:r w:rsidRPr="00B55360">
        <w:rPr>
          <w:rFonts w:ascii="Aptos" w:hAnsi="Aptos" w:cs="Apple Chancery"/>
          <w:color w:val="000000" w:themeColor="text1"/>
        </w:rPr>
        <w:t xml:space="preserve"> I</w:t>
      </w:r>
      <w:r w:rsidR="00F35FE5" w:rsidRPr="00B55360">
        <w:rPr>
          <w:rFonts w:ascii="Aptos" w:hAnsi="Aptos" w:cs="Apple Chancery"/>
          <w:color w:val="000000" w:themeColor="text1"/>
        </w:rPr>
        <w:t>E</w:t>
      </w:r>
      <w:r w:rsidRPr="00B55360">
        <w:rPr>
          <w:rFonts w:ascii="Aptos" w:hAnsi="Aptos" w:cs="Apple Chancery"/>
          <w:color w:val="000000" w:themeColor="text1"/>
        </w:rPr>
        <w:t>P</w:t>
      </w:r>
      <w:r w:rsidR="00DC657B" w:rsidRPr="00B55360">
        <w:rPr>
          <w:rFonts w:ascii="Aptos" w:hAnsi="Aptos" w:cs="Apple Chancery"/>
          <w:color w:val="000000" w:themeColor="text1"/>
        </w:rPr>
        <w:t>,</w:t>
      </w:r>
      <w:r w:rsidRPr="00B55360">
        <w:rPr>
          <w:rFonts w:ascii="Aptos" w:hAnsi="Aptos" w:cs="Apple Chancery"/>
          <w:color w:val="000000" w:themeColor="text1"/>
        </w:rPr>
        <w:t xml:space="preserve"> </w:t>
      </w:r>
      <w:r w:rsidR="007C30A3" w:rsidRPr="00B55360">
        <w:rPr>
          <w:rFonts w:ascii="Aptos" w:hAnsi="Aptos" w:cs="Apple Chancery"/>
          <w:color w:val="000000" w:themeColor="text1"/>
        </w:rPr>
        <w:t>including</w:t>
      </w:r>
      <w:r w:rsidR="00DC657B" w:rsidRPr="00B55360">
        <w:rPr>
          <w:rFonts w:ascii="Aptos" w:hAnsi="Aptos" w:cs="Apple Chancery"/>
          <w:color w:val="000000" w:themeColor="text1"/>
        </w:rPr>
        <w:t>, but not limited to,</w:t>
      </w:r>
      <w:r w:rsidR="007C30A3" w:rsidRPr="00B55360">
        <w:rPr>
          <w:rFonts w:ascii="Aptos" w:hAnsi="Aptos" w:cs="Apple Chancery"/>
          <w:color w:val="000000" w:themeColor="text1"/>
        </w:rPr>
        <w:t xml:space="preserve"> </w:t>
      </w:r>
      <w:r w:rsidR="001F5B41" w:rsidRPr="00B55360">
        <w:rPr>
          <w:rFonts w:ascii="Aptos" w:hAnsi="Aptos" w:cs="Apple Chancery"/>
          <w:color w:val="000000" w:themeColor="text1"/>
        </w:rPr>
        <w:t>t</w:t>
      </w:r>
      <w:r w:rsidR="007C30A3" w:rsidRPr="00B55360">
        <w:rPr>
          <w:rFonts w:ascii="Aptos" w:hAnsi="Aptos" w:cs="Apple Chancery"/>
          <w:color w:val="000000" w:themeColor="text1"/>
        </w:rPr>
        <w:t>he "or Educational Assistant" as the type of personnel to provide pull</w:t>
      </w:r>
      <w:r w:rsidR="00DC657B" w:rsidRPr="00B55360">
        <w:rPr>
          <w:rFonts w:ascii="Aptos" w:hAnsi="Aptos" w:cs="Apple Chancery"/>
          <w:color w:val="000000" w:themeColor="text1"/>
        </w:rPr>
        <w:t>-</w:t>
      </w:r>
      <w:r w:rsidR="007C30A3" w:rsidRPr="00B55360">
        <w:rPr>
          <w:rFonts w:ascii="Aptos" w:hAnsi="Aptos" w:cs="Apple Chancery"/>
          <w:color w:val="000000" w:themeColor="text1"/>
        </w:rPr>
        <w:t xml:space="preserve">out service </w:t>
      </w:r>
      <w:r w:rsidR="001F5B41" w:rsidRPr="00B55360">
        <w:rPr>
          <w:rFonts w:ascii="Aptos" w:hAnsi="Aptos" w:cs="Apple Chancery"/>
          <w:color w:val="000000" w:themeColor="text1"/>
        </w:rPr>
        <w:t>for</w:t>
      </w:r>
      <w:r w:rsidR="007C30A3" w:rsidRPr="00B55360">
        <w:rPr>
          <w:rFonts w:ascii="Aptos" w:hAnsi="Aptos" w:cs="Apple Chancery"/>
          <w:color w:val="000000" w:themeColor="text1"/>
        </w:rPr>
        <w:t xml:space="preserve"> ESY</w:t>
      </w:r>
      <w:r w:rsidR="001F5B41" w:rsidRPr="00B55360">
        <w:rPr>
          <w:rFonts w:ascii="Aptos" w:hAnsi="Aptos" w:cs="Apple Chancery"/>
          <w:color w:val="000000" w:themeColor="text1"/>
        </w:rPr>
        <w:t>.</w:t>
      </w:r>
      <w:r w:rsidR="00557006" w:rsidRPr="00B55360">
        <w:rPr>
          <w:rStyle w:val="FootnoteReference"/>
          <w:rFonts w:ascii="Aptos" w:hAnsi="Aptos" w:cs="Apple Chancery"/>
          <w:color w:val="000000" w:themeColor="text1"/>
        </w:rPr>
        <w:footnoteReference w:id="4"/>
      </w:r>
      <w:r w:rsidR="001F5B41" w:rsidRPr="00B55360">
        <w:rPr>
          <w:rFonts w:ascii="Aptos" w:hAnsi="Aptos" w:cs="Apple Chancery"/>
          <w:color w:val="000000" w:themeColor="text1"/>
        </w:rPr>
        <w:t xml:space="preserve"> </w:t>
      </w:r>
      <w:r w:rsidR="00DC657B" w:rsidRPr="00B55360">
        <w:rPr>
          <w:rFonts w:ascii="Aptos" w:hAnsi="Aptos" w:cs="Apple Chancery"/>
          <w:color w:val="000000" w:themeColor="text1"/>
        </w:rPr>
        <w:t>Parents</w:t>
      </w:r>
      <w:r w:rsidR="001F5B41" w:rsidRPr="00B55360">
        <w:rPr>
          <w:rFonts w:ascii="Aptos" w:hAnsi="Aptos" w:cs="Apple Chancery"/>
          <w:color w:val="000000" w:themeColor="text1"/>
        </w:rPr>
        <w:t xml:space="preserve"> also </w:t>
      </w:r>
      <w:r w:rsidR="008E4185" w:rsidRPr="00B55360">
        <w:rPr>
          <w:rFonts w:ascii="Aptos" w:hAnsi="Aptos" w:cs="Apple Chancery"/>
          <w:color w:val="000000" w:themeColor="text1"/>
        </w:rPr>
        <w:t>reject</w:t>
      </w:r>
      <w:r w:rsidR="001F5B41" w:rsidRPr="00B55360">
        <w:rPr>
          <w:rFonts w:ascii="Aptos" w:hAnsi="Aptos" w:cs="Apple Chancery"/>
          <w:color w:val="000000" w:themeColor="text1"/>
        </w:rPr>
        <w:t>ed the</w:t>
      </w:r>
      <w:r w:rsidR="008E4185" w:rsidRPr="00B55360">
        <w:rPr>
          <w:rFonts w:ascii="Aptos" w:hAnsi="Aptos" w:cs="Apple Chancery"/>
          <w:color w:val="000000" w:themeColor="text1"/>
        </w:rPr>
        <w:t xml:space="preserve"> full-inclusion </w:t>
      </w:r>
      <w:r w:rsidR="001F5B41" w:rsidRPr="00B55360">
        <w:rPr>
          <w:rFonts w:ascii="Aptos" w:hAnsi="Aptos" w:cs="Apple Chancery"/>
          <w:color w:val="000000" w:themeColor="text1"/>
        </w:rPr>
        <w:t>placement</w:t>
      </w:r>
      <w:r w:rsidR="00410F43" w:rsidRPr="00B55360">
        <w:rPr>
          <w:rFonts w:ascii="Aptos" w:hAnsi="Aptos" w:cs="Apple Chancery"/>
          <w:color w:val="000000" w:themeColor="text1"/>
        </w:rPr>
        <w:t xml:space="preserve"> and noted that </w:t>
      </w:r>
    </w:p>
    <w:p w14:paraId="0854FB5C" w14:textId="423678C8" w:rsidR="000B1BF8" w:rsidRPr="00B55360" w:rsidRDefault="00410F43" w:rsidP="00B55360">
      <w:pPr>
        <w:pStyle w:val="ListParagraph0"/>
        <w:shd w:val="clear" w:color="auto" w:fill="FFFFFF"/>
        <w:ind w:left="2160"/>
        <w:rPr>
          <w:rFonts w:ascii="Aptos" w:hAnsi="Aptos" w:cs="Apple Chancery"/>
          <w:color w:val="000000" w:themeColor="text1"/>
        </w:rPr>
      </w:pPr>
      <w:r w:rsidRPr="00B55360">
        <w:rPr>
          <w:rFonts w:ascii="Aptos" w:hAnsi="Aptos" w:cs="Apple Chancery"/>
          <w:color w:val="000000" w:themeColor="text1"/>
        </w:rPr>
        <w:t>“</w:t>
      </w:r>
      <w:r w:rsidR="008E4185" w:rsidRPr="00B55360">
        <w:rPr>
          <w:rFonts w:ascii="Aptos" w:hAnsi="Aptos" w:cs="Apple Chancery"/>
          <w:color w:val="000000" w:themeColor="text1"/>
        </w:rPr>
        <w:t xml:space="preserve">we feel that </w:t>
      </w:r>
      <w:r w:rsidRPr="00B55360">
        <w:rPr>
          <w:rFonts w:ascii="Aptos" w:hAnsi="Aptos" w:cs="Apple Chancery"/>
          <w:color w:val="000000" w:themeColor="text1"/>
        </w:rPr>
        <w:t>[Student’s]</w:t>
      </w:r>
      <w:r w:rsidR="008E4185" w:rsidRPr="00B55360">
        <w:rPr>
          <w:rFonts w:ascii="Aptos" w:hAnsi="Aptos" w:cs="Apple Chancery"/>
          <w:color w:val="000000" w:themeColor="text1"/>
        </w:rPr>
        <w:t xml:space="preserve"> anxiety which has caused her to be hospitalized and to have a feeding tube placed last summer</w:t>
      </w:r>
      <w:r w:rsidRPr="00B55360">
        <w:rPr>
          <w:rFonts w:ascii="Aptos" w:hAnsi="Aptos" w:cs="Apple Chancery"/>
          <w:color w:val="000000" w:themeColor="text1"/>
        </w:rPr>
        <w:t xml:space="preserve"> [2023]</w:t>
      </w:r>
      <w:r w:rsidR="008E4185" w:rsidRPr="00B55360">
        <w:rPr>
          <w:rFonts w:ascii="Aptos" w:hAnsi="Aptos" w:cs="Apple Chancery"/>
          <w:color w:val="000000" w:themeColor="text1"/>
        </w:rPr>
        <w:t xml:space="preserve">, and which has caused her significant time away from the curriculum this school year, </w:t>
      </w:r>
      <w:r w:rsidR="000B1BF8" w:rsidRPr="00B55360">
        <w:rPr>
          <w:rFonts w:ascii="Aptos" w:hAnsi="Aptos" w:cs="Apple Chancery"/>
          <w:color w:val="000000" w:themeColor="text1"/>
        </w:rPr>
        <w:t xml:space="preserve">[and which] </w:t>
      </w:r>
      <w:r w:rsidR="008E4185" w:rsidRPr="00B55360">
        <w:rPr>
          <w:rFonts w:ascii="Aptos" w:hAnsi="Aptos" w:cs="Apple Chancery"/>
          <w:color w:val="000000" w:themeColor="text1"/>
        </w:rPr>
        <w:t>is indicative of her need for a far more structured and therapeutic out-of-district educational placement.</w:t>
      </w:r>
      <w:r w:rsidR="000B1BF8" w:rsidRPr="00B55360">
        <w:rPr>
          <w:rFonts w:ascii="Aptos" w:hAnsi="Aptos" w:cs="Apple Chancery"/>
          <w:color w:val="000000" w:themeColor="text1"/>
        </w:rPr>
        <w:t>”</w:t>
      </w:r>
    </w:p>
    <w:p w14:paraId="53B17834" w14:textId="78F37FDB" w:rsidR="00DC657B" w:rsidRPr="00B55360" w:rsidRDefault="00C35B6C" w:rsidP="00B55360">
      <w:pPr>
        <w:pStyle w:val="ListParagraph0"/>
        <w:numPr>
          <w:ilvl w:val="0"/>
          <w:numId w:val="9"/>
        </w:numPr>
        <w:shd w:val="clear" w:color="auto" w:fill="FFFFFF"/>
        <w:rPr>
          <w:rFonts w:ascii="Aptos" w:hAnsi="Aptos" w:cs="Apple Chancery"/>
          <w:color w:val="000000" w:themeColor="text1"/>
        </w:rPr>
      </w:pPr>
      <w:r w:rsidRPr="00B55360">
        <w:rPr>
          <w:rFonts w:ascii="Aptos" w:hAnsi="Aptos" w:cs="Apple Chancery"/>
          <w:color w:val="000000" w:themeColor="text1"/>
        </w:rPr>
        <w:t>In the summer of 2024, Student was again hospitalized for her ARFID condition</w:t>
      </w:r>
      <w:r w:rsidR="000B1BF8" w:rsidRPr="00B55360">
        <w:rPr>
          <w:rFonts w:ascii="Aptos" w:hAnsi="Aptos" w:cs="Apple Chancery"/>
          <w:color w:val="000000" w:themeColor="text1"/>
        </w:rPr>
        <w:t>. Parents believe that this was the “result of the stress created from the Student's disruption to her education.”</w:t>
      </w:r>
      <w:r w:rsidR="00B82079">
        <w:rPr>
          <w:rStyle w:val="FootnoteReference"/>
          <w:rFonts w:ascii="Aptos" w:hAnsi="Aptos" w:cs="Apple Chancery"/>
          <w:color w:val="000000" w:themeColor="text1"/>
        </w:rPr>
        <w:footnoteReference w:id="5"/>
      </w:r>
      <w:r w:rsidR="008C6E20" w:rsidRPr="00B55360">
        <w:rPr>
          <w:rFonts w:ascii="Aptos" w:hAnsi="Aptos" w:cs="Apple Chancery"/>
          <w:color w:val="000000" w:themeColor="text1"/>
        </w:rPr>
        <w:t xml:space="preserve"> Student </w:t>
      </w:r>
    </w:p>
    <w:p w14:paraId="6B60FDC0" w14:textId="7B2C551C" w:rsidR="009D2302" w:rsidRPr="00B55360" w:rsidRDefault="008C6E20" w:rsidP="00B55360">
      <w:pPr>
        <w:pStyle w:val="ListParagraph0"/>
        <w:shd w:val="clear" w:color="auto" w:fill="FFFFFF"/>
        <w:ind w:left="2160"/>
        <w:rPr>
          <w:rFonts w:ascii="Aptos" w:hAnsi="Aptos" w:cs="Apple Chancery"/>
          <w:color w:val="000000" w:themeColor="text1"/>
        </w:rPr>
      </w:pPr>
      <w:r w:rsidRPr="00B55360">
        <w:rPr>
          <w:rFonts w:ascii="Aptos" w:hAnsi="Aptos" w:cs="Apple Chancery"/>
          <w:color w:val="000000" w:themeColor="text1"/>
        </w:rPr>
        <w:lastRenderedPageBreak/>
        <w:t>“experienced a regression with a tendency to perseverate that she would need to be readmitted and need NG feeding again. She began to lose weight again, wanted to sleep with her parents</w:t>
      </w:r>
      <w:r w:rsidR="00C751F2" w:rsidRPr="00B55360">
        <w:rPr>
          <w:rFonts w:ascii="Aptos" w:hAnsi="Aptos" w:cs="Apple Chancery"/>
          <w:color w:val="000000" w:themeColor="text1"/>
        </w:rPr>
        <w:t>,</w:t>
      </w:r>
      <w:r w:rsidRPr="00B55360">
        <w:rPr>
          <w:rFonts w:ascii="Aptos" w:hAnsi="Aptos" w:cs="Apple Chancery"/>
          <w:color w:val="000000" w:themeColor="text1"/>
        </w:rPr>
        <w:t xml:space="preserve"> and </w:t>
      </w:r>
      <w:r w:rsidR="00C751F2" w:rsidRPr="00B55360">
        <w:rPr>
          <w:rFonts w:ascii="Aptos" w:hAnsi="Aptos" w:cs="Apple Chancery"/>
          <w:color w:val="000000" w:themeColor="text1"/>
        </w:rPr>
        <w:t xml:space="preserve">[her] </w:t>
      </w:r>
      <w:r w:rsidRPr="00B55360">
        <w:rPr>
          <w:rFonts w:ascii="Aptos" w:hAnsi="Aptos" w:cs="Apple Chancery"/>
          <w:color w:val="000000" w:themeColor="text1"/>
        </w:rPr>
        <w:t>anxiety intensified. She stopped being willing to leave the house or drive in the car. She underwent a partial hospitalization at the Italian Home for Children.</w:t>
      </w:r>
      <w:r w:rsidR="00C751F2" w:rsidRPr="00B55360">
        <w:rPr>
          <w:rFonts w:ascii="Aptos" w:hAnsi="Aptos" w:cs="Apple Chancery"/>
          <w:color w:val="000000" w:themeColor="text1"/>
        </w:rPr>
        <w:t>”</w:t>
      </w:r>
      <w:r w:rsidR="00716F83">
        <w:rPr>
          <w:rStyle w:val="FootnoteReference"/>
          <w:rFonts w:ascii="Aptos" w:hAnsi="Aptos" w:cs="Apple Chancery"/>
          <w:color w:val="000000" w:themeColor="text1"/>
        </w:rPr>
        <w:footnoteReference w:id="6"/>
      </w:r>
    </w:p>
    <w:p w14:paraId="3AA3ACC6" w14:textId="20B167E3" w:rsidR="006425E3" w:rsidRPr="00B55360" w:rsidRDefault="00F27F58" w:rsidP="00B55360">
      <w:pPr>
        <w:pStyle w:val="Default"/>
        <w:numPr>
          <w:ilvl w:val="0"/>
          <w:numId w:val="9"/>
        </w:numPr>
        <w:rPr>
          <w:rFonts w:ascii="Aptos" w:hAnsi="Aptos"/>
          <w:color w:val="000000" w:themeColor="text1"/>
        </w:rPr>
      </w:pPr>
      <w:r w:rsidRPr="00F27F58">
        <w:rPr>
          <w:rFonts w:ascii="Aptos" w:hAnsi="Aptos"/>
          <w:color w:val="000000" w:themeColor="text1"/>
        </w:rPr>
        <w:t>On September 12, 2024, the Team met to review a private neuropsychological evaluation but chose to defer discussion of ESY 2025 until the Annual Review in February 2025. The District denied Parents’ request to remove “and/or Educational Assistant” from the service delivery grid, asserting its authority to assign appropriate staff. The District also declined to revise proposed goals and benchmarks</w:t>
      </w:r>
      <w:r>
        <w:rPr>
          <w:rFonts w:ascii="Aptos" w:hAnsi="Aptos"/>
          <w:color w:val="000000" w:themeColor="text1"/>
        </w:rPr>
        <w:t xml:space="preserve">. </w:t>
      </w:r>
      <w:r w:rsidRPr="00F27F58">
        <w:rPr>
          <w:rFonts w:ascii="Aptos" w:hAnsi="Aptos"/>
          <w:color w:val="000000" w:themeColor="text1"/>
        </w:rPr>
        <w:t>Parents belie</w:t>
      </w:r>
      <w:r>
        <w:rPr>
          <w:rFonts w:ascii="Aptos" w:hAnsi="Aptos"/>
          <w:color w:val="000000" w:themeColor="text1"/>
        </w:rPr>
        <w:t>ved</w:t>
      </w:r>
      <w:r w:rsidRPr="00F27F58">
        <w:rPr>
          <w:rFonts w:ascii="Aptos" w:hAnsi="Aptos"/>
          <w:color w:val="000000" w:themeColor="text1"/>
        </w:rPr>
        <w:t xml:space="preserve"> that they were denied meaningful participation in the process</w:t>
      </w:r>
      <w:r w:rsidR="00DC4286" w:rsidRPr="00B55360">
        <w:rPr>
          <w:rFonts w:ascii="Aptos" w:hAnsi="Aptos"/>
          <w:color w:val="000000" w:themeColor="text1"/>
        </w:rPr>
        <w:t xml:space="preserve">. </w:t>
      </w:r>
    </w:p>
    <w:p w14:paraId="4FD0DCF7" w14:textId="77777777" w:rsidR="004844E6" w:rsidRPr="004844E6" w:rsidRDefault="004844E6" w:rsidP="00E936B2">
      <w:pPr>
        <w:pStyle w:val="ListParagraph0"/>
        <w:numPr>
          <w:ilvl w:val="0"/>
          <w:numId w:val="9"/>
        </w:numPr>
        <w:shd w:val="clear" w:color="auto" w:fill="FFFFFF"/>
        <w:rPr>
          <w:rFonts w:ascii="Aptos" w:hAnsi="Aptos" w:cs="Apple Chancery"/>
          <w:color w:val="000000" w:themeColor="text1"/>
        </w:rPr>
      </w:pPr>
      <w:r w:rsidRPr="004844E6">
        <w:rPr>
          <w:rFonts w:ascii="Aptos" w:eastAsiaTheme="minorHAnsi" w:hAnsi="Aptos"/>
          <w:color w:val="000000" w:themeColor="text1"/>
        </w:rPr>
        <w:t>On September 13, 2024, the District informed Parents that due to their continued rejections, it could only implement the last accepted IEP and was unable to provide proposed new services without corresponding accepted goals and benchmarks. The District requested interim permission to work on the proposed goals to allow service delivery while maintaining Parents’ formal rejection, but Parents did not respond.</w:t>
      </w:r>
    </w:p>
    <w:p w14:paraId="0EB6E82C" w14:textId="2551D7CF" w:rsidR="00CB3F1A" w:rsidRDefault="00D3106B" w:rsidP="00E936B2">
      <w:pPr>
        <w:pStyle w:val="ListParagraph0"/>
        <w:numPr>
          <w:ilvl w:val="0"/>
          <w:numId w:val="9"/>
        </w:numPr>
        <w:shd w:val="clear" w:color="auto" w:fill="FFFFFF"/>
        <w:rPr>
          <w:rFonts w:ascii="Aptos" w:hAnsi="Aptos" w:cs="Apple Chancery"/>
          <w:color w:val="000000" w:themeColor="text1"/>
        </w:rPr>
      </w:pPr>
      <w:r w:rsidRPr="00B55360">
        <w:rPr>
          <w:rFonts w:ascii="Aptos" w:hAnsi="Aptos" w:cs="Apple Chancery"/>
          <w:color w:val="000000" w:themeColor="text1"/>
        </w:rPr>
        <w:t>O</w:t>
      </w:r>
      <w:r w:rsidR="006E0BE0" w:rsidRPr="00B55360">
        <w:rPr>
          <w:rFonts w:ascii="Aptos" w:hAnsi="Aptos" w:cs="Apple Chancery"/>
          <w:color w:val="000000" w:themeColor="text1"/>
        </w:rPr>
        <w:t>n</w:t>
      </w:r>
      <w:r w:rsidRPr="00B55360">
        <w:rPr>
          <w:rFonts w:ascii="Aptos" w:hAnsi="Aptos" w:cs="Apple Chancery"/>
          <w:color w:val="000000" w:themeColor="text1"/>
        </w:rPr>
        <w:t xml:space="preserve"> or </w:t>
      </w:r>
      <w:r w:rsidR="006E0BE0" w:rsidRPr="00B55360">
        <w:rPr>
          <w:rFonts w:ascii="Aptos" w:hAnsi="Aptos" w:cs="Apple Chancery"/>
          <w:color w:val="000000" w:themeColor="text1"/>
        </w:rPr>
        <w:t>about October 17, 2024, Student was suspended from school</w:t>
      </w:r>
      <w:r w:rsidRPr="00B55360">
        <w:rPr>
          <w:rFonts w:ascii="Aptos" w:hAnsi="Aptos" w:cs="Apple Chancery"/>
          <w:color w:val="000000" w:themeColor="text1"/>
        </w:rPr>
        <w:t>, for conduct which Parents believe was a manifestation of her disability.</w:t>
      </w:r>
      <w:r w:rsidR="001A2533" w:rsidRPr="00B55360">
        <w:rPr>
          <w:rStyle w:val="FootnoteReference"/>
          <w:rFonts w:ascii="Aptos" w:hAnsi="Aptos" w:cs="Apple Chancery"/>
          <w:color w:val="000000" w:themeColor="text1"/>
        </w:rPr>
        <w:footnoteReference w:id="7"/>
      </w:r>
      <w:r w:rsidR="00D139F4" w:rsidRPr="00B55360">
        <w:rPr>
          <w:rFonts w:ascii="Aptos" w:hAnsi="Aptos" w:cs="Apple Chancery"/>
          <w:color w:val="000000" w:themeColor="text1"/>
        </w:rPr>
        <w:t xml:space="preserve"> </w:t>
      </w:r>
    </w:p>
    <w:p w14:paraId="55531620" w14:textId="6ECA0117" w:rsidR="00090B54" w:rsidRPr="00E936B2" w:rsidRDefault="00273266" w:rsidP="00E936B2">
      <w:pPr>
        <w:pStyle w:val="ListParagraph0"/>
        <w:numPr>
          <w:ilvl w:val="0"/>
          <w:numId w:val="9"/>
        </w:numPr>
        <w:shd w:val="clear" w:color="auto" w:fill="FFFFFF"/>
        <w:rPr>
          <w:rFonts w:ascii="Aptos" w:hAnsi="Aptos" w:cs="Apple Chancery"/>
          <w:color w:val="000000" w:themeColor="text1"/>
        </w:rPr>
      </w:pPr>
      <w:r w:rsidRPr="00273266">
        <w:rPr>
          <w:rFonts w:ascii="Aptos" w:hAnsi="Aptos"/>
          <w:color w:val="000000" w:themeColor="text1"/>
        </w:rPr>
        <w:t>On or about November 20, 2024, the District proposed a 45-day Extended Evaluation in its elementary therapeutic program at Taylor Elementary, citing  its belief that the current IEP provided FAPE and concerns raised by Parents and outside providers. Parents consented on or about November 28, 2024. However, despite follow-up communications in December 2024 and January 2025, Parents did not respond regarding a start date</w:t>
      </w:r>
      <w:r>
        <w:rPr>
          <w:rFonts w:ascii="Aptos" w:hAnsi="Aptos"/>
          <w:color w:val="000000" w:themeColor="text1"/>
        </w:rPr>
        <w:t>.</w:t>
      </w:r>
    </w:p>
    <w:p w14:paraId="2BB6FC01" w14:textId="70866412" w:rsidR="00921054" w:rsidRPr="00B55360" w:rsidRDefault="00DE1190" w:rsidP="00B55360">
      <w:pPr>
        <w:pStyle w:val="ListParagraph0"/>
        <w:numPr>
          <w:ilvl w:val="0"/>
          <w:numId w:val="9"/>
        </w:numPr>
        <w:shd w:val="clear" w:color="auto" w:fill="FFFFFF"/>
        <w:rPr>
          <w:rFonts w:ascii="Aptos" w:hAnsi="Aptos" w:cs="Apple Chancery"/>
          <w:color w:val="000000" w:themeColor="text1"/>
        </w:rPr>
      </w:pPr>
      <w:r w:rsidRPr="00B55360">
        <w:rPr>
          <w:rFonts w:ascii="Aptos" w:hAnsi="Aptos" w:cs="Apple Chancery"/>
          <w:color w:val="000000" w:themeColor="text1"/>
        </w:rPr>
        <w:t>On February 17, 2025, Student</w:t>
      </w:r>
      <w:r w:rsidR="00C51886" w:rsidRPr="00B55360">
        <w:rPr>
          <w:rFonts w:ascii="Aptos" w:hAnsi="Aptos" w:cs="Apple Chancery"/>
          <w:color w:val="000000" w:themeColor="text1"/>
        </w:rPr>
        <w:t xml:space="preserve"> met with a</w:t>
      </w:r>
      <w:r w:rsidRPr="00B55360">
        <w:rPr>
          <w:rFonts w:ascii="Aptos" w:hAnsi="Aptos" w:cs="Apple Chancery"/>
          <w:color w:val="000000" w:themeColor="text1"/>
        </w:rPr>
        <w:t xml:space="preserve"> Developmental-Behavioral Pediatrician</w:t>
      </w:r>
      <w:r w:rsidR="00C51886" w:rsidRPr="00B55360">
        <w:rPr>
          <w:rFonts w:ascii="Aptos" w:hAnsi="Aptos" w:cs="Apple Chancery"/>
          <w:color w:val="000000" w:themeColor="text1"/>
        </w:rPr>
        <w:t>.</w:t>
      </w:r>
      <w:r w:rsidRPr="00B55360">
        <w:rPr>
          <w:rFonts w:ascii="Aptos" w:hAnsi="Aptos" w:cs="Apple Chancery"/>
          <w:color w:val="000000" w:themeColor="text1"/>
        </w:rPr>
        <w:t xml:space="preserve"> </w:t>
      </w:r>
      <w:r w:rsidR="00C51886" w:rsidRPr="00B55360">
        <w:rPr>
          <w:rFonts w:ascii="Aptos" w:hAnsi="Aptos" w:cs="Apple Chancery"/>
          <w:color w:val="000000" w:themeColor="text1"/>
        </w:rPr>
        <w:t xml:space="preserve"> Parents reported that Student continued to be behind in mathematics and had regular behavioral outbursts</w:t>
      </w:r>
      <w:r w:rsidR="006F259E">
        <w:rPr>
          <w:rFonts w:ascii="Aptos" w:hAnsi="Aptos" w:cs="Apple Chancery"/>
          <w:color w:val="000000" w:themeColor="text1"/>
        </w:rPr>
        <w:t xml:space="preserve"> at school </w:t>
      </w:r>
      <w:r w:rsidR="00C51886" w:rsidRPr="00B55360">
        <w:rPr>
          <w:rFonts w:ascii="Aptos" w:hAnsi="Aptos" w:cs="Apple Chancery"/>
          <w:color w:val="000000" w:themeColor="text1"/>
        </w:rPr>
        <w:t xml:space="preserve"> “particularly triggered by this subject…. Another trigger </w:t>
      </w:r>
      <w:r w:rsidR="0091018A">
        <w:rPr>
          <w:rFonts w:ascii="Aptos" w:hAnsi="Aptos" w:cs="Apple Chancery"/>
          <w:color w:val="000000" w:themeColor="text1"/>
        </w:rPr>
        <w:t>[was]</w:t>
      </w:r>
      <w:r w:rsidR="00C51886" w:rsidRPr="00B55360">
        <w:rPr>
          <w:rFonts w:ascii="Aptos" w:hAnsi="Aptos" w:cs="Apple Chancery"/>
          <w:color w:val="000000" w:themeColor="text1"/>
        </w:rPr>
        <w:t xml:space="preserve"> her wellness class (frustrated when</w:t>
      </w:r>
      <w:r w:rsidR="0091018A">
        <w:rPr>
          <w:rFonts w:ascii="Aptos" w:hAnsi="Aptos" w:cs="Apple Chancery"/>
          <w:color w:val="000000" w:themeColor="text1"/>
        </w:rPr>
        <w:t xml:space="preserve"> [she could]</w:t>
      </w:r>
      <w:r w:rsidR="00C51886" w:rsidRPr="00B55360">
        <w:rPr>
          <w:rFonts w:ascii="Aptos" w:hAnsi="Aptos" w:cs="Apple Chancery"/>
          <w:color w:val="000000" w:themeColor="text1"/>
        </w:rPr>
        <w:t xml:space="preserve"> not keep up with peers).” Student’s outbursts were less frequent at home. </w:t>
      </w:r>
      <w:r w:rsidR="00921054" w:rsidRPr="00B55360">
        <w:rPr>
          <w:rFonts w:ascii="Aptos" w:hAnsi="Aptos" w:cs="Apple Chancery"/>
          <w:color w:val="000000" w:themeColor="text1"/>
        </w:rPr>
        <w:t xml:space="preserve">The </w:t>
      </w:r>
      <w:r w:rsidR="00CB3F1A" w:rsidRPr="00B55360">
        <w:rPr>
          <w:rFonts w:ascii="Aptos" w:hAnsi="Aptos" w:cs="Apple Chancery"/>
          <w:color w:val="000000" w:themeColor="text1"/>
        </w:rPr>
        <w:t>Developmental-Behavioral Pediatrician</w:t>
      </w:r>
    </w:p>
    <w:p w14:paraId="30C5BB85" w14:textId="561C9E61" w:rsidR="00921054" w:rsidRPr="00B55360" w:rsidRDefault="00921054" w:rsidP="00B55360">
      <w:pPr>
        <w:shd w:val="clear" w:color="auto" w:fill="FFFFFF"/>
        <w:ind w:left="2160"/>
        <w:rPr>
          <w:rFonts w:ascii="Aptos" w:hAnsi="Aptos" w:cs="Apple Chancery"/>
          <w:color w:val="000000" w:themeColor="text1"/>
        </w:rPr>
      </w:pPr>
      <w:r w:rsidRPr="00B55360">
        <w:rPr>
          <w:rFonts w:ascii="Aptos" w:hAnsi="Aptos" w:cs="Apple Chancery"/>
          <w:color w:val="000000" w:themeColor="text1"/>
        </w:rPr>
        <w:t>“agreed with previously identified diagnoses of Generalized Anxiety Disorder, Social Anxiety Disorder, Unspecified Mood Disorder and ADHD (inattentive) with substantial executive dysfunction. [She noted that she had] not directly assessed [</w:t>
      </w:r>
      <w:r w:rsidR="00B87CA5" w:rsidRPr="00B55360">
        <w:rPr>
          <w:rFonts w:ascii="Aptos" w:hAnsi="Aptos" w:cs="Apple Chancery"/>
          <w:color w:val="000000" w:themeColor="text1"/>
        </w:rPr>
        <w:t>Student’s</w:t>
      </w:r>
      <w:r w:rsidRPr="00B55360">
        <w:rPr>
          <w:rFonts w:ascii="Aptos" w:hAnsi="Aptos" w:cs="Apple Chancery"/>
          <w:color w:val="000000" w:themeColor="text1"/>
        </w:rPr>
        <w:t xml:space="preserve">] current mathematics achievement </w:t>
      </w:r>
      <w:r w:rsidR="00CB3F1A">
        <w:rPr>
          <w:rFonts w:ascii="Aptos" w:hAnsi="Aptos" w:cs="Apple Chancery"/>
          <w:color w:val="000000" w:themeColor="text1"/>
        </w:rPr>
        <w:t>[herself]</w:t>
      </w:r>
      <w:r w:rsidRPr="00B55360">
        <w:rPr>
          <w:rFonts w:ascii="Aptos" w:hAnsi="Aptos" w:cs="Apple Chancery"/>
          <w:color w:val="000000" w:themeColor="text1"/>
        </w:rPr>
        <w:t xml:space="preserve">, but </w:t>
      </w:r>
      <w:r w:rsidR="00CB3F1A">
        <w:rPr>
          <w:rFonts w:ascii="Aptos" w:hAnsi="Aptos" w:cs="Apple Chancery"/>
          <w:color w:val="000000" w:themeColor="text1"/>
        </w:rPr>
        <w:t>[did]</w:t>
      </w:r>
      <w:r w:rsidRPr="00B55360">
        <w:rPr>
          <w:rFonts w:ascii="Aptos" w:hAnsi="Aptos" w:cs="Apple Chancery"/>
          <w:color w:val="000000" w:themeColor="text1"/>
        </w:rPr>
        <w:t xml:space="preserve"> note that previous assessments indicate</w:t>
      </w:r>
      <w:r w:rsidR="00B87CA5">
        <w:rPr>
          <w:rFonts w:ascii="Aptos" w:hAnsi="Aptos" w:cs="Apple Chancery"/>
          <w:color w:val="000000" w:themeColor="text1"/>
        </w:rPr>
        <w:t>[d]</w:t>
      </w:r>
      <w:r w:rsidRPr="00B55360">
        <w:rPr>
          <w:rFonts w:ascii="Aptos" w:hAnsi="Aptos" w:cs="Apple Chancery"/>
          <w:color w:val="000000" w:themeColor="text1"/>
        </w:rPr>
        <w:t xml:space="preserve"> a Specific Learning Disorder in mathematics and </w:t>
      </w:r>
      <w:r w:rsidR="00306DA6">
        <w:rPr>
          <w:rFonts w:ascii="Aptos" w:hAnsi="Aptos" w:cs="Apple Chancery"/>
          <w:color w:val="000000" w:themeColor="text1"/>
        </w:rPr>
        <w:t xml:space="preserve">[she] </w:t>
      </w:r>
      <w:r w:rsidRPr="00B55360">
        <w:rPr>
          <w:rFonts w:ascii="Aptos" w:hAnsi="Aptos" w:cs="Apple Chancery"/>
          <w:color w:val="000000" w:themeColor="text1"/>
        </w:rPr>
        <w:t xml:space="preserve">would consider that part of [Student’s] profile. </w:t>
      </w:r>
      <w:r w:rsidR="00306DA6">
        <w:rPr>
          <w:rFonts w:ascii="Aptos" w:hAnsi="Aptos" w:cs="Apple Chancery"/>
          <w:color w:val="000000" w:themeColor="text1"/>
        </w:rPr>
        <w:t xml:space="preserve">[She noted that </w:t>
      </w:r>
      <w:r w:rsidRPr="00B55360">
        <w:rPr>
          <w:rFonts w:ascii="Aptos" w:hAnsi="Aptos" w:cs="Apple Chancery"/>
          <w:color w:val="000000" w:themeColor="text1"/>
        </w:rPr>
        <w:t>Student</w:t>
      </w:r>
      <w:r w:rsidR="00306DA6">
        <w:rPr>
          <w:rFonts w:ascii="Aptos" w:hAnsi="Aptos" w:cs="Apple Chancery"/>
          <w:color w:val="000000" w:themeColor="text1"/>
        </w:rPr>
        <w:t xml:space="preserve"> also</w:t>
      </w:r>
      <w:r w:rsidRPr="00B55360">
        <w:rPr>
          <w:rFonts w:ascii="Aptos" w:hAnsi="Aptos" w:cs="Apple Chancery"/>
          <w:color w:val="000000" w:themeColor="text1"/>
        </w:rPr>
        <w:t>] has a social communication disorder (specifically, ASD)</w:t>
      </w:r>
      <w:r w:rsidR="00306DA6">
        <w:rPr>
          <w:rFonts w:ascii="Aptos" w:hAnsi="Aptos" w:cs="Apple Chancery"/>
          <w:color w:val="000000" w:themeColor="text1"/>
        </w:rPr>
        <w:t xml:space="preserve"> </w:t>
      </w:r>
      <w:r w:rsidRPr="00B55360">
        <w:rPr>
          <w:rFonts w:ascii="Aptos" w:hAnsi="Aptos" w:cs="Apple Chancery"/>
          <w:color w:val="000000" w:themeColor="text1"/>
        </w:rPr>
        <w:lastRenderedPageBreak/>
        <w:t xml:space="preserve">that </w:t>
      </w:r>
      <w:r w:rsidR="00306DA6">
        <w:rPr>
          <w:rFonts w:ascii="Aptos" w:hAnsi="Aptos" w:cs="Apple Chancery"/>
          <w:color w:val="000000" w:themeColor="text1"/>
        </w:rPr>
        <w:t>[she]</w:t>
      </w:r>
      <w:r w:rsidRPr="00B55360">
        <w:rPr>
          <w:rFonts w:ascii="Aptos" w:hAnsi="Aptos" w:cs="Apple Chancery"/>
          <w:color w:val="000000" w:themeColor="text1"/>
        </w:rPr>
        <w:t xml:space="preserve"> strongly </w:t>
      </w:r>
      <w:proofErr w:type="gramStart"/>
      <w:r w:rsidRPr="00B55360">
        <w:rPr>
          <w:rFonts w:ascii="Aptos" w:hAnsi="Aptos" w:cs="Apple Chancery"/>
          <w:color w:val="000000" w:themeColor="text1"/>
        </w:rPr>
        <w:t>recommend</w:t>
      </w:r>
      <w:proofErr w:type="gramEnd"/>
      <w:r w:rsidR="00306DA6">
        <w:rPr>
          <w:rFonts w:ascii="Aptos" w:hAnsi="Aptos" w:cs="Apple Chancery"/>
          <w:color w:val="000000" w:themeColor="text1"/>
        </w:rPr>
        <w:t>[ed]</w:t>
      </w:r>
      <w:r w:rsidRPr="00B55360">
        <w:rPr>
          <w:rFonts w:ascii="Aptos" w:hAnsi="Aptos" w:cs="Apple Chancery"/>
          <w:color w:val="000000" w:themeColor="text1"/>
        </w:rPr>
        <w:t xml:space="preserve"> be </w:t>
      </w:r>
      <w:r w:rsidR="00306DA6">
        <w:rPr>
          <w:rFonts w:ascii="Aptos" w:hAnsi="Aptos" w:cs="Apple Chancery"/>
          <w:color w:val="000000" w:themeColor="text1"/>
        </w:rPr>
        <w:t>[</w:t>
      </w:r>
      <w:r w:rsidRPr="00B55360">
        <w:rPr>
          <w:rFonts w:ascii="Aptos" w:hAnsi="Aptos" w:cs="Apple Chancery"/>
          <w:color w:val="000000" w:themeColor="text1"/>
        </w:rPr>
        <w:t>tak</w:t>
      </w:r>
      <w:r w:rsidR="00306DA6">
        <w:rPr>
          <w:rFonts w:ascii="Aptos" w:hAnsi="Aptos" w:cs="Apple Chancery"/>
          <w:color w:val="000000" w:themeColor="text1"/>
        </w:rPr>
        <w:t>en]</w:t>
      </w:r>
      <w:r w:rsidRPr="00B55360">
        <w:rPr>
          <w:rFonts w:ascii="Aptos" w:hAnsi="Aptos" w:cs="Apple Chancery"/>
          <w:color w:val="000000" w:themeColor="text1"/>
        </w:rPr>
        <w:t xml:space="preserve"> into account in </w:t>
      </w:r>
      <w:r w:rsidR="00306DA6">
        <w:rPr>
          <w:rFonts w:ascii="Aptos" w:hAnsi="Aptos" w:cs="Apple Chancery"/>
          <w:color w:val="000000" w:themeColor="text1"/>
        </w:rPr>
        <w:t>[the]</w:t>
      </w:r>
      <w:r w:rsidRPr="00B55360">
        <w:rPr>
          <w:rFonts w:ascii="Aptos" w:hAnsi="Aptos" w:cs="Apple Chancery"/>
          <w:color w:val="000000" w:themeColor="text1"/>
        </w:rPr>
        <w:t xml:space="preserve"> approach to her support so that we </w:t>
      </w:r>
      <w:r w:rsidR="00306DA6">
        <w:rPr>
          <w:rFonts w:ascii="Aptos" w:hAnsi="Aptos" w:cs="Apple Chancery"/>
          <w:color w:val="000000" w:themeColor="text1"/>
        </w:rPr>
        <w:t>[could]</w:t>
      </w:r>
      <w:r w:rsidRPr="00B55360">
        <w:rPr>
          <w:rFonts w:ascii="Aptos" w:hAnsi="Aptos" w:cs="Apple Chancery"/>
          <w:color w:val="000000" w:themeColor="text1"/>
        </w:rPr>
        <w:t xml:space="preserve"> better understand and support [Student].”</w:t>
      </w:r>
      <w:r w:rsidR="00B82079">
        <w:rPr>
          <w:rStyle w:val="FootnoteReference"/>
          <w:rFonts w:ascii="Aptos" w:hAnsi="Aptos" w:cs="Apple Chancery"/>
          <w:color w:val="000000" w:themeColor="text1"/>
        </w:rPr>
        <w:footnoteReference w:id="8"/>
      </w:r>
    </w:p>
    <w:p w14:paraId="483A7A5D" w14:textId="77777777" w:rsidR="00A51E63" w:rsidRPr="00B55360" w:rsidRDefault="00921054" w:rsidP="00B55360">
      <w:pPr>
        <w:pStyle w:val="ListParagraph0"/>
        <w:numPr>
          <w:ilvl w:val="0"/>
          <w:numId w:val="9"/>
        </w:numPr>
        <w:shd w:val="clear" w:color="auto" w:fill="FFFFFF"/>
        <w:rPr>
          <w:rFonts w:ascii="Aptos" w:hAnsi="Aptos" w:cs="Apple Chancery"/>
          <w:color w:val="000000" w:themeColor="text1"/>
        </w:rPr>
      </w:pPr>
      <w:r w:rsidRPr="00B55360">
        <w:rPr>
          <w:rFonts w:ascii="Aptos" w:hAnsi="Aptos" w:cs="Apple Chancery"/>
          <w:color w:val="000000" w:themeColor="text1"/>
        </w:rPr>
        <w:t xml:space="preserve">The </w:t>
      </w:r>
      <w:r w:rsidR="00C51886" w:rsidRPr="00B55360">
        <w:rPr>
          <w:rFonts w:ascii="Aptos" w:hAnsi="Aptos" w:cs="Apple Chancery"/>
          <w:color w:val="000000" w:themeColor="text1"/>
        </w:rPr>
        <w:t xml:space="preserve">Developmental-Behavioral Pediatrician </w:t>
      </w:r>
      <w:r w:rsidR="00DE1190" w:rsidRPr="00B55360">
        <w:rPr>
          <w:rFonts w:ascii="Aptos" w:hAnsi="Aptos" w:cs="Apple Chancery"/>
          <w:color w:val="000000" w:themeColor="text1"/>
        </w:rPr>
        <w:t>diagnosed Student with Autism Spectrum Disorder</w:t>
      </w:r>
      <w:r w:rsidR="00DC657B" w:rsidRPr="00B55360">
        <w:rPr>
          <w:rStyle w:val="FootnoteReference"/>
          <w:rFonts w:ascii="Aptos" w:hAnsi="Aptos" w:cs="Apple Chancery"/>
          <w:color w:val="000000" w:themeColor="text1"/>
        </w:rPr>
        <w:footnoteReference w:id="9"/>
      </w:r>
      <w:r w:rsidR="00DE1190" w:rsidRPr="00B55360">
        <w:rPr>
          <w:rFonts w:ascii="Aptos" w:hAnsi="Aptos" w:cs="Apple Chancery"/>
          <w:color w:val="000000" w:themeColor="text1"/>
        </w:rPr>
        <w:t>, Generalized Anxiety Disorder, Social Anxiety Disorder, Hypotonia, Specific Learning Disorder, with impairment in mathematics, Mild Sleep disorder, unspecified.</w:t>
      </w:r>
      <w:r w:rsidR="003D79FE" w:rsidRPr="00B55360">
        <w:rPr>
          <w:rFonts w:ascii="Aptos" w:hAnsi="Aptos" w:cs="Apple Chancery"/>
          <w:color w:val="000000" w:themeColor="text1"/>
        </w:rPr>
        <w:t xml:space="preserve"> </w:t>
      </w:r>
      <w:r w:rsidRPr="00B55360">
        <w:rPr>
          <w:rFonts w:ascii="Aptos" w:hAnsi="Aptos" w:cs="Apple Chancery"/>
          <w:color w:val="000000" w:themeColor="text1"/>
        </w:rPr>
        <w:t xml:space="preserve"> </w:t>
      </w:r>
      <w:r w:rsidR="00CE18F3" w:rsidRPr="00B55360">
        <w:rPr>
          <w:rFonts w:ascii="Aptos" w:hAnsi="Aptos" w:cs="Apple Chancery"/>
          <w:color w:val="000000" w:themeColor="text1"/>
        </w:rPr>
        <w:t xml:space="preserve">She </w:t>
      </w:r>
    </w:p>
    <w:p w14:paraId="1F215630" w14:textId="2B53DD92" w:rsidR="003B39FB" w:rsidRPr="00B55360" w:rsidRDefault="00CE18F3" w:rsidP="00B55360">
      <w:pPr>
        <w:pStyle w:val="ListParagraph0"/>
        <w:shd w:val="clear" w:color="auto" w:fill="FFFFFF"/>
        <w:ind w:left="2160"/>
        <w:rPr>
          <w:rFonts w:ascii="Aptos" w:hAnsi="Aptos" w:cs="Apple Chancery"/>
          <w:color w:val="000000" w:themeColor="text1"/>
        </w:rPr>
      </w:pPr>
      <w:r w:rsidRPr="00B55360">
        <w:rPr>
          <w:rFonts w:ascii="Aptos" w:hAnsi="Aptos" w:cs="Apple Chancery"/>
          <w:color w:val="000000" w:themeColor="text1"/>
        </w:rPr>
        <w:t>“</w:t>
      </w:r>
      <w:r w:rsidR="00106881" w:rsidRPr="00B55360">
        <w:rPr>
          <w:rFonts w:ascii="Aptos" w:hAnsi="Aptos" w:cs="Apple Chancery"/>
          <w:color w:val="000000" w:themeColor="text1"/>
        </w:rPr>
        <w:t>encourage</w:t>
      </w:r>
      <w:r w:rsidRPr="00B55360">
        <w:rPr>
          <w:rFonts w:ascii="Aptos" w:hAnsi="Aptos" w:cs="Apple Chancery"/>
          <w:color w:val="000000" w:themeColor="text1"/>
        </w:rPr>
        <w:t>[d]</w:t>
      </w:r>
      <w:r w:rsidR="00106881" w:rsidRPr="00B55360">
        <w:rPr>
          <w:rFonts w:ascii="Aptos" w:hAnsi="Aptos" w:cs="Apple Chancery"/>
          <w:color w:val="000000" w:themeColor="text1"/>
        </w:rPr>
        <w:t xml:space="preserve"> </w:t>
      </w:r>
      <w:r w:rsidRPr="00B55360">
        <w:rPr>
          <w:rFonts w:ascii="Aptos" w:hAnsi="Aptos" w:cs="Apple Chancery"/>
          <w:color w:val="000000" w:themeColor="text1"/>
        </w:rPr>
        <w:t>[Student’s]</w:t>
      </w:r>
      <w:r w:rsidR="00106881" w:rsidRPr="00B55360">
        <w:rPr>
          <w:rFonts w:ascii="Aptos" w:hAnsi="Aptos" w:cs="Apple Chancery"/>
          <w:color w:val="000000" w:themeColor="text1"/>
        </w:rPr>
        <w:t xml:space="preserve"> school district to consider that her present challenges in self-regulation with poor frustration intolerance and cognitive inflexibility make it </w:t>
      </w:r>
      <w:bookmarkStart w:id="0" w:name="OLE_LINK1"/>
      <w:r w:rsidR="00106881" w:rsidRPr="00B55360">
        <w:rPr>
          <w:rFonts w:ascii="Aptos" w:hAnsi="Aptos" w:cs="Apple Chancery"/>
          <w:color w:val="000000" w:themeColor="text1"/>
        </w:rPr>
        <w:t>highly unlikely for her thrive academically and socially in her current placement</w:t>
      </w:r>
      <w:bookmarkEnd w:id="0"/>
      <w:r w:rsidR="00106881" w:rsidRPr="00B55360">
        <w:rPr>
          <w:rFonts w:ascii="Aptos" w:hAnsi="Aptos" w:cs="Apple Chancery"/>
          <w:color w:val="000000" w:themeColor="text1"/>
        </w:rPr>
        <w:t xml:space="preserve">. </w:t>
      </w:r>
      <w:r w:rsidR="000F6250" w:rsidRPr="00B55360">
        <w:rPr>
          <w:rFonts w:ascii="Aptos" w:hAnsi="Aptos" w:cs="Apple Chancery"/>
          <w:color w:val="000000" w:themeColor="text1"/>
        </w:rPr>
        <w:t>[Student]</w:t>
      </w:r>
      <w:r w:rsidR="00106881" w:rsidRPr="00B55360">
        <w:rPr>
          <w:rFonts w:ascii="Aptos" w:hAnsi="Aptos" w:cs="Apple Chancery"/>
          <w:color w:val="000000" w:themeColor="text1"/>
        </w:rPr>
        <w:t xml:space="preserve"> would benefit from far more intensive behavioral, social and emotional support than she has received in this school setting to date.</w:t>
      </w:r>
      <w:r w:rsidR="000F6250" w:rsidRPr="00B55360">
        <w:rPr>
          <w:rFonts w:ascii="Aptos" w:hAnsi="Aptos" w:cs="Apple Chancery"/>
          <w:color w:val="000000" w:themeColor="text1"/>
        </w:rPr>
        <w:t>”</w:t>
      </w:r>
      <w:r w:rsidR="00B82079">
        <w:rPr>
          <w:rStyle w:val="FootnoteReference"/>
          <w:rFonts w:ascii="Aptos" w:hAnsi="Aptos" w:cs="Apple Chancery"/>
          <w:color w:val="000000" w:themeColor="text1"/>
        </w:rPr>
        <w:footnoteReference w:id="10"/>
      </w:r>
    </w:p>
    <w:p w14:paraId="3581EF4F" w14:textId="4D7230CF" w:rsidR="00DD4B30" w:rsidRPr="00B55360" w:rsidRDefault="00A51E63" w:rsidP="00B55360">
      <w:pPr>
        <w:pStyle w:val="ListParagraph0"/>
        <w:numPr>
          <w:ilvl w:val="0"/>
          <w:numId w:val="9"/>
        </w:numPr>
        <w:shd w:val="clear" w:color="auto" w:fill="FFFFFF"/>
        <w:rPr>
          <w:rFonts w:ascii="Aptos" w:hAnsi="Aptos"/>
          <w:color w:val="000000" w:themeColor="text1"/>
        </w:rPr>
      </w:pPr>
      <w:r w:rsidRPr="00B55360">
        <w:rPr>
          <w:rFonts w:ascii="Aptos" w:hAnsi="Aptos"/>
          <w:bCs/>
          <w:color w:val="000000" w:themeColor="text1"/>
        </w:rPr>
        <w:t>In March 2025, the District proposed</w:t>
      </w:r>
      <w:r w:rsidR="00BE44E7" w:rsidRPr="00B55360">
        <w:rPr>
          <w:rFonts w:ascii="Aptos" w:hAnsi="Aptos"/>
          <w:bCs/>
          <w:color w:val="000000" w:themeColor="text1"/>
        </w:rPr>
        <w:t xml:space="preserve"> that </w:t>
      </w:r>
      <w:r w:rsidR="00C00F7A">
        <w:rPr>
          <w:rFonts w:ascii="Aptos" w:hAnsi="Aptos"/>
          <w:bCs/>
          <w:color w:val="000000" w:themeColor="text1"/>
        </w:rPr>
        <w:t xml:space="preserve">Student </w:t>
      </w:r>
      <w:r w:rsidR="00C00F7A">
        <w:rPr>
          <w:rFonts w:ascii="Aptos" w:hAnsi="Aptos"/>
          <w:color w:val="000000" w:themeColor="text1"/>
        </w:rPr>
        <w:t>receive her services through the District’s TEAM program, a therapeutic program that supports students with social-emotional needs, located at Taylor Elementary School through fourth grade and Ahern</w:t>
      </w:r>
      <w:r w:rsidR="0027649E" w:rsidRPr="00B55360">
        <w:rPr>
          <w:rFonts w:ascii="Aptos" w:hAnsi="Aptos"/>
          <w:color w:val="000000" w:themeColor="text1"/>
        </w:rPr>
        <w:t xml:space="preserve"> Middle School beginning in the fifth grade. </w:t>
      </w:r>
      <w:proofErr w:type="gramStart"/>
      <w:r w:rsidR="001B0DFE">
        <w:rPr>
          <w:rFonts w:ascii="Aptos" w:hAnsi="Aptos"/>
          <w:color w:val="000000" w:themeColor="text1"/>
        </w:rPr>
        <w:t xml:space="preserve">The </w:t>
      </w:r>
      <w:r w:rsidR="0027649E" w:rsidRPr="00B55360">
        <w:rPr>
          <w:rFonts w:ascii="Aptos" w:hAnsi="Aptos"/>
          <w:color w:val="000000" w:themeColor="text1"/>
        </w:rPr>
        <w:t xml:space="preserve"> IEP</w:t>
      </w:r>
      <w:r w:rsidR="00AB36BB">
        <w:rPr>
          <w:rFonts w:ascii="Aptos" w:hAnsi="Aptos"/>
          <w:color w:val="000000" w:themeColor="text1"/>
        </w:rPr>
        <w:t>,</w:t>
      </w:r>
      <w:proofErr w:type="gramEnd"/>
      <w:r w:rsidR="0027649E" w:rsidRPr="00B55360">
        <w:rPr>
          <w:rFonts w:ascii="Aptos" w:hAnsi="Aptos"/>
          <w:color w:val="000000" w:themeColor="text1"/>
        </w:rPr>
        <w:t xml:space="preserve"> dated March 24, 2025</w:t>
      </w:r>
      <w:r w:rsidR="00585359">
        <w:rPr>
          <w:rFonts w:ascii="Aptos" w:hAnsi="Aptos"/>
          <w:color w:val="000000" w:themeColor="text1"/>
        </w:rPr>
        <w:t>,</w:t>
      </w:r>
      <w:r w:rsidR="0027649E" w:rsidRPr="00B55360">
        <w:rPr>
          <w:rFonts w:ascii="Aptos" w:hAnsi="Aptos"/>
          <w:color w:val="000000" w:themeColor="text1"/>
        </w:rPr>
        <w:t xml:space="preserve"> through March 23, 2026</w:t>
      </w:r>
      <w:r w:rsidR="001B0DFE">
        <w:rPr>
          <w:rFonts w:ascii="Aptos" w:hAnsi="Aptos"/>
          <w:color w:val="000000" w:themeColor="text1"/>
        </w:rPr>
        <w:t xml:space="preserve"> (March 2025 IEP) with g</w:t>
      </w:r>
      <w:r w:rsidR="00783ED4" w:rsidRPr="00B55360">
        <w:rPr>
          <w:rFonts w:ascii="Aptos" w:hAnsi="Aptos"/>
          <w:color w:val="000000" w:themeColor="text1"/>
        </w:rPr>
        <w:t xml:space="preserve">oals </w:t>
      </w:r>
      <w:r w:rsidR="00825DDC">
        <w:rPr>
          <w:rFonts w:ascii="Aptos" w:hAnsi="Aptos"/>
          <w:color w:val="000000" w:themeColor="text1"/>
        </w:rPr>
        <w:t xml:space="preserve">and services </w:t>
      </w:r>
      <w:r w:rsidR="00783ED4" w:rsidRPr="00B55360">
        <w:rPr>
          <w:rFonts w:ascii="Aptos" w:hAnsi="Aptos"/>
          <w:color w:val="000000" w:themeColor="text1"/>
        </w:rPr>
        <w:t xml:space="preserve">in the </w:t>
      </w:r>
      <w:r w:rsidR="0027649E" w:rsidRPr="00B55360">
        <w:rPr>
          <w:rFonts w:ascii="Aptos" w:hAnsi="Aptos"/>
          <w:color w:val="000000" w:themeColor="text1"/>
        </w:rPr>
        <w:t>areas of Math Calculation Skills, Math Problem Solving Skills, Executive Function Skills, Social and Emotional Skills</w:t>
      </w:r>
      <w:r w:rsidR="001B0DFE">
        <w:rPr>
          <w:rFonts w:ascii="Aptos" w:hAnsi="Aptos"/>
          <w:color w:val="000000" w:themeColor="text1"/>
        </w:rPr>
        <w:t>,</w:t>
      </w:r>
      <w:r w:rsidR="0027649E" w:rsidRPr="00B55360">
        <w:rPr>
          <w:rFonts w:ascii="Aptos" w:hAnsi="Aptos"/>
          <w:color w:val="000000" w:themeColor="text1"/>
        </w:rPr>
        <w:t xml:space="preserve"> and Gross Motor Skills.</w:t>
      </w:r>
      <w:r w:rsidR="00327685">
        <w:rPr>
          <w:rFonts w:ascii="Aptos" w:hAnsi="Aptos"/>
          <w:color w:val="000000" w:themeColor="text1"/>
        </w:rPr>
        <w:t xml:space="preserve"> </w:t>
      </w:r>
      <w:r w:rsidR="0027649E" w:rsidRPr="00B55360">
        <w:rPr>
          <w:rFonts w:ascii="Aptos" w:hAnsi="Aptos"/>
          <w:color w:val="000000" w:themeColor="text1"/>
        </w:rPr>
        <w:t>The Team also proposed Extended School Year services across all goal areas</w:t>
      </w:r>
      <w:r w:rsidR="00180140">
        <w:rPr>
          <w:rFonts w:ascii="Aptos" w:hAnsi="Aptos"/>
          <w:color w:val="000000" w:themeColor="text1"/>
        </w:rPr>
        <w:t xml:space="preserve">, including Counseling 1 x 30 </w:t>
      </w:r>
      <w:r w:rsidR="003B62A2">
        <w:rPr>
          <w:rFonts w:ascii="Aptos" w:hAnsi="Aptos"/>
          <w:color w:val="000000" w:themeColor="text1"/>
        </w:rPr>
        <w:t xml:space="preserve">minutes </w:t>
      </w:r>
      <w:r w:rsidR="00180140">
        <w:rPr>
          <w:rFonts w:ascii="Aptos" w:hAnsi="Aptos"/>
          <w:color w:val="000000" w:themeColor="text1"/>
        </w:rPr>
        <w:t xml:space="preserve">(from July </w:t>
      </w:r>
      <w:r w:rsidR="00FE29D3">
        <w:rPr>
          <w:rFonts w:ascii="Aptos" w:hAnsi="Aptos"/>
          <w:color w:val="000000" w:themeColor="text1"/>
        </w:rPr>
        <w:t>7</w:t>
      </w:r>
      <w:r w:rsidR="00180140">
        <w:rPr>
          <w:rFonts w:ascii="Aptos" w:hAnsi="Aptos"/>
          <w:color w:val="000000" w:themeColor="text1"/>
        </w:rPr>
        <w:t xml:space="preserve">, 2025 to </w:t>
      </w:r>
      <w:r w:rsidR="00FE29D3">
        <w:rPr>
          <w:rFonts w:ascii="Aptos" w:hAnsi="Aptos"/>
          <w:color w:val="000000" w:themeColor="text1"/>
        </w:rPr>
        <w:t xml:space="preserve">July 31, 2025, by </w:t>
      </w:r>
      <w:r w:rsidR="003B62A2">
        <w:rPr>
          <w:rFonts w:ascii="Aptos" w:hAnsi="Aptos"/>
          <w:color w:val="000000" w:themeColor="text1"/>
        </w:rPr>
        <w:t>Guidance Counselor</w:t>
      </w:r>
      <w:r w:rsidR="00FE29D3">
        <w:rPr>
          <w:rFonts w:ascii="Aptos" w:hAnsi="Aptos"/>
          <w:color w:val="000000" w:themeColor="text1"/>
        </w:rPr>
        <w:t xml:space="preserve">) and Academic Support </w:t>
      </w:r>
      <w:r w:rsidR="003B62A2">
        <w:rPr>
          <w:rFonts w:ascii="Aptos" w:hAnsi="Aptos"/>
          <w:color w:val="000000" w:themeColor="text1"/>
        </w:rPr>
        <w:t xml:space="preserve">4 x 180 minutes (from July 7, 2025 to July 31, 2025, by </w:t>
      </w:r>
      <w:r w:rsidR="002A1B4C">
        <w:rPr>
          <w:rFonts w:ascii="Aptos" w:hAnsi="Aptos"/>
          <w:color w:val="000000" w:themeColor="text1"/>
        </w:rPr>
        <w:t>Special Educator and/or Educational Assistant</w:t>
      </w:r>
      <w:r w:rsidR="003B62A2">
        <w:rPr>
          <w:rFonts w:ascii="Aptos" w:hAnsi="Aptos"/>
          <w:color w:val="000000" w:themeColor="text1"/>
        </w:rPr>
        <w:t>)</w:t>
      </w:r>
      <w:r w:rsidR="0027649E" w:rsidRPr="00B55360">
        <w:rPr>
          <w:rFonts w:ascii="Aptos" w:hAnsi="Aptos"/>
          <w:color w:val="000000" w:themeColor="text1"/>
        </w:rPr>
        <w:t>.</w:t>
      </w:r>
      <w:r w:rsidR="00AB36BB">
        <w:rPr>
          <w:rFonts w:ascii="Aptos" w:hAnsi="Aptos"/>
          <w:color w:val="000000" w:themeColor="text1"/>
        </w:rPr>
        <w:t xml:space="preserve"> </w:t>
      </w:r>
      <w:r w:rsidR="00AB36BB" w:rsidRPr="00B55360">
        <w:rPr>
          <w:rFonts w:ascii="Aptos" w:hAnsi="Aptos"/>
          <w:color w:val="000000" w:themeColor="text1"/>
        </w:rPr>
        <w:t>The District invited Parents to tour both the elementary and middle school levels</w:t>
      </w:r>
      <w:r w:rsidR="00AB36BB">
        <w:rPr>
          <w:rFonts w:ascii="Aptos" w:hAnsi="Aptos"/>
          <w:color w:val="000000" w:themeColor="text1"/>
        </w:rPr>
        <w:t xml:space="preserve">. </w:t>
      </w:r>
      <w:r w:rsidR="0027649E" w:rsidRPr="00B55360">
        <w:rPr>
          <w:rFonts w:ascii="Aptos" w:hAnsi="Aptos"/>
          <w:color w:val="000000" w:themeColor="text1"/>
        </w:rPr>
        <w:t xml:space="preserve"> </w:t>
      </w:r>
      <w:r w:rsidR="00BB31A4">
        <w:rPr>
          <w:rFonts w:ascii="Aptos" w:hAnsi="Aptos"/>
          <w:color w:val="000000" w:themeColor="text1"/>
        </w:rPr>
        <w:t>O</w:t>
      </w:r>
      <w:r w:rsidR="00BB31A4" w:rsidRPr="00B55360">
        <w:rPr>
          <w:rFonts w:ascii="Aptos" w:hAnsi="Aptos"/>
          <w:color w:val="000000" w:themeColor="text1"/>
        </w:rPr>
        <w:t>n April 13, 2025</w:t>
      </w:r>
      <w:r w:rsidR="00BB31A4">
        <w:rPr>
          <w:rFonts w:ascii="Aptos" w:hAnsi="Aptos"/>
          <w:color w:val="000000" w:themeColor="text1"/>
        </w:rPr>
        <w:t xml:space="preserve">, </w:t>
      </w:r>
      <w:r w:rsidR="0027649E" w:rsidRPr="00B55360">
        <w:rPr>
          <w:rFonts w:ascii="Aptos" w:hAnsi="Aptos"/>
          <w:color w:val="000000" w:themeColor="text1"/>
        </w:rPr>
        <w:t xml:space="preserve">Parents rejected the </w:t>
      </w:r>
      <w:r w:rsidR="00BB31A4">
        <w:rPr>
          <w:rFonts w:ascii="Aptos" w:hAnsi="Aptos"/>
          <w:color w:val="000000" w:themeColor="text1"/>
        </w:rPr>
        <w:t>March 2025 IEP</w:t>
      </w:r>
      <w:r w:rsidR="00BB31A4" w:rsidRPr="00B55360">
        <w:rPr>
          <w:rFonts w:ascii="Aptos" w:hAnsi="Aptos"/>
          <w:color w:val="000000" w:themeColor="text1"/>
        </w:rPr>
        <w:t xml:space="preserve"> </w:t>
      </w:r>
      <w:r w:rsidR="0027649E" w:rsidRPr="00B55360">
        <w:rPr>
          <w:rFonts w:ascii="Aptos" w:hAnsi="Aptos"/>
          <w:color w:val="000000" w:themeColor="text1"/>
        </w:rPr>
        <w:t xml:space="preserve">and refused the placement. </w:t>
      </w:r>
    </w:p>
    <w:p w14:paraId="3FB05120" w14:textId="6326B0FE" w:rsidR="0027649E" w:rsidRPr="00B55360" w:rsidRDefault="00DD4B30" w:rsidP="00B55360">
      <w:pPr>
        <w:pStyle w:val="Default"/>
        <w:numPr>
          <w:ilvl w:val="0"/>
          <w:numId w:val="9"/>
        </w:numPr>
        <w:rPr>
          <w:rFonts w:ascii="Aptos" w:hAnsi="Aptos"/>
          <w:color w:val="000000" w:themeColor="text1"/>
        </w:rPr>
      </w:pPr>
      <w:r w:rsidRPr="00B55360">
        <w:rPr>
          <w:rFonts w:ascii="Aptos" w:hAnsi="Aptos"/>
          <w:color w:val="000000" w:themeColor="text1"/>
        </w:rPr>
        <w:t>On June 2, 2025, Parents informed the District that they wished to enroll Student in the District</w:t>
      </w:r>
      <w:r w:rsidR="00BB31A4">
        <w:rPr>
          <w:rFonts w:ascii="Aptos" w:hAnsi="Aptos"/>
          <w:color w:val="000000" w:themeColor="text1"/>
        </w:rPr>
        <w:t>’s</w:t>
      </w:r>
      <w:r w:rsidRPr="00B55360">
        <w:rPr>
          <w:rFonts w:ascii="Aptos" w:hAnsi="Aptos"/>
          <w:color w:val="000000" w:themeColor="text1"/>
        </w:rPr>
        <w:t xml:space="preserve"> ESY program for the </w:t>
      </w:r>
      <w:r w:rsidR="00BB31A4">
        <w:rPr>
          <w:rFonts w:ascii="Aptos" w:hAnsi="Aptos"/>
          <w:color w:val="000000" w:themeColor="text1"/>
        </w:rPr>
        <w:t>s</w:t>
      </w:r>
      <w:r w:rsidRPr="00B55360">
        <w:rPr>
          <w:rFonts w:ascii="Aptos" w:hAnsi="Aptos"/>
          <w:color w:val="000000" w:themeColor="text1"/>
        </w:rPr>
        <w:t>ummer of 2025. The District responded that day</w:t>
      </w:r>
      <w:r w:rsidR="00BB31A4">
        <w:rPr>
          <w:rFonts w:ascii="Aptos" w:hAnsi="Aptos"/>
          <w:color w:val="000000" w:themeColor="text1"/>
        </w:rPr>
        <w:t xml:space="preserve"> indicating</w:t>
      </w:r>
      <w:r w:rsidRPr="00B55360">
        <w:rPr>
          <w:rFonts w:ascii="Aptos" w:hAnsi="Aptos"/>
          <w:color w:val="000000" w:themeColor="text1"/>
        </w:rPr>
        <w:t xml:space="preserve"> that ESY services had been included in the </w:t>
      </w:r>
      <w:r w:rsidR="00BB31A4">
        <w:rPr>
          <w:rFonts w:ascii="Aptos" w:hAnsi="Aptos"/>
          <w:color w:val="000000" w:themeColor="text1"/>
        </w:rPr>
        <w:t xml:space="preserve">March 2025 </w:t>
      </w:r>
      <w:r w:rsidRPr="00B55360">
        <w:rPr>
          <w:rFonts w:ascii="Aptos" w:hAnsi="Aptos"/>
          <w:color w:val="000000" w:themeColor="text1"/>
        </w:rPr>
        <w:t>IEP</w:t>
      </w:r>
      <w:r w:rsidR="00BB31A4">
        <w:rPr>
          <w:rFonts w:ascii="Aptos" w:hAnsi="Aptos"/>
          <w:color w:val="000000" w:themeColor="text1"/>
        </w:rPr>
        <w:t xml:space="preserve">, </w:t>
      </w:r>
      <w:r w:rsidRPr="00B55360">
        <w:rPr>
          <w:rFonts w:ascii="Aptos" w:hAnsi="Aptos"/>
          <w:color w:val="000000" w:themeColor="text1"/>
        </w:rPr>
        <w:t xml:space="preserve">but that Parents had fully rejected that IEP. The District informed Parents that if they were now reconsidering the proposed ESY services, the District would provide them with an updated IEP for review and consideration. Parents </w:t>
      </w:r>
      <w:r w:rsidR="00B55360" w:rsidRPr="00B55360">
        <w:rPr>
          <w:rFonts w:ascii="Aptos" w:hAnsi="Aptos"/>
          <w:color w:val="000000" w:themeColor="text1"/>
        </w:rPr>
        <w:t>did respond</w:t>
      </w:r>
      <w:r w:rsidR="00BB31A4">
        <w:rPr>
          <w:rFonts w:ascii="Aptos" w:hAnsi="Aptos"/>
          <w:color w:val="000000" w:themeColor="text1"/>
        </w:rPr>
        <w:t xml:space="preserve"> to this communication.</w:t>
      </w:r>
      <w:r w:rsidRPr="00B55360">
        <w:rPr>
          <w:rFonts w:ascii="Aptos" w:hAnsi="Aptos"/>
          <w:color w:val="000000" w:themeColor="text1"/>
        </w:rPr>
        <w:t xml:space="preserve"> </w:t>
      </w:r>
    </w:p>
    <w:p w14:paraId="60C41ADE" w14:textId="09823A27" w:rsidR="001F20FC" w:rsidRPr="00B55360" w:rsidRDefault="001A2533" w:rsidP="00B55360">
      <w:pPr>
        <w:pStyle w:val="ListParagraph0"/>
        <w:numPr>
          <w:ilvl w:val="0"/>
          <w:numId w:val="9"/>
        </w:numPr>
        <w:rPr>
          <w:rFonts w:ascii="Aptos" w:hAnsi="Aptos"/>
          <w:bCs/>
          <w:color w:val="000000" w:themeColor="text1"/>
        </w:rPr>
      </w:pPr>
      <w:r w:rsidRPr="00B55360">
        <w:rPr>
          <w:rFonts w:ascii="Aptos" w:hAnsi="Aptos"/>
          <w:bCs/>
          <w:color w:val="000000" w:themeColor="text1"/>
        </w:rPr>
        <w:t>O</w:t>
      </w:r>
      <w:r w:rsidR="001F20FC" w:rsidRPr="00B55360">
        <w:rPr>
          <w:rFonts w:ascii="Aptos" w:hAnsi="Aptos"/>
          <w:bCs/>
          <w:color w:val="000000" w:themeColor="text1"/>
        </w:rPr>
        <w:t xml:space="preserve">n May 28, 2025, Parents filed the instant Hearing Request, seeking accelerated status on the grounds that, pursuant to BSEA Hearing Rule II(D), the delay would endanger the health or safety of the student or others; the special education services the student is currently receiving are sufficiently inadequate such that harm to the student is likely; </w:t>
      </w:r>
      <w:r w:rsidR="001F20FC" w:rsidRPr="00B55360">
        <w:rPr>
          <w:rFonts w:ascii="Aptos" w:hAnsi="Aptos"/>
          <w:bCs/>
          <w:color w:val="000000" w:themeColor="text1"/>
          <w:u w:val="single"/>
        </w:rPr>
        <w:t>and</w:t>
      </w:r>
      <w:r w:rsidR="001F20FC" w:rsidRPr="00B55360">
        <w:rPr>
          <w:rFonts w:ascii="Aptos" w:hAnsi="Aptos"/>
          <w:bCs/>
          <w:color w:val="000000" w:themeColor="text1"/>
        </w:rPr>
        <w:t xml:space="preserve"> the student is currently without an available educational program or the student's program will be terminated or interrupted immediately. </w:t>
      </w:r>
      <w:r w:rsidR="001F20FC" w:rsidRPr="00B55360">
        <w:rPr>
          <w:rFonts w:ascii="Aptos" w:hAnsi="Aptos"/>
          <w:bCs/>
          <w:color w:val="000000" w:themeColor="text1"/>
        </w:rPr>
        <w:lastRenderedPageBreak/>
        <w:t>Parents asserted, in part, that since March 2024 they have been denied the right to meaningfully participate in the Student's educational decision making, that the IEPs proposed since that time have not offered Student a free appropriate public education (FAPE) in the least restrictive environment (LRE), and that “Student is at immediate risk of hospitalization for ye</w:t>
      </w:r>
      <w:r w:rsidR="006D5466">
        <w:rPr>
          <w:rFonts w:ascii="Aptos" w:hAnsi="Aptos"/>
          <w:bCs/>
          <w:color w:val="000000" w:themeColor="text1"/>
        </w:rPr>
        <w:t>t</w:t>
      </w:r>
      <w:r w:rsidR="001F20FC" w:rsidRPr="00B55360">
        <w:rPr>
          <w:rFonts w:ascii="Aptos" w:hAnsi="Aptos"/>
          <w:bCs/>
          <w:color w:val="000000" w:themeColor="text1"/>
        </w:rPr>
        <w:t xml:space="preserve"> a 3rd summer in a row as a result of an avoidable gap in her education and as a result of inappropriate year round in-school therapeutic supports for the Student.” For relief, Parents requested “an out-of-district special education placement at the Wolf School and/or another comparable out-of-district placement as a compensatory and/or prospective remedy [and] [a]ny and all additional relief that the Hearing Officer deems appropriate.”</w:t>
      </w:r>
      <w:r w:rsidR="001F20FC" w:rsidRPr="00B55360">
        <w:rPr>
          <w:rFonts w:ascii="Aptos" w:hAnsi="Aptos"/>
          <w:color w:val="000000" w:themeColor="text1"/>
        </w:rPr>
        <w:t xml:space="preserve"> On May 28, 2025, this matter was not found to meet the accelerated hearing standard, and t</w:t>
      </w:r>
      <w:r w:rsidR="001F20FC" w:rsidRPr="00B55360">
        <w:rPr>
          <w:rFonts w:ascii="Aptos" w:hAnsi="Aptos"/>
          <w:bCs/>
          <w:color w:val="000000" w:themeColor="text1"/>
        </w:rPr>
        <w:t xml:space="preserve">he Hearing was scheduled for an initial hearing date of July 3, 2025.  </w:t>
      </w:r>
    </w:p>
    <w:p w14:paraId="5E4790A3" w14:textId="69087CF9" w:rsidR="001F20FC" w:rsidRPr="00B55360" w:rsidRDefault="001A2533" w:rsidP="00B55360">
      <w:pPr>
        <w:pStyle w:val="ListParagraph0"/>
        <w:numPr>
          <w:ilvl w:val="0"/>
          <w:numId w:val="9"/>
        </w:numPr>
        <w:shd w:val="clear" w:color="auto" w:fill="FFFFFF"/>
        <w:rPr>
          <w:rFonts w:ascii="Aptos" w:hAnsi="Aptos" w:cs="Apple Chancery"/>
          <w:color w:val="000000" w:themeColor="text1"/>
        </w:rPr>
      </w:pPr>
      <w:r w:rsidRPr="00B55360">
        <w:rPr>
          <w:rFonts w:ascii="Aptos" w:hAnsi="Aptos" w:cs="Apple Chancery"/>
          <w:color w:val="000000" w:themeColor="text1"/>
        </w:rPr>
        <w:t>Student has been accepted to Wolf School. The District has denied Parents’ request for an out-of-district placement for Student.</w:t>
      </w:r>
    </w:p>
    <w:p w14:paraId="752575B1" w14:textId="0482B03C" w:rsidR="00281FF0" w:rsidRPr="00B55360" w:rsidRDefault="0052743D" w:rsidP="00B55360">
      <w:pPr>
        <w:pStyle w:val="ListParagraph0"/>
        <w:numPr>
          <w:ilvl w:val="0"/>
          <w:numId w:val="9"/>
        </w:numPr>
        <w:rPr>
          <w:rFonts w:ascii="Aptos" w:hAnsi="Aptos"/>
          <w:bCs/>
          <w:color w:val="000000" w:themeColor="text1"/>
        </w:rPr>
      </w:pPr>
      <w:r w:rsidRPr="0052743D">
        <w:rPr>
          <w:rFonts w:ascii="Aptos" w:hAnsi="Aptos"/>
          <w:color w:val="000000" w:themeColor="text1"/>
        </w:rPr>
        <w:t xml:space="preserve">On June 13, 2025, during an initial conference call, Parents’ Counsel objected to the denial of accelerated hearing </w:t>
      </w:r>
      <w:r w:rsidR="00693247" w:rsidRPr="0052743D">
        <w:rPr>
          <w:rFonts w:ascii="Aptos" w:hAnsi="Aptos"/>
          <w:color w:val="000000" w:themeColor="text1"/>
        </w:rPr>
        <w:t>status</w:t>
      </w:r>
      <w:r w:rsidR="00693247">
        <w:rPr>
          <w:rFonts w:ascii="Aptos" w:hAnsi="Aptos"/>
          <w:color w:val="000000" w:themeColor="text1"/>
        </w:rPr>
        <w:t>. The</w:t>
      </w:r>
      <w:r w:rsidRPr="0052743D">
        <w:rPr>
          <w:rFonts w:ascii="Aptos" w:hAnsi="Aptos"/>
          <w:color w:val="000000" w:themeColor="text1"/>
        </w:rPr>
        <w:t xml:space="preserve"> District’s Counsel indicated unavailability </w:t>
      </w:r>
      <w:r w:rsidR="00A03A7A">
        <w:rPr>
          <w:rFonts w:ascii="Aptos" w:hAnsi="Aptos"/>
          <w:color w:val="000000" w:themeColor="text1"/>
        </w:rPr>
        <w:t xml:space="preserve">for the </w:t>
      </w:r>
      <w:r w:rsidR="00693247">
        <w:rPr>
          <w:rFonts w:ascii="Aptos" w:hAnsi="Aptos"/>
          <w:color w:val="000000" w:themeColor="text1"/>
        </w:rPr>
        <w:t>scheduled</w:t>
      </w:r>
      <w:r w:rsidR="00A03A7A">
        <w:rPr>
          <w:rFonts w:ascii="Aptos" w:hAnsi="Aptos"/>
          <w:color w:val="000000" w:themeColor="text1"/>
        </w:rPr>
        <w:t xml:space="preserve"> initial hearing date</w:t>
      </w:r>
      <w:r w:rsidRPr="0052743D">
        <w:rPr>
          <w:rFonts w:ascii="Aptos" w:hAnsi="Aptos"/>
          <w:color w:val="000000" w:themeColor="text1"/>
        </w:rPr>
        <w:t>. Despite Parents’ opposition to delay, mid-July dates were tentatively discussed. On June 23, the District formally requested a postponement, citing the unavailability of key witnesses and asserting that proceeding without them would be prejudicial. That same day, Parents opposed the request, emphasizing the urgency due to Student’s prior summer hospitalizations, unsafe school conditions, withheld services, and the risk of losing a placement at Wolf School. On June 24, the District offered September dates for witness availability. Later that day, the Hearing Officer granted a limited continuance through early August, but neither party has since provided their availability.</w:t>
      </w:r>
      <w:r>
        <w:rPr>
          <w:rStyle w:val="FootnoteReference"/>
          <w:rFonts w:ascii="Aptos" w:hAnsi="Aptos"/>
          <w:color w:val="000000" w:themeColor="text1"/>
        </w:rPr>
        <w:footnoteReference w:id="11"/>
      </w:r>
    </w:p>
    <w:p w14:paraId="54CC2090" w14:textId="77777777" w:rsidR="000C7919" w:rsidRPr="00B55360" w:rsidRDefault="000C7919" w:rsidP="00B55360">
      <w:pPr>
        <w:shd w:val="clear" w:color="auto" w:fill="FFFFFF"/>
        <w:rPr>
          <w:rFonts w:ascii="Aptos" w:hAnsi="Aptos" w:cs="Apple Chancery"/>
          <w:b/>
          <w:bCs/>
          <w:color w:val="000000" w:themeColor="text1"/>
        </w:rPr>
      </w:pPr>
    </w:p>
    <w:p w14:paraId="475FA56C" w14:textId="35E607F5" w:rsidR="00527B8C" w:rsidRPr="00B55360" w:rsidRDefault="004E7F1E" w:rsidP="00B55360">
      <w:pPr>
        <w:shd w:val="clear" w:color="auto" w:fill="FFFFFF"/>
        <w:rPr>
          <w:rFonts w:ascii="Aptos" w:hAnsi="Aptos" w:cs="Apple Chancery"/>
          <w:b/>
          <w:bCs/>
          <w:color w:val="000000" w:themeColor="text1"/>
        </w:rPr>
      </w:pPr>
      <w:r w:rsidRPr="00B55360">
        <w:rPr>
          <w:rFonts w:ascii="Aptos" w:hAnsi="Aptos" w:cs="Apple Chancery"/>
          <w:b/>
          <w:bCs/>
          <w:color w:val="000000" w:themeColor="text1"/>
        </w:rPr>
        <w:t>LEGAL STANDARDS</w:t>
      </w:r>
      <w:r w:rsidR="00BE0544" w:rsidRPr="00B55360">
        <w:rPr>
          <w:rFonts w:ascii="Aptos" w:hAnsi="Aptos" w:cs="Apple Chancery"/>
          <w:b/>
          <w:bCs/>
          <w:color w:val="000000" w:themeColor="text1"/>
        </w:rPr>
        <w:t xml:space="preserve"> AND DISCUSSION:</w:t>
      </w:r>
    </w:p>
    <w:p w14:paraId="2FC708AB" w14:textId="77777777" w:rsidR="00BE0544" w:rsidRPr="00B55360" w:rsidRDefault="00BE0544" w:rsidP="00B55360">
      <w:pPr>
        <w:rPr>
          <w:rFonts w:ascii="Aptos" w:eastAsia="Times New Roman" w:hAnsi="Aptos" w:cs="Apple Chancery"/>
          <w:color w:val="000000" w:themeColor="text1"/>
        </w:rPr>
      </w:pPr>
    </w:p>
    <w:p w14:paraId="328AE6EC" w14:textId="0ECEDBB0" w:rsidR="00D64F61" w:rsidRPr="00B46A35" w:rsidRDefault="00BE0544" w:rsidP="00B46A35">
      <w:pPr>
        <w:ind w:firstLine="720"/>
        <w:rPr>
          <w:rFonts w:ascii="Aptos" w:eastAsia="Times New Roman" w:hAnsi="Aptos" w:cs="Apple Chancery"/>
          <w:i/>
          <w:iCs/>
          <w:color w:val="000000" w:themeColor="text1"/>
        </w:rPr>
      </w:pPr>
      <w:r w:rsidRPr="00B46A35">
        <w:rPr>
          <w:rFonts w:ascii="Aptos" w:eastAsia="Times New Roman" w:hAnsi="Aptos" w:cs="Apple Chancery"/>
          <w:i/>
          <w:iCs/>
          <w:color w:val="000000" w:themeColor="text1"/>
        </w:rPr>
        <w:t>1. Legal Standard</w:t>
      </w:r>
      <w:r w:rsidR="00AB3D00" w:rsidRPr="00B46A35">
        <w:rPr>
          <w:rFonts w:ascii="Aptos" w:eastAsia="Times New Roman" w:hAnsi="Aptos" w:cs="Apple Chancery"/>
          <w:i/>
          <w:iCs/>
          <w:color w:val="000000" w:themeColor="text1"/>
        </w:rPr>
        <w:t xml:space="preserve"> </w:t>
      </w:r>
      <w:r w:rsidR="00AB3D00" w:rsidRPr="00B46A35">
        <w:rPr>
          <w:rFonts w:ascii="Aptos" w:hAnsi="Aptos"/>
          <w:i/>
          <w:iCs/>
          <w:color w:val="000000" w:themeColor="text1"/>
        </w:rPr>
        <w:t xml:space="preserve">for </w:t>
      </w:r>
      <w:r w:rsidR="002257C6" w:rsidRPr="00B46A35">
        <w:rPr>
          <w:rFonts w:ascii="Aptos" w:eastAsia="Times New Roman" w:hAnsi="Aptos" w:cs="Apple Chancery"/>
          <w:i/>
          <w:iCs/>
          <w:color w:val="000000" w:themeColor="text1"/>
        </w:rPr>
        <w:t>Accelerated Hearings</w:t>
      </w:r>
      <w:r w:rsidR="00BE12E1" w:rsidRPr="00B46A35">
        <w:rPr>
          <w:rFonts w:ascii="Aptos" w:eastAsia="Times New Roman" w:hAnsi="Aptos" w:cs="Apple Chancery"/>
          <w:i/>
          <w:iCs/>
          <w:color w:val="000000" w:themeColor="text1"/>
        </w:rPr>
        <w:t>.</w:t>
      </w:r>
    </w:p>
    <w:p w14:paraId="1AE46551" w14:textId="77777777" w:rsidR="00BE0544" w:rsidRPr="00B55360" w:rsidRDefault="00BE0544" w:rsidP="00B55360">
      <w:pPr>
        <w:rPr>
          <w:rFonts w:ascii="Aptos" w:eastAsia="Times New Roman" w:hAnsi="Aptos" w:cs="Apple Chancery"/>
          <w:bCs/>
          <w:color w:val="000000" w:themeColor="text1"/>
        </w:rPr>
      </w:pPr>
    </w:p>
    <w:p w14:paraId="0CCC119F" w14:textId="369C6A25" w:rsidR="005F3EFB" w:rsidRPr="00B55360" w:rsidRDefault="005F3EFB" w:rsidP="00B55360">
      <w:pPr>
        <w:rPr>
          <w:rFonts w:ascii="Aptos" w:eastAsia="Times New Roman" w:hAnsi="Aptos" w:cs="Apple Chancery"/>
          <w:color w:val="000000" w:themeColor="text1"/>
        </w:rPr>
      </w:pPr>
      <w:r w:rsidRPr="00B55360">
        <w:rPr>
          <w:rFonts w:ascii="Aptos" w:eastAsia="Times New Roman" w:hAnsi="Aptos" w:cs="Apple Chancery"/>
          <w:color w:val="000000" w:themeColor="text1"/>
        </w:rPr>
        <w:t>BSEA Hearing Rule II(D)</w:t>
      </w:r>
      <w:r w:rsidR="002239E4" w:rsidRPr="00B55360">
        <w:rPr>
          <w:rFonts w:ascii="Aptos" w:eastAsia="Times New Roman" w:hAnsi="Aptos" w:cs="Apple Chancery"/>
          <w:color w:val="000000" w:themeColor="text1"/>
        </w:rPr>
        <w:t>(1)</w:t>
      </w:r>
      <w:r w:rsidRPr="00B55360">
        <w:rPr>
          <w:rFonts w:ascii="Aptos" w:eastAsia="Times New Roman" w:hAnsi="Aptos" w:cs="Apple Chancery"/>
          <w:color w:val="000000" w:themeColor="text1"/>
        </w:rPr>
        <w:t xml:space="preserve"> states that accelerated status may be granted in the following circumstances:</w:t>
      </w:r>
    </w:p>
    <w:p w14:paraId="7E1D5E40" w14:textId="1421D15B" w:rsidR="005F3EFB" w:rsidRPr="00B55360" w:rsidRDefault="005F3EFB" w:rsidP="00B55360">
      <w:pPr>
        <w:pStyle w:val="BodyText"/>
        <w:spacing w:after="0"/>
        <w:ind w:left="1440"/>
        <w:rPr>
          <w:rFonts w:ascii="Aptos" w:hAnsi="Aptos" w:cs="Apple Chancery"/>
          <w:color w:val="000000" w:themeColor="text1"/>
        </w:rPr>
      </w:pPr>
      <w:r w:rsidRPr="00B55360">
        <w:rPr>
          <w:rFonts w:ascii="Aptos" w:hAnsi="Aptos" w:cs="Apple Chancery"/>
          <w:color w:val="000000" w:themeColor="text1"/>
        </w:rPr>
        <w:t>“Hearings may be assigned accelerated status in the following situations:</w:t>
      </w:r>
    </w:p>
    <w:p w14:paraId="1F6EBCB4" w14:textId="0D7D2DA5" w:rsidR="005F3EFB" w:rsidRPr="00B55360" w:rsidRDefault="005F3EFB" w:rsidP="00B55360">
      <w:pPr>
        <w:pStyle w:val="BodyText"/>
        <w:spacing w:after="0"/>
        <w:ind w:left="1800" w:hanging="360"/>
        <w:rPr>
          <w:rFonts w:ascii="Aptos" w:hAnsi="Aptos" w:cs="Apple Chancery"/>
          <w:color w:val="000000" w:themeColor="text1"/>
        </w:rPr>
      </w:pPr>
      <w:r w:rsidRPr="00B55360">
        <w:rPr>
          <w:rFonts w:ascii="Aptos" w:hAnsi="Aptos" w:cs="Apple Chancery"/>
          <w:color w:val="000000" w:themeColor="text1"/>
        </w:rPr>
        <w:t xml:space="preserve">a. </w:t>
      </w:r>
      <w:r w:rsidRPr="00B55360">
        <w:rPr>
          <w:rFonts w:ascii="Aptos" w:hAnsi="Aptos" w:cs="Apple Chancery"/>
          <w:color w:val="000000" w:themeColor="text1"/>
        </w:rPr>
        <w:tab/>
        <w:t>When the health or safety of the student or others would be endangered by the delay; or</w:t>
      </w:r>
    </w:p>
    <w:p w14:paraId="1249E6E1" w14:textId="2B5CC305" w:rsidR="005F3EFB" w:rsidRPr="00B55360" w:rsidRDefault="005F3EFB" w:rsidP="00B55360">
      <w:pPr>
        <w:pStyle w:val="BodyText"/>
        <w:spacing w:after="0"/>
        <w:ind w:left="1800" w:hanging="360"/>
        <w:rPr>
          <w:rFonts w:ascii="Aptos" w:hAnsi="Aptos" w:cs="Apple Chancery"/>
          <w:color w:val="000000" w:themeColor="text1"/>
        </w:rPr>
      </w:pPr>
      <w:r w:rsidRPr="00B55360">
        <w:rPr>
          <w:rFonts w:ascii="Aptos" w:hAnsi="Aptos" w:cs="Apple Chancery"/>
          <w:color w:val="000000" w:themeColor="text1"/>
        </w:rPr>
        <w:t xml:space="preserve">b. </w:t>
      </w:r>
      <w:r w:rsidRPr="00B55360">
        <w:rPr>
          <w:rFonts w:ascii="Aptos" w:hAnsi="Aptos" w:cs="Apple Chancery"/>
          <w:color w:val="000000" w:themeColor="text1"/>
        </w:rPr>
        <w:tab/>
        <w:t>When the special education services the student is currently receiving are sufficiently inadequate such that harm to the student is likely; or</w:t>
      </w:r>
    </w:p>
    <w:p w14:paraId="5B0F758B" w14:textId="4E5CA46F" w:rsidR="005F3EFB" w:rsidRPr="00B55360" w:rsidRDefault="005F3EFB" w:rsidP="00B55360">
      <w:pPr>
        <w:ind w:left="1800" w:hanging="360"/>
        <w:rPr>
          <w:rFonts w:ascii="Aptos" w:eastAsia="Times New Roman" w:hAnsi="Aptos" w:cs="Apple Chancery"/>
          <w:color w:val="000000" w:themeColor="text1"/>
        </w:rPr>
      </w:pPr>
      <w:r w:rsidRPr="00B55360">
        <w:rPr>
          <w:rFonts w:ascii="Aptos" w:hAnsi="Aptos" w:cs="Apple Chancery"/>
          <w:color w:val="000000" w:themeColor="text1"/>
        </w:rPr>
        <w:t xml:space="preserve">c. </w:t>
      </w:r>
      <w:r w:rsidRPr="00B55360">
        <w:rPr>
          <w:rFonts w:ascii="Aptos" w:hAnsi="Aptos" w:cs="Apple Chancery"/>
          <w:color w:val="000000" w:themeColor="text1"/>
        </w:rPr>
        <w:tab/>
        <w:t>When the student is currently without an available educational program or the student’s program will be terminated or interrupted immediately.”</w:t>
      </w:r>
    </w:p>
    <w:p w14:paraId="415BC6A1" w14:textId="77777777" w:rsidR="00BE12E1" w:rsidRPr="00B55360" w:rsidRDefault="00BE12E1" w:rsidP="00B55360">
      <w:pPr>
        <w:rPr>
          <w:rFonts w:ascii="Aptos" w:hAnsi="Aptos" w:cs="Apple Chancery"/>
          <w:i/>
          <w:iCs/>
          <w:color w:val="000000" w:themeColor="text1"/>
        </w:rPr>
      </w:pPr>
    </w:p>
    <w:p w14:paraId="470F9756" w14:textId="562D97B1" w:rsidR="00BE0544" w:rsidRPr="00B46A35" w:rsidRDefault="00BE12E1" w:rsidP="00B46A35">
      <w:pPr>
        <w:ind w:firstLine="720"/>
        <w:rPr>
          <w:rFonts w:ascii="Aptos" w:hAnsi="Aptos" w:cs="Apple Chancery"/>
          <w:i/>
          <w:iCs/>
          <w:color w:val="000000" w:themeColor="text1"/>
        </w:rPr>
      </w:pPr>
      <w:r w:rsidRPr="00B46A35">
        <w:rPr>
          <w:rFonts w:ascii="Aptos" w:hAnsi="Aptos" w:cs="Apple Chancery"/>
          <w:i/>
          <w:iCs/>
          <w:color w:val="000000" w:themeColor="text1"/>
        </w:rPr>
        <w:t>2. Application of Legal Standards.</w:t>
      </w:r>
    </w:p>
    <w:p w14:paraId="0756446C" w14:textId="77777777" w:rsidR="00B51D6C" w:rsidRPr="00B55360" w:rsidRDefault="00B51D6C" w:rsidP="00B55360">
      <w:pPr>
        <w:shd w:val="clear" w:color="auto" w:fill="FFFFFF"/>
        <w:rPr>
          <w:rFonts w:ascii="Aptos" w:hAnsi="Aptos" w:cs="Apple Chancery"/>
          <w:color w:val="000000" w:themeColor="text1"/>
        </w:rPr>
      </w:pPr>
    </w:p>
    <w:p w14:paraId="4177B4B0" w14:textId="7F166460" w:rsidR="00FF680B" w:rsidRPr="00B55360" w:rsidRDefault="00FF680B" w:rsidP="00FF680B">
      <w:pPr>
        <w:rPr>
          <w:rFonts w:ascii="Aptos" w:eastAsia="Times New Roman" w:hAnsi="Aptos" w:cs="Apple Chancery"/>
          <w:color w:val="000000" w:themeColor="text1"/>
        </w:rPr>
      </w:pPr>
      <w:r w:rsidRPr="00B55360">
        <w:rPr>
          <w:rFonts w:ascii="Aptos" w:eastAsia="Times New Roman" w:hAnsi="Aptos" w:cs="Apple Chancery"/>
          <w:color w:val="000000" w:themeColor="text1"/>
        </w:rPr>
        <w:t>Pursuant to BSEA Hearing Rule II(D)(2), requests for accelerated hearing status must be submitted in writing and must comply with the requirements set forth in Rule I. Accelerated status is “assigned” based on the pleadings alone, and the Rules do not require an “evidentiary hearing” to make the designation.</w:t>
      </w:r>
      <w:r w:rsidRPr="00B55360">
        <w:rPr>
          <w:rStyle w:val="FootnoteReference"/>
          <w:rFonts w:ascii="Aptos" w:eastAsia="Times New Roman" w:hAnsi="Aptos" w:cs="Apple Chancery"/>
          <w:color w:val="000000" w:themeColor="text1"/>
        </w:rPr>
        <w:footnoteReference w:id="12"/>
      </w:r>
      <w:r w:rsidRPr="00B55360">
        <w:rPr>
          <w:rFonts w:ascii="Aptos" w:eastAsia="Times New Roman" w:hAnsi="Aptos" w:cs="Apple Chancery"/>
          <w:color w:val="000000" w:themeColor="text1"/>
        </w:rPr>
        <w:t xml:space="preserve"> Specifically, BSEA Hearing Rule II(D)(2) indicates the “[f]orm of Accelerated Hearing Requests” and states that “[r]equests for accelerated hearings must be </w:t>
      </w:r>
      <w:r w:rsidRPr="00B55360">
        <w:rPr>
          <w:rFonts w:ascii="Aptos" w:eastAsia="Times New Roman" w:hAnsi="Aptos" w:cs="Apple Chancery"/>
          <w:i/>
          <w:iCs/>
          <w:color w:val="000000" w:themeColor="text1"/>
        </w:rPr>
        <w:t>in writing</w:t>
      </w:r>
      <w:r w:rsidRPr="00B55360">
        <w:rPr>
          <w:rFonts w:ascii="Aptos" w:eastAsia="Times New Roman" w:hAnsi="Aptos" w:cs="Apple Chancery"/>
          <w:color w:val="000000" w:themeColor="text1"/>
        </w:rPr>
        <w:t xml:space="preserve"> and must conform to the requirements of Rule I.”</w:t>
      </w:r>
      <w:r w:rsidRPr="00B55360">
        <w:rPr>
          <w:rStyle w:val="FootnoteReference"/>
          <w:rFonts w:ascii="Aptos" w:eastAsia="Times New Roman" w:hAnsi="Aptos" w:cs="Apple Chancery"/>
          <w:color w:val="000000" w:themeColor="text1"/>
        </w:rPr>
        <w:footnoteReference w:id="13"/>
      </w:r>
      <w:r w:rsidRPr="00B55360">
        <w:rPr>
          <w:rFonts w:ascii="Aptos" w:eastAsia="Times New Roman" w:hAnsi="Aptos" w:cs="Apple Chancery"/>
          <w:color w:val="000000" w:themeColor="text1"/>
        </w:rPr>
        <w:t xml:space="preserve"> Where “it is not wholly clear from [the hearing] request </w:t>
      </w:r>
      <w:r w:rsidRPr="00B55360">
        <w:rPr>
          <w:rFonts w:ascii="Aptos" w:eastAsia="Times New Roman" w:hAnsi="Aptos" w:cs="Apple Chancery"/>
          <w:i/>
          <w:iCs/>
          <w:color w:val="000000" w:themeColor="text1"/>
        </w:rPr>
        <w:t>as written</w:t>
      </w:r>
      <w:r w:rsidRPr="00B55360">
        <w:rPr>
          <w:rFonts w:ascii="Aptos" w:eastAsia="Times New Roman" w:hAnsi="Aptos" w:cs="Apple Chancery"/>
          <w:color w:val="000000" w:themeColor="text1"/>
        </w:rPr>
        <w:t xml:space="preserve"> whether the standard for an Accelerated Hearing, pursuant to Rule II D of the Hearing Rules for Special Education Appeals, has been met,” Parents are instructed that, “for additional consideration of your request for accelerated status, [they] may notify the assigned Hearing Officer, </w:t>
      </w:r>
      <w:r w:rsidRPr="00B55360">
        <w:rPr>
          <w:rFonts w:ascii="Aptos" w:eastAsia="Times New Roman" w:hAnsi="Aptos" w:cs="Apple Chancery"/>
          <w:i/>
          <w:iCs/>
          <w:color w:val="000000" w:themeColor="text1"/>
        </w:rPr>
        <w:t>who may then inquire further and make a determination as to the status of the request</w:t>
      </w:r>
      <w:r w:rsidRPr="00B55360">
        <w:rPr>
          <w:rFonts w:ascii="Aptos" w:eastAsia="Times New Roman" w:hAnsi="Aptos" w:cs="Apple Chancery"/>
          <w:color w:val="000000" w:themeColor="text1"/>
        </w:rPr>
        <w:t>.”</w:t>
      </w:r>
      <w:r w:rsidRPr="00B55360">
        <w:rPr>
          <w:rStyle w:val="FootnoteReference"/>
          <w:rFonts w:ascii="Aptos" w:eastAsia="Times New Roman" w:hAnsi="Aptos" w:cs="Apple Chancery"/>
          <w:color w:val="000000" w:themeColor="text1"/>
        </w:rPr>
        <w:footnoteReference w:id="14"/>
      </w:r>
      <w:r w:rsidRPr="00B55360">
        <w:rPr>
          <w:rFonts w:ascii="Aptos" w:eastAsia="Times New Roman" w:hAnsi="Aptos" w:cs="Apple Chancery"/>
          <w:color w:val="000000" w:themeColor="text1"/>
        </w:rPr>
        <w:t xml:space="preserve"> Again, this “further inquiry” does not require an “evidentiary hearing.”</w:t>
      </w:r>
      <w:r w:rsidR="00C901E0">
        <w:rPr>
          <w:rStyle w:val="FootnoteReference"/>
          <w:rFonts w:ascii="Aptos" w:hAnsi="Aptos" w:cs="Apple Chancery"/>
          <w:color w:val="000000" w:themeColor="text1"/>
        </w:rPr>
        <w:footnoteReference w:id="15"/>
      </w:r>
    </w:p>
    <w:p w14:paraId="285B9C48" w14:textId="77777777" w:rsidR="00FF680B" w:rsidRPr="00B55360" w:rsidRDefault="00FF680B" w:rsidP="00FF680B">
      <w:pPr>
        <w:rPr>
          <w:rFonts w:ascii="Aptos" w:eastAsia="Times New Roman" w:hAnsi="Aptos" w:cs="Apple Chancery"/>
          <w:color w:val="000000" w:themeColor="text1"/>
        </w:rPr>
      </w:pPr>
    </w:p>
    <w:p w14:paraId="5D872F8D" w14:textId="5E5FF689" w:rsidR="00FF680B" w:rsidRPr="00B55360" w:rsidRDefault="00FF680B" w:rsidP="00FF680B">
      <w:pPr>
        <w:rPr>
          <w:rFonts w:ascii="Aptos" w:eastAsia="Times New Roman" w:hAnsi="Aptos" w:cs="Apple Chancery"/>
          <w:color w:val="000000" w:themeColor="text1"/>
        </w:rPr>
      </w:pPr>
      <w:r w:rsidRPr="00B55360">
        <w:rPr>
          <w:rFonts w:ascii="Aptos" w:eastAsia="Times New Roman" w:hAnsi="Aptos" w:cs="Apple Chancery"/>
          <w:color w:val="000000" w:themeColor="text1"/>
        </w:rPr>
        <w:t xml:space="preserve">Here, the clear language of BSEA Hearing Rule II(D) together with that of the Letter issued by Director Reece Erlichman on May 28, 2025 indicates that accelerated status “may” be reconsidered by the Hearing Officer based on “further” “inquiry.” </w:t>
      </w:r>
      <w:r w:rsidRPr="00EB1E4B">
        <w:rPr>
          <w:rFonts w:ascii="Aptos" w:eastAsia="Times New Roman" w:hAnsi="Aptos" w:cs="Apple Chancery"/>
          <w:color w:val="000000" w:themeColor="text1"/>
        </w:rPr>
        <w:t xml:space="preserve">Parents' written Request for Accelerated Hearing is </w:t>
      </w:r>
      <w:r w:rsidRPr="00B55360">
        <w:rPr>
          <w:rFonts w:ascii="Aptos" w:eastAsia="Times New Roman" w:hAnsi="Aptos" w:cs="Apple Chancery"/>
          <w:color w:val="000000" w:themeColor="text1"/>
        </w:rPr>
        <w:t>comprehensive</w:t>
      </w:r>
      <w:r w:rsidRPr="00EB1E4B">
        <w:rPr>
          <w:rFonts w:ascii="Aptos" w:eastAsia="Times New Roman" w:hAnsi="Aptos" w:cs="Apple Chancery"/>
          <w:color w:val="000000" w:themeColor="text1"/>
        </w:rPr>
        <w:t xml:space="preserve"> and includes supporting documentation, </w:t>
      </w:r>
      <w:r w:rsidRPr="00B55360">
        <w:rPr>
          <w:rFonts w:ascii="Aptos" w:eastAsia="Times New Roman" w:hAnsi="Aptos" w:cs="Apple Chancery"/>
          <w:color w:val="000000" w:themeColor="text1"/>
        </w:rPr>
        <w:t>such as</w:t>
      </w:r>
      <w:r w:rsidRPr="00EB1E4B">
        <w:rPr>
          <w:rFonts w:ascii="Aptos" w:eastAsia="Times New Roman" w:hAnsi="Aptos" w:cs="Apple Chancery"/>
          <w:color w:val="000000" w:themeColor="text1"/>
        </w:rPr>
        <w:t xml:space="preserve"> a February 17, 2025 clinical note from Student’s developmental pediatrician at Boston Children’s Hospital. In addition, Counsel for Parents has communicated extensively with both District Counsel and the undersigned Hearing Officer</w:t>
      </w:r>
      <w:r w:rsidR="002D5753">
        <w:rPr>
          <w:rFonts w:ascii="Aptos" w:eastAsia="Times New Roman" w:hAnsi="Aptos" w:cs="Apple Chancery"/>
          <w:color w:val="000000" w:themeColor="text1"/>
        </w:rPr>
        <w:t>,</w:t>
      </w:r>
      <w:r w:rsidRPr="00EB1E4B">
        <w:rPr>
          <w:rFonts w:ascii="Aptos" w:eastAsia="Times New Roman" w:hAnsi="Aptos" w:cs="Apple Chancery"/>
          <w:color w:val="000000" w:themeColor="text1"/>
        </w:rPr>
        <w:t xml:space="preserve"> </w:t>
      </w:r>
      <w:r w:rsidR="00AB1501">
        <w:rPr>
          <w:rFonts w:ascii="Aptos" w:eastAsia="Times New Roman" w:hAnsi="Aptos" w:cs="Apple Chancery"/>
          <w:color w:val="000000" w:themeColor="text1"/>
        </w:rPr>
        <w:t>asserting</w:t>
      </w:r>
      <w:r w:rsidRPr="00EB1E4B">
        <w:rPr>
          <w:rFonts w:ascii="Aptos" w:eastAsia="Times New Roman" w:hAnsi="Aptos" w:cs="Apple Chancery"/>
          <w:color w:val="000000" w:themeColor="text1"/>
        </w:rPr>
        <w:t xml:space="preserve"> the urgent nature of the claims, repeatedly emphasizing the Student’s extreme anxiety and the time-sensitive nature of the requested relief.</w:t>
      </w:r>
      <w:r w:rsidRPr="00B55360">
        <w:rPr>
          <w:rFonts w:ascii="Aptos" w:eastAsia="Times New Roman" w:hAnsi="Aptos" w:cs="Apple Chancery"/>
          <w:color w:val="000000" w:themeColor="text1"/>
        </w:rPr>
        <w:t xml:space="preserve"> </w:t>
      </w:r>
    </w:p>
    <w:p w14:paraId="2638134F" w14:textId="77777777" w:rsidR="00FF680B" w:rsidRPr="00B55360" w:rsidRDefault="00FF680B" w:rsidP="00FF680B">
      <w:pPr>
        <w:rPr>
          <w:rFonts w:ascii="Aptos" w:eastAsia="Times New Roman" w:hAnsi="Aptos" w:cs="Apple Chancery"/>
          <w:color w:val="000000" w:themeColor="text1"/>
        </w:rPr>
      </w:pPr>
    </w:p>
    <w:p w14:paraId="3A336331" w14:textId="263FE64D" w:rsidR="00FF680B" w:rsidRPr="000B0105" w:rsidRDefault="00FF680B" w:rsidP="00B55360">
      <w:pPr>
        <w:rPr>
          <w:rFonts w:ascii="Aptos" w:eastAsia="Times New Roman" w:hAnsi="Aptos" w:cs="Apple Chancery"/>
          <w:color w:val="000000" w:themeColor="text1"/>
        </w:rPr>
      </w:pPr>
      <w:r w:rsidRPr="00B55360">
        <w:rPr>
          <w:rFonts w:ascii="Aptos" w:eastAsia="Times New Roman" w:hAnsi="Aptos" w:cs="Apple Chancery"/>
          <w:color w:val="000000" w:themeColor="text1"/>
        </w:rPr>
        <w:t xml:space="preserve">In light of the foregoing, </w:t>
      </w:r>
      <w:r w:rsidR="005932FD">
        <w:rPr>
          <w:rFonts w:ascii="Aptos" w:eastAsia="Times New Roman" w:hAnsi="Aptos" w:cs="Apple Chancery"/>
          <w:color w:val="000000" w:themeColor="text1"/>
        </w:rPr>
        <w:t xml:space="preserve">given </w:t>
      </w:r>
      <w:r w:rsidR="009E02DC" w:rsidRPr="00B55360">
        <w:rPr>
          <w:rFonts w:ascii="Aptos" w:eastAsia="Times New Roman" w:hAnsi="Aptos" w:cs="Apple Chancery"/>
          <w:color w:val="000000" w:themeColor="text1"/>
        </w:rPr>
        <w:t xml:space="preserve">that testimony or oral argument would not materially aid in the analysis or determination </w:t>
      </w:r>
      <w:r w:rsidR="00E7343E">
        <w:rPr>
          <w:rFonts w:ascii="Aptos" w:eastAsia="Times New Roman" w:hAnsi="Aptos" w:cs="Apple Chancery"/>
          <w:color w:val="000000" w:themeColor="text1"/>
        </w:rPr>
        <w:t>as to</w:t>
      </w:r>
      <w:r w:rsidR="009E02DC" w:rsidRPr="00B55360">
        <w:rPr>
          <w:rFonts w:ascii="Aptos" w:eastAsia="Times New Roman" w:hAnsi="Aptos" w:cs="Apple Chancery"/>
          <w:color w:val="000000" w:themeColor="text1"/>
        </w:rPr>
        <w:t xml:space="preserve"> </w:t>
      </w:r>
      <w:r w:rsidR="00E7343E">
        <w:rPr>
          <w:rFonts w:ascii="Aptos" w:eastAsia="Times New Roman" w:hAnsi="Aptos" w:cs="Apple Chancery"/>
          <w:color w:val="000000" w:themeColor="text1"/>
        </w:rPr>
        <w:t xml:space="preserve">the </w:t>
      </w:r>
      <w:r w:rsidR="009E02DC" w:rsidRPr="00B55360">
        <w:rPr>
          <w:rFonts w:ascii="Aptos" w:eastAsia="Times New Roman" w:hAnsi="Aptos" w:cs="Apple Chancery"/>
          <w:color w:val="000000" w:themeColor="text1"/>
        </w:rPr>
        <w:t>request</w:t>
      </w:r>
      <w:r w:rsidR="000A55C4">
        <w:rPr>
          <w:rFonts w:ascii="Aptos" w:eastAsia="Times New Roman" w:hAnsi="Aptos" w:cs="Apple Chancery"/>
          <w:color w:val="000000" w:themeColor="text1"/>
        </w:rPr>
        <w:t xml:space="preserve">, </w:t>
      </w:r>
      <w:r w:rsidRPr="00B55360">
        <w:rPr>
          <w:rFonts w:ascii="Aptos" w:eastAsia="Times New Roman" w:hAnsi="Aptos" w:cs="Apple Chancery"/>
          <w:color w:val="000000" w:themeColor="text1"/>
        </w:rPr>
        <w:t>this Ruling is issued based solely on the written record</w:t>
      </w:r>
      <w:r w:rsidR="00E7343E" w:rsidRPr="00B55360">
        <w:rPr>
          <w:rFonts w:ascii="Aptos" w:eastAsia="Times New Roman" w:hAnsi="Aptos" w:cs="Apple Chancery"/>
          <w:color w:val="000000" w:themeColor="text1"/>
        </w:rPr>
        <w:t xml:space="preserve"> pursuant to BSEA Hearing Rule VII(D), which authorizes the issuance of a ruling without a hearing where appropriate</w:t>
      </w:r>
      <w:r w:rsidRPr="00B55360">
        <w:rPr>
          <w:rFonts w:ascii="Aptos" w:eastAsia="Times New Roman" w:hAnsi="Aptos" w:cs="Apple Chancery"/>
          <w:color w:val="000000" w:themeColor="text1"/>
        </w:rPr>
        <w:t>. For purposes of this Ruling, the allegations set forth in the complaint, along with all reasonable inferences drawn therefrom in Parents’ favor, are presumed to be true</w:t>
      </w:r>
      <w:r w:rsidRPr="00B55360">
        <w:rPr>
          <w:rFonts w:ascii="Aptos" w:hAnsi="Aptos"/>
          <w:color w:val="000000" w:themeColor="text1"/>
        </w:rPr>
        <w:t>.</w:t>
      </w:r>
      <w:r w:rsidRPr="00B55360">
        <w:rPr>
          <w:rStyle w:val="FootnoteReference"/>
          <w:rFonts w:ascii="Aptos" w:eastAsiaTheme="majorEastAsia" w:hAnsi="Aptos"/>
          <w:color w:val="000000" w:themeColor="text1"/>
        </w:rPr>
        <w:footnoteReference w:id="16"/>
      </w:r>
      <w:r w:rsidRPr="00B55360">
        <w:rPr>
          <w:rFonts w:ascii="Aptos" w:hAnsi="Aptos"/>
          <w:color w:val="000000" w:themeColor="text1"/>
        </w:rPr>
        <w:t xml:space="preserve"> </w:t>
      </w:r>
      <w:r w:rsidR="000B0105">
        <w:rPr>
          <w:rFonts w:ascii="Aptos" w:eastAsia="Times New Roman" w:hAnsi="Aptos" w:cs="Apple Chancery"/>
          <w:color w:val="000000" w:themeColor="text1"/>
        </w:rPr>
        <w:t xml:space="preserve"> I now turn to the instant issue.</w:t>
      </w:r>
    </w:p>
    <w:p w14:paraId="707E89C1" w14:textId="77777777" w:rsidR="00FF680B" w:rsidRDefault="00FF680B" w:rsidP="00B55360">
      <w:pPr>
        <w:rPr>
          <w:rFonts w:ascii="Aptos" w:hAnsi="Aptos" w:cs="Apple Chancery"/>
          <w:color w:val="000000" w:themeColor="text1"/>
        </w:rPr>
      </w:pPr>
    </w:p>
    <w:p w14:paraId="72622029" w14:textId="6DC4FA6F" w:rsidR="00E56563" w:rsidRDefault="00887996" w:rsidP="00B55360">
      <w:pPr>
        <w:rPr>
          <w:rFonts w:ascii="Aptos" w:eastAsia="Times New Roman" w:hAnsi="Aptos" w:cs="Apple Chancery"/>
          <w:color w:val="000000" w:themeColor="text1"/>
        </w:rPr>
      </w:pPr>
      <w:r w:rsidRPr="00B55360">
        <w:rPr>
          <w:rFonts w:ascii="Aptos" w:hAnsi="Aptos" w:cs="Apple Chancery"/>
          <w:color w:val="000000" w:themeColor="text1"/>
        </w:rPr>
        <w:t>I</w:t>
      </w:r>
      <w:r w:rsidR="00B1292F" w:rsidRPr="00B55360">
        <w:rPr>
          <w:rFonts w:ascii="Aptos" w:hAnsi="Aptos" w:cs="Apple Chancery"/>
          <w:color w:val="000000" w:themeColor="text1"/>
        </w:rPr>
        <w:t>n ass</w:t>
      </w:r>
      <w:r w:rsidR="00AC760F" w:rsidRPr="00B55360">
        <w:rPr>
          <w:rFonts w:ascii="Aptos" w:hAnsi="Aptos" w:cs="Apple Chancery"/>
          <w:color w:val="000000" w:themeColor="text1"/>
        </w:rPr>
        <w:t xml:space="preserve">essing whether a hearing request meets the accelerated standard, the Hearing Officer is limited to considering the circumstances delineated in </w:t>
      </w:r>
      <w:r w:rsidR="00AC760F" w:rsidRPr="00B55360">
        <w:rPr>
          <w:rFonts w:ascii="Aptos" w:eastAsia="Times New Roman" w:hAnsi="Aptos" w:cs="Apple Chancery"/>
          <w:color w:val="000000" w:themeColor="text1"/>
        </w:rPr>
        <w:t xml:space="preserve">BSEA Hearing Rule II(D)(1). </w:t>
      </w:r>
      <w:r w:rsidR="00A550E2" w:rsidRPr="00B55360">
        <w:rPr>
          <w:rFonts w:ascii="Aptos" w:eastAsia="Times New Roman" w:hAnsi="Aptos" w:cs="Apple Chancery"/>
          <w:color w:val="000000" w:themeColor="text1"/>
        </w:rPr>
        <w:t>In the instant matter, h</w:t>
      </w:r>
      <w:r w:rsidR="000414A5" w:rsidRPr="00B55360">
        <w:rPr>
          <w:rFonts w:ascii="Aptos" w:eastAsia="Times New Roman" w:hAnsi="Aptos" w:cs="Apple Chancery"/>
          <w:color w:val="000000" w:themeColor="text1"/>
        </w:rPr>
        <w:t>aving considered the</w:t>
      </w:r>
      <w:r w:rsidR="00A550E2" w:rsidRPr="00B55360">
        <w:rPr>
          <w:rFonts w:ascii="Aptos" w:eastAsia="Times New Roman" w:hAnsi="Aptos" w:cs="Apple Chancery"/>
          <w:color w:val="000000" w:themeColor="text1"/>
        </w:rPr>
        <w:t xml:space="preserve"> Hearing Request </w:t>
      </w:r>
      <w:r w:rsidR="00E56563" w:rsidRPr="00B55360">
        <w:rPr>
          <w:rFonts w:ascii="Aptos" w:eastAsia="Times New Roman" w:hAnsi="Aptos" w:cs="Apple Chancery"/>
          <w:color w:val="000000" w:themeColor="text1"/>
        </w:rPr>
        <w:t>and the District’s Response</w:t>
      </w:r>
      <w:r w:rsidR="001B7842">
        <w:rPr>
          <w:rFonts w:ascii="Aptos" w:eastAsia="Times New Roman" w:hAnsi="Aptos" w:cs="Apple Chancery"/>
          <w:color w:val="000000" w:themeColor="text1"/>
        </w:rPr>
        <w:t xml:space="preserve"> thereto</w:t>
      </w:r>
      <w:r w:rsidR="00E56563" w:rsidRPr="00B55360">
        <w:rPr>
          <w:rFonts w:ascii="Aptos" w:eastAsia="Times New Roman" w:hAnsi="Aptos" w:cs="Apple Chancery"/>
          <w:color w:val="000000" w:themeColor="text1"/>
        </w:rPr>
        <w:t xml:space="preserve">, I find that Parents’ Hearing Request has </w:t>
      </w:r>
      <w:r w:rsidR="00E56563" w:rsidRPr="00B46A35">
        <w:rPr>
          <w:rFonts w:ascii="Aptos" w:eastAsia="Times New Roman" w:hAnsi="Aptos" w:cs="Apple Chancery"/>
          <w:color w:val="000000" w:themeColor="text1"/>
          <w:u w:val="single"/>
        </w:rPr>
        <w:t>not</w:t>
      </w:r>
      <w:r w:rsidR="00E56563" w:rsidRPr="00B55360">
        <w:rPr>
          <w:rFonts w:ascii="Aptos" w:eastAsia="Times New Roman" w:hAnsi="Aptos" w:cs="Apple Chancery"/>
          <w:color w:val="000000" w:themeColor="text1"/>
        </w:rPr>
        <w:t xml:space="preserve"> met the standard. </w:t>
      </w:r>
    </w:p>
    <w:p w14:paraId="642EE34B" w14:textId="77777777" w:rsidR="007171D6" w:rsidRDefault="007171D6" w:rsidP="00B55360">
      <w:pPr>
        <w:rPr>
          <w:rFonts w:ascii="Aptos" w:eastAsia="Times New Roman" w:hAnsi="Aptos" w:cs="Apple Chancery"/>
          <w:color w:val="000000" w:themeColor="text1"/>
        </w:rPr>
      </w:pPr>
    </w:p>
    <w:p w14:paraId="67690D84" w14:textId="2A6D9B18" w:rsidR="007171D6" w:rsidRPr="00D44491" w:rsidRDefault="007171D6" w:rsidP="007171D6">
      <w:pPr>
        <w:rPr>
          <w:rFonts w:ascii="Aptos" w:eastAsia="Times New Roman" w:hAnsi="Aptos" w:cs="Apple Chancery"/>
          <w:color w:val="000000" w:themeColor="text1"/>
        </w:rPr>
      </w:pPr>
      <w:r w:rsidRPr="007171D6">
        <w:rPr>
          <w:rFonts w:ascii="Aptos" w:eastAsia="Times New Roman" w:hAnsi="Aptos" w:cs="Apple Chancery"/>
          <w:color w:val="000000" w:themeColor="text1"/>
        </w:rPr>
        <w:lastRenderedPageBreak/>
        <w:t>At the outset, I note that the Hearing Request was filed on May 28, 2025—less than one month prior to the conclusion of the 2024–2025 school year and approximately three months before the commencement of the 2025–2026 school year. Accordingly, the only matter that could conceivably justify accelerated status is the provision of</w:t>
      </w:r>
      <w:r w:rsidR="00D4095C">
        <w:rPr>
          <w:rFonts w:ascii="Aptos" w:eastAsia="Times New Roman" w:hAnsi="Aptos" w:cs="Apple Chancery"/>
          <w:color w:val="000000" w:themeColor="text1"/>
        </w:rPr>
        <w:t xml:space="preserve"> ESY</w:t>
      </w:r>
      <w:r w:rsidRPr="007171D6">
        <w:rPr>
          <w:rFonts w:ascii="Aptos" w:eastAsia="Times New Roman" w:hAnsi="Aptos" w:cs="Apple Chancery"/>
          <w:color w:val="000000" w:themeColor="text1"/>
        </w:rPr>
        <w:t xml:space="preserve">. Allegations concerning whether the District’s IEPs for the 2024–2025 and 2025–2026 school years were reasonably calculated to provide Student with a FAPE, whether the District failed to implement agreed-upon services, or whether Parents were denied meaningful participation in the development of the relevant IEPs, do not meet the threshold for </w:t>
      </w:r>
      <w:r w:rsidR="00D4095C">
        <w:rPr>
          <w:rFonts w:ascii="Aptos" w:eastAsia="Times New Roman" w:hAnsi="Aptos" w:cs="Apple Chancery"/>
          <w:color w:val="000000" w:themeColor="text1"/>
        </w:rPr>
        <w:t>accelerated</w:t>
      </w:r>
      <w:r w:rsidRPr="007171D6">
        <w:rPr>
          <w:rFonts w:ascii="Aptos" w:eastAsia="Times New Roman" w:hAnsi="Aptos" w:cs="Apple Chancery"/>
          <w:color w:val="000000" w:themeColor="text1"/>
        </w:rPr>
        <w:t xml:space="preserve"> treatment. These allegations pertain to past procedural and substantive violations or </w:t>
      </w:r>
      <w:r w:rsidR="00095CA2">
        <w:rPr>
          <w:rFonts w:ascii="Aptos" w:eastAsia="Times New Roman" w:hAnsi="Aptos" w:cs="Apple Chancery"/>
          <w:color w:val="000000" w:themeColor="text1"/>
        </w:rPr>
        <w:t xml:space="preserve">to </w:t>
      </w:r>
      <w:r w:rsidRPr="007171D6">
        <w:rPr>
          <w:rFonts w:ascii="Aptos" w:eastAsia="Times New Roman" w:hAnsi="Aptos" w:cs="Apple Chancery"/>
          <w:color w:val="000000" w:themeColor="text1"/>
        </w:rPr>
        <w:t>prospective harms</w:t>
      </w:r>
      <w:r w:rsidR="00F17FAA">
        <w:rPr>
          <w:rStyle w:val="FootnoteReference"/>
          <w:rFonts w:ascii="Aptos" w:eastAsia="Times New Roman" w:hAnsi="Aptos" w:cs="Apple Chancery"/>
          <w:color w:val="000000" w:themeColor="text1"/>
        </w:rPr>
        <w:footnoteReference w:id="17"/>
      </w:r>
      <w:r w:rsidRPr="007171D6">
        <w:rPr>
          <w:rFonts w:ascii="Aptos" w:eastAsia="Times New Roman" w:hAnsi="Aptos" w:cs="Apple Chancery"/>
          <w:color w:val="000000" w:themeColor="text1"/>
        </w:rPr>
        <w:t>, none of which present</w:t>
      </w:r>
      <w:r w:rsidR="00B81B77">
        <w:rPr>
          <w:rFonts w:ascii="Aptos" w:eastAsia="Times New Roman" w:hAnsi="Aptos" w:cs="Apple Chancery"/>
          <w:color w:val="000000" w:themeColor="text1"/>
        </w:rPr>
        <w:t>s</w:t>
      </w:r>
      <w:r w:rsidRPr="007171D6">
        <w:rPr>
          <w:rFonts w:ascii="Aptos" w:eastAsia="Times New Roman" w:hAnsi="Aptos" w:cs="Apple Chancery"/>
          <w:color w:val="000000" w:themeColor="text1"/>
        </w:rPr>
        <w:t xml:space="preserve"> an imminent threat or irreparable harm that would justify deviation from standard timelines.</w:t>
      </w:r>
      <w:r w:rsidR="00D44491">
        <w:rPr>
          <w:rFonts w:ascii="Aptos" w:eastAsia="Times New Roman" w:hAnsi="Aptos" w:cs="Apple Chancery"/>
          <w:color w:val="000000" w:themeColor="text1"/>
        </w:rPr>
        <w:t xml:space="preserve"> </w:t>
      </w:r>
      <w:r w:rsidRPr="007171D6">
        <w:rPr>
          <w:rFonts w:ascii="Aptos" w:eastAsia="Times New Roman" w:hAnsi="Aptos" w:cs="Apple Chancery"/>
          <w:color w:val="000000" w:themeColor="text1"/>
        </w:rPr>
        <w:t>Specifically, there has been no credible allegation that Student is presently at risk of harm due to the alleged violations</w:t>
      </w:r>
      <w:r w:rsidR="00700F2D">
        <w:rPr>
          <w:rFonts w:ascii="Aptos" w:eastAsia="Times New Roman" w:hAnsi="Aptos" w:cs="Apple Chancery"/>
          <w:color w:val="000000" w:themeColor="text1"/>
        </w:rPr>
        <w:t xml:space="preserve"> or that there is</w:t>
      </w:r>
      <w:r w:rsidRPr="007171D6">
        <w:rPr>
          <w:rFonts w:ascii="Aptos" w:eastAsia="Times New Roman" w:hAnsi="Aptos" w:cs="Apple Chancery"/>
          <w:color w:val="000000" w:themeColor="text1"/>
        </w:rPr>
        <w:t xml:space="preserve"> a current deprivation so severe as to implicate Student’s health or safety</w:t>
      </w:r>
      <w:r w:rsidR="00700F2D">
        <w:rPr>
          <w:rFonts w:ascii="Aptos" w:eastAsia="Times New Roman" w:hAnsi="Aptos" w:cs="Apple Chancery"/>
          <w:color w:val="000000" w:themeColor="text1"/>
        </w:rPr>
        <w:t>. Nor</w:t>
      </w:r>
      <w:r w:rsidRPr="007171D6">
        <w:rPr>
          <w:rFonts w:ascii="Aptos" w:eastAsia="Times New Roman" w:hAnsi="Aptos" w:cs="Apple Chancery"/>
          <w:color w:val="000000" w:themeColor="text1"/>
        </w:rPr>
        <w:t xml:space="preserve"> </w:t>
      </w:r>
      <w:r w:rsidR="00700F2D">
        <w:rPr>
          <w:rFonts w:ascii="Aptos" w:eastAsia="Times New Roman" w:hAnsi="Aptos" w:cs="Apple Chancery"/>
          <w:color w:val="000000" w:themeColor="text1"/>
        </w:rPr>
        <w:t>is an</w:t>
      </w:r>
      <w:r w:rsidRPr="007171D6">
        <w:rPr>
          <w:rFonts w:ascii="Aptos" w:eastAsia="Times New Roman" w:hAnsi="Aptos" w:cs="Apple Chancery"/>
          <w:color w:val="000000" w:themeColor="text1"/>
        </w:rPr>
        <w:t xml:space="preserve"> assertion that an educational program is currently unavailable</w:t>
      </w:r>
      <w:r w:rsidR="00700F2D">
        <w:rPr>
          <w:rFonts w:ascii="Aptos" w:eastAsia="Times New Roman" w:hAnsi="Aptos" w:cs="Apple Chancery"/>
          <w:color w:val="000000" w:themeColor="text1"/>
        </w:rPr>
        <w:t xml:space="preserve"> cr</w:t>
      </w:r>
      <w:r w:rsidR="00BD1C92">
        <w:rPr>
          <w:rFonts w:ascii="Aptos" w:eastAsia="Times New Roman" w:hAnsi="Aptos" w:cs="Apple Chancery"/>
          <w:color w:val="000000" w:themeColor="text1"/>
        </w:rPr>
        <w:t>edible, as t</w:t>
      </w:r>
      <w:r w:rsidRPr="007171D6">
        <w:rPr>
          <w:rFonts w:ascii="Aptos" w:eastAsia="Times New Roman" w:hAnsi="Aptos" w:cs="Apple Chancery"/>
          <w:color w:val="000000" w:themeColor="text1"/>
        </w:rPr>
        <w:t xml:space="preserve">he most recently proposed IEP includes an offer of ESY services, which Parents have rejected in </w:t>
      </w:r>
      <w:r w:rsidR="00095CA2">
        <w:rPr>
          <w:rFonts w:ascii="Aptos" w:eastAsia="Times New Roman" w:hAnsi="Aptos" w:cs="Apple Chancery"/>
          <w:color w:val="000000" w:themeColor="text1"/>
        </w:rPr>
        <w:t>its</w:t>
      </w:r>
      <w:r w:rsidRPr="007171D6">
        <w:rPr>
          <w:rFonts w:ascii="Aptos" w:eastAsia="Times New Roman" w:hAnsi="Aptos" w:cs="Apple Chancery"/>
          <w:color w:val="000000" w:themeColor="text1"/>
        </w:rPr>
        <w:t xml:space="preserve"> entirety based solely on the designation of service providers in the service delivery grid—namely, the inclusion of “Special Education and/or Educational Assistant” personnel. Parents categorically oppose instruction by an Educational Assistant, yet they have </w:t>
      </w:r>
      <w:r w:rsidR="00BD1C92">
        <w:rPr>
          <w:rFonts w:ascii="Aptos" w:eastAsia="Times New Roman" w:hAnsi="Aptos" w:cs="Apple Chancery"/>
          <w:color w:val="000000" w:themeColor="text1"/>
        </w:rPr>
        <w:t>offered no facts to support an allegation</w:t>
      </w:r>
      <w:r w:rsidRPr="007171D6">
        <w:rPr>
          <w:rFonts w:ascii="Aptos" w:eastAsia="Times New Roman" w:hAnsi="Aptos" w:cs="Apple Chancery"/>
          <w:color w:val="000000" w:themeColor="text1"/>
        </w:rPr>
        <w:t xml:space="preserve"> that such instruction, either historically or prospectively, has caused or is likely to cause an increase in Student’s anxiety or result in hospitalization.</w:t>
      </w:r>
      <w:r w:rsidR="005D1478">
        <w:rPr>
          <w:rFonts w:ascii="Aptos" w:eastAsia="Times New Roman" w:hAnsi="Aptos" w:cs="Apple Chancery"/>
          <w:color w:val="000000" w:themeColor="text1"/>
        </w:rPr>
        <w:t xml:space="preserve"> Nor has Student’s </w:t>
      </w:r>
      <w:r w:rsidR="005D1478" w:rsidRPr="00B55360">
        <w:rPr>
          <w:rFonts w:ascii="Aptos" w:hAnsi="Aptos" w:cs="Apple Chancery"/>
          <w:color w:val="000000" w:themeColor="text1"/>
        </w:rPr>
        <w:t>Developmental-Behavioral Pediatrician</w:t>
      </w:r>
      <w:r w:rsidR="005D1478">
        <w:rPr>
          <w:rFonts w:ascii="Aptos" w:hAnsi="Aptos" w:cs="Apple Chancery"/>
          <w:color w:val="000000" w:themeColor="text1"/>
        </w:rPr>
        <w:t xml:space="preserve"> </w:t>
      </w:r>
      <w:r w:rsidR="00DB6A85">
        <w:rPr>
          <w:rFonts w:ascii="Aptos" w:hAnsi="Aptos" w:cs="Apple Chancery"/>
          <w:color w:val="000000" w:themeColor="text1"/>
        </w:rPr>
        <w:t>alleged</w:t>
      </w:r>
      <w:r w:rsidR="005D1478">
        <w:rPr>
          <w:rFonts w:ascii="Aptos" w:hAnsi="Aptos" w:cs="Apple Chancery"/>
          <w:color w:val="000000" w:themeColor="text1"/>
        </w:rPr>
        <w:t xml:space="preserve"> such a correlation </w:t>
      </w:r>
      <w:r w:rsidR="00DB6A85">
        <w:rPr>
          <w:rFonts w:ascii="Aptos" w:hAnsi="Aptos" w:cs="Apple Chancery"/>
          <w:color w:val="000000" w:themeColor="text1"/>
        </w:rPr>
        <w:t>nor reached such a conclusion</w:t>
      </w:r>
      <w:r w:rsidR="001D474E">
        <w:rPr>
          <w:rFonts w:ascii="Aptos" w:hAnsi="Aptos" w:cs="Apple Chancery"/>
          <w:color w:val="000000" w:themeColor="text1"/>
        </w:rPr>
        <w:t>;</w:t>
      </w:r>
      <w:r w:rsidR="00306DA6">
        <w:rPr>
          <w:rFonts w:ascii="Aptos" w:hAnsi="Aptos" w:cs="Apple Chancery"/>
          <w:color w:val="000000" w:themeColor="text1"/>
        </w:rPr>
        <w:t xml:space="preserve"> </w:t>
      </w:r>
      <w:r w:rsidR="001D474E">
        <w:rPr>
          <w:rFonts w:ascii="Aptos" w:hAnsi="Aptos" w:cs="Apple Chancery"/>
          <w:color w:val="000000" w:themeColor="text1"/>
        </w:rPr>
        <w:t>rather,</w:t>
      </w:r>
      <w:r w:rsidR="00306DA6">
        <w:rPr>
          <w:rFonts w:ascii="Aptos" w:hAnsi="Aptos" w:cs="Apple Chancery"/>
          <w:color w:val="000000" w:themeColor="text1"/>
        </w:rPr>
        <w:t xml:space="preserve"> she indicated that Student’s current program does not allow Student to “thrive.”</w:t>
      </w:r>
    </w:p>
    <w:p w14:paraId="71A7DFEC" w14:textId="77777777" w:rsidR="00DB6A85" w:rsidRPr="007171D6" w:rsidRDefault="00DB6A85" w:rsidP="007171D6">
      <w:pPr>
        <w:rPr>
          <w:rFonts w:ascii="Aptos" w:eastAsia="Times New Roman" w:hAnsi="Aptos" w:cs="Apple Chancery"/>
          <w:color w:val="000000" w:themeColor="text1"/>
        </w:rPr>
      </w:pPr>
    </w:p>
    <w:p w14:paraId="6FCB54C6" w14:textId="0D6364C0" w:rsidR="00FC2055" w:rsidRPr="008B759F" w:rsidRDefault="007171D6" w:rsidP="008B759F">
      <w:pPr>
        <w:rPr>
          <w:rFonts w:ascii="Aptos" w:eastAsia="Times New Roman" w:hAnsi="Aptos" w:cs="Apple Chancery"/>
          <w:color w:val="000000" w:themeColor="text1"/>
        </w:rPr>
      </w:pPr>
      <w:r w:rsidRPr="007171D6">
        <w:rPr>
          <w:rFonts w:ascii="Aptos" w:eastAsia="Times New Roman" w:hAnsi="Aptos" w:cs="Apple Chancery"/>
          <w:color w:val="000000" w:themeColor="text1"/>
        </w:rPr>
        <w:t xml:space="preserve">Therefore, even when construed in the light most favorable to Parents, their claims concerning ESY remain speculative and insufficient to establish a present and urgent need for accelerated proceedings. Furthermore, Parents have not asserted a direct causal </w:t>
      </w:r>
      <w:r w:rsidRPr="007171D6">
        <w:rPr>
          <w:rFonts w:ascii="Aptos" w:eastAsia="Times New Roman" w:hAnsi="Aptos" w:cs="Apple Chancery"/>
          <w:color w:val="000000" w:themeColor="text1"/>
        </w:rPr>
        <w:lastRenderedPageBreak/>
        <w:t>connection between the Student’s hospitalizations for ARFID and anxiety and the nature of the proposed ESY services. Nor have they sought any particularized or immediate relief specific to ESY</w:t>
      </w:r>
      <w:r w:rsidR="00DB6A85">
        <w:rPr>
          <w:rFonts w:ascii="Aptos" w:eastAsia="Times New Roman" w:hAnsi="Aptos" w:cs="Apple Chancery"/>
          <w:color w:val="000000" w:themeColor="text1"/>
        </w:rPr>
        <w:t>, seeking instead placement for the 2025-2026 school year at Wolf School</w:t>
      </w:r>
      <w:r w:rsidRPr="007171D6">
        <w:rPr>
          <w:rFonts w:ascii="Aptos" w:eastAsia="Times New Roman" w:hAnsi="Aptos" w:cs="Apple Chancery"/>
          <w:color w:val="000000" w:themeColor="text1"/>
        </w:rPr>
        <w:t>. Accordingly, acceleration is neither appropriate nor warranted under the applicable standards.</w:t>
      </w:r>
    </w:p>
    <w:p w14:paraId="611D0750" w14:textId="77777777" w:rsidR="00BE0544" w:rsidRPr="00B55360" w:rsidRDefault="00BE0544" w:rsidP="00B55360">
      <w:pPr>
        <w:rPr>
          <w:rFonts w:ascii="Aptos" w:eastAsia="Times New Roman" w:hAnsi="Aptos" w:cs="Apple Chancery"/>
          <w:color w:val="000000" w:themeColor="text1"/>
        </w:rPr>
      </w:pPr>
    </w:p>
    <w:p w14:paraId="246673DE" w14:textId="3F6A5999" w:rsidR="00527B8C" w:rsidRPr="00B55360" w:rsidRDefault="00527B8C" w:rsidP="00B55360">
      <w:pPr>
        <w:rPr>
          <w:rFonts w:ascii="Aptos" w:eastAsia="Times New Roman" w:hAnsi="Aptos" w:cs="Apple Chancery"/>
          <w:b/>
          <w:bCs/>
          <w:color w:val="000000" w:themeColor="text1"/>
        </w:rPr>
      </w:pPr>
      <w:r w:rsidRPr="00B55360">
        <w:rPr>
          <w:rFonts w:ascii="Aptos" w:eastAsia="Times New Roman" w:hAnsi="Aptos" w:cs="Apple Chancery"/>
          <w:b/>
          <w:bCs/>
          <w:color w:val="000000" w:themeColor="text1"/>
        </w:rPr>
        <w:t>ORDER</w:t>
      </w:r>
    </w:p>
    <w:p w14:paraId="0C6370A9" w14:textId="7FFBF23A" w:rsidR="00275C96" w:rsidRPr="00B55360" w:rsidRDefault="00275C96" w:rsidP="00B55360">
      <w:pPr>
        <w:rPr>
          <w:rFonts w:ascii="Aptos" w:eastAsia="Times New Roman" w:hAnsi="Aptos" w:cs="Apple Chancery"/>
          <w:color w:val="000000" w:themeColor="text1"/>
        </w:rPr>
      </w:pPr>
    </w:p>
    <w:p w14:paraId="6EAA94CC" w14:textId="2FF19BF3" w:rsidR="00FC6A43" w:rsidRPr="00B55360" w:rsidRDefault="00C56E86" w:rsidP="00B55360">
      <w:pPr>
        <w:rPr>
          <w:rFonts w:ascii="Aptos" w:hAnsi="Aptos" w:cs="Apple Chancery"/>
          <w:color w:val="000000" w:themeColor="text1"/>
        </w:rPr>
      </w:pPr>
      <w:r w:rsidRPr="00B55360">
        <w:rPr>
          <w:rFonts w:ascii="Aptos" w:hAnsi="Aptos" w:cs="Apple Chancery"/>
          <w:color w:val="000000" w:themeColor="text1"/>
        </w:rPr>
        <w:t xml:space="preserve">Parents’ </w:t>
      </w:r>
      <w:r w:rsidR="008B759F">
        <w:rPr>
          <w:rFonts w:ascii="Aptos" w:hAnsi="Aptos" w:cs="Apple Chancery"/>
          <w:i/>
          <w:iCs/>
          <w:color w:val="000000" w:themeColor="text1"/>
        </w:rPr>
        <w:t>Request for Accelerated Status</w:t>
      </w:r>
      <w:r w:rsidR="00050977" w:rsidRPr="00B55360">
        <w:rPr>
          <w:rFonts w:ascii="Aptos" w:hAnsi="Aptos" w:cs="Apple Chancery"/>
          <w:color w:val="000000" w:themeColor="text1"/>
        </w:rPr>
        <w:t xml:space="preserve"> is DENIED. </w:t>
      </w:r>
      <w:r w:rsidRPr="00B55360">
        <w:rPr>
          <w:rFonts w:ascii="Aptos" w:hAnsi="Aptos" w:cs="Apple Chancery"/>
          <w:i/>
          <w:iCs/>
          <w:color w:val="000000" w:themeColor="text1"/>
        </w:rPr>
        <w:t xml:space="preserve"> </w:t>
      </w:r>
    </w:p>
    <w:p w14:paraId="0DA24860" w14:textId="04CA3C45" w:rsidR="00FF53D1" w:rsidRPr="00B55360" w:rsidRDefault="00FF53D1" w:rsidP="00B55360">
      <w:pPr>
        <w:tabs>
          <w:tab w:val="left" w:pos="2792"/>
        </w:tabs>
        <w:rPr>
          <w:rFonts w:ascii="Aptos" w:hAnsi="Aptos" w:cs="Apple Chancery"/>
          <w:color w:val="000000" w:themeColor="text1"/>
        </w:rPr>
      </w:pPr>
    </w:p>
    <w:p w14:paraId="34E772F2" w14:textId="4AD3B924" w:rsidR="00FF53D1" w:rsidRPr="00B55360" w:rsidRDefault="00FF53D1" w:rsidP="00B55360">
      <w:pPr>
        <w:tabs>
          <w:tab w:val="left" w:pos="2792"/>
        </w:tabs>
        <w:rPr>
          <w:rFonts w:ascii="Aptos" w:hAnsi="Aptos" w:cs="Apple Chancery"/>
          <w:color w:val="000000" w:themeColor="text1"/>
        </w:rPr>
      </w:pPr>
      <w:r w:rsidRPr="00B55360">
        <w:rPr>
          <w:rFonts w:ascii="Aptos" w:hAnsi="Aptos" w:cs="Apple Chancery"/>
          <w:color w:val="000000" w:themeColor="text1"/>
        </w:rPr>
        <w:t>So ordered,</w:t>
      </w:r>
    </w:p>
    <w:p w14:paraId="3C153597" w14:textId="3CAC8746" w:rsidR="00FF53D1" w:rsidRPr="00B55360" w:rsidRDefault="00FF53D1" w:rsidP="00B55360">
      <w:pPr>
        <w:tabs>
          <w:tab w:val="left" w:pos="2792"/>
        </w:tabs>
        <w:rPr>
          <w:rFonts w:ascii="Aptos" w:hAnsi="Aptos" w:cs="Apple Chancery"/>
          <w:color w:val="000000" w:themeColor="text1"/>
        </w:rPr>
      </w:pPr>
      <w:r w:rsidRPr="00B55360">
        <w:rPr>
          <w:rFonts w:ascii="Aptos" w:hAnsi="Aptos" w:cs="Apple Chancery"/>
          <w:color w:val="000000" w:themeColor="text1"/>
        </w:rPr>
        <w:t xml:space="preserve">By the Hearing Officer, </w:t>
      </w:r>
    </w:p>
    <w:p w14:paraId="14B5AD3C" w14:textId="1915B14F" w:rsidR="00FF53D1" w:rsidRPr="003A7227" w:rsidRDefault="00C901E0" w:rsidP="00B55360">
      <w:pPr>
        <w:tabs>
          <w:tab w:val="left" w:pos="2792"/>
        </w:tabs>
        <w:rPr>
          <w:rFonts w:ascii="Aptos" w:hAnsi="Aptos" w:cs="Apple Chancery"/>
          <w:color w:val="000000" w:themeColor="text1"/>
          <w:lang w:val="pt-BR"/>
        </w:rPr>
      </w:pPr>
      <w:r>
        <w:rPr>
          <w:rFonts w:ascii="Aptos" w:hAnsi="Aptos" w:cs="Apple Chancery"/>
          <w:color w:val="000000" w:themeColor="text1"/>
          <w:u w:val="single"/>
          <w:lang w:val="pt-BR"/>
        </w:rPr>
        <w:t>/</w:t>
      </w:r>
      <w:r w:rsidR="00FF53D1" w:rsidRPr="003A7227">
        <w:rPr>
          <w:rFonts w:ascii="Aptos" w:hAnsi="Aptos" w:cs="Apple Chancery"/>
          <w:color w:val="000000" w:themeColor="text1"/>
          <w:u w:val="single"/>
          <w:lang w:val="pt-BR"/>
        </w:rPr>
        <w:t xml:space="preserve">s/ </w:t>
      </w:r>
      <w:r w:rsidR="00FF53D1" w:rsidRPr="00C901E0">
        <w:rPr>
          <w:rFonts w:ascii="Baguet Script" w:hAnsi="Baguet Script" w:cs="Apple Chancery"/>
          <w:i/>
          <w:iCs/>
          <w:color w:val="000000" w:themeColor="text1"/>
          <w:u w:val="single"/>
          <w:lang w:val="pt-BR"/>
        </w:rPr>
        <w:t>Alina Kantor Nir</w:t>
      </w:r>
      <w:r w:rsidR="00FF53D1" w:rsidRPr="00C901E0">
        <w:rPr>
          <w:rFonts w:ascii="Baguet Script" w:hAnsi="Baguet Script" w:cs="Apple Chancery"/>
          <w:color w:val="000000" w:themeColor="text1"/>
          <w:u w:val="single"/>
          <w:lang w:val="pt-BR"/>
        </w:rPr>
        <w:br/>
      </w:r>
      <w:r w:rsidR="00FF53D1" w:rsidRPr="003A7227">
        <w:rPr>
          <w:rFonts w:ascii="Aptos" w:hAnsi="Aptos" w:cs="Apple Chancery"/>
          <w:color w:val="000000" w:themeColor="text1"/>
          <w:lang w:val="pt-BR"/>
        </w:rPr>
        <w:t>Alina Kantor Nir</w:t>
      </w:r>
    </w:p>
    <w:p w14:paraId="7E45F148" w14:textId="2D62A4C8" w:rsidR="00972168" w:rsidRPr="00B55360" w:rsidRDefault="00FF53D1" w:rsidP="00B55360">
      <w:pPr>
        <w:tabs>
          <w:tab w:val="left" w:pos="2792"/>
        </w:tabs>
        <w:rPr>
          <w:rFonts w:ascii="Aptos" w:eastAsia="Times New Roman" w:hAnsi="Aptos" w:cs="Apple Chancery"/>
          <w:color w:val="000000" w:themeColor="text1"/>
        </w:rPr>
      </w:pPr>
      <w:r w:rsidRPr="00B55360">
        <w:rPr>
          <w:rFonts w:ascii="Aptos" w:hAnsi="Aptos" w:cs="Apple Chancery"/>
          <w:color w:val="000000" w:themeColor="text1"/>
        </w:rPr>
        <w:t>Date:</w:t>
      </w:r>
      <w:r w:rsidR="00ED3C1F" w:rsidRPr="00B55360">
        <w:rPr>
          <w:rFonts w:ascii="Aptos" w:hAnsi="Aptos" w:cs="Apple Chancery"/>
          <w:color w:val="000000" w:themeColor="text1"/>
        </w:rPr>
        <w:t xml:space="preserve"> </w:t>
      </w:r>
      <w:r w:rsidR="008F345D" w:rsidRPr="00B55360">
        <w:rPr>
          <w:rFonts w:ascii="Aptos" w:hAnsi="Aptos" w:cs="Apple Chancery"/>
          <w:color w:val="000000" w:themeColor="text1"/>
        </w:rPr>
        <w:t xml:space="preserve"> </w:t>
      </w:r>
      <w:r w:rsidR="00C56E86" w:rsidRPr="00B55360">
        <w:rPr>
          <w:rFonts w:ascii="Aptos" w:hAnsi="Aptos" w:cs="Apple Chancery"/>
          <w:color w:val="000000" w:themeColor="text1"/>
        </w:rPr>
        <w:t xml:space="preserve"> </w:t>
      </w:r>
      <w:r w:rsidR="00360CEA">
        <w:rPr>
          <w:rFonts w:ascii="Aptos" w:hAnsi="Aptos" w:cs="Apple Chancery"/>
          <w:color w:val="000000" w:themeColor="text1"/>
        </w:rPr>
        <w:t>June 2</w:t>
      </w:r>
      <w:r w:rsidR="007507A6">
        <w:rPr>
          <w:rFonts w:ascii="Aptos" w:hAnsi="Aptos" w:cs="Apple Chancery"/>
          <w:color w:val="000000" w:themeColor="text1"/>
        </w:rPr>
        <w:t>6</w:t>
      </w:r>
      <w:r w:rsidR="003A7227">
        <w:rPr>
          <w:rFonts w:ascii="Aptos" w:hAnsi="Aptos" w:cs="Apple Chancery"/>
          <w:color w:val="000000" w:themeColor="text1"/>
        </w:rPr>
        <w:t>, 2025</w:t>
      </w:r>
    </w:p>
    <w:sectPr w:rsidR="00972168" w:rsidRPr="00B5536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2546" w14:textId="77777777" w:rsidR="00E660E4" w:rsidRDefault="00E660E4" w:rsidP="007E263A">
      <w:r>
        <w:separator/>
      </w:r>
    </w:p>
  </w:endnote>
  <w:endnote w:type="continuationSeparator" w:id="0">
    <w:p w14:paraId="5A6F0EFC" w14:textId="77777777" w:rsidR="00E660E4" w:rsidRDefault="00E660E4"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ple Chancery">
    <w:altName w:val="Arial"/>
    <w:charset w:val="B1"/>
    <w:family w:val="script"/>
    <w:pitch w:val="variable"/>
    <w:sig w:usb0="80000867" w:usb1="00000003" w:usb2="00000000" w:usb3="00000000" w:csb0="000001F3" w:csb1="00000000"/>
  </w:font>
  <w:font w:name="Baguet Script">
    <w:charset w:val="00"/>
    <w:family w:val="auto"/>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9224592"/>
      <w:docPartObj>
        <w:docPartGallery w:val="Page Numbers (Bottom of Page)"/>
        <w:docPartUnique/>
      </w:docPartObj>
    </w:sdtPr>
    <w:sdtEndPr>
      <w:rPr>
        <w:rStyle w:val="PageNumber"/>
      </w:rPr>
    </w:sdtEndPr>
    <w:sdtContent>
      <w:p w14:paraId="0F02733D" w14:textId="16F3CC51" w:rsidR="0067708E" w:rsidRDefault="0067708E" w:rsidP="00A720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3965C8" w14:textId="77777777" w:rsidR="0067708E" w:rsidRDefault="0067708E" w:rsidP="006770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2140676"/>
      <w:docPartObj>
        <w:docPartGallery w:val="Page Numbers (Bottom of Page)"/>
        <w:docPartUnique/>
      </w:docPartObj>
    </w:sdtPr>
    <w:sdtEndPr>
      <w:rPr>
        <w:rStyle w:val="PageNumber"/>
      </w:rPr>
    </w:sdtEndPr>
    <w:sdtContent>
      <w:p w14:paraId="5C8EC544" w14:textId="5D45FED3" w:rsidR="0067708E" w:rsidRDefault="0067708E" w:rsidP="00A720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F2BECE" w14:textId="77777777" w:rsidR="0067708E" w:rsidRDefault="0067708E" w:rsidP="006770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78DC" w14:textId="77777777" w:rsidR="00E660E4" w:rsidRDefault="00E660E4" w:rsidP="007E263A">
      <w:r>
        <w:separator/>
      </w:r>
    </w:p>
  </w:footnote>
  <w:footnote w:type="continuationSeparator" w:id="0">
    <w:p w14:paraId="7021F057" w14:textId="77777777" w:rsidR="00E660E4" w:rsidRDefault="00E660E4" w:rsidP="007E263A">
      <w:r>
        <w:continuationSeparator/>
      </w:r>
    </w:p>
  </w:footnote>
  <w:footnote w:id="1">
    <w:p w14:paraId="29114042" w14:textId="468910A8" w:rsidR="00E71929" w:rsidRDefault="00E71929">
      <w:pPr>
        <w:pStyle w:val="FootnoteText0"/>
      </w:pPr>
      <w:r>
        <w:rPr>
          <w:rStyle w:val="FootnoteReference"/>
        </w:rPr>
        <w:footnoteRef/>
      </w:r>
      <w:r>
        <w:t xml:space="preserve"> </w:t>
      </w:r>
      <w:r w:rsidR="00EF7A12">
        <w:t xml:space="preserve">In the same communication, Parents’ </w:t>
      </w:r>
      <w:r>
        <w:t xml:space="preserve">Counsel also indicated that </w:t>
      </w:r>
      <w:r>
        <w:rPr>
          <w:rFonts w:ascii="Aptos" w:hAnsi="Aptos"/>
          <w:color w:val="212121"/>
        </w:rPr>
        <w:t>“if such postponement is nevertheless granted, I understood from the 6/13 conference call that the rescheduled hearing dates would be</w:t>
      </w:r>
      <w:r>
        <w:rPr>
          <w:rStyle w:val="apple-converted-space"/>
          <w:rFonts w:ascii="Aptos" w:hAnsi="Aptos"/>
          <w:color w:val="212121"/>
        </w:rPr>
        <w:t> </w:t>
      </w:r>
      <w:r>
        <w:rPr>
          <w:rFonts w:ascii="Aptos" w:hAnsi="Aptos"/>
          <w:color w:val="000000"/>
        </w:rPr>
        <w:t>7/17 &amp; 7/18, with issuance of the decision by 8/11 &amp; exhibit binders due by close of business on 7/10.”</w:t>
      </w:r>
    </w:p>
  </w:footnote>
  <w:footnote w:id="2">
    <w:p w14:paraId="06CC59F5" w14:textId="44665095" w:rsidR="007E263A" w:rsidRPr="00AD4D8B" w:rsidRDefault="007E263A" w:rsidP="00ED3C1F">
      <w:pPr>
        <w:pStyle w:val="FootnoteText0"/>
        <w:rPr>
          <w:rFonts w:ascii="Aptos" w:hAnsi="Aptos" w:cs="Times New Roman"/>
          <w:color w:val="000000" w:themeColor="text1"/>
        </w:rPr>
      </w:pPr>
      <w:r w:rsidRPr="00AD4D8B">
        <w:rPr>
          <w:rStyle w:val="FootnoteReference"/>
          <w:rFonts w:ascii="Aptos" w:hAnsi="Aptos" w:cs="Times New Roman"/>
          <w:color w:val="000000" w:themeColor="text1"/>
        </w:rPr>
        <w:footnoteRef/>
      </w:r>
      <w:r w:rsidRPr="00AD4D8B">
        <w:rPr>
          <w:rFonts w:ascii="Aptos" w:hAnsi="Aptos" w:cs="Times New Roman"/>
          <w:color w:val="000000" w:themeColor="text1"/>
        </w:rPr>
        <w:t xml:space="preserve"> </w:t>
      </w:r>
      <w:r w:rsidRPr="00AD4D8B">
        <w:rPr>
          <w:rFonts w:ascii="Aptos" w:eastAsia="Times New Roman" w:hAnsi="Aptos" w:cs="Times New Roman"/>
          <w:color w:val="000000" w:themeColor="text1"/>
        </w:rPr>
        <w:t>The information in this section is drawn from the parties’ pleadings and is subject to revision in further proceedings.</w:t>
      </w:r>
    </w:p>
  </w:footnote>
  <w:footnote w:id="3">
    <w:p w14:paraId="3D8DC149" w14:textId="122E7559" w:rsidR="009B1BCB" w:rsidRDefault="009B1BCB">
      <w:pPr>
        <w:pStyle w:val="FootnoteText0"/>
      </w:pPr>
      <w:r>
        <w:rPr>
          <w:rStyle w:val="FootnoteReference"/>
        </w:rPr>
        <w:footnoteRef/>
      </w:r>
      <w:r>
        <w:t xml:space="preserve"> This information is derived from Parents’ Hearing Request, and specifically from the verbatim </w:t>
      </w:r>
      <w:r w:rsidRPr="00B55360">
        <w:rPr>
          <w:rFonts w:ascii="Aptos" w:hAnsi="Aptos" w:cs="Apple Chancery"/>
          <w:color w:val="000000" w:themeColor="text1"/>
        </w:rPr>
        <w:t>February 17, 2025</w:t>
      </w:r>
      <w:r>
        <w:rPr>
          <w:rFonts w:ascii="Aptos" w:hAnsi="Aptos" w:cs="Apple Chancery"/>
          <w:color w:val="000000" w:themeColor="text1"/>
        </w:rPr>
        <w:t xml:space="preserve"> Clinical Note of </w:t>
      </w:r>
      <w:r w:rsidRPr="00B55360">
        <w:rPr>
          <w:rFonts w:ascii="Aptos" w:hAnsi="Aptos" w:cs="Apple Chancery"/>
          <w:color w:val="000000" w:themeColor="text1"/>
        </w:rPr>
        <w:t>Student</w:t>
      </w:r>
      <w:r>
        <w:rPr>
          <w:rFonts w:ascii="Aptos" w:hAnsi="Aptos" w:cs="Apple Chancery"/>
          <w:color w:val="000000" w:themeColor="text1"/>
        </w:rPr>
        <w:t>’s</w:t>
      </w:r>
      <w:r w:rsidRPr="00B55360">
        <w:rPr>
          <w:rFonts w:ascii="Aptos" w:hAnsi="Aptos" w:cs="Apple Chancery"/>
          <w:color w:val="000000" w:themeColor="text1"/>
        </w:rPr>
        <w:t xml:space="preserve"> Developmental-Behavioral Pediatrician</w:t>
      </w:r>
      <w:r>
        <w:rPr>
          <w:rFonts w:ascii="Aptos" w:hAnsi="Aptos" w:cs="Apple Chancery"/>
          <w:color w:val="000000" w:themeColor="text1"/>
        </w:rPr>
        <w:t>.</w:t>
      </w:r>
      <w:r w:rsidR="00FB162F">
        <w:rPr>
          <w:rFonts w:ascii="Aptos" w:hAnsi="Aptos" w:cs="Apple Chancery"/>
          <w:color w:val="000000" w:themeColor="text1"/>
        </w:rPr>
        <w:t xml:space="preserve"> at Boston Children’s Hospital.</w:t>
      </w:r>
    </w:p>
  </w:footnote>
  <w:footnote w:id="4">
    <w:p w14:paraId="7A817F74" w14:textId="73BE1029" w:rsidR="00557006" w:rsidRDefault="00557006">
      <w:pPr>
        <w:pStyle w:val="FootnoteText0"/>
      </w:pPr>
      <w:r>
        <w:rPr>
          <w:rStyle w:val="FootnoteReference"/>
        </w:rPr>
        <w:footnoteRef/>
      </w:r>
      <w:r>
        <w:t xml:space="preserve"> </w:t>
      </w:r>
      <w:r w:rsidR="001128C3" w:rsidRPr="001128C3">
        <w:t>Since March 2024, Parents have rejected the phrases “or General Education teacher” and “or Educational Assistant” in the service delivery grids of the District’s proposed IEPs</w:t>
      </w:r>
      <w:r w:rsidR="001128C3">
        <w:t>. They have also</w:t>
      </w:r>
      <w:r w:rsidR="001128C3" w:rsidRPr="001128C3">
        <w:t xml:space="preserve"> assert</w:t>
      </w:r>
      <w:r w:rsidR="001128C3">
        <w:t>ed</w:t>
      </w:r>
      <w:r w:rsidR="001128C3" w:rsidRPr="001128C3">
        <w:t xml:space="preserve"> that the District has refused to implement any services, goals, objectives, or benchmarks affected by those objections</w:t>
      </w:r>
      <w:r w:rsidR="001128C3">
        <w:t>.</w:t>
      </w:r>
    </w:p>
  </w:footnote>
  <w:footnote w:id="5">
    <w:p w14:paraId="307CF4D6" w14:textId="6ABC49F4" w:rsidR="00B82079" w:rsidRDefault="00B82079">
      <w:pPr>
        <w:pStyle w:val="FootnoteText0"/>
      </w:pPr>
      <w:r>
        <w:rPr>
          <w:rStyle w:val="FootnoteReference"/>
        </w:rPr>
        <w:footnoteRef/>
      </w:r>
      <w:r>
        <w:t xml:space="preserve"> This information is derived from Parents’ Hearing Request, and specifically from the verbatim </w:t>
      </w:r>
      <w:r w:rsidRPr="00B55360">
        <w:rPr>
          <w:rFonts w:ascii="Aptos" w:hAnsi="Aptos" w:cs="Apple Chancery"/>
          <w:color w:val="000000" w:themeColor="text1"/>
        </w:rPr>
        <w:t>February 17, 2025</w:t>
      </w:r>
      <w:r>
        <w:rPr>
          <w:rFonts w:ascii="Aptos" w:hAnsi="Aptos" w:cs="Apple Chancery"/>
          <w:color w:val="000000" w:themeColor="text1"/>
        </w:rPr>
        <w:t xml:space="preserve"> Clinical Note of </w:t>
      </w:r>
      <w:r w:rsidRPr="00B55360">
        <w:rPr>
          <w:rFonts w:ascii="Aptos" w:hAnsi="Aptos" w:cs="Apple Chancery"/>
          <w:color w:val="000000" w:themeColor="text1"/>
        </w:rPr>
        <w:t>Student</w:t>
      </w:r>
      <w:r>
        <w:rPr>
          <w:rFonts w:ascii="Aptos" w:hAnsi="Aptos" w:cs="Apple Chancery"/>
          <w:color w:val="000000" w:themeColor="text1"/>
        </w:rPr>
        <w:t>’s</w:t>
      </w:r>
      <w:r w:rsidRPr="00B55360">
        <w:rPr>
          <w:rFonts w:ascii="Aptos" w:hAnsi="Aptos" w:cs="Apple Chancery"/>
          <w:color w:val="000000" w:themeColor="text1"/>
        </w:rPr>
        <w:t xml:space="preserve"> Developmental-Behavioral Pediatrician</w:t>
      </w:r>
      <w:r w:rsidR="000A04B4">
        <w:rPr>
          <w:rFonts w:ascii="Aptos" w:hAnsi="Aptos" w:cs="Apple Chancery"/>
          <w:color w:val="000000" w:themeColor="text1"/>
        </w:rPr>
        <w:t xml:space="preserve"> at Boston Children’s Hospital</w:t>
      </w:r>
      <w:r>
        <w:rPr>
          <w:rFonts w:ascii="Aptos" w:hAnsi="Aptos" w:cs="Apple Chancery"/>
          <w:color w:val="000000" w:themeColor="text1"/>
        </w:rPr>
        <w:t>.</w:t>
      </w:r>
    </w:p>
  </w:footnote>
  <w:footnote w:id="6">
    <w:p w14:paraId="340A01A8" w14:textId="4F6AFC36" w:rsidR="00716F83" w:rsidRDefault="00716F83">
      <w:pPr>
        <w:pStyle w:val="FootnoteText0"/>
      </w:pPr>
      <w:r>
        <w:rPr>
          <w:rStyle w:val="FootnoteReference"/>
        </w:rPr>
        <w:footnoteRef/>
      </w:r>
      <w:r>
        <w:t xml:space="preserve"> This information is derived from Parents’ Hearing Request, and specifically from the verbatim </w:t>
      </w:r>
      <w:r w:rsidRPr="00B55360">
        <w:rPr>
          <w:rFonts w:ascii="Aptos" w:hAnsi="Aptos" w:cs="Apple Chancery"/>
          <w:color w:val="000000" w:themeColor="text1"/>
        </w:rPr>
        <w:t>February 17, 2025</w:t>
      </w:r>
      <w:r>
        <w:rPr>
          <w:rFonts w:ascii="Aptos" w:hAnsi="Aptos" w:cs="Apple Chancery"/>
          <w:color w:val="000000" w:themeColor="text1"/>
        </w:rPr>
        <w:t xml:space="preserve"> Clinical Note of </w:t>
      </w:r>
      <w:r w:rsidRPr="00B55360">
        <w:rPr>
          <w:rFonts w:ascii="Aptos" w:hAnsi="Aptos" w:cs="Apple Chancery"/>
          <w:color w:val="000000" w:themeColor="text1"/>
        </w:rPr>
        <w:t>Student</w:t>
      </w:r>
      <w:r>
        <w:rPr>
          <w:rFonts w:ascii="Aptos" w:hAnsi="Aptos" w:cs="Apple Chancery"/>
          <w:color w:val="000000" w:themeColor="text1"/>
        </w:rPr>
        <w:t>’s</w:t>
      </w:r>
      <w:r w:rsidRPr="00B55360">
        <w:rPr>
          <w:rFonts w:ascii="Aptos" w:hAnsi="Aptos" w:cs="Apple Chancery"/>
          <w:color w:val="000000" w:themeColor="text1"/>
        </w:rPr>
        <w:t xml:space="preserve"> Developmental-Behavioral Pediatrician</w:t>
      </w:r>
      <w:r w:rsidR="000A04B4">
        <w:rPr>
          <w:rFonts w:ascii="Aptos" w:hAnsi="Aptos" w:cs="Apple Chancery"/>
          <w:color w:val="000000" w:themeColor="text1"/>
        </w:rPr>
        <w:t xml:space="preserve"> at Boston Children’s Hospital</w:t>
      </w:r>
      <w:r>
        <w:rPr>
          <w:rFonts w:ascii="Aptos" w:hAnsi="Aptos" w:cs="Apple Chancery"/>
          <w:color w:val="000000" w:themeColor="text1"/>
        </w:rPr>
        <w:t>.</w:t>
      </w:r>
    </w:p>
  </w:footnote>
  <w:footnote w:id="7">
    <w:p w14:paraId="753CAB91" w14:textId="52C6EC99" w:rsidR="001A2533" w:rsidRDefault="001A2533">
      <w:pPr>
        <w:pStyle w:val="FootnoteText0"/>
      </w:pPr>
      <w:r>
        <w:rPr>
          <w:rStyle w:val="FootnoteReference"/>
        </w:rPr>
        <w:footnoteRef/>
      </w:r>
      <w:r>
        <w:t xml:space="preserve"> </w:t>
      </w:r>
      <w:r w:rsidRPr="001A2533">
        <w:t>Parents believe that Student is “repeatedly penalized and criticized by her teachers and the staff at school for her conduct, which behavior is a manifestation of her disability and beyond her ability at this time to control. This, in tu</w:t>
      </w:r>
      <w:r w:rsidR="00F62638">
        <w:t>rn</w:t>
      </w:r>
      <w:r w:rsidRPr="001A2533">
        <w:t>, has significantly increased the Student's anxiety and reinforce[d] negative self­perceptions.”</w:t>
      </w:r>
    </w:p>
  </w:footnote>
  <w:footnote w:id="8">
    <w:p w14:paraId="22F4DE49" w14:textId="654C6360" w:rsidR="00B82079" w:rsidRDefault="00B82079">
      <w:pPr>
        <w:pStyle w:val="FootnoteText0"/>
      </w:pPr>
      <w:r>
        <w:rPr>
          <w:rStyle w:val="FootnoteReference"/>
        </w:rPr>
        <w:footnoteRef/>
      </w:r>
      <w:r>
        <w:t xml:space="preserve"> This information is derived from Parents’ Hearing Request, and specifically from the verbatim </w:t>
      </w:r>
      <w:r w:rsidRPr="00B55360">
        <w:rPr>
          <w:rFonts w:ascii="Aptos" w:hAnsi="Aptos" w:cs="Apple Chancery"/>
          <w:color w:val="000000" w:themeColor="text1"/>
        </w:rPr>
        <w:t>February 17, 2025</w:t>
      </w:r>
      <w:r>
        <w:rPr>
          <w:rFonts w:ascii="Aptos" w:hAnsi="Aptos" w:cs="Apple Chancery"/>
          <w:color w:val="000000" w:themeColor="text1"/>
        </w:rPr>
        <w:t xml:space="preserve"> Clinical Note of </w:t>
      </w:r>
      <w:r w:rsidRPr="00B55360">
        <w:rPr>
          <w:rFonts w:ascii="Aptos" w:hAnsi="Aptos" w:cs="Apple Chancery"/>
          <w:color w:val="000000" w:themeColor="text1"/>
        </w:rPr>
        <w:t>Student</w:t>
      </w:r>
      <w:r>
        <w:rPr>
          <w:rFonts w:ascii="Aptos" w:hAnsi="Aptos" w:cs="Apple Chancery"/>
          <w:color w:val="000000" w:themeColor="text1"/>
        </w:rPr>
        <w:t>’s</w:t>
      </w:r>
      <w:r w:rsidRPr="00B55360">
        <w:rPr>
          <w:rFonts w:ascii="Aptos" w:hAnsi="Aptos" w:cs="Apple Chancery"/>
          <w:color w:val="000000" w:themeColor="text1"/>
        </w:rPr>
        <w:t xml:space="preserve"> Developmental-Behavioral Pediatrician</w:t>
      </w:r>
      <w:r w:rsidR="000A04B4">
        <w:rPr>
          <w:rFonts w:ascii="Aptos" w:hAnsi="Aptos" w:cs="Apple Chancery"/>
          <w:color w:val="000000" w:themeColor="text1"/>
        </w:rPr>
        <w:t xml:space="preserve"> at Boston Children’s Hospital</w:t>
      </w:r>
      <w:r>
        <w:rPr>
          <w:rFonts w:ascii="Aptos" w:hAnsi="Aptos" w:cs="Apple Chancery"/>
          <w:color w:val="000000" w:themeColor="text1"/>
        </w:rPr>
        <w:t>.</w:t>
      </w:r>
    </w:p>
  </w:footnote>
  <w:footnote w:id="9">
    <w:p w14:paraId="6FBCD63F" w14:textId="0C442452" w:rsidR="00DC657B" w:rsidRDefault="00DC657B">
      <w:pPr>
        <w:pStyle w:val="FootnoteText0"/>
      </w:pPr>
      <w:r>
        <w:rPr>
          <w:rStyle w:val="FootnoteReference"/>
        </w:rPr>
        <w:footnoteRef/>
      </w:r>
      <w:r>
        <w:t xml:space="preserve"> This was a new diagnosis for Student. </w:t>
      </w:r>
      <w:r w:rsidR="00DD140C">
        <w:t xml:space="preserve"> </w:t>
      </w:r>
      <w:r w:rsidR="00410113">
        <w:t xml:space="preserve"> </w:t>
      </w:r>
    </w:p>
  </w:footnote>
  <w:footnote w:id="10">
    <w:p w14:paraId="4B67F6EB" w14:textId="27954F4D" w:rsidR="00B82079" w:rsidRDefault="00B82079">
      <w:pPr>
        <w:pStyle w:val="FootnoteText0"/>
      </w:pPr>
      <w:r>
        <w:rPr>
          <w:rStyle w:val="FootnoteReference"/>
        </w:rPr>
        <w:footnoteRef/>
      </w:r>
      <w:r>
        <w:t xml:space="preserve"> This information is derived from Parents’ Hearing Request, and specifically from the verbatim </w:t>
      </w:r>
      <w:r w:rsidRPr="00B55360">
        <w:rPr>
          <w:rFonts w:ascii="Aptos" w:hAnsi="Aptos" w:cs="Apple Chancery"/>
          <w:color w:val="000000" w:themeColor="text1"/>
        </w:rPr>
        <w:t>February 17, 2025</w:t>
      </w:r>
      <w:r>
        <w:rPr>
          <w:rFonts w:ascii="Aptos" w:hAnsi="Aptos" w:cs="Apple Chancery"/>
          <w:color w:val="000000" w:themeColor="text1"/>
        </w:rPr>
        <w:t xml:space="preserve"> Clinical Note of </w:t>
      </w:r>
      <w:r w:rsidRPr="00B55360">
        <w:rPr>
          <w:rFonts w:ascii="Aptos" w:hAnsi="Aptos" w:cs="Apple Chancery"/>
          <w:color w:val="000000" w:themeColor="text1"/>
        </w:rPr>
        <w:t>Student</w:t>
      </w:r>
      <w:r>
        <w:rPr>
          <w:rFonts w:ascii="Aptos" w:hAnsi="Aptos" w:cs="Apple Chancery"/>
          <w:color w:val="000000" w:themeColor="text1"/>
        </w:rPr>
        <w:t>’s</w:t>
      </w:r>
      <w:r w:rsidRPr="00B55360">
        <w:rPr>
          <w:rFonts w:ascii="Aptos" w:hAnsi="Aptos" w:cs="Apple Chancery"/>
          <w:color w:val="000000" w:themeColor="text1"/>
        </w:rPr>
        <w:t xml:space="preserve"> Developmental-Behavioral Pediatrician</w:t>
      </w:r>
      <w:r w:rsidR="000A04B4">
        <w:rPr>
          <w:rFonts w:ascii="Aptos" w:hAnsi="Aptos" w:cs="Apple Chancery"/>
          <w:color w:val="000000" w:themeColor="text1"/>
        </w:rPr>
        <w:t xml:space="preserve"> at Boston Children’s Hospital</w:t>
      </w:r>
      <w:r>
        <w:rPr>
          <w:rFonts w:ascii="Aptos" w:hAnsi="Aptos" w:cs="Apple Chancery"/>
          <w:color w:val="000000" w:themeColor="text1"/>
        </w:rPr>
        <w:t>.</w:t>
      </w:r>
    </w:p>
  </w:footnote>
  <w:footnote w:id="11">
    <w:p w14:paraId="1DB6DD5D" w14:textId="316DB945" w:rsidR="0052743D" w:rsidRPr="00714936" w:rsidRDefault="0052743D">
      <w:pPr>
        <w:pStyle w:val="FootnoteText0"/>
      </w:pPr>
      <w:r>
        <w:rPr>
          <w:rStyle w:val="FootnoteReference"/>
        </w:rPr>
        <w:footnoteRef/>
      </w:r>
      <w:r>
        <w:t xml:space="preserve"> See</w:t>
      </w:r>
      <w:r w:rsidR="00714936">
        <w:t xml:space="preserve"> Student v. Foxborough Public Schools (</w:t>
      </w:r>
      <w:r w:rsidRPr="00B55360">
        <w:rPr>
          <w:rFonts w:ascii="Aptos" w:hAnsi="Aptos" w:cs="Apple Chancery"/>
          <w:i/>
          <w:iCs/>
          <w:color w:val="000000" w:themeColor="text1"/>
        </w:rPr>
        <w:t>Ruling on</w:t>
      </w:r>
      <w:r w:rsidRPr="00B55360">
        <w:rPr>
          <w:rFonts w:ascii="Aptos" w:hAnsi="Aptos" w:cs="Apple Chancery"/>
          <w:color w:val="000000" w:themeColor="text1"/>
        </w:rPr>
        <w:t xml:space="preserve"> </w:t>
      </w:r>
      <w:r w:rsidRPr="00B55360">
        <w:rPr>
          <w:rFonts w:ascii="Aptos" w:hAnsi="Aptos"/>
          <w:bCs/>
          <w:i/>
          <w:iCs/>
          <w:color w:val="000000" w:themeColor="text1"/>
        </w:rPr>
        <w:t>Foxborough Public Schools’ Request to Postpone Hearing</w:t>
      </w:r>
      <w:r w:rsidR="00714936">
        <w:rPr>
          <w:rFonts w:ascii="Aptos" w:hAnsi="Aptos"/>
          <w:bCs/>
          <w:i/>
          <w:iCs/>
          <w:color w:val="000000" w:themeColor="text1"/>
        </w:rPr>
        <w:t>)</w:t>
      </w:r>
      <w:r w:rsidR="00714936">
        <w:rPr>
          <w:rFonts w:ascii="Aptos" w:hAnsi="Aptos"/>
          <w:bCs/>
          <w:color w:val="000000" w:themeColor="text1"/>
        </w:rPr>
        <w:t>, BSEA #</w:t>
      </w:r>
      <w:r w:rsidR="00714936" w:rsidRPr="00714936">
        <w:rPr>
          <w:rFonts w:ascii="Aptos" w:hAnsi="Aptos"/>
          <w:bCs/>
          <w:color w:val="000000" w:themeColor="text1"/>
        </w:rPr>
        <w:t>2513698</w:t>
      </w:r>
      <w:r w:rsidR="00714936">
        <w:rPr>
          <w:rFonts w:ascii="Aptos" w:hAnsi="Aptos"/>
          <w:bCs/>
          <w:i/>
          <w:iCs/>
          <w:color w:val="000000" w:themeColor="text1"/>
        </w:rPr>
        <w:t xml:space="preserve"> </w:t>
      </w:r>
      <w:r w:rsidR="00714936">
        <w:rPr>
          <w:rFonts w:ascii="Aptos" w:hAnsi="Aptos"/>
          <w:bCs/>
          <w:color w:val="000000" w:themeColor="text1"/>
        </w:rPr>
        <w:t>(Kantor Nir, June 24, 2025).</w:t>
      </w:r>
    </w:p>
  </w:footnote>
  <w:footnote w:id="12">
    <w:p w14:paraId="1E4FF01C" w14:textId="77777777" w:rsidR="00FF680B" w:rsidRPr="00AD4D8B" w:rsidRDefault="00FF680B" w:rsidP="00FF680B">
      <w:pPr>
        <w:pStyle w:val="FootnoteText0"/>
      </w:pPr>
      <w:r w:rsidRPr="00AD4D8B">
        <w:rPr>
          <w:rStyle w:val="FootnoteReference"/>
        </w:rPr>
        <w:footnoteRef/>
      </w:r>
      <w:r w:rsidRPr="00AD4D8B">
        <w:t xml:space="preserve"> See BSEA Hearing Rule (II)(D)(1) (“Hearings may be assigned accelerated status”).</w:t>
      </w:r>
      <w:r>
        <w:t xml:space="preserve"> </w:t>
      </w:r>
    </w:p>
  </w:footnote>
  <w:footnote w:id="13">
    <w:p w14:paraId="7BBB1D96" w14:textId="77777777" w:rsidR="00FF680B" w:rsidRPr="00AD4D8B" w:rsidRDefault="00FF680B" w:rsidP="00FF680B">
      <w:pPr>
        <w:pStyle w:val="FootnoteText0"/>
      </w:pPr>
      <w:r w:rsidRPr="00AD4D8B">
        <w:rPr>
          <w:rStyle w:val="FootnoteReference"/>
        </w:rPr>
        <w:footnoteRef/>
      </w:r>
      <w:r w:rsidRPr="00AD4D8B">
        <w:t xml:space="preserve"> Emphasis added.</w:t>
      </w:r>
    </w:p>
  </w:footnote>
  <w:footnote w:id="14">
    <w:p w14:paraId="546B0544" w14:textId="77777777" w:rsidR="00FF680B" w:rsidRPr="00AD4D8B" w:rsidRDefault="00FF680B" w:rsidP="00FF680B">
      <w:pPr>
        <w:pStyle w:val="FootnoteText0"/>
      </w:pPr>
      <w:r w:rsidRPr="00AD4D8B">
        <w:rPr>
          <w:rStyle w:val="FootnoteReference"/>
        </w:rPr>
        <w:footnoteRef/>
      </w:r>
      <w:r w:rsidRPr="00AD4D8B">
        <w:t xml:space="preserve"> See Letter issued by BSEA Director Reece Erlichman on May 28, 2025.  Emphasis added.</w:t>
      </w:r>
    </w:p>
  </w:footnote>
  <w:footnote w:id="15">
    <w:p w14:paraId="4B38E1FF" w14:textId="77777777" w:rsidR="00C901E0" w:rsidRDefault="00C901E0" w:rsidP="00C901E0">
      <w:pPr>
        <w:pStyle w:val="FootnoteText0"/>
      </w:pPr>
      <w:r>
        <w:rPr>
          <w:rStyle w:val="FootnoteReference"/>
        </w:rPr>
        <w:footnoteRef/>
      </w:r>
      <w:r>
        <w:t xml:space="preserve"> Via email dated June 25, 2025, Parents’ Counsel noted “</w:t>
      </w:r>
      <w:r w:rsidRPr="00C27758">
        <w:t>that based upon the initial pleadings, my request for accelerated status is unopposed</w:t>
      </w:r>
      <w:r>
        <w:t>.” I note that an accelerated request need not be opposed in order to be denied; it must meet the accelerated hearing standard to be assigned said status.</w:t>
      </w:r>
    </w:p>
  </w:footnote>
  <w:footnote w:id="16">
    <w:p w14:paraId="28B5F29F" w14:textId="77777777" w:rsidR="00FF680B" w:rsidRPr="00AD4D8B" w:rsidRDefault="00FF680B" w:rsidP="00FF680B">
      <w:pPr>
        <w:pStyle w:val="FootnoteText0"/>
        <w:tabs>
          <w:tab w:val="left" w:pos="7200"/>
        </w:tabs>
        <w:rPr>
          <w:rFonts w:ascii="Aptos" w:hAnsi="Aptos"/>
          <w:color w:val="000000" w:themeColor="text1"/>
        </w:rPr>
      </w:pPr>
      <w:r w:rsidRPr="00AD4D8B">
        <w:rPr>
          <w:rStyle w:val="FootnoteReference"/>
          <w:rFonts w:ascii="Aptos" w:eastAsiaTheme="majorEastAsia" w:hAnsi="Aptos"/>
          <w:color w:val="000000" w:themeColor="text1"/>
        </w:rPr>
        <w:footnoteRef/>
      </w:r>
      <w:r w:rsidRPr="00AD4D8B">
        <w:rPr>
          <w:rFonts w:ascii="Aptos" w:hAnsi="Aptos"/>
          <w:color w:val="000000" w:themeColor="text1"/>
        </w:rPr>
        <w:t xml:space="preserve"> </w:t>
      </w:r>
      <w:r w:rsidRPr="00AD4D8B">
        <w:rPr>
          <w:rFonts w:ascii="Aptos" w:hAnsi="Aptos"/>
          <w:i/>
          <w:color w:val="000000" w:themeColor="text1"/>
        </w:rPr>
        <w:t>Blank v. Chelmsford Ob/Gyn, P.C.</w:t>
      </w:r>
      <w:r w:rsidRPr="00AD4D8B">
        <w:rPr>
          <w:rFonts w:ascii="Aptos" w:hAnsi="Aptos"/>
          <w:color w:val="000000" w:themeColor="text1"/>
        </w:rPr>
        <w:t xml:space="preserve">, 420 Mass. 404, 407 (1995). </w:t>
      </w:r>
      <w:r>
        <w:rPr>
          <w:rFonts w:ascii="Aptos" w:hAnsi="Aptos" w:cs="Apple Chancery"/>
          <w:color w:val="000000" w:themeColor="text1"/>
        </w:rPr>
        <w:t xml:space="preserve"> </w:t>
      </w:r>
    </w:p>
  </w:footnote>
  <w:footnote w:id="17">
    <w:p w14:paraId="4CC3B606" w14:textId="77777777" w:rsidR="00F17FAA" w:rsidRPr="00E751CA" w:rsidRDefault="00F17FAA" w:rsidP="00F17FAA">
      <w:pPr>
        <w:pStyle w:val="FootnoteText0"/>
      </w:pPr>
      <w:r>
        <w:rPr>
          <w:rStyle w:val="FootnoteReference"/>
        </w:rPr>
        <w:footnoteRef/>
      </w:r>
      <w:r>
        <w:t xml:space="preserve"> </w:t>
      </w:r>
      <w:r w:rsidRPr="00E751CA">
        <w:t>On June 25, 2025, Parents submitted a letter from Student’s current therapist (June 25 Letter), in which the therapist reports that Student has expressed significant emotional distress about the possibility of attending middle school with older students. The therapist states that Student feels “overwhelmed” and voiced a serious emotional reaction: </w:t>
      </w:r>
      <w:r w:rsidRPr="00271B19">
        <w:t>“If I have to go to the middle school with all those kids and the noise, I won’t be able to do it and I will want to die.”</w:t>
      </w:r>
      <w:r w:rsidRPr="00E751CA">
        <w:t> The therapist further notes that the ongoing uncertainty regarding Student’s school placement for the fall is exacerbating her anxiety and contributing to regression in both self-harming ideation and ARFID symptoms, asserting that such uncertainty is particularly destabilizing for children with autism, who depend on structure, routine, and predictability.</w:t>
      </w:r>
    </w:p>
    <w:p w14:paraId="0B2AEEE2" w14:textId="77777777" w:rsidR="00F17FAA" w:rsidRDefault="00F17FAA" w:rsidP="00F17FAA">
      <w:pPr>
        <w:pStyle w:val="FootnoteText0"/>
      </w:pPr>
    </w:p>
    <w:p w14:paraId="091AFA65" w14:textId="5A7B334E" w:rsidR="00F17FAA" w:rsidRPr="00E751CA" w:rsidRDefault="00F17FAA" w:rsidP="00F17FAA">
      <w:pPr>
        <w:pStyle w:val="FootnoteText0"/>
      </w:pPr>
      <w:r w:rsidRPr="00E751CA">
        <w:t xml:space="preserve">However, I note that, according to Parents, Student experienced significant anxiety and ARFID symptoms during both the summer of 2023 and the summer of 2024—even when her placement for the upcoming school year had been settled. In light of this, I decline to infer the direct causal relationship between placement uncertainty and Student’s symptomatology as suggested in the June 25 Letter. The symptoms described, while serious, fall squarely within the scope of care being provided by Student’s outside therapist and </w:t>
      </w:r>
      <w:r w:rsidR="006D41C1">
        <w:t>may</w:t>
      </w:r>
      <w:r w:rsidRPr="00E751CA">
        <w:t xml:space="preserve"> also </w:t>
      </w:r>
      <w:r w:rsidR="006D41C1">
        <w:t xml:space="preserve">be </w:t>
      </w:r>
      <w:r w:rsidRPr="00E751CA">
        <w:t>addressed through the counseling and support services outlined in the March 2025 IEP.</w:t>
      </w:r>
    </w:p>
    <w:p w14:paraId="6B04A132" w14:textId="77777777" w:rsidR="00F17FAA" w:rsidRDefault="00F17FAA" w:rsidP="00F17FAA">
      <w:pPr>
        <w:pStyle w:val="FootnoteText0"/>
      </w:pPr>
    </w:p>
    <w:p w14:paraId="65485E25" w14:textId="2BA8F752" w:rsidR="00F17FAA" w:rsidRDefault="00F17FAA" w:rsidP="00F17FAA">
      <w:pPr>
        <w:pStyle w:val="FootnoteText0"/>
      </w:pPr>
      <w:r w:rsidRPr="00E751CA">
        <w:t>Moreover, I have requested that the parties provide their availability for a hearing in early August 2025. Accordingly, a Decision may still be issued prior to the start of the 2025–2026 school year, thereby reducing or eliminating the alleged impact of any continued uncertainty.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1C495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BB87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F9684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6249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F32DC"/>
    <w:multiLevelType w:val="multilevel"/>
    <w:tmpl w:val="C1AEDC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35A36"/>
    <w:multiLevelType w:val="hybridMultilevel"/>
    <w:tmpl w:val="ACDAB64C"/>
    <w:lvl w:ilvl="0" w:tplc="30F8F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440EB"/>
    <w:multiLevelType w:val="hybridMultilevel"/>
    <w:tmpl w:val="45100906"/>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F41AB2"/>
    <w:multiLevelType w:val="hybridMultilevel"/>
    <w:tmpl w:val="01628BB6"/>
    <w:lvl w:ilvl="0" w:tplc="7F685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CE2BBC"/>
    <w:multiLevelType w:val="multilevel"/>
    <w:tmpl w:val="E72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E1E79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1A3776"/>
    <w:multiLevelType w:val="hybridMultilevel"/>
    <w:tmpl w:val="66648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794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1CCE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CCCF3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E00E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1003D52"/>
    <w:multiLevelType w:val="multilevel"/>
    <w:tmpl w:val="6908CF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5E8862B6"/>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387812"/>
    <w:multiLevelType w:val="hybridMultilevel"/>
    <w:tmpl w:val="84F08BB0"/>
    <w:lvl w:ilvl="0" w:tplc="91143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854869"/>
    <w:multiLevelType w:val="hybridMultilevel"/>
    <w:tmpl w:val="140C4FFC"/>
    <w:lvl w:ilvl="0" w:tplc="6988DC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E5A5A"/>
    <w:multiLevelType w:val="multilevel"/>
    <w:tmpl w:val="DE0286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559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A9319DA"/>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5A75DD"/>
    <w:multiLevelType w:val="multilevel"/>
    <w:tmpl w:val="C0A4E5A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76669123">
    <w:abstractNumId w:val="16"/>
  </w:num>
  <w:num w:numId="2" w16cid:durableId="561251391">
    <w:abstractNumId w:val="20"/>
  </w:num>
  <w:num w:numId="3" w16cid:durableId="1766421111">
    <w:abstractNumId w:val="5"/>
  </w:num>
  <w:num w:numId="4" w16cid:durableId="1773432097">
    <w:abstractNumId w:val="23"/>
  </w:num>
  <w:num w:numId="5" w16cid:durableId="1311910015">
    <w:abstractNumId w:val="19"/>
  </w:num>
  <w:num w:numId="6" w16cid:durableId="1638338079">
    <w:abstractNumId w:val="18"/>
  </w:num>
  <w:num w:numId="7" w16cid:durableId="173763434">
    <w:abstractNumId w:val="6"/>
  </w:num>
  <w:num w:numId="8" w16cid:durableId="90709990">
    <w:abstractNumId w:val="4"/>
  </w:num>
  <w:num w:numId="9" w16cid:durableId="2074699491">
    <w:abstractNumId w:val="7"/>
  </w:num>
  <w:num w:numId="10" w16cid:durableId="1591936736">
    <w:abstractNumId w:val="17"/>
  </w:num>
  <w:num w:numId="11" w16cid:durableId="288435091">
    <w:abstractNumId w:val="8"/>
  </w:num>
  <w:num w:numId="12" w16cid:durableId="1969697720">
    <w:abstractNumId w:val="11"/>
  </w:num>
  <w:num w:numId="13" w16cid:durableId="4986694">
    <w:abstractNumId w:val="22"/>
  </w:num>
  <w:num w:numId="14" w16cid:durableId="963272572">
    <w:abstractNumId w:val="9"/>
  </w:num>
  <w:num w:numId="15" w16cid:durableId="2029944676">
    <w:abstractNumId w:val="0"/>
  </w:num>
  <w:num w:numId="16" w16cid:durableId="1626884962">
    <w:abstractNumId w:val="15"/>
  </w:num>
  <w:num w:numId="17" w16cid:durableId="827982787">
    <w:abstractNumId w:val="14"/>
  </w:num>
  <w:num w:numId="18" w16cid:durableId="1100836062">
    <w:abstractNumId w:val="1"/>
  </w:num>
  <w:num w:numId="19" w16cid:durableId="1798598564">
    <w:abstractNumId w:val="2"/>
  </w:num>
  <w:num w:numId="20" w16cid:durableId="836189976">
    <w:abstractNumId w:val="12"/>
  </w:num>
  <w:num w:numId="21" w16cid:durableId="956332260">
    <w:abstractNumId w:val="3"/>
  </w:num>
  <w:num w:numId="22" w16cid:durableId="61832987">
    <w:abstractNumId w:val="21"/>
  </w:num>
  <w:num w:numId="23" w16cid:durableId="270286915">
    <w:abstractNumId w:val="10"/>
  </w:num>
  <w:num w:numId="24" w16cid:durableId="2019305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631"/>
    <w:rsid w:val="00005691"/>
    <w:rsid w:val="00014803"/>
    <w:rsid w:val="000153D5"/>
    <w:rsid w:val="000161ED"/>
    <w:rsid w:val="00017474"/>
    <w:rsid w:val="00022E8E"/>
    <w:rsid w:val="000235E5"/>
    <w:rsid w:val="00024DAF"/>
    <w:rsid w:val="0002620B"/>
    <w:rsid w:val="00026FBA"/>
    <w:rsid w:val="000278B6"/>
    <w:rsid w:val="00031CFC"/>
    <w:rsid w:val="000321EA"/>
    <w:rsid w:val="00037435"/>
    <w:rsid w:val="000414A5"/>
    <w:rsid w:val="0004323B"/>
    <w:rsid w:val="00050977"/>
    <w:rsid w:val="00053E24"/>
    <w:rsid w:val="000560B9"/>
    <w:rsid w:val="00057AA3"/>
    <w:rsid w:val="0006292B"/>
    <w:rsid w:val="00064CB9"/>
    <w:rsid w:val="00067430"/>
    <w:rsid w:val="000675EA"/>
    <w:rsid w:val="00067806"/>
    <w:rsid w:val="00070E12"/>
    <w:rsid w:val="00073784"/>
    <w:rsid w:val="00074BCC"/>
    <w:rsid w:val="00075C8B"/>
    <w:rsid w:val="000776F6"/>
    <w:rsid w:val="00090B54"/>
    <w:rsid w:val="00095C7D"/>
    <w:rsid w:val="00095CA2"/>
    <w:rsid w:val="000970CB"/>
    <w:rsid w:val="000A04B4"/>
    <w:rsid w:val="000A12E8"/>
    <w:rsid w:val="000A161D"/>
    <w:rsid w:val="000A3432"/>
    <w:rsid w:val="000A3C51"/>
    <w:rsid w:val="000A55C4"/>
    <w:rsid w:val="000A5DE1"/>
    <w:rsid w:val="000B0105"/>
    <w:rsid w:val="000B1BF8"/>
    <w:rsid w:val="000B2F84"/>
    <w:rsid w:val="000B61A0"/>
    <w:rsid w:val="000B74EB"/>
    <w:rsid w:val="000C255E"/>
    <w:rsid w:val="000C7919"/>
    <w:rsid w:val="000D2318"/>
    <w:rsid w:val="000D2C30"/>
    <w:rsid w:val="000D3C30"/>
    <w:rsid w:val="000D4996"/>
    <w:rsid w:val="000E4B65"/>
    <w:rsid w:val="000E50FB"/>
    <w:rsid w:val="000F1036"/>
    <w:rsid w:val="000F53FC"/>
    <w:rsid w:val="000F6250"/>
    <w:rsid w:val="00106881"/>
    <w:rsid w:val="001128C3"/>
    <w:rsid w:val="00114B7A"/>
    <w:rsid w:val="001165F6"/>
    <w:rsid w:val="001221AE"/>
    <w:rsid w:val="00123941"/>
    <w:rsid w:val="00124C93"/>
    <w:rsid w:val="00132DCF"/>
    <w:rsid w:val="00137281"/>
    <w:rsid w:val="00140ADF"/>
    <w:rsid w:val="00141F1F"/>
    <w:rsid w:val="00143AEE"/>
    <w:rsid w:val="00146710"/>
    <w:rsid w:val="00150A65"/>
    <w:rsid w:val="001512BA"/>
    <w:rsid w:val="00153917"/>
    <w:rsid w:val="001556DA"/>
    <w:rsid w:val="00164D87"/>
    <w:rsid w:val="00176FC5"/>
    <w:rsid w:val="00177EAE"/>
    <w:rsid w:val="00180140"/>
    <w:rsid w:val="00191170"/>
    <w:rsid w:val="001A0195"/>
    <w:rsid w:val="001A2533"/>
    <w:rsid w:val="001A5087"/>
    <w:rsid w:val="001A67F1"/>
    <w:rsid w:val="001B0DFE"/>
    <w:rsid w:val="001B14F3"/>
    <w:rsid w:val="001B4E31"/>
    <w:rsid w:val="001B7842"/>
    <w:rsid w:val="001C6659"/>
    <w:rsid w:val="001D2E31"/>
    <w:rsid w:val="001D31BF"/>
    <w:rsid w:val="001D474E"/>
    <w:rsid w:val="001D6F01"/>
    <w:rsid w:val="001D743F"/>
    <w:rsid w:val="001E095A"/>
    <w:rsid w:val="001F20FC"/>
    <w:rsid w:val="001F328C"/>
    <w:rsid w:val="001F5B41"/>
    <w:rsid w:val="00210D10"/>
    <w:rsid w:val="00211FE4"/>
    <w:rsid w:val="00212A0D"/>
    <w:rsid w:val="00212C77"/>
    <w:rsid w:val="002152D6"/>
    <w:rsid w:val="00217F5A"/>
    <w:rsid w:val="00220753"/>
    <w:rsid w:val="002239E4"/>
    <w:rsid w:val="0022489B"/>
    <w:rsid w:val="002257C6"/>
    <w:rsid w:val="00235977"/>
    <w:rsid w:val="0024182E"/>
    <w:rsid w:val="00244F76"/>
    <w:rsid w:val="00252DF7"/>
    <w:rsid w:val="00253D4F"/>
    <w:rsid w:val="00256DD8"/>
    <w:rsid w:val="00261B8D"/>
    <w:rsid w:val="002638BB"/>
    <w:rsid w:val="00263E8D"/>
    <w:rsid w:val="002712E9"/>
    <w:rsid w:val="00271B19"/>
    <w:rsid w:val="00273266"/>
    <w:rsid w:val="00275C96"/>
    <w:rsid w:val="0027649E"/>
    <w:rsid w:val="0028122D"/>
    <w:rsid w:val="00281FF0"/>
    <w:rsid w:val="0028627C"/>
    <w:rsid w:val="00287CFA"/>
    <w:rsid w:val="00293951"/>
    <w:rsid w:val="00297B12"/>
    <w:rsid w:val="002A1B4C"/>
    <w:rsid w:val="002A27D7"/>
    <w:rsid w:val="002A37C4"/>
    <w:rsid w:val="002A5193"/>
    <w:rsid w:val="002B06A4"/>
    <w:rsid w:val="002B3473"/>
    <w:rsid w:val="002B52A7"/>
    <w:rsid w:val="002B7F02"/>
    <w:rsid w:val="002C691F"/>
    <w:rsid w:val="002D4C22"/>
    <w:rsid w:val="002D5753"/>
    <w:rsid w:val="002D6144"/>
    <w:rsid w:val="002D6545"/>
    <w:rsid w:val="002E0275"/>
    <w:rsid w:val="002E17A5"/>
    <w:rsid w:val="002E2ACB"/>
    <w:rsid w:val="002E3666"/>
    <w:rsid w:val="002E4699"/>
    <w:rsid w:val="002E5615"/>
    <w:rsid w:val="002F4AAA"/>
    <w:rsid w:val="002F646B"/>
    <w:rsid w:val="002F6FBB"/>
    <w:rsid w:val="0030482D"/>
    <w:rsid w:val="00306DA6"/>
    <w:rsid w:val="00310C7B"/>
    <w:rsid w:val="00321EC4"/>
    <w:rsid w:val="00323682"/>
    <w:rsid w:val="00324B18"/>
    <w:rsid w:val="00325CE5"/>
    <w:rsid w:val="00326022"/>
    <w:rsid w:val="00326E25"/>
    <w:rsid w:val="00327685"/>
    <w:rsid w:val="0033292B"/>
    <w:rsid w:val="00335D03"/>
    <w:rsid w:val="00344C36"/>
    <w:rsid w:val="003453EF"/>
    <w:rsid w:val="00345E8B"/>
    <w:rsid w:val="00350B92"/>
    <w:rsid w:val="00352B0C"/>
    <w:rsid w:val="0035508C"/>
    <w:rsid w:val="0035572A"/>
    <w:rsid w:val="00360CEA"/>
    <w:rsid w:val="00371368"/>
    <w:rsid w:val="00375406"/>
    <w:rsid w:val="00375E6A"/>
    <w:rsid w:val="00381405"/>
    <w:rsid w:val="00381D75"/>
    <w:rsid w:val="00386B4A"/>
    <w:rsid w:val="0038744F"/>
    <w:rsid w:val="00391182"/>
    <w:rsid w:val="00397A9B"/>
    <w:rsid w:val="003A3533"/>
    <w:rsid w:val="003A7227"/>
    <w:rsid w:val="003A7CA3"/>
    <w:rsid w:val="003B39FB"/>
    <w:rsid w:val="003B605F"/>
    <w:rsid w:val="003B62A2"/>
    <w:rsid w:val="003C5FBB"/>
    <w:rsid w:val="003C69F0"/>
    <w:rsid w:val="003D08BE"/>
    <w:rsid w:val="003D1DCE"/>
    <w:rsid w:val="003D385D"/>
    <w:rsid w:val="003D79FE"/>
    <w:rsid w:val="003E6E76"/>
    <w:rsid w:val="003F473E"/>
    <w:rsid w:val="003F640C"/>
    <w:rsid w:val="00400765"/>
    <w:rsid w:val="00406A02"/>
    <w:rsid w:val="004100F9"/>
    <w:rsid w:val="00410113"/>
    <w:rsid w:val="00410307"/>
    <w:rsid w:val="00410F43"/>
    <w:rsid w:val="00412328"/>
    <w:rsid w:val="0041278B"/>
    <w:rsid w:val="00414FD3"/>
    <w:rsid w:val="00415AD7"/>
    <w:rsid w:val="004160E1"/>
    <w:rsid w:val="004278A4"/>
    <w:rsid w:val="00430C3A"/>
    <w:rsid w:val="004344E7"/>
    <w:rsid w:val="004348A7"/>
    <w:rsid w:val="00434A75"/>
    <w:rsid w:val="00434C64"/>
    <w:rsid w:val="00434E78"/>
    <w:rsid w:val="00442532"/>
    <w:rsid w:val="004438FD"/>
    <w:rsid w:val="004535EB"/>
    <w:rsid w:val="00463073"/>
    <w:rsid w:val="00463CAC"/>
    <w:rsid w:val="004675BA"/>
    <w:rsid w:val="00471D8A"/>
    <w:rsid w:val="0047785F"/>
    <w:rsid w:val="0048052E"/>
    <w:rsid w:val="004838BE"/>
    <w:rsid w:val="00483960"/>
    <w:rsid w:val="004844E6"/>
    <w:rsid w:val="00493EAE"/>
    <w:rsid w:val="004977D6"/>
    <w:rsid w:val="004A17C3"/>
    <w:rsid w:val="004B0AE2"/>
    <w:rsid w:val="004B4F1E"/>
    <w:rsid w:val="004C0A85"/>
    <w:rsid w:val="004D1169"/>
    <w:rsid w:val="004D45EA"/>
    <w:rsid w:val="004D6B88"/>
    <w:rsid w:val="004E3D8A"/>
    <w:rsid w:val="004E774E"/>
    <w:rsid w:val="004E7F1E"/>
    <w:rsid w:val="004F381A"/>
    <w:rsid w:val="004F55F4"/>
    <w:rsid w:val="004F5E9A"/>
    <w:rsid w:val="00502263"/>
    <w:rsid w:val="005072BF"/>
    <w:rsid w:val="00512600"/>
    <w:rsid w:val="00512A68"/>
    <w:rsid w:val="00513BCF"/>
    <w:rsid w:val="005164B9"/>
    <w:rsid w:val="00521A4C"/>
    <w:rsid w:val="00522C9A"/>
    <w:rsid w:val="00523853"/>
    <w:rsid w:val="0052743D"/>
    <w:rsid w:val="00527B45"/>
    <w:rsid w:val="00527B8C"/>
    <w:rsid w:val="00537E62"/>
    <w:rsid w:val="00542809"/>
    <w:rsid w:val="0054762D"/>
    <w:rsid w:val="00550AF7"/>
    <w:rsid w:val="00554EA5"/>
    <w:rsid w:val="00557006"/>
    <w:rsid w:val="00562A0E"/>
    <w:rsid w:val="00562C7C"/>
    <w:rsid w:val="00563178"/>
    <w:rsid w:val="00566875"/>
    <w:rsid w:val="00566C76"/>
    <w:rsid w:val="005672A1"/>
    <w:rsid w:val="00570218"/>
    <w:rsid w:val="005728B2"/>
    <w:rsid w:val="005801A8"/>
    <w:rsid w:val="00583BBC"/>
    <w:rsid w:val="00585359"/>
    <w:rsid w:val="00591785"/>
    <w:rsid w:val="00591A5B"/>
    <w:rsid w:val="005932FD"/>
    <w:rsid w:val="00593EBB"/>
    <w:rsid w:val="00596A66"/>
    <w:rsid w:val="005B1082"/>
    <w:rsid w:val="005B5787"/>
    <w:rsid w:val="005B5A14"/>
    <w:rsid w:val="005C28F9"/>
    <w:rsid w:val="005C2902"/>
    <w:rsid w:val="005C3C0F"/>
    <w:rsid w:val="005C527A"/>
    <w:rsid w:val="005C6542"/>
    <w:rsid w:val="005C673C"/>
    <w:rsid w:val="005C6DA3"/>
    <w:rsid w:val="005D0875"/>
    <w:rsid w:val="005D0E4B"/>
    <w:rsid w:val="005D1478"/>
    <w:rsid w:val="005D7903"/>
    <w:rsid w:val="005E2368"/>
    <w:rsid w:val="005F3EFB"/>
    <w:rsid w:val="0060095F"/>
    <w:rsid w:val="006048B3"/>
    <w:rsid w:val="006103FF"/>
    <w:rsid w:val="00622C22"/>
    <w:rsid w:val="006252F9"/>
    <w:rsid w:val="00627226"/>
    <w:rsid w:val="006336E3"/>
    <w:rsid w:val="00634CE0"/>
    <w:rsid w:val="00636987"/>
    <w:rsid w:val="006406C9"/>
    <w:rsid w:val="006413D6"/>
    <w:rsid w:val="006425E3"/>
    <w:rsid w:val="00642E60"/>
    <w:rsid w:val="00646F88"/>
    <w:rsid w:val="00647793"/>
    <w:rsid w:val="00647D57"/>
    <w:rsid w:val="00652878"/>
    <w:rsid w:val="0065494A"/>
    <w:rsid w:val="00656AF8"/>
    <w:rsid w:val="00660983"/>
    <w:rsid w:val="00662CAA"/>
    <w:rsid w:val="006645DD"/>
    <w:rsid w:val="006646A8"/>
    <w:rsid w:val="00670DD2"/>
    <w:rsid w:val="00676607"/>
    <w:rsid w:val="0067708E"/>
    <w:rsid w:val="006778D8"/>
    <w:rsid w:val="00680697"/>
    <w:rsid w:val="00684450"/>
    <w:rsid w:val="00693247"/>
    <w:rsid w:val="00693447"/>
    <w:rsid w:val="00697789"/>
    <w:rsid w:val="006A0B5A"/>
    <w:rsid w:val="006A387C"/>
    <w:rsid w:val="006A4C38"/>
    <w:rsid w:val="006A5E08"/>
    <w:rsid w:val="006B384C"/>
    <w:rsid w:val="006B40DB"/>
    <w:rsid w:val="006B6EF0"/>
    <w:rsid w:val="006B7C14"/>
    <w:rsid w:val="006D2B7C"/>
    <w:rsid w:val="006D354E"/>
    <w:rsid w:val="006D38D2"/>
    <w:rsid w:val="006D41C1"/>
    <w:rsid w:val="006D5466"/>
    <w:rsid w:val="006D6C81"/>
    <w:rsid w:val="006E0763"/>
    <w:rsid w:val="006E0BE0"/>
    <w:rsid w:val="006E0E23"/>
    <w:rsid w:val="006E58D0"/>
    <w:rsid w:val="006E6005"/>
    <w:rsid w:val="006F259E"/>
    <w:rsid w:val="006F5298"/>
    <w:rsid w:val="006F6E02"/>
    <w:rsid w:val="00700828"/>
    <w:rsid w:val="00700F2D"/>
    <w:rsid w:val="007026BF"/>
    <w:rsid w:val="007035BF"/>
    <w:rsid w:val="00706A31"/>
    <w:rsid w:val="00714936"/>
    <w:rsid w:val="00714B95"/>
    <w:rsid w:val="00716F83"/>
    <w:rsid w:val="007171D6"/>
    <w:rsid w:val="00717F24"/>
    <w:rsid w:val="00725D34"/>
    <w:rsid w:val="00727DF8"/>
    <w:rsid w:val="007314A6"/>
    <w:rsid w:val="00742E42"/>
    <w:rsid w:val="00743946"/>
    <w:rsid w:val="00747BC7"/>
    <w:rsid w:val="007507A6"/>
    <w:rsid w:val="00756659"/>
    <w:rsid w:val="00761040"/>
    <w:rsid w:val="00773AB9"/>
    <w:rsid w:val="00773C46"/>
    <w:rsid w:val="007778F9"/>
    <w:rsid w:val="00780401"/>
    <w:rsid w:val="00780DC4"/>
    <w:rsid w:val="00781194"/>
    <w:rsid w:val="007828B1"/>
    <w:rsid w:val="00783EAF"/>
    <w:rsid w:val="00783ED4"/>
    <w:rsid w:val="007864D5"/>
    <w:rsid w:val="00790395"/>
    <w:rsid w:val="00795010"/>
    <w:rsid w:val="00796FE2"/>
    <w:rsid w:val="007A1CD0"/>
    <w:rsid w:val="007A2371"/>
    <w:rsid w:val="007A3C7D"/>
    <w:rsid w:val="007A4499"/>
    <w:rsid w:val="007B5A7B"/>
    <w:rsid w:val="007C279C"/>
    <w:rsid w:val="007C30A3"/>
    <w:rsid w:val="007C56B5"/>
    <w:rsid w:val="007C65C3"/>
    <w:rsid w:val="007D3F82"/>
    <w:rsid w:val="007E0368"/>
    <w:rsid w:val="007E0917"/>
    <w:rsid w:val="007E263A"/>
    <w:rsid w:val="007E295D"/>
    <w:rsid w:val="007E430A"/>
    <w:rsid w:val="007E5010"/>
    <w:rsid w:val="007E6677"/>
    <w:rsid w:val="007F0CA3"/>
    <w:rsid w:val="007F27AB"/>
    <w:rsid w:val="007F35CB"/>
    <w:rsid w:val="007F365D"/>
    <w:rsid w:val="007F4329"/>
    <w:rsid w:val="00802E10"/>
    <w:rsid w:val="00804816"/>
    <w:rsid w:val="00804DFB"/>
    <w:rsid w:val="008058DC"/>
    <w:rsid w:val="0081010A"/>
    <w:rsid w:val="008111F5"/>
    <w:rsid w:val="00812D02"/>
    <w:rsid w:val="00812EFF"/>
    <w:rsid w:val="00815885"/>
    <w:rsid w:val="0081733E"/>
    <w:rsid w:val="008222D1"/>
    <w:rsid w:val="00825DDC"/>
    <w:rsid w:val="00831216"/>
    <w:rsid w:val="00831734"/>
    <w:rsid w:val="00831A5B"/>
    <w:rsid w:val="00834D5B"/>
    <w:rsid w:val="00835F76"/>
    <w:rsid w:val="00851E25"/>
    <w:rsid w:val="008549CE"/>
    <w:rsid w:val="00856552"/>
    <w:rsid w:val="0086408D"/>
    <w:rsid w:val="008672B3"/>
    <w:rsid w:val="00872B65"/>
    <w:rsid w:val="00887996"/>
    <w:rsid w:val="008951D2"/>
    <w:rsid w:val="00896684"/>
    <w:rsid w:val="008A149C"/>
    <w:rsid w:val="008A56F4"/>
    <w:rsid w:val="008A5B48"/>
    <w:rsid w:val="008A782A"/>
    <w:rsid w:val="008B2FCE"/>
    <w:rsid w:val="008B48EF"/>
    <w:rsid w:val="008B6F20"/>
    <w:rsid w:val="008B759F"/>
    <w:rsid w:val="008C328E"/>
    <w:rsid w:val="008C6E20"/>
    <w:rsid w:val="008D0D60"/>
    <w:rsid w:val="008D1142"/>
    <w:rsid w:val="008D4532"/>
    <w:rsid w:val="008D474F"/>
    <w:rsid w:val="008E3A09"/>
    <w:rsid w:val="008E4185"/>
    <w:rsid w:val="008E4B2D"/>
    <w:rsid w:val="008E6AE4"/>
    <w:rsid w:val="008F116B"/>
    <w:rsid w:val="008F116F"/>
    <w:rsid w:val="008F1909"/>
    <w:rsid w:val="008F299F"/>
    <w:rsid w:val="008F345D"/>
    <w:rsid w:val="008F6569"/>
    <w:rsid w:val="009018BA"/>
    <w:rsid w:val="00901A14"/>
    <w:rsid w:val="00901C81"/>
    <w:rsid w:val="0090496C"/>
    <w:rsid w:val="0090589F"/>
    <w:rsid w:val="009064BA"/>
    <w:rsid w:val="0091018A"/>
    <w:rsid w:val="0091102A"/>
    <w:rsid w:val="00911D5D"/>
    <w:rsid w:val="0091608A"/>
    <w:rsid w:val="00917B2F"/>
    <w:rsid w:val="00921054"/>
    <w:rsid w:val="0092244B"/>
    <w:rsid w:val="009230A7"/>
    <w:rsid w:val="0092440E"/>
    <w:rsid w:val="00925219"/>
    <w:rsid w:val="009327B2"/>
    <w:rsid w:val="009337DF"/>
    <w:rsid w:val="00935DE8"/>
    <w:rsid w:val="00940F86"/>
    <w:rsid w:val="00950707"/>
    <w:rsid w:val="0095156A"/>
    <w:rsid w:val="00953C93"/>
    <w:rsid w:val="00954B79"/>
    <w:rsid w:val="00957C6D"/>
    <w:rsid w:val="0096073E"/>
    <w:rsid w:val="00960D71"/>
    <w:rsid w:val="00965CFB"/>
    <w:rsid w:val="00965E03"/>
    <w:rsid w:val="00967DCB"/>
    <w:rsid w:val="00971BBE"/>
    <w:rsid w:val="00972168"/>
    <w:rsid w:val="009723D3"/>
    <w:rsid w:val="00973A30"/>
    <w:rsid w:val="00974875"/>
    <w:rsid w:val="00975D33"/>
    <w:rsid w:val="0097632E"/>
    <w:rsid w:val="00982214"/>
    <w:rsid w:val="0099138D"/>
    <w:rsid w:val="0099493D"/>
    <w:rsid w:val="009A0C9D"/>
    <w:rsid w:val="009B1BCB"/>
    <w:rsid w:val="009B433F"/>
    <w:rsid w:val="009C1B40"/>
    <w:rsid w:val="009D0507"/>
    <w:rsid w:val="009D2302"/>
    <w:rsid w:val="009D6505"/>
    <w:rsid w:val="009E01FC"/>
    <w:rsid w:val="009E02DC"/>
    <w:rsid w:val="009E10F1"/>
    <w:rsid w:val="00A03A7A"/>
    <w:rsid w:val="00A15690"/>
    <w:rsid w:val="00A2117F"/>
    <w:rsid w:val="00A253CB"/>
    <w:rsid w:val="00A33B59"/>
    <w:rsid w:val="00A44B45"/>
    <w:rsid w:val="00A466F6"/>
    <w:rsid w:val="00A51E63"/>
    <w:rsid w:val="00A54D7C"/>
    <w:rsid w:val="00A550E2"/>
    <w:rsid w:val="00A55122"/>
    <w:rsid w:val="00A55B1A"/>
    <w:rsid w:val="00A56904"/>
    <w:rsid w:val="00A660CC"/>
    <w:rsid w:val="00A67C85"/>
    <w:rsid w:val="00A70935"/>
    <w:rsid w:val="00A711D6"/>
    <w:rsid w:val="00A71BAC"/>
    <w:rsid w:val="00A81962"/>
    <w:rsid w:val="00A849AD"/>
    <w:rsid w:val="00A85E5A"/>
    <w:rsid w:val="00A9013D"/>
    <w:rsid w:val="00A92B9E"/>
    <w:rsid w:val="00AA1964"/>
    <w:rsid w:val="00AB0A85"/>
    <w:rsid w:val="00AB1501"/>
    <w:rsid w:val="00AB2D1B"/>
    <w:rsid w:val="00AB36BB"/>
    <w:rsid w:val="00AB3C07"/>
    <w:rsid w:val="00AB3D00"/>
    <w:rsid w:val="00AB43A7"/>
    <w:rsid w:val="00AB6D3B"/>
    <w:rsid w:val="00AC09DF"/>
    <w:rsid w:val="00AC1329"/>
    <w:rsid w:val="00AC3252"/>
    <w:rsid w:val="00AC46B5"/>
    <w:rsid w:val="00AC760F"/>
    <w:rsid w:val="00AD2A34"/>
    <w:rsid w:val="00AD3369"/>
    <w:rsid w:val="00AD4D8B"/>
    <w:rsid w:val="00AD4DFF"/>
    <w:rsid w:val="00AE680B"/>
    <w:rsid w:val="00AF0D8B"/>
    <w:rsid w:val="00AF1A90"/>
    <w:rsid w:val="00AF1BE9"/>
    <w:rsid w:val="00B01E75"/>
    <w:rsid w:val="00B0278E"/>
    <w:rsid w:val="00B11158"/>
    <w:rsid w:val="00B1292F"/>
    <w:rsid w:val="00B14963"/>
    <w:rsid w:val="00B16930"/>
    <w:rsid w:val="00B20839"/>
    <w:rsid w:val="00B218C6"/>
    <w:rsid w:val="00B2461F"/>
    <w:rsid w:val="00B34513"/>
    <w:rsid w:val="00B36188"/>
    <w:rsid w:val="00B363D1"/>
    <w:rsid w:val="00B42CF9"/>
    <w:rsid w:val="00B43D3E"/>
    <w:rsid w:val="00B46A35"/>
    <w:rsid w:val="00B47F16"/>
    <w:rsid w:val="00B50BC5"/>
    <w:rsid w:val="00B51D6C"/>
    <w:rsid w:val="00B55360"/>
    <w:rsid w:val="00B55878"/>
    <w:rsid w:val="00B56A6F"/>
    <w:rsid w:val="00B56B5E"/>
    <w:rsid w:val="00B610DF"/>
    <w:rsid w:val="00B620A4"/>
    <w:rsid w:val="00B62E54"/>
    <w:rsid w:val="00B63A99"/>
    <w:rsid w:val="00B66E87"/>
    <w:rsid w:val="00B67E2B"/>
    <w:rsid w:val="00B7508C"/>
    <w:rsid w:val="00B75172"/>
    <w:rsid w:val="00B76536"/>
    <w:rsid w:val="00B7763B"/>
    <w:rsid w:val="00B80319"/>
    <w:rsid w:val="00B81B77"/>
    <w:rsid w:val="00B82079"/>
    <w:rsid w:val="00B83832"/>
    <w:rsid w:val="00B8512C"/>
    <w:rsid w:val="00B87CA5"/>
    <w:rsid w:val="00B9003D"/>
    <w:rsid w:val="00B9026E"/>
    <w:rsid w:val="00B914AA"/>
    <w:rsid w:val="00B927AF"/>
    <w:rsid w:val="00B93AEB"/>
    <w:rsid w:val="00B9617C"/>
    <w:rsid w:val="00BA2159"/>
    <w:rsid w:val="00BA27CE"/>
    <w:rsid w:val="00BA4A69"/>
    <w:rsid w:val="00BA60AD"/>
    <w:rsid w:val="00BB0AC7"/>
    <w:rsid w:val="00BB31A4"/>
    <w:rsid w:val="00BB4D3D"/>
    <w:rsid w:val="00BB6224"/>
    <w:rsid w:val="00BC1DA7"/>
    <w:rsid w:val="00BC2571"/>
    <w:rsid w:val="00BD028E"/>
    <w:rsid w:val="00BD1C92"/>
    <w:rsid w:val="00BD3511"/>
    <w:rsid w:val="00BD4441"/>
    <w:rsid w:val="00BD7B17"/>
    <w:rsid w:val="00BD7D60"/>
    <w:rsid w:val="00BE02E3"/>
    <w:rsid w:val="00BE0544"/>
    <w:rsid w:val="00BE12E1"/>
    <w:rsid w:val="00BE44E7"/>
    <w:rsid w:val="00C00F7A"/>
    <w:rsid w:val="00C01C16"/>
    <w:rsid w:val="00C03E71"/>
    <w:rsid w:val="00C11B3C"/>
    <w:rsid w:val="00C12056"/>
    <w:rsid w:val="00C154AB"/>
    <w:rsid w:val="00C2599B"/>
    <w:rsid w:val="00C264BE"/>
    <w:rsid w:val="00C27758"/>
    <w:rsid w:val="00C32E3C"/>
    <w:rsid w:val="00C35B6C"/>
    <w:rsid w:val="00C35B7D"/>
    <w:rsid w:val="00C35C27"/>
    <w:rsid w:val="00C40525"/>
    <w:rsid w:val="00C422A9"/>
    <w:rsid w:val="00C429F3"/>
    <w:rsid w:val="00C444C8"/>
    <w:rsid w:val="00C50561"/>
    <w:rsid w:val="00C51886"/>
    <w:rsid w:val="00C51D04"/>
    <w:rsid w:val="00C55825"/>
    <w:rsid w:val="00C56E86"/>
    <w:rsid w:val="00C576F7"/>
    <w:rsid w:val="00C62665"/>
    <w:rsid w:val="00C62772"/>
    <w:rsid w:val="00C63878"/>
    <w:rsid w:val="00C70FC5"/>
    <w:rsid w:val="00C746CE"/>
    <w:rsid w:val="00C751F2"/>
    <w:rsid w:val="00C76097"/>
    <w:rsid w:val="00C77AEA"/>
    <w:rsid w:val="00C828CC"/>
    <w:rsid w:val="00C83A5C"/>
    <w:rsid w:val="00C8408A"/>
    <w:rsid w:val="00C901E0"/>
    <w:rsid w:val="00C91CCD"/>
    <w:rsid w:val="00C933FC"/>
    <w:rsid w:val="00C960A6"/>
    <w:rsid w:val="00C96B0E"/>
    <w:rsid w:val="00CA050B"/>
    <w:rsid w:val="00CA14A0"/>
    <w:rsid w:val="00CA2709"/>
    <w:rsid w:val="00CA560E"/>
    <w:rsid w:val="00CA65F0"/>
    <w:rsid w:val="00CB3F1A"/>
    <w:rsid w:val="00CC1AE6"/>
    <w:rsid w:val="00CD26B1"/>
    <w:rsid w:val="00CD3502"/>
    <w:rsid w:val="00CD3727"/>
    <w:rsid w:val="00CE07AA"/>
    <w:rsid w:val="00CE18F3"/>
    <w:rsid w:val="00CE298E"/>
    <w:rsid w:val="00CE522B"/>
    <w:rsid w:val="00CE5426"/>
    <w:rsid w:val="00CF0DE2"/>
    <w:rsid w:val="00CF6D0D"/>
    <w:rsid w:val="00D007A1"/>
    <w:rsid w:val="00D00B2C"/>
    <w:rsid w:val="00D01058"/>
    <w:rsid w:val="00D02D5E"/>
    <w:rsid w:val="00D044F9"/>
    <w:rsid w:val="00D13572"/>
    <w:rsid w:val="00D139F4"/>
    <w:rsid w:val="00D14AFD"/>
    <w:rsid w:val="00D20978"/>
    <w:rsid w:val="00D3106B"/>
    <w:rsid w:val="00D32949"/>
    <w:rsid w:val="00D360D7"/>
    <w:rsid w:val="00D366EC"/>
    <w:rsid w:val="00D36AB1"/>
    <w:rsid w:val="00D4095C"/>
    <w:rsid w:val="00D41134"/>
    <w:rsid w:val="00D43D14"/>
    <w:rsid w:val="00D44491"/>
    <w:rsid w:val="00D56F06"/>
    <w:rsid w:val="00D63055"/>
    <w:rsid w:val="00D639E7"/>
    <w:rsid w:val="00D64F61"/>
    <w:rsid w:val="00D65438"/>
    <w:rsid w:val="00D729F1"/>
    <w:rsid w:val="00D75FAD"/>
    <w:rsid w:val="00D76944"/>
    <w:rsid w:val="00D835AA"/>
    <w:rsid w:val="00D85207"/>
    <w:rsid w:val="00D86541"/>
    <w:rsid w:val="00D87C81"/>
    <w:rsid w:val="00D90663"/>
    <w:rsid w:val="00D913A8"/>
    <w:rsid w:val="00DA0A91"/>
    <w:rsid w:val="00DA0E94"/>
    <w:rsid w:val="00DB11BC"/>
    <w:rsid w:val="00DB304C"/>
    <w:rsid w:val="00DB4E03"/>
    <w:rsid w:val="00DB6A85"/>
    <w:rsid w:val="00DB7BA4"/>
    <w:rsid w:val="00DC1618"/>
    <w:rsid w:val="00DC4286"/>
    <w:rsid w:val="00DC657B"/>
    <w:rsid w:val="00DC765E"/>
    <w:rsid w:val="00DD140C"/>
    <w:rsid w:val="00DD395C"/>
    <w:rsid w:val="00DD4B30"/>
    <w:rsid w:val="00DE1190"/>
    <w:rsid w:val="00DE18C5"/>
    <w:rsid w:val="00DE3274"/>
    <w:rsid w:val="00DE4B9C"/>
    <w:rsid w:val="00DE6F03"/>
    <w:rsid w:val="00DF02AC"/>
    <w:rsid w:val="00DF4044"/>
    <w:rsid w:val="00DF51FD"/>
    <w:rsid w:val="00E0019A"/>
    <w:rsid w:val="00E00427"/>
    <w:rsid w:val="00E00BF9"/>
    <w:rsid w:val="00E00CFC"/>
    <w:rsid w:val="00E02996"/>
    <w:rsid w:val="00E03EF0"/>
    <w:rsid w:val="00E04DC6"/>
    <w:rsid w:val="00E1071C"/>
    <w:rsid w:val="00E15D49"/>
    <w:rsid w:val="00E16701"/>
    <w:rsid w:val="00E22970"/>
    <w:rsid w:val="00E41F56"/>
    <w:rsid w:val="00E50B00"/>
    <w:rsid w:val="00E549B2"/>
    <w:rsid w:val="00E56563"/>
    <w:rsid w:val="00E60D15"/>
    <w:rsid w:val="00E61A8C"/>
    <w:rsid w:val="00E62E36"/>
    <w:rsid w:val="00E64B2D"/>
    <w:rsid w:val="00E660E4"/>
    <w:rsid w:val="00E71929"/>
    <w:rsid w:val="00E7343E"/>
    <w:rsid w:val="00E751CA"/>
    <w:rsid w:val="00E803A6"/>
    <w:rsid w:val="00E81DB3"/>
    <w:rsid w:val="00E8489D"/>
    <w:rsid w:val="00E936B2"/>
    <w:rsid w:val="00E942D2"/>
    <w:rsid w:val="00EA72FA"/>
    <w:rsid w:val="00EB1E4B"/>
    <w:rsid w:val="00EB58F3"/>
    <w:rsid w:val="00EB6660"/>
    <w:rsid w:val="00EC05ED"/>
    <w:rsid w:val="00EC1682"/>
    <w:rsid w:val="00EC36F1"/>
    <w:rsid w:val="00EC74C4"/>
    <w:rsid w:val="00EC7FFD"/>
    <w:rsid w:val="00ED0149"/>
    <w:rsid w:val="00ED25CF"/>
    <w:rsid w:val="00ED30D1"/>
    <w:rsid w:val="00ED3C1F"/>
    <w:rsid w:val="00EE3B36"/>
    <w:rsid w:val="00EE608C"/>
    <w:rsid w:val="00EF2FCC"/>
    <w:rsid w:val="00EF3413"/>
    <w:rsid w:val="00EF3766"/>
    <w:rsid w:val="00EF7A12"/>
    <w:rsid w:val="00F0642E"/>
    <w:rsid w:val="00F121A1"/>
    <w:rsid w:val="00F17FAA"/>
    <w:rsid w:val="00F20D46"/>
    <w:rsid w:val="00F23F61"/>
    <w:rsid w:val="00F27171"/>
    <w:rsid w:val="00F27F58"/>
    <w:rsid w:val="00F312BF"/>
    <w:rsid w:val="00F34334"/>
    <w:rsid w:val="00F35BFD"/>
    <w:rsid w:val="00F35FE5"/>
    <w:rsid w:val="00F43D46"/>
    <w:rsid w:val="00F45D2E"/>
    <w:rsid w:val="00F57807"/>
    <w:rsid w:val="00F62638"/>
    <w:rsid w:val="00F64E5B"/>
    <w:rsid w:val="00F77142"/>
    <w:rsid w:val="00F804EA"/>
    <w:rsid w:val="00F81EDD"/>
    <w:rsid w:val="00F826EE"/>
    <w:rsid w:val="00F82E8F"/>
    <w:rsid w:val="00F83810"/>
    <w:rsid w:val="00F853E0"/>
    <w:rsid w:val="00F87014"/>
    <w:rsid w:val="00F876DA"/>
    <w:rsid w:val="00F9133F"/>
    <w:rsid w:val="00F93A92"/>
    <w:rsid w:val="00FA0994"/>
    <w:rsid w:val="00FA615D"/>
    <w:rsid w:val="00FB115D"/>
    <w:rsid w:val="00FB162F"/>
    <w:rsid w:val="00FB2018"/>
    <w:rsid w:val="00FC2055"/>
    <w:rsid w:val="00FC6A43"/>
    <w:rsid w:val="00FD1A25"/>
    <w:rsid w:val="00FD3121"/>
    <w:rsid w:val="00FD4CE7"/>
    <w:rsid w:val="00FE29D3"/>
    <w:rsid w:val="00FE38F6"/>
    <w:rsid w:val="00FF1355"/>
    <w:rsid w:val="00FF53D1"/>
    <w:rsid w:val="00FF680B"/>
    <w:rsid w:val="00FF7BB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1D6"/>
  </w:style>
  <w:style w:type="paragraph" w:styleId="Heading1">
    <w:name w:val="heading 1"/>
    <w:basedOn w:val="Normal"/>
    <w:link w:val="Heading1Char"/>
    <w:uiPriority w:val="9"/>
    <w:qFormat/>
    <w:rsid w:val="00527B8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27B8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semiHidden/>
    <w:unhideWhenUsed/>
    <w:qFormat/>
    <w:rsid w:val="0068069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B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author">
    <w:name w:val="ht-kb-em-author"/>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category">
    <w:name w:val="ht-kb-em-category"/>
    <w:basedOn w:val="Normal"/>
    <w:rsid w:val="00527B8C"/>
    <w:pPr>
      <w:spacing w:before="100" w:beforeAutospacing="1" w:after="100" w:afterAutospacing="1"/>
    </w:pPr>
    <w:rPr>
      <w:rFonts w:ascii="Times New Roman" w:eastAsia="Times New Roman" w:hAnsi="Times New Roman" w:cs="Times New Roman"/>
    </w:rPr>
  </w:style>
  <w:style w:type="paragraph" w:customStyle="1" w:styleId="nospacing">
    <w:name w:val="nospacing"/>
    <w:basedOn w:val="Normal"/>
    <w:rsid w:val="00527B8C"/>
    <w:pPr>
      <w:spacing w:before="100" w:beforeAutospacing="1" w:after="100" w:afterAutospacing="1"/>
    </w:pPr>
    <w:rPr>
      <w:rFonts w:ascii="Times New Roman" w:eastAsia="Times New Roman" w:hAnsi="Times New Roman" w:cs="Times New Roman"/>
    </w:r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rPr>
      <w:rFonts w:ascii="Times New Roman" w:eastAsia="Times New Roman" w:hAnsi="Times New Roman" w:cs="Times New Roman"/>
    </w:r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rPr>
      <w:rFonts w:ascii="Times New Roman" w:eastAsia="Times New Roman" w:hAnsi="Times New Roman" w:cs="Times New Roman"/>
    </w:r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27B8C"/>
    <w:pPr>
      <w:spacing w:before="100" w:beforeAutospacing="1" w:after="100" w:afterAutospacing="1"/>
    </w:pPr>
    <w:rPr>
      <w:rFonts w:ascii="Times New Roman" w:eastAsia="Times New Roman" w:hAnsi="Times New Roman" w:cs="Times New Roman"/>
    </w:r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rPr>
      <w:rFonts w:ascii="Times New Roman" w:eastAsia="Times New Roman" w:hAnsi="Times New Roman" w:cs="Times New Roman"/>
    </w:r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rPr>
      <w:rFonts w:ascii="Times New Roman" w:eastAsia="Times New Roman" w:hAnsi="Times New Roman" w:cs="Times New Roman"/>
    </w:rPr>
  </w:style>
  <w:style w:type="paragraph" w:customStyle="1" w:styleId="hkb-article-listformat-standard">
    <w:name w:val="hkb-article-list__format-standard"/>
    <w:basedOn w:val="Normal"/>
    <w:rsid w:val="00527B8C"/>
    <w:pPr>
      <w:spacing w:before="100" w:beforeAutospacing="1" w:after="100" w:afterAutospacing="1"/>
    </w:pPr>
    <w:rPr>
      <w:rFonts w:ascii="Times New Roman" w:eastAsia="Times New Roman" w:hAnsi="Times New Roman" w:cs="Times New Roman"/>
    </w:rPr>
  </w:style>
  <w:style w:type="paragraph" w:customStyle="1" w:styleId="hkb-metaviews">
    <w:name w:val="hkb-meta__views"/>
    <w:basedOn w:val="Normal"/>
    <w:rsid w:val="00527B8C"/>
    <w:pPr>
      <w:spacing w:before="100" w:beforeAutospacing="1" w:after="100" w:afterAutospacing="1"/>
    </w:pPr>
    <w:rPr>
      <w:rFonts w:ascii="Times New Roman" w:eastAsia="Times New Roman" w:hAnsi="Times New Roman" w:cs="Times New Roman"/>
    </w:rPr>
  </w:style>
  <w:style w:type="paragraph" w:customStyle="1" w:styleId="comment-form-cookies-consent">
    <w:name w:val="comment-form-cookies-consent"/>
    <w:basedOn w:val="Normal"/>
    <w:rsid w:val="00527B8C"/>
    <w:pPr>
      <w:spacing w:before="100" w:beforeAutospacing="1" w:after="100" w:afterAutospacing="1"/>
    </w:pPr>
    <w:rPr>
      <w:rFonts w:ascii="Times New Roman" w:eastAsia="Times New Roman" w:hAnsi="Times New Roman" w:cs="Times New Roman"/>
    </w:rPr>
  </w:style>
  <w:style w:type="paragraph" w:styleId="FootnoteText0">
    <w:name w:val="footnote text"/>
    <w:basedOn w:val="Normal"/>
    <w:link w:val="FootnoteTextChar"/>
    <w:uiPriority w:val="99"/>
    <w:unhideWhenUsed/>
    <w:rsid w:val="007E263A"/>
    <w:rPr>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rPr>
      <w:rFonts w:ascii="Times New Roman" w:eastAsia="Times New Roman" w:hAnsi="Times New Roman" w:cs="Times New Roman"/>
    </w:rPr>
  </w:style>
  <w:style w:type="paragraph" w:styleId="Revision">
    <w:name w:val="Revision"/>
    <w:hidden/>
    <w:uiPriority w:val="99"/>
    <w:semiHidden/>
    <w:rsid w:val="006406C9"/>
  </w:style>
  <w:style w:type="table" w:styleId="TableGrid">
    <w:name w:val="Table Grid"/>
    <w:basedOn w:val="TableNormal"/>
    <w:uiPriority w:val="59"/>
    <w:rsid w:val="008E3A09"/>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5F3EFB"/>
    <w:pPr>
      <w:autoSpaceDE w:val="0"/>
      <w:autoSpaceDN w:val="0"/>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5F3EFB"/>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680697"/>
    <w:rPr>
      <w:rFonts w:asciiTheme="majorHAnsi" w:eastAsiaTheme="majorEastAsia" w:hAnsiTheme="majorHAnsi" w:cstheme="majorBidi"/>
      <w:color w:val="2F5496" w:themeColor="accent1" w:themeShade="BF"/>
    </w:rPr>
  </w:style>
  <w:style w:type="paragraph" w:styleId="Footer">
    <w:name w:val="footer"/>
    <w:basedOn w:val="Normal"/>
    <w:link w:val="FooterChar"/>
    <w:uiPriority w:val="99"/>
    <w:unhideWhenUsed/>
    <w:rsid w:val="0067708E"/>
    <w:pPr>
      <w:tabs>
        <w:tab w:val="center" w:pos="4680"/>
        <w:tab w:val="right" w:pos="9360"/>
      </w:tabs>
    </w:pPr>
  </w:style>
  <w:style w:type="character" w:customStyle="1" w:styleId="FooterChar">
    <w:name w:val="Footer Char"/>
    <w:basedOn w:val="DefaultParagraphFont"/>
    <w:link w:val="Footer"/>
    <w:uiPriority w:val="99"/>
    <w:rsid w:val="0067708E"/>
  </w:style>
  <w:style w:type="character" w:styleId="PageNumber">
    <w:name w:val="page number"/>
    <w:basedOn w:val="DefaultParagraphFont"/>
    <w:uiPriority w:val="99"/>
    <w:semiHidden/>
    <w:unhideWhenUsed/>
    <w:rsid w:val="0067708E"/>
  </w:style>
  <w:style w:type="paragraph" w:styleId="Header">
    <w:name w:val="header"/>
    <w:basedOn w:val="Normal"/>
    <w:link w:val="HeaderChar"/>
    <w:uiPriority w:val="99"/>
    <w:unhideWhenUsed/>
    <w:rsid w:val="0067708E"/>
    <w:pPr>
      <w:tabs>
        <w:tab w:val="center" w:pos="4680"/>
        <w:tab w:val="right" w:pos="9360"/>
      </w:tabs>
    </w:pPr>
  </w:style>
  <w:style w:type="character" w:customStyle="1" w:styleId="HeaderChar">
    <w:name w:val="Header Char"/>
    <w:basedOn w:val="DefaultParagraphFont"/>
    <w:link w:val="Header"/>
    <w:uiPriority w:val="99"/>
    <w:rsid w:val="0067708E"/>
  </w:style>
  <w:style w:type="paragraph" w:styleId="EndnoteText">
    <w:name w:val="endnote text"/>
    <w:basedOn w:val="Normal"/>
    <w:link w:val="EndnoteTextChar"/>
    <w:uiPriority w:val="99"/>
    <w:semiHidden/>
    <w:unhideWhenUsed/>
    <w:rsid w:val="00B927AF"/>
    <w:rPr>
      <w:sz w:val="20"/>
      <w:szCs w:val="20"/>
    </w:rPr>
  </w:style>
  <w:style w:type="character" w:customStyle="1" w:styleId="EndnoteTextChar">
    <w:name w:val="Endnote Text Char"/>
    <w:basedOn w:val="DefaultParagraphFont"/>
    <w:link w:val="EndnoteText"/>
    <w:uiPriority w:val="99"/>
    <w:semiHidden/>
    <w:rsid w:val="00B927AF"/>
    <w:rPr>
      <w:sz w:val="20"/>
      <w:szCs w:val="20"/>
    </w:rPr>
  </w:style>
  <w:style w:type="character" w:styleId="EndnoteReference">
    <w:name w:val="endnote reference"/>
    <w:basedOn w:val="DefaultParagraphFont"/>
    <w:uiPriority w:val="99"/>
    <w:semiHidden/>
    <w:unhideWhenUsed/>
    <w:rsid w:val="00B927AF"/>
    <w:rPr>
      <w:vertAlign w:val="superscript"/>
    </w:rPr>
  </w:style>
  <w:style w:type="paragraph" w:customStyle="1" w:styleId="Default">
    <w:name w:val="Default"/>
    <w:rsid w:val="00593EBB"/>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3C5FBB"/>
    <w:rPr>
      <w:color w:val="605E5C"/>
      <w:shd w:val="clear" w:color="auto" w:fill="E1DFDD"/>
    </w:rPr>
  </w:style>
  <w:style w:type="character" w:customStyle="1" w:styleId="coconcept2836">
    <w:name w:val="co_concept_28_36"/>
    <w:basedOn w:val="DefaultParagraphFont"/>
    <w:rsid w:val="00815885"/>
  </w:style>
  <w:style w:type="character" w:customStyle="1" w:styleId="coconcept3842">
    <w:name w:val="co_concept_38_42"/>
    <w:basedOn w:val="DefaultParagraphFont"/>
    <w:rsid w:val="002D6545"/>
  </w:style>
  <w:style w:type="character" w:customStyle="1" w:styleId="coconcept14">
    <w:name w:val="co_concept_1_4"/>
    <w:basedOn w:val="DefaultParagraphFont"/>
    <w:rsid w:val="002D6545"/>
  </w:style>
  <w:style w:type="character" w:customStyle="1" w:styleId="coconcept1926">
    <w:name w:val="co_concept_19_26"/>
    <w:basedOn w:val="DefaultParagraphFont"/>
    <w:rsid w:val="002D6545"/>
  </w:style>
  <w:style w:type="character" w:styleId="Emphasis">
    <w:name w:val="Emphasis"/>
    <w:basedOn w:val="DefaultParagraphFont"/>
    <w:uiPriority w:val="20"/>
    <w:qFormat/>
    <w:rsid w:val="004977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275">
      <w:bodyDiv w:val="1"/>
      <w:marLeft w:val="0"/>
      <w:marRight w:val="0"/>
      <w:marTop w:val="0"/>
      <w:marBottom w:val="0"/>
      <w:divBdr>
        <w:top w:val="none" w:sz="0" w:space="0" w:color="auto"/>
        <w:left w:val="none" w:sz="0" w:space="0" w:color="auto"/>
        <w:bottom w:val="none" w:sz="0" w:space="0" w:color="auto"/>
        <w:right w:val="none" w:sz="0" w:space="0" w:color="auto"/>
      </w:divBdr>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272978009">
      <w:bodyDiv w:val="1"/>
      <w:marLeft w:val="0"/>
      <w:marRight w:val="0"/>
      <w:marTop w:val="0"/>
      <w:marBottom w:val="0"/>
      <w:divBdr>
        <w:top w:val="none" w:sz="0" w:space="0" w:color="auto"/>
        <w:left w:val="none" w:sz="0" w:space="0" w:color="auto"/>
        <w:bottom w:val="none" w:sz="0" w:space="0" w:color="auto"/>
        <w:right w:val="none" w:sz="0" w:space="0" w:color="auto"/>
      </w:divBdr>
      <w:divsChild>
        <w:div w:id="1632783716">
          <w:marLeft w:val="0"/>
          <w:marRight w:val="0"/>
          <w:marTop w:val="0"/>
          <w:marBottom w:val="0"/>
          <w:divBdr>
            <w:top w:val="none" w:sz="0" w:space="0" w:color="3D3D3D"/>
            <w:left w:val="none" w:sz="0" w:space="0" w:color="3D3D3D"/>
            <w:bottom w:val="none" w:sz="0" w:space="0" w:color="3D3D3D"/>
            <w:right w:val="none" w:sz="0" w:space="0" w:color="3D3D3D"/>
          </w:divBdr>
          <w:divsChild>
            <w:div w:id="875587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96377482">
      <w:bodyDiv w:val="1"/>
      <w:marLeft w:val="0"/>
      <w:marRight w:val="0"/>
      <w:marTop w:val="0"/>
      <w:marBottom w:val="0"/>
      <w:divBdr>
        <w:top w:val="none" w:sz="0" w:space="0" w:color="auto"/>
        <w:left w:val="none" w:sz="0" w:space="0" w:color="auto"/>
        <w:bottom w:val="none" w:sz="0" w:space="0" w:color="auto"/>
        <w:right w:val="none" w:sz="0" w:space="0" w:color="auto"/>
      </w:divBdr>
      <w:divsChild>
        <w:div w:id="1834177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634574">
      <w:bodyDiv w:val="1"/>
      <w:marLeft w:val="0"/>
      <w:marRight w:val="0"/>
      <w:marTop w:val="0"/>
      <w:marBottom w:val="0"/>
      <w:divBdr>
        <w:top w:val="none" w:sz="0" w:space="0" w:color="auto"/>
        <w:left w:val="none" w:sz="0" w:space="0" w:color="auto"/>
        <w:bottom w:val="none" w:sz="0" w:space="0" w:color="auto"/>
        <w:right w:val="none" w:sz="0" w:space="0" w:color="auto"/>
      </w:divBdr>
      <w:divsChild>
        <w:div w:id="1789546709">
          <w:marLeft w:val="0"/>
          <w:marRight w:val="0"/>
          <w:marTop w:val="0"/>
          <w:marBottom w:val="0"/>
          <w:divBdr>
            <w:top w:val="none" w:sz="0" w:space="0" w:color="3D3D3D"/>
            <w:left w:val="none" w:sz="0" w:space="0" w:color="3D3D3D"/>
            <w:bottom w:val="none" w:sz="0" w:space="0" w:color="3D3D3D"/>
            <w:right w:val="none" w:sz="0" w:space="0" w:color="3D3D3D"/>
          </w:divBdr>
          <w:divsChild>
            <w:div w:id="19721753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7387697">
      <w:bodyDiv w:val="1"/>
      <w:marLeft w:val="0"/>
      <w:marRight w:val="0"/>
      <w:marTop w:val="0"/>
      <w:marBottom w:val="0"/>
      <w:divBdr>
        <w:top w:val="none" w:sz="0" w:space="0" w:color="auto"/>
        <w:left w:val="none" w:sz="0" w:space="0" w:color="auto"/>
        <w:bottom w:val="none" w:sz="0" w:space="0" w:color="auto"/>
        <w:right w:val="none" w:sz="0" w:space="0" w:color="auto"/>
      </w:divBdr>
    </w:div>
    <w:div w:id="479731966">
      <w:bodyDiv w:val="1"/>
      <w:marLeft w:val="0"/>
      <w:marRight w:val="0"/>
      <w:marTop w:val="0"/>
      <w:marBottom w:val="0"/>
      <w:divBdr>
        <w:top w:val="none" w:sz="0" w:space="0" w:color="auto"/>
        <w:left w:val="none" w:sz="0" w:space="0" w:color="auto"/>
        <w:bottom w:val="none" w:sz="0" w:space="0" w:color="auto"/>
        <w:right w:val="none" w:sz="0" w:space="0" w:color="auto"/>
      </w:divBdr>
      <w:divsChild>
        <w:div w:id="1144666687">
          <w:marLeft w:val="0"/>
          <w:marRight w:val="0"/>
          <w:marTop w:val="0"/>
          <w:marBottom w:val="0"/>
          <w:divBdr>
            <w:top w:val="none" w:sz="0" w:space="0" w:color="3D3D3D"/>
            <w:left w:val="none" w:sz="0" w:space="0" w:color="3D3D3D"/>
            <w:bottom w:val="none" w:sz="0" w:space="0" w:color="3D3D3D"/>
            <w:right w:val="none" w:sz="0" w:space="0" w:color="3D3D3D"/>
          </w:divBdr>
          <w:divsChild>
            <w:div w:id="3926304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58655942">
      <w:bodyDiv w:val="1"/>
      <w:marLeft w:val="0"/>
      <w:marRight w:val="0"/>
      <w:marTop w:val="0"/>
      <w:marBottom w:val="0"/>
      <w:divBdr>
        <w:top w:val="none" w:sz="0" w:space="0" w:color="auto"/>
        <w:left w:val="none" w:sz="0" w:space="0" w:color="auto"/>
        <w:bottom w:val="none" w:sz="0" w:space="0" w:color="auto"/>
        <w:right w:val="none" w:sz="0" w:space="0" w:color="auto"/>
      </w:divBdr>
      <w:divsChild>
        <w:div w:id="1063139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181973">
      <w:bodyDiv w:val="1"/>
      <w:marLeft w:val="0"/>
      <w:marRight w:val="0"/>
      <w:marTop w:val="0"/>
      <w:marBottom w:val="0"/>
      <w:divBdr>
        <w:top w:val="none" w:sz="0" w:space="0" w:color="auto"/>
        <w:left w:val="none" w:sz="0" w:space="0" w:color="auto"/>
        <w:bottom w:val="none" w:sz="0" w:space="0" w:color="auto"/>
        <w:right w:val="none" w:sz="0" w:space="0" w:color="auto"/>
      </w:divBdr>
    </w:div>
    <w:div w:id="721633653">
      <w:bodyDiv w:val="1"/>
      <w:marLeft w:val="0"/>
      <w:marRight w:val="0"/>
      <w:marTop w:val="0"/>
      <w:marBottom w:val="0"/>
      <w:divBdr>
        <w:top w:val="none" w:sz="0" w:space="0" w:color="auto"/>
        <w:left w:val="none" w:sz="0" w:space="0" w:color="auto"/>
        <w:bottom w:val="none" w:sz="0" w:space="0" w:color="auto"/>
        <w:right w:val="none" w:sz="0" w:space="0" w:color="auto"/>
      </w:divBdr>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06455378">
      <w:bodyDiv w:val="1"/>
      <w:marLeft w:val="0"/>
      <w:marRight w:val="0"/>
      <w:marTop w:val="0"/>
      <w:marBottom w:val="0"/>
      <w:divBdr>
        <w:top w:val="none" w:sz="0" w:space="0" w:color="auto"/>
        <w:left w:val="none" w:sz="0" w:space="0" w:color="auto"/>
        <w:bottom w:val="none" w:sz="0" w:space="0" w:color="auto"/>
        <w:right w:val="none" w:sz="0" w:space="0" w:color="auto"/>
      </w:divBdr>
    </w:div>
    <w:div w:id="985666381">
      <w:bodyDiv w:val="1"/>
      <w:marLeft w:val="0"/>
      <w:marRight w:val="0"/>
      <w:marTop w:val="0"/>
      <w:marBottom w:val="0"/>
      <w:divBdr>
        <w:top w:val="none" w:sz="0" w:space="0" w:color="auto"/>
        <w:left w:val="none" w:sz="0" w:space="0" w:color="auto"/>
        <w:bottom w:val="none" w:sz="0" w:space="0" w:color="auto"/>
        <w:right w:val="none" w:sz="0" w:space="0" w:color="auto"/>
      </w:divBdr>
      <w:divsChild>
        <w:div w:id="984050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789845">
      <w:bodyDiv w:val="1"/>
      <w:marLeft w:val="0"/>
      <w:marRight w:val="0"/>
      <w:marTop w:val="0"/>
      <w:marBottom w:val="0"/>
      <w:divBdr>
        <w:top w:val="none" w:sz="0" w:space="0" w:color="auto"/>
        <w:left w:val="none" w:sz="0" w:space="0" w:color="auto"/>
        <w:bottom w:val="none" w:sz="0" w:space="0" w:color="auto"/>
        <w:right w:val="none" w:sz="0" w:space="0" w:color="auto"/>
      </w:divBdr>
    </w:div>
    <w:div w:id="1133132688">
      <w:bodyDiv w:val="1"/>
      <w:marLeft w:val="0"/>
      <w:marRight w:val="0"/>
      <w:marTop w:val="0"/>
      <w:marBottom w:val="0"/>
      <w:divBdr>
        <w:top w:val="none" w:sz="0" w:space="0" w:color="auto"/>
        <w:left w:val="none" w:sz="0" w:space="0" w:color="auto"/>
        <w:bottom w:val="none" w:sz="0" w:space="0" w:color="auto"/>
        <w:right w:val="none" w:sz="0" w:space="0" w:color="auto"/>
      </w:divBdr>
      <w:divsChild>
        <w:div w:id="1988514043">
          <w:marLeft w:val="0"/>
          <w:marRight w:val="0"/>
          <w:marTop w:val="0"/>
          <w:marBottom w:val="0"/>
          <w:divBdr>
            <w:top w:val="none" w:sz="0" w:space="0" w:color="3D3D3D"/>
            <w:left w:val="none" w:sz="0" w:space="0" w:color="3D3D3D"/>
            <w:bottom w:val="none" w:sz="0" w:space="0" w:color="3D3D3D"/>
            <w:right w:val="none" w:sz="0" w:space="0" w:color="3D3D3D"/>
          </w:divBdr>
          <w:divsChild>
            <w:div w:id="20062064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64931793">
      <w:bodyDiv w:val="1"/>
      <w:marLeft w:val="0"/>
      <w:marRight w:val="0"/>
      <w:marTop w:val="0"/>
      <w:marBottom w:val="0"/>
      <w:divBdr>
        <w:top w:val="none" w:sz="0" w:space="0" w:color="auto"/>
        <w:left w:val="none" w:sz="0" w:space="0" w:color="auto"/>
        <w:bottom w:val="none" w:sz="0" w:space="0" w:color="auto"/>
        <w:right w:val="none" w:sz="0" w:space="0" w:color="auto"/>
      </w:divBdr>
    </w:div>
    <w:div w:id="1401446211">
      <w:bodyDiv w:val="1"/>
      <w:marLeft w:val="0"/>
      <w:marRight w:val="0"/>
      <w:marTop w:val="0"/>
      <w:marBottom w:val="0"/>
      <w:divBdr>
        <w:top w:val="none" w:sz="0" w:space="0" w:color="auto"/>
        <w:left w:val="none" w:sz="0" w:space="0" w:color="auto"/>
        <w:bottom w:val="none" w:sz="0" w:space="0" w:color="auto"/>
        <w:right w:val="none" w:sz="0" w:space="0" w:color="auto"/>
      </w:divBdr>
    </w:div>
    <w:div w:id="1407460573">
      <w:bodyDiv w:val="1"/>
      <w:marLeft w:val="0"/>
      <w:marRight w:val="0"/>
      <w:marTop w:val="0"/>
      <w:marBottom w:val="0"/>
      <w:divBdr>
        <w:top w:val="none" w:sz="0" w:space="0" w:color="auto"/>
        <w:left w:val="none" w:sz="0" w:space="0" w:color="auto"/>
        <w:bottom w:val="none" w:sz="0" w:space="0" w:color="auto"/>
        <w:right w:val="none" w:sz="0" w:space="0" w:color="auto"/>
      </w:divBdr>
    </w:div>
    <w:div w:id="1408572022">
      <w:bodyDiv w:val="1"/>
      <w:marLeft w:val="0"/>
      <w:marRight w:val="0"/>
      <w:marTop w:val="0"/>
      <w:marBottom w:val="0"/>
      <w:divBdr>
        <w:top w:val="none" w:sz="0" w:space="0" w:color="auto"/>
        <w:left w:val="none" w:sz="0" w:space="0" w:color="auto"/>
        <w:bottom w:val="none" w:sz="0" w:space="0" w:color="auto"/>
        <w:right w:val="none" w:sz="0" w:space="0" w:color="auto"/>
      </w:divBdr>
    </w:div>
    <w:div w:id="1519853392">
      <w:bodyDiv w:val="1"/>
      <w:marLeft w:val="0"/>
      <w:marRight w:val="0"/>
      <w:marTop w:val="0"/>
      <w:marBottom w:val="0"/>
      <w:divBdr>
        <w:top w:val="none" w:sz="0" w:space="0" w:color="auto"/>
        <w:left w:val="none" w:sz="0" w:space="0" w:color="auto"/>
        <w:bottom w:val="none" w:sz="0" w:space="0" w:color="auto"/>
        <w:right w:val="none" w:sz="0" w:space="0" w:color="auto"/>
      </w:divBdr>
    </w:div>
    <w:div w:id="1540824066">
      <w:bodyDiv w:val="1"/>
      <w:marLeft w:val="0"/>
      <w:marRight w:val="0"/>
      <w:marTop w:val="0"/>
      <w:marBottom w:val="0"/>
      <w:divBdr>
        <w:top w:val="none" w:sz="0" w:space="0" w:color="auto"/>
        <w:left w:val="none" w:sz="0" w:space="0" w:color="auto"/>
        <w:bottom w:val="none" w:sz="0" w:space="0" w:color="auto"/>
        <w:right w:val="none" w:sz="0" w:space="0" w:color="auto"/>
      </w:divBdr>
    </w:div>
    <w:div w:id="1592086383">
      <w:bodyDiv w:val="1"/>
      <w:marLeft w:val="0"/>
      <w:marRight w:val="0"/>
      <w:marTop w:val="0"/>
      <w:marBottom w:val="0"/>
      <w:divBdr>
        <w:top w:val="none" w:sz="0" w:space="0" w:color="auto"/>
        <w:left w:val="none" w:sz="0" w:space="0" w:color="auto"/>
        <w:bottom w:val="none" w:sz="0" w:space="0" w:color="auto"/>
        <w:right w:val="none" w:sz="0" w:space="0" w:color="auto"/>
      </w:divBdr>
    </w:div>
    <w:div w:id="1659571129">
      <w:bodyDiv w:val="1"/>
      <w:marLeft w:val="0"/>
      <w:marRight w:val="0"/>
      <w:marTop w:val="0"/>
      <w:marBottom w:val="0"/>
      <w:divBdr>
        <w:top w:val="none" w:sz="0" w:space="0" w:color="auto"/>
        <w:left w:val="none" w:sz="0" w:space="0" w:color="auto"/>
        <w:bottom w:val="none" w:sz="0" w:space="0" w:color="auto"/>
        <w:right w:val="none" w:sz="0" w:space="0" w:color="auto"/>
      </w:divBdr>
    </w:div>
    <w:div w:id="1722360671">
      <w:bodyDiv w:val="1"/>
      <w:marLeft w:val="0"/>
      <w:marRight w:val="0"/>
      <w:marTop w:val="0"/>
      <w:marBottom w:val="0"/>
      <w:divBdr>
        <w:top w:val="none" w:sz="0" w:space="0" w:color="auto"/>
        <w:left w:val="none" w:sz="0" w:space="0" w:color="auto"/>
        <w:bottom w:val="none" w:sz="0" w:space="0" w:color="auto"/>
        <w:right w:val="none" w:sz="0" w:space="0" w:color="auto"/>
      </w:divBdr>
      <w:divsChild>
        <w:div w:id="1279600629">
          <w:marLeft w:val="0"/>
          <w:marRight w:val="0"/>
          <w:marTop w:val="0"/>
          <w:marBottom w:val="0"/>
          <w:divBdr>
            <w:top w:val="none" w:sz="0" w:space="0" w:color="auto"/>
            <w:left w:val="none" w:sz="0" w:space="0" w:color="auto"/>
            <w:bottom w:val="none" w:sz="0" w:space="0" w:color="auto"/>
            <w:right w:val="none" w:sz="0" w:space="0" w:color="auto"/>
          </w:divBdr>
        </w:div>
        <w:div w:id="96223032">
          <w:marLeft w:val="0"/>
          <w:marRight w:val="0"/>
          <w:marTop w:val="0"/>
          <w:marBottom w:val="0"/>
          <w:divBdr>
            <w:top w:val="none" w:sz="0" w:space="0" w:color="auto"/>
            <w:left w:val="none" w:sz="0" w:space="0" w:color="auto"/>
            <w:bottom w:val="none" w:sz="0" w:space="0" w:color="auto"/>
            <w:right w:val="none" w:sz="0" w:space="0" w:color="auto"/>
          </w:divBdr>
        </w:div>
        <w:div w:id="1378817295">
          <w:marLeft w:val="0"/>
          <w:marRight w:val="0"/>
          <w:marTop w:val="0"/>
          <w:marBottom w:val="0"/>
          <w:divBdr>
            <w:top w:val="none" w:sz="0" w:space="0" w:color="auto"/>
            <w:left w:val="none" w:sz="0" w:space="0" w:color="auto"/>
            <w:bottom w:val="none" w:sz="0" w:space="0" w:color="auto"/>
            <w:right w:val="none" w:sz="0" w:space="0" w:color="auto"/>
          </w:divBdr>
        </w:div>
      </w:divsChild>
    </w:div>
    <w:div w:id="1911381626">
      <w:bodyDiv w:val="1"/>
      <w:marLeft w:val="0"/>
      <w:marRight w:val="0"/>
      <w:marTop w:val="0"/>
      <w:marBottom w:val="0"/>
      <w:divBdr>
        <w:top w:val="none" w:sz="0" w:space="0" w:color="auto"/>
        <w:left w:val="none" w:sz="0" w:space="0" w:color="auto"/>
        <w:bottom w:val="none" w:sz="0" w:space="0" w:color="auto"/>
        <w:right w:val="none" w:sz="0" w:space="0" w:color="auto"/>
      </w:divBdr>
    </w:div>
    <w:div w:id="1931700483">
      <w:bodyDiv w:val="1"/>
      <w:marLeft w:val="0"/>
      <w:marRight w:val="0"/>
      <w:marTop w:val="0"/>
      <w:marBottom w:val="0"/>
      <w:divBdr>
        <w:top w:val="none" w:sz="0" w:space="0" w:color="auto"/>
        <w:left w:val="none" w:sz="0" w:space="0" w:color="auto"/>
        <w:bottom w:val="none" w:sz="0" w:space="0" w:color="auto"/>
        <w:right w:val="none" w:sz="0" w:space="0" w:color="auto"/>
      </w:divBdr>
      <w:divsChild>
        <w:div w:id="1454052473">
          <w:marLeft w:val="0"/>
          <w:marRight w:val="0"/>
          <w:marTop w:val="0"/>
          <w:marBottom w:val="0"/>
          <w:divBdr>
            <w:top w:val="none" w:sz="0" w:space="0" w:color="auto"/>
            <w:left w:val="none" w:sz="0" w:space="0" w:color="auto"/>
            <w:bottom w:val="none" w:sz="0" w:space="0" w:color="auto"/>
            <w:right w:val="none" w:sz="0" w:space="0" w:color="auto"/>
          </w:divBdr>
        </w:div>
        <w:div w:id="2073657229">
          <w:marLeft w:val="0"/>
          <w:marRight w:val="0"/>
          <w:marTop w:val="0"/>
          <w:marBottom w:val="0"/>
          <w:divBdr>
            <w:top w:val="none" w:sz="0" w:space="0" w:color="auto"/>
            <w:left w:val="none" w:sz="0" w:space="0" w:color="auto"/>
            <w:bottom w:val="none" w:sz="0" w:space="0" w:color="auto"/>
            <w:right w:val="none" w:sz="0" w:space="0" w:color="auto"/>
          </w:divBdr>
        </w:div>
        <w:div w:id="1923830489">
          <w:marLeft w:val="0"/>
          <w:marRight w:val="0"/>
          <w:marTop w:val="0"/>
          <w:marBottom w:val="0"/>
          <w:divBdr>
            <w:top w:val="none" w:sz="0" w:space="0" w:color="auto"/>
            <w:left w:val="none" w:sz="0" w:space="0" w:color="auto"/>
            <w:bottom w:val="none" w:sz="0" w:space="0" w:color="auto"/>
            <w:right w:val="none" w:sz="0" w:space="0" w:color="auto"/>
          </w:divBdr>
        </w:div>
      </w:divsChild>
    </w:div>
    <w:div w:id="1942955818">
      <w:bodyDiv w:val="1"/>
      <w:marLeft w:val="0"/>
      <w:marRight w:val="0"/>
      <w:marTop w:val="0"/>
      <w:marBottom w:val="0"/>
      <w:divBdr>
        <w:top w:val="none" w:sz="0" w:space="0" w:color="auto"/>
        <w:left w:val="none" w:sz="0" w:space="0" w:color="auto"/>
        <w:bottom w:val="none" w:sz="0" w:space="0" w:color="auto"/>
        <w:right w:val="none" w:sz="0" w:space="0" w:color="auto"/>
      </w:divBdr>
      <w:divsChild>
        <w:div w:id="873268811">
          <w:marLeft w:val="0"/>
          <w:marRight w:val="0"/>
          <w:marTop w:val="0"/>
          <w:marBottom w:val="0"/>
          <w:divBdr>
            <w:top w:val="none" w:sz="0" w:space="0" w:color="3D3D3D"/>
            <w:left w:val="none" w:sz="0" w:space="0" w:color="3D3D3D"/>
            <w:bottom w:val="none" w:sz="0" w:space="0" w:color="3D3D3D"/>
            <w:right w:val="none" w:sz="0" w:space="0" w:color="3D3D3D"/>
          </w:divBdr>
          <w:divsChild>
            <w:div w:id="2546315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3624809">
      <w:bodyDiv w:val="1"/>
      <w:marLeft w:val="0"/>
      <w:marRight w:val="0"/>
      <w:marTop w:val="0"/>
      <w:marBottom w:val="0"/>
      <w:divBdr>
        <w:top w:val="none" w:sz="0" w:space="0" w:color="auto"/>
        <w:left w:val="none" w:sz="0" w:space="0" w:color="auto"/>
        <w:bottom w:val="none" w:sz="0" w:space="0" w:color="auto"/>
        <w:right w:val="none" w:sz="0" w:space="0" w:color="auto"/>
      </w:divBdr>
      <w:divsChild>
        <w:div w:id="1895043613">
          <w:marLeft w:val="0"/>
          <w:marRight w:val="0"/>
          <w:marTop w:val="0"/>
          <w:marBottom w:val="0"/>
          <w:divBdr>
            <w:top w:val="none" w:sz="0" w:space="0" w:color="3D3D3D"/>
            <w:left w:val="none" w:sz="0" w:space="0" w:color="3D3D3D"/>
            <w:bottom w:val="none" w:sz="0" w:space="0" w:color="3D3D3D"/>
            <w:right w:val="none" w:sz="0" w:space="0" w:color="3D3D3D"/>
          </w:divBdr>
          <w:divsChild>
            <w:div w:id="191634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14782820">
      <w:bodyDiv w:val="1"/>
      <w:marLeft w:val="0"/>
      <w:marRight w:val="0"/>
      <w:marTop w:val="0"/>
      <w:marBottom w:val="0"/>
      <w:divBdr>
        <w:top w:val="none" w:sz="0" w:space="0" w:color="auto"/>
        <w:left w:val="none" w:sz="0" w:space="0" w:color="auto"/>
        <w:bottom w:val="none" w:sz="0" w:space="0" w:color="auto"/>
        <w:right w:val="none" w:sz="0" w:space="0" w:color="auto"/>
      </w:divBdr>
    </w:div>
    <w:div w:id="2135443925">
      <w:bodyDiv w:val="1"/>
      <w:marLeft w:val="0"/>
      <w:marRight w:val="0"/>
      <w:marTop w:val="0"/>
      <w:marBottom w:val="0"/>
      <w:divBdr>
        <w:top w:val="none" w:sz="0" w:space="0" w:color="auto"/>
        <w:left w:val="none" w:sz="0" w:space="0" w:color="auto"/>
        <w:bottom w:val="none" w:sz="0" w:space="0" w:color="auto"/>
        <w:right w:val="none" w:sz="0" w:space="0" w:color="auto"/>
      </w:divBdr>
      <w:divsChild>
        <w:div w:id="581305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3222</Words>
  <Characters>18366</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2025-06-25T22:33:00Z</cp:lastPrinted>
  <dcterms:created xsi:type="dcterms:W3CDTF">2025-06-26T21:13:00Z</dcterms:created>
  <dcterms:modified xsi:type="dcterms:W3CDTF">2025-06-26T21:13:00Z</dcterms:modified>
</cp:coreProperties>
</file>