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A36" w:rsidRDefault="000A7A36" w:rsidP="008A2C98">
      <w:pPr>
        <w:pStyle w:val="Title"/>
        <w:tabs>
          <w:tab w:val="left" w:pos="7200"/>
        </w:tabs>
        <w:spacing w:line="240" w:lineRule="auto"/>
        <w:contextualSpacing/>
        <w:rPr>
          <w:rFonts w:asciiTheme="majorHAnsi" w:hAnsiTheme="majorHAnsi"/>
          <w:b w:val="0"/>
          <w:color w:val="17365D" w:themeColor="text2" w:themeShade="BF"/>
          <w:kern w:val="28"/>
          <w:sz w:val="52"/>
          <w:szCs w:val="52"/>
        </w:rPr>
      </w:pPr>
      <w:r>
        <w:rPr>
          <w:rFonts w:asciiTheme="majorHAnsi" w:hAnsiTheme="majorHAnsi"/>
          <w:b w:val="0"/>
          <w:color w:val="17365D" w:themeColor="text2" w:themeShade="BF"/>
          <w:kern w:val="28"/>
          <w:sz w:val="52"/>
          <w:szCs w:val="52"/>
        </w:rPr>
        <w:t>Buy the Way</w:t>
      </w:r>
    </w:p>
    <w:p w:rsidR="000A7A36" w:rsidRDefault="000A7A36" w:rsidP="008A2C98">
      <w:pPr>
        <w:pStyle w:val="Subtitle"/>
        <w:tabs>
          <w:tab w:val="left" w:pos="7200"/>
        </w:tabs>
        <w:spacing w:line="240" w:lineRule="auto"/>
        <w:contextualSpacing/>
        <w:rPr>
          <w:rStyle w:val="SubtleEmphasis"/>
          <w:i w:val="0"/>
          <w:sz w:val="24"/>
        </w:rPr>
      </w:pPr>
      <w:r>
        <w:rPr>
          <w:rStyle w:val="SubtleEmphasis"/>
          <w:rFonts w:asciiTheme="majorHAnsi" w:hAnsiTheme="majorHAnsi"/>
          <w:sz w:val="24"/>
        </w:rPr>
        <w:t>The Official Newsletter of the Operational Services Division</w:t>
      </w:r>
    </w:p>
    <w:p w:rsidR="000A7A36" w:rsidRPr="000046BC" w:rsidRDefault="00D06C94" w:rsidP="008A2C98">
      <w:pPr>
        <w:pStyle w:val="Date"/>
        <w:tabs>
          <w:tab w:val="left" w:pos="7200"/>
        </w:tabs>
        <w:spacing w:line="240" w:lineRule="auto"/>
        <w:contextualSpacing/>
        <w:jc w:val="left"/>
        <w:rPr>
          <w:i w:val="0"/>
        </w:rPr>
      </w:pPr>
      <w:bookmarkStart w:id="0" w:name="_Statewide_Contract_Highlights"/>
      <w:bookmarkStart w:id="1" w:name="_Strategic_Sourcing_Certificate_1"/>
      <w:bookmarkEnd w:id="0"/>
      <w:bookmarkEnd w:id="1"/>
      <w:r>
        <w:rPr>
          <w:rStyle w:val="SubtleEmphasis"/>
          <w:rFonts w:asciiTheme="majorHAnsi" w:hAnsiTheme="majorHAnsi"/>
          <w:sz w:val="24"/>
        </w:rPr>
        <w:t>April</w:t>
      </w:r>
      <w:r w:rsidR="00D46E89">
        <w:rPr>
          <w:rStyle w:val="SubtleEmphasis"/>
          <w:rFonts w:asciiTheme="majorHAnsi" w:hAnsiTheme="majorHAnsi"/>
          <w:sz w:val="24"/>
        </w:rPr>
        <w:t xml:space="preserve"> 2017</w:t>
      </w:r>
    </w:p>
    <w:p w:rsidR="00231A9B" w:rsidRPr="00231A9B" w:rsidRDefault="000A7A36" w:rsidP="008A2C98">
      <w:pPr>
        <w:pStyle w:val="Heading1"/>
        <w:contextualSpacing/>
      </w:pPr>
      <w:r w:rsidRPr="000046BC">
        <w:t>In This Issue</w:t>
      </w:r>
      <w:bookmarkStart w:id="2" w:name="_Save_the_Date"/>
      <w:bookmarkStart w:id="3" w:name="_OSD_Acknowledged_for"/>
      <w:bookmarkStart w:id="4" w:name="_Upcoming_Vendor_Training"/>
      <w:bookmarkStart w:id="5" w:name="_Introducing_the_Information"/>
      <w:bookmarkStart w:id="6" w:name="_Municipal_Modernization:_Are"/>
      <w:bookmarkStart w:id="7" w:name="_Upcoming_Vendor_Training_1"/>
      <w:bookmarkStart w:id="8" w:name="_OSD_Welcomes_the"/>
      <w:bookmarkStart w:id="9" w:name="_Municipal_Modernization:_Are_1"/>
      <w:bookmarkEnd w:id="2"/>
      <w:bookmarkEnd w:id="3"/>
      <w:bookmarkEnd w:id="4"/>
      <w:bookmarkEnd w:id="5"/>
      <w:bookmarkEnd w:id="6"/>
      <w:bookmarkEnd w:id="7"/>
      <w:bookmarkEnd w:id="8"/>
      <w:bookmarkEnd w:id="9"/>
    </w:p>
    <w:bookmarkStart w:id="10" w:name="_Neighbor-to-Neighbor_Program_is"/>
    <w:bookmarkStart w:id="11" w:name="_Upcoming_Buyer_Training_1"/>
    <w:bookmarkStart w:id="12" w:name="_EPP_Program_Director"/>
    <w:bookmarkStart w:id="13" w:name="_MASSBUYS_XIX_Exhibitor"/>
    <w:bookmarkStart w:id="14" w:name="_COMMBUYS_Helpful_Hints"/>
    <w:bookmarkStart w:id="15" w:name="_Become_Certified_in"/>
    <w:bookmarkStart w:id="16" w:name="_MASSBUYS_Attendee_Registration"/>
    <w:bookmarkEnd w:id="10"/>
    <w:bookmarkEnd w:id="11"/>
    <w:bookmarkEnd w:id="12"/>
    <w:bookmarkEnd w:id="13"/>
    <w:bookmarkEnd w:id="14"/>
    <w:bookmarkEnd w:id="15"/>
    <w:bookmarkEnd w:id="16"/>
    <w:p w:rsidR="00736CE4" w:rsidRPr="00736CE4" w:rsidRDefault="00736CE4" w:rsidP="008A2C98">
      <w:r>
        <w:fldChar w:fldCharType="begin"/>
      </w:r>
      <w:r>
        <w:instrText xml:space="preserve"> HYPERLINK  \l "_Final_Registration_Call" </w:instrText>
      </w:r>
      <w:r>
        <w:fldChar w:fldCharType="separate"/>
      </w:r>
      <w:r w:rsidRPr="00736CE4">
        <w:rPr>
          <w:rStyle w:val="Hyperlink"/>
        </w:rPr>
        <w:t xml:space="preserve">Final Registration </w:t>
      </w:r>
      <w:r w:rsidRPr="00736CE4">
        <w:rPr>
          <w:rStyle w:val="Hyperlink"/>
        </w:rPr>
        <w:t>C</w:t>
      </w:r>
      <w:r w:rsidRPr="00736CE4">
        <w:rPr>
          <w:rStyle w:val="Hyperlink"/>
        </w:rPr>
        <w:t>all for MASSBUYS XIX</w:t>
      </w:r>
      <w:r>
        <w:fldChar w:fldCharType="end"/>
      </w:r>
    </w:p>
    <w:p w:rsidR="00736CE4" w:rsidRPr="00FF44D6" w:rsidRDefault="00FF44D6" w:rsidP="008A2C98">
      <w:pPr>
        <w:rPr>
          <w:rStyle w:val="Hyperlink"/>
        </w:rPr>
      </w:pPr>
      <w:r>
        <w:fldChar w:fldCharType="begin"/>
      </w:r>
      <w:r>
        <w:instrText xml:space="preserve"> HYPERLINK  \l "_Upcoming_Buyer_Training_2" </w:instrText>
      </w:r>
      <w:r>
        <w:fldChar w:fldCharType="separate"/>
      </w:r>
      <w:r w:rsidR="00736CE4" w:rsidRPr="00FF44D6">
        <w:rPr>
          <w:rStyle w:val="Hyperlink"/>
        </w:rPr>
        <w:t>U</w:t>
      </w:r>
      <w:r w:rsidR="00736CE4" w:rsidRPr="00FF44D6">
        <w:rPr>
          <w:rStyle w:val="Hyperlink"/>
        </w:rPr>
        <w:t>p</w:t>
      </w:r>
      <w:r w:rsidR="00736CE4" w:rsidRPr="00FF44D6">
        <w:rPr>
          <w:rStyle w:val="Hyperlink"/>
        </w:rPr>
        <w:t>coming B</w:t>
      </w:r>
      <w:r w:rsidR="00736CE4" w:rsidRPr="00FF44D6">
        <w:rPr>
          <w:rStyle w:val="Hyperlink"/>
        </w:rPr>
        <w:t>u</w:t>
      </w:r>
      <w:r w:rsidR="00736CE4" w:rsidRPr="00FF44D6">
        <w:rPr>
          <w:rStyle w:val="Hyperlink"/>
        </w:rPr>
        <w:t>yer Training</w:t>
      </w:r>
    </w:p>
    <w:p w:rsidR="00736CE4" w:rsidRPr="00736CE4" w:rsidRDefault="00FF44D6" w:rsidP="008A2C98">
      <w:r>
        <w:fldChar w:fldCharType="end"/>
      </w:r>
      <w:hyperlink w:anchor="_Earth_Day_Fair" w:history="1">
        <w:r w:rsidR="00736CE4" w:rsidRPr="00736CE4">
          <w:rPr>
            <w:rStyle w:val="Hyperlink"/>
          </w:rPr>
          <w:t>Ea</w:t>
        </w:r>
        <w:r w:rsidR="00736CE4" w:rsidRPr="00736CE4">
          <w:rPr>
            <w:rStyle w:val="Hyperlink"/>
          </w:rPr>
          <w:t>r</w:t>
        </w:r>
        <w:r w:rsidR="00736CE4" w:rsidRPr="00736CE4">
          <w:rPr>
            <w:rStyle w:val="Hyperlink"/>
          </w:rPr>
          <w:t>th Day Fair</w:t>
        </w:r>
      </w:hyperlink>
    </w:p>
    <w:p w:rsidR="00736CE4" w:rsidRDefault="00736CE4" w:rsidP="008A2C98">
      <w:hyperlink w:anchor="_RPA_Release_&amp;" w:history="1">
        <w:r w:rsidRPr="00736CE4">
          <w:rPr>
            <w:rStyle w:val="Hyperlink"/>
          </w:rPr>
          <w:t>RP</w:t>
        </w:r>
        <w:r w:rsidRPr="00736CE4">
          <w:rPr>
            <w:rStyle w:val="Hyperlink"/>
          </w:rPr>
          <w:t>A</w:t>
        </w:r>
        <w:r w:rsidRPr="00736CE4">
          <w:rPr>
            <w:rStyle w:val="Hyperlink"/>
          </w:rPr>
          <w:t xml:space="preserve"> </w:t>
        </w:r>
        <w:r w:rsidRPr="00736CE4">
          <w:rPr>
            <w:rStyle w:val="Hyperlink"/>
          </w:rPr>
          <w:t>Release &amp; RPA Release-Enabled Contracts Webinar</w:t>
        </w:r>
      </w:hyperlink>
    </w:p>
    <w:p w:rsidR="00486A14" w:rsidRPr="00736CE4" w:rsidRDefault="00486A14" w:rsidP="008A2C98">
      <w:hyperlink w:anchor="_MASSBUYS_Municipal_Panel" w:history="1">
        <w:r w:rsidRPr="00486A14">
          <w:rPr>
            <w:rStyle w:val="Hyperlink"/>
          </w:rPr>
          <w:t>MA</w:t>
        </w:r>
        <w:r w:rsidRPr="00486A14">
          <w:rPr>
            <w:rStyle w:val="Hyperlink"/>
          </w:rPr>
          <w:t>S</w:t>
        </w:r>
        <w:r w:rsidRPr="00486A14">
          <w:rPr>
            <w:rStyle w:val="Hyperlink"/>
          </w:rPr>
          <w:t>SBUYS Municip</w:t>
        </w:r>
        <w:r w:rsidRPr="00486A14">
          <w:rPr>
            <w:rStyle w:val="Hyperlink"/>
          </w:rPr>
          <w:t>a</w:t>
        </w:r>
        <w:r w:rsidRPr="00486A14">
          <w:rPr>
            <w:rStyle w:val="Hyperlink"/>
          </w:rPr>
          <w:t>l Panel Update</w:t>
        </w:r>
      </w:hyperlink>
    </w:p>
    <w:p w:rsidR="006A510C" w:rsidRPr="002B7A53" w:rsidRDefault="002B7A53" w:rsidP="008A2C98">
      <w:hyperlink w:anchor="_MASSBUYS_Exhibitor_Registration" w:history="1">
        <w:r w:rsidR="006A510C" w:rsidRPr="002B7A53">
          <w:rPr>
            <w:rStyle w:val="Hyperlink"/>
          </w:rPr>
          <w:t>We’r</w:t>
        </w:r>
        <w:r w:rsidR="006A510C" w:rsidRPr="002B7A53">
          <w:rPr>
            <w:rStyle w:val="Hyperlink"/>
          </w:rPr>
          <w:t>e</w:t>
        </w:r>
        <w:r w:rsidR="006A510C" w:rsidRPr="002B7A53">
          <w:rPr>
            <w:rStyle w:val="Hyperlink"/>
          </w:rPr>
          <w:t xml:space="preserve"> </w:t>
        </w:r>
        <w:r w:rsidR="006A510C" w:rsidRPr="002B7A53">
          <w:rPr>
            <w:rStyle w:val="Hyperlink"/>
          </w:rPr>
          <w:t>L</w:t>
        </w:r>
        <w:r w:rsidR="006A510C" w:rsidRPr="002B7A53">
          <w:rPr>
            <w:rStyle w:val="Hyperlink"/>
          </w:rPr>
          <w:t>is</w:t>
        </w:r>
        <w:r w:rsidR="006A510C" w:rsidRPr="002B7A53">
          <w:rPr>
            <w:rStyle w:val="Hyperlink"/>
          </w:rPr>
          <w:t>t</w:t>
        </w:r>
        <w:r w:rsidR="006A510C" w:rsidRPr="002B7A53">
          <w:rPr>
            <w:rStyle w:val="Hyperlink"/>
          </w:rPr>
          <w:t>en</w:t>
        </w:r>
        <w:r w:rsidR="006A510C" w:rsidRPr="002B7A53">
          <w:rPr>
            <w:rStyle w:val="Hyperlink"/>
          </w:rPr>
          <w:t>i</w:t>
        </w:r>
        <w:r w:rsidR="006A510C" w:rsidRPr="002B7A53">
          <w:rPr>
            <w:rStyle w:val="Hyperlink"/>
          </w:rPr>
          <w:t>ng</w:t>
        </w:r>
      </w:hyperlink>
    </w:p>
    <w:p w:rsidR="00736CE4" w:rsidRPr="002B7A53" w:rsidRDefault="002B7A53" w:rsidP="008A2C98">
      <w:pPr>
        <w:rPr>
          <w:rStyle w:val="Hyperlink"/>
        </w:rPr>
      </w:pPr>
      <w:r>
        <w:fldChar w:fldCharType="begin"/>
      </w:r>
      <w:r>
        <w:instrText xml:space="preserve"> HYPERLINK  \l "_COMMBUYS_Helpful_Hints:_1" </w:instrText>
      </w:r>
      <w:r>
        <w:fldChar w:fldCharType="separate"/>
      </w:r>
      <w:r w:rsidR="00736CE4" w:rsidRPr="002B7A53">
        <w:rPr>
          <w:rStyle w:val="Hyperlink"/>
        </w:rPr>
        <w:t>COM</w:t>
      </w:r>
      <w:r w:rsidR="00736CE4" w:rsidRPr="002B7A53">
        <w:rPr>
          <w:rStyle w:val="Hyperlink"/>
        </w:rPr>
        <w:t>M</w:t>
      </w:r>
      <w:r w:rsidR="00736CE4" w:rsidRPr="002B7A53">
        <w:rPr>
          <w:rStyle w:val="Hyperlink"/>
        </w:rPr>
        <w:t>BUY</w:t>
      </w:r>
      <w:r w:rsidR="00736CE4" w:rsidRPr="002B7A53">
        <w:rPr>
          <w:rStyle w:val="Hyperlink"/>
        </w:rPr>
        <w:t>S</w:t>
      </w:r>
      <w:r w:rsidR="00736CE4" w:rsidRPr="002B7A53">
        <w:rPr>
          <w:rStyle w:val="Hyperlink"/>
        </w:rPr>
        <w:t xml:space="preserve"> Helpful Hints: Bids</w:t>
      </w:r>
    </w:p>
    <w:p w:rsidR="00736CE4" w:rsidRPr="002B7A53" w:rsidRDefault="002B7A53" w:rsidP="008A2C98">
      <w:pPr>
        <w:rPr>
          <w:rStyle w:val="Hyperlink"/>
        </w:rPr>
      </w:pPr>
      <w:r>
        <w:fldChar w:fldCharType="end"/>
      </w:r>
      <w:r>
        <w:fldChar w:fldCharType="begin"/>
      </w:r>
      <w:r>
        <w:instrText xml:space="preserve"> HYPERLINK  \l "_Bewitching_Business" </w:instrText>
      </w:r>
      <w:r>
        <w:fldChar w:fldCharType="separate"/>
      </w:r>
      <w:r w:rsidR="00736CE4" w:rsidRPr="002B7A53">
        <w:rPr>
          <w:rStyle w:val="Hyperlink"/>
        </w:rPr>
        <w:t>Upcomi</w:t>
      </w:r>
      <w:r w:rsidR="00736CE4" w:rsidRPr="002B7A53">
        <w:rPr>
          <w:rStyle w:val="Hyperlink"/>
        </w:rPr>
        <w:t>n</w:t>
      </w:r>
      <w:r w:rsidR="00736CE4" w:rsidRPr="002B7A53">
        <w:rPr>
          <w:rStyle w:val="Hyperlink"/>
        </w:rPr>
        <w:t>g Vendor Tr</w:t>
      </w:r>
      <w:r w:rsidR="00736CE4" w:rsidRPr="002B7A53">
        <w:rPr>
          <w:rStyle w:val="Hyperlink"/>
        </w:rPr>
        <w:t>a</w:t>
      </w:r>
      <w:r w:rsidR="00736CE4" w:rsidRPr="002B7A53">
        <w:rPr>
          <w:rStyle w:val="Hyperlink"/>
        </w:rPr>
        <w:t>ining</w:t>
      </w:r>
    </w:p>
    <w:p w:rsidR="00736CE4" w:rsidRPr="00736CE4" w:rsidRDefault="002B7A53" w:rsidP="008A2C98">
      <w:r>
        <w:fldChar w:fldCharType="end"/>
      </w:r>
      <w:hyperlink w:anchor="_Municipal_Shoutouts" w:history="1">
        <w:r w:rsidR="00736CE4" w:rsidRPr="00736CE4">
          <w:rPr>
            <w:rStyle w:val="Hyperlink"/>
          </w:rPr>
          <w:t>Muni</w:t>
        </w:r>
        <w:r w:rsidR="00736CE4" w:rsidRPr="00736CE4">
          <w:rPr>
            <w:rStyle w:val="Hyperlink"/>
          </w:rPr>
          <w:t>c</w:t>
        </w:r>
        <w:r w:rsidR="00736CE4" w:rsidRPr="00736CE4">
          <w:rPr>
            <w:rStyle w:val="Hyperlink"/>
          </w:rPr>
          <w:t>ipal Shoutouts</w:t>
        </w:r>
      </w:hyperlink>
    </w:p>
    <w:p w:rsidR="00736CE4" w:rsidRPr="00736CE4" w:rsidRDefault="00736CE4" w:rsidP="008A2C98">
      <w:hyperlink w:anchor="_Manage_Your_Organization’s" w:history="1">
        <w:r w:rsidRPr="00736CE4">
          <w:rPr>
            <w:rStyle w:val="Hyperlink"/>
          </w:rPr>
          <w:t>Manage You</w:t>
        </w:r>
        <w:r w:rsidRPr="00736CE4">
          <w:rPr>
            <w:rStyle w:val="Hyperlink"/>
          </w:rPr>
          <w:t>r</w:t>
        </w:r>
        <w:r w:rsidRPr="00736CE4">
          <w:rPr>
            <w:rStyle w:val="Hyperlink"/>
          </w:rPr>
          <w:t xml:space="preserve"> Organization’s Waste Stream in a More Sustainable Manner</w:t>
        </w:r>
      </w:hyperlink>
    </w:p>
    <w:p w:rsidR="00736CE4" w:rsidRPr="00736CE4" w:rsidRDefault="00736CE4" w:rsidP="008A2C98">
      <w:hyperlink w:anchor="_The_Value_of" w:history="1">
        <w:r w:rsidRPr="00736CE4">
          <w:rPr>
            <w:rStyle w:val="Hyperlink"/>
          </w:rPr>
          <w:t>The Value of C</w:t>
        </w:r>
        <w:r w:rsidRPr="00736CE4">
          <w:rPr>
            <w:rStyle w:val="Hyperlink"/>
          </w:rPr>
          <w:t>r</w:t>
        </w:r>
        <w:r w:rsidRPr="00736CE4">
          <w:rPr>
            <w:rStyle w:val="Hyperlink"/>
          </w:rPr>
          <w:t>oss-Agency Collaboration</w:t>
        </w:r>
      </w:hyperlink>
    </w:p>
    <w:p w:rsidR="00736CE4" w:rsidRPr="00736CE4" w:rsidRDefault="00736CE4" w:rsidP="008A2C98">
      <w:hyperlink w:anchor="_Upcoming_Vehicle_Auctions" w:history="1">
        <w:r w:rsidRPr="00736CE4">
          <w:rPr>
            <w:rStyle w:val="Hyperlink"/>
          </w:rPr>
          <w:t>Upcoming Vehicl</w:t>
        </w:r>
        <w:r w:rsidRPr="00736CE4">
          <w:rPr>
            <w:rStyle w:val="Hyperlink"/>
          </w:rPr>
          <w:t>e</w:t>
        </w:r>
        <w:r w:rsidRPr="00736CE4">
          <w:rPr>
            <w:rStyle w:val="Hyperlink"/>
          </w:rPr>
          <w:t xml:space="preserve"> Auctions</w:t>
        </w:r>
      </w:hyperlink>
    </w:p>
    <w:p w:rsidR="00736CE4" w:rsidRPr="00736CE4" w:rsidRDefault="00736CE4" w:rsidP="008A2C98">
      <w:hyperlink w:anchor="_Upcoming_Outreach_Events" w:history="1">
        <w:r w:rsidRPr="00736CE4">
          <w:rPr>
            <w:rStyle w:val="Hyperlink"/>
          </w:rPr>
          <w:t xml:space="preserve">Statewide Contract </w:t>
        </w:r>
        <w:r w:rsidRPr="00736CE4">
          <w:rPr>
            <w:rStyle w:val="Hyperlink"/>
          </w:rPr>
          <w:t>U</w:t>
        </w:r>
        <w:r w:rsidRPr="00736CE4">
          <w:rPr>
            <w:rStyle w:val="Hyperlink"/>
          </w:rPr>
          <w:t>pdates</w:t>
        </w:r>
      </w:hyperlink>
      <w:r w:rsidRPr="00736CE4">
        <w:t xml:space="preserve"> </w:t>
      </w:r>
    </w:p>
    <w:p w:rsidR="004F6E19" w:rsidRDefault="00D06C94" w:rsidP="008A2C98">
      <w:pPr>
        <w:pStyle w:val="Heading1"/>
      </w:pPr>
      <w:bookmarkStart w:id="17" w:name="_Final_Registration_Call"/>
      <w:bookmarkEnd w:id="17"/>
      <w:r>
        <w:t>Final Registration Call for MASSBUYS XIX</w:t>
      </w:r>
    </w:p>
    <w:p w:rsidR="001839B5" w:rsidRPr="002B7A53" w:rsidRDefault="00736CE4" w:rsidP="008A2C98">
      <w:pPr>
        <w:pStyle w:val="NoSpacing"/>
        <w:rPr>
          <w:rStyle w:val="A1"/>
          <w:sz w:val="22"/>
          <w:szCs w:val="22"/>
        </w:rPr>
      </w:pPr>
      <w:r w:rsidRPr="002B7A53">
        <w:rPr>
          <w:rStyle w:val="A1"/>
          <w:sz w:val="22"/>
          <w:szCs w:val="22"/>
        </w:rPr>
        <w:t xml:space="preserve">They say a picture is worth a thousand words. </w:t>
      </w:r>
      <w:proofErr w:type="gramStart"/>
      <w:r w:rsidRPr="002B7A53">
        <w:rPr>
          <w:rStyle w:val="A1"/>
          <w:sz w:val="22"/>
          <w:szCs w:val="22"/>
        </w:rPr>
        <w:t>How about a one-minute video?</w:t>
      </w:r>
      <w:proofErr w:type="gramEnd"/>
      <w:r w:rsidRPr="002B7A53">
        <w:rPr>
          <w:rStyle w:val="A1"/>
          <w:sz w:val="22"/>
          <w:szCs w:val="22"/>
        </w:rPr>
        <w:t xml:space="preserve"> Turn up the volume and hear why past attendees plan to attend MASSBUYS XIX on April 27, 2017!</w:t>
      </w:r>
    </w:p>
    <w:p w:rsidR="001839B5" w:rsidRPr="002B7A53" w:rsidRDefault="001839B5" w:rsidP="008A2C98">
      <w:pPr>
        <w:pStyle w:val="NoSpacing"/>
        <w:numPr>
          <w:ilvl w:val="0"/>
          <w:numId w:val="28"/>
        </w:numPr>
        <w:rPr>
          <w:rStyle w:val="A1"/>
          <w:sz w:val="22"/>
          <w:szCs w:val="22"/>
        </w:rPr>
      </w:pPr>
      <w:hyperlink r:id="rId9" w:history="1">
        <w:r w:rsidRPr="002B7A53">
          <w:rPr>
            <w:rStyle w:val="Hyperlink"/>
            <w:rFonts w:cs="Calibri Light"/>
          </w:rPr>
          <w:t>MASSBUYS Attendee Video</w:t>
        </w:r>
      </w:hyperlink>
      <w:bookmarkStart w:id="18" w:name="_Upcoming_Buyer_Training"/>
      <w:bookmarkEnd w:id="18"/>
    </w:p>
    <w:p w:rsidR="001839B5" w:rsidRPr="002B7A53" w:rsidRDefault="001839B5" w:rsidP="008A2C98">
      <w:pPr>
        <w:pStyle w:val="NoSpacing"/>
        <w:numPr>
          <w:ilvl w:val="0"/>
          <w:numId w:val="28"/>
        </w:numPr>
        <w:rPr>
          <w:rStyle w:val="A1"/>
          <w:sz w:val="22"/>
          <w:szCs w:val="22"/>
        </w:rPr>
      </w:pPr>
      <w:hyperlink r:id="rId10" w:history="1">
        <w:r w:rsidRPr="002B7A53">
          <w:rPr>
            <w:rStyle w:val="Hyperlink"/>
            <w:rFonts w:cs="Calibri Light"/>
          </w:rPr>
          <w:t>Are you a Statewide Contract Vendor? Click here to exhibit!</w:t>
        </w:r>
      </w:hyperlink>
    </w:p>
    <w:p w:rsidR="001839B5" w:rsidRPr="002B7A53" w:rsidRDefault="001839B5" w:rsidP="008A2C98">
      <w:pPr>
        <w:pStyle w:val="NoSpacing"/>
        <w:numPr>
          <w:ilvl w:val="0"/>
          <w:numId w:val="28"/>
        </w:numPr>
        <w:rPr>
          <w:rStyle w:val="A1"/>
          <w:sz w:val="22"/>
          <w:szCs w:val="22"/>
        </w:rPr>
      </w:pPr>
      <w:hyperlink r:id="rId11" w:history="1">
        <w:r w:rsidRPr="002B7A53">
          <w:rPr>
            <w:rStyle w:val="Hyperlink"/>
            <w:rFonts w:cs="Calibri Light"/>
          </w:rPr>
          <w:t>Are you a Public Purchasing Professional? Click here to attend!</w:t>
        </w:r>
      </w:hyperlink>
    </w:p>
    <w:p w:rsidR="001839B5" w:rsidRPr="002B7A53" w:rsidRDefault="001839B5" w:rsidP="008A2C98">
      <w:pPr>
        <w:pStyle w:val="NoSpacing"/>
        <w:numPr>
          <w:ilvl w:val="0"/>
          <w:numId w:val="28"/>
        </w:numPr>
        <w:rPr>
          <w:rStyle w:val="A1"/>
          <w:sz w:val="22"/>
          <w:szCs w:val="22"/>
        </w:rPr>
      </w:pPr>
      <w:hyperlink r:id="rId12" w:history="1">
        <w:r w:rsidRPr="002B7A53">
          <w:rPr>
            <w:rStyle w:val="Hyperlink"/>
            <w:rFonts w:cs="Calibri Light"/>
          </w:rPr>
          <w:t>Download the MASSBUYS Event App today! Available in the App Store – search “MASSBUYS”</w:t>
        </w:r>
      </w:hyperlink>
    </w:p>
    <w:p w:rsidR="0033013D" w:rsidRDefault="007A70D5" w:rsidP="008A2C98">
      <w:pPr>
        <w:pStyle w:val="Heading1"/>
      </w:pPr>
      <w:bookmarkStart w:id="19" w:name="_Upcoming_Buyer_Training_2"/>
      <w:bookmarkEnd w:id="19"/>
      <w:r>
        <w:t>U</w:t>
      </w:r>
      <w:r w:rsidR="009861A4" w:rsidRPr="00AE75E6">
        <w:t>pcoming</w:t>
      </w:r>
      <w:r>
        <w:t xml:space="preserve"> </w:t>
      </w:r>
      <w:r w:rsidR="009861A4">
        <w:t>Buyer Training</w:t>
      </w:r>
    </w:p>
    <w:p w:rsidR="007E7D79" w:rsidRPr="002B7A53" w:rsidRDefault="007E7D79" w:rsidP="008A2C98">
      <w:pPr>
        <w:tabs>
          <w:tab w:val="left" w:pos="7920"/>
        </w:tabs>
      </w:pPr>
      <w:r w:rsidRPr="002B7A53">
        <w:t>Introduction to Statewide Contracts and COMMBUYS</w:t>
      </w:r>
      <w:r w:rsidRPr="002B7A53">
        <w:tab/>
      </w:r>
      <w:r w:rsidRPr="002B7A53">
        <w:rPr>
          <w:rFonts w:cs="Calibri Light"/>
        </w:rPr>
        <w:t>April 18 (Boston)</w:t>
      </w:r>
    </w:p>
    <w:p w:rsidR="007E7D79" w:rsidRPr="002B7A53" w:rsidRDefault="007E7D79" w:rsidP="008A2C98">
      <w:pPr>
        <w:tabs>
          <w:tab w:val="left" w:pos="7920"/>
        </w:tabs>
        <w:rPr>
          <w:rFonts w:cs="Calibri Light"/>
        </w:rPr>
      </w:pPr>
      <w:r w:rsidRPr="002B7A53">
        <w:t>UNSPSC for Buyers</w:t>
      </w:r>
      <w:r w:rsidRPr="002B7A53">
        <w:tab/>
      </w:r>
      <w:r w:rsidRPr="002B7A53">
        <w:rPr>
          <w:rFonts w:cs="Calibri Light"/>
        </w:rPr>
        <w:t>May 2 (Webinar)</w:t>
      </w:r>
    </w:p>
    <w:p w:rsidR="007E7D79" w:rsidRPr="002B7A53" w:rsidRDefault="007E7D79" w:rsidP="008A2C98">
      <w:pPr>
        <w:tabs>
          <w:tab w:val="left" w:pos="7920"/>
        </w:tabs>
        <w:rPr>
          <w:rFonts w:cs="Calibri Light"/>
        </w:rPr>
      </w:pPr>
      <w:r w:rsidRPr="002B7A53">
        <w:t>COMMBUYS Organization Administrator</w:t>
      </w:r>
      <w:r w:rsidRPr="002B7A53">
        <w:tab/>
      </w:r>
      <w:r w:rsidRPr="002B7A53">
        <w:rPr>
          <w:rFonts w:cs="Calibri Light"/>
        </w:rPr>
        <w:t>May 10 (Boston)</w:t>
      </w:r>
    </w:p>
    <w:p w:rsidR="007E7D79" w:rsidRPr="002B7A53" w:rsidRDefault="007E7D79" w:rsidP="008A2C98">
      <w:pPr>
        <w:tabs>
          <w:tab w:val="left" w:pos="7920"/>
        </w:tabs>
        <w:rPr>
          <w:rFonts w:cs="Calibri Light"/>
        </w:rPr>
      </w:pPr>
      <w:r w:rsidRPr="002B7A53">
        <w:t>COMMBUYS - How to Create a Departmental Master Blanket Purchase Order</w:t>
      </w:r>
      <w:r w:rsidRPr="002B7A53">
        <w:tab/>
      </w:r>
      <w:r w:rsidRPr="002B7A53">
        <w:rPr>
          <w:rFonts w:cs="Calibri Light"/>
        </w:rPr>
        <w:t>May 11 (Boston)</w:t>
      </w:r>
    </w:p>
    <w:p w:rsidR="007E7D79" w:rsidRPr="002B7A53" w:rsidRDefault="007E7D79" w:rsidP="008A2C98">
      <w:pPr>
        <w:tabs>
          <w:tab w:val="left" w:pos="7920"/>
        </w:tabs>
        <w:rPr>
          <w:rFonts w:cs="Calibri Light"/>
        </w:rPr>
      </w:pPr>
      <w:r w:rsidRPr="002B7A53">
        <w:t>Essentials of State Procurement</w:t>
      </w:r>
      <w:r w:rsidRPr="002B7A53">
        <w:tab/>
      </w:r>
      <w:r w:rsidRPr="002B7A53">
        <w:rPr>
          <w:rFonts w:cs="Calibri Light"/>
        </w:rPr>
        <w:t>May 15 (Boston)</w:t>
      </w:r>
    </w:p>
    <w:p w:rsidR="007E7D79" w:rsidRPr="002B7A53" w:rsidRDefault="001326A3" w:rsidP="008A2C98">
      <w:pPr>
        <w:tabs>
          <w:tab w:val="left" w:pos="7920"/>
        </w:tabs>
      </w:pPr>
      <w:hyperlink r:id="rId13" w:history="1">
        <w:r w:rsidR="007E7D79" w:rsidRPr="001326A3">
          <w:rPr>
            <w:rStyle w:val="Hyperlink"/>
            <w:rFonts w:cs="Calibri Light"/>
          </w:rPr>
          <w:t>Click here to see t</w:t>
        </w:r>
        <w:r w:rsidR="007E7D79" w:rsidRPr="001326A3">
          <w:rPr>
            <w:rStyle w:val="Hyperlink"/>
            <w:rFonts w:cs="Calibri Light"/>
          </w:rPr>
          <w:t>h</w:t>
        </w:r>
        <w:r w:rsidR="007E7D79" w:rsidRPr="001326A3">
          <w:rPr>
            <w:rStyle w:val="Hyperlink"/>
            <w:rFonts w:cs="Calibri Light"/>
          </w:rPr>
          <w:t>e full calendar.</w:t>
        </w:r>
      </w:hyperlink>
    </w:p>
    <w:p w:rsidR="00BD0B0A" w:rsidRDefault="00D06C94" w:rsidP="008A2C98">
      <w:pPr>
        <w:pStyle w:val="Heading1"/>
      </w:pPr>
      <w:bookmarkStart w:id="20" w:name="_Municipal_Grants_Offered"/>
      <w:bookmarkStart w:id="21" w:name="_Earth_Day_Fair"/>
      <w:bookmarkEnd w:id="20"/>
      <w:bookmarkEnd w:id="21"/>
      <w:r>
        <w:t>Earth Day Fair</w:t>
      </w:r>
    </w:p>
    <w:p w:rsidR="00B8573B" w:rsidRPr="00B8573B" w:rsidRDefault="00B8573B" w:rsidP="008A2C98">
      <w:r w:rsidRPr="00B8573B">
        <w:t>April 21, 2017</w:t>
      </w:r>
      <w:r w:rsidR="001326A3">
        <w:t xml:space="preserve">, </w:t>
      </w:r>
      <w:r w:rsidRPr="00B8573B">
        <w:t>10:00 am - 2:00 pm</w:t>
      </w:r>
    </w:p>
    <w:p w:rsidR="00B8573B" w:rsidRDefault="00B8573B" w:rsidP="008A2C98">
      <w:r w:rsidRPr="00B8573B">
        <w:t>State Transportation Building</w:t>
      </w:r>
      <w:r w:rsidR="001326A3">
        <w:t xml:space="preserve">, </w:t>
      </w:r>
      <w:r w:rsidRPr="00B8573B">
        <w:t xml:space="preserve">10 Park </w:t>
      </w:r>
      <w:proofErr w:type="gramStart"/>
      <w:r w:rsidRPr="00B8573B">
        <w:t>Plaza</w:t>
      </w:r>
      <w:proofErr w:type="gramEnd"/>
      <w:r w:rsidRPr="00B8573B">
        <w:t>, 2nd Floor</w:t>
      </w:r>
    </w:p>
    <w:p w:rsidR="00B8573B" w:rsidRDefault="00B8573B" w:rsidP="008A2C98"/>
    <w:p w:rsidR="00B8573B" w:rsidRPr="00CA5B5B" w:rsidRDefault="00B8573B" w:rsidP="008A2C98">
      <w:pPr>
        <w:rPr>
          <w:b/>
          <w:u w:val="single"/>
        </w:rPr>
      </w:pPr>
      <w:r w:rsidRPr="00CA5B5B">
        <w:rPr>
          <w:b/>
          <w:u w:val="single"/>
        </w:rPr>
        <w:t>Earth Day Fair Seminars</w:t>
      </w:r>
    </w:p>
    <w:p w:rsidR="00B8573B" w:rsidRPr="00CA5B5B" w:rsidRDefault="00B8573B" w:rsidP="008A2C98">
      <w:pPr>
        <w:tabs>
          <w:tab w:val="left" w:pos="7920"/>
        </w:tabs>
        <w:rPr>
          <w:color w:val="000000"/>
        </w:rPr>
      </w:pPr>
      <w:r w:rsidRPr="00B8573B">
        <w:rPr>
          <w:color w:val="000000"/>
        </w:rPr>
        <w:t>Sustainable Practices in the Office</w:t>
      </w:r>
      <w:r w:rsidR="00CA5B5B">
        <w:rPr>
          <w:color w:val="000000"/>
        </w:rPr>
        <w:tab/>
      </w:r>
      <w:r w:rsidRPr="00B8573B">
        <w:rPr>
          <w:rFonts w:ascii="Calibri Light" w:hAnsi="Calibri Light" w:cs="Calibri Light"/>
          <w:color w:val="000000"/>
        </w:rPr>
        <w:t>10:15 am – 11:00 am</w:t>
      </w:r>
    </w:p>
    <w:p w:rsidR="00B8573B" w:rsidRPr="00B8573B" w:rsidRDefault="00B8573B" w:rsidP="008A2C98">
      <w:pPr>
        <w:tabs>
          <w:tab w:val="left" w:pos="7920"/>
        </w:tabs>
        <w:rPr>
          <w:rFonts w:ascii="Calibri Light" w:hAnsi="Calibri Light" w:cs="Calibri Light"/>
          <w:color w:val="000000"/>
        </w:rPr>
      </w:pPr>
      <w:r w:rsidRPr="00B8573B">
        <w:rPr>
          <w:rFonts w:cs="Calibri"/>
          <w:color w:val="000000"/>
        </w:rPr>
        <w:t>Ordering Environmentally Preferable Products</w:t>
      </w:r>
      <w:r w:rsidR="00CA5B5B">
        <w:rPr>
          <w:rFonts w:cs="Calibri"/>
          <w:color w:val="000000"/>
        </w:rPr>
        <w:tab/>
      </w:r>
      <w:r w:rsidRPr="00B8573B">
        <w:rPr>
          <w:rFonts w:ascii="Calibri Light" w:hAnsi="Calibri Light" w:cs="Calibri Light"/>
          <w:color w:val="000000"/>
        </w:rPr>
        <w:t>11:15 am – noon</w:t>
      </w:r>
    </w:p>
    <w:p w:rsidR="00B8573B" w:rsidRPr="00B8573B" w:rsidRDefault="00B8573B" w:rsidP="008A2C98">
      <w:pPr>
        <w:tabs>
          <w:tab w:val="left" w:pos="7920"/>
        </w:tabs>
        <w:rPr>
          <w:rFonts w:ascii="Calibri Light" w:hAnsi="Calibri Light" w:cs="Calibri Light"/>
          <w:color w:val="000000"/>
        </w:rPr>
      </w:pPr>
      <w:r w:rsidRPr="00B8573B">
        <w:rPr>
          <w:rFonts w:cs="Calibri"/>
          <w:color w:val="000000"/>
        </w:rPr>
        <w:t>Ways to Save/Conserve Energy in Your Home</w:t>
      </w:r>
      <w:r w:rsidR="00CA5B5B">
        <w:rPr>
          <w:rFonts w:cs="Calibri"/>
          <w:color w:val="000000"/>
        </w:rPr>
        <w:tab/>
      </w:r>
      <w:r w:rsidRPr="00B8573B">
        <w:rPr>
          <w:rFonts w:ascii="Calibri Light" w:hAnsi="Calibri Light" w:cs="Calibri Light"/>
          <w:color w:val="000000"/>
        </w:rPr>
        <w:t>12:15 pm – 1:00 pm</w:t>
      </w:r>
    </w:p>
    <w:p w:rsidR="00B8573B" w:rsidRDefault="00B8573B" w:rsidP="008A2C98">
      <w:pPr>
        <w:tabs>
          <w:tab w:val="left" w:pos="7920"/>
        </w:tabs>
        <w:rPr>
          <w:rFonts w:ascii="Calibri Light" w:hAnsi="Calibri Light" w:cs="Calibri Light"/>
          <w:color w:val="000000"/>
        </w:rPr>
      </w:pPr>
      <w:r w:rsidRPr="00B8573B">
        <w:rPr>
          <w:rFonts w:cs="Calibri"/>
          <w:color w:val="000000"/>
        </w:rPr>
        <w:t>Sustainable Ways to Commute to Work or School</w:t>
      </w:r>
      <w:r w:rsidR="00CA5B5B">
        <w:rPr>
          <w:rFonts w:cs="Calibri"/>
          <w:color w:val="000000"/>
        </w:rPr>
        <w:tab/>
      </w:r>
      <w:r w:rsidRPr="00B8573B">
        <w:rPr>
          <w:rFonts w:ascii="Calibri Light" w:hAnsi="Calibri Light" w:cs="Calibri Light"/>
          <w:color w:val="000000"/>
        </w:rPr>
        <w:t>1:15 pm – 2:00 pm</w:t>
      </w:r>
    </w:p>
    <w:p w:rsidR="00FA6D49" w:rsidRDefault="00FA6D49" w:rsidP="008A2C98">
      <w:pPr>
        <w:tabs>
          <w:tab w:val="left" w:pos="7920"/>
        </w:tabs>
        <w:rPr>
          <w:rFonts w:ascii="Calibri Light" w:hAnsi="Calibri Light" w:cs="Calibri Light"/>
          <w:color w:val="000000"/>
        </w:rPr>
      </w:pPr>
    </w:p>
    <w:p w:rsidR="00FA6D49" w:rsidRPr="00021E00" w:rsidRDefault="00FA6D49" w:rsidP="008A2C98">
      <w:pPr>
        <w:rPr>
          <w:rStyle w:val="A1"/>
          <w:sz w:val="22"/>
          <w:szCs w:val="22"/>
        </w:rPr>
      </w:pPr>
      <w:r w:rsidRPr="00021E00">
        <w:rPr>
          <w:rStyle w:val="A1"/>
          <w:sz w:val="22"/>
          <w:szCs w:val="22"/>
        </w:rPr>
        <w:t xml:space="preserve">The Massachusetts Bay Transportation Authority (MBTA) and the Massachusetts Department of Transportation (MassDOT) invite you to attend the 2017 Earth Day Fair on Friday, April 21, at the State Transportation Building. Visit </w:t>
      </w:r>
      <w:r w:rsidRPr="00021E00">
        <w:rPr>
          <w:rStyle w:val="A1"/>
          <w:sz w:val="22"/>
          <w:szCs w:val="22"/>
        </w:rPr>
        <w:lastRenderedPageBreak/>
        <w:t xml:space="preserve">with event participants* to learn about sustainable practices for the office, home, and your community. Educational seminars are available as well. </w:t>
      </w:r>
    </w:p>
    <w:p w:rsidR="00FA6D49" w:rsidRPr="00021E00" w:rsidRDefault="00FA6D49" w:rsidP="008A2C98"/>
    <w:p w:rsidR="00FA6D49" w:rsidRPr="00021E00" w:rsidRDefault="00FA6D49" w:rsidP="008A2C98">
      <w:proofErr w:type="gramStart"/>
      <w:r w:rsidRPr="00021E00">
        <w:rPr>
          <w:rStyle w:val="A1"/>
          <w:sz w:val="22"/>
          <w:szCs w:val="22"/>
        </w:rPr>
        <w:t>Don’t</w:t>
      </w:r>
      <w:proofErr w:type="gramEnd"/>
      <w:r w:rsidRPr="00021E00">
        <w:rPr>
          <w:rStyle w:val="A1"/>
          <w:sz w:val="22"/>
          <w:szCs w:val="22"/>
        </w:rPr>
        <w:t xml:space="preserve"> miss OSD’s presentation from 11:15 am until noon about ordering environmentally preferable products on Statewide Contract or stop by our table at the event. Advanced registration </w:t>
      </w:r>
      <w:proofErr w:type="gramStart"/>
      <w:r w:rsidRPr="00021E00">
        <w:rPr>
          <w:rStyle w:val="A1"/>
          <w:sz w:val="22"/>
          <w:szCs w:val="22"/>
        </w:rPr>
        <w:t>is not needed</w:t>
      </w:r>
      <w:proofErr w:type="gramEnd"/>
      <w:r w:rsidRPr="00021E00">
        <w:rPr>
          <w:rStyle w:val="A1"/>
          <w:sz w:val="22"/>
          <w:szCs w:val="22"/>
        </w:rPr>
        <w:t>. Hope to see you there!</w:t>
      </w:r>
    </w:p>
    <w:p w:rsidR="00021E00" w:rsidRPr="00BB7EED" w:rsidRDefault="00021E00" w:rsidP="008A2C98">
      <w:pPr>
        <w:rPr>
          <w:rStyle w:val="A6"/>
          <w:i w:val="0"/>
          <w:sz w:val="22"/>
          <w:szCs w:val="22"/>
        </w:rPr>
      </w:pPr>
    </w:p>
    <w:p w:rsidR="00FA6D49" w:rsidRPr="00BB7EED" w:rsidRDefault="00FA6D49" w:rsidP="008A2C98">
      <w:pPr>
        <w:rPr>
          <w:i/>
        </w:rPr>
      </w:pPr>
      <w:r w:rsidRPr="00BB7EED">
        <w:rPr>
          <w:rStyle w:val="A6"/>
          <w:i w:val="0"/>
          <w:sz w:val="22"/>
          <w:szCs w:val="22"/>
        </w:rPr>
        <w:t xml:space="preserve">*Participants: MBTA Employee Environmental Sustainability Team; MassDOT Complete Street Program; MBTA Procurement &amp; Logistics; Department of Energy Resources; Operational Services Division; MWRA; Cell Phones for Soldiers; Hubway; </w:t>
      </w:r>
      <w:proofErr w:type="spellStart"/>
      <w:r w:rsidRPr="00BB7EED">
        <w:rPr>
          <w:rStyle w:val="A6"/>
          <w:i w:val="0"/>
          <w:sz w:val="22"/>
          <w:szCs w:val="22"/>
        </w:rPr>
        <w:t>massRides</w:t>
      </w:r>
      <w:proofErr w:type="spellEnd"/>
      <w:r w:rsidRPr="00BB7EED">
        <w:rPr>
          <w:rStyle w:val="A6"/>
          <w:i w:val="0"/>
          <w:sz w:val="22"/>
          <w:szCs w:val="22"/>
        </w:rPr>
        <w:t>; MassRecycle; Mass Save</w:t>
      </w:r>
    </w:p>
    <w:p w:rsidR="000E1C07" w:rsidRDefault="00D06C94" w:rsidP="008A2C98">
      <w:pPr>
        <w:pStyle w:val="Heading1"/>
        <w:tabs>
          <w:tab w:val="left" w:pos="7920"/>
        </w:tabs>
      </w:pPr>
      <w:bookmarkStart w:id="22" w:name="_MASSBUYS_Municipal_Breakfast"/>
      <w:bookmarkStart w:id="23" w:name="_RPA_Release_&amp;"/>
      <w:bookmarkEnd w:id="22"/>
      <w:bookmarkEnd w:id="23"/>
      <w:r>
        <w:t>RPA Release &amp; RPA Release-Enabled Contracts Webinar</w:t>
      </w:r>
    </w:p>
    <w:p w:rsidR="005023C4" w:rsidRPr="00014483" w:rsidRDefault="005023C4" w:rsidP="008A2C98">
      <w:r w:rsidRPr="00014483">
        <w:t>Do you purchase energy, fuel, groceries, maintenance, vehicles, or IT goods and services? How do you reconcile COMMBUYS purchases with the Massachusetts Management Accounting and Reporting System (MMARS)? Did you know that there are certain contracts that allow you to record orders and payments after receiving the goods/services?</w:t>
      </w:r>
    </w:p>
    <w:p w:rsidR="005023C4" w:rsidRPr="00014483" w:rsidRDefault="005023C4" w:rsidP="008A2C98"/>
    <w:p w:rsidR="005023C4" w:rsidRPr="00014483" w:rsidRDefault="005023C4" w:rsidP="008A2C98">
      <w:r w:rsidRPr="00014483">
        <w:t xml:space="preserve">The RPA Release and RPA Release-Enabled Contracts training webinar </w:t>
      </w:r>
      <w:proofErr w:type="gramStart"/>
      <w:r w:rsidRPr="00014483">
        <w:t>explains</w:t>
      </w:r>
      <w:proofErr w:type="gramEnd"/>
      <w:r w:rsidRPr="00014483">
        <w:t xml:space="preserve"> the purpose, use, and function of Request for Payment Authorization (RPA) and RPA Release-Enabled Contracts. In this webinar, Commonwealth Buyers will learn how to record purchases for items after the fact and how to record invoices and receipts for goods and services that are available on RPA Release-Enabled Contracts in the COMMBUYS Market Center. </w:t>
      </w:r>
    </w:p>
    <w:p w:rsidR="005023C4" w:rsidRPr="00014483" w:rsidRDefault="005023C4" w:rsidP="008A2C98"/>
    <w:p w:rsidR="005023C4" w:rsidRPr="00014483" w:rsidRDefault="005023C4" w:rsidP="008A2C98">
      <w:r w:rsidRPr="00014483">
        <w:t xml:space="preserve">All Commonwealth Buyers who </w:t>
      </w:r>
      <w:proofErr w:type="gramStart"/>
      <w:r w:rsidRPr="00014483">
        <w:t>have been assigned</w:t>
      </w:r>
      <w:proofErr w:type="gramEnd"/>
      <w:r w:rsidRPr="00014483">
        <w:t xml:space="preserve"> by their department/agency to perform purchasing activities within COMMBUYS, such as creating requisitions, purchase orders, and change orders are encouraged to register for this course. </w:t>
      </w:r>
      <w:r w:rsidRPr="00014483">
        <w:rPr>
          <w:rFonts w:cs="Calibri"/>
          <w:b/>
          <w:bCs/>
        </w:rPr>
        <w:t xml:space="preserve">In particular, Buyers purchasing from the following contracts may find the webinar helpful: ENE35, ENE40, ENE41, ENE43, ENE44, FAC93, FAC99, GRO30, ITC47, ITS63, ITT46, PRF61, PRF62, PRF63, VEH100, VEH95, VEH96, and VEH97. </w:t>
      </w:r>
      <w:r w:rsidRPr="00014483">
        <w:t xml:space="preserve">This webinar is approximately one hour in duration. </w:t>
      </w:r>
    </w:p>
    <w:p w:rsidR="00142433" w:rsidRPr="00014483" w:rsidRDefault="00142433" w:rsidP="008A2C98"/>
    <w:p w:rsidR="005023C4" w:rsidRPr="00014483" w:rsidRDefault="005023C4" w:rsidP="008A2C98">
      <w:r w:rsidRPr="00014483">
        <w:t xml:space="preserve">The next date for RPA Release and RPA Release-Enabled Contracts webinar is Wednesday, May 17 at 10:30 am. </w:t>
      </w:r>
    </w:p>
    <w:p w:rsidR="001333B3" w:rsidRPr="00014483" w:rsidRDefault="001333B3" w:rsidP="008A2C98"/>
    <w:p w:rsidR="005023C4" w:rsidRDefault="005023C4" w:rsidP="008A2C98">
      <w:pPr>
        <w:rPr>
          <w:color w:val="3C43AB"/>
          <w:u w:val="single"/>
        </w:rPr>
      </w:pPr>
      <w:r w:rsidRPr="00014483">
        <w:t xml:space="preserve">Later dates may be found on the COMMBUYS Landing page &gt; Buyer Training Overview (under “Buyer Training Resources”) &gt; </w:t>
      </w:r>
      <w:hyperlink r:id="rId14" w:history="1">
        <w:r w:rsidRPr="000B7118">
          <w:rPr>
            <w:rStyle w:val="Hyperlink"/>
          </w:rPr>
          <w:t>Buyer Schedule.</w:t>
        </w:r>
      </w:hyperlink>
    </w:p>
    <w:p w:rsidR="004B14B5" w:rsidRDefault="004B14B5" w:rsidP="008A2C98">
      <w:pPr>
        <w:pStyle w:val="Heading1"/>
        <w:tabs>
          <w:tab w:val="left" w:pos="7920"/>
        </w:tabs>
      </w:pPr>
      <w:bookmarkStart w:id="24" w:name="_MASSBUYS_Municipal_Panel"/>
      <w:bookmarkEnd w:id="24"/>
      <w:r>
        <w:t>MASSBUYS Municipal Panel Update</w:t>
      </w:r>
    </w:p>
    <w:p w:rsidR="00CD446F" w:rsidRPr="00CD446F" w:rsidRDefault="00CD446F" w:rsidP="008A2C98">
      <w:r w:rsidRPr="00CD446F">
        <w:t>As previously reported, OSD is hosting a municipal networking breakfast and panel discussion in conjunction with MASSBUYS!</w:t>
      </w:r>
      <w:r w:rsidR="00C017F9">
        <w:t xml:space="preserve"> </w:t>
      </w:r>
      <w:proofErr w:type="gramStart"/>
      <w:r w:rsidRPr="00CD446F">
        <w:t>We are pleased to announce that Jay Ash, Secretary of the Executive Office of Housing and Economic Development, Matthew Beaton, Secretary of the Executive Office of Energy &amp; Environmental Affairs, Stephanie Pollack, Secretary and CEO for the Department of Transportation, and William Bell, Senior Associate Commissioner for Administration and Finance for the Department of Elementary and Secondary Education, will be participating in the panel discussion.</w:t>
      </w:r>
      <w:proofErr w:type="gramEnd"/>
      <w:r w:rsidRPr="00CD446F">
        <w:t xml:space="preserve"> </w:t>
      </w:r>
    </w:p>
    <w:p w:rsidR="00CD446F" w:rsidRDefault="00CD446F" w:rsidP="008A2C98"/>
    <w:p w:rsidR="00CD446F" w:rsidRPr="00CD446F" w:rsidRDefault="00CD446F" w:rsidP="008A2C98">
      <w:r w:rsidRPr="00CD446F">
        <w:t xml:space="preserve">Each panelist will focus on the services and opportunities provided by their office or department to Local Governments. Sean Cronin, Senior Deputy Commissioner of Local Services for the Department of Revenue will moderate the panel discussion. </w:t>
      </w:r>
    </w:p>
    <w:p w:rsidR="00CD446F" w:rsidRDefault="00CD446F" w:rsidP="008A2C98">
      <w:pPr>
        <w:rPr>
          <w:rFonts w:ascii="Calibri" w:hAnsi="Calibri" w:cs="Calibri"/>
          <w:b/>
          <w:bCs/>
          <w:u w:val="single"/>
        </w:rPr>
      </w:pPr>
    </w:p>
    <w:p w:rsidR="004B14B5" w:rsidRPr="00014483" w:rsidRDefault="00330BA9" w:rsidP="008A2C98">
      <w:hyperlink r:id="rId15" w:history="1">
        <w:r w:rsidR="00CD446F" w:rsidRPr="00330BA9">
          <w:rPr>
            <w:rStyle w:val="Hyperlink"/>
            <w:rFonts w:ascii="Calibri" w:hAnsi="Calibri" w:cs="Calibri"/>
            <w:bCs/>
          </w:rPr>
          <w:t>For more information, view the invitation.</w:t>
        </w:r>
      </w:hyperlink>
      <w:r>
        <w:rPr>
          <w:rFonts w:ascii="Calibri" w:hAnsi="Calibri" w:cs="Calibri"/>
          <w:b/>
          <w:bCs/>
        </w:rPr>
        <w:t xml:space="preserve"> </w:t>
      </w:r>
      <w:r w:rsidR="00CD446F" w:rsidRPr="00CD446F">
        <w:t xml:space="preserve">Please note: if you are planning to attend the municipal panel, you are required to complete </w:t>
      </w:r>
      <w:hyperlink r:id="rId16" w:history="1">
        <w:r w:rsidR="00CD446F" w:rsidRPr="00330BA9">
          <w:rPr>
            <w:rStyle w:val="Hyperlink"/>
            <w:rFonts w:ascii="Calibri" w:hAnsi="Calibri" w:cs="Calibri"/>
            <w:bCs/>
          </w:rPr>
          <w:t>an additional registration</w:t>
        </w:r>
      </w:hyperlink>
      <w:r w:rsidR="00CD446F" w:rsidRPr="00330BA9">
        <w:t>,</w:t>
      </w:r>
      <w:r w:rsidR="00CD446F" w:rsidRPr="00CD446F">
        <w:t xml:space="preserve"> separate from MASSBUYS registration, so that we are able to plan for catering needs.</w:t>
      </w:r>
    </w:p>
    <w:p w:rsidR="006A510C" w:rsidRPr="005F38AE" w:rsidRDefault="006A510C" w:rsidP="008A2C98">
      <w:pPr>
        <w:pStyle w:val="Heading1"/>
      </w:pPr>
      <w:bookmarkStart w:id="25" w:name="_MASSBUYS_Exhibitor_Registration"/>
      <w:bookmarkStart w:id="26" w:name="_COMMBUYS_Helpful_Hints:"/>
      <w:bookmarkEnd w:id="25"/>
      <w:bookmarkEnd w:id="26"/>
      <w:r w:rsidRPr="005F38AE">
        <w:t>We’re Listening</w:t>
      </w:r>
    </w:p>
    <w:p w:rsidR="006A510C" w:rsidRPr="006C45F4" w:rsidRDefault="006A510C" w:rsidP="008A2C98">
      <w:pPr>
        <w:rPr>
          <w:rStyle w:val="A1"/>
          <w:sz w:val="22"/>
          <w:szCs w:val="22"/>
        </w:rPr>
      </w:pPr>
      <w:r w:rsidRPr="006C45F4">
        <w:rPr>
          <w:rStyle w:val="A1"/>
          <w:sz w:val="22"/>
          <w:szCs w:val="22"/>
        </w:rPr>
        <w:t>To celebrate Small Business Month in May, the Executive Office of Housing and Economic Development (EOHED) and the Massachusetts Office of Business Development (MOBD) will be hosting a series of regional listening sessions.</w:t>
      </w:r>
    </w:p>
    <w:p w:rsidR="006A510C" w:rsidRPr="006C45F4" w:rsidRDefault="006A510C" w:rsidP="008A2C98">
      <w:pPr>
        <w:rPr>
          <w:rStyle w:val="A1"/>
          <w:sz w:val="22"/>
          <w:szCs w:val="22"/>
        </w:rPr>
      </w:pPr>
    </w:p>
    <w:tbl>
      <w:tblPr>
        <w:tblStyle w:val="LightList-Accent5"/>
        <w:tblW w:w="10170" w:type="dxa"/>
        <w:tblInd w:w="108" w:type="dxa"/>
        <w:tblLook w:val="04A0" w:firstRow="1" w:lastRow="0" w:firstColumn="1" w:lastColumn="0" w:noHBand="0" w:noVBand="1"/>
        <w:tblCaption w:val="Listening Sessions"/>
        <w:tblDescription w:val="Table depicts date, time, region, and location of upcoming MOBD listening sessions"/>
      </w:tblPr>
      <w:tblGrid>
        <w:gridCol w:w="2111"/>
        <w:gridCol w:w="949"/>
        <w:gridCol w:w="1608"/>
        <w:gridCol w:w="5502"/>
      </w:tblGrid>
      <w:tr w:rsidR="00207CC8" w:rsidRPr="006C45F4" w:rsidTr="00842B2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color w:val="FFFFFF" w:themeColor="background1"/>
                <w:sz w:val="22"/>
                <w:szCs w:val="22"/>
              </w:rPr>
            </w:pPr>
            <w:r w:rsidRPr="006C45F4">
              <w:rPr>
                <w:rStyle w:val="A1"/>
                <w:color w:val="FFFFFF" w:themeColor="background1"/>
                <w:sz w:val="22"/>
                <w:szCs w:val="22"/>
              </w:rPr>
              <w:t>Date</w:t>
            </w:r>
          </w:p>
        </w:tc>
        <w:tc>
          <w:tcPr>
            <w:tcW w:w="949" w:type="dxa"/>
          </w:tcPr>
          <w:p w:rsidR="00207CC8" w:rsidRPr="006C45F4" w:rsidRDefault="00207CC8" w:rsidP="008A2C98">
            <w:pPr>
              <w:cnfStyle w:val="100000000000" w:firstRow="1" w:lastRow="0" w:firstColumn="0" w:lastColumn="0" w:oddVBand="0" w:evenVBand="0" w:oddHBand="0" w:evenHBand="0" w:firstRowFirstColumn="0" w:firstRowLastColumn="0" w:lastRowFirstColumn="0" w:lastRowLastColumn="0"/>
              <w:rPr>
                <w:rStyle w:val="A1"/>
                <w:color w:val="FFFFFF" w:themeColor="background1"/>
                <w:sz w:val="22"/>
                <w:szCs w:val="22"/>
              </w:rPr>
            </w:pPr>
            <w:r w:rsidRPr="006C45F4">
              <w:rPr>
                <w:rStyle w:val="A1"/>
                <w:color w:val="FFFFFF" w:themeColor="background1"/>
                <w:sz w:val="22"/>
                <w:szCs w:val="22"/>
              </w:rPr>
              <w:t>Time</w:t>
            </w:r>
          </w:p>
        </w:tc>
        <w:tc>
          <w:tcPr>
            <w:tcW w:w="1608" w:type="dxa"/>
          </w:tcPr>
          <w:p w:rsidR="00207CC8" w:rsidRPr="006C45F4" w:rsidRDefault="00207CC8" w:rsidP="008A2C98">
            <w:pPr>
              <w:cnfStyle w:val="100000000000" w:firstRow="1" w:lastRow="0" w:firstColumn="0" w:lastColumn="0" w:oddVBand="0" w:evenVBand="0" w:oddHBand="0" w:evenHBand="0" w:firstRowFirstColumn="0" w:firstRowLastColumn="0" w:lastRowFirstColumn="0" w:lastRowLastColumn="0"/>
              <w:rPr>
                <w:rStyle w:val="A1"/>
                <w:color w:val="FFFFFF" w:themeColor="background1"/>
                <w:sz w:val="22"/>
                <w:szCs w:val="22"/>
              </w:rPr>
            </w:pPr>
            <w:r w:rsidRPr="006C45F4">
              <w:rPr>
                <w:rStyle w:val="A1"/>
                <w:color w:val="FFFFFF" w:themeColor="background1"/>
                <w:sz w:val="22"/>
                <w:szCs w:val="22"/>
              </w:rPr>
              <w:t>MOBD Region</w:t>
            </w:r>
          </w:p>
        </w:tc>
        <w:tc>
          <w:tcPr>
            <w:tcW w:w="5502" w:type="dxa"/>
          </w:tcPr>
          <w:p w:rsidR="00207CC8" w:rsidRPr="006C45F4" w:rsidRDefault="00207CC8" w:rsidP="008A2C98">
            <w:pPr>
              <w:cnfStyle w:val="100000000000" w:firstRow="1" w:lastRow="0" w:firstColumn="0" w:lastColumn="0" w:oddVBand="0" w:evenVBand="0" w:oddHBand="0" w:evenHBand="0" w:firstRowFirstColumn="0" w:firstRowLastColumn="0" w:lastRowFirstColumn="0" w:lastRowLastColumn="0"/>
              <w:rPr>
                <w:rStyle w:val="A1"/>
                <w:color w:val="FFFFFF" w:themeColor="background1"/>
                <w:sz w:val="22"/>
                <w:szCs w:val="22"/>
              </w:rPr>
            </w:pPr>
            <w:r w:rsidRPr="006C45F4">
              <w:rPr>
                <w:rStyle w:val="A1"/>
                <w:color w:val="FFFFFF" w:themeColor="background1"/>
                <w:sz w:val="22"/>
                <w:szCs w:val="22"/>
              </w:rPr>
              <w:t>Location</w:t>
            </w:r>
          </w:p>
        </w:tc>
      </w:tr>
      <w:tr w:rsidR="00207CC8" w:rsidRPr="006C45F4" w:rsidTr="006C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Tuesday, May  2</w:t>
            </w:r>
          </w:p>
        </w:tc>
        <w:tc>
          <w:tcPr>
            <w:tcW w:w="949" w:type="dxa"/>
          </w:tcPr>
          <w:p w:rsidR="00207CC8" w:rsidRPr="006C45F4" w:rsidRDefault="00920159"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7:30am</w:t>
            </w:r>
          </w:p>
        </w:tc>
        <w:tc>
          <w:tcPr>
            <w:tcW w:w="1608" w:type="dxa"/>
          </w:tcPr>
          <w:p w:rsidR="00207CC8" w:rsidRPr="006C45F4" w:rsidRDefault="00920159"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Central</w:t>
            </w:r>
          </w:p>
        </w:tc>
        <w:tc>
          <w:tcPr>
            <w:tcW w:w="5502" w:type="dxa"/>
          </w:tcPr>
          <w:p w:rsidR="00207CC8" w:rsidRPr="006C45F4" w:rsidRDefault="00B33842"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Clark University Higgins Center, Worcester</w:t>
            </w:r>
          </w:p>
        </w:tc>
      </w:tr>
      <w:tr w:rsidR="00207CC8" w:rsidRPr="006C45F4" w:rsidTr="006C45F4">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Thursday, May 4</w:t>
            </w:r>
          </w:p>
        </w:tc>
        <w:tc>
          <w:tcPr>
            <w:tcW w:w="949" w:type="dxa"/>
          </w:tcPr>
          <w:p w:rsidR="00207CC8" w:rsidRPr="006C45F4" w:rsidRDefault="00920159"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5:30pm</w:t>
            </w:r>
          </w:p>
        </w:tc>
        <w:tc>
          <w:tcPr>
            <w:tcW w:w="1608" w:type="dxa"/>
          </w:tcPr>
          <w:p w:rsidR="00920159" w:rsidRPr="006C45F4" w:rsidRDefault="00920159"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Style w:val="A1"/>
                <w:sz w:val="22"/>
                <w:szCs w:val="22"/>
              </w:rPr>
              <w:t>Cape Cod</w:t>
            </w:r>
          </w:p>
        </w:tc>
        <w:tc>
          <w:tcPr>
            <w:tcW w:w="5502" w:type="dxa"/>
          </w:tcPr>
          <w:p w:rsidR="00207CC8" w:rsidRPr="006C45F4" w:rsidRDefault="00B33842"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Chatham Community Center, Chatham</w:t>
            </w:r>
          </w:p>
        </w:tc>
      </w:tr>
      <w:tr w:rsidR="00207CC8" w:rsidRPr="006C45F4" w:rsidTr="006C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Tuesday, May 9</w:t>
            </w:r>
          </w:p>
        </w:tc>
        <w:tc>
          <w:tcPr>
            <w:tcW w:w="949" w:type="dxa"/>
          </w:tcPr>
          <w:p w:rsidR="00207CC8" w:rsidRPr="006C45F4" w:rsidRDefault="00920159"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6:00pm</w:t>
            </w:r>
          </w:p>
        </w:tc>
        <w:tc>
          <w:tcPr>
            <w:tcW w:w="1608" w:type="dxa"/>
          </w:tcPr>
          <w:p w:rsidR="00207CC8" w:rsidRPr="006C45F4" w:rsidRDefault="00920159"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Style w:val="A1"/>
                <w:sz w:val="22"/>
                <w:szCs w:val="22"/>
              </w:rPr>
              <w:t>West Mass</w:t>
            </w:r>
          </w:p>
        </w:tc>
        <w:tc>
          <w:tcPr>
            <w:tcW w:w="5502" w:type="dxa"/>
          </w:tcPr>
          <w:p w:rsidR="00207CC8" w:rsidRPr="006C45F4" w:rsidRDefault="00B33842"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Holyoke Community College Kittredge Center, Holyoke</w:t>
            </w:r>
          </w:p>
        </w:tc>
      </w:tr>
      <w:tr w:rsidR="00207CC8" w:rsidRPr="006C45F4" w:rsidTr="006C45F4">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Wednesday, May 10</w:t>
            </w:r>
          </w:p>
        </w:tc>
        <w:tc>
          <w:tcPr>
            <w:tcW w:w="949" w:type="dxa"/>
          </w:tcPr>
          <w:p w:rsidR="00207CC8" w:rsidRPr="006C45F4" w:rsidRDefault="00920159"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7:30am</w:t>
            </w:r>
          </w:p>
        </w:tc>
        <w:tc>
          <w:tcPr>
            <w:tcW w:w="1608" w:type="dxa"/>
          </w:tcPr>
          <w:p w:rsidR="00207CC8" w:rsidRPr="006C45F4" w:rsidRDefault="00920159"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Style w:val="A1"/>
                <w:sz w:val="22"/>
                <w:szCs w:val="22"/>
              </w:rPr>
              <w:t>Berkshires</w:t>
            </w:r>
          </w:p>
        </w:tc>
        <w:tc>
          <w:tcPr>
            <w:tcW w:w="5502" w:type="dxa"/>
          </w:tcPr>
          <w:p w:rsidR="00207CC8" w:rsidRPr="006C45F4" w:rsidRDefault="00B33842"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Berkshire Community College, Pittsfield</w:t>
            </w:r>
          </w:p>
        </w:tc>
      </w:tr>
      <w:tr w:rsidR="00207CC8" w:rsidRPr="006C45F4" w:rsidTr="006C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Monday, May 15</w:t>
            </w:r>
          </w:p>
        </w:tc>
        <w:tc>
          <w:tcPr>
            <w:tcW w:w="949" w:type="dxa"/>
          </w:tcPr>
          <w:p w:rsidR="00207CC8" w:rsidRPr="006C45F4" w:rsidRDefault="00920159"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7:30am</w:t>
            </w:r>
          </w:p>
        </w:tc>
        <w:tc>
          <w:tcPr>
            <w:tcW w:w="1608" w:type="dxa"/>
          </w:tcPr>
          <w:p w:rsidR="00207CC8" w:rsidRPr="006C45F4" w:rsidRDefault="00920159"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Style w:val="A1"/>
                <w:sz w:val="22"/>
                <w:szCs w:val="22"/>
              </w:rPr>
              <w:t>Northeast</w:t>
            </w:r>
          </w:p>
        </w:tc>
        <w:tc>
          <w:tcPr>
            <w:tcW w:w="5502" w:type="dxa"/>
          </w:tcPr>
          <w:p w:rsidR="00207CC8" w:rsidRPr="006C45F4" w:rsidRDefault="00B33842"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State University, Salem</w:t>
            </w:r>
          </w:p>
        </w:tc>
      </w:tr>
      <w:tr w:rsidR="00207CC8" w:rsidRPr="006C45F4" w:rsidTr="006C45F4">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Tuesday, May 16</w:t>
            </w:r>
          </w:p>
        </w:tc>
        <w:tc>
          <w:tcPr>
            <w:tcW w:w="949" w:type="dxa"/>
          </w:tcPr>
          <w:p w:rsidR="00207CC8" w:rsidRPr="006C45F4" w:rsidRDefault="00920159"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7:30am</w:t>
            </w:r>
          </w:p>
        </w:tc>
        <w:tc>
          <w:tcPr>
            <w:tcW w:w="1608" w:type="dxa"/>
          </w:tcPr>
          <w:p w:rsidR="00207CC8" w:rsidRPr="006C45F4" w:rsidRDefault="00920159"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Style w:val="A1"/>
                <w:sz w:val="22"/>
                <w:szCs w:val="22"/>
              </w:rPr>
              <w:t>Southcoast</w:t>
            </w:r>
          </w:p>
        </w:tc>
        <w:tc>
          <w:tcPr>
            <w:tcW w:w="5502" w:type="dxa"/>
          </w:tcPr>
          <w:p w:rsidR="00207CC8" w:rsidRPr="006C45F4" w:rsidRDefault="00B33842"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Bristol Community College, Fall River</w:t>
            </w:r>
          </w:p>
        </w:tc>
      </w:tr>
      <w:tr w:rsidR="00207CC8" w:rsidRPr="006C45F4" w:rsidTr="006C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Wednesday, May 17</w:t>
            </w:r>
          </w:p>
        </w:tc>
        <w:tc>
          <w:tcPr>
            <w:tcW w:w="949" w:type="dxa"/>
          </w:tcPr>
          <w:p w:rsidR="00207CC8" w:rsidRPr="006C45F4" w:rsidRDefault="00920159"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1:30pm</w:t>
            </w:r>
          </w:p>
        </w:tc>
        <w:tc>
          <w:tcPr>
            <w:tcW w:w="1608" w:type="dxa"/>
          </w:tcPr>
          <w:p w:rsidR="00207CC8" w:rsidRPr="006C45F4" w:rsidRDefault="00920159"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Style w:val="A1"/>
                <w:sz w:val="22"/>
                <w:szCs w:val="22"/>
              </w:rPr>
              <w:t>Brockton</w:t>
            </w:r>
          </w:p>
        </w:tc>
        <w:tc>
          <w:tcPr>
            <w:tcW w:w="5502" w:type="dxa"/>
          </w:tcPr>
          <w:p w:rsidR="00207CC8" w:rsidRPr="006C45F4" w:rsidRDefault="00F12F27"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The Conference Center at Massasoit, Brockton</w:t>
            </w:r>
          </w:p>
        </w:tc>
      </w:tr>
      <w:tr w:rsidR="00207CC8" w:rsidRPr="006C45F4" w:rsidTr="006C45F4">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Tuesday, May 23</w:t>
            </w:r>
          </w:p>
        </w:tc>
        <w:tc>
          <w:tcPr>
            <w:tcW w:w="949" w:type="dxa"/>
          </w:tcPr>
          <w:p w:rsidR="00207CC8" w:rsidRPr="006C45F4" w:rsidRDefault="00920159"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7:30am</w:t>
            </w:r>
          </w:p>
        </w:tc>
        <w:tc>
          <w:tcPr>
            <w:tcW w:w="1608" w:type="dxa"/>
          </w:tcPr>
          <w:p w:rsidR="00207CC8" w:rsidRPr="006C45F4" w:rsidRDefault="004B30C7"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Style w:val="A1"/>
                <w:sz w:val="22"/>
                <w:szCs w:val="22"/>
              </w:rPr>
              <w:t>MetroWest</w:t>
            </w:r>
          </w:p>
        </w:tc>
        <w:tc>
          <w:tcPr>
            <w:tcW w:w="5502" w:type="dxa"/>
          </w:tcPr>
          <w:p w:rsidR="00207CC8" w:rsidRPr="006C45F4" w:rsidRDefault="00F12F27"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The Center for Arts Natick (TCAN), Natick</w:t>
            </w:r>
          </w:p>
        </w:tc>
      </w:tr>
      <w:tr w:rsidR="00207CC8" w:rsidRPr="006C45F4" w:rsidTr="006C45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Thursday, May 25</w:t>
            </w:r>
          </w:p>
        </w:tc>
        <w:tc>
          <w:tcPr>
            <w:tcW w:w="949" w:type="dxa"/>
          </w:tcPr>
          <w:p w:rsidR="00207CC8" w:rsidRPr="006C45F4" w:rsidRDefault="00920159"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7:30am</w:t>
            </w:r>
          </w:p>
        </w:tc>
        <w:tc>
          <w:tcPr>
            <w:tcW w:w="1608" w:type="dxa"/>
          </w:tcPr>
          <w:p w:rsidR="00207CC8" w:rsidRPr="006C45F4" w:rsidRDefault="004B30C7"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Style w:val="A1"/>
                <w:sz w:val="22"/>
                <w:szCs w:val="22"/>
              </w:rPr>
              <w:t>North Central</w:t>
            </w:r>
          </w:p>
        </w:tc>
        <w:tc>
          <w:tcPr>
            <w:tcW w:w="5502" w:type="dxa"/>
          </w:tcPr>
          <w:p w:rsidR="00207CC8" w:rsidRPr="006C45F4" w:rsidRDefault="00F12F27" w:rsidP="008A2C98">
            <w:pPr>
              <w:cnfStyle w:val="000000100000" w:firstRow="0" w:lastRow="0" w:firstColumn="0" w:lastColumn="0" w:oddVBand="0" w:evenVBand="0" w:oddHBand="1" w:evenHBand="0" w:firstRowFirstColumn="0" w:firstRowLastColumn="0" w:lastRowFirstColumn="0" w:lastRowLastColumn="0"/>
              <w:rPr>
                <w:rStyle w:val="A1"/>
                <w:sz w:val="22"/>
                <w:szCs w:val="22"/>
              </w:rPr>
            </w:pPr>
            <w:r w:rsidRPr="006C45F4">
              <w:rPr>
                <w:rFonts w:cs="Calibri Light"/>
                <w:color w:val="000000"/>
              </w:rPr>
              <w:t>Mount Wachusett Community College, Gardner</w:t>
            </w:r>
          </w:p>
        </w:tc>
      </w:tr>
      <w:tr w:rsidR="00207CC8" w:rsidRPr="006C45F4" w:rsidTr="006C45F4">
        <w:tc>
          <w:tcPr>
            <w:cnfStyle w:val="001000000000" w:firstRow="0" w:lastRow="0" w:firstColumn="1" w:lastColumn="0" w:oddVBand="0" w:evenVBand="0" w:oddHBand="0" w:evenHBand="0" w:firstRowFirstColumn="0" w:firstRowLastColumn="0" w:lastRowFirstColumn="0" w:lastRowLastColumn="0"/>
            <w:tcW w:w="2111" w:type="dxa"/>
          </w:tcPr>
          <w:p w:rsidR="00207CC8" w:rsidRPr="006C45F4" w:rsidRDefault="00207CC8" w:rsidP="008A2C98">
            <w:pPr>
              <w:rPr>
                <w:rStyle w:val="A1"/>
                <w:b w:val="0"/>
                <w:sz w:val="22"/>
                <w:szCs w:val="22"/>
              </w:rPr>
            </w:pPr>
            <w:r w:rsidRPr="006C45F4">
              <w:rPr>
                <w:rFonts w:cs="Calibri Light"/>
                <w:b w:val="0"/>
                <w:color w:val="000000"/>
              </w:rPr>
              <w:t>Wednesday, May 31</w:t>
            </w:r>
          </w:p>
        </w:tc>
        <w:tc>
          <w:tcPr>
            <w:tcW w:w="949" w:type="dxa"/>
          </w:tcPr>
          <w:p w:rsidR="00207CC8" w:rsidRPr="006C45F4" w:rsidRDefault="00207CC8"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5:30pm</w:t>
            </w:r>
          </w:p>
        </w:tc>
        <w:tc>
          <w:tcPr>
            <w:tcW w:w="1608" w:type="dxa"/>
          </w:tcPr>
          <w:p w:rsidR="00207CC8" w:rsidRPr="006C45F4" w:rsidRDefault="00207CC8"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Greater Boston</w:t>
            </w:r>
          </w:p>
        </w:tc>
        <w:tc>
          <w:tcPr>
            <w:tcW w:w="5502" w:type="dxa"/>
          </w:tcPr>
          <w:p w:rsidR="00207CC8" w:rsidRPr="006C45F4" w:rsidRDefault="00207CC8" w:rsidP="008A2C98">
            <w:pPr>
              <w:cnfStyle w:val="000000000000" w:firstRow="0" w:lastRow="0" w:firstColumn="0" w:lastColumn="0" w:oddVBand="0" w:evenVBand="0" w:oddHBand="0" w:evenHBand="0" w:firstRowFirstColumn="0" w:firstRowLastColumn="0" w:lastRowFirstColumn="0" w:lastRowLastColumn="0"/>
              <w:rPr>
                <w:rStyle w:val="A1"/>
                <w:sz w:val="22"/>
                <w:szCs w:val="22"/>
              </w:rPr>
            </w:pPr>
            <w:r w:rsidRPr="006C45F4">
              <w:rPr>
                <w:rFonts w:cs="Calibri Light"/>
                <w:color w:val="000000"/>
              </w:rPr>
              <w:t>MassChallenge, Boston</w:t>
            </w:r>
          </w:p>
        </w:tc>
      </w:tr>
    </w:tbl>
    <w:p w:rsidR="00207CC8" w:rsidRPr="006C45F4" w:rsidRDefault="00207CC8" w:rsidP="008A2C98">
      <w:pPr>
        <w:rPr>
          <w:rStyle w:val="A1"/>
          <w:sz w:val="22"/>
          <w:szCs w:val="22"/>
        </w:rPr>
      </w:pPr>
    </w:p>
    <w:p w:rsidR="006A510C" w:rsidRPr="006C45F4" w:rsidRDefault="006A510C" w:rsidP="008A2C98">
      <w:r w:rsidRPr="006C45F4">
        <w:t>These listening sessions may cover the following topics:</w:t>
      </w:r>
    </w:p>
    <w:p w:rsidR="006A510C" w:rsidRPr="006C45F4" w:rsidRDefault="006A510C" w:rsidP="008A2C98">
      <w:pPr>
        <w:pStyle w:val="ListParagraph"/>
        <w:numPr>
          <w:ilvl w:val="0"/>
          <w:numId w:val="30"/>
        </w:numPr>
      </w:pPr>
      <w:r w:rsidRPr="006C45F4">
        <w:t>Doing Business in Massachusetts (regulations, taxes, fees);</w:t>
      </w:r>
    </w:p>
    <w:p w:rsidR="006A510C" w:rsidRPr="006C45F4" w:rsidRDefault="006A510C" w:rsidP="008A2C98">
      <w:pPr>
        <w:pStyle w:val="ListParagraph"/>
        <w:numPr>
          <w:ilvl w:val="0"/>
          <w:numId w:val="30"/>
        </w:numPr>
      </w:pPr>
      <w:r w:rsidRPr="006C45F4">
        <w:t>Government Resources (grants, networks, expertise);</w:t>
      </w:r>
    </w:p>
    <w:p w:rsidR="006A510C" w:rsidRPr="006C45F4" w:rsidRDefault="006A510C" w:rsidP="008A2C98">
      <w:pPr>
        <w:pStyle w:val="ListParagraph"/>
        <w:numPr>
          <w:ilvl w:val="0"/>
          <w:numId w:val="30"/>
        </w:numPr>
      </w:pPr>
      <w:r w:rsidRPr="006C45F4">
        <w:t>Access to Capital (community-based lending, micro-lending, seed money, predatory lending);</w:t>
      </w:r>
    </w:p>
    <w:p w:rsidR="006A510C" w:rsidRPr="006C45F4" w:rsidRDefault="006A510C" w:rsidP="008A2C98">
      <w:pPr>
        <w:pStyle w:val="ListParagraph"/>
        <w:numPr>
          <w:ilvl w:val="0"/>
          <w:numId w:val="30"/>
        </w:numPr>
      </w:pPr>
      <w:r w:rsidRPr="006C45F4">
        <w:t>Access to Government Contracts/Supplier Diversity;</w:t>
      </w:r>
    </w:p>
    <w:p w:rsidR="006A510C" w:rsidRPr="006C45F4" w:rsidRDefault="006A510C" w:rsidP="008A2C98">
      <w:pPr>
        <w:pStyle w:val="ListParagraph"/>
        <w:numPr>
          <w:ilvl w:val="0"/>
          <w:numId w:val="30"/>
        </w:numPr>
      </w:pPr>
      <w:r w:rsidRPr="006C45F4">
        <w:t>Main Streets Programs; and</w:t>
      </w:r>
    </w:p>
    <w:p w:rsidR="006A510C" w:rsidRPr="006C45F4" w:rsidRDefault="006A510C" w:rsidP="008A2C98">
      <w:pPr>
        <w:pStyle w:val="ListParagraph"/>
        <w:numPr>
          <w:ilvl w:val="0"/>
          <w:numId w:val="30"/>
        </w:numPr>
      </w:pPr>
      <w:r w:rsidRPr="006C45F4">
        <w:t>Local discussion table (i.e. Cape Cod: Maritime Issues).</w:t>
      </w:r>
    </w:p>
    <w:p w:rsidR="006A510C" w:rsidRPr="006C45F4" w:rsidRDefault="006A510C" w:rsidP="008A2C98"/>
    <w:p w:rsidR="001300FE" w:rsidRPr="006C45F4" w:rsidRDefault="006A510C" w:rsidP="008A2C98">
      <w:r w:rsidRPr="006C45F4">
        <w:t>Representatives from the Operational Services Division’s Supplier Diversity Office will be on hand at these sessions to hear concerns and discuss Access to Governmen</w:t>
      </w:r>
      <w:r w:rsidR="00A2088B">
        <w:t xml:space="preserve">t Contracts/Supplier Diversity. </w:t>
      </w:r>
      <w:r w:rsidR="001300FE" w:rsidRPr="006C45F4">
        <w:rPr>
          <w:color w:val="3C43AB"/>
          <w:u w:val="single"/>
        </w:rPr>
        <w:t xml:space="preserve">Click here to view the flyer </w:t>
      </w:r>
      <w:r w:rsidR="001300FE" w:rsidRPr="006C45F4">
        <w:t xml:space="preserve">with registration links for the listening sessions. For more information, contact </w:t>
      </w:r>
      <w:r w:rsidR="001300FE" w:rsidRPr="006C45F4">
        <w:rPr>
          <w:color w:val="3C43AB"/>
          <w:u w:val="single"/>
        </w:rPr>
        <w:t>Devon Goodall</w:t>
      </w:r>
      <w:r w:rsidR="001300FE" w:rsidRPr="006C45F4">
        <w:t>, MOBD, at 617-973-8541.</w:t>
      </w:r>
    </w:p>
    <w:p w:rsidR="00FD2F58" w:rsidRDefault="00D06C94" w:rsidP="008A2C98">
      <w:pPr>
        <w:pStyle w:val="Heading1"/>
      </w:pPr>
      <w:bookmarkStart w:id="27" w:name="_COMMBUYS_Helpful_Hints:_1"/>
      <w:bookmarkEnd w:id="27"/>
      <w:r>
        <w:t>COMMBUYS Helpful Hints: Bids</w:t>
      </w:r>
    </w:p>
    <w:p w:rsidR="00F97956" w:rsidRDefault="00F97956" w:rsidP="008A2C98">
      <w:r w:rsidRPr="00F97956">
        <w:rPr>
          <w:rFonts w:ascii="Calibri" w:hAnsi="Calibri" w:cs="Calibri"/>
          <w:b/>
          <w:bCs/>
        </w:rPr>
        <w:t>Vendors</w:t>
      </w:r>
      <w:r w:rsidRPr="00F97956">
        <w:t>: Use COMMBUYS to search for a variety of state bidding opportunities. In addition to Statewide Contract opportunities, COMMBUYS is home to Executive Department bids, as well as procurements posted by municipal organizations and quasi-public entities, such as the MB</w:t>
      </w:r>
      <w:r w:rsidR="003C40D9">
        <w:t xml:space="preserve">TA. </w:t>
      </w:r>
      <w:proofErr w:type="gramStart"/>
      <w:r w:rsidR="003C40D9">
        <w:t>Take a look</w:t>
      </w:r>
      <w:proofErr w:type="gramEnd"/>
      <w:r w:rsidR="003C40D9">
        <w:t>:</w:t>
      </w:r>
    </w:p>
    <w:p w:rsidR="00884993" w:rsidRPr="00F97956" w:rsidRDefault="00884993" w:rsidP="008A2C98"/>
    <w:p w:rsidR="00F97956" w:rsidRDefault="00F97956" w:rsidP="008A2C98">
      <w:pPr>
        <w:ind w:left="720"/>
      </w:pPr>
      <w:r w:rsidRPr="00F97956">
        <w:t>Go to</w:t>
      </w:r>
      <w:r>
        <w:t xml:space="preserve"> </w:t>
      </w:r>
      <w:r w:rsidRPr="00F97956">
        <w:rPr>
          <w:color w:val="3C43AB"/>
          <w:u w:val="single"/>
        </w:rPr>
        <w:t>COMMBUYS.com</w:t>
      </w:r>
      <w:r w:rsidRPr="00690859">
        <w:rPr>
          <w:color w:val="3C43AB"/>
        </w:rPr>
        <w:t xml:space="preserve"> </w:t>
      </w:r>
      <w:r w:rsidRPr="00F97956">
        <w:t xml:space="preserve">to begin your bid search. In the bottom left portion of the Home Page, select </w:t>
      </w:r>
      <w:r w:rsidRPr="00F97956">
        <w:rPr>
          <w:rFonts w:ascii="Calibri" w:hAnsi="Calibri" w:cs="Calibri"/>
          <w:b/>
          <w:bCs/>
        </w:rPr>
        <w:t xml:space="preserve">Contract &amp; Bid Search </w:t>
      </w:r>
      <w:r w:rsidRPr="00F97956">
        <w:t xml:space="preserve">and then </w:t>
      </w:r>
      <w:r w:rsidRPr="00F97956">
        <w:rPr>
          <w:rFonts w:ascii="Calibri" w:hAnsi="Calibri" w:cs="Calibri"/>
          <w:b/>
          <w:bCs/>
        </w:rPr>
        <w:t xml:space="preserve">Bids </w:t>
      </w:r>
      <w:r w:rsidRPr="00F97956">
        <w:t xml:space="preserve">on the Advanced Search page. Search by entering key words (i.e. landscaping) in the </w:t>
      </w:r>
      <w:r w:rsidRPr="00F97956">
        <w:rPr>
          <w:rFonts w:ascii="Calibri" w:hAnsi="Calibri" w:cs="Calibri"/>
          <w:b/>
          <w:bCs/>
        </w:rPr>
        <w:t xml:space="preserve">Bid Description </w:t>
      </w:r>
      <w:r w:rsidRPr="00F97956">
        <w:t xml:space="preserve">field, filter by using the </w:t>
      </w:r>
      <w:r w:rsidRPr="00F97956">
        <w:rPr>
          <w:rFonts w:ascii="Calibri" w:hAnsi="Calibri" w:cs="Calibri"/>
          <w:b/>
          <w:bCs/>
        </w:rPr>
        <w:t xml:space="preserve">Organization </w:t>
      </w:r>
      <w:r w:rsidRPr="00F97956">
        <w:t xml:space="preserve">or </w:t>
      </w:r>
      <w:r w:rsidRPr="00F97956">
        <w:rPr>
          <w:rFonts w:ascii="Calibri" w:hAnsi="Calibri" w:cs="Calibri"/>
          <w:b/>
          <w:bCs/>
        </w:rPr>
        <w:t xml:space="preserve">UNSPSC </w:t>
      </w:r>
      <w:r w:rsidRPr="00F97956">
        <w:t xml:space="preserve">commodity code fields, or select </w:t>
      </w:r>
      <w:r w:rsidRPr="00F97956">
        <w:rPr>
          <w:rFonts w:ascii="Calibri" w:hAnsi="Calibri" w:cs="Calibri"/>
          <w:b/>
          <w:bCs/>
        </w:rPr>
        <w:t xml:space="preserve">Find It </w:t>
      </w:r>
      <w:r w:rsidRPr="00F97956">
        <w:t xml:space="preserve">to return all available bids. </w:t>
      </w:r>
    </w:p>
    <w:p w:rsidR="00F97956" w:rsidRPr="00F97956" w:rsidRDefault="00F97956" w:rsidP="008A2C98">
      <w:pPr>
        <w:ind w:left="720"/>
      </w:pPr>
    </w:p>
    <w:p w:rsidR="00F97956" w:rsidRDefault="00F97956" w:rsidP="008A2C98">
      <w:r w:rsidRPr="00F97956">
        <w:rPr>
          <w:rFonts w:ascii="Calibri" w:hAnsi="Calibri" w:cs="Calibri"/>
          <w:b/>
          <w:bCs/>
        </w:rPr>
        <w:t xml:space="preserve">Buyers: </w:t>
      </w:r>
      <w:r w:rsidRPr="00F97956">
        <w:t xml:space="preserve">Optimize bidders’ ability to provide complete and timely quote responses by providing all requested documents as attachments in the bid. Be aware that frequently used documents or standard forms may be loaded into the Organization’s COMMBUYS library by the entity’s Organization Administrator for easy access or automatic upload. Get more information about this option </w:t>
      </w:r>
      <w:r w:rsidRPr="00F97956">
        <w:rPr>
          <w:color w:val="3C43AB"/>
          <w:u w:val="single"/>
        </w:rPr>
        <w:t>here</w:t>
      </w:r>
      <w:r w:rsidRPr="00F97956">
        <w:t xml:space="preserve">. Find related resources on the </w:t>
      </w:r>
      <w:r w:rsidR="00B50EB4">
        <w:rPr>
          <w:color w:val="3C43AB"/>
          <w:u w:val="single"/>
        </w:rPr>
        <w:t>OSD Forms page</w:t>
      </w:r>
      <w:r w:rsidR="00B50EB4" w:rsidRPr="00B50EB4">
        <w:rPr>
          <w:color w:val="3C43AB"/>
        </w:rPr>
        <w:t xml:space="preserve"> </w:t>
      </w:r>
      <w:r w:rsidRPr="00F97956">
        <w:t xml:space="preserve">and in OSD’s </w:t>
      </w:r>
      <w:r w:rsidRPr="00F97956">
        <w:rPr>
          <w:color w:val="3C43AB"/>
          <w:u w:val="single"/>
        </w:rPr>
        <w:t>Best Value Procurement Handbook</w:t>
      </w:r>
      <w:r w:rsidRPr="00F97956">
        <w:t xml:space="preserve">. </w:t>
      </w:r>
    </w:p>
    <w:p w:rsidR="00F97956" w:rsidRPr="00F97956" w:rsidRDefault="00F97956" w:rsidP="008A2C98"/>
    <w:p w:rsidR="00F97956" w:rsidRPr="00F97956" w:rsidRDefault="00F97956" w:rsidP="008A2C98">
      <w:proofErr w:type="gramStart"/>
      <w:r w:rsidRPr="00F97956">
        <w:t>COMMBUYS Questions?</w:t>
      </w:r>
      <w:proofErr w:type="gramEnd"/>
      <w:r w:rsidRPr="00F97956">
        <w:t xml:space="preserve"> Contact the </w:t>
      </w:r>
      <w:r w:rsidRPr="00F97956">
        <w:rPr>
          <w:color w:val="3C43AB"/>
          <w:u w:val="single"/>
        </w:rPr>
        <w:t xml:space="preserve">COMMBUYS Help Desk </w:t>
      </w:r>
      <w:r w:rsidRPr="00F97956">
        <w:t>at 888-MA-STATE.</w:t>
      </w:r>
    </w:p>
    <w:p w:rsidR="00392D0A" w:rsidRDefault="00BA25DB" w:rsidP="008A2C98">
      <w:pPr>
        <w:pStyle w:val="Heading1"/>
      </w:pPr>
      <w:bookmarkStart w:id="28" w:name="_Bewitching_Business"/>
      <w:bookmarkStart w:id="29" w:name="_We’re_Listening"/>
      <w:bookmarkStart w:id="30" w:name="_Upcoming_Vendor_Training_2"/>
      <w:bookmarkEnd w:id="28"/>
      <w:bookmarkEnd w:id="29"/>
      <w:bookmarkEnd w:id="30"/>
      <w:r>
        <w:t>Upcoming Vendor Training</w:t>
      </w:r>
    </w:p>
    <w:p w:rsidR="00FE30DA" w:rsidRPr="00FE30DA" w:rsidRDefault="00FE30DA" w:rsidP="008A2C98">
      <w:pPr>
        <w:tabs>
          <w:tab w:val="left" w:pos="8640"/>
        </w:tabs>
      </w:pPr>
      <w:r w:rsidRPr="00FE30DA">
        <w:t xml:space="preserve">SDO Pre-Certification Workshop </w:t>
      </w:r>
      <w:r>
        <w:tab/>
      </w:r>
      <w:r w:rsidRPr="00FE30DA">
        <w:rPr>
          <w:rFonts w:cs="Calibri Light"/>
        </w:rPr>
        <w:t>May 2 (Lawrence)</w:t>
      </w:r>
    </w:p>
    <w:p w:rsidR="00FE30DA" w:rsidRPr="00FE30DA" w:rsidRDefault="00FE30DA" w:rsidP="008A2C98">
      <w:pPr>
        <w:tabs>
          <w:tab w:val="left" w:pos="8640"/>
        </w:tabs>
      </w:pPr>
      <w:r w:rsidRPr="00FE30DA">
        <w:t>Connecting Your Business to the Commonwealth</w:t>
      </w:r>
      <w:r>
        <w:tab/>
      </w:r>
      <w:r w:rsidRPr="00FE30DA">
        <w:rPr>
          <w:rFonts w:cs="Calibri Light"/>
        </w:rPr>
        <w:t>May 4 (Boston)</w:t>
      </w:r>
    </w:p>
    <w:p w:rsidR="00FE30DA" w:rsidRPr="00FE30DA" w:rsidRDefault="00FE30DA" w:rsidP="008A2C98">
      <w:pPr>
        <w:tabs>
          <w:tab w:val="left" w:pos="8640"/>
        </w:tabs>
      </w:pPr>
      <w:r w:rsidRPr="00FE30DA">
        <w:t>Demystifying the RFR: Responding to the Commonwealth’s Procurement Opportunities</w:t>
      </w:r>
      <w:r>
        <w:tab/>
      </w:r>
      <w:r w:rsidRPr="00FE30DA">
        <w:rPr>
          <w:rFonts w:cs="Calibri Light"/>
        </w:rPr>
        <w:t>May 4 (Boston)</w:t>
      </w:r>
    </w:p>
    <w:p w:rsidR="00FE30DA" w:rsidRPr="00FE30DA" w:rsidRDefault="00FE30DA" w:rsidP="008A2C98">
      <w:pPr>
        <w:tabs>
          <w:tab w:val="left" w:pos="8640"/>
        </w:tabs>
      </w:pPr>
      <w:r w:rsidRPr="00FE30DA">
        <w:t>COMMBUYS Vendors: Organizational Design and Maintenance for the Seller Administrator</w:t>
      </w:r>
      <w:r>
        <w:tab/>
      </w:r>
      <w:r w:rsidRPr="00FE30DA">
        <w:rPr>
          <w:rFonts w:cs="Calibri Light"/>
        </w:rPr>
        <w:t>May 9 (Webinar)</w:t>
      </w:r>
    </w:p>
    <w:p w:rsidR="00FE30DA" w:rsidRPr="00FE30DA" w:rsidRDefault="00FE30DA" w:rsidP="008A2C98">
      <w:pPr>
        <w:tabs>
          <w:tab w:val="left" w:pos="8640"/>
        </w:tabs>
        <w:rPr>
          <w:rFonts w:cs="Calibri Light"/>
        </w:rPr>
      </w:pPr>
      <w:r w:rsidRPr="00FE30DA">
        <w:t>SDO Pre-Certification Workshop</w:t>
      </w:r>
      <w:r>
        <w:tab/>
      </w:r>
      <w:r w:rsidRPr="00FE30DA">
        <w:rPr>
          <w:rFonts w:cs="Calibri Light"/>
        </w:rPr>
        <w:t>May 16 (Cambridge)</w:t>
      </w:r>
    </w:p>
    <w:p w:rsidR="00FE30DA" w:rsidRPr="00FE30DA" w:rsidRDefault="00FE30DA" w:rsidP="008A2C98">
      <w:pPr>
        <w:tabs>
          <w:tab w:val="left" w:pos="8640"/>
        </w:tabs>
        <w:rPr>
          <w:rFonts w:cs="Calibri Light"/>
        </w:rPr>
      </w:pPr>
      <w:r w:rsidRPr="00FE30DA">
        <w:t>Locate and Respond to Bids</w:t>
      </w:r>
      <w:r>
        <w:t xml:space="preserve"> </w:t>
      </w:r>
      <w:r w:rsidRPr="00FE30DA">
        <w:t xml:space="preserve">in COMMBUYS </w:t>
      </w:r>
      <w:r>
        <w:tab/>
      </w:r>
      <w:r w:rsidRPr="00FE30DA">
        <w:rPr>
          <w:rFonts w:cs="Calibri Light"/>
        </w:rPr>
        <w:t>May 17 (Webinar)</w:t>
      </w:r>
    </w:p>
    <w:p w:rsidR="00FE30DA" w:rsidRPr="00FE30DA" w:rsidRDefault="00FE30DA" w:rsidP="008A2C98">
      <w:pPr>
        <w:tabs>
          <w:tab w:val="left" w:pos="8640"/>
        </w:tabs>
        <w:rPr>
          <w:rFonts w:cs="Calibri Light"/>
        </w:rPr>
      </w:pPr>
      <w:r w:rsidRPr="00FE30DA">
        <w:lastRenderedPageBreak/>
        <w:t>Connecting Your Business to the Commonwealth</w:t>
      </w:r>
      <w:r>
        <w:tab/>
      </w:r>
      <w:r w:rsidRPr="00FE30DA">
        <w:rPr>
          <w:rFonts w:cs="Calibri Light"/>
        </w:rPr>
        <w:t>May 17 (Lawrence)</w:t>
      </w:r>
    </w:p>
    <w:p w:rsidR="00FE30DA" w:rsidRPr="00FE30DA" w:rsidRDefault="00FE30DA" w:rsidP="008A2C98">
      <w:pPr>
        <w:tabs>
          <w:tab w:val="left" w:pos="8640"/>
        </w:tabs>
        <w:rPr>
          <w:rFonts w:cs="Calibri Light"/>
        </w:rPr>
      </w:pPr>
      <w:r w:rsidRPr="00FE30DA">
        <w:t>Supplier Diversity Plan (SDP) Overview for Bidders</w:t>
      </w:r>
      <w:r>
        <w:t xml:space="preserve"> </w:t>
      </w:r>
      <w:r w:rsidRPr="00FE30DA">
        <w:t xml:space="preserve">and Prime Contractors </w:t>
      </w:r>
      <w:r>
        <w:tab/>
      </w:r>
      <w:r w:rsidRPr="00FE30DA">
        <w:rPr>
          <w:rFonts w:cs="Calibri Light"/>
        </w:rPr>
        <w:t>May 22 (Webinar)</w:t>
      </w:r>
    </w:p>
    <w:p w:rsidR="00FE30DA" w:rsidRPr="00FE30DA" w:rsidRDefault="00FE30DA" w:rsidP="008A2C98">
      <w:pPr>
        <w:tabs>
          <w:tab w:val="left" w:pos="8640"/>
        </w:tabs>
        <w:rPr>
          <w:rFonts w:cs="Calibri Light"/>
          <w:color w:val="3C43AB"/>
          <w:u w:val="single"/>
        </w:rPr>
      </w:pPr>
      <w:r w:rsidRPr="00FE30DA">
        <w:t>Supplier Diversity Plan (SDP) Overview for Certified Businesses</w:t>
      </w:r>
      <w:r>
        <w:tab/>
      </w:r>
      <w:r w:rsidRPr="00FE30DA">
        <w:rPr>
          <w:rFonts w:cs="Calibri Light"/>
        </w:rPr>
        <w:t>May 22 (Webinar)</w:t>
      </w:r>
      <w:r w:rsidRPr="00FE30DA">
        <w:rPr>
          <w:rFonts w:cs="Calibri Light"/>
          <w:color w:val="3C43AB"/>
          <w:u w:val="single"/>
        </w:rPr>
        <w:t xml:space="preserve"> </w:t>
      </w:r>
    </w:p>
    <w:p w:rsidR="00FE30DA" w:rsidRPr="00FE30DA" w:rsidRDefault="0034077F" w:rsidP="008A2C98">
      <w:pPr>
        <w:tabs>
          <w:tab w:val="left" w:pos="8640"/>
        </w:tabs>
        <w:rPr>
          <w:rFonts w:cs="Calibri Light"/>
          <w:color w:val="3C43AB"/>
        </w:rPr>
      </w:pPr>
      <w:hyperlink r:id="rId17" w:history="1">
        <w:r w:rsidR="00FE30DA" w:rsidRPr="0034077F">
          <w:rPr>
            <w:rStyle w:val="Hyperlink"/>
            <w:rFonts w:cs="Calibri Light"/>
          </w:rPr>
          <w:t>Click here to see the full calendar.</w:t>
        </w:r>
      </w:hyperlink>
    </w:p>
    <w:p w:rsidR="00405D80" w:rsidRDefault="00405D80" w:rsidP="008A2C98">
      <w:pPr>
        <w:pStyle w:val="Heading1"/>
      </w:pPr>
      <w:bookmarkStart w:id="31" w:name="_Municipal_Shoutouts"/>
      <w:bookmarkEnd w:id="31"/>
      <w:r w:rsidRPr="00405D80">
        <w:t>Municipal Shoutouts</w:t>
      </w:r>
    </w:p>
    <w:p w:rsidR="004573E4" w:rsidRPr="004573E4" w:rsidRDefault="004573E4" w:rsidP="008A2C98">
      <w:pPr>
        <w:pStyle w:val="NoSpacing"/>
        <w:numPr>
          <w:ilvl w:val="0"/>
          <w:numId w:val="42"/>
        </w:numPr>
      </w:pPr>
      <w:r w:rsidRPr="004573E4">
        <w:t xml:space="preserve">In mid-March, the Town of Norton joined the growing number of municipalities in Southeastern MA adopting COMMBUYS for their procurement system, under the leadership of Town Manager Michael </w:t>
      </w:r>
      <w:proofErr w:type="spellStart"/>
      <w:r w:rsidRPr="004573E4">
        <w:t>Yunits</w:t>
      </w:r>
      <w:proofErr w:type="spellEnd"/>
      <w:r w:rsidRPr="004573E4">
        <w:t xml:space="preserve">, Deputy Fire Chief Dave Myles, and Assistant Michelle Brown. Recent comparatives of 2016 spend indicated significant savings are available to Norton buyers. </w:t>
      </w:r>
      <w:proofErr w:type="gramStart"/>
      <w:r w:rsidRPr="004573E4">
        <w:t>Twenty department managers and administrative team members were trained by Trainer Sidney Moore and Local Government Enablement Account Manager Trish Burke</w:t>
      </w:r>
      <w:proofErr w:type="gramEnd"/>
      <w:r w:rsidRPr="004573E4">
        <w:t>. Thanks to Wheaton College for hosting!</w:t>
      </w:r>
    </w:p>
    <w:p w:rsidR="004573E4" w:rsidRPr="004573E4" w:rsidRDefault="004573E4" w:rsidP="008A2C98">
      <w:pPr>
        <w:pStyle w:val="NoSpacing"/>
        <w:numPr>
          <w:ilvl w:val="0"/>
          <w:numId w:val="42"/>
        </w:numPr>
      </w:pPr>
      <w:r w:rsidRPr="004573E4">
        <w:t>The Town of Carver prepares for COMMBUYS training and adoption! Procur</w:t>
      </w:r>
      <w:r w:rsidR="00733150">
        <w:t xml:space="preserve">ement Coordinator Shelby Blair and </w:t>
      </w:r>
      <w:r w:rsidRPr="004573E4">
        <w:t>Assistant To</w:t>
      </w:r>
      <w:r w:rsidR="00733150">
        <w:t xml:space="preserve">wn Administrator Elaine Weston worked with </w:t>
      </w:r>
      <w:r w:rsidRPr="004573E4">
        <w:t>Trainer Renee O'Rourke from OSD.</w:t>
      </w:r>
    </w:p>
    <w:p w:rsidR="00733150" w:rsidRDefault="004573E4" w:rsidP="008A2C98">
      <w:pPr>
        <w:pStyle w:val="NoSpacing"/>
        <w:numPr>
          <w:ilvl w:val="0"/>
          <w:numId w:val="42"/>
        </w:numPr>
      </w:pPr>
      <w:r w:rsidRPr="004573E4">
        <w:t xml:space="preserve">The City of Amesbury was recently trained on COMMBUYS </w:t>
      </w:r>
      <w:proofErr w:type="gramStart"/>
      <w:r w:rsidRPr="004573E4">
        <w:t>as a result</w:t>
      </w:r>
      <w:proofErr w:type="gramEnd"/>
      <w:r w:rsidRPr="004573E4">
        <w:t xml:space="preserve"> of the Neighbor-to-Neighbor events! </w:t>
      </w:r>
    </w:p>
    <w:p w:rsidR="004573E4" w:rsidRPr="004573E4" w:rsidRDefault="004573E4" w:rsidP="008A2C98">
      <w:pPr>
        <w:pStyle w:val="NoSpacing"/>
        <w:numPr>
          <w:ilvl w:val="0"/>
          <w:numId w:val="42"/>
        </w:numPr>
      </w:pPr>
      <w:r w:rsidRPr="004573E4">
        <w:t xml:space="preserve">Local Government Enablement Account Manager Jennifer Forsey trains Joan Bell, Superintendent of </w:t>
      </w:r>
      <w:proofErr w:type="gramStart"/>
      <w:r w:rsidRPr="004573E4">
        <w:t>Parks</w:t>
      </w:r>
      <w:proofErr w:type="gramEnd"/>
      <w:r w:rsidRPr="004573E4">
        <w:t xml:space="preserve"> and Open Spaces for the City of Melrose.</w:t>
      </w:r>
    </w:p>
    <w:p w:rsidR="00866028" w:rsidRDefault="00D06C94" w:rsidP="008A2C98">
      <w:pPr>
        <w:pStyle w:val="Heading1"/>
      </w:pPr>
      <w:bookmarkStart w:id="32" w:name="_From_New_MCPPO"/>
      <w:bookmarkStart w:id="33" w:name="_Manage_Your_Organization’s"/>
      <w:bookmarkEnd w:id="32"/>
      <w:bookmarkEnd w:id="33"/>
      <w:r>
        <w:t>Manage Your Organization’s Waste Stream in a More Sustainable Manner</w:t>
      </w:r>
    </w:p>
    <w:p w:rsidR="009F1361" w:rsidRPr="009F1361" w:rsidRDefault="00403866" w:rsidP="008A2C98">
      <w:pPr>
        <w:rPr>
          <w:b/>
        </w:rPr>
      </w:pPr>
      <w:r>
        <w:rPr>
          <w:b/>
        </w:rPr>
        <w:t xml:space="preserve">Earth Day is April 22 - </w:t>
      </w:r>
      <w:r w:rsidR="009F1361" w:rsidRPr="009F1361">
        <w:rPr>
          <w:b/>
        </w:rPr>
        <w:t xml:space="preserve">Recycling Possibilities on Statewide Contract </w:t>
      </w:r>
    </w:p>
    <w:p w:rsidR="009F1361" w:rsidRPr="00C63A19" w:rsidRDefault="009F1361" w:rsidP="008A2C98">
      <w:pPr>
        <w:pStyle w:val="ListParagraph"/>
        <w:numPr>
          <w:ilvl w:val="0"/>
          <w:numId w:val="32"/>
        </w:numPr>
        <w:rPr>
          <w:rFonts w:cs="Calibri Light"/>
        </w:rPr>
      </w:pPr>
      <w:r w:rsidRPr="00C63A19">
        <w:rPr>
          <w:rFonts w:cs="Calibri Light"/>
        </w:rPr>
        <w:t xml:space="preserve">The ability to recycle a vast array of items; and </w:t>
      </w:r>
    </w:p>
    <w:p w:rsidR="009F1361" w:rsidRPr="00C63A19" w:rsidRDefault="009F1361" w:rsidP="008A2C98">
      <w:pPr>
        <w:pStyle w:val="ListParagraph"/>
        <w:numPr>
          <w:ilvl w:val="0"/>
          <w:numId w:val="32"/>
        </w:numPr>
        <w:rPr>
          <w:rFonts w:cs="Calibri Light"/>
        </w:rPr>
      </w:pPr>
      <w:r w:rsidRPr="00C63A19">
        <w:rPr>
          <w:rFonts w:cs="Calibri Light"/>
        </w:rPr>
        <w:t xml:space="preserve">Tools and products to develop a recycling program in your facility, including on-site visits by awarded contract vendors who will assess your organization's needs, make cost-effective recommendations, and provide employee training. </w:t>
      </w:r>
    </w:p>
    <w:p w:rsidR="00067252" w:rsidRDefault="00067252" w:rsidP="008A2C98">
      <w:pPr>
        <w:rPr>
          <w:rFonts w:ascii="Calibri Light" w:hAnsi="Calibri Light" w:cs="Calibri Light"/>
        </w:rPr>
      </w:pPr>
    </w:p>
    <w:p w:rsidR="00067252" w:rsidRPr="00067252" w:rsidRDefault="00067252" w:rsidP="008A2C98">
      <w:pPr>
        <w:rPr>
          <w:b/>
        </w:rPr>
      </w:pPr>
      <w:r w:rsidRPr="00067252">
        <w:rPr>
          <w:b/>
        </w:rPr>
        <w:t xml:space="preserve">Environmental Impact </w:t>
      </w:r>
    </w:p>
    <w:p w:rsidR="00067252" w:rsidRPr="00B55E0F" w:rsidRDefault="00067252" w:rsidP="008A2C98">
      <w:pPr>
        <w:rPr>
          <w:rFonts w:cs="Calibri Light"/>
        </w:rPr>
      </w:pPr>
      <w:r w:rsidRPr="00B55E0F">
        <w:rPr>
          <w:rFonts w:cs="Calibri Light"/>
          <w:iCs/>
        </w:rPr>
        <w:t>In FY2015, Commonwealth buyers diverted 12,672 tons of solid waste to recycling using resources on Statewide Contract FAC86 and its predecessor Contract, FAC33. This reduction is equivalent to removing annual emissions from 3,315 passenger vehicles!</w:t>
      </w:r>
      <w:r w:rsidR="00A9133B" w:rsidRPr="00B55E0F">
        <w:rPr>
          <w:rFonts w:cs="Calibri Light"/>
          <w:iCs/>
          <w:position w:val="7"/>
          <w:vertAlign w:val="superscript"/>
        </w:rPr>
        <w:t xml:space="preserve"> </w:t>
      </w:r>
      <w:r w:rsidR="00417835" w:rsidRPr="00B55E0F">
        <w:rPr>
          <w:rFonts w:cs="Calibri Light"/>
          <w:i/>
        </w:rPr>
        <w:t>(</w:t>
      </w:r>
      <w:r w:rsidR="00A9133B" w:rsidRPr="00B55E0F">
        <w:rPr>
          <w:rStyle w:val="A6"/>
          <w:i w:val="0"/>
          <w:sz w:val="22"/>
          <w:szCs w:val="22"/>
        </w:rPr>
        <w:t>EPP Program Annual Report Fiscal Year 2015, p. 12: mass.gov/</w:t>
      </w:r>
      <w:proofErr w:type="spellStart"/>
      <w:r w:rsidR="00A9133B" w:rsidRPr="00B55E0F">
        <w:rPr>
          <w:rStyle w:val="A6"/>
          <w:i w:val="0"/>
          <w:sz w:val="22"/>
          <w:szCs w:val="22"/>
        </w:rPr>
        <w:t>epp</w:t>
      </w:r>
      <w:proofErr w:type="spellEnd"/>
      <w:r w:rsidR="00A9133B" w:rsidRPr="00B55E0F">
        <w:rPr>
          <w:rStyle w:val="A6"/>
          <w:i w:val="0"/>
          <w:sz w:val="22"/>
          <w:szCs w:val="22"/>
        </w:rPr>
        <w:t xml:space="preserve"> &gt; MA EPP </w:t>
      </w:r>
      <w:r w:rsidR="000506FB" w:rsidRPr="00B55E0F">
        <w:rPr>
          <w:rStyle w:val="A6"/>
          <w:i w:val="0"/>
          <w:sz w:val="22"/>
          <w:szCs w:val="22"/>
        </w:rPr>
        <w:t>Program</w:t>
      </w:r>
      <w:r w:rsidR="00A9133B" w:rsidRPr="00B55E0F">
        <w:rPr>
          <w:rStyle w:val="A6"/>
          <w:i w:val="0"/>
          <w:sz w:val="22"/>
          <w:szCs w:val="22"/>
        </w:rPr>
        <w:t xml:space="preserve"> Annual Reports &gt; </w:t>
      </w:r>
      <w:hyperlink r:id="rId18" w:history="1">
        <w:r w:rsidR="00A9133B" w:rsidRPr="00E8256B">
          <w:rPr>
            <w:rStyle w:val="Hyperlink"/>
            <w:rFonts w:cs="Calibri Light"/>
            <w:iCs/>
          </w:rPr>
          <w:t>2015 Annual Report MA EPP Program)</w:t>
        </w:r>
      </w:hyperlink>
    </w:p>
    <w:p w:rsidR="009F1361" w:rsidRDefault="009F1361" w:rsidP="008A2C98"/>
    <w:p w:rsidR="00B4202A" w:rsidRPr="00B4202A" w:rsidRDefault="00B4202A" w:rsidP="008A2C98">
      <w:pPr>
        <w:rPr>
          <w:b/>
        </w:rPr>
      </w:pPr>
      <w:r w:rsidRPr="00B4202A">
        <w:rPr>
          <w:b/>
        </w:rPr>
        <w:t>Recycling 101</w:t>
      </w:r>
      <w:r>
        <w:rPr>
          <w:b/>
        </w:rPr>
        <w:t>:</w:t>
      </w:r>
      <w:r w:rsidRPr="00B4202A">
        <w:rPr>
          <w:b/>
        </w:rPr>
        <w:t xml:space="preserve"> Important Statewide Contracts to Know</w:t>
      </w:r>
    </w:p>
    <w:p w:rsidR="00B4202A" w:rsidRPr="007E0C0E" w:rsidRDefault="00922E68" w:rsidP="008A2C98">
      <w:pPr>
        <w:pStyle w:val="ListParagraph"/>
        <w:numPr>
          <w:ilvl w:val="0"/>
          <w:numId w:val="33"/>
        </w:numPr>
        <w:rPr>
          <w:rFonts w:cs="Calibri Light"/>
          <w:color w:val="000000"/>
        </w:rPr>
      </w:pPr>
      <w:hyperlink r:id="rId19" w:history="1">
        <w:proofErr w:type="gramStart"/>
        <w:r w:rsidR="00B4202A" w:rsidRPr="007E0C0E">
          <w:rPr>
            <w:rStyle w:val="Hyperlink"/>
            <w:rFonts w:cs="Calibri"/>
          </w:rPr>
          <w:t>FAC82</w:t>
        </w:r>
      </w:hyperlink>
      <w:r w:rsidR="00B4202A" w:rsidRPr="007E0C0E">
        <w:rPr>
          <w:rFonts w:cs="Calibri"/>
          <w:color w:val="000000"/>
        </w:rPr>
        <w:t xml:space="preserve"> </w:t>
      </w:r>
      <w:r w:rsidR="00B4202A" w:rsidRPr="007E0C0E">
        <w:rPr>
          <w:rFonts w:cs="Calibri Light"/>
          <w:color w:val="000000"/>
        </w:rPr>
        <w:t>- Hazardous/Universal, Medical, and Electronic Waste Disposal, offering comprehensive recycling solutions for hazardous waste.</w:t>
      </w:r>
      <w:proofErr w:type="gramEnd"/>
      <w:r w:rsidR="00B4202A" w:rsidRPr="007E0C0E">
        <w:rPr>
          <w:rFonts w:cs="Calibri Light"/>
          <w:color w:val="000000"/>
        </w:rPr>
        <w:t xml:space="preserve"> </w:t>
      </w:r>
    </w:p>
    <w:p w:rsidR="00B4202A" w:rsidRPr="007E0C0E" w:rsidRDefault="00400F8A" w:rsidP="008A2C98">
      <w:pPr>
        <w:pStyle w:val="ListParagraph"/>
        <w:numPr>
          <w:ilvl w:val="0"/>
          <w:numId w:val="33"/>
        </w:numPr>
        <w:rPr>
          <w:rFonts w:cs="Calibri Light"/>
          <w:color w:val="000000"/>
        </w:rPr>
      </w:pPr>
      <w:hyperlink r:id="rId20" w:history="1">
        <w:proofErr w:type="gramStart"/>
        <w:r w:rsidR="00B4202A" w:rsidRPr="007E0C0E">
          <w:rPr>
            <w:rStyle w:val="Hyperlink"/>
            <w:rFonts w:cs="Calibri"/>
          </w:rPr>
          <w:t>FAC85</w:t>
        </w:r>
      </w:hyperlink>
      <w:r w:rsidR="00B4202A" w:rsidRPr="007E0C0E">
        <w:rPr>
          <w:rFonts w:cs="Calibri"/>
          <w:color w:val="000000"/>
        </w:rPr>
        <w:t xml:space="preserve"> </w:t>
      </w:r>
      <w:r w:rsidR="00B4202A" w:rsidRPr="007E0C0E">
        <w:rPr>
          <w:rFonts w:cs="Calibri Light"/>
          <w:color w:val="000000"/>
        </w:rPr>
        <w:t>- Environmentally Preferable Cleaning Products, Programs, Equipment, and Supplies, including recycling containers under Category 6 and recycled content/ compostable liners under Category 9.</w:t>
      </w:r>
      <w:proofErr w:type="gramEnd"/>
      <w:r w:rsidR="00B4202A" w:rsidRPr="007E0C0E">
        <w:rPr>
          <w:rFonts w:cs="Calibri Light"/>
          <w:color w:val="000000"/>
        </w:rPr>
        <w:t xml:space="preserve"> </w:t>
      </w:r>
    </w:p>
    <w:p w:rsidR="00B4202A" w:rsidRPr="007E0C0E" w:rsidRDefault="00A86FB5" w:rsidP="008A2C98">
      <w:pPr>
        <w:pStyle w:val="ListParagraph"/>
        <w:numPr>
          <w:ilvl w:val="0"/>
          <w:numId w:val="33"/>
        </w:numPr>
        <w:rPr>
          <w:rFonts w:cs="Calibri Light"/>
          <w:color w:val="000000"/>
        </w:rPr>
      </w:pPr>
      <w:hyperlink r:id="rId21" w:history="1">
        <w:proofErr w:type="gramStart"/>
        <w:r w:rsidR="00B4202A" w:rsidRPr="007E0C0E">
          <w:rPr>
            <w:rStyle w:val="Hyperlink"/>
            <w:rFonts w:cs="Calibri"/>
          </w:rPr>
          <w:t>FAC86</w:t>
        </w:r>
      </w:hyperlink>
      <w:r w:rsidR="00B4202A" w:rsidRPr="007E0C0E">
        <w:rPr>
          <w:rFonts w:cs="Calibri"/>
          <w:color w:val="000000"/>
        </w:rPr>
        <w:t xml:space="preserve"> </w:t>
      </w:r>
      <w:r w:rsidR="00B4202A" w:rsidRPr="007E0C0E">
        <w:rPr>
          <w:rFonts w:cs="Calibri Light"/>
          <w:color w:val="000000"/>
        </w:rPr>
        <w:t>- Solid Waste and Recycling Services, providing full waste and cost-effective recycling services for non-hazardous materials.</w:t>
      </w:r>
      <w:proofErr w:type="gramEnd"/>
      <w:r w:rsidR="00B4202A" w:rsidRPr="007E0C0E">
        <w:rPr>
          <w:rFonts w:cs="Calibri Light"/>
          <w:color w:val="000000"/>
        </w:rPr>
        <w:t xml:space="preserve"> </w:t>
      </w:r>
    </w:p>
    <w:p w:rsidR="00B4202A" w:rsidRPr="007E0C0E" w:rsidRDefault="00A86FB5" w:rsidP="008A2C98">
      <w:pPr>
        <w:pStyle w:val="ListParagraph"/>
        <w:numPr>
          <w:ilvl w:val="0"/>
          <w:numId w:val="33"/>
        </w:numPr>
        <w:rPr>
          <w:rFonts w:cs="Calibri Light"/>
          <w:color w:val="000000"/>
        </w:rPr>
      </w:pPr>
      <w:hyperlink r:id="rId22" w:history="1">
        <w:proofErr w:type="gramStart"/>
        <w:r w:rsidR="00B4202A" w:rsidRPr="007E0C0E">
          <w:rPr>
            <w:rStyle w:val="Hyperlink"/>
            <w:rFonts w:cs="Calibri"/>
          </w:rPr>
          <w:t>FAC87</w:t>
        </w:r>
      </w:hyperlink>
      <w:r w:rsidR="00B4202A" w:rsidRPr="007E0C0E">
        <w:rPr>
          <w:rFonts w:cs="Calibri"/>
          <w:color w:val="000000"/>
        </w:rPr>
        <w:t xml:space="preserve"> </w:t>
      </w:r>
      <w:r w:rsidR="00B4202A" w:rsidRPr="007E0C0E">
        <w:rPr>
          <w:rFonts w:cs="Calibri Light"/>
          <w:color w:val="000000"/>
        </w:rPr>
        <w:t>- Recycling Containers, Compost Bins, and Rain Barrels, providing a wide range of waste and recycling containers, including Big Belly compactors.</w:t>
      </w:r>
      <w:proofErr w:type="gramEnd"/>
      <w:r w:rsidR="00B4202A" w:rsidRPr="007E0C0E">
        <w:rPr>
          <w:rFonts w:cs="Calibri Light"/>
          <w:color w:val="000000"/>
        </w:rPr>
        <w:t xml:space="preserve"> </w:t>
      </w:r>
    </w:p>
    <w:p w:rsidR="00A86FB5" w:rsidRPr="007E0C0E" w:rsidRDefault="00A86FB5" w:rsidP="008A2C98">
      <w:pPr>
        <w:pStyle w:val="ListParagraph"/>
        <w:rPr>
          <w:rFonts w:cs="Calibri Light"/>
          <w:color w:val="000000"/>
        </w:rPr>
      </w:pPr>
    </w:p>
    <w:p w:rsidR="00B4202A" w:rsidRDefault="00B4202A" w:rsidP="008A2C98">
      <w:pPr>
        <w:rPr>
          <w:rFonts w:cs="Calibri Light"/>
          <w:color w:val="000000"/>
        </w:rPr>
      </w:pPr>
      <w:r w:rsidRPr="007E0C0E">
        <w:rPr>
          <w:rFonts w:cs="Calibri Light"/>
          <w:color w:val="000000"/>
        </w:rPr>
        <w:t xml:space="preserve">Learn more in our </w:t>
      </w:r>
      <w:hyperlink r:id="rId23" w:history="1">
        <w:r w:rsidRPr="00B025DA">
          <w:rPr>
            <w:rStyle w:val="Hyperlink"/>
            <w:rFonts w:cs="Calibri Light"/>
          </w:rPr>
          <w:t>Environmentally Preferable Products and Services Guide,</w:t>
        </w:r>
      </w:hyperlink>
      <w:r w:rsidRPr="007E0C0E">
        <w:rPr>
          <w:rFonts w:cs="Calibri Light"/>
          <w:color w:val="000000"/>
        </w:rPr>
        <w:t xml:space="preserve"> available at </w:t>
      </w:r>
      <w:hyperlink r:id="rId24" w:history="1">
        <w:r w:rsidRPr="00B025DA">
          <w:rPr>
            <w:rStyle w:val="Hyperlink"/>
            <w:rFonts w:cs="Calibri Light"/>
          </w:rPr>
          <w:t>mass.gov/</w:t>
        </w:r>
        <w:proofErr w:type="spellStart"/>
        <w:r w:rsidRPr="00B025DA">
          <w:rPr>
            <w:rStyle w:val="Hyperlink"/>
            <w:rFonts w:cs="Calibri Light"/>
          </w:rPr>
          <w:t>epp</w:t>
        </w:r>
        <w:proofErr w:type="spellEnd"/>
      </w:hyperlink>
      <w:r w:rsidRPr="007E0C0E">
        <w:rPr>
          <w:rFonts w:cs="Calibri Light"/>
          <w:color w:val="000000"/>
        </w:rPr>
        <w:t xml:space="preserve">. Contact </w:t>
      </w:r>
      <w:hyperlink r:id="rId25" w:history="1">
        <w:r w:rsidRPr="00B025DA">
          <w:rPr>
            <w:rStyle w:val="Hyperlink"/>
            <w:rFonts w:cs="Calibri Light"/>
          </w:rPr>
          <w:t>Julia Wolfe</w:t>
        </w:r>
      </w:hyperlink>
      <w:r w:rsidRPr="007E0C0E">
        <w:rPr>
          <w:rFonts w:cs="Calibri Light"/>
          <w:color w:val="000000"/>
        </w:rPr>
        <w:t xml:space="preserve">, Director of Environmental Purchasing, at 617-502-8836. </w:t>
      </w:r>
    </w:p>
    <w:p w:rsidR="00BD0A64" w:rsidRPr="00BD0A64" w:rsidRDefault="00BD0A64" w:rsidP="008A2C98">
      <w:pPr>
        <w:rPr>
          <w:rFonts w:cs="Calibri Light"/>
          <w:color w:val="000000"/>
        </w:rPr>
      </w:pPr>
    </w:p>
    <w:p w:rsidR="00BD0A64" w:rsidRPr="00BD0A64" w:rsidRDefault="00BD0A64" w:rsidP="008A2C98">
      <w:pPr>
        <w:autoSpaceDE w:val="0"/>
        <w:autoSpaceDN w:val="0"/>
        <w:adjustRightInd w:val="0"/>
        <w:rPr>
          <w:rFonts w:ascii="Calibri" w:hAnsi="Calibri" w:cs="Calibri"/>
          <w:b/>
          <w:bCs/>
          <w:color w:val="000000"/>
        </w:rPr>
      </w:pPr>
      <w:r w:rsidRPr="00BD0A64">
        <w:rPr>
          <w:rFonts w:ascii="Calibri" w:hAnsi="Calibri" w:cs="Calibri"/>
          <w:b/>
          <w:bCs/>
          <w:color w:val="000000"/>
        </w:rPr>
        <w:t>Explore Recycling Options on Statewide Contract</w:t>
      </w:r>
    </w:p>
    <w:p w:rsidR="009A507C" w:rsidRDefault="009A507C" w:rsidP="008A2C98">
      <w:pPr>
        <w:pStyle w:val="ListParagraph"/>
        <w:numPr>
          <w:ilvl w:val="0"/>
          <w:numId w:val="36"/>
        </w:numPr>
      </w:pPr>
      <w:r>
        <w:t xml:space="preserve">Antifreeze - </w:t>
      </w:r>
      <w:hyperlink r:id="rId26" w:history="1">
        <w:r w:rsidRPr="009A507C">
          <w:rPr>
            <w:rStyle w:val="Hyperlink"/>
          </w:rPr>
          <w:t>FAC82</w:t>
        </w:r>
      </w:hyperlink>
    </w:p>
    <w:p w:rsidR="009A507C" w:rsidRDefault="009A507C" w:rsidP="008A2C98">
      <w:pPr>
        <w:pStyle w:val="ListParagraph"/>
        <w:numPr>
          <w:ilvl w:val="0"/>
          <w:numId w:val="36"/>
        </w:numPr>
      </w:pPr>
      <w:r>
        <w:t xml:space="preserve">Asphalt, Brick, Concrete - </w:t>
      </w:r>
      <w:hyperlink r:id="rId27" w:history="1">
        <w:r w:rsidRPr="00D349B4">
          <w:rPr>
            <w:rStyle w:val="Hyperlink"/>
          </w:rPr>
          <w:t>FAC86</w:t>
        </w:r>
      </w:hyperlink>
    </w:p>
    <w:p w:rsidR="009A507C" w:rsidRDefault="009A507C" w:rsidP="008A2C98">
      <w:pPr>
        <w:pStyle w:val="ListParagraph"/>
        <w:numPr>
          <w:ilvl w:val="0"/>
          <w:numId w:val="36"/>
        </w:numPr>
      </w:pPr>
      <w:r>
        <w:t xml:space="preserve">Batteries - </w:t>
      </w:r>
      <w:hyperlink r:id="rId28" w:history="1">
        <w:r w:rsidRPr="009A507C">
          <w:rPr>
            <w:rStyle w:val="Hyperlink"/>
          </w:rPr>
          <w:t>FAC82</w:t>
        </w:r>
      </w:hyperlink>
      <w:r>
        <w:t xml:space="preserve">, </w:t>
      </w:r>
      <w:hyperlink r:id="rId29" w:history="1">
        <w:r w:rsidRPr="00D349B4">
          <w:rPr>
            <w:rStyle w:val="Hyperlink"/>
          </w:rPr>
          <w:t>OFF36</w:t>
        </w:r>
      </w:hyperlink>
    </w:p>
    <w:p w:rsidR="009A507C" w:rsidRDefault="009A507C" w:rsidP="008A2C98">
      <w:pPr>
        <w:pStyle w:val="ListParagraph"/>
        <w:numPr>
          <w:ilvl w:val="0"/>
          <w:numId w:val="36"/>
        </w:numPr>
      </w:pPr>
      <w:r>
        <w:t xml:space="preserve">Construction &amp; Demo, including Clean Gypsum Wallboard - </w:t>
      </w:r>
      <w:hyperlink r:id="rId30" w:history="1">
        <w:r w:rsidR="00D349B4" w:rsidRPr="00D349B4">
          <w:rPr>
            <w:rStyle w:val="Hyperlink"/>
          </w:rPr>
          <w:t>FAC86</w:t>
        </w:r>
      </w:hyperlink>
    </w:p>
    <w:p w:rsidR="009A507C" w:rsidRDefault="009A507C" w:rsidP="008A2C98">
      <w:pPr>
        <w:pStyle w:val="ListParagraph"/>
        <w:numPr>
          <w:ilvl w:val="0"/>
          <w:numId w:val="36"/>
        </w:numPr>
      </w:pPr>
      <w:r>
        <w:t xml:space="preserve">Corrugated Cardboard - </w:t>
      </w:r>
      <w:hyperlink r:id="rId31" w:history="1">
        <w:r w:rsidR="00D349B4" w:rsidRPr="00D349B4">
          <w:rPr>
            <w:rStyle w:val="Hyperlink"/>
          </w:rPr>
          <w:t>FAC86</w:t>
        </w:r>
      </w:hyperlink>
    </w:p>
    <w:p w:rsidR="009A507C" w:rsidRDefault="009A507C" w:rsidP="008A2C98">
      <w:pPr>
        <w:pStyle w:val="ListParagraph"/>
        <w:numPr>
          <w:ilvl w:val="0"/>
          <w:numId w:val="36"/>
        </w:numPr>
      </w:pPr>
      <w:r>
        <w:t xml:space="preserve">Electronic Waste - </w:t>
      </w:r>
      <w:hyperlink r:id="rId32" w:history="1">
        <w:r w:rsidR="00D349B4" w:rsidRPr="00D349B4">
          <w:rPr>
            <w:rStyle w:val="Hyperlink"/>
          </w:rPr>
          <w:t>FAC86</w:t>
        </w:r>
      </w:hyperlink>
      <w:r>
        <w:t xml:space="preserve">, </w:t>
      </w:r>
      <w:hyperlink r:id="rId33" w:history="1">
        <w:r w:rsidRPr="009A507C">
          <w:rPr>
            <w:rStyle w:val="Hyperlink"/>
          </w:rPr>
          <w:t>FAC82</w:t>
        </w:r>
      </w:hyperlink>
    </w:p>
    <w:p w:rsidR="009A507C" w:rsidRDefault="009A507C" w:rsidP="008A2C98">
      <w:pPr>
        <w:pStyle w:val="ListParagraph"/>
        <w:numPr>
          <w:ilvl w:val="0"/>
          <w:numId w:val="36"/>
        </w:numPr>
      </w:pPr>
      <w:r>
        <w:lastRenderedPageBreak/>
        <w:t xml:space="preserve">Fire Extinguishers - </w:t>
      </w:r>
      <w:hyperlink r:id="rId34" w:history="1">
        <w:r w:rsidRPr="009A507C">
          <w:rPr>
            <w:rStyle w:val="Hyperlink"/>
          </w:rPr>
          <w:t>FAC82</w:t>
        </w:r>
      </w:hyperlink>
    </w:p>
    <w:p w:rsidR="009A507C" w:rsidRDefault="009A507C" w:rsidP="008A2C98">
      <w:pPr>
        <w:pStyle w:val="ListParagraph"/>
        <w:numPr>
          <w:ilvl w:val="0"/>
          <w:numId w:val="36"/>
        </w:numPr>
      </w:pPr>
      <w:r>
        <w:t xml:space="preserve">Glass Containers - </w:t>
      </w:r>
      <w:hyperlink r:id="rId35" w:history="1">
        <w:r w:rsidR="00D349B4" w:rsidRPr="00D349B4">
          <w:rPr>
            <w:rStyle w:val="Hyperlink"/>
          </w:rPr>
          <w:t>FAC86</w:t>
        </w:r>
      </w:hyperlink>
    </w:p>
    <w:p w:rsidR="009A507C" w:rsidRDefault="009A507C" w:rsidP="008A2C98">
      <w:pPr>
        <w:pStyle w:val="ListParagraph"/>
        <w:numPr>
          <w:ilvl w:val="0"/>
          <w:numId w:val="36"/>
        </w:numPr>
      </w:pPr>
      <w:r>
        <w:t xml:space="preserve">Lamps and Ballasts - </w:t>
      </w:r>
      <w:hyperlink r:id="rId36" w:history="1">
        <w:r w:rsidRPr="009A507C">
          <w:rPr>
            <w:rStyle w:val="Hyperlink"/>
          </w:rPr>
          <w:t>FAC82</w:t>
        </w:r>
      </w:hyperlink>
    </w:p>
    <w:p w:rsidR="009A507C" w:rsidRDefault="009A507C" w:rsidP="008A2C98">
      <w:pPr>
        <w:pStyle w:val="ListParagraph"/>
        <w:numPr>
          <w:ilvl w:val="0"/>
          <w:numId w:val="36"/>
        </w:numPr>
      </w:pPr>
      <w:r>
        <w:t xml:space="preserve">Mattresses - </w:t>
      </w:r>
      <w:hyperlink r:id="rId37" w:history="1">
        <w:r w:rsidR="00D349B4" w:rsidRPr="00D349B4">
          <w:rPr>
            <w:rStyle w:val="Hyperlink"/>
          </w:rPr>
          <w:t>FAC86</w:t>
        </w:r>
      </w:hyperlink>
      <w:r>
        <w:t xml:space="preserve">, </w:t>
      </w:r>
      <w:hyperlink r:id="rId38" w:history="1">
        <w:r w:rsidRPr="00DD28AD">
          <w:rPr>
            <w:rStyle w:val="Hyperlink"/>
          </w:rPr>
          <w:t>FAC90</w:t>
        </w:r>
      </w:hyperlink>
    </w:p>
    <w:p w:rsidR="009A507C" w:rsidRDefault="009A507C" w:rsidP="008A2C98">
      <w:pPr>
        <w:pStyle w:val="ListParagraph"/>
        <w:numPr>
          <w:ilvl w:val="0"/>
          <w:numId w:val="36"/>
        </w:numPr>
      </w:pPr>
      <w:r>
        <w:t xml:space="preserve">Mercury - </w:t>
      </w:r>
      <w:hyperlink r:id="rId39" w:history="1">
        <w:r w:rsidRPr="009A507C">
          <w:rPr>
            <w:rStyle w:val="Hyperlink"/>
          </w:rPr>
          <w:t>FAC82</w:t>
        </w:r>
      </w:hyperlink>
    </w:p>
    <w:p w:rsidR="009A507C" w:rsidRDefault="009A507C" w:rsidP="008A2C98">
      <w:pPr>
        <w:pStyle w:val="ListParagraph"/>
        <w:numPr>
          <w:ilvl w:val="0"/>
          <w:numId w:val="36"/>
        </w:numPr>
      </w:pPr>
      <w:r>
        <w:t xml:space="preserve">Metal Cans and Containers - </w:t>
      </w:r>
      <w:hyperlink r:id="rId40" w:history="1">
        <w:r w:rsidR="00D349B4" w:rsidRPr="00D349B4">
          <w:rPr>
            <w:rStyle w:val="Hyperlink"/>
          </w:rPr>
          <w:t>FAC86</w:t>
        </w:r>
      </w:hyperlink>
    </w:p>
    <w:p w:rsidR="009A507C" w:rsidRDefault="009A507C" w:rsidP="008A2C98">
      <w:pPr>
        <w:pStyle w:val="ListParagraph"/>
        <w:numPr>
          <w:ilvl w:val="0"/>
          <w:numId w:val="36"/>
        </w:numPr>
      </w:pPr>
      <w:r>
        <w:t xml:space="preserve">Motor Oil - </w:t>
      </w:r>
      <w:hyperlink r:id="rId41" w:history="1">
        <w:r w:rsidRPr="009A507C">
          <w:rPr>
            <w:rStyle w:val="Hyperlink"/>
          </w:rPr>
          <w:t>FAC82</w:t>
        </w:r>
      </w:hyperlink>
    </w:p>
    <w:p w:rsidR="009A507C" w:rsidRDefault="009A507C" w:rsidP="008A2C98">
      <w:pPr>
        <w:pStyle w:val="ListParagraph"/>
        <w:numPr>
          <w:ilvl w:val="0"/>
          <w:numId w:val="36"/>
        </w:numPr>
      </w:pPr>
      <w:r>
        <w:t xml:space="preserve">Oil Filters - </w:t>
      </w:r>
      <w:hyperlink r:id="rId42" w:history="1">
        <w:r w:rsidRPr="009A507C">
          <w:rPr>
            <w:rStyle w:val="Hyperlink"/>
          </w:rPr>
          <w:t>FAC82</w:t>
        </w:r>
      </w:hyperlink>
    </w:p>
    <w:p w:rsidR="009A507C" w:rsidRDefault="009A507C" w:rsidP="008A2C98">
      <w:pPr>
        <w:pStyle w:val="ListParagraph"/>
        <w:numPr>
          <w:ilvl w:val="0"/>
          <w:numId w:val="36"/>
        </w:numPr>
      </w:pPr>
      <w:r>
        <w:t xml:space="preserve">Organic- Food Waste - </w:t>
      </w:r>
      <w:hyperlink r:id="rId43" w:history="1">
        <w:r w:rsidR="00D349B4" w:rsidRPr="00D349B4">
          <w:rPr>
            <w:rStyle w:val="Hyperlink"/>
          </w:rPr>
          <w:t>FAC86</w:t>
        </w:r>
      </w:hyperlink>
    </w:p>
    <w:p w:rsidR="009A507C" w:rsidRDefault="009A507C" w:rsidP="008A2C98">
      <w:pPr>
        <w:pStyle w:val="ListParagraph"/>
        <w:numPr>
          <w:ilvl w:val="0"/>
          <w:numId w:val="36"/>
        </w:numPr>
      </w:pPr>
      <w:r>
        <w:t>Or</w:t>
      </w:r>
      <w:r w:rsidR="00D349B4">
        <w:t xml:space="preserve">ganic - Leaves, Yard Waste and </w:t>
      </w:r>
      <w:r>
        <w:t xml:space="preserve">Floating Vegetation - </w:t>
      </w:r>
      <w:hyperlink r:id="rId44" w:history="1">
        <w:r w:rsidR="00D349B4" w:rsidRPr="00D349B4">
          <w:rPr>
            <w:rStyle w:val="Hyperlink"/>
          </w:rPr>
          <w:t>FAC86</w:t>
        </w:r>
      </w:hyperlink>
      <w:r w:rsidRPr="00846050">
        <w:rPr>
          <w:rStyle w:val="Hyperlink"/>
          <w:rFonts w:cs="Calibri Light"/>
          <w:color w:val="000000"/>
          <w:sz w:val="20"/>
          <w:szCs w:val="20"/>
          <w:u w:val="none"/>
        </w:rPr>
        <w:t xml:space="preserve">, </w:t>
      </w:r>
      <w:hyperlink r:id="rId45" w:history="1">
        <w:r w:rsidRPr="00DD28AD">
          <w:rPr>
            <w:rStyle w:val="Hyperlink"/>
          </w:rPr>
          <w:t>FAC88</w:t>
        </w:r>
      </w:hyperlink>
    </w:p>
    <w:p w:rsidR="009A507C" w:rsidRDefault="009A507C" w:rsidP="008A2C98">
      <w:pPr>
        <w:pStyle w:val="ListParagraph"/>
        <w:numPr>
          <w:ilvl w:val="0"/>
          <w:numId w:val="36"/>
        </w:numPr>
      </w:pPr>
      <w:r>
        <w:t xml:space="preserve">Organic Solvents - </w:t>
      </w:r>
      <w:hyperlink r:id="rId46" w:history="1">
        <w:r w:rsidRPr="009A507C">
          <w:rPr>
            <w:rStyle w:val="Hyperlink"/>
          </w:rPr>
          <w:t>FAC82</w:t>
        </w:r>
      </w:hyperlink>
    </w:p>
    <w:p w:rsidR="009A507C" w:rsidRDefault="009A507C" w:rsidP="008A2C98">
      <w:pPr>
        <w:pStyle w:val="ListParagraph"/>
        <w:numPr>
          <w:ilvl w:val="0"/>
          <w:numId w:val="36"/>
        </w:numPr>
      </w:pPr>
      <w:r>
        <w:t xml:space="preserve">Paints - </w:t>
      </w:r>
      <w:hyperlink r:id="rId47" w:history="1">
        <w:r w:rsidRPr="009A507C">
          <w:rPr>
            <w:rStyle w:val="Hyperlink"/>
          </w:rPr>
          <w:t>FAC82</w:t>
        </w:r>
      </w:hyperlink>
    </w:p>
    <w:p w:rsidR="009A507C" w:rsidRDefault="009A507C" w:rsidP="008A2C98">
      <w:pPr>
        <w:pStyle w:val="ListParagraph"/>
        <w:numPr>
          <w:ilvl w:val="0"/>
          <w:numId w:val="36"/>
        </w:numPr>
      </w:pPr>
      <w:r>
        <w:t xml:space="preserve">Paper - </w:t>
      </w:r>
      <w:hyperlink r:id="rId48" w:history="1">
        <w:r w:rsidR="00D349B4" w:rsidRPr="00D349B4">
          <w:rPr>
            <w:rStyle w:val="Hyperlink"/>
          </w:rPr>
          <w:t>FAC86</w:t>
        </w:r>
      </w:hyperlink>
    </w:p>
    <w:p w:rsidR="009A507C" w:rsidRDefault="009A507C" w:rsidP="008A2C98">
      <w:pPr>
        <w:pStyle w:val="ListParagraph"/>
        <w:numPr>
          <w:ilvl w:val="0"/>
          <w:numId w:val="36"/>
        </w:numPr>
      </w:pPr>
      <w:r>
        <w:t>P</w:t>
      </w:r>
      <w:r w:rsidR="00A94B62">
        <w:t xml:space="preserve">aper Shredding/Secure Document </w:t>
      </w:r>
      <w:r>
        <w:t xml:space="preserve">and Media Destruction - </w:t>
      </w:r>
      <w:hyperlink r:id="rId49" w:history="1">
        <w:r w:rsidR="00D349B4" w:rsidRPr="00D349B4">
          <w:rPr>
            <w:rStyle w:val="Hyperlink"/>
          </w:rPr>
          <w:t>FAC86</w:t>
        </w:r>
      </w:hyperlink>
      <w:r w:rsidRPr="00846050">
        <w:rPr>
          <w:rStyle w:val="Hyperlink"/>
          <w:rFonts w:cs="Calibri Light"/>
          <w:color w:val="000000"/>
          <w:sz w:val="20"/>
          <w:szCs w:val="20"/>
          <w:u w:val="none"/>
        </w:rPr>
        <w:t xml:space="preserve">, </w:t>
      </w:r>
      <w:hyperlink r:id="rId50" w:history="1">
        <w:r w:rsidRPr="00A94B62">
          <w:rPr>
            <w:rStyle w:val="Hyperlink"/>
          </w:rPr>
          <w:t>FAC96</w:t>
        </w:r>
      </w:hyperlink>
    </w:p>
    <w:p w:rsidR="009A507C" w:rsidRDefault="009A507C" w:rsidP="008A2C98">
      <w:pPr>
        <w:pStyle w:val="ListParagraph"/>
        <w:numPr>
          <w:ilvl w:val="0"/>
          <w:numId w:val="36"/>
        </w:numPr>
      </w:pPr>
      <w:r>
        <w:t xml:space="preserve">Plastic Bottles and Containers - </w:t>
      </w:r>
      <w:hyperlink r:id="rId51" w:history="1">
        <w:r w:rsidR="00D349B4" w:rsidRPr="00D349B4">
          <w:rPr>
            <w:rStyle w:val="Hyperlink"/>
          </w:rPr>
          <w:t>FAC86</w:t>
        </w:r>
      </w:hyperlink>
    </w:p>
    <w:p w:rsidR="009A507C" w:rsidRDefault="009A507C" w:rsidP="008A2C98">
      <w:pPr>
        <w:pStyle w:val="ListParagraph"/>
        <w:numPr>
          <w:ilvl w:val="0"/>
          <w:numId w:val="36"/>
        </w:numPr>
      </w:pPr>
      <w:r>
        <w:t xml:space="preserve">Recyclable Fuels - </w:t>
      </w:r>
      <w:hyperlink r:id="rId52" w:history="1">
        <w:r w:rsidRPr="009A507C">
          <w:rPr>
            <w:rStyle w:val="Hyperlink"/>
          </w:rPr>
          <w:t>FAC82</w:t>
        </w:r>
      </w:hyperlink>
    </w:p>
    <w:p w:rsidR="009A507C" w:rsidRDefault="009A507C" w:rsidP="008A2C98">
      <w:pPr>
        <w:pStyle w:val="ListParagraph"/>
        <w:numPr>
          <w:ilvl w:val="0"/>
          <w:numId w:val="36"/>
        </w:numPr>
      </w:pPr>
      <w:r>
        <w:t xml:space="preserve">Redeemable Bottles and Cans - </w:t>
      </w:r>
      <w:hyperlink r:id="rId53" w:history="1">
        <w:r w:rsidR="00D349B4" w:rsidRPr="00D349B4">
          <w:rPr>
            <w:rStyle w:val="Hyperlink"/>
          </w:rPr>
          <w:t>FAC86</w:t>
        </w:r>
      </w:hyperlink>
    </w:p>
    <w:p w:rsidR="009A507C" w:rsidRDefault="009A507C" w:rsidP="008A2C98">
      <w:pPr>
        <w:pStyle w:val="ListParagraph"/>
        <w:numPr>
          <w:ilvl w:val="0"/>
          <w:numId w:val="36"/>
        </w:numPr>
      </w:pPr>
      <w:r>
        <w:t xml:space="preserve">Scrap Metal - </w:t>
      </w:r>
      <w:hyperlink r:id="rId54" w:history="1">
        <w:r w:rsidR="00D349B4" w:rsidRPr="00D349B4">
          <w:rPr>
            <w:rStyle w:val="Hyperlink"/>
          </w:rPr>
          <w:t>FAC86</w:t>
        </w:r>
      </w:hyperlink>
      <w:r w:rsidRPr="00846050">
        <w:rPr>
          <w:rStyle w:val="Hyperlink"/>
          <w:rFonts w:cs="Calibri Light"/>
          <w:color w:val="000000"/>
          <w:sz w:val="20"/>
          <w:szCs w:val="20"/>
          <w:u w:val="none"/>
        </w:rPr>
        <w:t xml:space="preserve">, </w:t>
      </w:r>
      <w:hyperlink r:id="rId55" w:history="1">
        <w:r w:rsidRPr="00D349B4">
          <w:rPr>
            <w:rStyle w:val="Hyperlink"/>
          </w:rPr>
          <w:t>SSP1601</w:t>
        </w:r>
      </w:hyperlink>
    </w:p>
    <w:p w:rsidR="009A507C" w:rsidRDefault="009A507C" w:rsidP="008A2C98">
      <w:pPr>
        <w:pStyle w:val="ListParagraph"/>
        <w:numPr>
          <w:ilvl w:val="0"/>
          <w:numId w:val="36"/>
        </w:numPr>
      </w:pPr>
      <w:r>
        <w:t xml:space="preserve">Sharps - </w:t>
      </w:r>
      <w:hyperlink r:id="rId56" w:history="1">
        <w:r w:rsidRPr="009A507C">
          <w:rPr>
            <w:rStyle w:val="Hyperlink"/>
          </w:rPr>
          <w:t>FAC82</w:t>
        </w:r>
      </w:hyperlink>
    </w:p>
    <w:p w:rsidR="009A507C" w:rsidRDefault="009A507C" w:rsidP="008A2C98">
      <w:pPr>
        <w:pStyle w:val="ListParagraph"/>
        <w:numPr>
          <w:ilvl w:val="0"/>
          <w:numId w:val="36"/>
        </w:numPr>
      </w:pPr>
      <w:r>
        <w:t xml:space="preserve">Street Sweepings - </w:t>
      </w:r>
      <w:hyperlink r:id="rId57" w:history="1">
        <w:r w:rsidR="00D349B4" w:rsidRPr="00D349B4">
          <w:rPr>
            <w:rStyle w:val="Hyperlink"/>
          </w:rPr>
          <w:t>FAC86</w:t>
        </w:r>
      </w:hyperlink>
    </w:p>
    <w:p w:rsidR="009A507C" w:rsidRDefault="009A507C" w:rsidP="008A2C98">
      <w:pPr>
        <w:pStyle w:val="ListParagraph"/>
        <w:numPr>
          <w:ilvl w:val="0"/>
          <w:numId w:val="36"/>
        </w:numPr>
      </w:pPr>
      <w:r>
        <w:t xml:space="preserve">Tanks - </w:t>
      </w:r>
      <w:hyperlink r:id="rId58" w:history="1">
        <w:r w:rsidRPr="009A507C">
          <w:rPr>
            <w:rStyle w:val="Hyperlink"/>
          </w:rPr>
          <w:t>FAC82</w:t>
        </w:r>
      </w:hyperlink>
    </w:p>
    <w:p w:rsidR="009A507C" w:rsidRDefault="009A507C" w:rsidP="008A2C98">
      <w:pPr>
        <w:pStyle w:val="ListParagraph"/>
        <w:numPr>
          <w:ilvl w:val="0"/>
          <w:numId w:val="36"/>
        </w:numPr>
      </w:pPr>
      <w:r>
        <w:t xml:space="preserve">Textiles - </w:t>
      </w:r>
      <w:hyperlink r:id="rId59" w:history="1">
        <w:r w:rsidR="00D349B4" w:rsidRPr="00D349B4">
          <w:rPr>
            <w:rStyle w:val="Hyperlink"/>
          </w:rPr>
          <w:t>FAC86</w:t>
        </w:r>
      </w:hyperlink>
    </w:p>
    <w:p w:rsidR="009A507C" w:rsidRDefault="009A507C" w:rsidP="008A2C98">
      <w:pPr>
        <w:pStyle w:val="ListParagraph"/>
        <w:numPr>
          <w:ilvl w:val="0"/>
          <w:numId w:val="36"/>
        </w:numPr>
      </w:pPr>
      <w:r>
        <w:t xml:space="preserve">Tires - </w:t>
      </w:r>
      <w:hyperlink r:id="rId60" w:history="1">
        <w:r w:rsidR="00D349B4" w:rsidRPr="00D349B4">
          <w:rPr>
            <w:rStyle w:val="Hyperlink"/>
          </w:rPr>
          <w:t>FAC86</w:t>
        </w:r>
      </w:hyperlink>
    </w:p>
    <w:p w:rsidR="009A507C" w:rsidRDefault="009A507C" w:rsidP="008A2C98">
      <w:pPr>
        <w:pStyle w:val="ListParagraph"/>
        <w:numPr>
          <w:ilvl w:val="0"/>
          <w:numId w:val="36"/>
        </w:numPr>
      </w:pPr>
      <w:r>
        <w:t xml:space="preserve">Toner Cartridges - </w:t>
      </w:r>
      <w:hyperlink r:id="rId61" w:history="1">
        <w:r w:rsidRPr="00D349B4">
          <w:rPr>
            <w:rStyle w:val="Hyperlink"/>
          </w:rPr>
          <w:t>ITC66</w:t>
        </w:r>
      </w:hyperlink>
    </w:p>
    <w:p w:rsidR="009A507C" w:rsidRDefault="009A507C" w:rsidP="008A2C98">
      <w:pPr>
        <w:pStyle w:val="ListParagraph"/>
        <w:numPr>
          <w:ilvl w:val="0"/>
          <w:numId w:val="36"/>
        </w:numPr>
      </w:pPr>
      <w:r>
        <w:t xml:space="preserve">Vehicle Windshields - </w:t>
      </w:r>
      <w:hyperlink r:id="rId62" w:history="1">
        <w:r w:rsidRPr="00D349B4">
          <w:rPr>
            <w:rStyle w:val="Hyperlink"/>
          </w:rPr>
          <w:t>VEH103</w:t>
        </w:r>
      </w:hyperlink>
    </w:p>
    <w:p w:rsidR="009A507C" w:rsidRDefault="009A507C" w:rsidP="008A2C98">
      <w:pPr>
        <w:pStyle w:val="ListParagraph"/>
        <w:numPr>
          <w:ilvl w:val="0"/>
          <w:numId w:val="36"/>
        </w:numPr>
      </w:pPr>
      <w:r>
        <w:t xml:space="preserve">White Goods (Large Appliances) - </w:t>
      </w:r>
      <w:hyperlink r:id="rId63" w:history="1">
        <w:r w:rsidR="00D349B4" w:rsidRPr="00D349B4">
          <w:rPr>
            <w:rStyle w:val="Hyperlink"/>
          </w:rPr>
          <w:t>FAC86</w:t>
        </w:r>
      </w:hyperlink>
    </w:p>
    <w:p w:rsidR="009A507C" w:rsidRDefault="009A507C" w:rsidP="008A2C98">
      <w:pPr>
        <w:pStyle w:val="ListParagraph"/>
        <w:numPr>
          <w:ilvl w:val="0"/>
          <w:numId w:val="36"/>
        </w:numPr>
      </w:pPr>
      <w:r>
        <w:t xml:space="preserve">Wood - </w:t>
      </w:r>
      <w:hyperlink r:id="rId64" w:history="1">
        <w:r w:rsidR="00D349B4" w:rsidRPr="00D349B4">
          <w:rPr>
            <w:rStyle w:val="Hyperlink"/>
          </w:rPr>
          <w:t>FAC86</w:t>
        </w:r>
      </w:hyperlink>
    </w:p>
    <w:p w:rsidR="00C06764" w:rsidRDefault="00D06C94" w:rsidP="008A2C98">
      <w:pPr>
        <w:pStyle w:val="Heading1"/>
      </w:pPr>
      <w:bookmarkStart w:id="34" w:name="_Supplier_Diversity_Office:"/>
      <w:bookmarkStart w:id="35" w:name="_The_Value_of"/>
      <w:bookmarkEnd w:id="34"/>
      <w:bookmarkEnd w:id="35"/>
      <w:r>
        <w:t>The Value of Cross-Agency Collaboration</w:t>
      </w:r>
    </w:p>
    <w:p w:rsidR="00BD0A64" w:rsidRDefault="00BD0A64" w:rsidP="008A2C98">
      <w:r w:rsidRPr="00BD0A64">
        <w:t xml:space="preserve">As many government employees know firsthand, working with outdated technology can limit efficiency. To combat this, agencies must find collaborative, creative, and cost-efficient solutions to persistent problems. In one such example, members of OSD were asked last October to participate in a cross-agency initiative with the Department of Conservation and Recreation (DCR), where they would share information and best practices regarding fleet management and procurement. </w:t>
      </w:r>
    </w:p>
    <w:p w:rsidR="00BD0A64" w:rsidRPr="00BD0A64" w:rsidRDefault="00BD0A64" w:rsidP="008A2C98"/>
    <w:p w:rsidR="00BD0A64" w:rsidRPr="00BD0A64" w:rsidRDefault="00BD0A64" w:rsidP="008A2C98">
      <w:r w:rsidRPr="00BD0A64">
        <w:t xml:space="preserve">Overseeing a fleet of more than 1,800 assets throughout the Commonwealth, DCR lacked access to reliable data due to an antiquated inventory tracking </w:t>
      </w:r>
      <w:r w:rsidR="007B6601" w:rsidRPr="00BD0A64">
        <w:t>system, which</w:t>
      </w:r>
      <w:r w:rsidRPr="00BD0A64">
        <w:t xml:space="preserve"> prevented cost-effective management. To solve this challenge, a team was established and tasked with developing systems regarding acquisition, maintenance, usage, fuel practices, and asset disposition. Pairing experienced subject matter experts from OSD’s Office of Vehicle Management (OVM) and Strategic Sourcing Services units with DCR staff ensured the team was cross-functional and well-rounded (team listed </w:t>
      </w:r>
      <w:r>
        <w:t>below</w:t>
      </w:r>
      <w:r w:rsidRPr="00BD0A64">
        <w:t>).</w:t>
      </w:r>
    </w:p>
    <w:p w:rsidR="00BD0A64" w:rsidRDefault="00BD0A64" w:rsidP="008A2C98"/>
    <w:p w:rsidR="00BD0A64" w:rsidRDefault="00BD0A64" w:rsidP="008A2C98">
      <w:r w:rsidRPr="00BD0A64">
        <w:t xml:space="preserve">To manage their project, the team used the rigorous Scrum framework. Following the traditional structure of Scrum, the team developed a backlog of priorities to tackle and worked in a series of “sprints” – short periods of time concentrated on solving one problem within the backlog. Once a solution was found to the problem at hand, the team moved to the next sprint. With a 15-minute check-in call each day, team members were held accountable for their actions, and the progress of the project was concrete and </w:t>
      </w:r>
      <w:r w:rsidR="007B6601" w:rsidRPr="00BD0A64">
        <w:t>well communicated</w:t>
      </w:r>
      <w:r w:rsidRPr="00BD0A64">
        <w:t xml:space="preserve">. </w:t>
      </w:r>
    </w:p>
    <w:p w:rsidR="00BD0A64" w:rsidRPr="00BD0A64" w:rsidRDefault="00BD0A64" w:rsidP="008A2C98"/>
    <w:p w:rsidR="00BD0A64" w:rsidRDefault="00BD0A64" w:rsidP="008A2C98">
      <w:r w:rsidRPr="00BD0A64">
        <w:t xml:space="preserve">Fred Yule, Director of Park Support Operations at DCR, stated, “Without the Scrum process, DCR had neither the software, staffing, nor interdepartmental contacts to build a system to manage its statewide fleet operation and meet all state and federal requirements. With the combined efforts of DCR, OVM/OSD, and the Scrum team, we were able to create a fleet operation process and begin implementation in less than six months!” </w:t>
      </w:r>
    </w:p>
    <w:p w:rsidR="00BD0A64" w:rsidRPr="00BD0A64" w:rsidRDefault="00BD0A64" w:rsidP="008A2C98"/>
    <w:p w:rsidR="00BD0A64" w:rsidRDefault="00BD0A64" w:rsidP="008A2C98">
      <w:r w:rsidRPr="00BD0A64">
        <w:t xml:space="preserve">One of the major accomplishments was analyzing the overlap between DCR departmental contracts and OSD’s Statewide Contracts. To overcome this challenge, the team integrated and consolidated contracts and completed a Business Process Redesign for the dispatch, procurement, and payment processes for vehicles. </w:t>
      </w:r>
    </w:p>
    <w:p w:rsidR="00BD0A64" w:rsidRPr="00BD0A64" w:rsidRDefault="00BD0A64" w:rsidP="008A2C98"/>
    <w:p w:rsidR="00BD0A64" w:rsidRPr="00BD0A64" w:rsidRDefault="00BD0A64" w:rsidP="008A2C98">
      <w:r w:rsidRPr="00BD0A64">
        <w:t>The flexibility and efficiency of vendors was another of the driving forces in the success of the project, which allowed the team to achieve big wins, including:</w:t>
      </w:r>
    </w:p>
    <w:p w:rsidR="00BD0A64" w:rsidRPr="00BD0A64" w:rsidRDefault="00BD0A64" w:rsidP="008A2C98">
      <w:pPr>
        <w:pStyle w:val="ListParagraph"/>
        <w:numPr>
          <w:ilvl w:val="0"/>
          <w:numId w:val="35"/>
        </w:numPr>
      </w:pPr>
      <w:r w:rsidRPr="00BD0A64">
        <w:t xml:space="preserve">Implementing a Chevin Fleet Services Vehicle Maintenance Management System using </w:t>
      </w:r>
      <w:hyperlink r:id="rId65" w:history="1">
        <w:r w:rsidRPr="00AF4ABD">
          <w:rPr>
            <w:rStyle w:val="Hyperlink"/>
          </w:rPr>
          <w:t>Statewide Contract VEH99</w:t>
        </w:r>
      </w:hyperlink>
      <w:r w:rsidRPr="00BD0A64">
        <w:t>, which had been in limbo for three years;</w:t>
      </w:r>
    </w:p>
    <w:p w:rsidR="00BD0A64" w:rsidRPr="00BD0A64" w:rsidRDefault="00BD0A64" w:rsidP="008A2C98">
      <w:pPr>
        <w:pStyle w:val="ListParagraph"/>
        <w:numPr>
          <w:ilvl w:val="0"/>
          <w:numId w:val="35"/>
        </w:numPr>
      </w:pPr>
      <w:r w:rsidRPr="00BD0A64">
        <w:t>Expanding Fleet Response to include medium- and heavy-duty vehicles; and</w:t>
      </w:r>
    </w:p>
    <w:p w:rsidR="00BD0A64" w:rsidRPr="00BD0A64" w:rsidRDefault="00BD0A64" w:rsidP="008A2C98">
      <w:pPr>
        <w:pStyle w:val="ListParagraph"/>
        <w:numPr>
          <w:ilvl w:val="0"/>
          <w:numId w:val="35"/>
        </w:numPr>
      </w:pPr>
      <w:r w:rsidRPr="00BD0A64">
        <w:t>Standardizing fuel purchases using the WEX system, allowing DCR to capture usage data on their own pumps for the first time.</w:t>
      </w:r>
    </w:p>
    <w:p w:rsidR="00BD0A64" w:rsidRPr="00BD0A64" w:rsidRDefault="00BD0A64" w:rsidP="008A2C98"/>
    <w:p w:rsidR="00BD0A64" w:rsidRPr="00BD0A64" w:rsidRDefault="00BD0A64" w:rsidP="008A2C98">
      <w:r w:rsidRPr="00BD0A64">
        <w:t xml:space="preserve">Alex Giannantonio, Director of Fleet Policy and Administration of OVM, emphasized the value of cross-agency collaboration, </w:t>
      </w:r>
      <w:r w:rsidR="00F31E6D" w:rsidRPr="00BD0A64">
        <w:t>stating,</w:t>
      </w:r>
      <w:r w:rsidRPr="00BD0A64">
        <w:t xml:space="preserve"> “We’re all on the same team. If we can work together to solve problems across agencies, </w:t>
      </w:r>
      <w:proofErr w:type="gramStart"/>
      <w:r w:rsidRPr="00BD0A64">
        <w:t>it’s</w:t>
      </w:r>
      <w:proofErr w:type="gramEnd"/>
      <w:r w:rsidRPr="00BD0A64">
        <w:t xml:space="preserve"> a benefit for all parties involved. We have common goals, so it makes sense to have aligned processes. As an additional benefit, this exercise strengthened our relationship with DCR, as both a customer and partner.”</w:t>
      </w:r>
    </w:p>
    <w:p w:rsidR="00714A3C" w:rsidRDefault="00714A3C" w:rsidP="008A2C98"/>
    <w:p w:rsidR="00BD0A64" w:rsidRPr="00BD0A64" w:rsidRDefault="00BD0A64" w:rsidP="008A2C98">
      <w:r w:rsidRPr="00BD0A64">
        <w:t xml:space="preserve">Like the </w:t>
      </w:r>
      <w:hyperlink r:id="rId66" w:history="1">
        <w:r w:rsidRPr="00AF4ABD">
          <w:rPr>
            <w:rStyle w:val="Hyperlink"/>
          </w:rPr>
          <w:t>RMV partnership that OVM developed last year</w:t>
        </w:r>
      </w:hyperlink>
      <w:r w:rsidRPr="00BD0A64">
        <w:t xml:space="preserve">, the collaboration with DCR will result in significant savings for the Commonwealth. To measure sustainability and progress, the team will continue to meet biweekly over the next six months. Using the success of this experience as a pilot, the OSD team looks to keep the momentum by replicating this process with other agencies looking to improve their fleet management processes. </w:t>
      </w:r>
    </w:p>
    <w:p w:rsidR="007D4A47" w:rsidRDefault="007D4A47" w:rsidP="008A2C98"/>
    <w:p w:rsidR="00BD0A64" w:rsidRDefault="00BD0A64" w:rsidP="008A2C98">
      <w:r w:rsidRPr="00BD0A64">
        <w:t xml:space="preserve">For more information on the Office of Vehicle Management, including all policies and procedures, </w:t>
      </w:r>
      <w:hyperlink r:id="rId67" w:history="1">
        <w:r w:rsidRPr="00AF4ABD">
          <w:rPr>
            <w:rStyle w:val="Hyperlink"/>
          </w:rPr>
          <w:t>view the OVM web page.</w:t>
        </w:r>
      </w:hyperlink>
    </w:p>
    <w:p w:rsidR="00934D3C" w:rsidRPr="00934D3C" w:rsidRDefault="00934D3C" w:rsidP="008A2C98">
      <w:pPr>
        <w:pStyle w:val="Heading2"/>
      </w:pPr>
      <w:r w:rsidRPr="00934D3C">
        <w:t>Team Members</w:t>
      </w:r>
    </w:p>
    <w:p w:rsidR="00934D3C" w:rsidRPr="00934D3C" w:rsidRDefault="00934D3C" w:rsidP="008A2C98">
      <w:r>
        <w:t>Alex Giannantonio</w:t>
      </w:r>
      <w:r>
        <w:tab/>
      </w:r>
      <w:r w:rsidRPr="00934D3C">
        <w:t>Director of Fleet Policy &amp; Administration, OSD</w:t>
      </w:r>
    </w:p>
    <w:p w:rsidR="00934D3C" w:rsidRPr="00934D3C" w:rsidRDefault="00934D3C" w:rsidP="008A2C98">
      <w:r w:rsidRPr="00934D3C">
        <w:t>Karen Rasnick</w:t>
      </w:r>
      <w:r>
        <w:tab/>
      </w:r>
      <w:r>
        <w:tab/>
      </w:r>
      <w:r w:rsidRPr="00934D3C">
        <w:t>Lease Administrator, OSD</w:t>
      </w:r>
    </w:p>
    <w:p w:rsidR="00934D3C" w:rsidRPr="00934D3C" w:rsidRDefault="00934D3C" w:rsidP="008A2C98">
      <w:r>
        <w:t>Michael Duplan</w:t>
      </w:r>
      <w:r>
        <w:tab/>
      </w:r>
      <w:r>
        <w:tab/>
      </w:r>
      <w:r w:rsidRPr="00934D3C">
        <w:t>Vehicle Auditor, OSD</w:t>
      </w:r>
    </w:p>
    <w:p w:rsidR="00934D3C" w:rsidRPr="00934D3C" w:rsidRDefault="00934D3C" w:rsidP="008A2C98">
      <w:r>
        <w:t>Peter Etzel</w:t>
      </w:r>
      <w:r>
        <w:tab/>
      </w:r>
      <w:r>
        <w:tab/>
      </w:r>
      <w:r w:rsidRPr="00934D3C">
        <w:t>Strategic Sourcing Services Lead, OSD</w:t>
      </w:r>
    </w:p>
    <w:p w:rsidR="00934D3C" w:rsidRPr="00934D3C" w:rsidRDefault="00934D3C" w:rsidP="008A2C98">
      <w:r>
        <w:t>Fred Yule</w:t>
      </w:r>
      <w:r>
        <w:tab/>
      </w:r>
      <w:r>
        <w:tab/>
      </w:r>
      <w:r w:rsidRPr="00934D3C">
        <w:t>Director of Park Support Operations, DCR</w:t>
      </w:r>
    </w:p>
    <w:p w:rsidR="00934D3C" w:rsidRPr="00934D3C" w:rsidRDefault="00934D3C" w:rsidP="008A2C98">
      <w:r>
        <w:t>Cheryl Brooks</w:t>
      </w:r>
      <w:r>
        <w:tab/>
      </w:r>
      <w:r>
        <w:tab/>
      </w:r>
      <w:r w:rsidRPr="00934D3C">
        <w:t>Business Manager, DCR</w:t>
      </w:r>
    </w:p>
    <w:p w:rsidR="00934D3C" w:rsidRPr="00934D3C" w:rsidRDefault="00934D3C" w:rsidP="008A2C98">
      <w:r>
        <w:t>Joe Coombs</w:t>
      </w:r>
      <w:r>
        <w:tab/>
      </w:r>
      <w:r>
        <w:tab/>
      </w:r>
      <w:r w:rsidRPr="00934D3C">
        <w:t>Chief Mechanic, DCR</w:t>
      </w:r>
    </w:p>
    <w:p w:rsidR="00934D3C" w:rsidRPr="00934D3C" w:rsidRDefault="00934D3C" w:rsidP="008A2C98">
      <w:r>
        <w:t>John Clarkeson</w:t>
      </w:r>
      <w:r>
        <w:tab/>
      </w:r>
      <w:r>
        <w:tab/>
      </w:r>
      <w:r w:rsidRPr="00934D3C">
        <w:t>Director of Contracts &amp; Procurement, DCR</w:t>
      </w:r>
    </w:p>
    <w:p w:rsidR="00934D3C" w:rsidRPr="00934D3C" w:rsidRDefault="00934D3C" w:rsidP="008A2C98">
      <w:r>
        <w:t>Greg Norfleet</w:t>
      </w:r>
      <w:r>
        <w:tab/>
      </w:r>
      <w:r>
        <w:tab/>
        <w:t xml:space="preserve">ScrumMaster, </w:t>
      </w:r>
      <w:r w:rsidRPr="00934D3C">
        <w:t xml:space="preserve">Government Innovation Fellow, Governor’s Office </w:t>
      </w:r>
    </w:p>
    <w:p w:rsidR="009A507C" w:rsidRPr="00B47EE6" w:rsidRDefault="00934D3C" w:rsidP="008A2C98">
      <w:pPr>
        <w:rPr>
          <w:i/>
        </w:rPr>
      </w:pPr>
      <w:r w:rsidRPr="00B47EE6">
        <w:rPr>
          <w:i/>
        </w:rPr>
        <w:t>A number of unlisted subject matter experts from DCR also provided invaluable insight and skills.</w:t>
      </w:r>
    </w:p>
    <w:p w:rsidR="008E37C5" w:rsidRDefault="00D06C94" w:rsidP="008A2C98">
      <w:pPr>
        <w:pStyle w:val="Heading1"/>
      </w:pPr>
      <w:bookmarkStart w:id="36" w:name="_Supplier_Diversity_Office"/>
      <w:bookmarkStart w:id="37" w:name="_Upcoming_Vehicle_Auctions"/>
      <w:bookmarkEnd w:id="36"/>
      <w:bookmarkEnd w:id="37"/>
      <w:r>
        <w:t>Upcoming Vehicle Auctions</w:t>
      </w:r>
    </w:p>
    <w:p w:rsidR="006D271B" w:rsidRPr="00244B4A" w:rsidRDefault="006D271B" w:rsidP="008A2C98">
      <w:pPr>
        <w:pStyle w:val="Heading2"/>
      </w:pPr>
      <w:bookmarkStart w:id="38" w:name="bookmark1"/>
      <w:bookmarkStart w:id="39" w:name="bookmark0"/>
      <w:bookmarkEnd w:id="38"/>
      <w:bookmarkEnd w:id="39"/>
      <w:r w:rsidRPr="00244B4A">
        <w:t>State Police</w:t>
      </w:r>
    </w:p>
    <w:p w:rsidR="006D271B" w:rsidRPr="006D271B" w:rsidRDefault="006D271B" w:rsidP="008A2C98">
      <w:r w:rsidRPr="006D271B">
        <w:t>31-69 Bishop Road, Ayer</w:t>
      </w:r>
    </w:p>
    <w:p w:rsidR="006D271B" w:rsidRPr="006D271B" w:rsidRDefault="006D271B" w:rsidP="008A2C98">
      <w:r w:rsidRPr="006D271B">
        <w:t>Viewing: Thursday, May 18, 10:00 am</w:t>
      </w:r>
    </w:p>
    <w:p w:rsidR="006D271B" w:rsidRPr="006D271B" w:rsidRDefault="006D271B" w:rsidP="008A2C98">
      <w:r w:rsidRPr="006D271B">
        <w:t>Au</w:t>
      </w:r>
      <w:r w:rsidR="00244B4A">
        <w:t xml:space="preserve">ction: Friday, May 19, 10:00 </w:t>
      </w:r>
      <w:proofErr w:type="gramStart"/>
      <w:r w:rsidR="00244B4A">
        <w:t>am;</w:t>
      </w:r>
      <w:proofErr w:type="gramEnd"/>
      <w:r w:rsidR="00244B4A">
        <w:t xml:space="preserve"> </w:t>
      </w:r>
      <w:r w:rsidRPr="006D271B">
        <w:t>Lot opens at 8:30 am</w:t>
      </w:r>
    </w:p>
    <w:p w:rsidR="006D271B" w:rsidRPr="006D271B" w:rsidRDefault="006D271B" w:rsidP="008A2C98"/>
    <w:p w:rsidR="006D271B" w:rsidRPr="00244B4A" w:rsidRDefault="006D271B" w:rsidP="008A2C98">
      <w:pPr>
        <w:pStyle w:val="Heading2"/>
      </w:pPr>
      <w:r w:rsidRPr="00244B4A">
        <w:t>Westborough OVM Lot</w:t>
      </w:r>
    </w:p>
    <w:p w:rsidR="006D271B" w:rsidRPr="006D271B" w:rsidRDefault="006D271B" w:rsidP="008A2C98">
      <w:r w:rsidRPr="006D271B">
        <w:t>289 Lyman Street, Westborough</w:t>
      </w:r>
    </w:p>
    <w:p w:rsidR="006D271B" w:rsidRPr="006D271B" w:rsidRDefault="006D271B" w:rsidP="008A2C98">
      <w:r w:rsidRPr="006D271B">
        <w:t>Viewing: Wednesday, May 17, 9:00 am</w:t>
      </w:r>
    </w:p>
    <w:p w:rsidR="006D271B" w:rsidRPr="006D271B" w:rsidRDefault="006D271B" w:rsidP="008A2C98">
      <w:r w:rsidRPr="006D271B">
        <w:t>Auct</w:t>
      </w:r>
      <w:r w:rsidR="00244B4A">
        <w:t xml:space="preserve">ion: Saturday, May 20, 10:00 </w:t>
      </w:r>
      <w:proofErr w:type="gramStart"/>
      <w:r w:rsidR="00244B4A">
        <w:t>am;</w:t>
      </w:r>
      <w:proofErr w:type="gramEnd"/>
      <w:r w:rsidR="00244B4A">
        <w:t xml:space="preserve"> </w:t>
      </w:r>
      <w:r w:rsidRPr="006D271B">
        <w:t>Lot opens at 8:30 am</w:t>
      </w:r>
    </w:p>
    <w:p w:rsidR="006D271B" w:rsidRPr="006D271B" w:rsidRDefault="006D271B" w:rsidP="008A2C98"/>
    <w:p w:rsidR="006D271B" w:rsidRPr="006D271B" w:rsidRDefault="006D271B" w:rsidP="008A2C98">
      <w:r w:rsidRPr="006D271B">
        <w:lastRenderedPageBreak/>
        <w:t xml:space="preserve">You may review the list of planned sale items on the </w:t>
      </w:r>
      <w:hyperlink r:id="rId68" w:anchor="10376" w:history="1">
        <w:r w:rsidRPr="005F011C">
          <w:rPr>
            <w:rStyle w:val="Hyperlink"/>
          </w:rPr>
          <w:t>Auctions International website</w:t>
        </w:r>
      </w:hyperlink>
      <w:r w:rsidRPr="006D271B">
        <w:t>.</w:t>
      </w:r>
      <w:r w:rsidR="002A2150">
        <w:t xml:space="preserve"> </w:t>
      </w:r>
      <w:r w:rsidRPr="006D271B">
        <w:t>Please note: Public employees are not eligible to bid on items from their employing entity.</w:t>
      </w:r>
    </w:p>
    <w:p w:rsidR="004211AB" w:rsidRDefault="004211AB" w:rsidP="008A2C98">
      <w:pPr>
        <w:pStyle w:val="Heading1"/>
      </w:pPr>
      <w:bookmarkStart w:id="40" w:name="_Upcoming_Outreach_Events"/>
      <w:bookmarkStart w:id="41" w:name="_Statewide_Contract_Updates"/>
      <w:bookmarkEnd w:id="40"/>
      <w:bookmarkEnd w:id="41"/>
      <w:r w:rsidRPr="004211AB">
        <w:t xml:space="preserve">Statewide Contract Updates </w:t>
      </w:r>
    </w:p>
    <w:p w:rsidR="00BB4EC5" w:rsidRDefault="00BB4EC5" w:rsidP="008A2C98">
      <w:pPr>
        <w:pStyle w:val="Heading2"/>
      </w:pPr>
      <w:r>
        <w:t>Resources</w:t>
      </w:r>
    </w:p>
    <w:p w:rsidR="00BB4EC5" w:rsidRPr="00BB4EC5" w:rsidRDefault="006D271B" w:rsidP="008A2C98">
      <w:pPr>
        <w:pStyle w:val="ListParagraph"/>
        <w:numPr>
          <w:ilvl w:val="0"/>
          <w:numId w:val="19"/>
        </w:numPr>
      </w:pPr>
      <w:hyperlink r:id="rId69" w:history="1">
        <w:r w:rsidR="00BB4EC5" w:rsidRPr="00D46975">
          <w:rPr>
            <w:rStyle w:val="Hyperlink"/>
          </w:rPr>
          <w:t>Procurement Schedule</w:t>
        </w:r>
      </w:hyperlink>
    </w:p>
    <w:p w:rsidR="00BB4EC5" w:rsidRPr="00BB4EC5" w:rsidRDefault="006D271B" w:rsidP="008A2C98">
      <w:pPr>
        <w:pStyle w:val="ListParagraph"/>
        <w:numPr>
          <w:ilvl w:val="0"/>
          <w:numId w:val="19"/>
        </w:numPr>
      </w:pPr>
      <w:hyperlink r:id="rId70" w:history="1">
        <w:r w:rsidR="00BB4EC5" w:rsidRPr="00D46975">
          <w:rPr>
            <w:rStyle w:val="Hyperlink"/>
          </w:rPr>
          <w:t>COMMBUYS</w:t>
        </w:r>
      </w:hyperlink>
    </w:p>
    <w:p w:rsidR="00BB4EC5" w:rsidRPr="00BB4EC5" w:rsidRDefault="006D271B" w:rsidP="008A2C98">
      <w:pPr>
        <w:pStyle w:val="ListParagraph"/>
        <w:numPr>
          <w:ilvl w:val="0"/>
          <w:numId w:val="19"/>
        </w:numPr>
      </w:pPr>
      <w:hyperlink r:id="rId71" w:history="1">
        <w:r w:rsidR="00BB4EC5" w:rsidRPr="00D46975">
          <w:rPr>
            <w:rStyle w:val="Hyperlink"/>
          </w:rPr>
          <w:t>Statewide Contract User Guides</w:t>
        </w:r>
      </w:hyperlink>
    </w:p>
    <w:p w:rsidR="00BB4EC5" w:rsidRDefault="006D271B" w:rsidP="008A2C98">
      <w:pPr>
        <w:pStyle w:val="ListParagraph"/>
        <w:numPr>
          <w:ilvl w:val="0"/>
          <w:numId w:val="19"/>
        </w:numPr>
      </w:pPr>
      <w:hyperlink r:id="rId72" w:history="1">
        <w:r w:rsidR="00BB4EC5" w:rsidRPr="00550932">
          <w:rPr>
            <w:rStyle w:val="Hyperlink"/>
          </w:rPr>
          <w:t>Statewide Contract Reference Guide</w:t>
        </w:r>
      </w:hyperlink>
    </w:p>
    <w:p w:rsidR="006F6B10" w:rsidRDefault="006F6B10" w:rsidP="008A2C98">
      <w:pPr>
        <w:pStyle w:val="ListParagraph"/>
        <w:numPr>
          <w:ilvl w:val="0"/>
          <w:numId w:val="19"/>
        </w:numPr>
      </w:pPr>
      <w:proofErr w:type="gramStart"/>
      <w:r w:rsidRPr="00B1677F">
        <w:t>COMMBUYS Help Desk Assistance - Questions about COMMBUYS?</w:t>
      </w:r>
      <w:proofErr w:type="gramEnd"/>
      <w:r>
        <w:t xml:space="preserve"> Contact us for help at 1-888-627-8283 or </w:t>
      </w:r>
      <w:hyperlink r:id="rId73" w:history="1">
        <w:r w:rsidRPr="00415C60">
          <w:rPr>
            <w:rStyle w:val="Hyperlink"/>
          </w:rPr>
          <w:t>COMMBUYS@state.ma.us</w:t>
        </w:r>
      </w:hyperlink>
      <w:r>
        <w:t xml:space="preserve">. </w:t>
      </w:r>
      <w:proofErr w:type="gramStart"/>
      <w:r w:rsidRPr="00B1677F">
        <w:t>Staff are</w:t>
      </w:r>
      <w:proofErr w:type="gramEnd"/>
      <w:r w:rsidRPr="00B1677F">
        <w:t xml:space="preserve"> available</w:t>
      </w:r>
      <w:r>
        <w:t xml:space="preserve"> </w:t>
      </w:r>
      <w:r w:rsidRPr="00B1677F">
        <w:t>8 a.m. to 5 p.m. ET, Monday through Friday.</w:t>
      </w:r>
    </w:p>
    <w:p w:rsidR="00D06C94" w:rsidRDefault="00556F48" w:rsidP="008A2C98">
      <w:pPr>
        <w:pStyle w:val="Heading2"/>
      </w:pPr>
      <w:r w:rsidRPr="00556F48">
        <w:t>Building Maintenance, Repair &amp; Operations (MRO) - Statewide Contract FAC100</w:t>
      </w:r>
    </w:p>
    <w:p w:rsidR="002F45FF" w:rsidRPr="002F45FF" w:rsidRDefault="002F45FF" w:rsidP="008A2C98">
      <w:r w:rsidRPr="002F45FF">
        <w:t>Products and Supplies to support facility operation and construction projects (Replaces FAC76)</w:t>
      </w:r>
    </w:p>
    <w:p w:rsidR="00EC2D0D" w:rsidRPr="00EC2D0D" w:rsidRDefault="00EC2D0D" w:rsidP="008A2C98">
      <w:pPr>
        <w:pStyle w:val="Heading3"/>
        <w:rPr>
          <w:rFonts w:cs="Calibri Light"/>
        </w:rPr>
      </w:pPr>
      <w:r w:rsidRPr="00EC2D0D">
        <w:t>C</w:t>
      </w:r>
      <w:r w:rsidRPr="00EC2D0D">
        <w:t>ontract Highlights</w:t>
      </w:r>
    </w:p>
    <w:p w:rsidR="00EC2D0D" w:rsidRPr="00640810" w:rsidRDefault="00EC2D0D" w:rsidP="008A2C98">
      <w:pPr>
        <w:pStyle w:val="ListParagraph"/>
        <w:numPr>
          <w:ilvl w:val="0"/>
          <w:numId w:val="38"/>
        </w:numPr>
      </w:pPr>
      <w:r w:rsidRPr="00640810">
        <w:t>Twenty-six vendors, including nine new contractors, providing a broad array of products;</w:t>
      </w:r>
    </w:p>
    <w:p w:rsidR="00EC2D0D" w:rsidRPr="00640810" w:rsidRDefault="00EC2D0D" w:rsidP="008A2C98">
      <w:pPr>
        <w:pStyle w:val="ListParagraph"/>
        <w:numPr>
          <w:ilvl w:val="0"/>
          <w:numId w:val="38"/>
        </w:numPr>
      </w:pPr>
      <w:r w:rsidRPr="00640810">
        <w:t xml:space="preserve">Competitive pricing: contract evaluation criteria heavily weighted toward price. Vendors offer discounts off list pricing; </w:t>
      </w:r>
    </w:p>
    <w:p w:rsidR="00EC2D0D" w:rsidRPr="00640810" w:rsidRDefault="00EC2D0D" w:rsidP="008A2C98">
      <w:pPr>
        <w:pStyle w:val="ListParagraph"/>
        <w:numPr>
          <w:ilvl w:val="0"/>
          <w:numId w:val="38"/>
        </w:numPr>
      </w:pPr>
      <w:r w:rsidRPr="00640810">
        <w:t xml:space="preserve">Ability to negotiate pricing based on volume; </w:t>
      </w:r>
    </w:p>
    <w:p w:rsidR="00EC2D0D" w:rsidRPr="00640810" w:rsidRDefault="00EC2D0D" w:rsidP="008A2C98">
      <w:pPr>
        <w:pStyle w:val="ListParagraph"/>
        <w:numPr>
          <w:ilvl w:val="0"/>
          <w:numId w:val="38"/>
        </w:numPr>
      </w:pPr>
      <w:r w:rsidRPr="00640810">
        <w:t>Wide selection of Environmentally Preferable Products (EPPs);</w:t>
      </w:r>
    </w:p>
    <w:p w:rsidR="00EC2D0D" w:rsidRPr="00640810" w:rsidRDefault="00EC2D0D" w:rsidP="008A2C98">
      <w:pPr>
        <w:pStyle w:val="ListParagraph"/>
        <w:numPr>
          <w:ilvl w:val="0"/>
          <w:numId w:val="38"/>
        </w:numPr>
      </w:pPr>
      <w:r w:rsidRPr="00640810">
        <w:t>Prompt Payment Discounts (PPD) available. Refer to the Contract User Guide for specifics;</w:t>
      </w:r>
    </w:p>
    <w:p w:rsidR="00EC2D0D" w:rsidRPr="00640810" w:rsidRDefault="00EC2D0D" w:rsidP="008A2C98">
      <w:pPr>
        <w:pStyle w:val="ListParagraph"/>
        <w:numPr>
          <w:ilvl w:val="0"/>
          <w:numId w:val="38"/>
        </w:numPr>
      </w:pPr>
      <w:r w:rsidRPr="00640810">
        <w:t xml:space="preserve">Key Words provided in the </w:t>
      </w:r>
      <w:hyperlink r:id="rId74" w:history="1">
        <w:r w:rsidRPr="005F54EA">
          <w:rPr>
            <w:rStyle w:val="Hyperlink"/>
          </w:rPr>
          <w:t>FAC100 Contract Information MBPO</w:t>
        </w:r>
      </w:hyperlink>
      <w:r w:rsidRPr="00640810">
        <w:t xml:space="preserve"> in COMMBUYS help buyers identify available products by category;</w:t>
      </w:r>
    </w:p>
    <w:p w:rsidR="00EC2D0D" w:rsidRPr="00640810" w:rsidRDefault="00EC2D0D" w:rsidP="008A2C98">
      <w:pPr>
        <w:pStyle w:val="ListParagraph"/>
        <w:numPr>
          <w:ilvl w:val="0"/>
          <w:numId w:val="38"/>
        </w:numPr>
      </w:pPr>
      <w:proofErr w:type="gramStart"/>
      <w:r w:rsidRPr="00640810">
        <w:t>Rolling enrollment for Category 10, encouraging new and innovative EPPs.</w:t>
      </w:r>
      <w:proofErr w:type="gramEnd"/>
      <w:r w:rsidRPr="00640810">
        <w:t xml:space="preserve"> </w:t>
      </w:r>
      <w:proofErr w:type="gramStart"/>
      <w:r w:rsidRPr="00640810">
        <w:t xml:space="preserve">Link to the bid documents </w:t>
      </w:r>
      <w:hyperlink r:id="rId75" w:history="1">
        <w:r w:rsidRPr="00DC4BE3">
          <w:rPr>
            <w:rStyle w:val="Hyperlink"/>
          </w:rPr>
          <w:t>here</w:t>
        </w:r>
      </w:hyperlink>
      <w:r w:rsidRPr="00640810">
        <w:t>.</w:t>
      </w:r>
      <w:proofErr w:type="gramEnd"/>
    </w:p>
    <w:p w:rsidR="00EC2D0D" w:rsidRPr="00EC2D0D" w:rsidRDefault="00EC2D0D" w:rsidP="008A2C98">
      <w:pPr>
        <w:pStyle w:val="BasicParagraph"/>
        <w:suppressAutoHyphens/>
        <w:spacing w:line="240" w:lineRule="auto"/>
        <w:ind w:right="3600"/>
        <w:rPr>
          <w:rFonts w:asciiTheme="minorHAnsi" w:hAnsiTheme="minorHAnsi" w:cs="Calibri Light"/>
          <w:sz w:val="22"/>
          <w:szCs w:val="22"/>
        </w:rPr>
      </w:pPr>
    </w:p>
    <w:p w:rsidR="00D06C94" w:rsidRPr="00404543" w:rsidRDefault="00EC2D0D" w:rsidP="008A2C98">
      <w:pPr>
        <w:pStyle w:val="BasicParagraph"/>
        <w:suppressAutoHyphens/>
        <w:spacing w:line="240" w:lineRule="auto"/>
        <w:rPr>
          <w:rFonts w:asciiTheme="minorHAnsi" w:hAnsiTheme="minorHAnsi" w:cs="Calibri Light"/>
          <w:sz w:val="22"/>
          <w:szCs w:val="22"/>
        </w:rPr>
      </w:pPr>
      <w:r w:rsidRPr="00EC2D0D">
        <w:rPr>
          <w:rFonts w:asciiTheme="minorHAnsi" w:hAnsiTheme="minorHAnsi" w:cs="Calibri"/>
          <w:b/>
          <w:bCs/>
          <w:sz w:val="22"/>
          <w:szCs w:val="22"/>
        </w:rPr>
        <w:t>Note</w:t>
      </w:r>
      <w:r w:rsidRPr="00EC2D0D">
        <w:rPr>
          <w:rFonts w:asciiTheme="minorHAnsi" w:hAnsiTheme="minorHAnsi" w:cs="Calibri"/>
          <w:sz w:val="22"/>
          <w:szCs w:val="22"/>
        </w:rPr>
        <w:t xml:space="preserve">: </w:t>
      </w:r>
      <w:proofErr w:type="gramStart"/>
      <w:r w:rsidRPr="00EC2D0D">
        <w:rPr>
          <w:rFonts w:asciiTheme="minorHAnsi" w:hAnsiTheme="minorHAnsi" w:cs="Calibri Light"/>
          <w:sz w:val="22"/>
          <w:szCs w:val="22"/>
        </w:rPr>
        <w:t>Rentals,</w:t>
      </w:r>
      <w:proofErr w:type="gramEnd"/>
      <w:r w:rsidRPr="00EC2D0D">
        <w:rPr>
          <w:rFonts w:asciiTheme="minorHAnsi" w:hAnsiTheme="minorHAnsi" w:cs="Calibri Light"/>
          <w:sz w:val="22"/>
          <w:szCs w:val="22"/>
        </w:rPr>
        <w:t xml:space="preserve"> previously provided under FAC76, now available under </w:t>
      </w:r>
      <w:hyperlink r:id="rId76" w:history="1">
        <w:r w:rsidRPr="00DC4BE3">
          <w:rPr>
            <w:rStyle w:val="Hyperlink"/>
            <w:rFonts w:asciiTheme="minorHAnsi" w:hAnsiTheme="minorHAnsi" w:cs="Calibri Light"/>
            <w:sz w:val="22"/>
            <w:szCs w:val="22"/>
          </w:rPr>
          <w:t>FAC97</w:t>
        </w:r>
      </w:hyperlink>
      <w:r w:rsidR="00404543">
        <w:rPr>
          <w:rFonts w:asciiTheme="minorHAnsi" w:hAnsiTheme="minorHAnsi" w:cs="Calibri Light"/>
          <w:sz w:val="22"/>
          <w:szCs w:val="22"/>
        </w:rPr>
        <w:t xml:space="preserve"> - Equipment Rental. </w:t>
      </w:r>
      <w:r w:rsidRPr="00EC2D0D">
        <w:rPr>
          <w:rFonts w:asciiTheme="minorHAnsi" w:hAnsiTheme="minorHAnsi" w:cs="Calibri Light"/>
          <w:sz w:val="22"/>
          <w:szCs w:val="22"/>
        </w:rPr>
        <w:t xml:space="preserve">Direct any questions about </w:t>
      </w:r>
      <w:hyperlink r:id="rId77" w:history="1">
        <w:r w:rsidRPr="00DC4BE3">
          <w:rPr>
            <w:rStyle w:val="Hyperlink"/>
            <w:rFonts w:asciiTheme="minorHAnsi" w:hAnsiTheme="minorHAnsi" w:cs="Calibri Light"/>
            <w:sz w:val="22"/>
            <w:szCs w:val="22"/>
          </w:rPr>
          <w:t>FAC100</w:t>
        </w:r>
      </w:hyperlink>
      <w:r w:rsidRPr="00EC2D0D">
        <w:rPr>
          <w:rFonts w:asciiTheme="minorHAnsi" w:hAnsiTheme="minorHAnsi" w:cs="Calibri Light"/>
          <w:sz w:val="22"/>
          <w:szCs w:val="22"/>
        </w:rPr>
        <w:t xml:space="preserve"> to </w:t>
      </w:r>
      <w:hyperlink r:id="rId78" w:history="1">
        <w:r w:rsidRPr="00DC4BE3">
          <w:rPr>
            <w:rStyle w:val="Hyperlink"/>
            <w:rFonts w:asciiTheme="minorHAnsi" w:hAnsiTheme="minorHAnsi" w:cs="Calibri Light"/>
            <w:sz w:val="22"/>
            <w:szCs w:val="22"/>
          </w:rPr>
          <w:t>Sara Urato</w:t>
        </w:r>
      </w:hyperlink>
      <w:r w:rsidRPr="00EC2D0D">
        <w:rPr>
          <w:rFonts w:asciiTheme="minorHAnsi" w:hAnsiTheme="minorHAnsi" w:cs="Calibri Light"/>
          <w:sz w:val="22"/>
          <w:szCs w:val="22"/>
        </w:rPr>
        <w:t xml:space="preserve"> at 617-720-3319.</w:t>
      </w:r>
    </w:p>
    <w:p w:rsidR="0012114D" w:rsidRDefault="0012114D" w:rsidP="008A2C98">
      <w:pPr>
        <w:pStyle w:val="Heading3"/>
      </w:pPr>
      <w:r>
        <w:t>FAC100 Categories</w:t>
      </w:r>
    </w:p>
    <w:p w:rsidR="0012114D" w:rsidRPr="0012114D" w:rsidRDefault="0012114D" w:rsidP="008A2C98">
      <w:pPr>
        <w:pStyle w:val="ListParagraph"/>
        <w:numPr>
          <w:ilvl w:val="0"/>
          <w:numId w:val="39"/>
        </w:numPr>
      </w:pPr>
      <w:r w:rsidRPr="0012114D">
        <w:t>Electrical and Lighting Products and Supplies</w:t>
      </w:r>
    </w:p>
    <w:p w:rsidR="0012114D" w:rsidRPr="0012114D" w:rsidRDefault="0012114D" w:rsidP="008A2C98">
      <w:pPr>
        <w:pStyle w:val="ListParagraph"/>
        <w:numPr>
          <w:ilvl w:val="0"/>
          <w:numId w:val="39"/>
        </w:numPr>
      </w:pPr>
      <w:r w:rsidRPr="0012114D">
        <w:t>LED Roadway and Outdoor Area Lighting</w:t>
      </w:r>
    </w:p>
    <w:p w:rsidR="0012114D" w:rsidRPr="0012114D" w:rsidRDefault="0012114D" w:rsidP="008A2C98">
      <w:pPr>
        <w:pStyle w:val="ListParagraph"/>
        <w:numPr>
          <w:ilvl w:val="0"/>
          <w:numId w:val="39"/>
        </w:numPr>
      </w:pPr>
      <w:r w:rsidRPr="0012114D">
        <w:t>Plumbing and Heating Products and Supplies</w:t>
      </w:r>
    </w:p>
    <w:p w:rsidR="0012114D" w:rsidRPr="0012114D" w:rsidRDefault="0012114D" w:rsidP="008A2C98">
      <w:pPr>
        <w:pStyle w:val="ListParagraph"/>
        <w:numPr>
          <w:ilvl w:val="0"/>
          <w:numId w:val="39"/>
        </w:numPr>
      </w:pPr>
      <w:r w:rsidRPr="0012114D">
        <w:t>HVAC and Refrigeration Products and Supplies</w:t>
      </w:r>
    </w:p>
    <w:p w:rsidR="0012114D" w:rsidRPr="0012114D" w:rsidRDefault="0012114D" w:rsidP="008A2C98">
      <w:pPr>
        <w:pStyle w:val="ListParagraph"/>
        <w:numPr>
          <w:ilvl w:val="0"/>
          <w:numId w:val="39"/>
        </w:numPr>
      </w:pPr>
      <w:r w:rsidRPr="0012114D">
        <w:t>Roofing Products and Supplies</w:t>
      </w:r>
    </w:p>
    <w:p w:rsidR="0012114D" w:rsidRPr="0012114D" w:rsidRDefault="0012114D" w:rsidP="008A2C98">
      <w:pPr>
        <w:pStyle w:val="ListParagraph"/>
        <w:numPr>
          <w:ilvl w:val="0"/>
          <w:numId w:val="39"/>
        </w:numPr>
      </w:pPr>
      <w:r w:rsidRPr="0012114D">
        <w:t>Lumber Products and Supplies</w:t>
      </w:r>
    </w:p>
    <w:p w:rsidR="0012114D" w:rsidRPr="0012114D" w:rsidRDefault="0012114D" w:rsidP="008A2C98">
      <w:pPr>
        <w:pStyle w:val="ListParagraph"/>
        <w:numPr>
          <w:ilvl w:val="0"/>
          <w:numId w:val="39"/>
        </w:numPr>
      </w:pPr>
      <w:r w:rsidRPr="0012114D">
        <w:t>Envelope Systems, Products and Supplies</w:t>
      </w:r>
    </w:p>
    <w:p w:rsidR="0012114D" w:rsidRPr="0012114D" w:rsidRDefault="0012114D" w:rsidP="008A2C98">
      <w:pPr>
        <w:pStyle w:val="ListParagraph"/>
        <w:numPr>
          <w:ilvl w:val="0"/>
          <w:numId w:val="39"/>
        </w:numPr>
      </w:pPr>
      <w:r w:rsidRPr="0012114D">
        <w:t>Concrete and Masonry Products and Supplies</w:t>
      </w:r>
      <w:r w:rsidR="00E91B9E">
        <w:t xml:space="preserve"> (new)</w:t>
      </w:r>
    </w:p>
    <w:p w:rsidR="0012114D" w:rsidRPr="0012114D" w:rsidRDefault="0012114D" w:rsidP="008A2C98">
      <w:pPr>
        <w:pStyle w:val="ListParagraph"/>
        <w:numPr>
          <w:ilvl w:val="0"/>
          <w:numId w:val="39"/>
        </w:numPr>
      </w:pPr>
      <w:r w:rsidRPr="0012114D">
        <w:t>Paint Products and Supplies</w:t>
      </w:r>
      <w:r w:rsidR="00E91B9E">
        <w:t xml:space="preserve"> (new)</w:t>
      </w:r>
    </w:p>
    <w:p w:rsidR="0012114D" w:rsidRPr="0012114D" w:rsidRDefault="0012114D" w:rsidP="008A2C98">
      <w:pPr>
        <w:pStyle w:val="ListParagraph"/>
        <w:numPr>
          <w:ilvl w:val="0"/>
          <w:numId w:val="39"/>
        </w:numPr>
      </w:pPr>
      <w:r w:rsidRPr="0012114D">
        <w:t>Environmentally Preferable Products</w:t>
      </w:r>
      <w:r w:rsidR="00E91B9E">
        <w:t xml:space="preserve"> (new)</w:t>
      </w:r>
    </w:p>
    <w:p w:rsidR="000259EB" w:rsidRDefault="000259EB" w:rsidP="008A2C98">
      <w:pPr>
        <w:pStyle w:val="Heading2"/>
      </w:pPr>
      <w:proofErr w:type="gramStart"/>
      <w:r>
        <w:t>NEW Statewide Clothing Contract and Upcoming Buyer Event!</w:t>
      </w:r>
      <w:proofErr w:type="gramEnd"/>
    </w:p>
    <w:p w:rsidR="00112C65" w:rsidRPr="008203C6" w:rsidRDefault="000259EB" w:rsidP="008A2C98">
      <w:proofErr w:type="gramStart"/>
      <w:r w:rsidRPr="000259EB">
        <w:t xml:space="preserve">The new CLT08 Statewide Clothing Contract is starting May 1, 2017, and will replace </w:t>
      </w:r>
      <w:hyperlink r:id="rId79" w:history="1">
        <w:r w:rsidRPr="002C6F8C">
          <w:rPr>
            <w:rStyle w:val="Hyperlink"/>
          </w:rPr>
          <w:t>CLT07</w:t>
        </w:r>
      </w:hyperlink>
      <w:r w:rsidRPr="000259EB">
        <w:t>.</w:t>
      </w:r>
      <w:proofErr w:type="gramEnd"/>
      <w:r w:rsidRPr="000259EB">
        <w:t xml:space="preserve"> </w:t>
      </w:r>
      <w:r w:rsidR="00112C65" w:rsidRPr="00112C65">
        <w:t>CLT08</w:t>
      </w:r>
      <w:r w:rsidR="00112C65">
        <w:t xml:space="preserve"> will include Cl</w:t>
      </w:r>
      <w:r w:rsidR="00112C65" w:rsidRPr="00112C65">
        <w:t>othing,</w:t>
      </w:r>
      <w:r w:rsidR="00112C65">
        <w:t xml:space="preserve"> </w:t>
      </w:r>
      <w:r w:rsidR="00112C65" w:rsidRPr="00112C65">
        <w:t>Uniforms,</w:t>
      </w:r>
      <w:r w:rsidR="00112C65">
        <w:t xml:space="preserve"> </w:t>
      </w:r>
      <w:r w:rsidR="00112C65" w:rsidRPr="00112C65">
        <w:t>Footwear,</w:t>
      </w:r>
      <w:r w:rsidR="00112C65">
        <w:t xml:space="preserve"> </w:t>
      </w:r>
      <w:r w:rsidR="00112C65" w:rsidRPr="00112C65">
        <w:t>Accessories,</w:t>
      </w:r>
      <w:r w:rsidR="00112C65">
        <w:t xml:space="preserve"> </w:t>
      </w:r>
      <w:r w:rsidR="00112C65" w:rsidRPr="00112C65">
        <w:t>Personal Care Products,</w:t>
      </w:r>
      <w:r w:rsidR="00112C65">
        <w:t xml:space="preserve"> </w:t>
      </w:r>
      <w:r w:rsidR="00112C65" w:rsidRPr="00112C65">
        <w:t>and Bedding</w:t>
      </w:r>
      <w:r w:rsidR="00112C65">
        <w:t xml:space="preserve">. </w:t>
      </w:r>
      <w:r w:rsidRPr="000259EB">
        <w:t>OSD invites all buyers to attend our upcoming CLT08 event to discover what the contract offers and meet with the awarded vendors!</w:t>
      </w:r>
      <w:r w:rsidR="00112C65">
        <w:t xml:space="preserve"> </w:t>
      </w:r>
      <w:proofErr w:type="gramStart"/>
      <w:r w:rsidRPr="000259EB">
        <w:t>Details about the new contract and registration for the CLT08 Buyer Event to follow in the May issue of Buy the Way.</w:t>
      </w:r>
      <w:proofErr w:type="gramEnd"/>
      <w:r w:rsidRPr="000259EB">
        <w:t xml:space="preserve"> </w:t>
      </w:r>
      <w:proofErr w:type="gramStart"/>
      <w:r w:rsidR="00112C65" w:rsidRPr="008203C6">
        <w:t>Q</w:t>
      </w:r>
      <w:r w:rsidR="00112C65">
        <w:t>uestions about CLT07 or CLT08?</w:t>
      </w:r>
      <w:proofErr w:type="gramEnd"/>
      <w:r w:rsidR="00112C65">
        <w:t xml:space="preserve"> </w:t>
      </w:r>
      <w:r w:rsidR="00112C65" w:rsidRPr="008203C6">
        <w:t>Contact Steve Lyons at 617-720-3373.</w:t>
      </w:r>
    </w:p>
    <w:p w:rsidR="000259EB" w:rsidRPr="000259EB" w:rsidRDefault="000259EB" w:rsidP="008A2C98"/>
    <w:p w:rsidR="000259EB" w:rsidRPr="008203C6" w:rsidRDefault="000259EB" w:rsidP="008A2C98">
      <w:pPr>
        <w:ind w:left="720"/>
        <w:rPr>
          <w:b/>
        </w:rPr>
      </w:pPr>
      <w:r w:rsidRPr="008203C6">
        <w:rPr>
          <w:b/>
        </w:rPr>
        <w:t>SAVE THE DATE!</w:t>
      </w:r>
    </w:p>
    <w:p w:rsidR="000259EB" w:rsidRPr="008203C6" w:rsidRDefault="000259EB" w:rsidP="008A2C98">
      <w:pPr>
        <w:ind w:left="720"/>
      </w:pPr>
      <w:r w:rsidRPr="008203C6">
        <w:t>CLT08 Buyer Event</w:t>
      </w:r>
    </w:p>
    <w:p w:rsidR="000259EB" w:rsidRPr="008203C6" w:rsidRDefault="000259EB" w:rsidP="008A2C98">
      <w:pPr>
        <w:ind w:left="720"/>
      </w:pPr>
      <w:r w:rsidRPr="008203C6">
        <w:t>Thursday, June 1, 2017</w:t>
      </w:r>
      <w:r w:rsidR="005F3779">
        <w:t xml:space="preserve">, </w:t>
      </w:r>
      <w:r w:rsidRPr="008203C6">
        <w:t>1:00 - 3:30 p.m.</w:t>
      </w:r>
    </w:p>
    <w:p w:rsidR="000259EB" w:rsidRPr="008203C6" w:rsidRDefault="000259EB" w:rsidP="008A2C98">
      <w:pPr>
        <w:ind w:left="720"/>
      </w:pPr>
      <w:r w:rsidRPr="008203C6">
        <w:t>One Ashburton Place, Boston</w:t>
      </w:r>
    </w:p>
    <w:p w:rsidR="00D341AB" w:rsidRDefault="00D341AB" w:rsidP="008A2C98">
      <w:pPr>
        <w:pStyle w:val="Heading2"/>
      </w:pPr>
      <w:r>
        <w:lastRenderedPageBreak/>
        <w:t>Statewide Contract Bidding Opportunities</w:t>
      </w:r>
    </w:p>
    <w:p w:rsidR="00D341AB" w:rsidRDefault="00D341AB" w:rsidP="008A2C98">
      <w:pPr>
        <w:pStyle w:val="Heading3"/>
      </w:pPr>
      <w:r>
        <w:t>Statewide Contract FAC104</w:t>
      </w:r>
    </w:p>
    <w:p w:rsidR="00D341AB" w:rsidRPr="00D341AB" w:rsidRDefault="00D341AB" w:rsidP="008A2C98">
      <w:pPr>
        <w:rPr>
          <w:rFonts w:cs="Calibri Light"/>
        </w:rPr>
      </w:pPr>
      <w:r w:rsidRPr="00D341AB">
        <w:rPr>
          <w:rFonts w:cs="Calibri Light"/>
        </w:rPr>
        <w:t xml:space="preserve">OSD has issued the Request for Response (RFR) for Statewide Contract FAC104: Landscaping Products, Parks and Recreation Equipment and Related Products, Supplies and Services. Interested bidders are encouraged to review the bid documents in COMMBUYS – </w:t>
      </w:r>
      <w:hyperlink r:id="rId80" w:history="1">
        <w:r w:rsidRPr="00323605">
          <w:rPr>
            <w:rStyle w:val="Hyperlink"/>
            <w:rFonts w:cs="Calibri Light"/>
          </w:rPr>
          <w:t>BD-17-1080-OSD03-SRC02-13600</w:t>
        </w:r>
      </w:hyperlink>
      <w:r w:rsidRPr="00D341AB">
        <w:rPr>
          <w:rFonts w:cs="Calibri Light"/>
        </w:rPr>
        <w:t xml:space="preserve">. The Bid Opening Date, the date by which bidders must have submitted their quote response in COMMBUYS, is May 5, 2017, at 3:00 p.m. </w:t>
      </w:r>
    </w:p>
    <w:p w:rsidR="00D341AB" w:rsidRDefault="00D341AB" w:rsidP="008A2C98">
      <w:pPr>
        <w:pStyle w:val="Heading3"/>
      </w:pPr>
      <w:r>
        <w:t>Statewide Contract FAC100 – Category 10 only – Environmentally Preferable Products</w:t>
      </w:r>
    </w:p>
    <w:p w:rsidR="00D341AB" w:rsidRPr="00D341AB" w:rsidRDefault="00D341AB" w:rsidP="008A2C98">
      <w:pPr>
        <w:rPr>
          <w:rFonts w:cs="Calibri Light"/>
        </w:rPr>
      </w:pPr>
      <w:r w:rsidRPr="00D341AB">
        <w:rPr>
          <w:rFonts w:cs="Calibri Light"/>
        </w:rPr>
        <w:t xml:space="preserve">Manufacturers and suppliers of innovative energy efficient, water efficient, less toxic, or otherwise Environmentally Preferable Products and technologies for building maintenance and repair may be eligible to bid on the RFR for FAC100: Building Maintenance, Repair and Operations Products and Supplies – Category 10 </w:t>
      </w:r>
      <w:proofErr w:type="gramStart"/>
      <w:r w:rsidRPr="00D341AB">
        <w:rPr>
          <w:rFonts w:cs="Calibri Light"/>
        </w:rPr>
        <w:t>which</w:t>
      </w:r>
      <w:proofErr w:type="gramEnd"/>
      <w:r w:rsidRPr="00D341AB">
        <w:rPr>
          <w:rFonts w:cs="Calibri Light"/>
        </w:rPr>
        <w:t xml:space="preserve"> is open for response on a rolling basis. Link to the RFR documents in COMMBUYS – </w:t>
      </w:r>
      <w:hyperlink r:id="rId81" w:history="1">
        <w:r w:rsidRPr="00323605">
          <w:rPr>
            <w:rStyle w:val="Hyperlink"/>
            <w:rFonts w:cs="Calibri Light"/>
          </w:rPr>
          <w:t xml:space="preserve">BD-17-1080-OSD03-SRC3-14684. </w:t>
        </w:r>
      </w:hyperlink>
      <w:r w:rsidRPr="00D341AB">
        <w:rPr>
          <w:rFonts w:cs="Calibri Light"/>
        </w:rPr>
        <w:t xml:space="preserve"> </w:t>
      </w:r>
    </w:p>
    <w:p w:rsidR="00D341AB" w:rsidRDefault="00D341AB" w:rsidP="008A2C98">
      <w:pPr>
        <w:pStyle w:val="Heading3"/>
      </w:pPr>
      <w:r>
        <w:t>Vendor Resources</w:t>
      </w:r>
    </w:p>
    <w:p w:rsidR="00D341AB" w:rsidRPr="00D341AB" w:rsidRDefault="00D341AB" w:rsidP="008A2C98">
      <w:pPr>
        <w:pStyle w:val="ListParagraph"/>
        <w:numPr>
          <w:ilvl w:val="0"/>
          <w:numId w:val="40"/>
        </w:numPr>
        <w:rPr>
          <w:rFonts w:cs="Calibri Light"/>
        </w:rPr>
      </w:pPr>
      <w:r w:rsidRPr="00D341AB">
        <w:rPr>
          <w:rFonts w:cs="Calibri Light"/>
        </w:rPr>
        <w:t xml:space="preserve">Locate COMMBUYS </w:t>
      </w:r>
      <w:hyperlink r:id="rId82" w:history="1">
        <w:r w:rsidRPr="00323605">
          <w:rPr>
            <w:rStyle w:val="Hyperlink"/>
            <w:rFonts w:cs="Calibri Light"/>
          </w:rPr>
          <w:t>vendor registration</w:t>
        </w:r>
      </w:hyperlink>
      <w:r w:rsidRPr="00D341AB">
        <w:rPr>
          <w:rFonts w:cs="Calibri Light"/>
        </w:rPr>
        <w:t xml:space="preserve"> resources.</w:t>
      </w:r>
    </w:p>
    <w:p w:rsidR="00D341AB" w:rsidRPr="00D341AB" w:rsidRDefault="00323605" w:rsidP="008A2C98">
      <w:pPr>
        <w:pStyle w:val="ListParagraph"/>
        <w:numPr>
          <w:ilvl w:val="0"/>
          <w:numId w:val="40"/>
        </w:numPr>
        <w:rPr>
          <w:rFonts w:cs="Calibri Light"/>
        </w:rPr>
      </w:pPr>
      <w:hyperlink r:id="rId83" w:history="1">
        <w:r w:rsidR="00D341AB" w:rsidRPr="00323605">
          <w:rPr>
            <w:rStyle w:val="Hyperlink"/>
            <w:rFonts w:cs="Calibri Light"/>
          </w:rPr>
          <w:t>Register</w:t>
        </w:r>
      </w:hyperlink>
      <w:r w:rsidR="00D341AB" w:rsidRPr="00D341AB">
        <w:rPr>
          <w:rFonts w:cs="Calibri Light"/>
        </w:rPr>
        <w:t xml:space="preserve"> to attend the Locate and Respond to Bids in COMMBUYS webinar. </w:t>
      </w:r>
    </w:p>
    <w:p w:rsidR="00D341AB" w:rsidRPr="00D341AB" w:rsidRDefault="00D341AB" w:rsidP="008A2C98">
      <w:pPr>
        <w:pStyle w:val="ListParagraph"/>
        <w:numPr>
          <w:ilvl w:val="0"/>
          <w:numId w:val="40"/>
        </w:numPr>
        <w:rPr>
          <w:rFonts w:cs="Calibri Light"/>
        </w:rPr>
      </w:pPr>
      <w:r w:rsidRPr="00D341AB">
        <w:rPr>
          <w:rFonts w:cs="Calibri Light"/>
        </w:rPr>
        <w:t xml:space="preserve">COMMBUYS Help Desk: 888-MA-STATE or </w:t>
      </w:r>
      <w:hyperlink r:id="rId84" w:history="1">
        <w:r w:rsidRPr="00323605">
          <w:rPr>
            <w:rStyle w:val="Hyperlink"/>
            <w:rFonts w:cs="Calibri Light"/>
          </w:rPr>
          <w:t>COMMBUYS@state.ma.us</w:t>
        </w:r>
      </w:hyperlink>
      <w:r w:rsidR="000B5A6A">
        <w:rPr>
          <w:rFonts w:cs="Calibri Light"/>
        </w:rPr>
        <w:t>.</w:t>
      </w:r>
    </w:p>
    <w:p w:rsidR="00D341AB" w:rsidRDefault="00D341AB" w:rsidP="008A2C98">
      <w:pPr>
        <w:rPr>
          <w:rFonts w:ascii="Calibri Light" w:hAnsi="Calibri Light" w:cs="Calibri Light"/>
        </w:rPr>
      </w:pPr>
    </w:p>
    <w:p w:rsidR="00D06C94" w:rsidRPr="00D341AB" w:rsidRDefault="00D341AB" w:rsidP="008A2C98">
      <w:r w:rsidRPr="00D341AB">
        <w:rPr>
          <w:rFonts w:cs="Calibri Light"/>
        </w:rPr>
        <w:t xml:space="preserve">Interested bidders must </w:t>
      </w:r>
      <w:r w:rsidRPr="00D341AB">
        <w:rPr>
          <w:rFonts w:cs="Calibri Light"/>
          <w:i/>
          <w:iCs/>
        </w:rPr>
        <w:t>acknowledge</w:t>
      </w:r>
      <w:r w:rsidRPr="00D341AB">
        <w:rPr>
          <w:rFonts w:cs="Calibri Light"/>
        </w:rPr>
        <w:t xml:space="preserve"> the bid to </w:t>
      </w:r>
      <w:proofErr w:type="gramStart"/>
      <w:r w:rsidRPr="00D341AB">
        <w:rPr>
          <w:rFonts w:cs="Calibri Light"/>
        </w:rPr>
        <w:t>be apprised</w:t>
      </w:r>
      <w:proofErr w:type="gramEnd"/>
      <w:r w:rsidRPr="00D341AB">
        <w:rPr>
          <w:rFonts w:cs="Calibri Light"/>
        </w:rPr>
        <w:t xml:space="preserve"> of any updates/amendments to the bid. To acknowledge the bid, </w:t>
      </w:r>
      <w:r w:rsidRPr="00D341AB">
        <w:t>login</w:t>
      </w:r>
      <w:r w:rsidRPr="00D341AB">
        <w:rPr>
          <w:rFonts w:cs="Calibri Light"/>
        </w:rPr>
        <w:t xml:space="preserve"> to COMMBUYS, navigate to the bid (using the Advanced Search, enter FAC104 or FAC100 in the Bid Description field) and select “Yes” on the </w:t>
      </w:r>
      <w:r w:rsidRPr="00D341AB">
        <w:rPr>
          <w:rFonts w:cs="Calibri Light"/>
          <w:i/>
          <w:iCs/>
        </w:rPr>
        <w:t>Acknowledge Receipt</w:t>
      </w:r>
      <w:r w:rsidRPr="00D341AB">
        <w:rPr>
          <w:rFonts w:cs="Calibri Light"/>
        </w:rPr>
        <w:t xml:space="preserve"> and </w:t>
      </w:r>
      <w:r w:rsidRPr="00D341AB">
        <w:rPr>
          <w:rFonts w:cs="Calibri Light"/>
          <w:i/>
          <w:iCs/>
        </w:rPr>
        <w:t>View Solicitation</w:t>
      </w:r>
      <w:r w:rsidRPr="00D341AB">
        <w:rPr>
          <w:rFonts w:cs="Calibri Light"/>
        </w:rPr>
        <w:t xml:space="preserve"> window. You must be a registered vendor to take this action.</w:t>
      </w:r>
    </w:p>
    <w:p w:rsidR="00323605" w:rsidRDefault="00323605" w:rsidP="008A2C98">
      <w:pPr>
        <w:pStyle w:val="Heading2"/>
        <w:rPr>
          <w:rFonts w:ascii="Calibri Light" w:hAnsi="Calibri Light" w:cs="Calibri Light"/>
        </w:rPr>
      </w:pPr>
      <w:r>
        <w:t xml:space="preserve">New Small Package Delivery and Logistics </w:t>
      </w:r>
      <w:proofErr w:type="gramStart"/>
      <w:r>
        <w:t>Services  –</w:t>
      </w:r>
      <w:proofErr w:type="gramEnd"/>
      <w:r>
        <w:t xml:space="preserve"> Statewide Contract OFF46</w:t>
      </w:r>
    </w:p>
    <w:p w:rsidR="00323605" w:rsidRPr="00323605" w:rsidRDefault="00323605" w:rsidP="008A2C98">
      <w:pPr>
        <w:rPr>
          <w:rFonts w:cs="Calibri Light"/>
          <w:iCs/>
        </w:rPr>
      </w:pPr>
      <w:r w:rsidRPr="00323605">
        <w:rPr>
          <w:rFonts w:cs="Calibri Light"/>
          <w:iCs/>
        </w:rPr>
        <w:t>Competitive pricing on domestic and international small package delivery services from UPS.</w:t>
      </w:r>
    </w:p>
    <w:p w:rsidR="00323605" w:rsidRPr="00323605" w:rsidRDefault="00323605" w:rsidP="008A2C98">
      <w:pPr>
        <w:pStyle w:val="ListParagraph"/>
        <w:numPr>
          <w:ilvl w:val="0"/>
          <w:numId w:val="41"/>
        </w:numPr>
        <w:rPr>
          <w:rFonts w:cs="Calibri Light"/>
        </w:rPr>
      </w:pPr>
      <w:r w:rsidRPr="00323605">
        <w:rPr>
          <w:rFonts w:cs="Calibri Light"/>
        </w:rPr>
        <w:t xml:space="preserve">Exclusive rates negotiated based on Commonwealth volume. Locate pricing details in </w:t>
      </w:r>
      <w:hyperlink r:id="rId85" w:history="1">
        <w:r w:rsidRPr="00323605">
          <w:rPr>
            <w:rStyle w:val="Hyperlink"/>
            <w:rFonts w:cs="Calibri Light"/>
          </w:rPr>
          <w:t>COMMBUYS</w:t>
        </w:r>
      </w:hyperlink>
      <w:r w:rsidRPr="00323605">
        <w:rPr>
          <w:rFonts w:cs="Calibri Light"/>
        </w:rPr>
        <w:t xml:space="preserve"> in the OFF46_UPS_Rates document; </w:t>
      </w:r>
    </w:p>
    <w:p w:rsidR="00323605" w:rsidRPr="00323605" w:rsidRDefault="00323605" w:rsidP="008A2C98">
      <w:pPr>
        <w:pStyle w:val="ListParagraph"/>
        <w:numPr>
          <w:ilvl w:val="0"/>
          <w:numId w:val="41"/>
        </w:numPr>
        <w:rPr>
          <w:rFonts w:cs="Calibri Light"/>
        </w:rPr>
      </w:pPr>
      <w:r w:rsidRPr="00323605">
        <w:rPr>
          <w:rFonts w:cs="Calibri Light"/>
        </w:rPr>
        <w:t>Standard weekly pickup fee is waived;</w:t>
      </w:r>
    </w:p>
    <w:p w:rsidR="00323605" w:rsidRPr="00323605" w:rsidRDefault="00323605" w:rsidP="008A2C98">
      <w:pPr>
        <w:pStyle w:val="ListParagraph"/>
        <w:numPr>
          <w:ilvl w:val="0"/>
          <w:numId w:val="41"/>
        </w:numPr>
        <w:rPr>
          <w:rFonts w:cs="Calibri Light"/>
        </w:rPr>
      </w:pPr>
      <w:r w:rsidRPr="00323605">
        <w:rPr>
          <w:rFonts w:cs="Calibri Light"/>
        </w:rPr>
        <w:t>Service Guarantee in place to meet performance standards;</w:t>
      </w:r>
    </w:p>
    <w:p w:rsidR="00323605" w:rsidRPr="00323605" w:rsidRDefault="00323605" w:rsidP="008A2C98">
      <w:pPr>
        <w:pStyle w:val="ListParagraph"/>
        <w:numPr>
          <w:ilvl w:val="0"/>
          <w:numId w:val="41"/>
        </w:numPr>
        <w:rPr>
          <w:rFonts w:cs="Calibri Light"/>
        </w:rPr>
      </w:pPr>
      <w:r w:rsidRPr="00323605">
        <w:rPr>
          <w:rFonts w:cs="Calibri Light"/>
        </w:rPr>
        <w:t>Easily track your parcel online through delivery.</w:t>
      </w:r>
    </w:p>
    <w:p w:rsidR="00323605" w:rsidRPr="00323605" w:rsidRDefault="00323605" w:rsidP="008A2C98">
      <w:pPr>
        <w:rPr>
          <w:rFonts w:cs="Calibri Light"/>
        </w:rPr>
      </w:pPr>
      <w:bookmarkStart w:id="42" w:name="_GoBack"/>
      <w:bookmarkEnd w:id="42"/>
    </w:p>
    <w:p w:rsidR="00323605" w:rsidRPr="00323605" w:rsidRDefault="00323605" w:rsidP="008A2C98">
      <w:pPr>
        <w:rPr>
          <w:rFonts w:cs="Calibri Light"/>
        </w:rPr>
      </w:pPr>
      <w:r w:rsidRPr="00323605">
        <w:rPr>
          <w:rFonts w:cs="Calibri Light"/>
        </w:rPr>
        <w:t>Always reference “</w:t>
      </w:r>
      <w:r w:rsidRPr="00323605">
        <w:t>OFF46</w:t>
      </w:r>
      <w:r w:rsidRPr="00323605">
        <w:rPr>
          <w:rFonts w:cs="Calibri Light"/>
        </w:rPr>
        <w:t>” to receive Statewide Contract pricing.</w:t>
      </w:r>
    </w:p>
    <w:p w:rsidR="00323605" w:rsidRPr="00323605" w:rsidRDefault="00323605" w:rsidP="008A2C98">
      <w:pPr>
        <w:rPr>
          <w:rFonts w:cs="Calibri Light"/>
        </w:rPr>
      </w:pPr>
    </w:p>
    <w:p w:rsidR="00323605" w:rsidRPr="00323605" w:rsidRDefault="00323605" w:rsidP="008A2C98">
      <w:pPr>
        <w:rPr>
          <w:rStyle w:val="Hyperlink"/>
          <w:rFonts w:cs="Calibri Light"/>
        </w:rPr>
      </w:pPr>
      <w:r>
        <w:rPr>
          <w:rFonts w:cs="Calibri Light"/>
        </w:rPr>
        <w:t xml:space="preserve">Local UPS Contract Manager: </w:t>
      </w:r>
      <w:r w:rsidRPr="00323605">
        <w:rPr>
          <w:rFonts w:cs="Calibri Light"/>
        </w:rPr>
        <w:t>Bob White</w:t>
      </w:r>
      <w:r>
        <w:rPr>
          <w:rFonts w:cs="Calibri Light"/>
        </w:rPr>
        <w:t xml:space="preserve">, </w:t>
      </w:r>
      <w:r w:rsidRPr="00323605">
        <w:rPr>
          <w:rFonts w:cs="Calibri Light"/>
        </w:rPr>
        <w:t>United Parcel Service, Inc.</w:t>
      </w:r>
      <w:r>
        <w:rPr>
          <w:rFonts w:cs="Calibri Light"/>
        </w:rPr>
        <w:t xml:space="preserve">, </w:t>
      </w:r>
      <w:r w:rsidRPr="00323605">
        <w:rPr>
          <w:rFonts w:cs="Calibri Light"/>
        </w:rPr>
        <w:t>781-710-9516</w:t>
      </w:r>
      <w:r>
        <w:rPr>
          <w:rFonts w:cs="Calibri Light"/>
        </w:rPr>
        <w:t xml:space="preserve">, </w:t>
      </w:r>
      <w:hyperlink r:id="rId86" w:history="1">
        <w:r w:rsidRPr="00323605">
          <w:rPr>
            <w:rStyle w:val="Hyperlink"/>
            <w:rFonts w:cs="Calibri Light"/>
          </w:rPr>
          <w:t>bwwhite@ups.com</w:t>
        </w:r>
      </w:hyperlink>
    </w:p>
    <w:p w:rsidR="00323605" w:rsidRPr="00323605" w:rsidRDefault="00323605" w:rsidP="008A2C98">
      <w:pPr>
        <w:rPr>
          <w:rFonts w:cs="Calibri Light"/>
        </w:rPr>
      </w:pPr>
    </w:p>
    <w:p w:rsidR="00323605" w:rsidRPr="00323605" w:rsidRDefault="00323605" w:rsidP="008A2C98">
      <w:pPr>
        <w:rPr>
          <w:rFonts w:cs="Calibri Light"/>
        </w:rPr>
      </w:pPr>
      <w:r w:rsidRPr="00323605">
        <w:rPr>
          <w:rFonts w:cs="Calibri Light"/>
        </w:rPr>
        <w:t>Find additional contract details in the</w:t>
      </w:r>
      <w:hyperlink r:id="rId87" w:history="1">
        <w:r w:rsidRPr="00323605">
          <w:rPr>
            <w:rStyle w:val="Hyperlink"/>
            <w:rFonts w:cs="Calibri Light"/>
            <w:u w:val="none"/>
          </w:rPr>
          <w:t xml:space="preserve"> </w:t>
        </w:r>
        <w:r w:rsidRPr="00323605">
          <w:rPr>
            <w:rStyle w:val="Hyperlink"/>
            <w:rFonts w:cs="Calibri Light"/>
          </w:rPr>
          <w:t>OFF46</w:t>
        </w:r>
      </w:hyperlink>
      <w:r w:rsidRPr="00323605">
        <w:t xml:space="preserve"> </w:t>
      </w:r>
      <w:r w:rsidRPr="00323605">
        <w:rPr>
          <w:rFonts w:cs="Calibri Light"/>
        </w:rPr>
        <w:t xml:space="preserve">Contract User Guide or contact </w:t>
      </w:r>
      <w:hyperlink r:id="rId88" w:history="1">
        <w:r w:rsidRPr="00323605">
          <w:rPr>
            <w:rStyle w:val="Hyperlink"/>
            <w:rFonts w:cs="Calibri Light"/>
          </w:rPr>
          <w:t>Jodi Paris Anastos</w:t>
        </w:r>
      </w:hyperlink>
      <w:r w:rsidRPr="00323605">
        <w:rPr>
          <w:rFonts w:cs="Calibri Light"/>
        </w:rPr>
        <w:t xml:space="preserve"> at 617-720-3169.</w:t>
      </w:r>
    </w:p>
    <w:p w:rsidR="00323605" w:rsidRDefault="00323605" w:rsidP="008A2C98">
      <w:pPr>
        <w:pStyle w:val="Heading2"/>
      </w:pPr>
      <w:r>
        <w:t>Furniture Rental on OFF38</w:t>
      </w:r>
    </w:p>
    <w:p w:rsidR="00323605" w:rsidRPr="00323605" w:rsidRDefault="00323605" w:rsidP="008A2C98">
      <w:pPr>
        <w:rPr>
          <w:rFonts w:cs="Calibri Light"/>
        </w:rPr>
      </w:pPr>
      <w:r w:rsidRPr="00323605">
        <w:rPr>
          <w:rFonts w:cs="Calibri Light"/>
        </w:rPr>
        <w:t xml:space="preserve">Sometimes renting furniture is a better short-term solution for organizations. </w:t>
      </w:r>
      <w:proofErr w:type="gramStart"/>
      <w:r w:rsidRPr="00323605">
        <w:rPr>
          <w:rFonts w:cs="Calibri Light"/>
        </w:rPr>
        <w:t>It’s</w:t>
      </w:r>
      <w:proofErr w:type="gramEnd"/>
      <w:r w:rsidRPr="00323605">
        <w:rPr>
          <w:rFonts w:cs="Calibri Light"/>
        </w:rPr>
        <w:t xml:space="preserve"> a great gap filler while furniture orders are being fulfilled, and it’s a practical option when using temporary space during renovations.</w:t>
      </w:r>
    </w:p>
    <w:p w:rsidR="00323605" w:rsidRPr="00323605" w:rsidRDefault="00323605" w:rsidP="008A2C98">
      <w:pPr>
        <w:pStyle w:val="Heading3"/>
      </w:pPr>
      <w:r w:rsidRPr="00323605">
        <w:t>OFF38 Categories</w:t>
      </w:r>
    </w:p>
    <w:p w:rsidR="00323605" w:rsidRPr="00323605" w:rsidRDefault="00323605" w:rsidP="008A2C98">
      <w:pPr>
        <w:rPr>
          <w:rFonts w:cs="Calibri Light"/>
        </w:rPr>
      </w:pPr>
      <w:r w:rsidRPr="00323605">
        <w:rPr>
          <w:rFonts w:cs="Calibri Light"/>
        </w:rPr>
        <w:t>(1) Systems Furniture including Workstations/Cubicles; (2) Seating; (3) Office Furniture; (4) High Density Shelving; (5) Demountable/Movable Walls; (6) School Furniture; (7) Library Furniture; (8) Specialty Furniture and Accessories; (9) Furniture Services (no rental opti</w:t>
      </w:r>
      <w:r w:rsidR="00341D6E">
        <w:rPr>
          <w:rFonts w:cs="Calibri Light"/>
        </w:rPr>
        <w:t xml:space="preserve">ons). </w:t>
      </w:r>
      <w:r w:rsidRPr="00323605">
        <w:rPr>
          <w:rFonts w:cs="Calibri Light"/>
        </w:rPr>
        <w:t xml:space="preserve">In addition to rental options, OFF38 boasts negotiated benefits and attributes, including a wide choice of manufacturers and product lines with strong discounts and several price breaks, dock delivery, Prompt Payment Discounts, and detailed Environmentally Preferable Product choices. For additional information, contact </w:t>
      </w:r>
      <w:hyperlink r:id="rId89" w:history="1">
        <w:r w:rsidRPr="00323605">
          <w:rPr>
            <w:rStyle w:val="Hyperlink"/>
            <w:rFonts w:cs="Calibri Light"/>
            <w:sz w:val="20"/>
            <w:szCs w:val="20"/>
          </w:rPr>
          <w:t>Peter Etzel</w:t>
        </w:r>
      </w:hyperlink>
      <w:r w:rsidRPr="00323605">
        <w:rPr>
          <w:rFonts w:cs="Calibri Light"/>
        </w:rPr>
        <w:t xml:space="preserve"> at 617-720-3397.</w:t>
      </w:r>
    </w:p>
    <w:p w:rsidR="00323605" w:rsidRPr="00323605" w:rsidRDefault="00323605" w:rsidP="008A2C98">
      <w:pPr>
        <w:pStyle w:val="Heading3"/>
      </w:pPr>
      <w:r w:rsidRPr="00323605">
        <w:t>Furniture Rental Q&amp;A with Peter Etzel, Strategic Sourcing Services Lead</w:t>
      </w:r>
    </w:p>
    <w:p w:rsidR="00323605" w:rsidRPr="00323605" w:rsidRDefault="00323605" w:rsidP="008A2C98">
      <w:pPr>
        <w:rPr>
          <w:b/>
        </w:rPr>
      </w:pPr>
      <w:r w:rsidRPr="00323605">
        <w:rPr>
          <w:b/>
        </w:rPr>
        <w:t>Q: What types of furniture are available for rental?</w:t>
      </w:r>
    </w:p>
    <w:p w:rsidR="00323605" w:rsidRPr="00323605" w:rsidRDefault="00323605" w:rsidP="008A2C98">
      <w:r w:rsidRPr="00323605">
        <w:t>A: Though rental is not the vendors’ primary business, furniture rental selection on OFF38 is sizable, offering cubicles, bookcases, desks, dining hall seating/tables, file cabinets, free standing adjustable steel bookshelves, library carrels, lounge chairs, office chairs, sofas, and tables, among other options.</w:t>
      </w:r>
    </w:p>
    <w:p w:rsidR="00323605" w:rsidRDefault="00323605" w:rsidP="008A2C98"/>
    <w:p w:rsidR="00323605" w:rsidRPr="00323605" w:rsidRDefault="00323605" w:rsidP="008A2C98">
      <w:pPr>
        <w:rPr>
          <w:b/>
        </w:rPr>
      </w:pPr>
      <w:r w:rsidRPr="00323605">
        <w:rPr>
          <w:b/>
        </w:rPr>
        <w:t>Q: Do all OFF38 vendors offer rental options?</w:t>
      </w:r>
    </w:p>
    <w:p w:rsidR="00323605" w:rsidRPr="00323605" w:rsidRDefault="00323605" w:rsidP="008A2C98">
      <w:r w:rsidRPr="00323605">
        <w:t>A: The OFF38 contract provides for furniture rentals through four of our 22 vendors: Creative Office Pavilion (Categories 1, 2, 3, 6, 7, &amp; 8), Donnegan Systems (Category 4), Environments at Work (Categories 1 &amp; 2), and W.B. Mason (Categories 1, 2, 3, 5, 6, 7, &amp; 8).</w:t>
      </w:r>
    </w:p>
    <w:p w:rsidR="00323605" w:rsidRDefault="00323605" w:rsidP="008A2C98"/>
    <w:p w:rsidR="00323605" w:rsidRPr="00323605" w:rsidRDefault="00323605" w:rsidP="008A2C98">
      <w:pPr>
        <w:rPr>
          <w:b/>
        </w:rPr>
      </w:pPr>
      <w:r w:rsidRPr="00323605">
        <w:rPr>
          <w:b/>
        </w:rPr>
        <w:t>Q: Are there other restrictions?</w:t>
      </w:r>
    </w:p>
    <w:p w:rsidR="00323605" w:rsidRPr="00323605" w:rsidRDefault="00323605" w:rsidP="008A2C98">
      <w:r w:rsidRPr="00323605">
        <w:t xml:space="preserve">A: Rentals are limited to a period of up to six months, and rental agreements may not extend past the duration of the contract. Rental terms must not conflict in any way with the terms set forth in the OFF38 contract or standard Commonwealth terms. </w:t>
      </w:r>
    </w:p>
    <w:p w:rsidR="00323605" w:rsidRDefault="00323605" w:rsidP="008A2C98"/>
    <w:p w:rsidR="00323605" w:rsidRPr="00323605" w:rsidRDefault="00323605" w:rsidP="008A2C98">
      <w:pPr>
        <w:rPr>
          <w:b/>
        </w:rPr>
      </w:pPr>
      <w:r w:rsidRPr="00323605">
        <w:rPr>
          <w:b/>
        </w:rPr>
        <w:t>Q: How do I obtain pricing?</w:t>
      </w:r>
    </w:p>
    <w:p w:rsidR="00323605" w:rsidRPr="00323605" w:rsidRDefault="00323605" w:rsidP="008A2C98">
      <w:r w:rsidRPr="00323605">
        <w:t>A: Obtain rental pricing by issuing a Request for Quote to one or more vendors participating in the desired category</w:t>
      </w:r>
    </w:p>
    <w:p w:rsidR="00904C56" w:rsidRPr="00904C56" w:rsidRDefault="00904C56" w:rsidP="008A2C98">
      <w:pPr>
        <w:pStyle w:val="Heading2"/>
      </w:pPr>
      <w:r w:rsidRPr="00904C56">
        <w:t>Announcing the Launch of the Tradespersons TRD01 Statewide Contract</w:t>
      </w:r>
    </w:p>
    <w:p w:rsidR="00904C56" w:rsidRDefault="00904C56" w:rsidP="008A2C98">
      <w:r w:rsidRPr="00904C56">
        <w:t xml:space="preserve">Over the last several months, TRD01 Strategic Sourcing Services Team members, representing Executive Departments and municipal organizations, have been working to roll out trade services to the Commonwealth. The Operational Services Division is excited to announce the launch of TRD01 -- the first of several Trades Statewide Contracts! TRD01 service categories will eliminate the need to conduct time-consuming and costly procurements in pursuit of a wealth of trade services. Additional trade services </w:t>
      </w:r>
      <w:proofErr w:type="gramStart"/>
      <w:r w:rsidRPr="00904C56">
        <w:t>are expected</w:t>
      </w:r>
      <w:proofErr w:type="gramEnd"/>
      <w:r w:rsidRPr="00904C56">
        <w:t xml:space="preserve"> in the coming weeks: TRD02 and TRD03 categories are listed below.</w:t>
      </w:r>
    </w:p>
    <w:p w:rsidR="00904C56" w:rsidRPr="00904C56" w:rsidRDefault="00904C56" w:rsidP="008A2C98"/>
    <w:p w:rsidR="00904C56" w:rsidRDefault="00904C56" w:rsidP="008A2C98">
      <w:r w:rsidRPr="00904C56">
        <w:t xml:space="preserve">Thus far, 42 vendors </w:t>
      </w:r>
      <w:proofErr w:type="gramStart"/>
      <w:r w:rsidRPr="00904C56">
        <w:t>have been awarded</w:t>
      </w:r>
      <w:proofErr w:type="gramEnd"/>
      <w:r w:rsidRPr="00904C56">
        <w:t xml:space="preserve"> a spot on the TRD01 contract, with more vendors in process. In </w:t>
      </w:r>
      <w:hyperlink r:id="rId90" w:history="1">
        <w:r w:rsidRPr="001E7A56">
          <w:rPr>
            <w:rStyle w:val="Hyperlink"/>
          </w:rPr>
          <w:t>COMMBUYS</w:t>
        </w:r>
      </w:hyperlink>
      <w:r w:rsidRPr="00904C56">
        <w:t xml:space="preserve">, buyers will find an MBPO for each </w:t>
      </w:r>
      <w:hyperlink r:id="rId91" w:history="1">
        <w:r w:rsidRPr="005D5F35">
          <w:rPr>
            <w:rStyle w:val="Hyperlink"/>
          </w:rPr>
          <w:t>TRD01</w:t>
        </w:r>
      </w:hyperlink>
      <w:r w:rsidRPr="00904C56">
        <w:t xml:space="preserve"> awarded vendor by category and a Statement of Work template. Guidance for contract usage and vendor information </w:t>
      </w:r>
      <w:proofErr w:type="gramStart"/>
      <w:r w:rsidRPr="00904C56">
        <w:t>is offered</w:t>
      </w:r>
      <w:proofErr w:type="gramEnd"/>
      <w:r w:rsidRPr="00904C56">
        <w:t xml:space="preserve"> in the TRD01 Contract User Guide. All work performed under this contract must comply with Massachusetts construction laws. See the Construction Law Compliance section in the </w:t>
      </w:r>
      <w:hyperlink r:id="rId92" w:history="1">
        <w:r w:rsidRPr="005D5F35">
          <w:rPr>
            <w:rStyle w:val="Hyperlink"/>
          </w:rPr>
          <w:t>Contract User Guide</w:t>
        </w:r>
      </w:hyperlink>
      <w:r w:rsidRPr="00904C56">
        <w:t xml:space="preserve"> for general guidance.</w:t>
      </w:r>
    </w:p>
    <w:p w:rsidR="00904C56" w:rsidRPr="00904C56" w:rsidRDefault="00904C56" w:rsidP="008A2C98"/>
    <w:p w:rsidR="00904C56" w:rsidRDefault="00904C56" w:rsidP="008A2C98">
      <w:r w:rsidRPr="00904C56">
        <w:t xml:space="preserve">REMINDER - The TRD01 bid is set up for Open Enrollment and OSD anticipates accepting vendor responses through February 28, 2018. Buyers are strongly encouraged to refer their </w:t>
      </w:r>
      <w:proofErr w:type="gramStart"/>
      <w:r w:rsidRPr="00904C56">
        <w:t>trades</w:t>
      </w:r>
      <w:proofErr w:type="gramEnd"/>
      <w:r w:rsidRPr="00904C56">
        <w:t xml:space="preserve"> vendors to OSD’s online resources at </w:t>
      </w:r>
      <w:hyperlink r:id="rId93" w:history="1">
        <w:r w:rsidRPr="005D5F35">
          <w:rPr>
            <w:rStyle w:val="Hyperlink"/>
          </w:rPr>
          <w:t>mass.gov/trades</w:t>
        </w:r>
      </w:hyperlink>
      <w:r w:rsidRPr="00904C56">
        <w:t xml:space="preserve"> and </w:t>
      </w:r>
      <w:hyperlink r:id="rId94" w:history="1">
        <w:r w:rsidRPr="005D5F35">
          <w:rPr>
            <w:rStyle w:val="Hyperlink"/>
          </w:rPr>
          <w:t>COMMBUYS</w:t>
        </w:r>
      </w:hyperlink>
      <w:r w:rsidRPr="00904C56">
        <w:t>.</w:t>
      </w:r>
      <w:r w:rsidR="008E4249">
        <w:t xml:space="preserve"> </w:t>
      </w:r>
      <w:r w:rsidRPr="00904C56">
        <w:t xml:space="preserve">Buyers with questions about TRD01 should contact </w:t>
      </w:r>
      <w:hyperlink r:id="rId95" w:history="1">
        <w:r w:rsidRPr="005D5F35">
          <w:rPr>
            <w:rStyle w:val="Hyperlink"/>
          </w:rPr>
          <w:t>Betty Fernandez</w:t>
        </w:r>
      </w:hyperlink>
      <w:r w:rsidRPr="00904C56">
        <w:t xml:space="preserve"> at 617-720-3133 or </w:t>
      </w:r>
      <w:hyperlink r:id="rId96" w:history="1">
        <w:r w:rsidRPr="005D5F35">
          <w:rPr>
            <w:rStyle w:val="Hyperlink"/>
          </w:rPr>
          <w:t>Katherine Morse</w:t>
        </w:r>
      </w:hyperlink>
      <w:r w:rsidRPr="00904C56">
        <w:t xml:space="preserve"> at 617-720-3153.</w:t>
      </w:r>
    </w:p>
    <w:p w:rsidR="00904C56" w:rsidRPr="00904C56" w:rsidRDefault="00904C56" w:rsidP="008A2C98"/>
    <w:p w:rsidR="00904C56" w:rsidRPr="00904C56" w:rsidRDefault="00904C56" w:rsidP="008A2C98">
      <w:pPr>
        <w:rPr>
          <w:b/>
        </w:rPr>
      </w:pPr>
      <w:r w:rsidRPr="00904C56">
        <w:rPr>
          <w:b/>
        </w:rPr>
        <w:t xml:space="preserve">Three Tradespersons Bid Opportunities </w:t>
      </w:r>
    </w:p>
    <w:p w:rsidR="00904C56" w:rsidRPr="00904C56" w:rsidRDefault="00904C56" w:rsidP="008A2C98">
      <w:r w:rsidRPr="00904C56">
        <w:t xml:space="preserve">In addition to the TRD01 bid, TRD02 and TRD03 also are available for vendor review. TRD01 and TRD02 quote responses are </w:t>
      </w:r>
      <w:proofErr w:type="gramStart"/>
      <w:r w:rsidRPr="00904C56">
        <w:t>evaluated</w:t>
      </w:r>
      <w:proofErr w:type="gramEnd"/>
      <w:r w:rsidRPr="00904C56">
        <w:t xml:space="preserve"> as they are received and qualified vendors are awarded a spot on the Statewide Contract. TRD03 evaluations begin on April 20, 2017.</w:t>
      </w:r>
      <w:r w:rsidR="00264635">
        <w:t xml:space="preserve"> </w:t>
      </w:r>
      <w:proofErr w:type="gramStart"/>
      <w:r>
        <w:t>Don’t</w:t>
      </w:r>
      <w:proofErr w:type="gramEnd"/>
      <w:r>
        <w:t xml:space="preserve"> see your vendors on </w:t>
      </w:r>
      <w:r w:rsidRPr="00904C56">
        <w:t>TRD01? Refer them to</w:t>
      </w:r>
      <w:r>
        <w:t xml:space="preserve"> </w:t>
      </w:r>
      <w:hyperlink r:id="rId97" w:history="1">
        <w:r w:rsidRPr="00904C56">
          <w:rPr>
            <w:rStyle w:val="Hyperlink"/>
          </w:rPr>
          <w:t>mass.gov/trades</w:t>
        </w:r>
      </w:hyperlink>
      <w:r w:rsidRPr="00904C56">
        <w:t>!</w:t>
      </w:r>
    </w:p>
    <w:tbl>
      <w:tblPr>
        <w:tblStyle w:val="LightList-Accent5"/>
        <w:tblW w:w="0" w:type="auto"/>
        <w:tblLook w:val="04A0" w:firstRow="1" w:lastRow="0" w:firstColumn="1" w:lastColumn="0" w:noHBand="0" w:noVBand="1"/>
        <w:tblCaption w:val="Three Tradespersons Bid Opportunities"/>
        <w:tblDescription w:val="Table depicts categories covered by TRD01, TRD02, and TRD03"/>
      </w:tblPr>
      <w:tblGrid>
        <w:gridCol w:w="3370"/>
        <w:gridCol w:w="3370"/>
        <w:gridCol w:w="3371"/>
      </w:tblGrid>
      <w:tr w:rsidR="00264635" w:rsidTr="004474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370" w:type="dxa"/>
          </w:tcPr>
          <w:p w:rsidR="00264635" w:rsidRDefault="005D5F35" w:rsidP="008A2C98">
            <w:pPr>
              <w:jc w:val="center"/>
              <w:rPr>
                <w:rFonts w:ascii="Calibri Light" w:hAnsi="Calibri Light" w:cs="Calibri Light"/>
              </w:rPr>
            </w:pPr>
            <w:hyperlink r:id="rId98" w:history="1">
              <w:r w:rsidR="00264635" w:rsidRPr="005D5F35">
                <w:rPr>
                  <w:rStyle w:val="Hyperlink"/>
                  <w:rFonts w:ascii="Calibri Light" w:hAnsi="Calibri Light" w:cs="Calibri Light"/>
                  <w:b w:val="0"/>
                  <w:bCs w:val="0"/>
                </w:rPr>
                <w:t>TRD01</w:t>
              </w:r>
            </w:hyperlink>
          </w:p>
        </w:tc>
        <w:tc>
          <w:tcPr>
            <w:tcW w:w="3370" w:type="dxa"/>
          </w:tcPr>
          <w:p w:rsidR="00264635" w:rsidRPr="00264635" w:rsidRDefault="005D5F35" w:rsidP="008A2C9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rPr>
            </w:pPr>
            <w:hyperlink r:id="rId99" w:history="1">
              <w:r w:rsidR="00264635" w:rsidRPr="005D5F35">
                <w:rPr>
                  <w:rStyle w:val="Hyperlink"/>
                  <w:rFonts w:ascii="Calibri Light" w:hAnsi="Calibri Light" w:cs="Calibri Light"/>
                  <w:b w:val="0"/>
                  <w:bCs w:val="0"/>
                </w:rPr>
                <w:t>TRD02</w:t>
              </w:r>
            </w:hyperlink>
          </w:p>
          <w:p w:rsidR="00264635" w:rsidRDefault="00264635" w:rsidP="008A2C9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r w:rsidRPr="00264635">
              <w:rPr>
                <w:rFonts w:ascii="Calibri Light" w:hAnsi="Calibri Light" w:cs="Calibri Light"/>
                <w:b w:val="0"/>
              </w:rPr>
              <w:t>(Currently accepting vendor responses)</w:t>
            </w:r>
          </w:p>
        </w:tc>
        <w:tc>
          <w:tcPr>
            <w:tcW w:w="3371" w:type="dxa"/>
          </w:tcPr>
          <w:p w:rsidR="00264635" w:rsidRDefault="005D5F35" w:rsidP="008A2C9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rPr>
            </w:pPr>
            <w:hyperlink r:id="rId100" w:history="1">
              <w:r w:rsidR="00264635" w:rsidRPr="005D5F35">
                <w:rPr>
                  <w:rStyle w:val="Hyperlink"/>
                  <w:rFonts w:ascii="Calibri Light" w:hAnsi="Calibri Light" w:cs="Calibri Light"/>
                  <w:b w:val="0"/>
                  <w:bCs w:val="0"/>
                </w:rPr>
                <w:t>TRD03</w:t>
              </w:r>
            </w:hyperlink>
          </w:p>
          <w:p w:rsidR="00264635" w:rsidRPr="00264635" w:rsidRDefault="00264635" w:rsidP="008A2C98">
            <w:pPr>
              <w:jc w:val="center"/>
              <w:cnfStyle w:val="100000000000" w:firstRow="1" w:lastRow="0" w:firstColumn="0" w:lastColumn="0" w:oddVBand="0" w:evenVBand="0" w:oddHBand="0" w:evenHBand="0" w:firstRowFirstColumn="0" w:firstRowLastColumn="0" w:lastRowFirstColumn="0" w:lastRowLastColumn="0"/>
              <w:rPr>
                <w:rFonts w:ascii="Calibri Light" w:hAnsi="Calibri Light" w:cs="Calibri Light"/>
                <w:b w:val="0"/>
              </w:rPr>
            </w:pPr>
            <w:r w:rsidRPr="00264635">
              <w:rPr>
                <w:rFonts w:ascii="Calibri Light" w:hAnsi="Calibri Light" w:cs="Calibri Light"/>
                <w:b w:val="0"/>
              </w:rPr>
              <w:t>(Accepting vendor responses beginning April 20, 2017)</w:t>
            </w:r>
          </w:p>
        </w:tc>
      </w:tr>
      <w:tr w:rsidR="00264635" w:rsidTr="00447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Boiler Services</w:t>
            </w:r>
          </w:p>
        </w:tc>
        <w:tc>
          <w:tcPr>
            <w:tcW w:w="3370"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Asphalt Paving</w:t>
            </w:r>
          </w:p>
        </w:tc>
        <w:tc>
          <w:tcPr>
            <w:tcW w:w="3371"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Elevator</w:t>
            </w:r>
          </w:p>
        </w:tc>
      </w:tr>
      <w:tr w:rsidR="00264635" w:rsidTr="004474E5">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Drain Services</w:t>
            </w:r>
          </w:p>
        </w:tc>
        <w:tc>
          <w:tcPr>
            <w:tcW w:w="3370"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Carpentry</w:t>
            </w:r>
          </w:p>
        </w:tc>
        <w:tc>
          <w:tcPr>
            <w:tcW w:w="3371"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Exhaust Systems</w:t>
            </w:r>
          </w:p>
        </w:tc>
      </w:tr>
      <w:tr w:rsidR="00264635" w:rsidTr="00447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Electrical Services</w:t>
            </w:r>
          </w:p>
        </w:tc>
        <w:tc>
          <w:tcPr>
            <w:tcW w:w="3370"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Excavation</w:t>
            </w:r>
          </w:p>
        </w:tc>
        <w:tc>
          <w:tcPr>
            <w:tcW w:w="3371"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Fire Prevention</w:t>
            </w:r>
          </w:p>
        </w:tc>
      </w:tr>
      <w:tr w:rsidR="00264635" w:rsidTr="004474E5">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Fencing</w:t>
            </w:r>
          </w:p>
        </w:tc>
        <w:tc>
          <w:tcPr>
            <w:tcW w:w="3370"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Masonry</w:t>
            </w:r>
          </w:p>
        </w:tc>
        <w:tc>
          <w:tcPr>
            <w:tcW w:w="3371"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Fire Suppression</w:t>
            </w:r>
          </w:p>
        </w:tc>
      </w:tr>
      <w:tr w:rsidR="00264635" w:rsidTr="00447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General Contracting</w:t>
            </w:r>
          </w:p>
        </w:tc>
        <w:tc>
          <w:tcPr>
            <w:tcW w:w="3370"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Septic</w:t>
            </w:r>
          </w:p>
        </w:tc>
        <w:tc>
          <w:tcPr>
            <w:tcW w:w="3371"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Overhead Doors</w:t>
            </w:r>
          </w:p>
        </w:tc>
      </w:tr>
      <w:tr w:rsidR="00264635" w:rsidTr="004474E5">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Generator/Turbine Services</w:t>
            </w:r>
          </w:p>
        </w:tc>
        <w:tc>
          <w:tcPr>
            <w:tcW w:w="3370"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3371"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r>
              <w:rPr>
                <w:rFonts w:ascii="Calibri Light" w:hAnsi="Calibri Light" w:cs="Calibri Light"/>
              </w:rPr>
              <w:t>Signage</w:t>
            </w:r>
          </w:p>
        </w:tc>
      </w:tr>
      <w:tr w:rsidR="00264635" w:rsidTr="00447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Glass/Window/Doors</w:t>
            </w:r>
          </w:p>
        </w:tc>
        <w:tc>
          <w:tcPr>
            <w:tcW w:w="3370"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3371"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r>
              <w:rPr>
                <w:rFonts w:ascii="Calibri Light" w:hAnsi="Calibri Light" w:cs="Calibri Light"/>
              </w:rPr>
              <w:t>Welding</w:t>
            </w:r>
          </w:p>
        </w:tc>
      </w:tr>
      <w:tr w:rsidR="00264635" w:rsidTr="004474E5">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HVAC/Sheet Metal Services</w:t>
            </w:r>
          </w:p>
        </w:tc>
        <w:tc>
          <w:tcPr>
            <w:tcW w:w="3370"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3371"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r w:rsidR="00264635" w:rsidTr="004474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Painting Services</w:t>
            </w:r>
          </w:p>
        </w:tc>
        <w:tc>
          <w:tcPr>
            <w:tcW w:w="3370"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c>
          <w:tcPr>
            <w:tcW w:w="3371" w:type="dxa"/>
          </w:tcPr>
          <w:p w:rsidR="00264635" w:rsidRDefault="00264635" w:rsidP="008A2C98">
            <w:pPr>
              <w:cnfStyle w:val="000000100000" w:firstRow="0" w:lastRow="0" w:firstColumn="0" w:lastColumn="0" w:oddVBand="0" w:evenVBand="0" w:oddHBand="1" w:evenHBand="0" w:firstRowFirstColumn="0" w:firstRowLastColumn="0" w:lastRowFirstColumn="0" w:lastRowLastColumn="0"/>
              <w:rPr>
                <w:rFonts w:ascii="Calibri Light" w:hAnsi="Calibri Light" w:cs="Calibri Light"/>
              </w:rPr>
            </w:pPr>
          </w:p>
        </w:tc>
      </w:tr>
      <w:tr w:rsidR="00264635" w:rsidTr="004474E5">
        <w:tc>
          <w:tcPr>
            <w:cnfStyle w:val="001000000000" w:firstRow="0" w:lastRow="0" w:firstColumn="1" w:lastColumn="0" w:oddVBand="0" w:evenVBand="0" w:oddHBand="0" w:evenHBand="0" w:firstRowFirstColumn="0" w:firstRowLastColumn="0" w:lastRowFirstColumn="0" w:lastRowLastColumn="0"/>
            <w:tcW w:w="3370" w:type="dxa"/>
          </w:tcPr>
          <w:p w:rsidR="00264635" w:rsidRPr="00264635" w:rsidRDefault="00264635" w:rsidP="008A2C98">
            <w:pPr>
              <w:rPr>
                <w:rFonts w:ascii="Calibri Light" w:hAnsi="Calibri Light" w:cs="Calibri Light"/>
                <w:b w:val="0"/>
              </w:rPr>
            </w:pPr>
            <w:r w:rsidRPr="00264635">
              <w:rPr>
                <w:rFonts w:ascii="Calibri Light" w:hAnsi="Calibri Light" w:cs="Calibri Light"/>
                <w:b w:val="0"/>
              </w:rPr>
              <w:t>Plumbing Services</w:t>
            </w:r>
          </w:p>
        </w:tc>
        <w:tc>
          <w:tcPr>
            <w:tcW w:w="3370"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c>
          <w:tcPr>
            <w:tcW w:w="3371" w:type="dxa"/>
          </w:tcPr>
          <w:p w:rsidR="00264635" w:rsidRDefault="00264635" w:rsidP="008A2C98">
            <w:pPr>
              <w:cnfStyle w:val="000000000000" w:firstRow="0" w:lastRow="0" w:firstColumn="0" w:lastColumn="0" w:oddVBand="0" w:evenVBand="0" w:oddHBand="0" w:evenHBand="0" w:firstRowFirstColumn="0" w:firstRowLastColumn="0" w:lastRowFirstColumn="0" w:lastRowLastColumn="0"/>
              <w:rPr>
                <w:rFonts w:ascii="Calibri Light" w:hAnsi="Calibri Light" w:cs="Calibri Light"/>
              </w:rPr>
            </w:pPr>
          </w:p>
        </w:tc>
      </w:tr>
    </w:tbl>
    <w:p w:rsidR="00D06C94" w:rsidRDefault="00D06C94" w:rsidP="008A2C98">
      <w:pPr>
        <w:contextualSpacing/>
      </w:pPr>
    </w:p>
    <w:p w:rsidR="0051773E" w:rsidRDefault="0051773E" w:rsidP="00397CB2">
      <w:pPr>
        <w:pStyle w:val="BodyText"/>
        <w:kinsoku w:val="0"/>
        <w:overflowPunct w:val="0"/>
      </w:pPr>
      <w:r>
        <w:t>Refer questions about the TRD01, TRD02, and TRD03 bids to the</w:t>
      </w:r>
      <w:r>
        <w:t xml:space="preserve"> </w:t>
      </w:r>
      <w:hyperlink r:id="rId101" w:history="1">
        <w:r w:rsidRPr="0051773E">
          <w:rPr>
            <w:rStyle w:val="Hyperlink"/>
          </w:rPr>
          <w:t>COMMBUYS Help Desk</w:t>
        </w:r>
      </w:hyperlink>
      <w:r>
        <w:t xml:space="preserve"> at 888-MA-STATE.</w:t>
      </w:r>
    </w:p>
    <w:p w:rsidR="000A7A36" w:rsidRDefault="006D271B" w:rsidP="0068264A">
      <w:pPr>
        <w:tabs>
          <w:tab w:val="left" w:pos="7200"/>
        </w:tabs>
        <w:suppressAutoHyphens/>
        <w:autoSpaceDE w:val="0"/>
        <w:autoSpaceDN w:val="0"/>
        <w:adjustRightInd w:val="0"/>
        <w:contextualSpacing/>
        <w:textAlignment w:val="center"/>
        <w:rPr>
          <w:rStyle w:val="Hyperlink"/>
          <w:rFonts w:cs="Calibri"/>
          <w:bCs/>
        </w:rPr>
      </w:pPr>
      <w:hyperlink r:id="rId102" w:history="1">
        <w:r w:rsidR="000A7A36">
          <w:rPr>
            <w:rStyle w:val="Hyperlink"/>
            <w:rFonts w:cs="Calibri"/>
          </w:rPr>
          <w:t>Twitter</w:t>
        </w:r>
      </w:hyperlink>
      <w:r w:rsidR="000A7A36">
        <w:rPr>
          <w:rFonts w:cs="Calibri"/>
          <w:bCs/>
        </w:rPr>
        <w:t xml:space="preserve"> | </w:t>
      </w:r>
      <w:hyperlink r:id="rId103" w:history="1">
        <w:r w:rsidR="000A7A36">
          <w:rPr>
            <w:rStyle w:val="Hyperlink"/>
            <w:rFonts w:cs="Calibri"/>
          </w:rPr>
          <w:t>LinkedIn</w:t>
        </w:r>
      </w:hyperlink>
      <w:r w:rsidR="000A7A36">
        <w:rPr>
          <w:rFonts w:cs="Calibri"/>
          <w:bCs/>
        </w:rPr>
        <w:t xml:space="preserve"> | </w:t>
      </w:r>
      <w:hyperlink r:id="rId104" w:history="1">
        <w:r w:rsidR="000A7A36">
          <w:rPr>
            <w:rStyle w:val="Hyperlink"/>
            <w:rFonts w:cs="Calibri"/>
          </w:rPr>
          <w:t>WordPress</w:t>
        </w:r>
      </w:hyperlink>
      <w:r w:rsidR="000A7A36">
        <w:rPr>
          <w:rFonts w:cs="Calibri"/>
          <w:bCs/>
        </w:rPr>
        <w:t xml:space="preserve"> | </w:t>
      </w:r>
      <w:hyperlink r:id="rId105" w:history="1">
        <w:r w:rsidR="00392D0A">
          <w:rPr>
            <w:rStyle w:val="Hyperlink"/>
            <w:rFonts w:cs="Calibri"/>
          </w:rPr>
          <w:t>YouTube</w:t>
        </w:r>
      </w:hyperlink>
      <w:r w:rsidR="000A7A36">
        <w:rPr>
          <w:rFonts w:cs="Calibri"/>
          <w:bCs/>
        </w:rPr>
        <w:t xml:space="preserve"> | </w:t>
      </w:r>
      <w:hyperlink r:id="rId106" w:history="1">
        <w:r w:rsidR="000A7A36">
          <w:rPr>
            <w:rStyle w:val="Hyperlink"/>
            <w:rFonts w:cs="Calibri"/>
          </w:rPr>
          <w:t>Flickr</w:t>
        </w:r>
      </w:hyperlink>
      <w:r w:rsidR="000A7A36">
        <w:rPr>
          <w:rFonts w:cs="Calibri"/>
          <w:bCs/>
        </w:rPr>
        <w:t xml:space="preserve"> | </w:t>
      </w:r>
      <w:hyperlink r:id="rId107" w:history="1">
        <w:r w:rsidR="000A7A36">
          <w:rPr>
            <w:rStyle w:val="Hyperlink"/>
            <w:rFonts w:cs="Calibri"/>
          </w:rPr>
          <w:t>Instagram</w:t>
        </w:r>
      </w:hyperlink>
    </w:p>
    <w:p w:rsidR="000A7A36" w:rsidRDefault="000A7A36" w:rsidP="008A2C98">
      <w:pPr>
        <w:tabs>
          <w:tab w:val="left" w:pos="7200"/>
        </w:tabs>
        <w:suppressAutoHyphens/>
        <w:autoSpaceDE w:val="0"/>
        <w:autoSpaceDN w:val="0"/>
        <w:adjustRightInd w:val="0"/>
        <w:contextualSpacing/>
        <w:textAlignment w:val="center"/>
      </w:pPr>
    </w:p>
    <w:p w:rsidR="000A7A36" w:rsidRDefault="006D271B" w:rsidP="008A2C98">
      <w:pPr>
        <w:tabs>
          <w:tab w:val="left" w:pos="7200"/>
        </w:tabs>
        <w:contextualSpacing/>
      </w:pPr>
      <w:hyperlink r:id="rId108" w:history="1">
        <w:r w:rsidR="000A7A36">
          <w:rPr>
            <w:rStyle w:val="Hyperlink"/>
          </w:rPr>
          <w:t>Click here to sign up</w:t>
        </w:r>
      </w:hyperlink>
      <w:r w:rsidR="000A7A36">
        <w:t xml:space="preserve"> for other email communications!</w:t>
      </w:r>
    </w:p>
    <w:p w:rsidR="000A7A36" w:rsidRDefault="000A7A36" w:rsidP="008A2C98">
      <w:pPr>
        <w:tabs>
          <w:tab w:val="left" w:pos="7200"/>
        </w:tabs>
        <w:contextualSpacing/>
      </w:pPr>
    </w:p>
    <w:p w:rsidR="000A7A36" w:rsidRDefault="000A7A36" w:rsidP="008A2C98">
      <w:pPr>
        <w:tabs>
          <w:tab w:val="left" w:pos="7200"/>
        </w:tabs>
        <w:contextualSpacing/>
      </w:pPr>
      <w:r>
        <w:t>The Operational Services Division (OSD) administers the procurement process for the Commonwealth of Massachusetts’ Executive Agencies by establishing Statewide Contracts for commonly purchased goods and services. OSD’s mission is to help our government and business customers succeed in meeting their goals by providing outstanding customer service, competent advice and guidance, objectivity in our work, and to make available to our customers high quality products and services that exceed the expectations of those whom we serve.</w:t>
      </w:r>
    </w:p>
    <w:p w:rsidR="000A7A36" w:rsidRDefault="000A7A36" w:rsidP="008A2C98">
      <w:pPr>
        <w:tabs>
          <w:tab w:val="left" w:pos="7200"/>
        </w:tabs>
        <w:contextualSpacing/>
      </w:pPr>
    </w:p>
    <w:p w:rsidR="000A7A36" w:rsidRDefault="000A7A36" w:rsidP="008A2C98">
      <w:pPr>
        <w:tabs>
          <w:tab w:val="left" w:pos="7200"/>
        </w:tabs>
        <w:contextualSpacing/>
      </w:pPr>
      <w:r>
        <w:t>Commonwealth of Massachusetts</w:t>
      </w:r>
    </w:p>
    <w:p w:rsidR="000A7A36" w:rsidRDefault="000A7A36" w:rsidP="008A2C98">
      <w:pPr>
        <w:tabs>
          <w:tab w:val="left" w:pos="7200"/>
        </w:tabs>
        <w:contextualSpacing/>
      </w:pPr>
      <w:r>
        <w:t>Executive Office for</w:t>
      </w:r>
      <w:r>
        <w:br/>
        <w:t>Administration &amp; Finance</w:t>
      </w:r>
    </w:p>
    <w:p w:rsidR="000A7A36" w:rsidRDefault="000A7A36" w:rsidP="008A2C98">
      <w:pPr>
        <w:tabs>
          <w:tab w:val="left" w:pos="7200"/>
        </w:tabs>
        <w:contextualSpacing/>
      </w:pPr>
      <w:r>
        <w:t>Operational Services Division</w:t>
      </w:r>
    </w:p>
    <w:p w:rsidR="000A7A36" w:rsidRDefault="000A7A36" w:rsidP="008A2C98">
      <w:pPr>
        <w:tabs>
          <w:tab w:val="left" w:pos="7200"/>
        </w:tabs>
        <w:contextualSpacing/>
      </w:pPr>
      <w:r>
        <w:t>One Ashburton Place, Room 1017</w:t>
      </w:r>
    </w:p>
    <w:p w:rsidR="000A7A36" w:rsidRDefault="000A7A36" w:rsidP="008A2C98">
      <w:pPr>
        <w:tabs>
          <w:tab w:val="left" w:pos="7200"/>
        </w:tabs>
        <w:contextualSpacing/>
      </w:pPr>
      <w:r>
        <w:t>Boston, MA 02108-1552</w:t>
      </w:r>
    </w:p>
    <w:p w:rsidR="000A7A36" w:rsidRDefault="000A7A36" w:rsidP="008A2C98">
      <w:pPr>
        <w:tabs>
          <w:tab w:val="left" w:pos="7200"/>
        </w:tabs>
        <w:contextualSpacing/>
      </w:pPr>
      <w:r>
        <w:t>(617) 720-3300</w:t>
      </w:r>
    </w:p>
    <w:p w:rsidR="000A7A36" w:rsidRDefault="006D271B" w:rsidP="008A2C98">
      <w:pPr>
        <w:tabs>
          <w:tab w:val="left" w:pos="7200"/>
        </w:tabs>
        <w:contextualSpacing/>
      </w:pPr>
      <w:hyperlink r:id="rId109" w:history="1">
        <w:r w:rsidR="000A7A36">
          <w:rPr>
            <w:rStyle w:val="Hyperlink"/>
          </w:rPr>
          <w:t>http://www.mass.gov/osd</w:t>
        </w:r>
      </w:hyperlink>
    </w:p>
    <w:p w:rsidR="000A7A36" w:rsidRDefault="000A7A36" w:rsidP="008A2C98">
      <w:pPr>
        <w:tabs>
          <w:tab w:val="left" w:pos="7200"/>
        </w:tabs>
        <w:contextualSpacing/>
      </w:pPr>
    </w:p>
    <w:p w:rsidR="00096475" w:rsidRPr="000A7A36" w:rsidRDefault="000A7A36" w:rsidP="008A2C98">
      <w:pPr>
        <w:tabs>
          <w:tab w:val="left" w:pos="7200"/>
        </w:tabs>
        <w:contextualSpacing/>
      </w:pPr>
      <w:r>
        <w:t xml:space="preserve">© </w:t>
      </w:r>
      <w:r w:rsidR="006B6D70">
        <w:t>2017</w:t>
      </w:r>
      <w:r>
        <w:t xml:space="preserve"> Operational Services Division</w:t>
      </w:r>
    </w:p>
    <w:sectPr w:rsidR="00096475" w:rsidRPr="000A7A36" w:rsidSect="009861A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E03" w:rsidRDefault="00BA5E03" w:rsidP="0033013D">
      <w:r>
        <w:separator/>
      </w:r>
    </w:p>
  </w:endnote>
  <w:endnote w:type="continuationSeparator" w:id="0">
    <w:p w:rsidR="00BA5E03" w:rsidRDefault="00BA5E03" w:rsidP="00330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Script">
    <w:panose1 w:val="020B0504020000000003"/>
    <w:charset w:val="00"/>
    <w:family w:val="swiss"/>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inionPro-Regular">
    <w:panose1 w:val="00000000000000000000"/>
    <w:charset w:val="00"/>
    <w:family w:val="auto"/>
    <w:notTrueType/>
    <w:pitch w:val="default"/>
    <w:sig w:usb0="00000003" w:usb1="00000000" w:usb2="00000000" w:usb3="00000000" w:csb0="00000001"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E03" w:rsidRDefault="00BA5E03" w:rsidP="0033013D">
      <w:r>
        <w:separator/>
      </w:r>
    </w:p>
  </w:footnote>
  <w:footnote w:type="continuationSeparator" w:id="0">
    <w:p w:rsidR="00BA5E03" w:rsidRDefault="00BA5E03" w:rsidP="003301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EB85FD"/>
    <w:multiLevelType w:val="hybridMultilevel"/>
    <w:tmpl w:val="DB2C06C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E80A44"/>
    <w:multiLevelType w:val="hybridMultilevel"/>
    <w:tmpl w:val="11C86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9B7473"/>
    <w:multiLevelType w:val="hybridMultilevel"/>
    <w:tmpl w:val="3856A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D4AFD"/>
    <w:multiLevelType w:val="hybridMultilevel"/>
    <w:tmpl w:val="115C3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793072"/>
    <w:multiLevelType w:val="hybridMultilevel"/>
    <w:tmpl w:val="634A6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632A3A"/>
    <w:multiLevelType w:val="hybridMultilevel"/>
    <w:tmpl w:val="79BE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1667D9"/>
    <w:multiLevelType w:val="hybridMultilevel"/>
    <w:tmpl w:val="80549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DA42ED"/>
    <w:multiLevelType w:val="hybridMultilevel"/>
    <w:tmpl w:val="5AEC8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C6646F"/>
    <w:multiLevelType w:val="hybridMultilevel"/>
    <w:tmpl w:val="7E2CC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6F6747"/>
    <w:multiLevelType w:val="hybridMultilevel"/>
    <w:tmpl w:val="B04E5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296D3A"/>
    <w:multiLevelType w:val="hybridMultilevel"/>
    <w:tmpl w:val="1422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0A0BC3"/>
    <w:multiLevelType w:val="hybridMultilevel"/>
    <w:tmpl w:val="F8AE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021DF9"/>
    <w:multiLevelType w:val="hybridMultilevel"/>
    <w:tmpl w:val="4060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194156"/>
    <w:multiLevelType w:val="hybridMultilevel"/>
    <w:tmpl w:val="6C9E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F4D61"/>
    <w:multiLevelType w:val="hybridMultilevel"/>
    <w:tmpl w:val="A6243D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D7197"/>
    <w:multiLevelType w:val="hybridMultilevel"/>
    <w:tmpl w:val="DFA6A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A77E14"/>
    <w:multiLevelType w:val="hybridMultilevel"/>
    <w:tmpl w:val="55C49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D53C22"/>
    <w:multiLevelType w:val="hybridMultilevel"/>
    <w:tmpl w:val="6CDA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DC735C"/>
    <w:multiLevelType w:val="hybridMultilevel"/>
    <w:tmpl w:val="E048A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DA12BF"/>
    <w:multiLevelType w:val="hybridMultilevel"/>
    <w:tmpl w:val="A898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F75ED2"/>
    <w:multiLevelType w:val="hybridMultilevel"/>
    <w:tmpl w:val="BB58D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A034EA"/>
    <w:multiLevelType w:val="hybridMultilevel"/>
    <w:tmpl w:val="66E83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B1F30E"/>
    <w:multiLevelType w:val="hybridMultilevel"/>
    <w:tmpl w:val="3AEF79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A60071B"/>
    <w:multiLevelType w:val="hybridMultilevel"/>
    <w:tmpl w:val="8C68FB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61489"/>
    <w:multiLevelType w:val="hybridMultilevel"/>
    <w:tmpl w:val="105E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D17826"/>
    <w:multiLevelType w:val="hybridMultilevel"/>
    <w:tmpl w:val="1720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07013F"/>
    <w:multiLevelType w:val="hybridMultilevel"/>
    <w:tmpl w:val="EE04C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D55798"/>
    <w:multiLevelType w:val="hybridMultilevel"/>
    <w:tmpl w:val="6F6C0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155147"/>
    <w:multiLevelType w:val="hybridMultilevel"/>
    <w:tmpl w:val="B8284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434C76"/>
    <w:multiLevelType w:val="hybridMultilevel"/>
    <w:tmpl w:val="2BCA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46DA39"/>
    <w:multiLevelType w:val="hybridMultilevel"/>
    <w:tmpl w:val="6085CB1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4696958"/>
    <w:multiLevelType w:val="hybridMultilevel"/>
    <w:tmpl w:val="432AF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77A118B"/>
    <w:multiLevelType w:val="hybridMultilevel"/>
    <w:tmpl w:val="66CAC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4F30B1"/>
    <w:multiLevelType w:val="hybridMultilevel"/>
    <w:tmpl w:val="7D745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DC975B4"/>
    <w:multiLevelType w:val="hybridMultilevel"/>
    <w:tmpl w:val="7C6A8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02F1DB7"/>
    <w:multiLevelType w:val="hybridMultilevel"/>
    <w:tmpl w:val="4816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5E461E"/>
    <w:multiLevelType w:val="hybridMultilevel"/>
    <w:tmpl w:val="762C1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8A2848"/>
    <w:multiLevelType w:val="hybridMultilevel"/>
    <w:tmpl w:val="2DAE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BD04D8"/>
    <w:multiLevelType w:val="hybridMultilevel"/>
    <w:tmpl w:val="00FC00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E5139DC"/>
    <w:multiLevelType w:val="hybridMultilevel"/>
    <w:tmpl w:val="C228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7B017A"/>
    <w:multiLevelType w:val="hybridMultilevel"/>
    <w:tmpl w:val="CBDEB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8B5A0D"/>
    <w:multiLevelType w:val="hybridMultilevel"/>
    <w:tmpl w:val="C7A21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17"/>
  </w:num>
  <w:num w:numId="3">
    <w:abstractNumId w:val="3"/>
  </w:num>
  <w:num w:numId="4">
    <w:abstractNumId w:val="33"/>
  </w:num>
  <w:num w:numId="5">
    <w:abstractNumId w:val="2"/>
  </w:num>
  <w:num w:numId="6">
    <w:abstractNumId w:val="12"/>
  </w:num>
  <w:num w:numId="7">
    <w:abstractNumId w:val="7"/>
  </w:num>
  <w:num w:numId="8">
    <w:abstractNumId w:val="13"/>
  </w:num>
  <w:num w:numId="9">
    <w:abstractNumId w:val="16"/>
  </w:num>
  <w:num w:numId="10">
    <w:abstractNumId w:val="37"/>
  </w:num>
  <w:num w:numId="11">
    <w:abstractNumId w:val="6"/>
  </w:num>
  <w:num w:numId="12">
    <w:abstractNumId w:val="5"/>
  </w:num>
  <w:num w:numId="13">
    <w:abstractNumId w:val="24"/>
  </w:num>
  <w:num w:numId="14">
    <w:abstractNumId w:val="41"/>
  </w:num>
  <w:num w:numId="15">
    <w:abstractNumId w:val="1"/>
  </w:num>
  <w:num w:numId="16">
    <w:abstractNumId w:val="19"/>
  </w:num>
  <w:num w:numId="17">
    <w:abstractNumId w:val="25"/>
  </w:num>
  <w:num w:numId="18">
    <w:abstractNumId w:val="26"/>
  </w:num>
  <w:num w:numId="19">
    <w:abstractNumId w:val="39"/>
  </w:num>
  <w:num w:numId="20">
    <w:abstractNumId w:val="28"/>
  </w:num>
  <w:num w:numId="21">
    <w:abstractNumId w:val="8"/>
  </w:num>
  <w:num w:numId="22">
    <w:abstractNumId w:val="36"/>
  </w:num>
  <w:num w:numId="23">
    <w:abstractNumId w:val="29"/>
  </w:num>
  <w:num w:numId="24">
    <w:abstractNumId w:val="11"/>
  </w:num>
  <w:num w:numId="25">
    <w:abstractNumId w:val="9"/>
  </w:num>
  <w:num w:numId="26">
    <w:abstractNumId w:val="27"/>
  </w:num>
  <w:num w:numId="27">
    <w:abstractNumId w:val="31"/>
  </w:num>
  <w:num w:numId="28">
    <w:abstractNumId w:val="32"/>
  </w:num>
  <w:num w:numId="29">
    <w:abstractNumId w:val="30"/>
  </w:num>
  <w:num w:numId="30">
    <w:abstractNumId w:val="21"/>
  </w:num>
  <w:num w:numId="31">
    <w:abstractNumId w:val="0"/>
  </w:num>
  <w:num w:numId="32">
    <w:abstractNumId w:val="4"/>
  </w:num>
  <w:num w:numId="33">
    <w:abstractNumId w:val="34"/>
  </w:num>
  <w:num w:numId="34">
    <w:abstractNumId w:val="22"/>
  </w:num>
  <w:num w:numId="35">
    <w:abstractNumId w:val="18"/>
  </w:num>
  <w:num w:numId="36">
    <w:abstractNumId w:val="15"/>
  </w:num>
  <w:num w:numId="37">
    <w:abstractNumId w:val="20"/>
  </w:num>
  <w:num w:numId="38">
    <w:abstractNumId w:val="35"/>
  </w:num>
  <w:num w:numId="39">
    <w:abstractNumId w:val="23"/>
  </w:num>
  <w:num w:numId="40">
    <w:abstractNumId w:val="10"/>
  </w:num>
  <w:num w:numId="41">
    <w:abstractNumId w:val="14"/>
  </w:num>
  <w:num w:numId="42">
    <w:abstractNumId w:val="3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36"/>
    <w:rsid w:val="00000005"/>
    <w:rsid w:val="00000193"/>
    <w:rsid w:val="000012D9"/>
    <w:rsid w:val="00001305"/>
    <w:rsid w:val="000046BC"/>
    <w:rsid w:val="000049C4"/>
    <w:rsid w:val="00004FE3"/>
    <w:rsid w:val="000070F3"/>
    <w:rsid w:val="00010CE1"/>
    <w:rsid w:val="00011D29"/>
    <w:rsid w:val="00012690"/>
    <w:rsid w:val="00012EA7"/>
    <w:rsid w:val="00014483"/>
    <w:rsid w:val="00021E00"/>
    <w:rsid w:val="000220B2"/>
    <w:rsid w:val="000259EB"/>
    <w:rsid w:val="0002700D"/>
    <w:rsid w:val="000337EE"/>
    <w:rsid w:val="0004175A"/>
    <w:rsid w:val="00043B90"/>
    <w:rsid w:val="00046C9F"/>
    <w:rsid w:val="000506FB"/>
    <w:rsid w:val="00051CCC"/>
    <w:rsid w:val="000531DD"/>
    <w:rsid w:val="00057A06"/>
    <w:rsid w:val="00063CC7"/>
    <w:rsid w:val="00064437"/>
    <w:rsid w:val="000667F3"/>
    <w:rsid w:val="00067252"/>
    <w:rsid w:val="00073065"/>
    <w:rsid w:val="000741F1"/>
    <w:rsid w:val="000746B7"/>
    <w:rsid w:val="00074A64"/>
    <w:rsid w:val="000763AE"/>
    <w:rsid w:val="0008053F"/>
    <w:rsid w:val="000816A4"/>
    <w:rsid w:val="00085128"/>
    <w:rsid w:val="00085789"/>
    <w:rsid w:val="0008634E"/>
    <w:rsid w:val="00087821"/>
    <w:rsid w:val="00090039"/>
    <w:rsid w:val="00091010"/>
    <w:rsid w:val="00093972"/>
    <w:rsid w:val="00095C8F"/>
    <w:rsid w:val="0009624D"/>
    <w:rsid w:val="00096475"/>
    <w:rsid w:val="000A3A50"/>
    <w:rsid w:val="000A44C7"/>
    <w:rsid w:val="000A5C77"/>
    <w:rsid w:val="000A7A36"/>
    <w:rsid w:val="000B2C7B"/>
    <w:rsid w:val="000B4AF5"/>
    <w:rsid w:val="000B5A6A"/>
    <w:rsid w:val="000B6101"/>
    <w:rsid w:val="000B6891"/>
    <w:rsid w:val="000B7118"/>
    <w:rsid w:val="000C4AF4"/>
    <w:rsid w:val="000C4FF4"/>
    <w:rsid w:val="000C5DC4"/>
    <w:rsid w:val="000C5E41"/>
    <w:rsid w:val="000C6C88"/>
    <w:rsid w:val="000C75F6"/>
    <w:rsid w:val="000D4EB7"/>
    <w:rsid w:val="000E1C07"/>
    <w:rsid w:val="000E7740"/>
    <w:rsid w:val="000E7B2A"/>
    <w:rsid w:val="000F1920"/>
    <w:rsid w:val="000F2B2E"/>
    <w:rsid w:val="000F2CA3"/>
    <w:rsid w:val="000F62D8"/>
    <w:rsid w:val="000F6790"/>
    <w:rsid w:val="000F78CF"/>
    <w:rsid w:val="00101559"/>
    <w:rsid w:val="001017DE"/>
    <w:rsid w:val="00104FAE"/>
    <w:rsid w:val="00105376"/>
    <w:rsid w:val="0010580B"/>
    <w:rsid w:val="0010675E"/>
    <w:rsid w:val="00112C65"/>
    <w:rsid w:val="001205A1"/>
    <w:rsid w:val="0012114D"/>
    <w:rsid w:val="001300FE"/>
    <w:rsid w:val="001322A5"/>
    <w:rsid w:val="001326A3"/>
    <w:rsid w:val="00132814"/>
    <w:rsid w:val="001333B3"/>
    <w:rsid w:val="00135183"/>
    <w:rsid w:val="001359A9"/>
    <w:rsid w:val="00136900"/>
    <w:rsid w:val="00136F18"/>
    <w:rsid w:val="00142433"/>
    <w:rsid w:val="00143E97"/>
    <w:rsid w:val="001446F0"/>
    <w:rsid w:val="00153687"/>
    <w:rsid w:val="00154AA7"/>
    <w:rsid w:val="001563AD"/>
    <w:rsid w:val="0016678A"/>
    <w:rsid w:val="00167131"/>
    <w:rsid w:val="00170C0A"/>
    <w:rsid w:val="00173BA5"/>
    <w:rsid w:val="0017496C"/>
    <w:rsid w:val="00175673"/>
    <w:rsid w:val="00177526"/>
    <w:rsid w:val="00181A31"/>
    <w:rsid w:val="0018271B"/>
    <w:rsid w:val="00182B9E"/>
    <w:rsid w:val="001839B5"/>
    <w:rsid w:val="001858D2"/>
    <w:rsid w:val="001864FE"/>
    <w:rsid w:val="00187043"/>
    <w:rsid w:val="00193FAD"/>
    <w:rsid w:val="0019439D"/>
    <w:rsid w:val="001962C6"/>
    <w:rsid w:val="001A0981"/>
    <w:rsid w:val="001A153D"/>
    <w:rsid w:val="001B0E22"/>
    <w:rsid w:val="001B17DD"/>
    <w:rsid w:val="001B2AFE"/>
    <w:rsid w:val="001B384C"/>
    <w:rsid w:val="001B506B"/>
    <w:rsid w:val="001B5850"/>
    <w:rsid w:val="001C186E"/>
    <w:rsid w:val="001C4CD9"/>
    <w:rsid w:val="001D1914"/>
    <w:rsid w:val="001D202E"/>
    <w:rsid w:val="001D27F1"/>
    <w:rsid w:val="001D3241"/>
    <w:rsid w:val="001D37E8"/>
    <w:rsid w:val="001D3D1E"/>
    <w:rsid w:val="001E0443"/>
    <w:rsid w:val="001E37BD"/>
    <w:rsid w:val="001E63DF"/>
    <w:rsid w:val="001E7014"/>
    <w:rsid w:val="001E790E"/>
    <w:rsid w:val="001E7A56"/>
    <w:rsid w:val="001E7FFE"/>
    <w:rsid w:val="001F0D96"/>
    <w:rsid w:val="001F2496"/>
    <w:rsid w:val="001F49D0"/>
    <w:rsid w:val="002034A9"/>
    <w:rsid w:val="00203654"/>
    <w:rsid w:val="00207CC8"/>
    <w:rsid w:val="00212C4A"/>
    <w:rsid w:val="00216001"/>
    <w:rsid w:val="00231A9B"/>
    <w:rsid w:val="00233EE3"/>
    <w:rsid w:val="002348F6"/>
    <w:rsid w:val="00236985"/>
    <w:rsid w:val="00241A2D"/>
    <w:rsid w:val="00244B4A"/>
    <w:rsid w:val="0024742D"/>
    <w:rsid w:val="00251F06"/>
    <w:rsid w:val="00256FE5"/>
    <w:rsid w:val="0026359E"/>
    <w:rsid w:val="00264014"/>
    <w:rsid w:val="00264635"/>
    <w:rsid w:val="0026530C"/>
    <w:rsid w:val="00266251"/>
    <w:rsid w:val="002709B3"/>
    <w:rsid w:val="00271C6D"/>
    <w:rsid w:val="00273AA2"/>
    <w:rsid w:val="00276119"/>
    <w:rsid w:val="0027615D"/>
    <w:rsid w:val="00280CDF"/>
    <w:rsid w:val="002821EF"/>
    <w:rsid w:val="00287BD0"/>
    <w:rsid w:val="00291690"/>
    <w:rsid w:val="002925B3"/>
    <w:rsid w:val="00293E70"/>
    <w:rsid w:val="00296238"/>
    <w:rsid w:val="002A2150"/>
    <w:rsid w:val="002A3412"/>
    <w:rsid w:val="002A5259"/>
    <w:rsid w:val="002A6E23"/>
    <w:rsid w:val="002A745A"/>
    <w:rsid w:val="002B714F"/>
    <w:rsid w:val="002B78B5"/>
    <w:rsid w:val="002B7A53"/>
    <w:rsid w:val="002C033B"/>
    <w:rsid w:val="002C1E99"/>
    <w:rsid w:val="002C2826"/>
    <w:rsid w:val="002C3B6F"/>
    <w:rsid w:val="002C4ED4"/>
    <w:rsid w:val="002C5517"/>
    <w:rsid w:val="002C67C5"/>
    <w:rsid w:val="002C6F8C"/>
    <w:rsid w:val="002D2F1F"/>
    <w:rsid w:val="002D6016"/>
    <w:rsid w:val="002D7570"/>
    <w:rsid w:val="002E0E98"/>
    <w:rsid w:val="002E1AA8"/>
    <w:rsid w:val="002E2282"/>
    <w:rsid w:val="002E2EF4"/>
    <w:rsid w:val="002E3978"/>
    <w:rsid w:val="002F15FF"/>
    <w:rsid w:val="002F22F0"/>
    <w:rsid w:val="002F26F9"/>
    <w:rsid w:val="002F45FF"/>
    <w:rsid w:val="00300962"/>
    <w:rsid w:val="00305F8E"/>
    <w:rsid w:val="00315AAE"/>
    <w:rsid w:val="00320D0D"/>
    <w:rsid w:val="0032158E"/>
    <w:rsid w:val="00321E20"/>
    <w:rsid w:val="00323605"/>
    <w:rsid w:val="0033013D"/>
    <w:rsid w:val="00330BA9"/>
    <w:rsid w:val="003318D8"/>
    <w:rsid w:val="003324CC"/>
    <w:rsid w:val="00334FD6"/>
    <w:rsid w:val="00336E03"/>
    <w:rsid w:val="0034077F"/>
    <w:rsid w:val="003408E0"/>
    <w:rsid w:val="00341100"/>
    <w:rsid w:val="00341D6E"/>
    <w:rsid w:val="00346333"/>
    <w:rsid w:val="00346362"/>
    <w:rsid w:val="00346B89"/>
    <w:rsid w:val="00351323"/>
    <w:rsid w:val="00351A06"/>
    <w:rsid w:val="00352A2A"/>
    <w:rsid w:val="00353D51"/>
    <w:rsid w:val="00357899"/>
    <w:rsid w:val="00357FDE"/>
    <w:rsid w:val="00362DCA"/>
    <w:rsid w:val="00363DF7"/>
    <w:rsid w:val="00367648"/>
    <w:rsid w:val="00367BF9"/>
    <w:rsid w:val="00372279"/>
    <w:rsid w:val="00375936"/>
    <w:rsid w:val="00381DA4"/>
    <w:rsid w:val="00382470"/>
    <w:rsid w:val="0038571F"/>
    <w:rsid w:val="00385CF0"/>
    <w:rsid w:val="00387EAD"/>
    <w:rsid w:val="0039123C"/>
    <w:rsid w:val="00392CA6"/>
    <w:rsid w:val="00392D0A"/>
    <w:rsid w:val="00394505"/>
    <w:rsid w:val="00395A33"/>
    <w:rsid w:val="00397CB2"/>
    <w:rsid w:val="003A010A"/>
    <w:rsid w:val="003A25C1"/>
    <w:rsid w:val="003A2784"/>
    <w:rsid w:val="003A2BAA"/>
    <w:rsid w:val="003B2B4D"/>
    <w:rsid w:val="003B46C5"/>
    <w:rsid w:val="003B5415"/>
    <w:rsid w:val="003C0D59"/>
    <w:rsid w:val="003C1179"/>
    <w:rsid w:val="003C40D9"/>
    <w:rsid w:val="003C66C1"/>
    <w:rsid w:val="003C6BDA"/>
    <w:rsid w:val="003D22AA"/>
    <w:rsid w:val="003D3C9B"/>
    <w:rsid w:val="003D6ADD"/>
    <w:rsid w:val="003D7782"/>
    <w:rsid w:val="003E0BDF"/>
    <w:rsid w:val="003E16F9"/>
    <w:rsid w:val="003E62E0"/>
    <w:rsid w:val="00400F8A"/>
    <w:rsid w:val="0040132E"/>
    <w:rsid w:val="00403866"/>
    <w:rsid w:val="00404543"/>
    <w:rsid w:val="00405D80"/>
    <w:rsid w:val="00406C14"/>
    <w:rsid w:val="004072C7"/>
    <w:rsid w:val="00407F10"/>
    <w:rsid w:val="004108CC"/>
    <w:rsid w:val="00412F37"/>
    <w:rsid w:val="0041527F"/>
    <w:rsid w:val="00415DC7"/>
    <w:rsid w:val="00417357"/>
    <w:rsid w:val="00417835"/>
    <w:rsid w:val="0042104B"/>
    <w:rsid w:val="004211AB"/>
    <w:rsid w:val="00423449"/>
    <w:rsid w:val="004322DD"/>
    <w:rsid w:val="00433E41"/>
    <w:rsid w:val="00434AFF"/>
    <w:rsid w:val="00436B66"/>
    <w:rsid w:val="00444D76"/>
    <w:rsid w:val="00444D96"/>
    <w:rsid w:val="00446C1F"/>
    <w:rsid w:val="004474E5"/>
    <w:rsid w:val="00447553"/>
    <w:rsid w:val="00447D72"/>
    <w:rsid w:val="00451590"/>
    <w:rsid w:val="0045477C"/>
    <w:rsid w:val="00454EFF"/>
    <w:rsid w:val="004573E4"/>
    <w:rsid w:val="00457C33"/>
    <w:rsid w:val="00457D04"/>
    <w:rsid w:val="004624A0"/>
    <w:rsid w:val="0046327E"/>
    <w:rsid w:val="00465F35"/>
    <w:rsid w:val="00470E22"/>
    <w:rsid w:val="004732AB"/>
    <w:rsid w:val="00483490"/>
    <w:rsid w:val="00483740"/>
    <w:rsid w:val="00484338"/>
    <w:rsid w:val="0048447C"/>
    <w:rsid w:val="00484A44"/>
    <w:rsid w:val="00486A14"/>
    <w:rsid w:val="00492A50"/>
    <w:rsid w:val="00493D08"/>
    <w:rsid w:val="00495CF6"/>
    <w:rsid w:val="00497F50"/>
    <w:rsid w:val="004A42E0"/>
    <w:rsid w:val="004A64DA"/>
    <w:rsid w:val="004A67EE"/>
    <w:rsid w:val="004B14B5"/>
    <w:rsid w:val="004B30C7"/>
    <w:rsid w:val="004B3A3C"/>
    <w:rsid w:val="004B4ED0"/>
    <w:rsid w:val="004C29B5"/>
    <w:rsid w:val="004C2E95"/>
    <w:rsid w:val="004C3016"/>
    <w:rsid w:val="004C3EB8"/>
    <w:rsid w:val="004C69C2"/>
    <w:rsid w:val="004D0692"/>
    <w:rsid w:val="004D3E63"/>
    <w:rsid w:val="004D4848"/>
    <w:rsid w:val="004D515E"/>
    <w:rsid w:val="004D56D0"/>
    <w:rsid w:val="004D577E"/>
    <w:rsid w:val="004D6BDA"/>
    <w:rsid w:val="004D790B"/>
    <w:rsid w:val="004E704F"/>
    <w:rsid w:val="004F1105"/>
    <w:rsid w:val="004F6E19"/>
    <w:rsid w:val="004F71A3"/>
    <w:rsid w:val="005016EF"/>
    <w:rsid w:val="00502200"/>
    <w:rsid w:val="005023C4"/>
    <w:rsid w:val="00503C32"/>
    <w:rsid w:val="00504CCA"/>
    <w:rsid w:val="00506359"/>
    <w:rsid w:val="00507723"/>
    <w:rsid w:val="00511D36"/>
    <w:rsid w:val="00513921"/>
    <w:rsid w:val="00515C89"/>
    <w:rsid w:val="0051773E"/>
    <w:rsid w:val="005245FB"/>
    <w:rsid w:val="00527B5E"/>
    <w:rsid w:val="00531D57"/>
    <w:rsid w:val="00532F02"/>
    <w:rsid w:val="005334C8"/>
    <w:rsid w:val="00536451"/>
    <w:rsid w:val="005375AD"/>
    <w:rsid w:val="005379CD"/>
    <w:rsid w:val="00537D1A"/>
    <w:rsid w:val="00540968"/>
    <w:rsid w:val="005415C1"/>
    <w:rsid w:val="0054340A"/>
    <w:rsid w:val="005458B6"/>
    <w:rsid w:val="0054611F"/>
    <w:rsid w:val="00550932"/>
    <w:rsid w:val="00553153"/>
    <w:rsid w:val="00554130"/>
    <w:rsid w:val="00554FF9"/>
    <w:rsid w:val="00556F48"/>
    <w:rsid w:val="00557690"/>
    <w:rsid w:val="00561102"/>
    <w:rsid w:val="005635EA"/>
    <w:rsid w:val="00563699"/>
    <w:rsid w:val="00566858"/>
    <w:rsid w:val="00567DEB"/>
    <w:rsid w:val="00570304"/>
    <w:rsid w:val="00570CFD"/>
    <w:rsid w:val="00571A1C"/>
    <w:rsid w:val="005729BE"/>
    <w:rsid w:val="00584774"/>
    <w:rsid w:val="00584992"/>
    <w:rsid w:val="00584D08"/>
    <w:rsid w:val="00586F5F"/>
    <w:rsid w:val="00587448"/>
    <w:rsid w:val="00587895"/>
    <w:rsid w:val="00587933"/>
    <w:rsid w:val="00587B90"/>
    <w:rsid w:val="00590BAC"/>
    <w:rsid w:val="00590E90"/>
    <w:rsid w:val="00590F31"/>
    <w:rsid w:val="00593233"/>
    <w:rsid w:val="00593A52"/>
    <w:rsid w:val="00593D2F"/>
    <w:rsid w:val="00595155"/>
    <w:rsid w:val="00595CA5"/>
    <w:rsid w:val="00597A50"/>
    <w:rsid w:val="005A024F"/>
    <w:rsid w:val="005A34CE"/>
    <w:rsid w:val="005A4146"/>
    <w:rsid w:val="005A425F"/>
    <w:rsid w:val="005A6424"/>
    <w:rsid w:val="005A66D2"/>
    <w:rsid w:val="005A70C1"/>
    <w:rsid w:val="005B01B8"/>
    <w:rsid w:val="005C2DA4"/>
    <w:rsid w:val="005C2ED5"/>
    <w:rsid w:val="005C3AD7"/>
    <w:rsid w:val="005C456A"/>
    <w:rsid w:val="005C7DA1"/>
    <w:rsid w:val="005C7FC6"/>
    <w:rsid w:val="005D25DA"/>
    <w:rsid w:val="005D2DB7"/>
    <w:rsid w:val="005D3755"/>
    <w:rsid w:val="005D54FB"/>
    <w:rsid w:val="005D5F35"/>
    <w:rsid w:val="005E17F8"/>
    <w:rsid w:val="005E1A8A"/>
    <w:rsid w:val="005F011C"/>
    <w:rsid w:val="005F1214"/>
    <w:rsid w:val="005F1D51"/>
    <w:rsid w:val="005F28EC"/>
    <w:rsid w:val="005F2E3D"/>
    <w:rsid w:val="005F3779"/>
    <w:rsid w:val="005F38AE"/>
    <w:rsid w:val="005F54EA"/>
    <w:rsid w:val="005F61BE"/>
    <w:rsid w:val="005F708D"/>
    <w:rsid w:val="006001D2"/>
    <w:rsid w:val="00601FCE"/>
    <w:rsid w:val="0060348F"/>
    <w:rsid w:val="006034B1"/>
    <w:rsid w:val="006042B1"/>
    <w:rsid w:val="0061335C"/>
    <w:rsid w:val="0062093C"/>
    <w:rsid w:val="00620F67"/>
    <w:rsid w:val="0062613E"/>
    <w:rsid w:val="0063399E"/>
    <w:rsid w:val="0063590E"/>
    <w:rsid w:val="00636326"/>
    <w:rsid w:val="006374DC"/>
    <w:rsid w:val="00640810"/>
    <w:rsid w:val="006418B6"/>
    <w:rsid w:val="0064338B"/>
    <w:rsid w:val="00643BAE"/>
    <w:rsid w:val="00643F06"/>
    <w:rsid w:val="00644749"/>
    <w:rsid w:val="0065194E"/>
    <w:rsid w:val="00653BFE"/>
    <w:rsid w:val="00655A04"/>
    <w:rsid w:val="00656D24"/>
    <w:rsid w:val="00663121"/>
    <w:rsid w:val="00664162"/>
    <w:rsid w:val="006677FC"/>
    <w:rsid w:val="006711C6"/>
    <w:rsid w:val="006715C8"/>
    <w:rsid w:val="00671A05"/>
    <w:rsid w:val="006748BF"/>
    <w:rsid w:val="0067558A"/>
    <w:rsid w:val="00675ABB"/>
    <w:rsid w:val="00676FFE"/>
    <w:rsid w:val="0068167B"/>
    <w:rsid w:val="0068264A"/>
    <w:rsid w:val="006831E1"/>
    <w:rsid w:val="00690859"/>
    <w:rsid w:val="00692E4E"/>
    <w:rsid w:val="00693DAE"/>
    <w:rsid w:val="006956CA"/>
    <w:rsid w:val="00697308"/>
    <w:rsid w:val="00697780"/>
    <w:rsid w:val="006A2052"/>
    <w:rsid w:val="006A28FF"/>
    <w:rsid w:val="006A510C"/>
    <w:rsid w:val="006B45EC"/>
    <w:rsid w:val="006B6D70"/>
    <w:rsid w:val="006B76DB"/>
    <w:rsid w:val="006B7B56"/>
    <w:rsid w:val="006C2D30"/>
    <w:rsid w:val="006C4038"/>
    <w:rsid w:val="006C40BC"/>
    <w:rsid w:val="006C45F4"/>
    <w:rsid w:val="006C5C45"/>
    <w:rsid w:val="006D2580"/>
    <w:rsid w:val="006D271B"/>
    <w:rsid w:val="006D53ED"/>
    <w:rsid w:val="006D7685"/>
    <w:rsid w:val="006D7692"/>
    <w:rsid w:val="006E0C54"/>
    <w:rsid w:val="006E15F3"/>
    <w:rsid w:val="006E1605"/>
    <w:rsid w:val="006E1D25"/>
    <w:rsid w:val="006E2A00"/>
    <w:rsid w:val="006E582B"/>
    <w:rsid w:val="006F1871"/>
    <w:rsid w:val="006F368F"/>
    <w:rsid w:val="006F6B10"/>
    <w:rsid w:val="006F6D5B"/>
    <w:rsid w:val="006F6EA5"/>
    <w:rsid w:val="006F76D7"/>
    <w:rsid w:val="006F7F2E"/>
    <w:rsid w:val="00704A49"/>
    <w:rsid w:val="00704F0E"/>
    <w:rsid w:val="00705E9B"/>
    <w:rsid w:val="00712B9A"/>
    <w:rsid w:val="00714A3C"/>
    <w:rsid w:val="00715D97"/>
    <w:rsid w:val="00722A03"/>
    <w:rsid w:val="007242D9"/>
    <w:rsid w:val="0072575B"/>
    <w:rsid w:val="0072797F"/>
    <w:rsid w:val="00731DFE"/>
    <w:rsid w:val="00733150"/>
    <w:rsid w:val="0073674B"/>
    <w:rsid w:val="00736CE4"/>
    <w:rsid w:val="00740726"/>
    <w:rsid w:val="00740C44"/>
    <w:rsid w:val="0074140C"/>
    <w:rsid w:val="007417F1"/>
    <w:rsid w:val="007428BA"/>
    <w:rsid w:val="00745D4F"/>
    <w:rsid w:val="00746755"/>
    <w:rsid w:val="007472B2"/>
    <w:rsid w:val="00750C8F"/>
    <w:rsid w:val="00753224"/>
    <w:rsid w:val="0075364E"/>
    <w:rsid w:val="00753789"/>
    <w:rsid w:val="00755B55"/>
    <w:rsid w:val="007565A9"/>
    <w:rsid w:val="007567C6"/>
    <w:rsid w:val="00763340"/>
    <w:rsid w:val="0076414E"/>
    <w:rsid w:val="00772F0E"/>
    <w:rsid w:val="007748EA"/>
    <w:rsid w:val="00775937"/>
    <w:rsid w:val="00781081"/>
    <w:rsid w:val="00781BDF"/>
    <w:rsid w:val="007825F0"/>
    <w:rsid w:val="007870D0"/>
    <w:rsid w:val="00787DEA"/>
    <w:rsid w:val="00791545"/>
    <w:rsid w:val="00795968"/>
    <w:rsid w:val="0079662F"/>
    <w:rsid w:val="007A22D0"/>
    <w:rsid w:val="007A2DFE"/>
    <w:rsid w:val="007A5178"/>
    <w:rsid w:val="007A70D5"/>
    <w:rsid w:val="007A75B2"/>
    <w:rsid w:val="007B0965"/>
    <w:rsid w:val="007B3B53"/>
    <w:rsid w:val="007B4836"/>
    <w:rsid w:val="007B5DC6"/>
    <w:rsid w:val="007B6601"/>
    <w:rsid w:val="007B68DA"/>
    <w:rsid w:val="007C4FEA"/>
    <w:rsid w:val="007D113E"/>
    <w:rsid w:val="007D1E20"/>
    <w:rsid w:val="007D2337"/>
    <w:rsid w:val="007D40D4"/>
    <w:rsid w:val="007D4A47"/>
    <w:rsid w:val="007D72E4"/>
    <w:rsid w:val="007E0C0E"/>
    <w:rsid w:val="007E12EE"/>
    <w:rsid w:val="007E2DD2"/>
    <w:rsid w:val="007E31C5"/>
    <w:rsid w:val="007E4B1A"/>
    <w:rsid w:val="007E7D79"/>
    <w:rsid w:val="007F22C9"/>
    <w:rsid w:val="007F3685"/>
    <w:rsid w:val="007F39FA"/>
    <w:rsid w:val="007F3DDC"/>
    <w:rsid w:val="007F4760"/>
    <w:rsid w:val="007F4D17"/>
    <w:rsid w:val="007F6DC4"/>
    <w:rsid w:val="007F7DC7"/>
    <w:rsid w:val="008048A4"/>
    <w:rsid w:val="00807F25"/>
    <w:rsid w:val="00812DCE"/>
    <w:rsid w:val="008136C1"/>
    <w:rsid w:val="008203C6"/>
    <w:rsid w:val="008210DF"/>
    <w:rsid w:val="00825DAC"/>
    <w:rsid w:val="008260BC"/>
    <w:rsid w:val="008271E2"/>
    <w:rsid w:val="0083010C"/>
    <w:rsid w:val="00831206"/>
    <w:rsid w:val="008316FC"/>
    <w:rsid w:val="00831BBA"/>
    <w:rsid w:val="00832DEB"/>
    <w:rsid w:val="00833092"/>
    <w:rsid w:val="00833E8F"/>
    <w:rsid w:val="00835203"/>
    <w:rsid w:val="00842B23"/>
    <w:rsid w:val="00842F18"/>
    <w:rsid w:val="008431C3"/>
    <w:rsid w:val="008437A8"/>
    <w:rsid w:val="00846050"/>
    <w:rsid w:val="0085255F"/>
    <w:rsid w:val="00860F13"/>
    <w:rsid w:val="00861690"/>
    <w:rsid w:val="00861DB1"/>
    <w:rsid w:val="00861F3E"/>
    <w:rsid w:val="00865127"/>
    <w:rsid w:val="00866028"/>
    <w:rsid w:val="008668B5"/>
    <w:rsid w:val="00866E30"/>
    <w:rsid w:val="008720FD"/>
    <w:rsid w:val="008721F1"/>
    <w:rsid w:val="00875D2D"/>
    <w:rsid w:val="00884993"/>
    <w:rsid w:val="0088660E"/>
    <w:rsid w:val="00890FE3"/>
    <w:rsid w:val="00892EBA"/>
    <w:rsid w:val="008954E1"/>
    <w:rsid w:val="008A2C98"/>
    <w:rsid w:val="008A3813"/>
    <w:rsid w:val="008A7D9B"/>
    <w:rsid w:val="008B0452"/>
    <w:rsid w:val="008B5261"/>
    <w:rsid w:val="008C0A78"/>
    <w:rsid w:val="008C2416"/>
    <w:rsid w:val="008C3FE1"/>
    <w:rsid w:val="008C42D6"/>
    <w:rsid w:val="008C62EA"/>
    <w:rsid w:val="008C66FB"/>
    <w:rsid w:val="008C7400"/>
    <w:rsid w:val="008D2060"/>
    <w:rsid w:val="008D77E4"/>
    <w:rsid w:val="008D7C7F"/>
    <w:rsid w:val="008E37C5"/>
    <w:rsid w:val="008E4249"/>
    <w:rsid w:val="008E42AF"/>
    <w:rsid w:val="008F195D"/>
    <w:rsid w:val="008F30CF"/>
    <w:rsid w:val="008F40E4"/>
    <w:rsid w:val="0090176D"/>
    <w:rsid w:val="00902286"/>
    <w:rsid w:val="00903F99"/>
    <w:rsid w:val="00904C56"/>
    <w:rsid w:val="00907A36"/>
    <w:rsid w:val="00912C34"/>
    <w:rsid w:val="00913785"/>
    <w:rsid w:val="00920159"/>
    <w:rsid w:val="00922E68"/>
    <w:rsid w:val="009243DF"/>
    <w:rsid w:val="00926629"/>
    <w:rsid w:val="00934D3C"/>
    <w:rsid w:val="00934EE1"/>
    <w:rsid w:val="0093523D"/>
    <w:rsid w:val="009421A9"/>
    <w:rsid w:val="00947227"/>
    <w:rsid w:val="0094773E"/>
    <w:rsid w:val="00954D75"/>
    <w:rsid w:val="00957C95"/>
    <w:rsid w:val="0096089F"/>
    <w:rsid w:val="0096241F"/>
    <w:rsid w:val="009637CA"/>
    <w:rsid w:val="00965CAB"/>
    <w:rsid w:val="00972022"/>
    <w:rsid w:val="00973153"/>
    <w:rsid w:val="00973A59"/>
    <w:rsid w:val="0097471D"/>
    <w:rsid w:val="009815B6"/>
    <w:rsid w:val="00986134"/>
    <w:rsid w:val="009861A4"/>
    <w:rsid w:val="009863CB"/>
    <w:rsid w:val="009912CA"/>
    <w:rsid w:val="0099296B"/>
    <w:rsid w:val="00992FBE"/>
    <w:rsid w:val="009961F6"/>
    <w:rsid w:val="009A0B1B"/>
    <w:rsid w:val="009A2B8D"/>
    <w:rsid w:val="009A507C"/>
    <w:rsid w:val="009A5D2E"/>
    <w:rsid w:val="009A5F36"/>
    <w:rsid w:val="009A681D"/>
    <w:rsid w:val="009B68DD"/>
    <w:rsid w:val="009B7A1B"/>
    <w:rsid w:val="009C0D3F"/>
    <w:rsid w:val="009C2127"/>
    <w:rsid w:val="009C5916"/>
    <w:rsid w:val="009C5B35"/>
    <w:rsid w:val="009C6E85"/>
    <w:rsid w:val="009D30DC"/>
    <w:rsid w:val="009E07AE"/>
    <w:rsid w:val="009E46DE"/>
    <w:rsid w:val="009E6555"/>
    <w:rsid w:val="009F1291"/>
    <w:rsid w:val="009F1361"/>
    <w:rsid w:val="009F20E0"/>
    <w:rsid w:val="009F4671"/>
    <w:rsid w:val="009F5A4B"/>
    <w:rsid w:val="009F746A"/>
    <w:rsid w:val="009F7558"/>
    <w:rsid w:val="00A0311F"/>
    <w:rsid w:val="00A04BC2"/>
    <w:rsid w:val="00A06F8F"/>
    <w:rsid w:val="00A12210"/>
    <w:rsid w:val="00A14F88"/>
    <w:rsid w:val="00A158E5"/>
    <w:rsid w:val="00A16134"/>
    <w:rsid w:val="00A16906"/>
    <w:rsid w:val="00A2088B"/>
    <w:rsid w:val="00A21D5B"/>
    <w:rsid w:val="00A21DB7"/>
    <w:rsid w:val="00A2203A"/>
    <w:rsid w:val="00A22CF0"/>
    <w:rsid w:val="00A27D7F"/>
    <w:rsid w:val="00A31B8A"/>
    <w:rsid w:val="00A3668C"/>
    <w:rsid w:val="00A40AF4"/>
    <w:rsid w:val="00A41B9B"/>
    <w:rsid w:val="00A4371D"/>
    <w:rsid w:val="00A45F08"/>
    <w:rsid w:val="00A52361"/>
    <w:rsid w:val="00A540FA"/>
    <w:rsid w:val="00A55D95"/>
    <w:rsid w:val="00A61422"/>
    <w:rsid w:val="00A618F0"/>
    <w:rsid w:val="00A6586F"/>
    <w:rsid w:val="00A74222"/>
    <w:rsid w:val="00A76855"/>
    <w:rsid w:val="00A76E28"/>
    <w:rsid w:val="00A77466"/>
    <w:rsid w:val="00A77EBA"/>
    <w:rsid w:val="00A8309C"/>
    <w:rsid w:val="00A847E3"/>
    <w:rsid w:val="00A855BA"/>
    <w:rsid w:val="00A86FB5"/>
    <w:rsid w:val="00A8724F"/>
    <w:rsid w:val="00A87C1F"/>
    <w:rsid w:val="00A9133B"/>
    <w:rsid w:val="00A913A4"/>
    <w:rsid w:val="00A91FD3"/>
    <w:rsid w:val="00A92315"/>
    <w:rsid w:val="00A930E1"/>
    <w:rsid w:val="00A94B62"/>
    <w:rsid w:val="00A97F5D"/>
    <w:rsid w:val="00AA1734"/>
    <w:rsid w:val="00AA5183"/>
    <w:rsid w:val="00AA7CBD"/>
    <w:rsid w:val="00AB0852"/>
    <w:rsid w:val="00AB1705"/>
    <w:rsid w:val="00AB2DDC"/>
    <w:rsid w:val="00AB31F0"/>
    <w:rsid w:val="00AC663D"/>
    <w:rsid w:val="00AD019A"/>
    <w:rsid w:val="00AD5E7F"/>
    <w:rsid w:val="00AE0937"/>
    <w:rsid w:val="00AE172E"/>
    <w:rsid w:val="00AE75E6"/>
    <w:rsid w:val="00AF0105"/>
    <w:rsid w:val="00AF4ABD"/>
    <w:rsid w:val="00AF7E2E"/>
    <w:rsid w:val="00B025DA"/>
    <w:rsid w:val="00B028B2"/>
    <w:rsid w:val="00B0622B"/>
    <w:rsid w:val="00B06DBA"/>
    <w:rsid w:val="00B10B63"/>
    <w:rsid w:val="00B10C87"/>
    <w:rsid w:val="00B1189A"/>
    <w:rsid w:val="00B1677F"/>
    <w:rsid w:val="00B23BE0"/>
    <w:rsid w:val="00B243E7"/>
    <w:rsid w:val="00B26C39"/>
    <w:rsid w:val="00B30362"/>
    <w:rsid w:val="00B3062B"/>
    <w:rsid w:val="00B33842"/>
    <w:rsid w:val="00B34390"/>
    <w:rsid w:val="00B34F1B"/>
    <w:rsid w:val="00B37C75"/>
    <w:rsid w:val="00B4202A"/>
    <w:rsid w:val="00B4637A"/>
    <w:rsid w:val="00B47093"/>
    <w:rsid w:val="00B47EE6"/>
    <w:rsid w:val="00B47FEE"/>
    <w:rsid w:val="00B50EB4"/>
    <w:rsid w:val="00B545EA"/>
    <w:rsid w:val="00B545F4"/>
    <w:rsid w:val="00B55212"/>
    <w:rsid w:val="00B55E0F"/>
    <w:rsid w:val="00B5685D"/>
    <w:rsid w:val="00B57294"/>
    <w:rsid w:val="00B6027A"/>
    <w:rsid w:val="00B654EE"/>
    <w:rsid w:val="00B66F9D"/>
    <w:rsid w:val="00B71441"/>
    <w:rsid w:val="00B73178"/>
    <w:rsid w:val="00B75F53"/>
    <w:rsid w:val="00B77154"/>
    <w:rsid w:val="00B837D5"/>
    <w:rsid w:val="00B84FFC"/>
    <w:rsid w:val="00B85737"/>
    <w:rsid w:val="00B8573B"/>
    <w:rsid w:val="00B86D88"/>
    <w:rsid w:val="00B9419A"/>
    <w:rsid w:val="00B97767"/>
    <w:rsid w:val="00BA02B1"/>
    <w:rsid w:val="00BA0864"/>
    <w:rsid w:val="00BA25DB"/>
    <w:rsid w:val="00BA49BC"/>
    <w:rsid w:val="00BA5E03"/>
    <w:rsid w:val="00BB4EC5"/>
    <w:rsid w:val="00BB6C4C"/>
    <w:rsid w:val="00BB7EED"/>
    <w:rsid w:val="00BC0A60"/>
    <w:rsid w:val="00BC1346"/>
    <w:rsid w:val="00BC3894"/>
    <w:rsid w:val="00BC3D59"/>
    <w:rsid w:val="00BD01E9"/>
    <w:rsid w:val="00BD0A64"/>
    <w:rsid w:val="00BD0B0A"/>
    <w:rsid w:val="00BD14F0"/>
    <w:rsid w:val="00BD25E2"/>
    <w:rsid w:val="00BD2A84"/>
    <w:rsid w:val="00BD54C7"/>
    <w:rsid w:val="00BD5E6F"/>
    <w:rsid w:val="00BD6F7A"/>
    <w:rsid w:val="00BE0559"/>
    <w:rsid w:val="00BE152D"/>
    <w:rsid w:val="00BE60CC"/>
    <w:rsid w:val="00BE7520"/>
    <w:rsid w:val="00BF0DC2"/>
    <w:rsid w:val="00BF7686"/>
    <w:rsid w:val="00C017F9"/>
    <w:rsid w:val="00C0228C"/>
    <w:rsid w:val="00C025AA"/>
    <w:rsid w:val="00C0289E"/>
    <w:rsid w:val="00C0580F"/>
    <w:rsid w:val="00C06764"/>
    <w:rsid w:val="00C10B3E"/>
    <w:rsid w:val="00C11D0A"/>
    <w:rsid w:val="00C11DFB"/>
    <w:rsid w:val="00C12136"/>
    <w:rsid w:val="00C12847"/>
    <w:rsid w:val="00C13EEA"/>
    <w:rsid w:val="00C15484"/>
    <w:rsid w:val="00C15623"/>
    <w:rsid w:val="00C25627"/>
    <w:rsid w:val="00C261DD"/>
    <w:rsid w:val="00C26C5D"/>
    <w:rsid w:val="00C31AB8"/>
    <w:rsid w:val="00C3362C"/>
    <w:rsid w:val="00C40069"/>
    <w:rsid w:val="00C407AF"/>
    <w:rsid w:val="00C40C01"/>
    <w:rsid w:val="00C40C3B"/>
    <w:rsid w:val="00C41B46"/>
    <w:rsid w:val="00C42709"/>
    <w:rsid w:val="00C4587C"/>
    <w:rsid w:val="00C4710B"/>
    <w:rsid w:val="00C5563F"/>
    <w:rsid w:val="00C61569"/>
    <w:rsid w:val="00C63A19"/>
    <w:rsid w:val="00C70227"/>
    <w:rsid w:val="00C73E98"/>
    <w:rsid w:val="00C752C2"/>
    <w:rsid w:val="00C858DC"/>
    <w:rsid w:val="00C85A94"/>
    <w:rsid w:val="00C86008"/>
    <w:rsid w:val="00C86EC6"/>
    <w:rsid w:val="00C90B57"/>
    <w:rsid w:val="00C91150"/>
    <w:rsid w:val="00C92FA8"/>
    <w:rsid w:val="00C950E1"/>
    <w:rsid w:val="00C974C4"/>
    <w:rsid w:val="00C9779F"/>
    <w:rsid w:val="00CA4E16"/>
    <w:rsid w:val="00CA5685"/>
    <w:rsid w:val="00CA5B5B"/>
    <w:rsid w:val="00CB0A5F"/>
    <w:rsid w:val="00CB7C5C"/>
    <w:rsid w:val="00CC3123"/>
    <w:rsid w:val="00CC41A0"/>
    <w:rsid w:val="00CD446F"/>
    <w:rsid w:val="00CD46EA"/>
    <w:rsid w:val="00CD54E1"/>
    <w:rsid w:val="00CE34B5"/>
    <w:rsid w:val="00CE3699"/>
    <w:rsid w:val="00CF272B"/>
    <w:rsid w:val="00CF57FB"/>
    <w:rsid w:val="00D0122C"/>
    <w:rsid w:val="00D01D73"/>
    <w:rsid w:val="00D02F32"/>
    <w:rsid w:val="00D0627A"/>
    <w:rsid w:val="00D06449"/>
    <w:rsid w:val="00D06C94"/>
    <w:rsid w:val="00D10E28"/>
    <w:rsid w:val="00D121B1"/>
    <w:rsid w:val="00D14EDF"/>
    <w:rsid w:val="00D17F3C"/>
    <w:rsid w:val="00D25F1E"/>
    <w:rsid w:val="00D323FC"/>
    <w:rsid w:val="00D32E0F"/>
    <w:rsid w:val="00D3416A"/>
    <w:rsid w:val="00D341AB"/>
    <w:rsid w:val="00D349B4"/>
    <w:rsid w:val="00D37426"/>
    <w:rsid w:val="00D4263F"/>
    <w:rsid w:val="00D46975"/>
    <w:rsid w:val="00D46E89"/>
    <w:rsid w:val="00D47601"/>
    <w:rsid w:val="00D57711"/>
    <w:rsid w:val="00D6181D"/>
    <w:rsid w:val="00D65393"/>
    <w:rsid w:val="00D67178"/>
    <w:rsid w:val="00D678D0"/>
    <w:rsid w:val="00D7041E"/>
    <w:rsid w:val="00D74494"/>
    <w:rsid w:val="00D75FD7"/>
    <w:rsid w:val="00D761DD"/>
    <w:rsid w:val="00D80F5D"/>
    <w:rsid w:val="00D812A4"/>
    <w:rsid w:val="00D81819"/>
    <w:rsid w:val="00D819FF"/>
    <w:rsid w:val="00D8371D"/>
    <w:rsid w:val="00D83B39"/>
    <w:rsid w:val="00D87D42"/>
    <w:rsid w:val="00D87EBC"/>
    <w:rsid w:val="00D90498"/>
    <w:rsid w:val="00D918DA"/>
    <w:rsid w:val="00D92091"/>
    <w:rsid w:val="00D93315"/>
    <w:rsid w:val="00D94185"/>
    <w:rsid w:val="00DA464D"/>
    <w:rsid w:val="00DA55C7"/>
    <w:rsid w:val="00DA6559"/>
    <w:rsid w:val="00DB056C"/>
    <w:rsid w:val="00DB133A"/>
    <w:rsid w:val="00DB1D2A"/>
    <w:rsid w:val="00DB63EB"/>
    <w:rsid w:val="00DB7331"/>
    <w:rsid w:val="00DC1A28"/>
    <w:rsid w:val="00DC1A61"/>
    <w:rsid w:val="00DC1D50"/>
    <w:rsid w:val="00DC4BE3"/>
    <w:rsid w:val="00DC678C"/>
    <w:rsid w:val="00DD28AD"/>
    <w:rsid w:val="00DD6E9E"/>
    <w:rsid w:val="00DD7A28"/>
    <w:rsid w:val="00DE0723"/>
    <w:rsid w:val="00DE1596"/>
    <w:rsid w:val="00DE4395"/>
    <w:rsid w:val="00DE6A4C"/>
    <w:rsid w:val="00DF2F79"/>
    <w:rsid w:val="00DF6CA2"/>
    <w:rsid w:val="00DF6CBB"/>
    <w:rsid w:val="00DF75B8"/>
    <w:rsid w:val="00E0139B"/>
    <w:rsid w:val="00E0240A"/>
    <w:rsid w:val="00E04551"/>
    <w:rsid w:val="00E17F94"/>
    <w:rsid w:val="00E20BD3"/>
    <w:rsid w:val="00E22580"/>
    <w:rsid w:val="00E24199"/>
    <w:rsid w:val="00E25078"/>
    <w:rsid w:val="00E266F8"/>
    <w:rsid w:val="00E268A2"/>
    <w:rsid w:val="00E272B2"/>
    <w:rsid w:val="00E27B21"/>
    <w:rsid w:val="00E30421"/>
    <w:rsid w:val="00E405ED"/>
    <w:rsid w:val="00E4164A"/>
    <w:rsid w:val="00E43BC2"/>
    <w:rsid w:val="00E44B64"/>
    <w:rsid w:val="00E47137"/>
    <w:rsid w:val="00E5449D"/>
    <w:rsid w:val="00E56832"/>
    <w:rsid w:val="00E57A39"/>
    <w:rsid w:val="00E70CEB"/>
    <w:rsid w:val="00E70E0B"/>
    <w:rsid w:val="00E7112E"/>
    <w:rsid w:val="00E71161"/>
    <w:rsid w:val="00E745D4"/>
    <w:rsid w:val="00E80288"/>
    <w:rsid w:val="00E8256B"/>
    <w:rsid w:val="00E836F1"/>
    <w:rsid w:val="00E839E7"/>
    <w:rsid w:val="00E85352"/>
    <w:rsid w:val="00E8731A"/>
    <w:rsid w:val="00E91B9E"/>
    <w:rsid w:val="00E940F6"/>
    <w:rsid w:val="00E94DFB"/>
    <w:rsid w:val="00E953A7"/>
    <w:rsid w:val="00E96BFD"/>
    <w:rsid w:val="00EA01BD"/>
    <w:rsid w:val="00EA271A"/>
    <w:rsid w:val="00EA3F5D"/>
    <w:rsid w:val="00EA4AA5"/>
    <w:rsid w:val="00EA560D"/>
    <w:rsid w:val="00EA6AEE"/>
    <w:rsid w:val="00EB0C13"/>
    <w:rsid w:val="00EB1228"/>
    <w:rsid w:val="00EB1F27"/>
    <w:rsid w:val="00EB2964"/>
    <w:rsid w:val="00EB51FF"/>
    <w:rsid w:val="00EC0C11"/>
    <w:rsid w:val="00EC2D0D"/>
    <w:rsid w:val="00EC762A"/>
    <w:rsid w:val="00ED1A03"/>
    <w:rsid w:val="00ED79F2"/>
    <w:rsid w:val="00EE03F5"/>
    <w:rsid w:val="00EE25E2"/>
    <w:rsid w:val="00EE3E09"/>
    <w:rsid w:val="00EE79F8"/>
    <w:rsid w:val="00EE7E24"/>
    <w:rsid w:val="00EF0183"/>
    <w:rsid w:val="00EF1BAF"/>
    <w:rsid w:val="00EF26FD"/>
    <w:rsid w:val="00EF6CC1"/>
    <w:rsid w:val="00EF6F18"/>
    <w:rsid w:val="00EF7FE1"/>
    <w:rsid w:val="00F01EE6"/>
    <w:rsid w:val="00F038D1"/>
    <w:rsid w:val="00F1195B"/>
    <w:rsid w:val="00F12F27"/>
    <w:rsid w:val="00F17868"/>
    <w:rsid w:val="00F205BF"/>
    <w:rsid w:val="00F20908"/>
    <w:rsid w:val="00F20F0F"/>
    <w:rsid w:val="00F2123D"/>
    <w:rsid w:val="00F21246"/>
    <w:rsid w:val="00F21B29"/>
    <w:rsid w:val="00F228AA"/>
    <w:rsid w:val="00F2357E"/>
    <w:rsid w:val="00F27DD0"/>
    <w:rsid w:val="00F31E6D"/>
    <w:rsid w:val="00F324BB"/>
    <w:rsid w:val="00F43FA7"/>
    <w:rsid w:val="00F46094"/>
    <w:rsid w:val="00F472AD"/>
    <w:rsid w:val="00F50108"/>
    <w:rsid w:val="00F50501"/>
    <w:rsid w:val="00F51590"/>
    <w:rsid w:val="00F52027"/>
    <w:rsid w:val="00F5631A"/>
    <w:rsid w:val="00F60FEF"/>
    <w:rsid w:val="00F64616"/>
    <w:rsid w:val="00F64CFF"/>
    <w:rsid w:val="00F651D5"/>
    <w:rsid w:val="00F731A4"/>
    <w:rsid w:val="00F739F5"/>
    <w:rsid w:val="00F741BA"/>
    <w:rsid w:val="00F76204"/>
    <w:rsid w:val="00F810C6"/>
    <w:rsid w:val="00F934E3"/>
    <w:rsid w:val="00F9550A"/>
    <w:rsid w:val="00F9552F"/>
    <w:rsid w:val="00F97956"/>
    <w:rsid w:val="00FA2B0A"/>
    <w:rsid w:val="00FA5D56"/>
    <w:rsid w:val="00FA6D49"/>
    <w:rsid w:val="00FB1E6A"/>
    <w:rsid w:val="00FC12CB"/>
    <w:rsid w:val="00FC3B0A"/>
    <w:rsid w:val="00FC3B91"/>
    <w:rsid w:val="00FC470F"/>
    <w:rsid w:val="00FC59C7"/>
    <w:rsid w:val="00FC6179"/>
    <w:rsid w:val="00FD1F72"/>
    <w:rsid w:val="00FD2F58"/>
    <w:rsid w:val="00FD32C5"/>
    <w:rsid w:val="00FD3B8B"/>
    <w:rsid w:val="00FD58F3"/>
    <w:rsid w:val="00FD70F3"/>
    <w:rsid w:val="00FE30DA"/>
    <w:rsid w:val="00FE32CF"/>
    <w:rsid w:val="00FF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1"/>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 w:type="paragraph" w:customStyle="1" w:styleId="NoParagraphStyle">
    <w:name w:val="[No Paragraph Style]"/>
    <w:rsid w:val="000270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LightList-Accent5">
    <w:name w:val="Light List Accent 5"/>
    <w:basedOn w:val="TableNormal"/>
    <w:uiPriority w:val="61"/>
    <w:rsid w:val="001058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gularHeader4">
    <w:name w:val="Regular Header 4"/>
    <w:basedOn w:val="NoParagraphStyle"/>
    <w:uiPriority w:val="99"/>
    <w:rsid w:val="00E22580"/>
    <w:pPr>
      <w:suppressAutoHyphens/>
      <w:jc w:val="center"/>
    </w:pPr>
    <w:rPr>
      <w:rFonts w:ascii="Century Gothic" w:hAnsi="Century Gothic" w:cs="Century Gothic"/>
      <w:b/>
      <w:bCs/>
      <w:color w:val="D1963C"/>
      <w:sz w:val="40"/>
      <w:szCs w:val="40"/>
    </w:rPr>
  </w:style>
  <w:style w:type="paragraph" w:styleId="Footer">
    <w:name w:val="footer"/>
    <w:basedOn w:val="Normal"/>
    <w:link w:val="FooterChar"/>
    <w:uiPriority w:val="99"/>
    <w:unhideWhenUsed/>
    <w:rsid w:val="0033013D"/>
    <w:pPr>
      <w:tabs>
        <w:tab w:val="center" w:pos="4680"/>
        <w:tab w:val="right" w:pos="9360"/>
      </w:tabs>
    </w:pPr>
  </w:style>
  <w:style w:type="character" w:customStyle="1" w:styleId="FooterChar">
    <w:name w:val="Footer Char"/>
    <w:basedOn w:val="DefaultParagraphFont"/>
    <w:link w:val="Footer"/>
    <w:uiPriority w:val="99"/>
    <w:rsid w:val="0033013D"/>
    <w:rPr>
      <w:sz w:val="22"/>
    </w:rPr>
  </w:style>
  <w:style w:type="paragraph" w:customStyle="1" w:styleId="Default">
    <w:name w:val="Default"/>
    <w:rsid w:val="00736CE4"/>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1">
    <w:name w:val="A1"/>
    <w:uiPriority w:val="99"/>
    <w:rsid w:val="00736CE4"/>
    <w:rPr>
      <w:rFonts w:cs="Calibri Light"/>
      <w:color w:val="000000"/>
      <w:sz w:val="20"/>
      <w:szCs w:val="20"/>
    </w:rPr>
  </w:style>
  <w:style w:type="paragraph" w:customStyle="1" w:styleId="Pa7">
    <w:name w:val="Pa7"/>
    <w:basedOn w:val="Default"/>
    <w:next w:val="Default"/>
    <w:uiPriority w:val="99"/>
    <w:rsid w:val="007E7D79"/>
    <w:pPr>
      <w:spacing w:line="161" w:lineRule="atLeast"/>
    </w:pPr>
    <w:rPr>
      <w:rFonts w:ascii="Calibri" w:hAnsi="Calibri" w:cstheme="minorBidi"/>
      <w:color w:val="auto"/>
    </w:rPr>
  </w:style>
  <w:style w:type="character" w:customStyle="1" w:styleId="A2">
    <w:name w:val="A2"/>
    <w:uiPriority w:val="99"/>
    <w:rsid w:val="007E7D79"/>
    <w:rPr>
      <w:rFonts w:ascii="Calibri Light" w:hAnsi="Calibri Light" w:cs="Calibri Light"/>
      <w:color w:val="3C43AB"/>
      <w:sz w:val="20"/>
      <w:szCs w:val="20"/>
      <w:u w:val="single"/>
    </w:rPr>
  </w:style>
  <w:style w:type="paragraph" w:customStyle="1" w:styleId="Pa0">
    <w:name w:val="Pa0"/>
    <w:basedOn w:val="Default"/>
    <w:next w:val="Default"/>
    <w:uiPriority w:val="99"/>
    <w:rsid w:val="005023C4"/>
    <w:pPr>
      <w:spacing w:line="241" w:lineRule="atLeast"/>
    </w:pPr>
    <w:rPr>
      <w:rFonts w:cstheme="minorBidi"/>
      <w:color w:val="auto"/>
    </w:rPr>
  </w:style>
  <w:style w:type="paragraph" w:customStyle="1" w:styleId="Pa6">
    <w:name w:val="Pa6"/>
    <w:basedOn w:val="Default"/>
    <w:next w:val="Default"/>
    <w:uiPriority w:val="99"/>
    <w:rsid w:val="00B8573B"/>
    <w:pPr>
      <w:spacing w:line="241" w:lineRule="atLeast"/>
    </w:pPr>
    <w:rPr>
      <w:rFonts w:cstheme="minorBidi"/>
      <w:color w:val="auto"/>
    </w:rPr>
  </w:style>
  <w:style w:type="paragraph" w:customStyle="1" w:styleId="Pa10">
    <w:name w:val="Pa10"/>
    <w:basedOn w:val="Default"/>
    <w:next w:val="Default"/>
    <w:uiPriority w:val="99"/>
    <w:rsid w:val="00B8573B"/>
    <w:pPr>
      <w:spacing w:line="221" w:lineRule="atLeast"/>
    </w:pPr>
    <w:rPr>
      <w:rFonts w:ascii="Calibri" w:hAnsi="Calibri" w:cstheme="minorBidi"/>
      <w:color w:val="auto"/>
    </w:rPr>
  </w:style>
  <w:style w:type="paragraph" w:customStyle="1" w:styleId="Pa11">
    <w:name w:val="Pa11"/>
    <w:basedOn w:val="Default"/>
    <w:next w:val="Default"/>
    <w:uiPriority w:val="99"/>
    <w:rsid w:val="00B8573B"/>
    <w:pPr>
      <w:spacing w:line="221" w:lineRule="atLeast"/>
    </w:pPr>
    <w:rPr>
      <w:rFonts w:ascii="Calibri" w:hAnsi="Calibri" w:cstheme="minorBidi"/>
      <w:color w:val="auto"/>
    </w:rPr>
  </w:style>
  <w:style w:type="character" w:customStyle="1" w:styleId="A6">
    <w:name w:val="A6"/>
    <w:uiPriority w:val="99"/>
    <w:rsid w:val="00FA6D49"/>
    <w:rPr>
      <w:rFonts w:cs="Calibri Light"/>
      <w:i/>
      <w:iCs/>
      <w:color w:val="000000"/>
      <w:sz w:val="16"/>
      <w:szCs w:val="16"/>
    </w:rPr>
  </w:style>
  <w:style w:type="paragraph" w:customStyle="1" w:styleId="Pa13">
    <w:name w:val="Pa13"/>
    <w:basedOn w:val="Default"/>
    <w:next w:val="Default"/>
    <w:uiPriority w:val="99"/>
    <w:rsid w:val="00CD446F"/>
    <w:pPr>
      <w:spacing w:line="241" w:lineRule="atLeast"/>
    </w:pPr>
    <w:rPr>
      <w:rFonts w:cstheme="minorBidi"/>
      <w:color w:val="auto"/>
    </w:rPr>
  </w:style>
  <w:style w:type="paragraph" w:customStyle="1" w:styleId="Pa15">
    <w:name w:val="Pa15"/>
    <w:basedOn w:val="Default"/>
    <w:next w:val="Default"/>
    <w:uiPriority w:val="99"/>
    <w:rsid w:val="00FE30DA"/>
    <w:pPr>
      <w:spacing w:line="241" w:lineRule="atLeast"/>
    </w:pPr>
    <w:rPr>
      <w:rFonts w:cstheme="minorBidi"/>
      <w:color w:val="auto"/>
    </w:rPr>
  </w:style>
  <w:style w:type="paragraph" w:customStyle="1" w:styleId="Pa17">
    <w:name w:val="Pa17"/>
    <w:basedOn w:val="Default"/>
    <w:next w:val="Default"/>
    <w:uiPriority w:val="99"/>
    <w:rsid w:val="004573E4"/>
    <w:pPr>
      <w:spacing w:line="241" w:lineRule="atLeast"/>
    </w:pPr>
    <w:rPr>
      <w:rFonts w:cstheme="minorBidi"/>
      <w:color w:val="auto"/>
    </w:rPr>
  </w:style>
  <w:style w:type="paragraph" w:customStyle="1" w:styleId="Pa18">
    <w:name w:val="Pa18"/>
    <w:basedOn w:val="Default"/>
    <w:next w:val="Default"/>
    <w:uiPriority w:val="99"/>
    <w:rsid w:val="004573E4"/>
    <w:pPr>
      <w:spacing w:line="241" w:lineRule="atLeast"/>
    </w:pPr>
    <w:rPr>
      <w:rFonts w:cstheme="minorBidi"/>
      <w:color w:val="auto"/>
    </w:rPr>
  </w:style>
  <w:style w:type="paragraph" w:customStyle="1" w:styleId="Pa21">
    <w:name w:val="Pa21"/>
    <w:basedOn w:val="Default"/>
    <w:next w:val="Default"/>
    <w:uiPriority w:val="99"/>
    <w:rsid w:val="00BD0A64"/>
    <w:pPr>
      <w:spacing w:line="241" w:lineRule="atLeast"/>
    </w:pPr>
    <w:rPr>
      <w:rFonts w:cstheme="minorBidi"/>
      <w:color w:val="auto"/>
    </w:rPr>
  </w:style>
  <w:style w:type="paragraph" w:customStyle="1" w:styleId="Pa32">
    <w:name w:val="Pa32"/>
    <w:basedOn w:val="Default"/>
    <w:next w:val="Default"/>
    <w:uiPriority w:val="99"/>
    <w:rsid w:val="00556F48"/>
    <w:pPr>
      <w:spacing w:line="241" w:lineRule="atLeast"/>
    </w:pPr>
    <w:rPr>
      <w:rFonts w:ascii="Calibri" w:hAnsi="Calibri" w:cstheme="minorBidi"/>
      <w:color w:val="auto"/>
    </w:rPr>
  </w:style>
  <w:style w:type="paragraph" w:customStyle="1" w:styleId="Pa30">
    <w:name w:val="Pa30"/>
    <w:basedOn w:val="Default"/>
    <w:next w:val="Default"/>
    <w:uiPriority w:val="99"/>
    <w:rsid w:val="00323605"/>
    <w:pPr>
      <w:spacing w:line="321" w:lineRule="atLeast"/>
    </w:pPr>
    <w:rPr>
      <w:rFonts w:ascii="Calibri" w:hAnsi="Calibri" w:cstheme="minorBidi"/>
      <w:color w:val="auto"/>
    </w:rPr>
  </w:style>
  <w:style w:type="paragraph" w:customStyle="1" w:styleId="Pa24">
    <w:name w:val="Pa24"/>
    <w:basedOn w:val="Default"/>
    <w:next w:val="Default"/>
    <w:uiPriority w:val="99"/>
    <w:rsid w:val="00323605"/>
    <w:pPr>
      <w:spacing w:line="241" w:lineRule="atLeast"/>
    </w:pPr>
    <w:rPr>
      <w:rFonts w:ascii="Calibri" w:hAnsi="Calibri" w:cstheme="minorBidi"/>
      <w:color w:val="auto"/>
    </w:rPr>
  </w:style>
  <w:style w:type="paragraph" w:customStyle="1" w:styleId="Pa45">
    <w:name w:val="Pa45"/>
    <w:basedOn w:val="Default"/>
    <w:next w:val="Default"/>
    <w:uiPriority w:val="99"/>
    <w:rsid w:val="00904C56"/>
    <w:pPr>
      <w:spacing w:line="241" w:lineRule="atLeast"/>
    </w:pPr>
    <w:rPr>
      <w:rFonts w:ascii="Calibri" w:hAnsi="Calibri" w:cstheme="minorBidi"/>
      <w:color w:val="auto"/>
    </w:rPr>
  </w:style>
  <w:style w:type="paragraph" w:customStyle="1" w:styleId="Pa46">
    <w:name w:val="Pa46"/>
    <w:basedOn w:val="Default"/>
    <w:next w:val="Default"/>
    <w:uiPriority w:val="99"/>
    <w:rsid w:val="00904C56"/>
    <w:pPr>
      <w:spacing w:line="241" w:lineRule="atLeast"/>
    </w:pPr>
    <w:rPr>
      <w:rFonts w:ascii="Calibri" w:hAnsi="Calibri" w:cstheme="minorBidi"/>
      <w:color w:val="auto"/>
    </w:rPr>
  </w:style>
  <w:style w:type="paragraph" w:styleId="BodyText">
    <w:name w:val="Body Text"/>
    <w:basedOn w:val="Normal"/>
    <w:link w:val="BodyTextChar"/>
    <w:uiPriority w:val="99"/>
    <w:semiHidden/>
    <w:unhideWhenUsed/>
    <w:rsid w:val="00904C56"/>
    <w:pPr>
      <w:spacing w:after="120"/>
    </w:pPr>
  </w:style>
  <w:style w:type="character" w:customStyle="1" w:styleId="BodyTextChar">
    <w:name w:val="Body Text Char"/>
    <w:basedOn w:val="DefaultParagraphFont"/>
    <w:link w:val="BodyText"/>
    <w:uiPriority w:val="99"/>
    <w:semiHidden/>
    <w:rsid w:val="00904C56"/>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A36"/>
    <w:pPr>
      <w:spacing w:after="0" w:line="240" w:lineRule="auto"/>
    </w:pPr>
    <w:rPr>
      <w:sz w:val="22"/>
    </w:rPr>
  </w:style>
  <w:style w:type="paragraph" w:styleId="Heading1">
    <w:name w:val="heading 1"/>
    <w:basedOn w:val="Normal"/>
    <w:next w:val="Normal"/>
    <w:link w:val="Heading1Char"/>
    <w:uiPriority w:val="9"/>
    <w:qFormat/>
    <w:rsid w:val="000A7A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A7A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A7A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31DF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A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A7A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A7A36"/>
    <w:rPr>
      <w:rFonts w:asciiTheme="majorHAnsi" w:eastAsiaTheme="majorEastAsia" w:hAnsiTheme="majorHAnsi" w:cstheme="majorBidi"/>
      <w:b/>
      <w:bCs/>
      <w:color w:val="4F81BD" w:themeColor="accent1"/>
      <w:sz w:val="22"/>
    </w:rPr>
  </w:style>
  <w:style w:type="character" w:styleId="Hyperlink">
    <w:name w:val="Hyperlink"/>
    <w:basedOn w:val="DefaultParagraphFont"/>
    <w:uiPriority w:val="99"/>
    <w:unhideWhenUsed/>
    <w:rsid w:val="000A7A36"/>
    <w:rPr>
      <w:color w:val="0000FF" w:themeColor="hyperlink"/>
      <w:u w:val="single"/>
    </w:rPr>
  </w:style>
  <w:style w:type="paragraph" w:styleId="Title">
    <w:name w:val="Title"/>
    <w:basedOn w:val="Normal"/>
    <w:link w:val="TitleChar"/>
    <w:uiPriority w:val="99"/>
    <w:qFormat/>
    <w:rsid w:val="000A7A36"/>
    <w:pPr>
      <w:suppressAutoHyphens/>
      <w:autoSpaceDE w:val="0"/>
      <w:autoSpaceDN w:val="0"/>
      <w:adjustRightInd w:val="0"/>
      <w:spacing w:line="580" w:lineRule="atLeast"/>
    </w:pPr>
    <w:rPr>
      <w:rFonts w:ascii="Segoe Script" w:hAnsi="Segoe Script" w:cs="Segoe Script"/>
      <w:b/>
      <w:bCs/>
      <w:color w:val="3D44AB"/>
      <w:sz w:val="84"/>
      <w:szCs w:val="84"/>
    </w:rPr>
  </w:style>
  <w:style w:type="character" w:customStyle="1" w:styleId="TitleChar">
    <w:name w:val="Title Char"/>
    <w:basedOn w:val="DefaultParagraphFont"/>
    <w:link w:val="Title"/>
    <w:uiPriority w:val="99"/>
    <w:rsid w:val="000A7A36"/>
    <w:rPr>
      <w:rFonts w:ascii="Segoe Script" w:hAnsi="Segoe Script" w:cs="Segoe Script"/>
      <w:b/>
      <w:bCs/>
      <w:color w:val="3D44AB"/>
      <w:sz w:val="84"/>
      <w:szCs w:val="84"/>
    </w:rPr>
  </w:style>
  <w:style w:type="paragraph" w:styleId="Subtitle">
    <w:name w:val="Subtitle"/>
    <w:basedOn w:val="Normal"/>
    <w:link w:val="SubtitleChar"/>
    <w:uiPriority w:val="99"/>
    <w:qFormat/>
    <w:rsid w:val="000A7A36"/>
    <w:pPr>
      <w:suppressAutoHyphens/>
      <w:autoSpaceDE w:val="0"/>
      <w:autoSpaceDN w:val="0"/>
      <w:adjustRightInd w:val="0"/>
      <w:spacing w:line="288" w:lineRule="auto"/>
    </w:pPr>
    <w:rPr>
      <w:rFonts w:ascii="Century Gothic" w:hAnsi="Century Gothic" w:cs="Century Gothic"/>
      <w:color w:val="3D44AB"/>
      <w:sz w:val="26"/>
      <w:szCs w:val="26"/>
    </w:rPr>
  </w:style>
  <w:style w:type="character" w:customStyle="1" w:styleId="SubtitleChar">
    <w:name w:val="Subtitle Char"/>
    <w:basedOn w:val="DefaultParagraphFont"/>
    <w:link w:val="Subtitle"/>
    <w:uiPriority w:val="99"/>
    <w:rsid w:val="000A7A36"/>
    <w:rPr>
      <w:rFonts w:ascii="Century Gothic" w:hAnsi="Century Gothic" w:cs="Century Gothic"/>
      <w:color w:val="3D44AB"/>
      <w:sz w:val="26"/>
      <w:szCs w:val="26"/>
    </w:rPr>
  </w:style>
  <w:style w:type="paragraph" w:styleId="Date">
    <w:name w:val="Date"/>
    <w:basedOn w:val="Normal"/>
    <w:link w:val="DateChar"/>
    <w:uiPriority w:val="99"/>
    <w:unhideWhenUsed/>
    <w:rsid w:val="000A7A36"/>
    <w:pPr>
      <w:suppressAutoHyphens/>
      <w:autoSpaceDE w:val="0"/>
      <w:autoSpaceDN w:val="0"/>
      <w:adjustRightInd w:val="0"/>
      <w:spacing w:line="288" w:lineRule="auto"/>
      <w:jc w:val="center"/>
    </w:pPr>
    <w:rPr>
      <w:rFonts w:ascii="Century Gothic" w:hAnsi="Century Gothic" w:cs="Century Gothic"/>
      <w:i/>
      <w:iCs/>
      <w:color w:val="FFFFFF"/>
      <w:sz w:val="20"/>
      <w:szCs w:val="20"/>
    </w:rPr>
  </w:style>
  <w:style w:type="character" w:customStyle="1" w:styleId="DateChar">
    <w:name w:val="Date Char"/>
    <w:basedOn w:val="DefaultParagraphFont"/>
    <w:link w:val="Date"/>
    <w:uiPriority w:val="99"/>
    <w:rsid w:val="000A7A36"/>
    <w:rPr>
      <w:rFonts w:ascii="Century Gothic" w:hAnsi="Century Gothic" w:cs="Century Gothic"/>
      <w:i/>
      <w:iCs/>
      <w:color w:val="FFFFFF"/>
      <w:szCs w:val="20"/>
    </w:rPr>
  </w:style>
  <w:style w:type="paragraph" w:styleId="NoSpacing">
    <w:name w:val="No Spacing"/>
    <w:uiPriority w:val="1"/>
    <w:qFormat/>
    <w:rsid w:val="000A7A36"/>
    <w:pPr>
      <w:spacing w:after="0" w:line="240" w:lineRule="auto"/>
    </w:pPr>
    <w:rPr>
      <w:sz w:val="22"/>
    </w:rPr>
  </w:style>
  <w:style w:type="paragraph" w:styleId="ListParagraph">
    <w:name w:val="List Paragraph"/>
    <w:basedOn w:val="Normal"/>
    <w:uiPriority w:val="1"/>
    <w:qFormat/>
    <w:rsid w:val="000A7A36"/>
    <w:pPr>
      <w:ind w:left="720"/>
      <w:contextualSpacing/>
    </w:pPr>
  </w:style>
  <w:style w:type="character" w:styleId="SubtleEmphasis">
    <w:name w:val="Subtle Emphasis"/>
    <w:basedOn w:val="DefaultParagraphFont"/>
    <w:uiPriority w:val="19"/>
    <w:qFormat/>
    <w:rsid w:val="000A7A36"/>
    <w:rPr>
      <w:i/>
      <w:iCs/>
      <w:color w:val="808080" w:themeColor="text1" w:themeTint="7F"/>
    </w:rPr>
  </w:style>
  <w:style w:type="character" w:customStyle="1" w:styleId="CharacterStyle3">
    <w:name w:val="Character Style 3"/>
    <w:uiPriority w:val="99"/>
    <w:rsid w:val="000A7A36"/>
    <w:rPr>
      <w:rFonts w:ascii="Century Gothic" w:hAnsi="Century Gothic" w:cs="Century Gothic"/>
      <w:color w:val="3D44AB"/>
    </w:rPr>
  </w:style>
  <w:style w:type="character" w:styleId="FollowedHyperlink">
    <w:name w:val="FollowedHyperlink"/>
    <w:basedOn w:val="DefaultParagraphFont"/>
    <w:uiPriority w:val="99"/>
    <w:semiHidden/>
    <w:unhideWhenUsed/>
    <w:rsid w:val="000A7A36"/>
    <w:rPr>
      <w:color w:val="800080" w:themeColor="followedHyperlink"/>
      <w:u w:val="single"/>
    </w:rPr>
  </w:style>
  <w:style w:type="paragraph" w:customStyle="1" w:styleId="TableofContentsHeader">
    <w:name w:val="Table of Contents Header"/>
    <w:basedOn w:val="Normal"/>
    <w:uiPriority w:val="99"/>
    <w:rsid w:val="00182B9E"/>
    <w:pPr>
      <w:suppressAutoHyphens/>
      <w:autoSpaceDE w:val="0"/>
      <w:autoSpaceDN w:val="0"/>
      <w:adjustRightInd w:val="0"/>
      <w:spacing w:line="288" w:lineRule="auto"/>
      <w:textAlignment w:val="center"/>
    </w:pPr>
    <w:rPr>
      <w:rFonts w:ascii="Century Gothic" w:hAnsi="Century Gothic" w:cs="Century Gothic"/>
      <w:b/>
      <w:bCs/>
      <w:color w:val="3D44AB"/>
      <w:sz w:val="28"/>
      <w:szCs w:val="28"/>
    </w:rPr>
  </w:style>
  <w:style w:type="paragraph" w:customStyle="1" w:styleId="TableofContentsText">
    <w:name w:val="Table of Contents Text"/>
    <w:basedOn w:val="Normal"/>
    <w:uiPriority w:val="99"/>
    <w:rsid w:val="00182B9E"/>
    <w:pPr>
      <w:suppressAutoHyphens/>
      <w:autoSpaceDE w:val="0"/>
      <w:autoSpaceDN w:val="0"/>
      <w:adjustRightInd w:val="0"/>
      <w:spacing w:line="200" w:lineRule="atLeast"/>
      <w:textAlignment w:val="center"/>
    </w:pPr>
    <w:rPr>
      <w:rFonts w:ascii="Century Gothic" w:hAnsi="Century Gothic" w:cs="Century Gothic"/>
      <w:color w:val="3D44AB"/>
      <w:sz w:val="20"/>
      <w:szCs w:val="20"/>
    </w:rPr>
  </w:style>
  <w:style w:type="paragraph" w:customStyle="1" w:styleId="BasicParagraph">
    <w:name w:val="[Basic Paragraph]"/>
    <w:basedOn w:val="Normal"/>
    <w:uiPriority w:val="99"/>
    <w:rsid w:val="00A77466"/>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MixedTitle">
    <w:name w:val="Mixed Title"/>
    <w:basedOn w:val="Normal"/>
    <w:uiPriority w:val="99"/>
    <w:rsid w:val="00C26C5D"/>
    <w:pPr>
      <w:suppressAutoHyphens/>
      <w:autoSpaceDE w:val="0"/>
      <w:autoSpaceDN w:val="0"/>
      <w:adjustRightInd w:val="0"/>
      <w:spacing w:line="320" w:lineRule="atLeast"/>
      <w:jc w:val="center"/>
      <w:textAlignment w:val="center"/>
    </w:pPr>
    <w:rPr>
      <w:rFonts w:ascii="Century Gothic" w:hAnsi="Century Gothic" w:cs="Century Gothic"/>
      <w:b/>
      <w:bCs/>
      <w:color w:val="FFFFFF"/>
      <w:sz w:val="36"/>
      <w:szCs w:val="36"/>
    </w:rPr>
  </w:style>
  <w:style w:type="paragraph" w:customStyle="1" w:styleId="BlueItalics8">
    <w:name w:val="Blue Italics 8"/>
    <w:basedOn w:val="Normal"/>
    <w:uiPriority w:val="99"/>
    <w:rsid w:val="00C26C5D"/>
    <w:pPr>
      <w:suppressAutoHyphens/>
      <w:autoSpaceDE w:val="0"/>
      <w:autoSpaceDN w:val="0"/>
      <w:adjustRightInd w:val="0"/>
      <w:spacing w:line="160" w:lineRule="atLeast"/>
      <w:textAlignment w:val="center"/>
    </w:pPr>
    <w:rPr>
      <w:rFonts w:ascii="Century Gothic" w:hAnsi="Century Gothic" w:cs="Century Gothic"/>
      <w:i/>
      <w:iCs/>
      <w:color w:val="3D44AB"/>
      <w:sz w:val="16"/>
      <w:szCs w:val="16"/>
    </w:rPr>
  </w:style>
  <w:style w:type="paragraph" w:styleId="Header">
    <w:name w:val="header"/>
    <w:basedOn w:val="Normal"/>
    <w:link w:val="HeaderChar"/>
    <w:uiPriority w:val="99"/>
    <w:rsid w:val="001A0981"/>
    <w:pPr>
      <w:suppressAutoHyphens/>
      <w:autoSpaceDE w:val="0"/>
      <w:autoSpaceDN w:val="0"/>
      <w:adjustRightInd w:val="0"/>
      <w:spacing w:line="360" w:lineRule="atLeast"/>
      <w:textAlignment w:val="center"/>
    </w:pPr>
    <w:rPr>
      <w:rFonts w:ascii="Century Gothic" w:hAnsi="Century Gothic" w:cs="Century Gothic"/>
      <w:b/>
      <w:bCs/>
      <w:color w:val="D1963C"/>
      <w:sz w:val="32"/>
      <w:szCs w:val="32"/>
    </w:rPr>
  </w:style>
  <w:style w:type="character" w:customStyle="1" w:styleId="HeaderChar">
    <w:name w:val="Header Char"/>
    <w:basedOn w:val="DefaultParagraphFont"/>
    <w:link w:val="Header"/>
    <w:uiPriority w:val="99"/>
    <w:rsid w:val="001A0981"/>
    <w:rPr>
      <w:rFonts w:ascii="Century Gothic" w:hAnsi="Century Gothic" w:cs="Century Gothic"/>
      <w:b/>
      <w:bCs/>
      <w:color w:val="D1963C"/>
      <w:sz w:val="32"/>
      <w:szCs w:val="32"/>
    </w:rPr>
  </w:style>
  <w:style w:type="table" w:styleId="TableGrid">
    <w:name w:val="Table Grid"/>
    <w:basedOn w:val="TableNormal"/>
    <w:uiPriority w:val="59"/>
    <w:rsid w:val="00553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55315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553153"/>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BodyText2">
    <w:name w:val="Body Text 2"/>
    <w:basedOn w:val="Normal"/>
    <w:link w:val="BodyText2Char"/>
    <w:uiPriority w:val="99"/>
    <w:rsid w:val="00D74494"/>
    <w:pPr>
      <w:suppressAutoHyphens/>
      <w:autoSpaceDE w:val="0"/>
      <w:autoSpaceDN w:val="0"/>
      <w:adjustRightInd w:val="0"/>
      <w:spacing w:line="200" w:lineRule="atLeast"/>
      <w:textAlignment w:val="center"/>
    </w:pPr>
    <w:rPr>
      <w:rFonts w:ascii="Calibri Light" w:hAnsi="Calibri Light" w:cs="Calibri Light"/>
      <w:color w:val="000000"/>
      <w:sz w:val="18"/>
      <w:szCs w:val="18"/>
    </w:rPr>
  </w:style>
  <w:style w:type="character" w:customStyle="1" w:styleId="BodyText2Char">
    <w:name w:val="Body Text 2 Char"/>
    <w:basedOn w:val="DefaultParagraphFont"/>
    <w:link w:val="BodyText2"/>
    <w:uiPriority w:val="99"/>
    <w:rsid w:val="00D74494"/>
    <w:rPr>
      <w:rFonts w:ascii="Calibri Light" w:hAnsi="Calibri Light" w:cs="Calibri Light"/>
      <w:color w:val="000000"/>
      <w:sz w:val="18"/>
      <w:szCs w:val="18"/>
    </w:rPr>
  </w:style>
  <w:style w:type="character" w:customStyle="1" w:styleId="Heading4Char">
    <w:name w:val="Heading 4 Char"/>
    <w:basedOn w:val="DefaultParagraphFont"/>
    <w:link w:val="Heading4"/>
    <w:uiPriority w:val="9"/>
    <w:rsid w:val="00731DFE"/>
    <w:rPr>
      <w:rFonts w:asciiTheme="majorHAnsi" w:eastAsiaTheme="majorEastAsia" w:hAnsiTheme="majorHAnsi" w:cstheme="majorBidi"/>
      <w:b/>
      <w:bCs/>
      <w:i/>
      <w:iCs/>
      <w:color w:val="4F81BD" w:themeColor="accent1"/>
      <w:sz w:val="22"/>
    </w:rPr>
  </w:style>
  <w:style w:type="paragraph" w:customStyle="1" w:styleId="NoParagraphStyle">
    <w:name w:val="[No Paragraph Style]"/>
    <w:rsid w:val="0002700D"/>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table" w:styleId="LightList-Accent5">
    <w:name w:val="Light List Accent 5"/>
    <w:basedOn w:val="TableNormal"/>
    <w:uiPriority w:val="61"/>
    <w:rsid w:val="0010580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RegularHeader4">
    <w:name w:val="Regular Header 4"/>
    <w:basedOn w:val="NoParagraphStyle"/>
    <w:uiPriority w:val="99"/>
    <w:rsid w:val="00E22580"/>
    <w:pPr>
      <w:suppressAutoHyphens/>
      <w:jc w:val="center"/>
    </w:pPr>
    <w:rPr>
      <w:rFonts w:ascii="Century Gothic" w:hAnsi="Century Gothic" w:cs="Century Gothic"/>
      <w:b/>
      <w:bCs/>
      <w:color w:val="D1963C"/>
      <w:sz w:val="40"/>
      <w:szCs w:val="40"/>
    </w:rPr>
  </w:style>
  <w:style w:type="paragraph" w:styleId="Footer">
    <w:name w:val="footer"/>
    <w:basedOn w:val="Normal"/>
    <w:link w:val="FooterChar"/>
    <w:uiPriority w:val="99"/>
    <w:unhideWhenUsed/>
    <w:rsid w:val="0033013D"/>
    <w:pPr>
      <w:tabs>
        <w:tab w:val="center" w:pos="4680"/>
        <w:tab w:val="right" w:pos="9360"/>
      </w:tabs>
    </w:pPr>
  </w:style>
  <w:style w:type="character" w:customStyle="1" w:styleId="FooterChar">
    <w:name w:val="Footer Char"/>
    <w:basedOn w:val="DefaultParagraphFont"/>
    <w:link w:val="Footer"/>
    <w:uiPriority w:val="99"/>
    <w:rsid w:val="0033013D"/>
    <w:rPr>
      <w:sz w:val="22"/>
    </w:rPr>
  </w:style>
  <w:style w:type="paragraph" w:customStyle="1" w:styleId="Default">
    <w:name w:val="Default"/>
    <w:rsid w:val="00736CE4"/>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1">
    <w:name w:val="A1"/>
    <w:uiPriority w:val="99"/>
    <w:rsid w:val="00736CE4"/>
    <w:rPr>
      <w:rFonts w:cs="Calibri Light"/>
      <w:color w:val="000000"/>
      <w:sz w:val="20"/>
      <w:szCs w:val="20"/>
    </w:rPr>
  </w:style>
  <w:style w:type="paragraph" w:customStyle="1" w:styleId="Pa7">
    <w:name w:val="Pa7"/>
    <w:basedOn w:val="Default"/>
    <w:next w:val="Default"/>
    <w:uiPriority w:val="99"/>
    <w:rsid w:val="007E7D79"/>
    <w:pPr>
      <w:spacing w:line="161" w:lineRule="atLeast"/>
    </w:pPr>
    <w:rPr>
      <w:rFonts w:ascii="Calibri" w:hAnsi="Calibri" w:cstheme="minorBidi"/>
      <w:color w:val="auto"/>
    </w:rPr>
  </w:style>
  <w:style w:type="character" w:customStyle="1" w:styleId="A2">
    <w:name w:val="A2"/>
    <w:uiPriority w:val="99"/>
    <w:rsid w:val="007E7D79"/>
    <w:rPr>
      <w:rFonts w:ascii="Calibri Light" w:hAnsi="Calibri Light" w:cs="Calibri Light"/>
      <w:color w:val="3C43AB"/>
      <w:sz w:val="20"/>
      <w:szCs w:val="20"/>
      <w:u w:val="single"/>
    </w:rPr>
  </w:style>
  <w:style w:type="paragraph" w:customStyle="1" w:styleId="Pa0">
    <w:name w:val="Pa0"/>
    <w:basedOn w:val="Default"/>
    <w:next w:val="Default"/>
    <w:uiPriority w:val="99"/>
    <w:rsid w:val="005023C4"/>
    <w:pPr>
      <w:spacing w:line="241" w:lineRule="atLeast"/>
    </w:pPr>
    <w:rPr>
      <w:rFonts w:cstheme="minorBidi"/>
      <w:color w:val="auto"/>
    </w:rPr>
  </w:style>
  <w:style w:type="paragraph" w:customStyle="1" w:styleId="Pa6">
    <w:name w:val="Pa6"/>
    <w:basedOn w:val="Default"/>
    <w:next w:val="Default"/>
    <w:uiPriority w:val="99"/>
    <w:rsid w:val="00B8573B"/>
    <w:pPr>
      <w:spacing w:line="241" w:lineRule="atLeast"/>
    </w:pPr>
    <w:rPr>
      <w:rFonts w:cstheme="minorBidi"/>
      <w:color w:val="auto"/>
    </w:rPr>
  </w:style>
  <w:style w:type="paragraph" w:customStyle="1" w:styleId="Pa10">
    <w:name w:val="Pa10"/>
    <w:basedOn w:val="Default"/>
    <w:next w:val="Default"/>
    <w:uiPriority w:val="99"/>
    <w:rsid w:val="00B8573B"/>
    <w:pPr>
      <w:spacing w:line="221" w:lineRule="atLeast"/>
    </w:pPr>
    <w:rPr>
      <w:rFonts w:ascii="Calibri" w:hAnsi="Calibri" w:cstheme="minorBidi"/>
      <w:color w:val="auto"/>
    </w:rPr>
  </w:style>
  <w:style w:type="paragraph" w:customStyle="1" w:styleId="Pa11">
    <w:name w:val="Pa11"/>
    <w:basedOn w:val="Default"/>
    <w:next w:val="Default"/>
    <w:uiPriority w:val="99"/>
    <w:rsid w:val="00B8573B"/>
    <w:pPr>
      <w:spacing w:line="221" w:lineRule="atLeast"/>
    </w:pPr>
    <w:rPr>
      <w:rFonts w:ascii="Calibri" w:hAnsi="Calibri" w:cstheme="minorBidi"/>
      <w:color w:val="auto"/>
    </w:rPr>
  </w:style>
  <w:style w:type="character" w:customStyle="1" w:styleId="A6">
    <w:name w:val="A6"/>
    <w:uiPriority w:val="99"/>
    <w:rsid w:val="00FA6D49"/>
    <w:rPr>
      <w:rFonts w:cs="Calibri Light"/>
      <w:i/>
      <w:iCs/>
      <w:color w:val="000000"/>
      <w:sz w:val="16"/>
      <w:szCs w:val="16"/>
    </w:rPr>
  </w:style>
  <w:style w:type="paragraph" w:customStyle="1" w:styleId="Pa13">
    <w:name w:val="Pa13"/>
    <w:basedOn w:val="Default"/>
    <w:next w:val="Default"/>
    <w:uiPriority w:val="99"/>
    <w:rsid w:val="00CD446F"/>
    <w:pPr>
      <w:spacing w:line="241" w:lineRule="atLeast"/>
    </w:pPr>
    <w:rPr>
      <w:rFonts w:cstheme="minorBidi"/>
      <w:color w:val="auto"/>
    </w:rPr>
  </w:style>
  <w:style w:type="paragraph" w:customStyle="1" w:styleId="Pa15">
    <w:name w:val="Pa15"/>
    <w:basedOn w:val="Default"/>
    <w:next w:val="Default"/>
    <w:uiPriority w:val="99"/>
    <w:rsid w:val="00FE30DA"/>
    <w:pPr>
      <w:spacing w:line="241" w:lineRule="atLeast"/>
    </w:pPr>
    <w:rPr>
      <w:rFonts w:cstheme="minorBidi"/>
      <w:color w:val="auto"/>
    </w:rPr>
  </w:style>
  <w:style w:type="paragraph" w:customStyle="1" w:styleId="Pa17">
    <w:name w:val="Pa17"/>
    <w:basedOn w:val="Default"/>
    <w:next w:val="Default"/>
    <w:uiPriority w:val="99"/>
    <w:rsid w:val="004573E4"/>
    <w:pPr>
      <w:spacing w:line="241" w:lineRule="atLeast"/>
    </w:pPr>
    <w:rPr>
      <w:rFonts w:cstheme="minorBidi"/>
      <w:color w:val="auto"/>
    </w:rPr>
  </w:style>
  <w:style w:type="paragraph" w:customStyle="1" w:styleId="Pa18">
    <w:name w:val="Pa18"/>
    <w:basedOn w:val="Default"/>
    <w:next w:val="Default"/>
    <w:uiPriority w:val="99"/>
    <w:rsid w:val="004573E4"/>
    <w:pPr>
      <w:spacing w:line="241" w:lineRule="atLeast"/>
    </w:pPr>
    <w:rPr>
      <w:rFonts w:cstheme="minorBidi"/>
      <w:color w:val="auto"/>
    </w:rPr>
  </w:style>
  <w:style w:type="paragraph" w:customStyle="1" w:styleId="Pa21">
    <w:name w:val="Pa21"/>
    <w:basedOn w:val="Default"/>
    <w:next w:val="Default"/>
    <w:uiPriority w:val="99"/>
    <w:rsid w:val="00BD0A64"/>
    <w:pPr>
      <w:spacing w:line="241" w:lineRule="atLeast"/>
    </w:pPr>
    <w:rPr>
      <w:rFonts w:cstheme="minorBidi"/>
      <w:color w:val="auto"/>
    </w:rPr>
  </w:style>
  <w:style w:type="paragraph" w:customStyle="1" w:styleId="Pa32">
    <w:name w:val="Pa32"/>
    <w:basedOn w:val="Default"/>
    <w:next w:val="Default"/>
    <w:uiPriority w:val="99"/>
    <w:rsid w:val="00556F48"/>
    <w:pPr>
      <w:spacing w:line="241" w:lineRule="atLeast"/>
    </w:pPr>
    <w:rPr>
      <w:rFonts w:ascii="Calibri" w:hAnsi="Calibri" w:cstheme="minorBidi"/>
      <w:color w:val="auto"/>
    </w:rPr>
  </w:style>
  <w:style w:type="paragraph" w:customStyle="1" w:styleId="Pa30">
    <w:name w:val="Pa30"/>
    <w:basedOn w:val="Default"/>
    <w:next w:val="Default"/>
    <w:uiPriority w:val="99"/>
    <w:rsid w:val="00323605"/>
    <w:pPr>
      <w:spacing w:line="321" w:lineRule="atLeast"/>
    </w:pPr>
    <w:rPr>
      <w:rFonts w:ascii="Calibri" w:hAnsi="Calibri" w:cstheme="minorBidi"/>
      <w:color w:val="auto"/>
    </w:rPr>
  </w:style>
  <w:style w:type="paragraph" w:customStyle="1" w:styleId="Pa24">
    <w:name w:val="Pa24"/>
    <w:basedOn w:val="Default"/>
    <w:next w:val="Default"/>
    <w:uiPriority w:val="99"/>
    <w:rsid w:val="00323605"/>
    <w:pPr>
      <w:spacing w:line="241" w:lineRule="atLeast"/>
    </w:pPr>
    <w:rPr>
      <w:rFonts w:ascii="Calibri" w:hAnsi="Calibri" w:cstheme="minorBidi"/>
      <w:color w:val="auto"/>
    </w:rPr>
  </w:style>
  <w:style w:type="paragraph" w:customStyle="1" w:styleId="Pa45">
    <w:name w:val="Pa45"/>
    <w:basedOn w:val="Default"/>
    <w:next w:val="Default"/>
    <w:uiPriority w:val="99"/>
    <w:rsid w:val="00904C56"/>
    <w:pPr>
      <w:spacing w:line="241" w:lineRule="atLeast"/>
    </w:pPr>
    <w:rPr>
      <w:rFonts w:ascii="Calibri" w:hAnsi="Calibri" w:cstheme="minorBidi"/>
      <w:color w:val="auto"/>
    </w:rPr>
  </w:style>
  <w:style w:type="paragraph" w:customStyle="1" w:styleId="Pa46">
    <w:name w:val="Pa46"/>
    <w:basedOn w:val="Default"/>
    <w:next w:val="Default"/>
    <w:uiPriority w:val="99"/>
    <w:rsid w:val="00904C56"/>
    <w:pPr>
      <w:spacing w:line="241" w:lineRule="atLeast"/>
    </w:pPr>
    <w:rPr>
      <w:rFonts w:ascii="Calibri" w:hAnsi="Calibri" w:cstheme="minorBidi"/>
      <w:color w:val="auto"/>
    </w:rPr>
  </w:style>
  <w:style w:type="paragraph" w:styleId="BodyText">
    <w:name w:val="Body Text"/>
    <w:basedOn w:val="Normal"/>
    <w:link w:val="BodyTextChar"/>
    <w:uiPriority w:val="99"/>
    <w:semiHidden/>
    <w:unhideWhenUsed/>
    <w:rsid w:val="00904C56"/>
    <w:pPr>
      <w:spacing w:after="120"/>
    </w:pPr>
  </w:style>
  <w:style w:type="character" w:customStyle="1" w:styleId="BodyTextChar">
    <w:name w:val="Body Text Char"/>
    <w:basedOn w:val="DefaultParagraphFont"/>
    <w:link w:val="BodyText"/>
    <w:uiPriority w:val="99"/>
    <w:semiHidden/>
    <w:rsid w:val="00904C5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cvent.com/events/2017-massbuys-expo/event-summary-5fa87edf6fc74d78a5a5ae212d853822.aspx?ct=216aafa7-d0da-4bf3-bf2c-3dba3e73a4c6"/>
  <Relationship Id="rId100" Type="http://schemas.openxmlformats.org/officeDocument/2006/relationships/hyperlink" TargetMode="External" Target="https://www.commbuys.com/bso/external/bidDetail.sdo?docId=BD-17-1080-OSD03-SRC02-14592&amp;external=true&amp;parentUrl=bid"/>
  <Relationship Id="rId101" Type="http://schemas.openxmlformats.org/officeDocument/2006/relationships/hyperlink" TargetMode="External" Target="mailto:COMMBUYS@state.ma.us"/>
  <Relationship Id="rId102" Type="http://schemas.openxmlformats.org/officeDocument/2006/relationships/hyperlink" TargetMode="External" Target="https://twitter.com/mass_osd"/>
  <Relationship Id="rId103" Type="http://schemas.openxmlformats.org/officeDocument/2006/relationships/hyperlink" TargetMode="External" Target="https://www.linkedin.com/company/ma-osd?trk=to"/>
  <Relationship Id="rId104" Type="http://schemas.openxmlformats.org/officeDocument/2006/relationships/hyperlink" TargetMode="External" Target="http://blog.mass.gov/osd/"/>
  <Relationship Id="rId105" Type="http://schemas.openxmlformats.org/officeDocument/2006/relationships/hyperlink" TargetMode="External" Target="https://www.youtube.com/playlist?list=PL247E2162C4B2F10A"/>
  <Relationship Id="rId106" Type="http://schemas.openxmlformats.org/officeDocument/2006/relationships/hyperlink" TargetMode="External" Target="http://www.mass.gov/anf/budget-taxes-and-procurement/procurement-info-and-res/procurement-prog-and-serv/surplus-prop-prog/"/>
  <Relationship Id="rId107" Type="http://schemas.openxmlformats.org/officeDocument/2006/relationships/hyperlink" TargetMode="External" Target="http://www.instagram.com/mass_osd"/>
  <Relationship Id="rId108" Type="http://schemas.openxmlformats.org/officeDocument/2006/relationships/hyperlink" TargetMode="External" Target="http://visitor.r20.constantcontact.com/manage/optin?v=0019Sd8BT0ltUkGGkJpootjfakgABlqn9kp1yTigW1QCBiR_RCqSOw9JDghoRJYGVrXpereQAp2lnFJ6RNIFLy6kjYDwd6jfC7-9ZhF25iBlHQ%3D"/>
  <Relationship Id="rId109" Type="http://schemas.openxmlformats.org/officeDocument/2006/relationships/hyperlink" TargetMode="External" Target="http://www.mass.gov/anf/budget-taxes-and-procurement/oversight-agencies/osd/osd-procurement-schedule.html"/>
  <Relationship Id="rId11" Type="http://schemas.openxmlformats.org/officeDocument/2006/relationships/hyperlink" TargetMode="External" Target="https://www.cvent.com/events/2017-massbuys-expo/registration-5fa87edf6fc74d78a5a5ae212d853822.aspx?r=a53d6831-6129-4220-b6a6-670f6f552c4e"/>
  <Relationship Id="rId110" Type="http://schemas.openxmlformats.org/officeDocument/2006/relationships/fontTable" Target="fontTable.xml"/>
  <Relationship Id="rId111" Type="http://schemas.openxmlformats.org/officeDocument/2006/relationships/theme" Target="theme/theme1.xml"/>
  <Relationship Id="rId12" Type="http://schemas.openxmlformats.org/officeDocument/2006/relationships/hyperlink" TargetMode="External" Target="https://events.crowdcompass.com/massbuys"/>
  <Relationship Id="rId13" Type="http://schemas.openxmlformats.org/officeDocument/2006/relationships/hyperlink" TargetMode="External" Target="http://www.mass.gov/anf/docs/osd/training/buyer-schedule-winter-2017.pdf"/>
  <Relationship Id="rId14" Type="http://schemas.openxmlformats.org/officeDocument/2006/relationships/hyperlink" TargetMode="External" Target="http://www.mass.gov/anf/docs/osd/training/buyer-schedule-winter-2017.pdf"/>
  <Relationship Id="rId15" Type="http://schemas.openxmlformats.org/officeDocument/2006/relationships/hyperlink" TargetMode="External" Target="http://conta.cc/2nBQ2cT"/>
  <Relationship Id="rId16" Type="http://schemas.openxmlformats.org/officeDocument/2006/relationships/hyperlink" TargetMode="External" Target="https://www.eventbrite.com/e/massbuys-municipal-panel-discussion-and-breakfast-registration-32589180115"/>
  <Relationship Id="rId17" Type="http://schemas.openxmlformats.org/officeDocument/2006/relationships/hyperlink" TargetMode="External" Target="http://www.mass.gov/anf/docs/osd/training/vendor-schedule-winter-2017.pdf"/>
  <Relationship Id="rId18" Type="http://schemas.openxmlformats.org/officeDocument/2006/relationships/hyperlink" TargetMode="External" Target="http://www.mass.gov/anf/docs/osd/epp/epp-annual-report-fy15.docx"/>
  <Relationship Id="rId19" Type="http://schemas.openxmlformats.org/officeDocument/2006/relationships/hyperlink" TargetMode="External" Target="http://www.mass.gov/anf/docs/osd/uguide/fac82.pdf"/>
  <Relationship Id="rId2" Type="http://schemas.openxmlformats.org/officeDocument/2006/relationships/numbering" Target="numbering.xml"/>
  <Relationship Id="rId20" Type="http://schemas.openxmlformats.org/officeDocument/2006/relationships/hyperlink" TargetMode="External" Target="http://www.mass.gov/anf/docs/osd/uguide/fac85.pdf"/>
  <Relationship Id="rId21" Type="http://schemas.openxmlformats.org/officeDocument/2006/relationships/hyperlink" TargetMode="External" Target="http://www.mass.gov/anf/docs/osd/uguide/fac86.pdf"/>
  <Relationship Id="rId22" Type="http://schemas.openxmlformats.org/officeDocument/2006/relationships/hyperlink" TargetMode="External" Target="http://www.mass.gov/anf/docs/osd/uguide/fac87designateddep.pdf"/>
  <Relationship Id="rId23" Type="http://schemas.openxmlformats.org/officeDocument/2006/relationships/hyperlink" TargetMode="External" Target="http://www.mass.gov/anf/docs/osd/epp/epp-product-guide.docx"/>
  <Relationship Id="rId24" Type="http://schemas.openxmlformats.org/officeDocument/2006/relationships/hyperlink" TargetMode="External" Target="http://www.mass.gov/anf/budget-taxes-and-procurement/procurement-info-and-res/procurement-prog-and-serv/epp-procurement-prog/"/>
  <Relationship Id="rId25" Type="http://schemas.openxmlformats.org/officeDocument/2006/relationships/hyperlink" TargetMode="External" Target="mailto:Julia.Wolfe@state.ma.us"/>
  <Relationship Id="rId26" Type="http://schemas.openxmlformats.org/officeDocument/2006/relationships/hyperlink" TargetMode="External" Target="http://www.mass.gov/anf/docs/osd/uguide/fac82.pdf"/>
  <Relationship Id="rId27" Type="http://schemas.openxmlformats.org/officeDocument/2006/relationships/hyperlink" TargetMode="External" Target="http://www.mass.gov/anf/docs/osd/uguide/fac86.pdf"/>
  <Relationship Id="rId28" Type="http://schemas.openxmlformats.org/officeDocument/2006/relationships/hyperlink" TargetMode="External" Target="http://www.mass.gov/anf/docs/osd/uguide/fac82.pdf"/>
  <Relationship Id="rId29" Type="http://schemas.openxmlformats.org/officeDocument/2006/relationships/hyperlink" TargetMode="External" Target="http://www.mass.gov/anf/docs/osd/uguide/off36.pdf"/>
  <Relationship Id="rId3" Type="http://schemas.openxmlformats.org/officeDocument/2006/relationships/styles" Target="styles.xml"/>
  <Relationship Id="rId30" Type="http://schemas.openxmlformats.org/officeDocument/2006/relationships/hyperlink" TargetMode="External" Target="http://www.mass.gov/anf/docs/osd/uguide/fac86.pdf"/>
  <Relationship Id="rId31" Type="http://schemas.openxmlformats.org/officeDocument/2006/relationships/hyperlink" TargetMode="External" Target="http://www.mass.gov/anf/docs/osd/uguide/fac86.pdf"/>
  <Relationship Id="rId32" Type="http://schemas.openxmlformats.org/officeDocument/2006/relationships/hyperlink" TargetMode="External" Target="http://www.mass.gov/anf/docs/osd/uguide/fac86.pdf"/>
  <Relationship Id="rId33" Type="http://schemas.openxmlformats.org/officeDocument/2006/relationships/hyperlink" TargetMode="External" Target="http://www.mass.gov/anf/docs/osd/uguide/fac82.pdf"/>
  <Relationship Id="rId34" Type="http://schemas.openxmlformats.org/officeDocument/2006/relationships/hyperlink" TargetMode="External" Target="http://www.mass.gov/anf/docs/osd/uguide/fac82.pdf"/>
  <Relationship Id="rId35" Type="http://schemas.openxmlformats.org/officeDocument/2006/relationships/hyperlink" TargetMode="External" Target="http://www.mass.gov/anf/docs/osd/uguide/fac86.pdf"/>
  <Relationship Id="rId36" Type="http://schemas.openxmlformats.org/officeDocument/2006/relationships/hyperlink" TargetMode="External" Target="http://www.mass.gov/anf/docs/osd/uguide/fac82.pdf"/>
  <Relationship Id="rId37" Type="http://schemas.openxmlformats.org/officeDocument/2006/relationships/hyperlink" TargetMode="External" Target="http://www.mass.gov/anf/docs/osd/uguide/fac86.pdf"/>
  <Relationship Id="rId38" Type="http://schemas.openxmlformats.org/officeDocument/2006/relationships/hyperlink" TargetMode="External" Target="http://www.mass.gov/anf/docs/osd/uguide/fac90designateddep.pdf"/>
  <Relationship Id="rId39" Type="http://schemas.openxmlformats.org/officeDocument/2006/relationships/hyperlink" TargetMode="External" Target="http://www.mass.gov/anf/docs/osd/uguide/fac82.pdf"/>
  <Relationship Id="rId4" Type="http://schemas.microsoft.com/office/2007/relationships/stylesWithEffects" Target="stylesWithEffects.xml"/>
  <Relationship Id="rId40" Type="http://schemas.openxmlformats.org/officeDocument/2006/relationships/hyperlink" TargetMode="External" Target="http://www.mass.gov/anf/docs/osd/uguide/fac86.pdf"/>
  <Relationship Id="rId41" Type="http://schemas.openxmlformats.org/officeDocument/2006/relationships/hyperlink" TargetMode="External" Target="http://www.mass.gov/anf/docs/osd/uguide/fac82.pdf"/>
  <Relationship Id="rId42" Type="http://schemas.openxmlformats.org/officeDocument/2006/relationships/hyperlink" TargetMode="External" Target="http://www.mass.gov/anf/docs/osd/uguide/fac82.pdf"/>
  <Relationship Id="rId43" Type="http://schemas.openxmlformats.org/officeDocument/2006/relationships/hyperlink" TargetMode="External" Target="http://www.mass.gov/anf/docs/osd/uguide/fac86.pdf"/>
  <Relationship Id="rId44" Type="http://schemas.openxmlformats.org/officeDocument/2006/relationships/hyperlink" TargetMode="External" Target="http://www.mass.gov/anf/docs/osd/uguide/fac86.pdf"/>
  <Relationship Id="rId45" Type="http://schemas.openxmlformats.org/officeDocument/2006/relationships/hyperlink" TargetMode="External" Target="http://www.mass.gov/anf/docs/osd/uguide/fac88.pdf"/>
  <Relationship Id="rId46" Type="http://schemas.openxmlformats.org/officeDocument/2006/relationships/hyperlink" TargetMode="External" Target="http://www.mass.gov/anf/docs/osd/uguide/fac82.pdf"/>
  <Relationship Id="rId47" Type="http://schemas.openxmlformats.org/officeDocument/2006/relationships/hyperlink" TargetMode="External" Target="http://www.mass.gov/anf/docs/osd/uguide/fac82.pdf"/>
  <Relationship Id="rId48" Type="http://schemas.openxmlformats.org/officeDocument/2006/relationships/hyperlink" TargetMode="External" Target="http://www.mass.gov/anf/docs/osd/uguide/fac86.pdf"/>
  <Relationship Id="rId49" Type="http://schemas.openxmlformats.org/officeDocument/2006/relationships/hyperlink" TargetMode="External" Target="http://www.mass.gov/anf/docs/osd/uguide/fac86.pdf"/>
  <Relationship Id="rId5" Type="http://schemas.openxmlformats.org/officeDocument/2006/relationships/settings" Target="settings.xml"/>
  <Relationship Id="rId50" Type="http://schemas.openxmlformats.org/officeDocument/2006/relationships/hyperlink" TargetMode="External" Target="http://www.mass.gov/anf/docs/osd/uguide/fac96.pdf"/>
  <Relationship Id="rId51" Type="http://schemas.openxmlformats.org/officeDocument/2006/relationships/hyperlink" TargetMode="External" Target="http://www.mass.gov/anf/docs/osd/uguide/fac86.pdf"/>
  <Relationship Id="rId52" Type="http://schemas.openxmlformats.org/officeDocument/2006/relationships/hyperlink" TargetMode="External" Target="http://www.mass.gov/anf/docs/osd/uguide/fac82.pdf"/>
  <Relationship Id="rId53" Type="http://schemas.openxmlformats.org/officeDocument/2006/relationships/hyperlink" TargetMode="External" Target="http://www.mass.gov/anf/docs/osd/uguide/fac86.pdf"/>
  <Relationship Id="rId54" Type="http://schemas.openxmlformats.org/officeDocument/2006/relationships/hyperlink" TargetMode="External" Target="http://www.mass.gov/anf/docs/osd/uguide/fac86.pdf"/>
  <Relationship Id="rId55" Type="http://schemas.openxmlformats.org/officeDocument/2006/relationships/hyperlink" TargetMode="External" Target="http://www.mass.gov/anf/docs/osd/uguide/ssp1601.pdf"/>
  <Relationship Id="rId56" Type="http://schemas.openxmlformats.org/officeDocument/2006/relationships/hyperlink" TargetMode="External" Target="http://www.mass.gov/anf/docs/osd/uguide/fac82.pdf"/>
  <Relationship Id="rId57" Type="http://schemas.openxmlformats.org/officeDocument/2006/relationships/hyperlink" TargetMode="External" Target="http://www.mass.gov/anf/docs/osd/uguide/fac86.pdf"/>
  <Relationship Id="rId58" Type="http://schemas.openxmlformats.org/officeDocument/2006/relationships/hyperlink" TargetMode="External" Target="http://www.mass.gov/anf/docs/osd/uguide/fac82.pdf"/>
  <Relationship Id="rId59" Type="http://schemas.openxmlformats.org/officeDocument/2006/relationships/hyperlink" TargetMode="External" Target="http://www.mass.gov/anf/docs/osd/uguide/fac86.pdf"/>
  <Relationship Id="rId6" Type="http://schemas.openxmlformats.org/officeDocument/2006/relationships/webSettings" Target="webSettings.xml"/>
  <Relationship Id="rId60" Type="http://schemas.openxmlformats.org/officeDocument/2006/relationships/hyperlink" TargetMode="External" Target="http://www.mass.gov/anf/docs/osd/uguide/fac86.pdf"/>
  <Relationship Id="rId61" Type="http://schemas.openxmlformats.org/officeDocument/2006/relationships/hyperlink" TargetMode="External" Target="http://www.mass.gov/anf/docs/osd/uguide/itc66.pdf"/>
  <Relationship Id="rId62" Type="http://schemas.openxmlformats.org/officeDocument/2006/relationships/hyperlink" TargetMode="External" Target="http://www.mass.gov/anf/docs/osd/uguide/veh103.pdf"/>
  <Relationship Id="rId63" Type="http://schemas.openxmlformats.org/officeDocument/2006/relationships/hyperlink" TargetMode="External" Target="http://www.mass.gov/anf/docs/osd/uguide/fac86.pdf"/>
  <Relationship Id="rId64" Type="http://schemas.openxmlformats.org/officeDocument/2006/relationships/hyperlink" TargetMode="External" Target="http://www.mass.gov/anf/docs/osd/uguide/fac86.pdf"/>
  <Relationship Id="rId65" Type="http://schemas.openxmlformats.org/officeDocument/2006/relationships/hyperlink" TargetMode="External" Target="http://www.mass.gov/anf/docs/osd/uguide/veh99.pdf"/>
  <Relationship Id="rId66" Type="http://schemas.openxmlformats.org/officeDocument/2006/relationships/hyperlink" TargetMode="External" Target="http://blog.mass.gov/osd/uncategorized/operational-services-division/office-of-vehicle-management/new-partnership-streamlines-state-fleet-registration/"/>
  <Relationship Id="rId67" Type="http://schemas.openxmlformats.org/officeDocument/2006/relationships/hyperlink" TargetMode="External" Target="http://www.mass.gov/anf/budget-taxes-and-procurement/oversight-agencies/osd/office-of-vehicle-management.html"/>
  <Relationship Id="rId68" Type="http://schemas.openxmlformats.org/officeDocument/2006/relationships/hyperlink" TargetMode="External" Target="http://www.auctionsinternational.com/liveauctions/"/>
  <Relationship Id="rId69" Type="http://schemas.openxmlformats.org/officeDocument/2006/relationships/hyperlink" TargetMode="External" Target="http://www.mass.gov/anf/budget-taxes-and-procurement/oversight-agencies/osd/osd-procurement-schedule.html"/>
  <Relationship Id="rId7" Type="http://schemas.openxmlformats.org/officeDocument/2006/relationships/footnotes" Target="footnotes.xml"/>
  <Relationship Id="rId70" Type="http://schemas.openxmlformats.org/officeDocument/2006/relationships/hyperlink" TargetMode="External" Target="https://www.commbuys.com/bso/"/>
  <Relationship Id="rId71" Type="http://schemas.openxmlformats.org/officeDocument/2006/relationships/hyperlink" TargetMode="External" Target="http://www.mass.gov/anf/budget-taxes-and-procurement/procurement-info-and-res/buy-from-a-state-contract/statewide-contract-user-guides.html"/>
  <Relationship Id="rId72" Type="http://schemas.openxmlformats.org/officeDocument/2006/relationships/hyperlink" TargetMode="External" Target="http://files.constantcontact.com/666eaa93201/ced15fd4-79a1-42a4-9539-ccd5886e77f5.pdf?ver=1489166576000"/>
  <Relationship Id="rId73" Type="http://schemas.openxmlformats.org/officeDocument/2006/relationships/hyperlink" TargetMode="External" Target="mailto:COMMBUYS@state.ma.us"/>
  <Relationship Id="rId74" Type="http://schemas.openxmlformats.org/officeDocument/2006/relationships/hyperlink" TargetMode="External" Target="https://www.commbuys.com/bso/external/purchaseorder/poSummary.sdo?docId=PO-17-1080-OSD03-SRC3-10267&amp;releaseNbr=0&amp;parentUrl=contract"/>
  <Relationship Id="rId75" Type="http://schemas.openxmlformats.org/officeDocument/2006/relationships/hyperlink" TargetMode="External" Target="https://www.commbuys.com/bso/external/bidDetail.sdo?docId=BD-17-1080-OSD03-SRC3-14684&amp;external=true&amp;parentUrl=bid"/>
  <Relationship Id="rId76" Type="http://schemas.openxmlformats.org/officeDocument/2006/relationships/hyperlink" TargetMode="External" Target="http://www.mass.gov/anf/docs/osd/uguide/fac97.pdf"/>
  <Relationship Id="rId77" Type="http://schemas.openxmlformats.org/officeDocument/2006/relationships/hyperlink" TargetMode="External" Target="http://www.mass.gov/anf/docs/osd/uguide/fac100.pdf"/>
  <Relationship Id="rId78" Type="http://schemas.openxmlformats.org/officeDocument/2006/relationships/hyperlink" TargetMode="External" Target="mailto:sara.urato@state.ma.us"/>
  <Relationship Id="rId79" Type="http://schemas.openxmlformats.org/officeDocument/2006/relationships/hyperlink" TargetMode="External" Target="http://www.mass.gov/anf/docs/osd/uguide/clt07.pdf"/>
  <Relationship Id="rId8" Type="http://schemas.openxmlformats.org/officeDocument/2006/relationships/endnotes" Target="endnotes.xml"/>
  <Relationship Id="rId80" Type="http://schemas.openxmlformats.org/officeDocument/2006/relationships/hyperlink" TargetMode="External" Target="https://www.commbuys.com/bso/external/bidDetail.sdo?docId=BD-17-1080-OSD03-SRC02-13600&amp;external=true&amp;parentUrl=bid"/>
  <Relationship Id="rId81" Type="http://schemas.openxmlformats.org/officeDocument/2006/relationships/hyperlink" TargetMode="External" Target="https://www.commbuys.com/bso/external/bidDetail.sdo?docId=BD-17-1080-OSD03-SRC3-14684&amp;external=true&amp;parentUrl=bid"/>
  <Relationship Id="rId82" Type="http://schemas.openxmlformats.org/officeDocument/2006/relationships/hyperlink" TargetMode="External" Target="http://www.mass.gov/anf/budget-taxes-and-procurement/procurement-info-and-res/conduct-a-procurement/commbuys/register-to-become-part-of-the-cb-business-community.html"/>
  <Relationship Id="rId83" Type="http://schemas.openxmlformats.org/officeDocument/2006/relationships/hyperlink" TargetMode="External" Target="https://www.eventbrite.com/e/vendor-webinar-how-to-locate-and-respond-to-bids-in-commbuys-online-event-tickets-27014631490"/>
  <Relationship Id="rId84" Type="http://schemas.openxmlformats.org/officeDocument/2006/relationships/hyperlink" TargetMode="External" Target="mailto:COMMBUYS@state.ma.us"/>
  <Relationship Id="rId85" Type="http://schemas.openxmlformats.org/officeDocument/2006/relationships/hyperlink" TargetMode="External" Target="https://www.commbuys.com/bso/external/purchaseorder/poSummary.sdo?docId=PO-17-1080-OSD03-SRC3-10080&amp;releaseNbr=0&amp;parentUrl=contract"/>
  <Relationship Id="rId86" Type="http://schemas.openxmlformats.org/officeDocument/2006/relationships/hyperlink" TargetMode="External" Target="mailto:bwwhite@ups.com"/>
  <Relationship Id="rId87" Type="http://schemas.openxmlformats.org/officeDocument/2006/relationships/hyperlink" TargetMode="External" Target="http://www.mass.gov/anf/docs/osd/uguide/off46.pdf"/>
  <Relationship Id="rId88" Type="http://schemas.openxmlformats.org/officeDocument/2006/relationships/hyperlink" TargetMode="External" Target="mailto:jodi.parisanastos@state.ma.us"/>
  <Relationship Id="rId89" Type="http://schemas.openxmlformats.org/officeDocument/2006/relationships/hyperlink" TargetMode="External" Target="mailto:peter.etzel@state.ma.us"/>
  <Relationship Id="rId9" Type="http://schemas.openxmlformats.org/officeDocument/2006/relationships/hyperlink" TargetMode="External" Target="https://www.youtube.com/watch?v=2cHC-IBvuvY&amp;feature=youtu.be"/>
  <Relationship Id="rId90" Type="http://schemas.openxmlformats.org/officeDocument/2006/relationships/hyperlink" TargetMode="External" Target="http://www.COMMBUYS.COM"/>
  <Relationship Id="rId91" Type="http://schemas.openxmlformats.org/officeDocument/2006/relationships/hyperlink" TargetMode="External" Target="http://www.mass.gov/anf/docs/osd/uguide/trd01.pdf"/>
  <Relationship Id="rId92" Type="http://schemas.openxmlformats.org/officeDocument/2006/relationships/hyperlink" TargetMode="External" Target="http://www.mass.gov/anf/docs/osd/uguide/trd01.pdf"/>
  <Relationship Id="rId93" Type="http://schemas.openxmlformats.org/officeDocument/2006/relationships/hyperlink" TargetMode="External" Target="http://mass.gov/trades"/>
  <Relationship Id="rId94" Type="http://schemas.openxmlformats.org/officeDocument/2006/relationships/hyperlink" TargetMode="External" Target="http://www.COMMBUYS.COM"/>
  <Relationship Id="rId95" Type="http://schemas.openxmlformats.org/officeDocument/2006/relationships/hyperlink" TargetMode="External" Target="mailto:betty.fernandez@state.ma.us"/>
  <Relationship Id="rId96" Type="http://schemas.openxmlformats.org/officeDocument/2006/relationships/hyperlink" TargetMode="External" Target="mailto:katherine.morse@state.ma.us"/>
  <Relationship Id="rId97" Type="http://schemas.openxmlformats.org/officeDocument/2006/relationships/hyperlink" TargetMode="External" Target="http://mass.gov/trades"/>
  <Relationship Id="rId98" Type="http://schemas.openxmlformats.org/officeDocument/2006/relationships/hyperlink" TargetMode="External" Target="http://www.mass.gov/anf/docs/osd/uguide/trd01.pdf"/>
  <Relationship Id="rId99" Type="http://schemas.openxmlformats.org/officeDocument/2006/relationships/hyperlink" TargetMode="External" Target="https://www.commbuys.com/bso/external/bidDetail.sdo?docId=BD-17-1080-OSD03-SRC3-13972&amp;external=true&amp;parentUrl=bi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2F024-6A81-4707-A9BF-3413906A7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10</Pages>
  <Words>5405</Words>
  <Characters>30813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2016-08-18T17:45:00Z</dcterms:created>
  <dc:creator>ANF</dc:creator>
  <lastModifiedBy>ANF</lastModifiedBy>
  <dcterms:modified xsi:type="dcterms:W3CDTF">2017-05-03T17:37:00Z</dcterms:modified>
  <revision>1153</revision>
</coreProperties>
</file>