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69" w:rsidRPr="006A454D" w:rsidRDefault="00E91669" w:rsidP="00285BD6">
      <w:pPr>
        <w:pStyle w:val="Title"/>
        <w:tabs>
          <w:tab w:val="left" w:pos="7200"/>
        </w:tabs>
        <w:spacing w:line="240" w:lineRule="auto"/>
        <w:contextualSpacing/>
        <w:rPr>
          <w:rFonts w:asciiTheme="majorHAnsi" w:hAnsiTheme="majorHAnsi"/>
          <w:b w:val="0"/>
          <w:color w:val="17365D" w:themeColor="text2" w:themeShade="BF"/>
          <w:kern w:val="28"/>
          <w:sz w:val="52"/>
          <w:szCs w:val="52"/>
        </w:rPr>
      </w:pPr>
      <w:r w:rsidRPr="006A454D">
        <w:rPr>
          <w:rFonts w:asciiTheme="majorHAnsi" w:hAnsiTheme="majorHAnsi"/>
          <w:b w:val="0"/>
          <w:color w:val="17365D" w:themeColor="text2" w:themeShade="BF"/>
          <w:kern w:val="28"/>
          <w:sz w:val="52"/>
          <w:szCs w:val="52"/>
        </w:rPr>
        <w:t>Buy the Way</w:t>
      </w:r>
    </w:p>
    <w:p w:rsidR="00E91669" w:rsidRPr="006A454D" w:rsidRDefault="00E91669" w:rsidP="00285BD6">
      <w:pPr>
        <w:pStyle w:val="Subtitle"/>
        <w:tabs>
          <w:tab w:val="left" w:pos="7200"/>
        </w:tabs>
        <w:spacing w:line="240" w:lineRule="auto"/>
        <w:contextualSpacing/>
        <w:rPr>
          <w:rStyle w:val="SubtleEmphasis"/>
          <w:rFonts w:asciiTheme="majorHAnsi" w:hAnsiTheme="majorHAnsi"/>
          <w:i w:val="0"/>
          <w:sz w:val="24"/>
        </w:rPr>
      </w:pPr>
      <w:r w:rsidRPr="006A454D">
        <w:rPr>
          <w:rStyle w:val="SubtleEmphasis"/>
          <w:rFonts w:asciiTheme="majorHAnsi" w:hAnsiTheme="majorHAnsi"/>
          <w:sz w:val="24"/>
        </w:rPr>
        <w:t>The Official Newsletter of the Operational Services Division</w:t>
      </w:r>
    </w:p>
    <w:p w:rsidR="00E91669" w:rsidRPr="006A454D" w:rsidRDefault="00B40BBE" w:rsidP="00285BD6">
      <w:pPr>
        <w:pStyle w:val="Date"/>
        <w:tabs>
          <w:tab w:val="left" w:pos="7200"/>
        </w:tabs>
        <w:spacing w:line="240" w:lineRule="auto"/>
        <w:contextualSpacing/>
        <w:jc w:val="left"/>
        <w:rPr>
          <w:rFonts w:asciiTheme="majorHAnsi" w:hAnsiTheme="majorHAnsi"/>
          <w:i w:val="0"/>
          <w:iCs w:val="0"/>
          <w:color w:val="808080" w:themeColor="text1" w:themeTint="7F"/>
          <w:sz w:val="24"/>
        </w:rPr>
      </w:pPr>
      <w:bookmarkStart w:id="0" w:name="_Statewide_Contract_Highlights"/>
      <w:bookmarkStart w:id="1" w:name="_Strategic_Sourcing_Certificate_1"/>
      <w:bookmarkEnd w:id="0"/>
      <w:bookmarkEnd w:id="1"/>
      <w:r>
        <w:rPr>
          <w:rStyle w:val="SubtleEmphasis"/>
          <w:rFonts w:asciiTheme="majorHAnsi" w:hAnsiTheme="majorHAnsi"/>
          <w:sz w:val="24"/>
        </w:rPr>
        <w:t>May</w:t>
      </w:r>
      <w:r w:rsidR="00E91669">
        <w:rPr>
          <w:rStyle w:val="SubtleEmphasis"/>
          <w:rFonts w:asciiTheme="majorHAnsi" w:hAnsiTheme="majorHAnsi"/>
          <w:sz w:val="24"/>
        </w:rPr>
        <w:t xml:space="preserve"> 2016</w:t>
      </w:r>
    </w:p>
    <w:p w:rsidR="00E91669" w:rsidRPr="006A454D" w:rsidRDefault="00E91669" w:rsidP="00285BD6">
      <w:pPr>
        <w:pStyle w:val="Heading1"/>
        <w:tabs>
          <w:tab w:val="left" w:pos="7200"/>
        </w:tabs>
        <w:spacing w:before="0"/>
        <w:contextualSpacing/>
      </w:pPr>
    </w:p>
    <w:p w:rsidR="00CC291E" w:rsidRDefault="00E91669" w:rsidP="00285BD6">
      <w:pPr>
        <w:pStyle w:val="Heading1"/>
        <w:tabs>
          <w:tab w:val="left" w:pos="7200"/>
        </w:tabs>
        <w:spacing w:before="0"/>
        <w:contextualSpacing/>
      </w:pPr>
      <w:r w:rsidRPr="006A454D">
        <w:t>In This Issue</w:t>
      </w:r>
      <w:bookmarkStart w:id="2" w:name="_Save_the_Date"/>
      <w:bookmarkEnd w:id="2"/>
    </w:p>
    <w:p w:rsidR="00DE217E" w:rsidRPr="00DE217E" w:rsidRDefault="0069250A" w:rsidP="00285BD6">
      <w:pPr>
        <w:pStyle w:val="NoSpacing"/>
      </w:pPr>
      <w:hyperlink w:anchor="_MASSBUYS_2016_Receives" w:history="1">
        <w:r w:rsidR="00DE217E" w:rsidRPr="0069250A">
          <w:rPr>
            <w:rStyle w:val="Hyperlink"/>
          </w:rPr>
          <w:t>MASSBUYS 2016 Receives Rave Reviews</w:t>
        </w:r>
      </w:hyperlink>
      <w:r w:rsidR="00DE217E" w:rsidRPr="00DE217E">
        <w:t xml:space="preserve"> </w:t>
      </w:r>
    </w:p>
    <w:p w:rsidR="00DE217E" w:rsidRPr="00DE217E" w:rsidRDefault="0069250A" w:rsidP="00285BD6">
      <w:pPr>
        <w:pStyle w:val="NoSpacing"/>
      </w:pPr>
      <w:hyperlink w:anchor="_First_Governor_to" w:history="1">
        <w:r w:rsidR="00DE217E" w:rsidRPr="0069250A">
          <w:rPr>
            <w:rStyle w:val="Hyperlink"/>
          </w:rPr>
          <w:t>First Governor to Attend MASSBUYS</w:t>
        </w:r>
      </w:hyperlink>
    </w:p>
    <w:p w:rsidR="00DE217E" w:rsidRPr="00DE217E" w:rsidRDefault="0069250A" w:rsidP="00285BD6">
      <w:pPr>
        <w:pStyle w:val="NoSpacing"/>
      </w:pPr>
      <w:hyperlink w:anchor="_Upcoming_Vendor_Training_2" w:history="1">
        <w:r w:rsidR="00DE217E" w:rsidRPr="0069250A">
          <w:rPr>
            <w:rStyle w:val="Hyperlink"/>
          </w:rPr>
          <w:t>Upcoming Vendor Training</w:t>
        </w:r>
      </w:hyperlink>
    </w:p>
    <w:p w:rsidR="00DE217E" w:rsidRPr="00DE217E" w:rsidRDefault="0069250A" w:rsidP="00285BD6">
      <w:pPr>
        <w:pStyle w:val="NoSpacing"/>
      </w:pPr>
      <w:hyperlink w:anchor="_Upcoming_Buyer_Training_1" w:history="1">
        <w:r w:rsidR="00DE217E" w:rsidRPr="0069250A">
          <w:rPr>
            <w:rStyle w:val="Hyperlink"/>
          </w:rPr>
          <w:t>Upcoming Buyer Training</w:t>
        </w:r>
      </w:hyperlink>
      <w:r w:rsidR="00DE217E">
        <w:t xml:space="preserve"> </w:t>
      </w:r>
    </w:p>
    <w:p w:rsidR="00DE217E" w:rsidRPr="00DE217E" w:rsidRDefault="0069250A" w:rsidP="00285BD6">
      <w:pPr>
        <w:pStyle w:val="NoSpacing"/>
      </w:pPr>
      <w:hyperlink w:anchor="_MASSBUYS_by_the" w:history="1">
        <w:r w:rsidR="00DE217E" w:rsidRPr="0069250A">
          <w:rPr>
            <w:rStyle w:val="Hyperlink"/>
          </w:rPr>
          <w:t>MASSBUYS by the Numbers</w:t>
        </w:r>
      </w:hyperlink>
    </w:p>
    <w:p w:rsidR="00DE217E" w:rsidRPr="00DE217E" w:rsidRDefault="0069250A" w:rsidP="00285BD6">
      <w:pPr>
        <w:pStyle w:val="NoSpacing"/>
      </w:pPr>
      <w:hyperlink w:anchor="_MASSBUYS_Photo_Contest" w:history="1">
        <w:r w:rsidR="00DE217E" w:rsidRPr="0069250A">
          <w:rPr>
            <w:rStyle w:val="Hyperlink"/>
          </w:rPr>
          <w:t>MASSBUYS Photo Contest</w:t>
        </w:r>
      </w:hyperlink>
      <w:r w:rsidR="00DE217E">
        <w:t xml:space="preserve"> </w:t>
      </w:r>
    </w:p>
    <w:p w:rsidR="002F1F3F" w:rsidRPr="00DE217E" w:rsidRDefault="0069250A" w:rsidP="00285BD6">
      <w:pPr>
        <w:pStyle w:val="NoSpacing"/>
      </w:pPr>
      <w:hyperlink w:anchor="_COMMBUYS_Hall_of" w:history="1">
        <w:r w:rsidR="002F1F3F" w:rsidRPr="0069250A">
          <w:rPr>
            <w:rStyle w:val="Hyperlink"/>
          </w:rPr>
          <w:t>Strategic Sourcing Updates</w:t>
        </w:r>
      </w:hyperlink>
    </w:p>
    <w:p w:rsidR="00DE217E" w:rsidRPr="00653703" w:rsidRDefault="00653703" w:rsidP="00285BD6">
      <w:pPr>
        <w:pStyle w:val="NoSpacing"/>
        <w:rPr>
          <w:rStyle w:val="Hyperlink"/>
        </w:rPr>
      </w:pPr>
      <w:r>
        <w:fldChar w:fldCharType="begin"/>
      </w:r>
      <w:r>
        <w:instrText xml:space="preserve"> HYPERLINK  \l "_Small_&amp;_Diverse_1" </w:instrText>
      </w:r>
      <w:r>
        <w:fldChar w:fldCharType="separate"/>
      </w:r>
      <w:r w:rsidR="00DE217E" w:rsidRPr="00653703">
        <w:rPr>
          <w:rStyle w:val="Hyperlink"/>
        </w:rPr>
        <w:t>Sm</w:t>
      </w:r>
      <w:r w:rsidR="00DE217E" w:rsidRPr="00653703">
        <w:rPr>
          <w:rStyle w:val="Hyperlink"/>
        </w:rPr>
        <w:t>a</w:t>
      </w:r>
      <w:r w:rsidR="00DE217E" w:rsidRPr="00653703">
        <w:rPr>
          <w:rStyle w:val="Hyperlink"/>
        </w:rPr>
        <w:t>ll &amp; Diverse Business Networking Event Launched by Lt. Governor</w:t>
      </w:r>
    </w:p>
    <w:p w:rsidR="00DE217E" w:rsidRPr="00DE217E" w:rsidRDefault="00653703" w:rsidP="00285BD6">
      <w:pPr>
        <w:pStyle w:val="NoSpacing"/>
      </w:pPr>
      <w:r>
        <w:fldChar w:fldCharType="end"/>
      </w:r>
      <w:hyperlink w:anchor="_Upcoming_Outreach_Events_2" w:history="1">
        <w:r w:rsidR="00DE217E" w:rsidRPr="0069250A">
          <w:rPr>
            <w:rStyle w:val="Hyperlink"/>
          </w:rPr>
          <w:t>Upcoming Ou</w:t>
        </w:r>
        <w:r w:rsidR="00DE217E" w:rsidRPr="0069250A">
          <w:rPr>
            <w:rStyle w:val="Hyperlink"/>
          </w:rPr>
          <w:t>t</w:t>
        </w:r>
        <w:r w:rsidR="00DE217E" w:rsidRPr="0069250A">
          <w:rPr>
            <w:rStyle w:val="Hyperlink"/>
          </w:rPr>
          <w:t>reach Events</w:t>
        </w:r>
      </w:hyperlink>
      <w:r w:rsidR="00DE217E">
        <w:t xml:space="preserve"> </w:t>
      </w:r>
    </w:p>
    <w:p w:rsidR="00DE217E" w:rsidRDefault="00DE217E" w:rsidP="00285BD6">
      <w:pPr>
        <w:pStyle w:val="Heading1"/>
        <w:tabs>
          <w:tab w:val="left" w:pos="7200"/>
        </w:tabs>
      </w:pPr>
      <w:bookmarkStart w:id="3" w:name="_MASSBUYS_2016_Receives"/>
      <w:bookmarkEnd w:id="3"/>
      <w:r>
        <w:t>MASSBUYS 2016 Receives Rave Reviews</w:t>
      </w:r>
    </w:p>
    <w:p w:rsidR="0063551D" w:rsidRPr="0063551D" w:rsidRDefault="0063551D" w:rsidP="00285BD6">
      <w:pPr>
        <w:pStyle w:val="NoSpacing"/>
      </w:pPr>
      <w:r w:rsidRPr="0063551D">
        <w:t>Over the last 18 years, Massachusetts public purchasers and procurement officials have gathered at the Operational Services Division’s annual MASSBUYS EXPO for the opportunity to network with Statewide and Departmental contractors and attend educational workshops. This year’s EXPO on April 28, hosted for the first time at Gillette Stadium in Foxborough, was particularly noteworthy:</w:t>
      </w:r>
    </w:p>
    <w:p w:rsidR="0063551D" w:rsidRPr="0063551D" w:rsidRDefault="0063551D" w:rsidP="00061008">
      <w:pPr>
        <w:pStyle w:val="NoSpacing"/>
        <w:numPr>
          <w:ilvl w:val="0"/>
          <w:numId w:val="2"/>
        </w:numPr>
      </w:pPr>
      <w:r w:rsidRPr="0063551D">
        <w:t>Achieving the highest attendance level in its 18-year history;</w:t>
      </w:r>
    </w:p>
    <w:p w:rsidR="0063551D" w:rsidRPr="0063551D" w:rsidRDefault="0063551D" w:rsidP="00061008">
      <w:pPr>
        <w:pStyle w:val="NoSpacing"/>
        <w:numPr>
          <w:ilvl w:val="0"/>
          <w:numId w:val="2"/>
        </w:numPr>
      </w:pPr>
      <w:r w:rsidRPr="0063551D">
        <w:t>Featuring 1,037 exhibitors from 369 businesses;</w:t>
      </w:r>
    </w:p>
    <w:p w:rsidR="0063551D" w:rsidRPr="0063551D" w:rsidRDefault="0063551D" w:rsidP="00061008">
      <w:pPr>
        <w:pStyle w:val="NoSpacing"/>
        <w:numPr>
          <w:ilvl w:val="0"/>
          <w:numId w:val="2"/>
        </w:numPr>
      </w:pPr>
      <w:r w:rsidRPr="0063551D">
        <w:t>Offering small and diverse businesses from around the Commonwealth the opportunity to make business to business connections with contract exhibitors; and</w:t>
      </w:r>
    </w:p>
    <w:p w:rsidR="0063551D" w:rsidRDefault="0063551D" w:rsidP="00061008">
      <w:pPr>
        <w:pStyle w:val="NoSpacing"/>
        <w:numPr>
          <w:ilvl w:val="0"/>
          <w:numId w:val="2"/>
        </w:numPr>
      </w:pPr>
      <w:r w:rsidRPr="0063551D">
        <w:t xml:space="preserve">Welcoming for the first time a Massachusetts Governor, as well as Lieutenant Governor – Charlie Baker and Karyn Polito. </w:t>
      </w:r>
    </w:p>
    <w:p w:rsidR="0013409A" w:rsidRPr="0063551D" w:rsidRDefault="0013409A" w:rsidP="00285BD6">
      <w:pPr>
        <w:pStyle w:val="NoSpacing"/>
        <w:ind w:left="720"/>
      </w:pPr>
    </w:p>
    <w:p w:rsidR="0063551D" w:rsidRPr="0063551D" w:rsidRDefault="0063551D" w:rsidP="00285BD6">
      <w:pPr>
        <w:pStyle w:val="NoSpacing"/>
      </w:pPr>
      <w:r w:rsidRPr="0063551D">
        <w:t xml:space="preserve">Receiving overwhelmingly positive feedback from </w:t>
      </w:r>
      <w:proofErr w:type="gramStart"/>
      <w:r w:rsidRPr="0063551D">
        <w:t>both the</w:t>
      </w:r>
      <w:proofErr w:type="gramEnd"/>
      <w:r w:rsidRPr="0063551D">
        <w:t xml:space="preserve"> attendee and exhibitor communities, the event has been deemed a success!</w:t>
      </w:r>
    </w:p>
    <w:p w:rsidR="0063551D" w:rsidRPr="0063551D" w:rsidRDefault="0063551D" w:rsidP="00285BD6">
      <w:pPr>
        <w:pStyle w:val="NoSpacing"/>
      </w:pPr>
    </w:p>
    <w:p w:rsidR="0063551D" w:rsidRDefault="0063551D" w:rsidP="00285BD6">
      <w:pPr>
        <w:pStyle w:val="NoSpacing"/>
      </w:pPr>
      <w:r w:rsidRPr="0063551D">
        <w:t>MASSBUYS exhibits, which started outdoors with the vehicle/specialty equipment zone and spanned both the east and west sides of Gillette Stadium, featured products and services that ranged from mulch to medical supplies. The MASSBUYS event offered a once-a-year opportunity for public purchasers to explore firsthand the range of goods and services offered by Statewide and Departmental vendors at pre-negotiated terms and pricing. These contracts provide cost saving opportunities for state agencies, as well as local government organizations around the Commonwealth, reducing their need to invest valuable time and money conducting solicitations, evaluating resp</w:t>
      </w:r>
      <w:r w:rsidR="003C4D46">
        <w:t>onses, and executing contracts.</w:t>
      </w:r>
    </w:p>
    <w:p w:rsidR="000D7CC5" w:rsidRPr="000D7CC5" w:rsidRDefault="000D7CC5" w:rsidP="00285BD6">
      <w:pPr>
        <w:ind w:left="720"/>
      </w:pPr>
    </w:p>
    <w:p w:rsidR="000D7CC5" w:rsidRPr="000D7CC5" w:rsidRDefault="000D7CC5" w:rsidP="00285BD6">
      <w:pPr>
        <w:ind w:left="720"/>
      </w:pPr>
      <w:r w:rsidRPr="0000191E">
        <w:rPr>
          <w:i/>
        </w:rPr>
        <w:t>"Well done! It was one of the better trade shows/expos in recent years. Attendance at many of the other shows we’ve been to has been weak – not so at MASSBUYS! Thanks for a great job and being so helpful!"</w:t>
      </w:r>
      <w:r>
        <w:t xml:space="preserve"> - Ecologic Entomology LLC,</w:t>
      </w:r>
      <w:r w:rsidR="00EC56D3">
        <w:t xml:space="preserve"> </w:t>
      </w:r>
      <w:r w:rsidRPr="000D7CC5">
        <w:t>Statewide Contract FAC92</w:t>
      </w:r>
    </w:p>
    <w:p w:rsidR="00DE217E" w:rsidRDefault="00DE217E" w:rsidP="00285BD6">
      <w:pPr>
        <w:pStyle w:val="Heading1"/>
        <w:tabs>
          <w:tab w:val="left" w:pos="7200"/>
        </w:tabs>
      </w:pPr>
      <w:bookmarkStart w:id="4" w:name="_First_Governor_to"/>
      <w:bookmarkEnd w:id="4"/>
      <w:r>
        <w:t>First Governor to Attend MASSBUYS</w:t>
      </w:r>
    </w:p>
    <w:p w:rsidR="003C6F8A" w:rsidRPr="003C6F8A" w:rsidRDefault="003C6F8A" w:rsidP="003C6F8A">
      <w:pPr>
        <w:pStyle w:val="NoSpacing"/>
      </w:pPr>
      <w:r w:rsidRPr="003C6F8A">
        <w:t xml:space="preserve">Governor Charlie Baker embraced the opportunity to address the business and government purchaser audience at this, the largest business to government event of its type in New England. Given the importance of the MASSBUYS mission in supporting the Commonwealth business economy and promoting delivery of best value products and services to public purchasers, Governor Charlie Baker took pleasure in his status as the first Massachusetts Governor to attend MASSBUYS. He thanked contractors for their participation in the 100% exhibitor-funded event, and applauded state and municipal government purchasers for optimizing product and service value and performance for the Commonwealth. The </w:t>
      </w:r>
      <w:r w:rsidRPr="003C6F8A">
        <w:lastRenderedPageBreak/>
        <w:t xml:space="preserve">Governor reinforced the importance of increasing diversity in goods and services contracting and expanding opportunity in state procurement, noting, “We all win if we get this right.” Governor Baker’s remarks </w:t>
      </w:r>
      <w:proofErr w:type="gramStart"/>
      <w:r w:rsidRPr="003C6F8A">
        <w:t>were well received</w:t>
      </w:r>
      <w:proofErr w:type="gramEnd"/>
      <w:r w:rsidRPr="003C6F8A">
        <w:t xml:space="preserve"> by attendees and exhibitors alike. </w:t>
      </w:r>
    </w:p>
    <w:p w:rsidR="003C6F8A" w:rsidRDefault="003C6F8A" w:rsidP="003C6F8A"/>
    <w:p w:rsidR="0083473C" w:rsidRPr="0083473C" w:rsidRDefault="0083473C" w:rsidP="005247B7">
      <w:pPr>
        <w:pStyle w:val="NoSpacing"/>
        <w:ind w:left="720"/>
      </w:pPr>
      <w:r w:rsidRPr="0083473C">
        <w:rPr>
          <w:i/>
        </w:rPr>
        <w:t>"Had a great time at MASSBUYS looking for vendors to streamline our operations and save money. While here, we got some time with Governor Baker. Great show, as always. Very helpful staff assisted us with COMMBUYS, as well."</w:t>
      </w:r>
      <w:r>
        <w:t xml:space="preserve"> - </w:t>
      </w:r>
      <w:r w:rsidRPr="0083473C">
        <w:t>Citizens for Adequate Housing</w:t>
      </w:r>
      <w:r>
        <w:t xml:space="preserve">, </w:t>
      </w:r>
      <w:r w:rsidRPr="0083473C">
        <w:t>Non-Profit</w:t>
      </w:r>
    </w:p>
    <w:p w:rsidR="0083473C" w:rsidRPr="0083473C" w:rsidRDefault="0083473C" w:rsidP="005247B7">
      <w:pPr>
        <w:pStyle w:val="NoSpacing"/>
        <w:ind w:left="720"/>
      </w:pPr>
    </w:p>
    <w:p w:rsidR="0083473C" w:rsidRPr="003C6F8A" w:rsidRDefault="0083473C" w:rsidP="00FA496D">
      <w:pPr>
        <w:pStyle w:val="NoSpacing"/>
        <w:ind w:left="720"/>
      </w:pPr>
      <w:proofErr w:type="gramStart"/>
      <w:r w:rsidRPr="0083473C">
        <w:rPr>
          <w:i/>
        </w:rPr>
        <w:t>"Just wanted to thank OSD for putting on such a nice program.</w:t>
      </w:r>
      <w:proofErr w:type="gramEnd"/>
      <w:r w:rsidRPr="0083473C">
        <w:rPr>
          <w:i/>
        </w:rPr>
        <w:t xml:space="preserve"> I found it to be very informative and was able to make </w:t>
      </w:r>
      <w:proofErr w:type="gramStart"/>
      <w:r w:rsidRPr="0083473C">
        <w:rPr>
          <w:i/>
        </w:rPr>
        <w:t>a lot of</w:t>
      </w:r>
      <w:proofErr w:type="gramEnd"/>
      <w:r w:rsidRPr="0083473C">
        <w:rPr>
          <w:i/>
        </w:rPr>
        <w:t xml:space="preserve"> good connections. I’m also looking forward to the updates to COMMBUYS and increasing our presence in that market. All in all, we real</w:t>
      </w:r>
      <w:r w:rsidR="00343E26">
        <w:rPr>
          <w:i/>
        </w:rPr>
        <w:t xml:space="preserve">ly enjoyed our first MASSBUYS!" - </w:t>
      </w:r>
      <w:r w:rsidRPr="0083473C">
        <w:t>Alliance Detective &amp; Security Service, Inc.</w:t>
      </w:r>
      <w:r w:rsidR="00343E26">
        <w:t>,</w:t>
      </w:r>
      <w:r w:rsidR="00FA496D">
        <w:t xml:space="preserve"> Statewide Contract FAC93 </w:t>
      </w:r>
    </w:p>
    <w:p w:rsidR="002F1F3F" w:rsidRDefault="002F1F3F" w:rsidP="00285BD6">
      <w:pPr>
        <w:pStyle w:val="Heading1"/>
        <w:tabs>
          <w:tab w:val="left" w:pos="7200"/>
        </w:tabs>
      </w:pPr>
      <w:bookmarkStart w:id="5" w:name="_Upcoming_Vendor_Training_2"/>
      <w:bookmarkEnd w:id="5"/>
      <w:r>
        <w:t>Upcoming Vendor Training</w:t>
      </w:r>
    </w:p>
    <w:p w:rsidR="0010529A" w:rsidRPr="00AB073B" w:rsidRDefault="0010529A" w:rsidP="0010529A">
      <w:bookmarkStart w:id="6" w:name="_GoBack"/>
      <w:r w:rsidRPr="00AB073B">
        <w:t>COMMBUYS Vendors: Essentials for the Seller Role</w:t>
      </w:r>
      <w:r w:rsidRPr="00AB073B">
        <w:tab/>
      </w:r>
      <w:r w:rsidRPr="00AB073B">
        <w:tab/>
      </w:r>
      <w:r w:rsidRPr="00AB073B">
        <w:tab/>
      </w:r>
      <w:r w:rsidRPr="00AB073B">
        <w:tab/>
      </w:r>
      <w:r w:rsidRPr="00AB073B">
        <w:rPr>
          <w:rFonts w:cs="Calibri Light"/>
        </w:rPr>
        <w:t xml:space="preserve">May 17 </w:t>
      </w:r>
    </w:p>
    <w:p w:rsidR="0010529A" w:rsidRPr="00AB073B" w:rsidRDefault="0010529A" w:rsidP="0010529A">
      <w:r w:rsidRPr="00AB073B">
        <w:t>Connecting Your Business to the Commonwealth</w:t>
      </w:r>
      <w:r w:rsidRPr="00AB073B">
        <w:tab/>
      </w:r>
      <w:r w:rsidRPr="00AB073B">
        <w:tab/>
      </w:r>
      <w:r w:rsidRPr="00AB073B">
        <w:tab/>
      </w:r>
      <w:r w:rsidRPr="00AB073B">
        <w:tab/>
      </w:r>
      <w:r w:rsidRPr="00AB073B">
        <w:rPr>
          <w:rFonts w:cs="Calibri Light"/>
        </w:rPr>
        <w:t>May 19 (Brockton)</w:t>
      </w:r>
    </w:p>
    <w:p w:rsidR="0010529A" w:rsidRPr="00AB073B" w:rsidRDefault="0010529A" w:rsidP="0010529A">
      <w:r w:rsidRPr="00AB073B">
        <w:t>SDO Pre-Certification Workshop</w:t>
      </w:r>
      <w:r w:rsidRPr="00AB073B">
        <w:tab/>
      </w:r>
      <w:r w:rsidRPr="00AB073B">
        <w:tab/>
      </w:r>
      <w:r w:rsidRPr="00AB073B">
        <w:tab/>
      </w:r>
      <w:r w:rsidRPr="00AB073B">
        <w:tab/>
      </w:r>
      <w:r w:rsidRPr="00AB073B">
        <w:tab/>
      </w:r>
      <w:r w:rsidRPr="00AB073B">
        <w:tab/>
      </w:r>
      <w:r w:rsidRPr="00AB073B">
        <w:tab/>
      </w:r>
      <w:r w:rsidRPr="00AB073B">
        <w:rPr>
          <w:rFonts w:cs="Calibri Light"/>
        </w:rPr>
        <w:t>May 20 (Lawrence)</w:t>
      </w:r>
    </w:p>
    <w:p w:rsidR="0010529A" w:rsidRPr="00AB073B" w:rsidRDefault="0010529A" w:rsidP="0010529A">
      <w:r w:rsidRPr="00AB073B">
        <w:t>Connecting Your Business to the Commonwealth</w:t>
      </w:r>
      <w:r w:rsidRPr="00AB073B">
        <w:tab/>
      </w:r>
      <w:r w:rsidRPr="00AB073B">
        <w:tab/>
      </w:r>
      <w:r w:rsidRPr="00AB073B">
        <w:tab/>
      </w:r>
      <w:r w:rsidRPr="00AB073B">
        <w:tab/>
      </w:r>
      <w:r w:rsidRPr="00AB073B">
        <w:rPr>
          <w:rFonts w:cs="Calibri Light"/>
        </w:rPr>
        <w:t>May 24 (Cambridge)</w:t>
      </w:r>
    </w:p>
    <w:p w:rsidR="0010529A" w:rsidRPr="00AB073B" w:rsidRDefault="0010529A" w:rsidP="0010529A">
      <w:r w:rsidRPr="00AB073B">
        <w:t>SDO Pre-Certification Workshop</w:t>
      </w:r>
      <w:r w:rsidRPr="00AB073B">
        <w:tab/>
      </w:r>
      <w:r w:rsidRPr="00AB073B">
        <w:tab/>
      </w:r>
      <w:r w:rsidRPr="00AB073B">
        <w:tab/>
      </w:r>
      <w:r w:rsidRPr="00AB073B">
        <w:tab/>
      </w:r>
      <w:r w:rsidRPr="00AB073B">
        <w:tab/>
      </w:r>
      <w:r w:rsidRPr="00AB073B">
        <w:tab/>
      </w:r>
      <w:r w:rsidRPr="00AB073B">
        <w:tab/>
      </w:r>
      <w:r w:rsidRPr="00AB073B">
        <w:rPr>
          <w:rFonts w:cs="Calibri Light"/>
        </w:rPr>
        <w:t>May 25 (Brockton)</w:t>
      </w:r>
    </w:p>
    <w:p w:rsidR="0010529A" w:rsidRPr="00AB073B" w:rsidRDefault="0010529A" w:rsidP="0010529A">
      <w:r w:rsidRPr="00AB073B">
        <w:t>Small Business Purchasing Program Overview</w:t>
      </w:r>
      <w:r w:rsidRPr="00AB073B">
        <w:tab/>
      </w:r>
      <w:r w:rsidRPr="00AB073B">
        <w:tab/>
      </w:r>
      <w:r w:rsidRPr="00AB073B">
        <w:tab/>
      </w:r>
      <w:r w:rsidRPr="00AB073B">
        <w:tab/>
      </w:r>
      <w:r w:rsidRPr="00AB073B">
        <w:tab/>
      </w:r>
      <w:r w:rsidRPr="00AB073B">
        <w:rPr>
          <w:rFonts w:cs="Calibri Light"/>
        </w:rPr>
        <w:t>May 25</w:t>
      </w:r>
    </w:p>
    <w:p w:rsidR="0010529A" w:rsidRPr="00AB073B" w:rsidRDefault="0010529A" w:rsidP="0010529A">
      <w:r w:rsidRPr="00AB073B">
        <w:t>Demystifying the RFR</w:t>
      </w:r>
      <w:r w:rsidRPr="00AB073B">
        <w:tab/>
      </w:r>
      <w:r w:rsidRPr="00AB073B">
        <w:tab/>
      </w:r>
      <w:r w:rsidRPr="00AB073B">
        <w:tab/>
      </w:r>
      <w:r w:rsidRPr="00AB073B">
        <w:tab/>
      </w:r>
      <w:r w:rsidRPr="00AB073B">
        <w:tab/>
      </w:r>
      <w:r w:rsidRPr="00AB073B">
        <w:tab/>
      </w:r>
      <w:r w:rsidRPr="00AB073B">
        <w:tab/>
      </w:r>
      <w:r w:rsidRPr="00AB073B">
        <w:tab/>
      </w:r>
      <w:r w:rsidRPr="00AB073B">
        <w:rPr>
          <w:rFonts w:cs="Calibri Light"/>
        </w:rPr>
        <w:t xml:space="preserve">May 26 </w:t>
      </w:r>
    </w:p>
    <w:p w:rsidR="0010529A" w:rsidRPr="00AB073B" w:rsidRDefault="0010529A" w:rsidP="0010529A">
      <w:r w:rsidRPr="00AB073B">
        <w:t>Locate and Respond to Bids in COMMBUYS</w:t>
      </w:r>
      <w:r w:rsidRPr="00AB073B">
        <w:tab/>
      </w:r>
      <w:r w:rsidRPr="00AB073B">
        <w:tab/>
      </w:r>
      <w:r w:rsidRPr="00AB073B">
        <w:tab/>
      </w:r>
      <w:r w:rsidRPr="00AB073B">
        <w:tab/>
      </w:r>
      <w:r w:rsidRPr="00AB073B">
        <w:tab/>
      </w:r>
      <w:r w:rsidRPr="00AB073B">
        <w:rPr>
          <w:rFonts w:cs="Calibri Light"/>
        </w:rPr>
        <w:t>May 31</w:t>
      </w:r>
    </w:p>
    <w:p w:rsidR="0010529A" w:rsidRPr="00AB073B" w:rsidRDefault="0010529A" w:rsidP="0010529A">
      <w:r w:rsidRPr="00AB073B">
        <w:t>COMMBUYS Vendors: Essentials for the Seller Role</w:t>
      </w:r>
      <w:r w:rsidRPr="00AB073B">
        <w:tab/>
      </w:r>
      <w:r w:rsidRPr="00AB073B">
        <w:tab/>
      </w:r>
      <w:r w:rsidRPr="00AB073B">
        <w:tab/>
      </w:r>
      <w:r w:rsidRPr="00AB073B">
        <w:tab/>
      </w:r>
      <w:r w:rsidRPr="00AB073B">
        <w:rPr>
          <w:rFonts w:cs="Calibri Light"/>
        </w:rPr>
        <w:t>June 8 (Brockton)</w:t>
      </w:r>
    </w:p>
    <w:p w:rsidR="0010529A" w:rsidRPr="00AB073B" w:rsidRDefault="00B115EE" w:rsidP="0010529A">
      <w:r w:rsidRPr="00AB073B">
        <w:t>COMMBUYS Vendors: Org.</w:t>
      </w:r>
      <w:r w:rsidR="0010529A" w:rsidRPr="00AB073B">
        <w:t xml:space="preserve"> Design &amp; Maintenan</w:t>
      </w:r>
      <w:r w:rsidRPr="00AB073B">
        <w:t>ce for the Seller Administrator</w:t>
      </w:r>
      <w:r w:rsidRPr="00AB073B">
        <w:tab/>
      </w:r>
      <w:r w:rsidR="0010529A" w:rsidRPr="00AB073B">
        <w:rPr>
          <w:rFonts w:cs="Calibri Light"/>
        </w:rPr>
        <w:t>June 8 (Brockton)</w:t>
      </w:r>
    </w:p>
    <w:p w:rsidR="0010529A" w:rsidRPr="00AB073B" w:rsidRDefault="0010529A" w:rsidP="0010529A">
      <w:r w:rsidRPr="00AB073B">
        <w:t>Connecting Yo</w:t>
      </w:r>
      <w:r w:rsidR="007E6A94" w:rsidRPr="00AB073B">
        <w:t>ur Business to the Commonwealth</w:t>
      </w:r>
      <w:r w:rsidR="007E6A94" w:rsidRPr="00AB073B">
        <w:tab/>
      </w:r>
      <w:r w:rsidR="007E6A94" w:rsidRPr="00AB073B">
        <w:tab/>
      </w:r>
      <w:r w:rsidR="007E6A94" w:rsidRPr="00AB073B">
        <w:tab/>
      </w:r>
      <w:r w:rsidR="007E6A94" w:rsidRPr="00AB073B">
        <w:tab/>
      </w:r>
      <w:r w:rsidRPr="00AB073B">
        <w:rPr>
          <w:rFonts w:cs="Calibri Light"/>
        </w:rPr>
        <w:t>June 14 (Springfield)</w:t>
      </w:r>
    </w:p>
    <w:p w:rsidR="0010529A" w:rsidRPr="00AB073B" w:rsidRDefault="0010529A" w:rsidP="0010529A">
      <w:pPr>
        <w:rPr>
          <w:rFonts w:cs="Calibri Light"/>
        </w:rPr>
      </w:pPr>
      <w:r w:rsidRPr="00AB073B">
        <w:t>Demystifying the RFR</w:t>
      </w:r>
      <w:r w:rsidR="007E6A94" w:rsidRPr="00AB073B">
        <w:tab/>
      </w:r>
      <w:r w:rsidR="007E6A94" w:rsidRPr="00AB073B">
        <w:tab/>
      </w:r>
      <w:r w:rsidR="007E6A94" w:rsidRPr="00AB073B">
        <w:tab/>
      </w:r>
      <w:r w:rsidR="007E6A94" w:rsidRPr="00AB073B">
        <w:tab/>
      </w:r>
      <w:r w:rsidR="007E6A94" w:rsidRPr="00AB073B">
        <w:tab/>
      </w:r>
      <w:r w:rsidR="007E6A94" w:rsidRPr="00AB073B">
        <w:tab/>
      </w:r>
      <w:r w:rsidR="007E6A94" w:rsidRPr="00AB073B">
        <w:tab/>
      </w:r>
      <w:r w:rsidR="007E6A94" w:rsidRPr="00AB073B">
        <w:tab/>
      </w:r>
      <w:r w:rsidRPr="00AB073B">
        <w:rPr>
          <w:rFonts w:cs="Calibri Light"/>
        </w:rPr>
        <w:t>June 15 (Brockton)</w:t>
      </w:r>
    </w:p>
    <w:bookmarkEnd w:id="6"/>
    <w:p w:rsidR="002F1F3F" w:rsidRDefault="002F1F3F" w:rsidP="00285BD6">
      <w:pPr>
        <w:pStyle w:val="NoSpacing"/>
        <w:tabs>
          <w:tab w:val="left" w:pos="7200"/>
        </w:tabs>
      </w:pPr>
      <w:r w:rsidRPr="009A4F0D">
        <w:t xml:space="preserve">Dates are subject to change. </w:t>
      </w:r>
      <w:hyperlink r:id="rId8" w:history="1">
        <w:r w:rsidRPr="001E0AF9">
          <w:rPr>
            <w:rStyle w:val="Hyperlink"/>
          </w:rPr>
          <w:t>Click here to see the full calendar.</w:t>
        </w:r>
      </w:hyperlink>
      <w:r w:rsidRPr="007C7633">
        <w:t xml:space="preserve"> </w:t>
      </w:r>
      <w:bookmarkStart w:id="7" w:name="_MASSBUYS_Contests_&amp;"/>
      <w:bookmarkEnd w:id="7"/>
    </w:p>
    <w:p w:rsidR="00C51B87" w:rsidRDefault="00C51B87" w:rsidP="00285BD6">
      <w:pPr>
        <w:pStyle w:val="Heading1"/>
        <w:tabs>
          <w:tab w:val="left" w:pos="7200"/>
        </w:tabs>
      </w:pPr>
      <w:bookmarkStart w:id="8" w:name="_Upcoming_Buyer_Training_1"/>
      <w:bookmarkEnd w:id="8"/>
      <w:r>
        <w:t>Upcoming Buyer Training</w:t>
      </w:r>
    </w:p>
    <w:p w:rsidR="00FD6EE9" w:rsidRPr="00A92A2F" w:rsidRDefault="00FD6EE9" w:rsidP="00FD6EE9">
      <w:r w:rsidRPr="00A92A2F">
        <w:t>COMMBUYS - Organization Administrator</w:t>
      </w:r>
      <w:r w:rsidRPr="00A92A2F">
        <w:tab/>
      </w:r>
      <w:r w:rsidRPr="00A92A2F">
        <w:tab/>
      </w:r>
      <w:r w:rsidRPr="00A92A2F">
        <w:tab/>
      </w:r>
      <w:r w:rsidRPr="00A92A2F">
        <w:tab/>
      </w:r>
      <w:r w:rsidRPr="00A92A2F">
        <w:tab/>
      </w:r>
      <w:r w:rsidRPr="00A92A2F">
        <w:rPr>
          <w:rFonts w:cs="Calibri Light"/>
        </w:rPr>
        <w:t xml:space="preserve">May 18 </w:t>
      </w:r>
    </w:p>
    <w:p w:rsidR="00FD6EE9" w:rsidRPr="00A92A2F" w:rsidRDefault="00FD6EE9" w:rsidP="00FD6EE9">
      <w:r w:rsidRPr="00A92A2F">
        <w:t>Introduction to Statewide Contracts and COMMBUYS</w:t>
      </w:r>
      <w:r w:rsidRPr="00A92A2F">
        <w:tab/>
      </w:r>
      <w:r w:rsidRPr="00A92A2F">
        <w:tab/>
      </w:r>
      <w:r w:rsidRPr="00A92A2F">
        <w:tab/>
      </w:r>
      <w:r w:rsidRPr="00A92A2F">
        <w:tab/>
      </w:r>
      <w:r w:rsidRPr="00A92A2F">
        <w:rPr>
          <w:rFonts w:cs="Calibri Light"/>
        </w:rPr>
        <w:t>May 19</w:t>
      </w:r>
    </w:p>
    <w:p w:rsidR="00FD6EE9" w:rsidRPr="00A92A2F" w:rsidRDefault="00FD6EE9" w:rsidP="00FD6EE9">
      <w:r w:rsidRPr="00A92A2F">
        <w:t xml:space="preserve">COMMBUYS Purchasing for Eligible Nonprofits </w:t>
      </w:r>
      <w:r w:rsidRPr="00A92A2F">
        <w:tab/>
      </w:r>
      <w:r w:rsidRPr="00A92A2F">
        <w:tab/>
      </w:r>
      <w:r w:rsidRPr="00A92A2F">
        <w:tab/>
      </w:r>
      <w:r w:rsidRPr="00A92A2F">
        <w:tab/>
      </w:r>
      <w:r w:rsidRPr="00A92A2F">
        <w:tab/>
      </w:r>
      <w:r w:rsidRPr="00A92A2F">
        <w:rPr>
          <w:rFonts w:cs="Calibri Light"/>
        </w:rPr>
        <w:t>May 19</w:t>
      </w:r>
    </w:p>
    <w:p w:rsidR="00FD6EE9" w:rsidRPr="00A92A2F" w:rsidRDefault="00FD6EE9" w:rsidP="00FD6EE9">
      <w:r w:rsidRPr="00A92A2F">
        <w:t>E</w:t>
      </w:r>
      <w:r w:rsidR="00C61BBB" w:rsidRPr="00A92A2F">
        <w:t xml:space="preserve">ssentials of State Procurement </w:t>
      </w:r>
      <w:r w:rsidR="00C61BBB" w:rsidRPr="00A92A2F">
        <w:tab/>
      </w:r>
      <w:r w:rsidR="00C61BBB" w:rsidRPr="00A92A2F">
        <w:tab/>
      </w:r>
      <w:r w:rsidR="00C61BBB" w:rsidRPr="00A92A2F">
        <w:tab/>
      </w:r>
      <w:r w:rsidR="00C61BBB" w:rsidRPr="00A92A2F">
        <w:tab/>
      </w:r>
      <w:r w:rsidR="00C61BBB" w:rsidRPr="00A92A2F">
        <w:tab/>
      </w:r>
      <w:r w:rsidR="00C61BBB" w:rsidRPr="00A92A2F">
        <w:tab/>
      </w:r>
      <w:r w:rsidRPr="00A92A2F">
        <w:rPr>
          <w:rFonts w:cs="Calibri Light"/>
        </w:rPr>
        <w:t xml:space="preserve">May 23 </w:t>
      </w:r>
    </w:p>
    <w:p w:rsidR="00FD6EE9" w:rsidRPr="00A92A2F" w:rsidRDefault="00FD6EE9" w:rsidP="00FD6EE9">
      <w:r w:rsidRPr="00A92A2F">
        <w:t>Cond</w:t>
      </w:r>
      <w:r w:rsidR="00E8178A" w:rsidRPr="00A92A2F">
        <w:t>ucting Procurements in COMMBUYS</w:t>
      </w:r>
      <w:r w:rsidR="00E8178A" w:rsidRPr="00A92A2F">
        <w:tab/>
      </w:r>
      <w:r w:rsidR="00E8178A" w:rsidRPr="00A92A2F">
        <w:tab/>
      </w:r>
      <w:r w:rsidR="00E8178A" w:rsidRPr="00A92A2F">
        <w:tab/>
      </w:r>
      <w:r w:rsidR="00E8178A" w:rsidRPr="00A92A2F">
        <w:tab/>
      </w:r>
      <w:r w:rsidR="00E8178A" w:rsidRPr="00A92A2F">
        <w:tab/>
      </w:r>
      <w:r w:rsidRPr="00A92A2F">
        <w:rPr>
          <w:rFonts w:cs="Calibri Light"/>
        </w:rPr>
        <w:t xml:space="preserve">May 24 </w:t>
      </w:r>
    </w:p>
    <w:p w:rsidR="00FD6EE9" w:rsidRPr="00A92A2F" w:rsidRDefault="00FD6EE9" w:rsidP="00FD6EE9">
      <w:r w:rsidRPr="00A92A2F">
        <w:t>COMMBUYS Purchasing for</w:t>
      </w:r>
      <w:r w:rsidR="00E8178A" w:rsidRPr="00A92A2F">
        <w:t xml:space="preserve"> Eligible Nonprofits </w:t>
      </w:r>
      <w:r w:rsidR="00E8178A" w:rsidRPr="00A92A2F">
        <w:tab/>
      </w:r>
      <w:r w:rsidR="00E8178A" w:rsidRPr="00A92A2F">
        <w:tab/>
      </w:r>
      <w:r w:rsidR="00E8178A" w:rsidRPr="00A92A2F">
        <w:tab/>
      </w:r>
      <w:r w:rsidR="00E8178A" w:rsidRPr="00A92A2F">
        <w:tab/>
      </w:r>
      <w:r w:rsidR="00E8178A" w:rsidRPr="00A92A2F">
        <w:tab/>
      </w:r>
      <w:r w:rsidRPr="00A92A2F">
        <w:rPr>
          <w:rFonts w:cs="Calibri Light"/>
        </w:rPr>
        <w:t>June 8</w:t>
      </w:r>
    </w:p>
    <w:p w:rsidR="00FD6EE9" w:rsidRPr="00A92A2F" w:rsidRDefault="00FD6EE9" w:rsidP="00FD6EE9">
      <w:r w:rsidRPr="00A92A2F">
        <w:t>E</w:t>
      </w:r>
      <w:r w:rsidR="00E8178A" w:rsidRPr="00A92A2F">
        <w:t xml:space="preserve">ssentials of State Procurement </w:t>
      </w:r>
      <w:r w:rsidR="00E8178A" w:rsidRPr="00A92A2F">
        <w:tab/>
      </w:r>
      <w:r w:rsidR="00E8178A" w:rsidRPr="00A92A2F">
        <w:tab/>
      </w:r>
      <w:r w:rsidR="00E8178A" w:rsidRPr="00A92A2F">
        <w:tab/>
      </w:r>
      <w:r w:rsidR="00E8178A" w:rsidRPr="00A92A2F">
        <w:tab/>
      </w:r>
      <w:r w:rsidR="00E8178A" w:rsidRPr="00A92A2F">
        <w:tab/>
      </w:r>
      <w:r w:rsidR="00E8178A" w:rsidRPr="00A92A2F">
        <w:tab/>
      </w:r>
      <w:r w:rsidRPr="00A92A2F">
        <w:rPr>
          <w:rFonts w:cs="Calibri Light"/>
        </w:rPr>
        <w:t xml:space="preserve">June 9 </w:t>
      </w:r>
    </w:p>
    <w:p w:rsidR="00FD6EE9" w:rsidRPr="00A92A2F" w:rsidRDefault="00FD6EE9" w:rsidP="00FD6EE9">
      <w:r w:rsidRPr="00A92A2F">
        <w:t>COMMBU</w:t>
      </w:r>
      <w:r w:rsidR="00A05A49" w:rsidRPr="00A92A2F">
        <w:t>YS - Organization Administrator</w:t>
      </w:r>
      <w:r w:rsidR="00A05A49" w:rsidRPr="00A92A2F">
        <w:tab/>
      </w:r>
      <w:r w:rsidR="00A05A49" w:rsidRPr="00A92A2F">
        <w:tab/>
      </w:r>
      <w:r w:rsidR="00A05A49" w:rsidRPr="00A92A2F">
        <w:tab/>
      </w:r>
      <w:r w:rsidR="00A05A49" w:rsidRPr="00A92A2F">
        <w:tab/>
      </w:r>
      <w:r w:rsidR="00A05A49" w:rsidRPr="00A92A2F">
        <w:tab/>
      </w:r>
      <w:r w:rsidRPr="00A92A2F">
        <w:rPr>
          <w:rFonts w:cs="Calibri Light"/>
        </w:rPr>
        <w:t xml:space="preserve">June 13 </w:t>
      </w:r>
    </w:p>
    <w:p w:rsidR="00FD6EE9" w:rsidRPr="00A92A2F" w:rsidRDefault="00FD6EE9" w:rsidP="00FD6EE9">
      <w:r w:rsidRPr="00A92A2F">
        <w:t>How to Create a Departmental Master Blanket Purchase Order in COMMBUYS</w:t>
      </w:r>
      <w:r w:rsidR="00AC75AE" w:rsidRPr="00A92A2F">
        <w:tab/>
      </w:r>
      <w:r w:rsidRPr="00A92A2F">
        <w:rPr>
          <w:rFonts w:cs="Calibri Light"/>
        </w:rPr>
        <w:t>June 14</w:t>
      </w:r>
    </w:p>
    <w:p w:rsidR="00FD6EE9" w:rsidRPr="00A92A2F" w:rsidRDefault="00FD6EE9" w:rsidP="00FD6EE9">
      <w:r w:rsidRPr="00A92A2F">
        <w:t>How to Use Maste</w:t>
      </w:r>
      <w:r w:rsidR="00AC75AE" w:rsidRPr="00A92A2F">
        <w:t>r Bla</w:t>
      </w:r>
      <w:r w:rsidR="00AB073B">
        <w:t>nket Purchase Orders (SWC)</w:t>
      </w:r>
      <w:r w:rsidR="00AB073B">
        <w:tab/>
      </w:r>
      <w:r w:rsidR="00AB073B">
        <w:tab/>
      </w:r>
      <w:r w:rsidR="00AB073B">
        <w:tab/>
      </w:r>
      <w:r w:rsidR="00AB073B">
        <w:tab/>
      </w:r>
      <w:r w:rsidRPr="00A92A2F">
        <w:rPr>
          <w:rFonts w:cs="Calibri Light"/>
        </w:rPr>
        <w:t xml:space="preserve">June 14 </w:t>
      </w:r>
    </w:p>
    <w:p w:rsidR="00FD6EE9" w:rsidRPr="00A92A2F" w:rsidRDefault="00AC75AE" w:rsidP="00FD6EE9">
      <w:r w:rsidRPr="00A92A2F">
        <w:t xml:space="preserve">COMMBUYS Purchasing for </w:t>
      </w:r>
      <w:r w:rsidR="00AB073B">
        <w:t xml:space="preserve">Eligible Nonprofits </w:t>
      </w:r>
      <w:r w:rsidR="00AB073B">
        <w:tab/>
      </w:r>
      <w:r w:rsidR="00AB073B">
        <w:tab/>
      </w:r>
      <w:r w:rsidR="00AB073B">
        <w:tab/>
      </w:r>
      <w:r w:rsidR="00AB073B">
        <w:tab/>
      </w:r>
      <w:r w:rsidR="00AB073B">
        <w:tab/>
      </w:r>
      <w:r w:rsidR="00FD6EE9" w:rsidRPr="00A92A2F">
        <w:rPr>
          <w:rFonts w:cs="Calibri Light"/>
        </w:rPr>
        <w:t>June 14</w:t>
      </w:r>
    </w:p>
    <w:p w:rsidR="00FD6EE9" w:rsidRPr="00A92A2F" w:rsidRDefault="00FD6EE9" w:rsidP="00FD6EE9">
      <w:r w:rsidRPr="00A92A2F">
        <w:t>Introduction to Statewide</w:t>
      </w:r>
      <w:r w:rsidR="00AC75AE" w:rsidRPr="00A92A2F">
        <w:t xml:space="preserve"> C</w:t>
      </w:r>
      <w:r w:rsidR="00AB073B">
        <w:t>ontracts and COMMBUYS</w:t>
      </w:r>
      <w:r w:rsidR="00AB073B">
        <w:tab/>
      </w:r>
      <w:r w:rsidR="00AB073B">
        <w:tab/>
      </w:r>
      <w:r w:rsidR="00AB073B">
        <w:tab/>
      </w:r>
      <w:r w:rsidR="00AB073B">
        <w:tab/>
      </w:r>
      <w:r w:rsidRPr="00A92A2F">
        <w:rPr>
          <w:rFonts w:cs="Calibri Light"/>
        </w:rPr>
        <w:t>June 15</w:t>
      </w:r>
    </w:p>
    <w:p w:rsidR="00DE217E" w:rsidRPr="00A92A2F" w:rsidRDefault="00C51B87" w:rsidP="00285BD6">
      <w:pPr>
        <w:tabs>
          <w:tab w:val="left" w:pos="7200"/>
        </w:tabs>
        <w:rPr>
          <w:rFonts w:cs="Calibri Light"/>
          <w:iCs/>
        </w:rPr>
      </w:pPr>
      <w:r w:rsidRPr="00A92A2F">
        <w:rPr>
          <w:rFonts w:cs="Calibri Light"/>
          <w:iCs/>
        </w:rPr>
        <w:t xml:space="preserve">Dates are subject to change. </w:t>
      </w:r>
      <w:hyperlink r:id="rId9" w:history="1">
        <w:r w:rsidRPr="00A92A2F">
          <w:rPr>
            <w:rStyle w:val="Hyperlink"/>
            <w:rFonts w:cs="Calibri Light"/>
            <w:iCs/>
          </w:rPr>
          <w:t>Click here to see the full calendar.</w:t>
        </w:r>
      </w:hyperlink>
    </w:p>
    <w:p w:rsidR="006370C3" w:rsidRDefault="006370C3" w:rsidP="00285BD6">
      <w:pPr>
        <w:pStyle w:val="Heading1"/>
        <w:tabs>
          <w:tab w:val="left" w:pos="7200"/>
        </w:tabs>
      </w:pPr>
      <w:bookmarkStart w:id="9" w:name="_MASSBUYS_by_the"/>
      <w:bookmarkEnd w:id="9"/>
      <w:r>
        <w:t>MASSBUYS by the Numbers</w:t>
      </w:r>
    </w:p>
    <w:p w:rsidR="00601640" w:rsidRPr="00566D08" w:rsidRDefault="00601640" w:rsidP="00566D08">
      <w:pPr>
        <w:pStyle w:val="NoSpacing"/>
      </w:pPr>
      <w:r w:rsidRPr="00566D08">
        <w:t>1,037</w:t>
      </w:r>
      <w:r w:rsidR="00566D08">
        <w:tab/>
      </w:r>
      <w:r w:rsidRPr="00566D08">
        <w:t>Exhibitors</w:t>
      </w:r>
    </w:p>
    <w:p w:rsidR="00601640" w:rsidRPr="00566D08" w:rsidRDefault="00566D08" w:rsidP="00566D08">
      <w:pPr>
        <w:pStyle w:val="NoSpacing"/>
      </w:pPr>
      <w:r w:rsidRPr="00566D08">
        <w:t>369</w:t>
      </w:r>
      <w:r>
        <w:tab/>
      </w:r>
      <w:r w:rsidRPr="00566D08">
        <w:t>Businesses</w:t>
      </w:r>
    </w:p>
    <w:p w:rsidR="00566D08" w:rsidRPr="00566D08" w:rsidRDefault="00566D08" w:rsidP="00566D08">
      <w:pPr>
        <w:pStyle w:val="NoSpacing"/>
      </w:pPr>
      <w:r w:rsidRPr="00566D08">
        <w:t>1,544</w:t>
      </w:r>
      <w:r>
        <w:tab/>
      </w:r>
      <w:r w:rsidRPr="00566D08">
        <w:t>A</w:t>
      </w:r>
      <w:r w:rsidRPr="00566D08">
        <w:t>ttendees</w:t>
      </w:r>
    </w:p>
    <w:p w:rsidR="00566D08" w:rsidRPr="00566D08" w:rsidRDefault="00566D08" w:rsidP="00566D08">
      <w:pPr>
        <w:pStyle w:val="NoSpacing"/>
      </w:pPr>
      <w:r w:rsidRPr="00566D08">
        <w:t>200+</w:t>
      </w:r>
      <w:r>
        <w:tab/>
      </w:r>
      <w:r w:rsidRPr="00566D08">
        <w:t>M</w:t>
      </w:r>
      <w:r w:rsidRPr="00566D08">
        <w:t>unicipalities</w:t>
      </w:r>
    </w:p>
    <w:p w:rsidR="00566D08" w:rsidRPr="00566D08" w:rsidRDefault="00566D08" w:rsidP="00566D08">
      <w:pPr>
        <w:pStyle w:val="NoSpacing"/>
      </w:pPr>
      <w:r>
        <w:t>19</w:t>
      </w:r>
      <w:r>
        <w:tab/>
        <w:t>A</w:t>
      </w:r>
      <w:r w:rsidRPr="00566D08">
        <w:t>ttendee</w:t>
      </w:r>
      <w:r>
        <w:t xml:space="preserve"> W</w:t>
      </w:r>
      <w:r w:rsidRPr="00566D08">
        <w:t>orkshops</w:t>
      </w:r>
    </w:p>
    <w:p w:rsidR="00566D08" w:rsidRPr="00566D08" w:rsidRDefault="00566D08" w:rsidP="00566D08">
      <w:pPr>
        <w:pStyle w:val="NoSpacing"/>
      </w:pPr>
      <w:r>
        <w:t>842</w:t>
      </w:r>
      <w:r>
        <w:tab/>
        <w:t>Workshop A</w:t>
      </w:r>
      <w:r w:rsidRPr="00566D08">
        <w:t>ttendees</w:t>
      </w:r>
    </w:p>
    <w:p w:rsidR="00566D08" w:rsidRPr="00566D08" w:rsidRDefault="000258C6" w:rsidP="00566D08">
      <w:pPr>
        <w:pStyle w:val="NoSpacing"/>
      </w:pPr>
      <w:r>
        <w:lastRenderedPageBreak/>
        <w:t>92</w:t>
      </w:r>
      <w:r>
        <w:tab/>
        <w:t>E</w:t>
      </w:r>
      <w:r w:rsidR="00566D08" w:rsidRPr="00566D08">
        <w:t>xhibitors met with 16 O</w:t>
      </w:r>
      <w:r>
        <w:t>SD Strategic Sourcing staff for one-on-o</w:t>
      </w:r>
      <w:r w:rsidR="00566D08" w:rsidRPr="00566D08">
        <w:t>ne sessions</w:t>
      </w:r>
    </w:p>
    <w:p w:rsidR="00566D08" w:rsidRPr="00566D08" w:rsidRDefault="00932049" w:rsidP="00566D08">
      <w:pPr>
        <w:pStyle w:val="NoSpacing"/>
      </w:pPr>
      <w:r>
        <w:t>325</w:t>
      </w:r>
      <w:r>
        <w:tab/>
        <w:t xml:space="preserve">Certified diverse and small </w:t>
      </w:r>
      <w:r w:rsidR="00566D08" w:rsidRPr="00566D08">
        <w:t>businesses attended afternoon networking session</w:t>
      </w:r>
    </w:p>
    <w:p w:rsidR="00DE217E" w:rsidRDefault="006370C3" w:rsidP="00285BD6">
      <w:pPr>
        <w:pStyle w:val="Heading1"/>
        <w:tabs>
          <w:tab w:val="left" w:pos="7200"/>
        </w:tabs>
      </w:pPr>
      <w:bookmarkStart w:id="10" w:name="_MASSBUYS_Photo_Contest"/>
      <w:bookmarkEnd w:id="10"/>
      <w:r>
        <w:t>MASSBUYS Photo Contest</w:t>
      </w:r>
    </w:p>
    <w:p w:rsidR="00566D08" w:rsidRPr="00566D08" w:rsidRDefault="00566D08" w:rsidP="00761546">
      <w:pPr>
        <w:pStyle w:val="NoSpacing"/>
      </w:pPr>
      <w:r w:rsidRPr="00566D08">
        <w:t xml:space="preserve">Congratulations to our three winners! Jan Oleson of the Town of Wellesley DPW rests her feet after a long day of networking; Tatiana Swanson with the Town of Needham captures the spirit of MASSBUYS with a great shot of the exhibition floor; Greg and Sadie Spry catch a quick pose with Governor Baker. </w:t>
      </w:r>
    </w:p>
    <w:p w:rsidR="00566D08" w:rsidRPr="00566D08" w:rsidRDefault="00566D08" w:rsidP="00761546">
      <w:pPr>
        <w:pStyle w:val="NoSpacing"/>
      </w:pPr>
      <w:r w:rsidRPr="00566D08">
        <w:t>Each winner received a Fitbit!</w:t>
      </w:r>
    </w:p>
    <w:p w:rsidR="00101523" w:rsidRPr="00332C64" w:rsidRDefault="00101523" w:rsidP="00285BD6">
      <w:pPr>
        <w:pStyle w:val="Heading1"/>
        <w:tabs>
          <w:tab w:val="left" w:pos="7200"/>
        </w:tabs>
      </w:pPr>
      <w:bookmarkStart w:id="11" w:name="_COMMBUYS_Hall_of"/>
      <w:bookmarkStart w:id="12" w:name="_Upcoming_Buyer_Training"/>
      <w:bookmarkStart w:id="13" w:name="_Upcoming_Vendor_Training_1"/>
      <w:bookmarkStart w:id="14" w:name="_Upcoming_Outreach_Events_1"/>
      <w:bookmarkEnd w:id="11"/>
      <w:bookmarkEnd w:id="12"/>
      <w:bookmarkEnd w:id="13"/>
      <w:bookmarkEnd w:id="14"/>
      <w:r w:rsidRPr="00A03B00">
        <w:t>Strategic Sourcing Updates</w:t>
      </w:r>
    </w:p>
    <w:p w:rsidR="00101523" w:rsidRPr="008B0419" w:rsidRDefault="00101523" w:rsidP="00285BD6">
      <w:pPr>
        <w:tabs>
          <w:tab w:val="left" w:pos="7200"/>
        </w:tabs>
        <w:rPr>
          <w:rStyle w:val="Emphasis"/>
          <w:b/>
          <w:i w:val="0"/>
        </w:rPr>
      </w:pPr>
      <w:bookmarkStart w:id="15" w:name="_Strategic_Sourcing_Updates"/>
      <w:bookmarkEnd w:id="15"/>
      <w:r w:rsidRPr="008B0419">
        <w:rPr>
          <w:rStyle w:val="Emphasis"/>
          <w:b/>
          <w:i w:val="0"/>
        </w:rPr>
        <w:t>Resources</w:t>
      </w:r>
    </w:p>
    <w:p w:rsidR="00101523" w:rsidRPr="008B0419" w:rsidRDefault="00061008" w:rsidP="00061008">
      <w:pPr>
        <w:pStyle w:val="ListParagraph"/>
        <w:numPr>
          <w:ilvl w:val="0"/>
          <w:numId w:val="1"/>
        </w:numPr>
        <w:tabs>
          <w:tab w:val="left" w:pos="7200"/>
        </w:tabs>
        <w:rPr>
          <w:rStyle w:val="Emphasis"/>
          <w:i w:val="0"/>
        </w:rPr>
      </w:pPr>
      <w:hyperlink r:id="rId10" w:history="1">
        <w:r w:rsidR="00101523" w:rsidRPr="00C3124E">
          <w:rPr>
            <w:rStyle w:val="Hyperlink"/>
          </w:rPr>
          <w:t>Statewide Contract (SWC) User Guides</w:t>
        </w:r>
      </w:hyperlink>
    </w:p>
    <w:p w:rsidR="00101523" w:rsidRPr="008B0419" w:rsidRDefault="00061008" w:rsidP="00061008">
      <w:pPr>
        <w:pStyle w:val="ListParagraph"/>
        <w:numPr>
          <w:ilvl w:val="0"/>
          <w:numId w:val="1"/>
        </w:numPr>
        <w:tabs>
          <w:tab w:val="left" w:pos="7200"/>
        </w:tabs>
        <w:rPr>
          <w:rStyle w:val="Emphasis"/>
          <w:i w:val="0"/>
        </w:rPr>
      </w:pPr>
      <w:hyperlink r:id="rId11" w:history="1">
        <w:r w:rsidR="00101523" w:rsidRPr="00C3124E">
          <w:rPr>
            <w:rStyle w:val="Hyperlink"/>
          </w:rPr>
          <w:t>Procurement Schedule</w:t>
        </w:r>
      </w:hyperlink>
    </w:p>
    <w:p w:rsidR="00101523" w:rsidRPr="008B0419" w:rsidRDefault="00061008" w:rsidP="00061008">
      <w:pPr>
        <w:pStyle w:val="ListParagraph"/>
        <w:numPr>
          <w:ilvl w:val="0"/>
          <w:numId w:val="1"/>
        </w:numPr>
        <w:tabs>
          <w:tab w:val="left" w:pos="7200"/>
        </w:tabs>
        <w:rPr>
          <w:rStyle w:val="Emphasis"/>
          <w:i w:val="0"/>
        </w:rPr>
      </w:pPr>
      <w:hyperlink r:id="rId12" w:history="1">
        <w:r w:rsidR="00101523" w:rsidRPr="008E43AF">
          <w:rPr>
            <w:rStyle w:val="Hyperlink"/>
          </w:rPr>
          <w:t>COMMBUYS</w:t>
        </w:r>
      </w:hyperlink>
    </w:p>
    <w:p w:rsidR="00101523" w:rsidRPr="008B0419" w:rsidRDefault="00101523" w:rsidP="00285BD6">
      <w:pPr>
        <w:pStyle w:val="ListParagraph"/>
        <w:tabs>
          <w:tab w:val="left" w:pos="7200"/>
        </w:tabs>
        <w:rPr>
          <w:rStyle w:val="Emphasis"/>
          <w:i w:val="0"/>
        </w:rPr>
      </w:pPr>
    </w:p>
    <w:p w:rsidR="00101523" w:rsidRPr="00BD56A1" w:rsidRDefault="00101523" w:rsidP="00285BD6">
      <w:pPr>
        <w:tabs>
          <w:tab w:val="left" w:pos="7200"/>
        </w:tabs>
        <w:rPr>
          <w:rStyle w:val="Emphasis"/>
          <w:b/>
          <w:i w:val="0"/>
        </w:rPr>
      </w:pPr>
      <w:r w:rsidRPr="00BD56A1">
        <w:rPr>
          <w:rStyle w:val="Emphasis"/>
          <w:b/>
          <w:i w:val="0"/>
        </w:rPr>
        <w:t>We hear your feedback!</w:t>
      </w:r>
    </w:p>
    <w:p w:rsidR="00101523" w:rsidRDefault="00101523" w:rsidP="00285BD6">
      <w:pPr>
        <w:tabs>
          <w:tab w:val="left" w:pos="7200"/>
        </w:tabs>
        <w:rPr>
          <w:rStyle w:val="Emphasis"/>
          <w:i w:val="0"/>
        </w:rPr>
      </w:pPr>
      <w:r w:rsidRPr="008B0419">
        <w:rPr>
          <w:rStyle w:val="Emphasis"/>
          <w:i w:val="0"/>
        </w:rPr>
        <w:t xml:space="preserve">In an effort to consolidate OSD communications, all SWC news may be found in </w:t>
      </w:r>
      <w:proofErr w:type="gramStart"/>
      <w:r w:rsidRPr="00D31473">
        <w:rPr>
          <w:rStyle w:val="Emphasis"/>
        </w:rPr>
        <w:t>Buy</w:t>
      </w:r>
      <w:proofErr w:type="gramEnd"/>
      <w:r w:rsidRPr="00D31473">
        <w:rPr>
          <w:rStyle w:val="Emphasis"/>
        </w:rPr>
        <w:t xml:space="preserve"> the Way</w:t>
      </w:r>
      <w:r w:rsidRPr="008B0419">
        <w:rPr>
          <w:rStyle w:val="Emphasis"/>
          <w:i w:val="0"/>
        </w:rPr>
        <w:t xml:space="preserve"> each month. OSD no longer sends weekly Strategi</w:t>
      </w:r>
      <w:r>
        <w:rPr>
          <w:rStyle w:val="Emphasis"/>
          <w:i w:val="0"/>
        </w:rPr>
        <w:t>c Sourcing and SWC News emails.</w:t>
      </w:r>
    </w:p>
    <w:p w:rsidR="00101523" w:rsidRDefault="00101523" w:rsidP="00285BD6">
      <w:pPr>
        <w:tabs>
          <w:tab w:val="left" w:pos="7200"/>
        </w:tabs>
        <w:rPr>
          <w:rStyle w:val="Emphasis"/>
          <w:i w:val="0"/>
        </w:rPr>
      </w:pPr>
    </w:p>
    <w:p w:rsidR="00101523" w:rsidRDefault="00101523" w:rsidP="00285BD6">
      <w:pPr>
        <w:tabs>
          <w:tab w:val="left" w:pos="7200"/>
        </w:tabs>
        <w:rPr>
          <w:rStyle w:val="Emphasis"/>
          <w:b/>
          <w:i w:val="0"/>
        </w:rPr>
      </w:pPr>
      <w:r w:rsidRPr="00BD56A1">
        <w:rPr>
          <w:rStyle w:val="Emphasis"/>
          <w:b/>
          <w:i w:val="0"/>
        </w:rPr>
        <w:t>Reminder</w:t>
      </w:r>
    </w:p>
    <w:p w:rsidR="00101523" w:rsidRPr="00332C64" w:rsidRDefault="00101523" w:rsidP="00285BD6">
      <w:pPr>
        <w:rPr>
          <w:rStyle w:val="Emphasis"/>
          <w:i w:val="0"/>
          <w:iCs w:val="0"/>
        </w:rPr>
      </w:pPr>
      <w:r w:rsidRPr="00332C64">
        <w:rPr>
          <w:i/>
          <w:iCs/>
        </w:rPr>
        <w:t xml:space="preserve">Buy the Way </w:t>
      </w:r>
      <w:r w:rsidRPr="00332C64">
        <w:t xml:space="preserve">is an interactive document. Use your cursor to </w:t>
      </w:r>
      <w:proofErr w:type="gramStart"/>
      <w:r w:rsidRPr="00332C64">
        <w:t>hover and identify the hyperlinks</w:t>
      </w:r>
      <w:proofErr w:type="gramEnd"/>
      <w:r w:rsidRPr="00332C64">
        <w:t xml:space="preserve"> and view photo captions.</w:t>
      </w:r>
    </w:p>
    <w:p w:rsidR="00101523" w:rsidRPr="008B0419" w:rsidRDefault="00101523" w:rsidP="00285BD6">
      <w:pPr>
        <w:tabs>
          <w:tab w:val="left" w:pos="7200"/>
        </w:tabs>
        <w:rPr>
          <w:rStyle w:val="Emphasis"/>
          <w:i w:val="0"/>
        </w:rPr>
      </w:pPr>
    </w:p>
    <w:p w:rsidR="00101523" w:rsidRPr="00343131" w:rsidRDefault="00101523" w:rsidP="00285BD6">
      <w:pPr>
        <w:tabs>
          <w:tab w:val="left" w:pos="7200"/>
        </w:tabs>
        <w:rPr>
          <w:rStyle w:val="Emphasis"/>
          <w:b/>
          <w:i w:val="0"/>
        </w:rPr>
      </w:pPr>
      <w:r w:rsidRPr="00343131">
        <w:rPr>
          <w:rStyle w:val="Emphasis"/>
          <w:b/>
          <w:i w:val="0"/>
        </w:rPr>
        <w:t xml:space="preserve">Help Desk Assistance </w:t>
      </w:r>
    </w:p>
    <w:p w:rsidR="00DE217E" w:rsidRDefault="00101523" w:rsidP="00285BD6">
      <w:pPr>
        <w:tabs>
          <w:tab w:val="left" w:pos="7200"/>
        </w:tabs>
        <w:rPr>
          <w:rStyle w:val="Emphasis"/>
          <w:i w:val="0"/>
        </w:rPr>
      </w:pPr>
      <w:proofErr w:type="gramStart"/>
      <w:r>
        <w:rPr>
          <w:rStyle w:val="Emphasis"/>
          <w:i w:val="0"/>
        </w:rPr>
        <w:t>Questions about COMMBUYS?</w:t>
      </w:r>
      <w:proofErr w:type="gramEnd"/>
      <w:r>
        <w:rPr>
          <w:rStyle w:val="Emphasis"/>
          <w:i w:val="0"/>
        </w:rPr>
        <w:t xml:space="preserve"> Contact us for help at 1-888-627-8283 or </w:t>
      </w:r>
      <w:hyperlink r:id="rId13" w:history="1">
        <w:r w:rsidRPr="003978CB">
          <w:rPr>
            <w:rStyle w:val="Hyperlink"/>
          </w:rPr>
          <w:t>COMMBUYS@state.ma.us</w:t>
        </w:r>
      </w:hyperlink>
      <w:r>
        <w:rPr>
          <w:rStyle w:val="Emphasis"/>
          <w:i w:val="0"/>
        </w:rPr>
        <w:t xml:space="preserve">. </w:t>
      </w:r>
      <w:proofErr w:type="gramStart"/>
      <w:r w:rsidRPr="008B0419">
        <w:rPr>
          <w:rStyle w:val="Emphasis"/>
          <w:i w:val="0"/>
        </w:rPr>
        <w:t>Staff are</w:t>
      </w:r>
      <w:proofErr w:type="gramEnd"/>
      <w:r w:rsidRPr="008B0419">
        <w:rPr>
          <w:rStyle w:val="Emphasis"/>
          <w:i w:val="0"/>
        </w:rPr>
        <w:t xml:space="preserve"> available 8 a.m. to 5 p.m. ET, Monday through Friday. </w:t>
      </w:r>
    </w:p>
    <w:p w:rsidR="00D80E56" w:rsidRPr="00A75C97" w:rsidRDefault="00D80E56" w:rsidP="00A75C97">
      <w:pPr>
        <w:pStyle w:val="Heading2"/>
      </w:pPr>
      <w:bookmarkStart w:id="16" w:name="_Upcoming_Outreach_Events"/>
      <w:bookmarkStart w:id="17" w:name="_Small_&amp;_Diverse"/>
      <w:bookmarkEnd w:id="16"/>
      <w:bookmarkEnd w:id="17"/>
      <w:r>
        <w:t>Schools and Libraries: There’s Still Time to File for E-Rate Program Discounts</w:t>
      </w:r>
    </w:p>
    <w:p w:rsidR="00D80E56" w:rsidRPr="00A75C97" w:rsidRDefault="00D80E56" w:rsidP="00A75C97">
      <w:pPr>
        <w:pStyle w:val="NoSpacing"/>
      </w:pPr>
      <w:r w:rsidRPr="00A75C97">
        <w:t>The Federal Communications Commission’s (FCC</w:t>
      </w:r>
      <w:hyperlink r:id="rId14" w:history="1">
        <w:r w:rsidRPr="004B7DD2">
          <w:rPr>
            <w:rStyle w:val="Hyperlink"/>
          </w:rPr>
          <w:t>) E-rate Program</w:t>
        </w:r>
      </w:hyperlink>
      <w:r w:rsidRPr="00A75C97">
        <w:t xml:space="preserve"> offers most schools and libraries discounts between 20-90% of the purchase price of eligible telecommunications services and products. Time is running out to apply for funding year 2016 discounts, as the E-Rate Program filing window closes on May 26, 2016. </w:t>
      </w:r>
    </w:p>
    <w:p w:rsidR="00D80E56" w:rsidRPr="00A75C97" w:rsidRDefault="00D80E56" w:rsidP="00A75C97">
      <w:pPr>
        <w:pStyle w:val="NoSpacing"/>
      </w:pPr>
    </w:p>
    <w:p w:rsidR="00A75C97" w:rsidRPr="00E36C9F" w:rsidRDefault="00D80E56" w:rsidP="00BB1B91">
      <w:pPr>
        <w:pStyle w:val="NoSpacing"/>
      </w:pPr>
      <w:r w:rsidRPr="00A75C97">
        <w:t xml:space="preserve">Statewide Contracts (SWC) facilitate the E-Rate filing process, providing a selection of awarded vendors for buyer consideration. Moreover, OSD already has filed FCC Form 470 (Description of Services Requested and Certification Form) on behalf of buyers for each eligible SWC. Learn more about E-Rate and find associated resources on the </w:t>
      </w:r>
      <w:hyperlink r:id="rId15" w:history="1">
        <w:r w:rsidRPr="006247E7">
          <w:rPr>
            <w:rStyle w:val="Hyperlink"/>
          </w:rPr>
          <w:t>OSD website</w:t>
        </w:r>
      </w:hyperlink>
      <w:r w:rsidRPr="00A75C97">
        <w:t xml:space="preserve">. Contact Tim Kennedy at </w:t>
      </w:r>
      <w:hyperlink r:id="rId16" w:history="1">
        <w:r w:rsidRPr="00E60F2B">
          <w:rPr>
            <w:rStyle w:val="Hyperlink"/>
          </w:rPr>
          <w:t>tim.kennedy@state.ma.us</w:t>
        </w:r>
      </w:hyperlink>
      <w:r w:rsidRPr="00A75C97">
        <w:t xml:space="preserve"> for additional information. </w:t>
      </w:r>
    </w:p>
    <w:p w:rsidR="00D80E56" w:rsidRPr="00E36C9F" w:rsidRDefault="00D80E56" w:rsidP="00E36C9F">
      <w:pPr>
        <w:pStyle w:val="Heading2"/>
        <w:rPr>
          <w:rFonts w:ascii="Calibri Light" w:hAnsi="Calibri Light" w:cs="Calibri Light"/>
        </w:rPr>
      </w:pPr>
      <w:r>
        <w:t>Experts Needed for Upcoming Statewide Procurement for Clothing</w:t>
      </w:r>
    </w:p>
    <w:p w:rsidR="00A75C97" w:rsidRPr="00E36C9F" w:rsidRDefault="00D80E56" w:rsidP="00E36C9F">
      <w:pPr>
        <w:pStyle w:val="NoSpacing"/>
      </w:pPr>
      <w:r w:rsidRPr="00E36C9F">
        <w:t xml:space="preserve">OSD soon will be developing the bid that will result in the new clothing Statewide Contract, CLT08, that will replace </w:t>
      </w:r>
      <w:hyperlink r:id="rId17" w:history="1">
        <w:r w:rsidRPr="00A2317C">
          <w:rPr>
            <w:rStyle w:val="Hyperlink"/>
          </w:rPr>
          <w:t>CLT07 – Clothing, Uniforms, Footwear, Accessories and Personal Care Products</w:t>
        </w:r>
      </w:hyperlink>
      <w:r w:rsidRPr="00E36C9F">
        <w:t xml:space="preserve">. OSD currently is looking for department and municipal buyers who have category expertise or buying history to participate on the Strategic Sourcing Team. Participants will perform activities ranging from needs identification to performance monitoring and assessment. Travel to Boston is not required. Please express interest to Steve Lyons, </w:t>
      </w:r>
      <w:hyperlink r:id="rId18" w:history="1">
        <w:r w:rsidRPr="00E60F2B">
          <w:rPr>
            <w:rStyle w:val="Hyperlink"/>
          </w:rPr>
          <w:t>steve.lyons@state.ma.us</w:t>
        </w:r>
      </w:hyperlink>
      <w:r w:rsidRPr="00E36C9F">
        <w:t xml:space="preserve">.    </w:t>
      </w:r>
    </w:p>
    <w:p w:rsidR="00D80E56" w:rsidRDefault="00D80E56" w:rsidP="002C6756">
      <w:pPr>
        <w:pStyle w:val="Heading2"/>
        <w:rPr>
          <w:rFonts w:ascii="Calibri Light" w:hAnsi="Calibri Light" w:cs="Calibri Light"/>
          <w:sz w:val="20"/>
          <w:szCs w:val="20"/>
        </w:rPr>
      </w:pPr>
      <w:proofErr w:type="gramStart"/>
      <w:r>
        <w:t>New PunchOut for Safeware, Inc.</w:t>
      </w:r>
      <w:proofErr w:type="gramEnd"/>
      <w:r>
        <w:t xml:space="preserve"> Under HLS05</w:t>
      </w:r>
    </w:p>
    <w:p w:rsidR="00D80E56" w:rsidRPr="00B75BF0" w:rsidRDefault="00D80E56" w:rsidP="00B75BF0">
      <w:pPr>
        <w:pStyle w:val="NoSpacing"/>
      </w:pPr>
      <w:r w:rsidRPr="00B75BF0">
        <w:t xml:space="preserve">OSD is pleased to announce the launch of the Safeware, Inc. PunchOut, offering products for homeland security, public safety, emergency response, disaster preparedness, fire safety, traffic safety, and other related products under </w:t>
      </w:r>
      <w:hyperlink r:id="rId19" w:history="1">
        <w:r w:rsidRPr="00510A3B">
          <w:rPr>
            <w:rStyle w:val="Hyperlink"/>
          </w:rPr>
          <w:t>HLS05 – Statewide Contract for Homeland Security, Public Safety, and Traffic Safety Supplies.</w:t>
        </w:r>
      </w:hyperlink>
    </w:p>
    <w:p w:rsidR="00D80E56" w:rsidRPr="00B75BF0" w:rsidRDefault="00D80E56" w:rsidP="00B75BF0">
      <w:pPr>
        <w:pStyle w:val="NoSpacing"/>
      </w:pPr>
    </w:p>
    <w:p w:rsidR="00D80E56" w:rsidRPr="00B75BF0" w:rsidRDefault="00D80E56" w:rsidP="00B75BF0">
      <w:pPr>
        <w:pStyle w:val="NoSpacing"/>
      </w:pPr>
      <w:r w:rsidRPr="00B75BF0">
        <w:t>Contract highlights include:</w:t>
      </w:r>
    </w:p>
    <w:p w:rsidR="00D80E56" w:rsidRPr="00B75BF0" w:rsidRDefault="00D80E56" w:rsidP="00061008">
      <w:pPr>
        <w:pStyle w:val="NoSpacing"/>
        <w:numPr>
          <w:ilvl w:val="0"/>
          <w:numId w:val="3"/>
        </w:numPr>
      </w:pPr>
      <w:r w:rsidRPr="00B75BF0">
        <w:t>Eighteen categories, including personal protective equipment, CBRNE* search and rescue equipment, detection and decontamination equipment, and barriers;</w:t>
      </w:r>
    </w:p>
    <w:p w:rsidR="00D80E56" w:rsidRPr="00B75BF0" w:rsidRDefault="00D80E56" w:rsidP="00061008">
      <w:pPr>
        <w:pStyle w:val="NoSpacing"/>
        <w:numPr>
          <w:ilvl w:val="0"/>
          <w:numId w:val="3"/>
        </w:numPr>
      </w:pPr>
      <w:r w:rsidRPr="00B75BF0">
        <w:lastRenderedPageBreak/>
        <w:t>Traffic safety supplies including road cones, electronic message signs, and other related products;</w:t>
      </w:r>
    </w:p>
    <w:p w:rsidR="00D80E56" w:rsidRPr="00B75BF0" w:rsidRDefault="00D80E56" w:rsidP="00061008">
      <w:pPr>
        <w:pStyle w:val="NoSpacing"/>
        <w:numPr>
          <w:ilvl w:val="0"/>
          <w:numId w:val="3"/>
        </w:numPr>
      </w:pPr>
      <w:r w:rsidRPr="00B75BF0">
        <w:t>Single vendor – Safeware, Inc. with an expansive portfolio of manufacturers across the Homeland Security spectrum, accessible through COMMBUYS PunchOut;</w:t>
      </w:r>
    </w:p>
    <w:p w:rsidR="00D80E56" w:rsidRPr="00B75BF0" w:rsidRDefault="00D80E56" w:rsidP="00061008">
      <w:pPr>
        <w:pStyle w:val="NoSpacing"/>
        <w:numPr>
          <w:ilvl w:val="0"/>
          <w:numId w:val="3"/>
        </w:numPr>
      </w:pPr>
      <w:r w:rsidRPr="00B75BF0">
        <w:t>Volume discount opportunities;</w:t>
      </w:r>
    </w:p>
    <w:p w:rsidR="00D80E56" w:rsidRPr="0041098E" w:rsidRDefault="00D80E56" w:rsidP="00061008">
      <w:pPr>
        <w:pStyle w:val="NoSpacing"/>
        <w:numPr>
          <w:ilvl w:val="0"/>
          <w:numId w:val="3"/>
        </w:numPr>
      </w:pPr>
      <w:r w:rsidRPr="00B75BF0">
        <w:t>Prompt Payment Discounts: 1% discount for payments made in 45 days; 1.5% discount for payments made in 10 days.</w:t>
      </w:r>
    </w:p>
    <w:p w:rsidR="00D80E56" w:rsidRDefault="00D80E56" w:rsidP="0041098E">
      <w:pPr>
        <w:pStyle w:val="Heading2"/>
        <w:rPr>
          <w:rFonts w:ascii="Calibri Light" w:hAnsi="Calibri Light" w:cs="Calibri Light"/>
          <w:sz w:val="20"/>
          <w:szCs w:val="20"/>
        </w:rPr>
      </w:pPr>
      <w:r>
        <w:t>Important Changes to Statewide Contract FAC76</w:t>
      </w:r>
    </w:p>
    <w:p w:rsidR="00D80E56" w:rsidRPr="002E779D" w:rsidRDefault="00D80E56" w:rsidP="002E779D">
      <w:pPr>
        <w:pStyle w:val="NoSpacing"/>
      </w:pPr>
      <w:r w:rsidRPr="002E779D">
        <w:t xml:space="preserve">Recently, OSD introduced significant changes to Statewide Contract FAC76 in response to feedback collected from our buyer community. These changes </w:t>
      </w:r>
      <w:proofErr w:type="gramStart"/>
      <w:r w:rsidRPr="002E779D">
        <w:t>are outlined</w:t>
      </w:r>
      <w:proofErr w:type="gramEnd"/>
      <w:r w:rsidRPr="002E779D">
        <w:t xml:space="preserve"> in our two-page flyer. </w:t>
      </w:r>
      <w:hyperlink r:id="rId20" w:history="1">
        <w:r w:rsidRPr="00E60F2B">
          <w:rPr>
            <w:rStyle w:val="Hyperlink"/>
          </w:rPr>
          <w:t>Click here to open the FAC76 informational flyer.</w:t>
        </w:r>
      </w:hyperlink>
    </w:p>
    <w:p w:rsidR="00D80E56" w:rsidRPr="002E779D" w:rsidRDefault="00D80E56" w:rsidP="002E779D">
      <w:pPr>
        <w:pStyle w:val="NoSpacing"/>
      </w:pPr>
    </w:p>
    <w:p w:rsidR="00D80E56" w:rsidRPr="00715522" w:rsidRDefault="00715522" w:rsidP="002E779D">
      <w:pPr>
        <w:pStyle w:val="NoSpacing"/>
        <w:rPr>
          <w:b/>
        </w:rPr>
      </w:pPr>
      <w:r>
        <w:rPr>
          <w:b/>
        </w:rPr>
        <w:t xml:space="preserve">New FAC94 Statewide Contract: </w:t>
      </w:r>
      <w:r w:rsidR="00D80E56" w:rsidRPr="00715522">
        <w:rPr>
          <w:b/>
        </w:rPr>
        <w:t>Opportunity to Maximize Quality and Value</w:t>
      </w:r>
    </w:p>
    <w:p w:rsidR="00D80E56" w:rsidRPr="002E779D" w:rsidRDefault="00D80E56" w:rsidP="002E779D">
      <w:pPr>
        <w:pStyle w:val="NoSpacing"/>
      </w:pPr>
      <w:r w:rsidRPr="002E779D">
        <w:t>The FAC94 contract, providing industrial/commercial quality products from Fastenal, Grainger, and MSC, offers buyers significant savings over previous Maintenance, Repair, and Operations (MRO) contract pricing, with savings shown to be between 23-35%! Additionally, each of these vendors offer environmentally preferable product offerings, COMMBUYS PunchOut catalog purchasing and quote functionality, next-day delivery, and the option to pick up purchases at locations around the Commonwealth.</w:t>
      </w:r>
    </w:p>
    <w:p w:rsidR="00D80E56" w:rsidRPr="002E779D" w:rsidRDefault="00D80E56" w:rsidP="002E779D">
      <w:pPr>
        <w:pStyle w:val="NoSpacing"/>
      </w:pPr>
    </w:p>
    <w:p w:rsidR="00D80E56" w:rsidRPr="0068531D" w:rsidRDefault="00D80E56" w:rsidP="002E779D">
      <w:pPr>
        <w:pStyle w:val="NoSpacing"/>
        <w:rPr>
          <w:b/>
        </w:rPr>
      </w:pPr>
      <w:r w:rsidRPr="0068531D">
        <w:rPr>
          <w:b/>
        </w:rPr>
        <w:t>New Category for Hand and Power Tools</w:t>
      </w:r>
    </w:p>
    <w:p w:rsidR="00D80E56" w:rsidRPr="002E779D" w:rsidRDefault="00D80E56" w:rsidP="002E779D">
      <w:pPr>
        <w:pStyle w:val="NoSpacing"/>
      </w:pPr>
      <w:r w:rsidRPr="002E779D">
        <w:t>FAC94 also features new contractors, Hilti and Snap-on-Tools, providing percentage-off discounts on small hand and power tools.</w:t>
      </w:r>
    </w:p>
    <w:p w:rsidR="00D80E56" w:rsidRPr="002E779D" w:rsidRDefault="00D80E56" w:rsidP="002E779D">
      <w:pPr>
        <w:pStyle w:val="NoSpacing"/>
      </w:pPr>
    </w:p>
    <w:p w:rsidR="00D80E56" w:rsidRPr="002E779D" w:rsidRDefault="00D80E56" w:rsidP="002E779D">
      <w:pPr>
        <w:pStyle w:val="NoSpacing"/>
      </w:pPr>
      <w:r w:rsidRPr="002E779D">
        <w:t>Don’t miss the opportunity to meet these vendors at OSD’s FAC94 Regional Events!</w:t>
      </w:r>
    </w:p>
    <w:p w:rsidR="00D80E56" w:rsidRPr="002E779D" w:rsidRDefault="00D80E56" w:rsidP="002E779D">
      <w:pPr>
        <w:pStyle w:val="NoSpacing"/>
      </w:pPr>
      <w:r w:rsidRPr="002E779D">
        <w:t xml:space="preserve">         </w:t>
      </w:r>
    </w:p>
    <w:p w:rsidR="00D80E56" w:rsidRPr="0068531D" w:rsidRDefault="00D80E56" w:rsidP="002E779D">
      <w:pPr>
        <w:pStyle w:val="NoSpacing"/>
        <w:rPr>
          <w:b/>
        </w:rPr>
      </w:pPr>
      <w:r w:rsidRPr="0068531D">
        <w:rPr>
          <w:b/>
        </w:rPr>
        <w:t>FAC94 Regional Events</w:t>
      </w:r>
    </w:p>
    <w:p w:rsidR="00D80E56" w:rsidRPr="002E779D" w:rsidRDefault="00D80E56" w:rsidP="002E779D">
      <w:pPr>
        <w:pStyle w:val="NoSpacing"/>
      </w:pPr>
      <w:r w:rsidRPr="002E779D">
        <w:t>In the near future, OSD will begin hosting Maintenance, Repair, and Operations (MRO) Regional Events around the state, focusing in particular on ways buyers may maximize quality and value using the FAC94 Statewide Contract. Stay tuned for details!</w:t>
      </w:r>
    </w:p>
    <w:p w:rsidR="00D80E56" w:rsidRPr="002E779D" w:rsidRDefault="00D80E56" w:rsidP="002E779D">
      <w:pPr>
        <w:pStyle w:val="NoSpacing"/>
      </w:pPr>
    </w:p>
    <w:p w:rsidR="00D80E56" w:rsidRPr="002E779D" w:rsidRDefault="00D80E56" w:rsidP="002E779D">
      <w:pPr>
        <w:pStyle w:val="NoSpacing"/>
      </w:pPr>
      <w:r w:rsidRPr="002E779D">
        <w:t xml:space="preserve">In the interim, if you have questions about the new </w:t>
      </w:r>
      <w:hyperlink r:id="rId21" w:history="1">
        <w:r w:rsidRPr="004B7DD2">
          <w:rPr>
            <w:rStyle w:val="Hyperlink"/>
          </w:rPr>
          <w:t>FAC94</w:t>
        </w:r>
      </w:hyperlink>
      <w:r w:rsidRPr="002E779D">
        <w:t xml:space="preserve">, </w:t>
      </w:r>
      <w:hyperlink r:id="rId22" w:history="1">
        <w:r w:rsidRPr="00A60E6D">
          <w:rPr>
            <w:rStyle w:val="Hyperlink"/>
          </w:rPr>
          <w:t>FAC99</w:t>
        </w:r>
      </w:hyperlink>
      <w:r w:rsidRPr="002E779D">
        <w:t xml:space="preserve">, or updated </w:t>
      </w:r>
      <w:hyperlink r:id="rId23" w:history="1">
        <w:r w:rsidRPr="006247E7">
          <w:rPr>
            <w:rStyle w:val="Hyperlink"/>
          </w:rPr>
          <w:t>FAC76</w:t>
        </w:r>
      </w:hyperlink>
      <w:r w:rsidRPr="002E779D">
        <w:t xml:space="preserve"> contracts, send an email to Maureen Barends, </w:t>
      </w:r>
      <w:hyperlink r:id="rId24" w:history="1">
        <w:r w:rsidRPr="00E60F2B">
          <w:rPr>
            <w:rStyle w:val="Hyperlink"/>
          </w:rPr>
          <w:t>maureen.barends@state.ma.us</w:t>
        </w:r>
      </w:hyperlink>
      <w:r w:rsidRPr="002E779D">
        <w:t>.</w:t>
      </w:r>
    </w:p>
    <w:p w:rsidR="0025588F" w:rsidRDefault="0025588F" w:rsidP="00BB1B91">
      <w:pPr>
        <w:pStyle w:val="NoSpacing"/>
      </w:pPr>
    </w:p>
    <w:p w:rsidR="00D80E56" w:rsidRPr="00344D4C" w:rsidRDefault="00D80E56" w:rsidP="00BB1B91">
      <w:pPr>
        <w:pStyle w:val="NoSpacing"/>
        <w:rPr>
          <w:i/>
        </w:rPr>
      </w:pPr>
      <w:r w:rsidRPr="00344D4C">
        <w:rPr>
          <w:i/>
        </w:rPr>
        <w:t>*CBRNE: Chemical, Biological, Radiological, Nuclear, and high yield Explosives</w:t>
      </w:r>
    </w:p>
    <w:p w:rsidR="006853D8" w:rsidRDefault="006853D8" w:rsidP="00E55CBF">
      <w:pPr>
        <w:pStyle w:val="Heading2"/>
        <w:rPr>
          <w:rFonts w:ascii="Calibri Light" w:hAnsi="Calibri Light" w:cs="Calibri Light"/>
          <w:sz w:val="20"/>
          <w:szCs w:val="20"/>
        </w:rPr>
      </w:pPr>
      <w:r>
        <w:t>Update for Diesel Fuel (ENE40) and Gasoline (ENE41) Statewide Contracts</w:t>
      </w:r>
    </w:p>
    <w:p w:rsidR="006853D8" w:rsidRPr="00E55CBF" w:rsidRDefault="006853D8" w:rsidP="00E55CBF">
      <w:pPr>
        <w:pStyle w:val="NoSpacing"/>
      </w:pPr>
      <w:r w:rsidRPr="00E55CBF">
        <w:t xml:space="preserve">The Statewide Contracts (SWCs) for Diesel Fuel, including alternative fuels such as B5 </w:t>
      </w:r>
      <w:proofErr w:type="spellStart"/>
      <w:r w:rsidRPr="00E55CBF">
        <w:t>Bioheat</w:t>
      </w:r>
      <w:proofErr w:type="spellEnd"/>
      <w:r w:rsidRPr="00E55CBF">
        <w:t>, Ultra Low Sulfur Diesel and Biodiesel, (</w:t>
      </w:r>
      <w:hyperlink r:id="rId25" w:history="1">
        <w:r w:rsidRPr="00762254">
          <w:rPr>
            <w:rStyle w:val="Hyperlink"/>
          </w:rPr>
          <w:t>ENE40</w:t>
        </w:r>
      </w:hyperlink>
      <w:r w:rsidRPr="00E55CBF">
        <w:t>) and Gasoline (</w:t>
      </w:r>
      <w:hyperlink r:id="rId26" w:history="1">
        <w:r w:rsidRPr="007B7C22">
          <w:rPr>
            <w:rStyle w:val="Hyperlink"/>
          </w:rPr>
          <w:t>ENE41</w:t>
        </w:r>
      </w:hyperlink>
      <w:r w:rsidRPr="00E55CBF">
        <w:t>) were recently extended through July 31, 2018, offering new pricing effective April 1, 2016, that includes the elimination of the $75 service charge for deliveries under 500 gallons.</w:t>
      </w:r>
    </w:p>
    <w:p w:rsidR="006853D8" w:rsidRPr="00E55CBF" w:rsidRDefault="006853D8" w:rsidP="00E55CBF">
      <w:pPr>
        <w:pStyle w:val="NoSpacing"/>
      </w:pPr>
    </w:p>
    <w:p w:rsidR="006853D8" w:rsidRPr="00E55CBF" w:rsidRDefault="006853D8" w:rsidP="00E55CBF">
      <w:pPr>
        <w:pStyle w:val="NoSpacing"/>
        <w:rPr>
          <w:b/>
        </w:rPr>
      </w:pPr>
      <w:r w:rsidRPr="00E55CBF">
        <w:rPr>
          <w:b/>
        </w:rPr>
        <w:t xml:space="preserve">Statewide Contract Fuel Price Calculation </w:t>
      </w:r>
    </w:p>
    <w:p w:rsidR="006853D8" w:rsidRPr="00E55CBF" w:rsidRDefault="006853D8" w:rsidP="00E55CBF">
      <w:pPr>
        <w:pStyle w:val="NoSpacing"/>
      </w:pPr>
      <w:r w:rsidRPr="00E55CBF">
        <w:t xml:space="preserve">Invoice prices for Diesel Fuel and Gasoline, as well as other energy-related SWCs (No. 2 Heating Oil – </w:t>
      </w:r>
      <w:hyperlink r:id="rId27" w:history="1">
        <w:r w:rsidRPr="002D7046">
          <w:rPr>
            <w:rStyle w:val="Hyperlink"/>
          </w:rPr>
          <w:t>ENE34</w:t>
        </w:r>
      </w:hyperlink>
      <w:r w:rsidRPr="00E55CBF">
        <w:t xml:space="preserve">; No. 4 and No. 6 Residual Fuel – </w:t>
      </w:r>
      <w:hyperlink r:id="rId28" w:history="1">
        <w:r w:rsidRPr="006E3002">
          <w:rPr>
            <w:rStyle w:val="Hyperlink"/>
          </w:rPr>
          <w:t>ENE39</w:t>
        </w:r>
      </w:hyperlink>
      <w:r w:rsidRPr="00E55CBF">
        <w:t xml:space="preserve">; and Propane – </w:t>
      </w:r>
      <w:hyperlink r:id="rId29" w:history="1">
        <w:r w:rsidRPr="002D7046">
          <w:rPr>
            <w:rStyle w:val="Hyperlink"/>
          </w:rPr>
          <w:t>ENE35</w:t>
        </w:r>
      </w:hyperlink>
      <w:r w:rsidRPr="00E55CBF">
        <w:t>) are determined as follows:</w:t>
      </w:r>
    </w:p>
    <w:p w:rsidR="006853D8" w:rsidRPr="00E55CBF" w:rsidRDefault="006853D8" w:rsidP="00E55CBF">
      <w:pPr>
        <w:pStyle w:val="NoSpacing"/>
      </w:pPr>
    </w:p>
    <w:p w:rsidR="006853D8" w:rsidRPr="00E55CBF" w:rsidRDefault="006853D8" w:rsidP="00B10E36">
      <w:pPr>
        <w:pStyle w:val="NoSpacing"/>
        <w:jc w:val="center"/>
        <w:rPr>
          <w:b/>
        </w:rPr>
      </w:pPr>
      <w:r w:rsidRPr="00E55CBF">
        <w:rPr>
          <w:b/>
        </w:rPr>
        <w:t>Invoice Price = Daily Indexed Price + the Statewide Contract Differential Price</w:t>
      </w:r>
    </w:p>
    <w:p w:rsidR="006853D8" w:rsidRPr="00E55CBF" w:rsidRDefault="006853D8" w:rsidP="00E55CBF">
      <w:pPr>
        <w:pStyle w:val="NoSpacing"/>
      </w:pPr>
    </w:p>
    <w:p w:rsidR="006853D8" w:rsidRPr="00E55CBF" w:rsidRDefault="006853D8" w:rsidP="00E55CBF">
      <w:pPr>
        <w:pStyle w:val="NoSpacing"/>
      </w:pPr>
      <w:r w:rsidRPr="00E55CBF">
        <w:t xml:space="preserve">The Daily Indexed Price </w:t>
      </w:r>
      <w:proofErr w:type="gramStart"/>
      <w:r w:rsidRPr="00E55CBF">
        <w:t>is posted</w:t>
      </w:r>
      <w:proofErr w:type="gramEnd"/>
      <w:r w:rsidRPr="00E55CBF">
        <w:t xml:space="preserve"> each day in COMMBUYS under </w:t>
      </w:r>
      <w:hyperlink r:id="rId30" w:history="1">
        <w:r w:rsidRPr="00A9585E">
          <w:rPr>
            <w:rStyle w:val="Hyperlink"/>
          </w:rPr>
          <w:t>ENEFY16 Daily Index Pricing</w:t>
        </w:r>
      </w:hyperlink>
      <w:r w:rsidRPr="00E55CBF">
        <w:t xml:space="preserve">. For invoice calculation, vendors select the Daily Indexed Price based on the date of fuel delivery. Differential Prices are posted in the associated </w:t>
      </w:r>
      <w:hyperlink r:id="rId31" w:history="1">
        <w:r w:rsidRPr="002D7046">
          <w:rPr>
            <w:rStyle w:val="Hyperlink"/>
          </w:rPr>
          <w:t>Statewide Contract User Guide</w:t>
        </w:r>
      </w:hyperlink>
      <w:r w:rsidRPr="00E55CBF">
        <w:t xml:space="preserve"> and are based on volume: less than Truckload (</w:t>
      </w:r>
      <w:proofErr w:type="gramStart"/>
      <w:r w:rsidRPr="00E55CBF">
        <w:t>0</w:t>
      </w:r>
      <w:proofErr w:type="gramEnd"/>
      <w:r w:rsidRPr="00E55CBF">
        <w:t xml:space="preserve"> -7,999 gallons) or Truckload (8,000 gallons or greater).</w:t>
      </w:r>
    </w:p>
    <w:p w:rsidR="006853D8" w:rsidRPr="00E55CBF" w:rsidRDefault="006853D8" w:rsidP="00E55CBF">
      <w:pPr>
        <w:pStyle w:val="NoSpacing"/>
      </w:pPr>
    </w:p>
    <w:p w:rsidR="00C00CF3" w:rsidRPr="00E55CBF" w:rsidRDefault="006853D8" w:rsidP="00E55CBF">
      <w:pPr>
        <w:pStyle w:val="NoSpacing"/>
      </w:pPr>
      <w:r w:rsidRPr="00E55CBF">
        <w:t xml:space="preserve">Contact information for each Sourcing Lead </w:t>
      </w:r>
      <w:proofErr w:type="gramStart"/>
      <w:r w:rsidRPr="00E55CBF">
        <w:t>is provided</w:t>
      </w:r>
      <w:proofErr w:type="gramEnd"/>
      <w:r w:rsidRPr="00E55CBF">
        <w:t xml:space="preserve"> in the </w:t>
      </w:r>
      <w:hyperlink r:id="rId32" w:history="1">
        <w:r w:rsidRPr="00133AD7">
          <w:rPr>
            <w:rStyle w:val="Hyperlink"/>
          </w:rPr>
          <w:t>Contract User Guides</w:t>
        </w:r>
      </w:hyperlink>
      <w:r w:rsidRPr="00E55CBF">
        <w:t>.</w:t>
      </w:r>
    </w:p>
    <w:p w:rsidR="0073209E" w:rsidRDefault="0073209E" w:rsidP="000C12A6">
      <w:pPr>
        <w:pStyle w:val="Heading2"/>
        <w:rPr>
          <w:rFonts w:ascii="Calibri Light" w:hAnsi="Calibri Light" w:cs="Calibri Light"/>
        </w:rPr>
      </w:pPr>
      <w:r>
        <w:lastRenderedPageBreak/>
        <w:t>We’re Taking the VEH99 Contract on the Road!</w:t>
      </w:r>
    </w:p>
    <w:p w:rsidR="0073209E" w:rsidRPr="009E5BAD" w:rsidRDefault="0073209E" w:rsidP="00EC3D4E">
      <w:pPr>
        <w:pStyle w:val="NoSpacing"/>
        <w:rPr>
          <w:rFonts w:cs="Calibri Light"/>
          <w:sz w:val="24"/>
        </w:rPr>
      </w:pPr>
    </w:p>
    <w:p w:rsidR="0073209E" w:rsidRPr="009E5BAD" w:rsidRDefault="0073209E" w:rsidP="00EC3D4E">
      <w:pPr>
        <w:pStyle w:val="NoSpacing"/>
        <w:rPr>
          <w:rFonts w:cs="Calibri Light"/>
          <w:i/>
          <w:iCs/>
          <w:szCs w:val="20"/>
        </w:rPr>
      </w:pPr>
      <w:r w:rsidRPr="009E5BAD">
        <w:rPr>
          <w:rFonts w:cs="Calibri Light"/>
          <w:szCs w:val="20"/>
        </w:rPr>
        <w:t xml:space="preserve">The new VEH99 Statewide Contract offers Executive Agencies and local government organizations software </w:t>
      </w:r>
      <w:proofErr w:type="gramStart"/>
      <w:r w:rsidRPr="009E5BAD">
        <w:rPr>
          <w:rFonts w:cs="Calibri Light"/>
          <w:szCs w:val="20"/>
        </w:rPr>
        <w:t>to accurately track</w:t>
      </w:r>
      <w:proofErr w:type="gramEnd"/>
      <w:r w:rsidRPr="009E5BAD">
        <w:rPr>
          <w:rFonts w:cs="Calibri Light"/>
          <w:szCs w:val="20"/>
        </w:rPr>
        <w:t xml:space="preserve"> their fleet of vehicles and other assets, such as trucks, lawnmowers, and wood chippers. VEH99 features a Fleet Information Management System (FIMS) database from awarded vendor, Chevin Fleet Solutions, LLC, enabling participants to quickly access fleet information and improve operational efficiency. </w:t>
      </w:r>
      <w:hyperlink r:id="rId33" w:history="1">
        <w:r w:rsidRPr="00144B71">
          <w:rPr>
            <w:rStyle w:val="Hyperlink"/>
            <w:rFonts w:cs="Calibri Light"/>
            <w:iCs/>
            <w:szCs w:val="20"/>
          </w:rPr>
          <w:t xml:space="preserve">Click here to open </w:t>
        </w:r>
        <w:r w:rsidR="00133AD7" w:rsidRPr="00144B71">
          <w:rPr>
            <w:rStyle w:val="Hyperlink"/>
            <w:rFonts w:cs="Calibri Light"/>
            <w:iCs/>
            <w:szCs w:val="20"/>
          </w:rPr>
          <w:t>the VEH99 informational flyer.</w:t>
        </w:r>
      </w:hyperlink>
      <w:r w:rsidRPr="009E5BAD">
        <w:rPr>
          <w:rFonts w:cs="Calibri Light"/>
          <w:i/>
          <w:iCs/>
          <w:szCs w:val="20"/>
        </w:rPr>
        <w:t xml:space="preserve"> </w:t>
      </w:r>
    </w:p>
    <w:p w:rsidR="0073209E" w:rsidRDefault="0073209E" w:rsidP="00EC3D4E">
      <w:pPr>
        <w:pStyle w:val="NoSpacing"/>
        <w:rPr>
          <w:rFonts w:ascii="Calibri Light" w:hAnsi="Calibri Light" w:cs="Calibri Light"/>
          <w:sz w:val="20"/>
          <w:szCs w:val="20"/>
        </w:rPr>
      </w:pPr>
    </w:p>
    <w:p w:rsidR="0073209E" w:rsidRPr="00065044" w:rsidRDefault="0073209E" w:rsidP="00EC3D4E">
      <w:pPr>
        <w:pStyle w:val="NoSpacing"/>
        <w:rPr>
          <w:rFonts w:ascii="Calibri" w:hAnsi="Calibri" w:cs="Calibri"/>
          <w:b/>
          <w:szCs w:val="20"/>
        </w:rPr>
      </w:pPr>
      <w:proofErr w:type="gramStart"/>
      <w:r w:rsidRPr="00065044">
        <w:rPr>
          <w:rFonts w:ascii="Calibri" w:hAnsi="Calibri" w:cs="Calibri"/>
          <w:b/>
          <w:szCs w:val="20"/>
        </w:rPr>
        <w:t>VEH99 Information Coming to a City or Town near You!</w:t>
      </w:r>
      <w:proofErr w:type="gramEnd"/>
    </w:p>
    <w:p w:rsidR="0073209E" w:rsidRPr="00065044" w:rsidRDefault="0073209E" w:rsidP="00EC3D4E">
      <w:pPr>
        <w:pStyle w:val="NoSpacing"/>
        <w:rPr>
          <w:rFonts w:cs="Calibri Light"/>
          <w:szCs w:val="20"/>
        </w:rPr>
      </w:pPr>
      <w:r w:rsidRPr="00065044">
        <w:rPr>
          <w:rFonts w:cs="Calibri Light"/>
          <w:szCs w:val="20"/>
        </w:rPr>
        <w:t xml:space="preserve">Lisa Westgate, Strategic Sourcing Lead for the VEH99 contract, along with Chevin Fleet Solutions representatives, will be visiting locations around the Commonwealth to present the attributes of the contract and demonstrate the FIMS product at OSD’s VEH99 Information Sessions. We’re hoping you’ll join us, and we encourage you to bring a colleague or two as the price for the FIMS is dependent upon the number of units managed – as the number of users increase, costs decrease! </w:t>
      </w:r>
    </w:p>
    <w:p w:rsidR="0073209E" w:rsidRPr="00065044" w:rsidRDefault="0073209E" w:rsidP="00EC3D4E">
      <w:pPr>
        <w:pStyle w:val="NoSpacing"/>
        <w:rPr>
          <w:rFonts w:cs="Calibri Light"/>
          <w:szCs w:val="20"/>
        </w:rPr>
      </w:pPr>
    </w:p>
    <w:p w:rsidR="0073209E" w:rsidRPr="00065044" w:rsidRDefault="0073209E" w:rsidP="00EC3D4E">
      <w:pPr>
        <w:pStyle w:val="NoSpacing"/>
        <w:rPr>
          <w:rFonts w:cs="Calibri Light"/>
          <w:szCs w:val="20"/>
        </w:rPr>
      </w:pPr>
      <w:r w:rsidRPr="00065044">
        <w:rPr>
          <w:rFonts w:cs="Calibri Light"/>
          <w:szCs w:val="20"/>
        </w:rPr>
        <w:t>OSD also is forming a Governance Committee to determine the standard business configuration for the FIMS. We encourage you to be a part of the state fleet conversation by joining the Committee. Express interest no</w:t>
      </w:r>
      <w:r w:rsidR="003C62AA" w:rsidRPr="00065044">
        <w:rPr>
          <w:rFonts w:cs="Calibri Light"/>
          <w:szCs w:val="20"/>
        </w:rPr>
        <w:t xml:space="preserve">w by emailing Lisa Westgate at </w:t>
      </w:r>
      <w:hyperlink r:id="rId34" w:history="1">
        <w:r w:rsidRPr="00065044">
          <w:rPr>
            <w:rStyle w:val="Hyperlink"/>
            <w:rFonts w:cs="Calibri Light"/>
            <w:szCs w:val="20"/>
          </w:rPr>
          <w:t>lisa.westgate@state.ma.us</w:t>
        </w:r>
      </w:hyperlink>
      <w:r w:rsidRPr="00065044">
        <w:rPr>
          <w:rFonts w:cs="Calibri Light"/>
          <w:szCs w:val="20"/>
        </w:rPr>
        <w:t xml:space="preserve">, or sign up at one of our Information Sessions.  </w:t>
      </w:r>
    </w:p>
    <w:p w:rsidR="0073209E" w:rsidRPr="00065044" w:rsidRDefault="0073209E" w:rsidP="00EC3D4E">
      <w:pPr>
        <w:pStyle w:val="NoSpacing"/>
        <w:rPr>
          <w:rFonts w:cs="Calibri Light"/>
          <w:szCs w:val="20"/>
        </w:rPr>
      </w:pPr>
    </w:p>
    <w:p w:rsidR="0073209E" w:rsidRPr="00065044" w:rsidRDefault="0073209E" w:rsidP="00EC3D4E">
      <w:pPr>
        <w:pStyle w:val="NoSpacing"/>
        <w:rPr>
          <w:rFonts w:cs="Calibri"/>
          <w:b/>
          <w:szCs w:val="20"/>
        </w:rPr>
      </w:pPr>
      <w:r w:rsidRPr="00065044">
        <w:rPr>
          <w:rFonts w:cs="Calibri"/>
          <w:b/>
          <w:szCs w:val="20"/>
        </w:rPr>
        <w:t>Register for a VEH99 Information Session</w:t>
      </w:r>
    </w:p>
    <w:p w:rsidR="0073209E" w:rsidRPr="00065044" w:rsidRDefault="0073209E" w:rsidP="00EC3D4E">
      <w:pPr>
        <w:pStyle w:val="NoSpacing"/>
        <w:rPr>
          <w:rFonts w:cs="Calibri Light"/>
          <w:szCs w:val="20"/>
        </w:rPr>
      </w:pPr>
      <w:proofErr w:type="gramStart"/>
      <w:r w:rsidRPr="00065044">
        <w:rPr>
          <w:rFonts w:cs="Calibri Light"/>
          <w:szCs w:val="20"/>
        </w:rPr>
        <w:t>McCormack Building, Boston</w:t>
      </w:r>
      <w:r w:rsidR="00DF5A47">
        <w:rPr>
          <w:rFonts w:cs="Calibri Light"/>
          <w:szCs w:val="20"/>
        </w:rPr>
        <w:tab/>
      </w:r>
      <w:r w:rsidR="00DF5A47">
        <w:rPr>
          <w:rFonts w:cs="Calibri Light"/>
          <w:szCs w:val="20"/>
        </w:rPr>
        <w:tab/>
      </w:r>
      <w:r w:rsidRPr="00065044">
        <w:rPr>
          <w:rFonts w:cs="Calibri Light"/>
          <w:szCs w:val="20"/>
        </w:rPr>
        <w:t>Thursday, June 9 / 1:30 p.m. – 4:00 p.m.</w:t>
      </w:r>
      <w:proofErr w:type="gramEnd"/>
      <w:r w:rsidRPr="00065044">
        <w:rPr>
          <w:rFonts w:cs="Calibri Light"/>
          <w:szCs w:val="20"/>
        </w:rPr>
        <w:tab/>
      </w:r>
      <w:r w:rsidR="00634098">
        <w:rPr>
          <w:rFonts w:cs="Calibri Light"/>
          <w:szCs w:val="20"/>
        </w:rPr>
        <w:tab/>
      </w:r>
      <w:hyperlink r:id="rId35" w:history="1">
        <w:r w:rsidRPr="00065044">
          <w:rPr>
            <w:rStyle w:val="Hyperlink"/>
            <w:rFonts w:cs="Calibri Light"/>
            <w:szCs w:val="20"/>
          </w:rPr>
          <w:t>Register</w:t>
        </w:r>
      </w:hyperlink>
    </w:p>
    <w:p w:rsidR="0073209E" w:rsidRPr="00065044" w:rsidRDefault="0073209E" w:rsidP="00EC3D4E">
      <w:pPr>
        <w:pStyle w:val="NoSpacing"/>
        <w:rPr>
          <w:rFonts w:cs="Calibri Light"/>
          <w:szCs w:val="20"/>
        </w:rPr>
      </w:pPr>
      <w:r w:rsidRPr="00065044">
        <w:rPr>
          <w:rFonts w:cs="Calibri Light"/>
          <w:szCs w:val="20"/>
        </w:rPr>
        <w:t>Transit Building, UMass Amherst</w:t>
      </w:r>
      <w:r w:rsidRPr="00065044">
        <w:rPr>
          <w:rFonts w:cs="Calibri Light"/>
          <w:szCs w:val="20"/>
        </w:rPr>
        <w:tab/>
        <w:t>Monday, June 13 / 10:00 a.m. – 12:30 p.m.</w:t>
      </w:r>
      <w:r w:rsidRPr="00065044">
        <w:rPr>
          <w:rFonts w:cs="Calibri Light"/>
          <w:szCs w:val="20"/>
        </w:rPr>
        <w:tab/>
      </w:r>
      <w:hyperlink r:id="rId36" w:history="1">
        <w:r w:rsidRPr="00065044">
          <w:rPr>
            <w:rStyle w:val="Hyperlink"/>
            <w:rFonts w:cs="Calibri Light"/>
            <w:szCs w:val="20"/>
          </w:rPr>
          <w:t>Register</w:t>
        </w:r>
      </w:hyperlink>
    </w:p>
    <w:p w:rsidR="0073209E" w:rsidRPr="00065044" w:rsidRDefault="0073209E" w:rsidP="00EC3D4E">
      <w:pPr>
        <w:pStyle w:val="NoSpacing"/>
        <w:rPr>
          <w:rFonts w:cs="Calibri Light"/>
          <w:szCs w:val="20"/>
        </w:rPr>
      </w:pPr>
      <w:proofErr w:type="gramStart"/>
      <w:r w:rsidRPr="00065044">
        <w:rPr>
          <w:rFonts w:cs="Calibri Light"/>
          <w:szCs w:val="20"/>
        </w:rPr>
        <w:t>Chevin Global Office, Fitchburg</w:t>
      </w:r>
      <w:r w:rsidR="00FE37E6">
        <w:rPr>
          <w:rFonts w:cs="Calibri Light"/>
          <w:szCs w:val="20"/>
        </w:rPr>
        <w:tab/>
      </w:r>
      <w:r w:rsidR="00FE37E6">
        <w:rPr>
          <w:rFonts w:cs="Calibri Light"/>
          <w:szCs w:val="20"/>
        </w:rPr>
        <w:tab/>
        <w:t>Friday, June 17 /</w:t>
      </w:r>
      <w:r w:rsidRPr="00065044">
        <w:rPr>
          <w:rFonts w:cs="Calibri Light"/>
          <w:szCs w:val="20"/>
        </w:rPr>
        <w:t>10:00 a.m. – 12:30 p.m.</w:t>
      </w:r>
      <w:proofErr w:type="gramEnd"/>
      <w:r w:rsidRPr="00065044">
        <w:rPr>
          <w:rFonts w:cs="Calibri Light"/>
          <w:szCs w:val="20"/>
        </w:rPr>
        <w:t xml:space="preserve"> </w:t>
      </w:r>
      <w:r w:rsidRPr="00065044">
        <w:rPr>
          <w:rFonts w:cs="Calibri Light"/>
          <w:szCs w:val="20"/>
        </w:rPr>
        <w:tab/>
      </w:r>
      <w:hyperlink r:id="rId37" w:history="1">
        <w:r w:rsidRPr="00634098">
          <w:rPr>
            <w:rStyle w:val="Hyperlink"/>
            <w:rFonts w:cs="Calibri Light"/>
            <w:szCs w:val="20"/>
          </w:rPr>
          <w:t>Register</w:t>
        </w:r>
      </w:hyperlink>
    </w:p>
    <w:p w:rsidR="0073209E" w:rsidRPr="00065044" w:rsidRDefault="0073209E" w:rsidP="00EC3D4E">
      <w:pPr>
        <w:pStyle w:val="NoSpacing"/>
        <w:rPr>
          <w:rFonts w:cs="Calibri Light"/>
          <w:szCs w:val="20"/>
        </w:rPr>
      </w:pPr>
    </w:p>
    <w:p w:rsidR="00D80E56" w:rsidRPr="00065044" w:rsidRDefault="0073209E" w:rsidP="00EC3D4E">
      <w:pPr>
        <w:pStyle w:val="NoSpacing"/>
        <w:rPr>
          <w:rFonts w:cs="Calibri Light"/>
          <w:szCs w:val="20"/>
        </w:rPr>
      </w:pPr>
      <w:r w:rsidRPr="00065044">
        <w:rPr>
          <w:rFonts w:cs="Calibri Light"/>
          <w:szCs w:val="20"/>
        </w:rPr>
        <w:t xml:space="preserve">OSD continues to identify additional Information Session locations. Email </w:t>
      </w:r>
      <w:hyperlink r:id="rId38" w:history="1">
        <w:r w:rsidRPr="00065044">
          <w:rPr>
            <w:rStyle w:val="Hyperlink"/>
            <w:rFonts w:cs="Calibri Light"/>
            <w:szCs w:val="20"/>
          </w:rPr>
          <w:t>Lisa</w:t>
        </w:r>
      </w:hyperlink>
      <w:r w:rsidRPr="00065044">
        <w:rPr>
          <w:rFonts w:cs="Calibri Light"/>
          <w:szCs w:val="20"/>
        </w:rPr>
        <w:t xml:space="preserve"> to receive location updates, express interest in hosting a session, or obtain additional information.</w:t>
      </w:r>
    </w:p>
    <w:p w:rsidR="0073209E" w:rsidRPr="003A26CB" w:rsidRDefault="0073209E" w:rsidP="003A26CB">
      <w:pPr>
        <w:pStyle w:val="Heading2"/>
      </w:pPr>
      <w:r w:rsidRPr="003A26CB">
        <w:t>FAC77 – Landscaping Services, Tree Trimming, Catch Basin Cleaning, Snow Removal and Related Services</w:t>
      </w:r>
    </w:p>
    <w:p w:rsidR="0073209E" w:rsidRPr="00B82E35" w:rsidRDefault="0073209E" w:rsidP="00B82E35">
      <w:pPr>
        <w:pStyle w:val="NoSpacing"/>
      </w:pPr>
    </w:p>
    <w:p w:rsidR="0073209E" w:rsidRPr="00B82E35" w:rsidRDefault="0073209E" w:rsidP="00B82E35">
      <w:pPr>
        <w:pStyle w:val="NoSpacing"/>
      </w:pPr>
      <w:r w:rsidRPr="00B82E35">
        <w:t xml:space="preserve">Sixty contractors are available to support coverage around the Commonwealth in the following areas: </w:t>
      </w:r>
    </w:p>
    <w:p w:rsidR="0073209E" w:rsidRPr="00B82E35" w:rsidRDefault="0073209E" w:rsidP="00061008">
      <w:pPr>
        <w:pStyle w:val="NoSpacing"/>
        <w:numPr>
          <w:ilvl w:val="0"/>
          <w:numId w:val="4"/>
        </w:numPr>
      </w:pPr>
      <w:r w:rsidRPr="00B82E35">
        <w:t>Groundskeeping and Landscaping</w:t>
      </w:r>
    </w:p>
    <w:p w:rsidR="0073209E" w:rsidRPr="00B82E35" w:rsidRDefault="0073209E" w:rsidP="00061008">
      <w:pPr>
        <w:pStyle w:val="NoSpacing"/>
        <w:numPr>
          <w:ilvl w:val="0"/>
          <w:numId w:val="4"/>
        </w:numPr>
      </w:pPr>
      <w:r w:rsidRPr="00B82E35">
        <w:t>Catch Basin Cleaning</w:t>
      </w:r>
    </w:p>
    <w:p w:rsidR="0073209E" w:rsidRPr="00B82E35" w:rsidRDefault="0073209E" w:rsidP="00061008">
      <w:pPr>
        <w:pStyle w:val="NoSpacing"/>
        <w:numPr>
          <w:ilvl w:val="0"/>
          <w:numId w:val="4"/>
        </w:numPr>
      </w:pPr>
      <w:r w:rsidRPr="00B82E35">
        <w:t>Tree Trimming and Removal</w:t>
      </w:r>
    </w:p>
    <w:p w:rsidR="0073209E" w:rsidRPr="00B82E35" w:rsidRDefault="0073209E" w:rsidP="00061008">
      <w:pPr>
        <w:pStyle w:val="NoSpacing"/>
        <w:numPr>
          <w:ilvl w:val="0"/>
          <w:numId w:val="4"/>
        </w:numPr>
      </w:pPr>
      <w:r w:rsidRPr="00B82E35">
        <w:t>Invasive Plant Control</w:t>
      </w:r>
    </w:p>
    <w:p w:rsidR="0073209E" w:rsidRPr="00B82E35" w:rsidRDefault="0073209E" w:rsidP="00061008">
      <w:pPr>
        <w:pStyle w:val="NoSpacing"/>
        <w:numPr>
          <w:ilvl w:val="0"/>
          <w:numId w:val="4"/>
        </w:numPr>
      </w:pPr>
      <w:r w:rsidRPr="00B82E35">
        <w:t>Turf and Landscape Integrated Pest Management</w:t>
      </w:r>
    </w:p>
    <w:p w:rsidR="0073209E" w:rsidRPr="00B82E35" w:rsidRDefault="0073209E" w:rsidP="00061008">
      <w:pPr>
        <w:pStyle w:val="NoSpacing"/>
        <w:numPr>
          <w:ilvl w:val="0"/>
          <w:numId w:val="4"/>
        </w:numPr>
      </w:pPr>
      <w:r w:rsidRPr="00B82E35">
        <w:t xml:space="preserve">Irrigation System Service and Repair </w:t>
      </w:r>
    </w:p>
    <w:p w:rsidR="0073209E" w:rsidRPr="00B82E35" w:rsidRDefault="0073209E" w:rsidP="00B82E35">
      <w:pPr>
        <w:pStyle w:val="NoSpacing"/>
      </w:pPr>
    </w:p>
    <w:p w:rsidR="0073209E" w:rsidRPr="00B82E35" w:rsidRDefault="0073209E" w:rsidP="00B82E35">
      <w:pPr>
        <w:pStyle w:val="NoSpacing"/>
      </w:pPr>
      <w:r w:rsidRPr="00B82E35">
        <w:t>Get more information, including details on environmentally preferable product offerings, from the FAC77 Contract User Guide or contact John Wal</w:t>
      </w:r>
      <w:r w:rsidR="005012A5" w:rsidRPr="00B82E35">
        <w:t xml:space="preserve">sh at </w:t>
      </w:r>
      <w:hyperlink r:id="rId39" w:history="1">
        <w:r w:rsidR="005012A5" w:rsidRPr="00E60F2B">
          <w:rPr>
            <w:rStyle w:val="Hyperlink"/>
          </w:rPr>
          <w:t>john.h.walsh@state.ma.us</w:t>
        </w:r>
      </w:hyperlink>
      <w:r w:rsidR="005012A5" w:rsidRPr="00B82E35">
        <w:t>.</w:t>
      </w:r>
    </w:p>
    <w:p w:rsidR="0073209E" w:rsidRDefault="0073209E" w:rsidP="005012A5">
      <w:pPr>
        <w:pStyle w:val="Heading2"/>
      </w:pPr>
      <w:r>
        <w:t>FAC88 – Lawns &amp; Grounds Equipment, Parts and Services</w:t>
      </w:r>
    </w:p>
    <w:p w:rsidR="0073209E" w:rsidRDefault="0073209E" w:rsidP="0073209E">
      <w:pPr>
        <w:pStyle w:val="BlueItalics8"/>
        <w:rPr>
          <w:rFonts w:ascii="Calibri Light" w:hAnsi="Calibri Light" w:cs="Calibri Light"/>
          <w:i w:val="0"/>
          <w:iCs w:val="0"/>
          <w:color w:val="000000"/>
          <w:sz w:val="20"/>
          <w:szCs w:val="20"/>
        </w:rPr>
      </w:pPr>
    </w:p>
    <w:p w:rsidR="0073209E" w:rsidRDefault="0073209E" w:rsidP="00B82E35">
      <w:pPr>
        <w:pStyle w:val="NoSpacing"/>
      </w:pPr>
      <w:r>
        <w:t>Forty-one contractors provide comprehensive product selection in 11 categories, including:</w:t>
      </w:r>
    </w:p>
    <w:p w:rsidR="0073209E" w:rsidRDefault="0073209E" w:rsidP="00061008">
      <w:pPr>
        <w:pStyle w:val="NoSpacing"/>
        <w:numPr>
          <w:ilvl w:val="0"/>
          <w:numId w:val="5"/>
        </w:numPr>
      </w:pPr>
      <w:r>
        <w:t xml:space="preserve">Tractors (50 HP – 100 HP) </w:t>
      </w:r>
    </w:p>
    <w:p w:rsidR="0073209E" w:rsidRDefault="0073209E" w:rsidP="00061008">
      <w:pPr>
        <w:pStyle w:val="NoSpacing"/>
        <w:numPr>
          <w:ilvl w:val="0"/>
          <w:numId w:val="5"/>
        </w:numPr>
      </w:pPr>
      <w:r>
        <w:t xml:space="preserve">Lawnmowers </w:t>
      </w:r>
    </w:p>
    <w:p w:rsidR="0073209E" w:rsidRDefault="0073209E" w:rsidP="00061008">
      <w:pPr>
        <w:pStyle w:val="NoSpacing"/>
        <w:numPr>
          <w:ilvl w:val="0"/>
          <w:numId w:val="5"/>
        </w:numPr>
      </w:pPr>
      <w:r>
        <w:t xml:space="preserve">Replacement Small Engines </w:t>
      </w:r>
    </w:p>
    <w:p w:rsidR="0073209E" w:rsidRDefault="0073209E" w:rsidP="00061008">
      <w:pPr>
        <w:pStyle w:val="NoSpacing"/>
        <w:numPr>
          <w:ilvl w:val="0"/>
          <w:numId w:val="5"/>
        </w:numPr>
      </w:pPr>
      <w:proofErr w:type="spellStart"/>
      <w:r>
        <w:t>Roto</w:t>
      </w:r>
      <w:proofErr w:type="spellEnd"/>
      <w:r>
        <w:t>-tillers, Wood Chippers, Stump Grinders, and Specialty Power Equipment</w:t>
      </w:r>
    </w:p>
    <w:p w:rsidR="0073209E" w:rsidRDefault="0073209E" w:rsidP="00061008">
      <w:pPr>
        <w:pStyle w:val="NoSpacing"/>
        <w:numPr>
          <w:ilvl w:val="0"/>
          <w:numId w:val="5"/>
        </w:numPr>
      </w:pPr>
      <w:r>
        <w:t>Skid Steer Loaders and Accessories</w:t>
      </w:r>
    </w:p>
    <w:p w:rsidR="0073209E" w:rsidRDefault="0073209E" w:rsidP="00061008">
      <w:pPr>
        <w:pStyle w:val="NoSpacing"/>
        <w:numPr>
          <w:ilvl w:val="0"/>
          <w:numId w:val="5"/>
        </w:numPr>
      </w:pPr>
      <w:r>
        <w:t>Utility Trailers and Related Accessories</w:t>
      </w:r>
    </w:p>
    <w:p w:rsidR="0073209E" w:rsidRDefault="0073209E" w:rsidP="00061008">
      <w:pPr>
        <w:pStyle w:val="NoSpacing"/>
        <w:numPr>
          <w:ilvl w:val="0"/>
          <w:numId w:val="5"/>
        </w:numPr>
      </w:pPr>
      <w:r>
        <w:t xml:space="preserve">Lease/rental options for Utility Vehicles and Golf Carts </w:t>
      </w:r>
    </w:p>
    <w:p w:rsidR="0073209E" w:rsidRDefault="0073209E" w:rsidP="00B82E35">
      <w:pPr>
        <w:pStyle w:val="NoSpacing"/>
      </w:pPr>
    </w:p>
    <w:p w:rsidR="00D80E56" w:rsidRDefault="0073209E" w:rsidP="00FE3D43">
      <w:pPr>
        <w:pStyle w:val="NoSpacing"/>
      </w:pPr>
      <w:r>
        <w:t xml:space="preserve">Find more information in the </w:t>
      </w:r>
      <w:hyperlink r:id="rId40" w:history="1">
        <w:r w:rsidRPr="00575030">
          <w:rPr>
            <w:rStyle w:val="Hyperlink"/>
          </w:rPr>
          <w:t>FAC88 Contract User Guide</w:t>
        </w:r>
      </w:hyperlink>
      <w:r>
        <w:t xml:space="preserve"> or contact Katherine Morse at </w:t>
      </w:r>
      <w:hyperlink r:id="rId41" w:history="1">
        <w:r w:rsidRPr="00E60F2B">
          <w:rPr>
            <w:rStyle w:val="Hyperlink"/>
          </w:rPr>
          <w:t>katherine.morse@state.ma.us</w:t>
        </w:r>
      </w:hyperlink>
      <w:r>
        <w:t>.</w:t>
      </w:r>
    </w:p>
    <w:p w:rsidR="00FE3D43" w:rsidRPr="00FE3D43" w:rsidRDefault="00FE3D43" w:rsidP="00FE3D43">
      <w:pPr>
        <w:pStyle w:val="Heading2"/>
      </w:pPr>
      <w:r w:rsidRPr="00FE3D43">
        <w:lastRenderedPageBreak/>
        <w:t>New Statewide Contracts Enabled for RPA Release</w:t>
      </w:r>
    </w:p>
    <w:p w:rsidR="00FE3D43" w:rsidRPr="00FE3D43" w:rsidRDefault="00FE3D43" w:rsidP="00FE3D43">
      <w:pPr>
        <w:pStyle w:val="NoSpacing"/>
      </w:pPr>
    </w:p>
    <w:p w:rsidR="00FE3D43" w:rsidRPr="00FE3D43" w:rsidRDefault="00FE3D43" w:rsidP="00FE3D43">
      <w:pPr>
        <w:pStyle w:val="NoSpacing"/>
      </w:pPr>
      <w:r w:rsidRPr="00FE3D43">
        <w:t>Effective immediately, two additional Statewide Contracts (SWC) support RPA Release requisition processing in COMMBUYS. They are:</w:t>
      </w:r>
    </w:p>
    <w:p w:rsidR="00FE3D43" w:rsidRPr="00FE3D43" w:rsidRDefault="00DC6175" w:rsidP="00061008">
      <w:pPr>
        <w:pStyle w:val="NoSpacing"/>
        <w:numPr>
          <w:ilvl w:val="0"/>
          <w:numId w:val="6"/>
        </w:numPr>
      </w:pPr>
      <w:hyperlink r:id="rId42" w:history="1">
        <w:r w:rsidR="00FE3D43" w:rsidRPr="00DC6175">
          <w:rPr>
            <w:rStyle w:val="Hyperlink"/>
          </w:rPr>
          <w:t>GRO30</w:t>
        </w:r>
      </w:hyperlink>
      <w:r w:rsidR="00FE3D43" w:rsidRPr="00FE3D43">
        <w:t xml:space="preserve"> – Prime Grocers – offering groceries/food products that include canned goods, cereals, meats, frozen foods, pasta, specialty foods, fruits, and non-organic and organic vegetables from two vendors – Performance Group and US Foods; and</w:t>
      </w:r>
    </w:p>
    <w:p w:rsidR="00FE3D43" w:rsidRPr="00FE3D43" w:rsidRDefault="001C0966" w:rsidP="00061008">
      <w:pPr>
        <w:pStyle w:val="NoSpacing"/>
        <w:numPr>
          <w:ilvl w:val="0"/>
          <w:numId w:val="6"/>
        </w:numPr>
      </w:pPr>
      <w:hyperlink r:id="rId43" w:history="1">
        <w:r w:rsidR="00FE3D43" w:rsidRPr="001C0966">
          <w:rPr>
            <w:rStyle w:val="Hyperlink"/>
          </w:rPr>
          <w:t>FAC99</w:t>
        </w:r>
      </w:hyperlink>
      <w:r w:rsidR="00FE3D43" w:rsidRPr="00FE3D43">
        <w:t xml:space="preserve"> – Walk-in Maintenance, Repair, and Operations (MRO) providing residential/retail products and services from Home Depot and Lowe’s with the ability to walk in to retail stores around the Commonwealth. </w:t>
      </w:r>
    </w:p>
    <w:p w:rsidR="00FE3D43" w:rsidRPr="00FE3D43" w:rsidRDefault="00FE3D43" w:rsidP="00FE3D43">
      <w:pPr>
        <w:pStyle w:val="NoSpacing"/>
      </w:pPr>
    </w:p>
    <w:p w:rsidR="00FE3D43" w:rsidRPr="0040555D" w:rsidRDefault="00FE3D43" w:rsidP="00FE3D43">
      <w:pPr>
        <w:pStyle w:val="NoSpacing"/>
        <w:rPr>
          <w:b/>
        </w:rPr>
      </w:pPr>
      <w:r w:rsidRPr="0040555D">
        <w:rPr>
          <w:b/>
        </w:rPr>
        <w:t>About RPA Release</w:t>
      </w:r>
    </w:p>
    <w:p w:rsidR="00FE3D43" w:rsidRPr="00FE3D43" w:rsidRDefault="00FE3D43" w:rsidP="00FE3D43">
      <w:pPr>
        <w:pStyle w:val="NoSpacing"/>
      </w:pPr>
      <w:r w:rsidRPr="00FE3D43">
        <w:t xml:space="preserve">You may recall RPA Release functionality enables Executive Departments that are required to document their purchases in COMMBUYS, as well as other organizations that choose to record their purchases in COMMBUYS, the ability to enter SWC purchases after the fact. These include circumstances where the normal COMMBUYS PO process is impractical, i.e. re-stock of pharmaceuticals, or for unanticipated purchases, such as windshield replacement. </w:t>
      </w:r>
    </w:p>
    <w:p w:rsidR="00FE3D43" w:rsidRPr="00FE3D43" w:rsidRDefault="00FE3D43" w:rsidP="00FE3D43">
      <w:pPr>
        <w:pStyle w:val="NoSpacing"/>
      </w:pPr>
    </w:p>
    <w:p w:rsidR="00FE3D43" w:rsidRPr="00DB6044" w:rsidRDefault="00FE3D43" w:rsidP="00FE3D43">
      <w:pPr>
        <w:pStyle w:val="NoSpacing"/>
        <w:rPr>
          <w:color w:val="FF0000"/>
        </w:rPr>
      </w:pPr>
      <w:r w:rsidRPr="00DB6044">
        <w:rPr>
          <w:color w:val="FF0000"/>
        </w:rPr>
        <w:t xml:space="preserve">Buyers are cautioned to consult OSD’s </w:t>
      </w:r>
      <w:hyperlink r:id="rId44" w:history="1">
        <w:r w:rsidRPr="002D7046">
          <w:rPr>
            <w:rStyle w:val="Hyperlink"/>
          </w:rPr>
          <w:t>Contract User Guides</w:t>
        </w:r>
      </w:hyperlink>
      <w:r w:rsidRPr="00DB6044">
        <w:rPr>
          <w:color w:val="FF0000"/>
        </w:rPr>
        <w:t xml:space="preserve"> to determine if a SWC supports RPA Release processing and to understand under what circumstances RPA Release is warranted under the contract, i.e. RPA processing may be allowed only for certain vendors and/or categories on the contract.  </w:t>
      </w:r>
    </w:p>
    <w:p w:rsidR="00FE3D43" w:rsidRPr="00FE3D43" w:rsidRDefault="00FE3D43" w:rsidP="00FE3D43">
      <w:pPr>
        <w:pStyle w:val="NoSpacing"/>
      </w:pPr>
    </w:p>
    <w:p w:rsidR="00FE3D43" w:rsidRPr="00FE3D43" w:rsidRDefault="00FE3D43" w:rsidP="00FE3D43">
      <w:pPr>
        <w:pStyle w:val="NoSpacing"/>
      </w:pPr>
      <w:r w:rsidRPr="00FE3D43">
        <w:t>The following SWCs are set up to support RPA Release processing to the extent outlined in each Contract User Guide. Select the SWC link for additional guidance.</w:t>
      </w:r>
    </w:p>
    <w:p w:rsidR="00FE3D43" w:rsidRPr="00FE3D43" w:rsidRDefault="00E60F2B" w:rsidP="00061008">
      <w:pPr>
        <w:pStyle w:val="NoSpacing"/>
        <w:numPr>
          <w:ilvl w:val="0"/>
          <w:numId w:val="7"/>
        </w:numPr>
      </w:pPr>
      <w:hyperlink r:id="rId45" w:history="1">
        <w:r w:rsidR="00FE3D43" w:rsidRPr="00E60F2B">
          <w:rPr>
            <w:rStyle w:val="Hyperlink"/>
          </w:rPr>
          <w:t>CLT07 – Clothing, Uniforms, Footwear, Accessories and Personal Care Products</w:t>
        </w:r>
      </w:hyperlink>
    </w:p>
    <w:p w:rsidR="00FE3D43" w:rsidRPr="00FE3D43" w:rsidRDefault="002D7046" w:rsidP="00061008">
      <w:pPr>
        <w:pStyle w:val="NoSpacing"/>
        <w:numPr>
          <w:ilvl w:val="0"/>
          <w:numId w:val="7"/>
        </w:numPr>
      </w:pPr>
      <w:hyperlink r:id="rId46" w:history="1">
        <w:r w:rsidR="00FE3D43" w:rsidRPr="002D7046">
          <w:rPr>
            <w:rStyle w:val="Hyperlink"/>
          </w:rPr>
          <w:t>ENE34 – No. 2 Heating Oil</w:t>
        </w:r>
      </w:hyperlink>
    </w:p>
    <w:p w:rsidR="00FE3D43" w:rsidRPr="00FE3D43" w:rsidRDefault="002D7046" w:rsidP="00061008">
      <w:pPr>
        <w:pStyle w:val="NoSpacing"/>
        <w:numPr>
          <w:ilvl w:val="0"/>
          <w:numId w:val="7"/>
        </w:numPr>
      </w:pPr>
      <w:hyperlink r:id="rId47" w:history="1">
        <w:r w:rsidR="00FE3D43" w:rsidRPr="002D7046">
          <w:rPr>
            <w:rStyle w:val="Hyperlink"/>
          </w:rPr>
          <w:t>ENE35 – Propane</w:t>
        </w:r>
      </w:hyperlink>
      <w:r w:rsidR="00FE3D43" w:rsidRPr="00FE3D43">
        <w:t xml:space="preserve"> </w:t>
      </w:r>
    </w:p>
    <w:p w:rsidR="00FE3D43" w:rsidRPr="00FE3D43" w:rsidRDefault="00BA5AB1" w:rsidP="00061008">
      <w:pPr>
        <w:pStyle w:val="NoSpacing"/>
        <w:numPr>
          <w:ilvl w:val="0"/>
          <w:numId w:val="7"/>
        </w:numPr>
      </w:pPr>
      <w:hyperlink r:id="rId48" w:history="1">
        <w:r w:rsidR="00FE3D43" w:rsidRPr="00BA5AB1">
          <w:rPr>
            <w:rStyle w:val="Hyperlink"/>
          </w:rPr>
          <w:t>ENE37 – Electricity</w:t>
        </w:r>
      </w:hyperlink>
    </w:p>
    <w:p w:rsidR="00FE3D43" w:rsidRPr="00FE3D43" w:rsidRDefault="00BA5AB1" w:rsidP="00061008">
      <w:pPr>
        <w:pStyle w:val="NoSpacing"/>
        <w:numPr>
          <w:ilvl w:val="0"/>
          <w:numId w:val="7"/>
        </w:numPr>
      </w:pPr>
      <w:hyperlink r:id="rId49" w:history="1">
        <w:r w:rsidR="00FE3D43" w:rsidRPr="00BA5AB1">
          <w:rPr>
            <w:rStyle w:val="Hyperlink"/>
          </w:rPr>
          <w:t>ENE38 – Natural Gas</w:t>
        </w:r>
      </w:hyperlink>
    </w:p>
    <w:p w:rsidR="00FE3D43" w:rsidRPr="00FE3D43" w:rsidRDefault="006E3002" w:rsidP="00061008">
      <w:pPr>
        <w:pStyle w:val="NoSpacing"/>
        <w:numPr>
          <w:ilvl w:val="0"/>
          <w:numId w:val="7"/>
        </w:numPr>
      </w:pPr>
      <w:hyperlink r:id="rId50" w:history="1">
        <w:r w:rsidR="00FE3D43" w:rsidRPr="006E3002">
          <w:rPr>
            <w:rStyle w:val="Hyperlink"/>
          </w:rPr>
          <w:t>ENE39 – No. 4 and No. 6 Residual Fuel</w:t>
        </w:r>
      </w:hyperlink>
    </w:p>
    <w:p w:rsidR="00FE3D43" w:rsidRPr="00FE3D43" w:rsidRDefault="00762254" w:rsidP="00061008">
      <w:pPr>
        <w:pStyle w:val="NoSpacing"/>
        <w:numPr>
          <w:ilvl w:val="0"/>
          <w:numId w:val="7"/>
        </w:numPr>
      </w:pPr>
      <w:hyperlink r:id="rId51" w:history="1">
        <w:r w:rsidR="00FE3D43" w:rsidRPr="00762254">
          <w:rPr>
            <w:rStyle w:val="Hyperlink"/>
          </w:rPr>
          <w:t xml:space="preserve">ENE40 – Diesel Fuel, including alternative fuels such as B5 </w:t>
        </w:r>
        <w:proofErr w:type="spellStart"/>
        <w:r w:rsidR="00FE3D43" w:rsidRPr="00762254">
          <w:rPr>
            <w:rStyle w:val="Hyperlink"/>
          </w:rPr>
          <w:t>Bioheat</w:t>
        </w:r>
        <w:proofErr w:type="spellEnd"/>
        <w:r w:rsidR="00FE3D43" w:rsidRPr="00762254">
          <w:rPr>
            <w:rStyle w:val="Hyperlink"/>
          </w:rPr>
          <w:t>, Ultra Low Sulfur Diesel and Biodiesel</w:t>
        </w:r>
      </w:hyperlink>
    </w:p>
    <w:p w:rsidR="00FE3D43" w:rsidRPr="00FE3D43" w:rsidRDefault="007B7C22" w:rsidP="00061008">
      <w:pPr>
        <w:pStyle w:val="NoSpacing"/>
        <w:numPr>
          <w:ilvl w:val="0"/>
          <w:numId w:val="7"/>
        </w:numPr>
      </w:pPr>
      <w:hyperlink r:id="rId52" w:history="1">
        <w:r w:rsidR="00FE3D43" w:rsidRPr="007B7C22">
          <w:rPr>
            <w:rStyle w:val="Hyperlink"/>
          </w:rPr>
          <w:t>ENE41 – Gasoline</w:t>
        </w:r>
      </w:hyperlink>
      <w:r w:rsidR="00FE3D43" w:rsidRPr="00FE3D43">
        <w:t xml:space="preserve"> </w:t>
      </w:r>
    </w:p>
    <w:p w:rsidR="00FE3D43" w:rsidRPr="00FE3D43" w:rsidRDefault="00BA5AB1" w:rsidP="00061008">
      <w:pPr>
        <w:pStyle w:val="NoSpacing"/>
        <w:numPr>
          <w:ilvl w:val="0"/>
          <w:numId w:val="7"/>
        </w:numPr>
      </w:pPr>
      <w:hyperlink r:id="rId53" w:history="1">
        <w:r w:rsidR="00FE3D43" w:rsidRPr="00BA5AB1">
          <w:rPr>
            <w:rStyle w:val="Hyperlink"/>
          </w:rPr>
          <w:t>FAC82 – Hazardous/Universal, Medical, and Electronic Waste Disposal</w:t>
        </w:r>
      </w:hyperlink>
    </w:p>
    <w:p w:rsidR="00FE3D43" w:rsidRPr="00FE3D43" w:rsidRDefault="00BA5AB1" w:rsidP="00061008">
      <w:pPr>
        <w:pStyle w:val="NoSpacing"/>
        <w:numPr>
          <w:ilvl w:val="0"/>
          <w:numId w:val="7"/>
        </w:numPr>
      </w:pPr>
      <w:hyperlink r:id="rId54" w:history="1">
        <w:r w:rsidR="00FE3D43" w:rsidRPr="00BA5AB1">
          <w:rPr>
            <w:rStyle w:val="Hyperlink"/>
          </w:rPr>
          <w:t>FAC92 – Integrated Pest Management</w:t>
        </w:r>
      </w:hyperlink>
    </w:p>
    <w:p w:rsidR="00FE3D43" w:rsidRPr="00FE3D43" w:rsidRDefault="00BA5AB1" w:rsidP="00061008">
      <w:pPr>
        <w:pStyle w:val="NoSpacing"/>
        <w:numPr>
          <w:ilvl w:val="0"/>
          <w:numId w:val="7"/>
        </w:numPr>
      </w:pPr>
      <w:hyperlink r:id="rId55" w:history="1">
        <w:r w:rsidR="00FE3D43" w:rsidRPr="00BA5AB1">
          <w:rPr>
            <w:rStyle w:val="Hyperlink"/>
          </w:rPr>
          <w:t>FAC93 – Security Services, Private Investigative Services, and Fence Rental</w:t>
        </w:r>
      </w:hyperlink>
    </w:p>
    <w:p w:rsidR="00FE3D43" w:rsidRPr="00FE3D43" w:rsidRDefault="00DA3997" w:rsidP="00061008">
      <w:pPr>
        <w:pStyle w:val="NoSpacing"/>
        <w:numPr>
          <w:ilvl w:val="0"/>
          <w:numId w:val="7"/>
        </w:numPr>
      </w:pPr>
      <w:hyperlink r:id="rId56" w:history="1">
        <w:r w:rsidR="00FE3D43" w:rsidRPr="00DA3997">
          <w:rPr>
            <w:rStyle w:val="Hyperlink"/>
          </w:rPr>
          <w:t>FAC99 – Walk-in Maintenance, Repair, and Operations (MRO)</w:t>
        </w:r>
      </w:hyperlink>
    </w:p>
    <w:p w:rsidR="00FE3D43" w:rsidRPr="00FE3D43" w:rsidRDefault="00DC6175" w:rsidP="00061008">
      <w:pPr>
        <w:pStyle w:val="NoSpacing"/>
        <w:numPr>
          <w:ilvl w:val="0"/>
          <w:numId w:val="7"/>
        </w:numPr>
      </w:pPr>
      <w:hyperlink r:id="rId57" w:history="1">
        <w:r w:rsidR="00FE3D43" w:rsidRPr="00DC6175">
          <w:rPr>
            <w:rStyle w:val="Hyperlink"/>
          </w:rPr>
          <w:t>GRO30 – Prime Grocers</w:t>
        </w:r>
      </w:hyperlink>
    </w:p>
    <w:p w:rsidR="00FE3D43" w:rsidRPr="00FE3D43" w:rsidRDefault="00DC6175" w:rsidP="00061008">
      <w:pPr>
        <w:pStyle w:val="NoSpacing"/>
        <w:numPr>
          <w:ilvl w:val="0"/>
          <w:numId w:val="7"/>
        </w:numPr>
      </w:pPr>
      <w:hyperlink r:id="rId58" w:history="1">
        <w:r w:rsidR="00FE3D43" w:rsidRPr="00DC6175">
          <w:rPr>
            <w:rStyle w:val="Hyperlink"/>
          </w:rPr>
          <w:t>ITC47 – IT Hardware and Services</w:t>
        </w:r>
      </w:hyperlink>
    </w:p>
    <w:p w:rsidR="00FE3D43" w:rsidRPr="00FE3D43" w:rsidRDefault="00A40AB9" w:rsidP="00061008">
      <w:pPr>
        <w:pStyle w:val="NoSpacing"/>
        <w:numPr>
          <w:ilvl w:val="0"/>
          <w:numId w:val="7"/>
        </w:numPr>
      </w:pPr>
      <w:hyperlink r:id="rId59" w:history="1">
        <w:r w:rsidR="00FE3D43" w:rsidRPr="00A40AB9">
          <w:rPr>
            <w:rStyle w:val="Hyperlink"/>
          </w:rPr>
          <w:t>MED38 – Pharmaceutical Prime Vendor</w:t>
        </w:r>
      </w:hyperlink>
    </w:p>
    <w:p w:rsidR="00FE3D43" w:rsidRPr="00FE3D43" w:rsidRDefault="00A40AB9" w:rsidP="00061008">
      <w:pPr>
        <w:pStyle w:val="NoSpacing"/>
        <w:numPr>
          <w:ilvl w:val="0"/>
          <w:numId w:val="7"/>
        </w:numPr>
      </w:pPr>
      <w:hyperlink r:id="rId60" w:history="1">
        <w:r w:rsidR="00FE3D43" w:rsidRPr="00A40AB9">
          <w:rPr>
            <w:rStyle w:val="Hyperlink"/>
          </w:rPr>
          <w:t>MED44 – Reference Laboratory Services</w:t>
        </w:r>
      </w:hyperlink>
    </w:p>
    <w:p w:rsidR="00FE3D43" w:rsidRPr="00FE3D43" w:rsidRDefault="00A40AB9" w:rsidP="00061008">
      <w:pPr>
        <w:pStyle w:val="NoSpacing"/>
        <w:numPr>
          <w:ilvl w:val="0"/>
          <w:numId w:val="7"/>
        </w:numPr>
      </w:pPr>
      <w:hyperlink r:id="rId61" w:history="1">
        <w:r w:rsidR="00FE3D43" w:rsidRPr="00A40AB9">
          <w:rPr>
            <w:rStyle w:val="Hyperlink"/>
          </w:rPr>
          <w:t>OFF43 – Small Package Delivery</w:t>
        </w:r>
      </w:hyperlink>
    </w:p>
    <w:p w:rsidR="00FE3D43" w:rsidRPr="00FE3D43" w:rsidRDefault="00A40AB9" w:rsidP="00061008">
      <w:pPr>
        <w:pStyle w:val="NoSpacing"/>
        <w:numPr>
          <w:ilvl w:val="0"/>
          <w:numId w:val="7"/>
        </w:numPr>
      </w:pPr>
      <w:hyperlink r:id="rId62" w:history="1">
        <w:r w:rsidR="00FE3D43" w:rsidRPr="00A40AB9">
          <w:rPr>
            <w:rStyle w:val="Hyperlink"/>
          </w:rPr>
          <w:t>OVM08 – Windshield and Glass Replacement for Vehicles</w:t>
        </w:r>
      </w:hyperlink>
    </w:p>
    <w:p w:rsidR="00FE3D43" w:rsidRPr="00FE3D43" w:rsidRDefault="00E7748D" w:rsidP="00061008">
      <w:pPr>
        <w:pStyle w:val="NoSpacing"/>
        <w:numPr>
          <w:ilvl w:val="0"/>
          <w:numId w:val="7"/>
        </w:numPr>
      </w:pPr>
      <w:hyperlink r:id="rId63" w:history="1">
        <w:r w:rsidR="00FE3D43" w:rsidRPr="00E7748D">
          <w:rPr>
            <w:rStyle w:val="Hyperlink"/>
          </w:rPr>
          <w:t>PRF54 – Tax Exempt Lease Purchase (TELP)</w:t>
        </w:r>
      </w:hyperlink>
    </w:p>
    <w:p w:rsidR="00FE3D43" w:rsidRPr="00FE3D43" w:rsidRDefault="00E7748D" w:rsidP="00061008">
      <w:pPr>
        <w:pStyle w:val="NoSpacing"/>
        <w:numPr>
          <w:ilvl w:val="0"/>
          <w:numId w:val="7"/>
        </w:numPr>
      </w:pPr>
      <w:hyperlink r:id="rId64" w:history="1">
        <w:r w:rsidR="00FE3D43" w:rsidRPr="00E7748D">
          <w:rPr>
            <w:rStyle w:val="Hyperlink"/>
          </w:rPr>
          <w:t>PRF61 – Management Consultants, Program Coordinators and Planners Services</w:t>
        </w:r>
      </w:hyperlink>
    </w:p>
    <w:p w:rsidR="00FE3D43" w:rsidRPr="00FE3D43" w:rsidRDefault="00E7748D" w:rsidP="00061008">
      <w:pPr>
        <w:pStyle w:val="NoSpacing"/>
        <w:numPr>
          <w:ilvl w:val="0"/>
          <w:numId w:val="7"/>
        </w:numPr>
      </w:pPr>
      <w:hyperlink r:id="rId65" w:history="1">
        <w:r w:rsidR="00FE3D43" w:rsidRPr="00E7748D">
          <w:rPr>
            <w:rStyle w:val="Hyperlink"/>
          </w:rPr>
          <w:t>PRF62 – Energy Consulting Services Designated DOER</w:t>
        </w:r>
      </w:hyperlink>
    </w:p>
    <w:p w:rsidR="00FE3D43" w:rsidRPr="00FE3D43" w:rsidRDefault="00116D8F" w:rsidP="00061008">
      <w:pPr>
        <w:pStyle w:val="NoSpacing"/>
        <w:numPr>
          <w:ilvl w:val="0"/>
          <w:numId w:val="7"/>
        </w:numPr>
      </w:pPr>
      <w:hyperlink r:id="rId66" w:history="1">
        <w:r w:rsidR="00FE3D43" w:rsidRPr="00116D8F">
          <w:rPr>
            <w:rStyle w:val="Hyperlink"/>
          </w:rPr>
          <w:t>VEH97 – Tires, Tubes, and Services</w:t>
        </w:r>
      </w:hyperlink>
    </w:p>
    <w:p w:rsidR="00FE3D43" w:rsidRPr="00FE3D43" w:rsidRDefault="00FE3D43" w:rsidP="00FE3D43">
      <w:pPr>
        <w:pStyle w:val="NoSpacing"/>
      </w:pPr>
    </w:p>
    <w:p w:rsidR="004D1F53" w:rsidRPr="004D1F53" w:rsidRDefault="00FE3D43" w:rsidP="00B9725A">
      <w:pPr>
        <w:pStyle w:val="NoSpacing"/>
      </w:pPr>
      <w:r w:rsidRPr="00FE3D43">
        <w:t xml:space="preserve">Buyers may learn more about RPA Release requisition processing by visiting the </w:t>
      </w:r>
      <w:hyperlink r:id="rId67" w:history="1">
        <w:r w:rsidRPr="002D7046">
          <w:rPr>
            <w:rStyle w:val="Hyperlink"/>
          </w:rPr>
          <w:t>Buyer Job Aids page</w:t>
        </w:r>
      </w:hyperlink>
      <w:r w:rsidRPr="00FE3D43">
        <w:t xml:space="preserve"> on </w:t>
      </w:r>
      <w:r w:rsidRPr="004D1F53">
        <w:t xml:space="preserve">the OSD website. </w:t>
      </w:r>
    </w:p>
    <w:p w:rsidR="004D1F53" w:rsidRPr="004D1F53" w:rsidRDefault="004D1F53" w:rsidP="00AB6BD8">
      <w:pPr>
        <w:pStyle w:val="Heading2"/>
        <w:rPr>
          <w:rFonts w:cs="Calibri Light"/>
        </w:rPr>
      </w:pPr>
      <w:r w:rsidRPr="004D1F53">
        <w:t>Q &amp; A Feature in COMMBUYS: An Online Repository for Buyer/Vendor Bid Dialogue</w:t>
      </w:r>
    </w:p>
    <w:p w:rsidR="004D1F53" w:rsidRPr="004D1F53" w:rsidRDefault="004D1F53" w:rsidP="004D1F53">
      <w:pPr>
        <w:pStyle w:val="NoSpacing"/>
        <w:rPr>
          <w:rFonts w:cs="Calibri Light"/>
        </w:rPr>
      </w:pPr>
    </w:p>
    <w:p w:rsidR="004D1F53" w:rsidRPr="004D1F53" w:rsidRDefault="004D1F53" w:rsidP="004D1F53">
      <w:pPr>
        <w:pStyle w:val="NoSpacing"/>
        <w:rPr>
          <w:rFonts w:cs="Calibri Light"/>
        </w:rPr>
      </w:pPr>
      <w:r w:rsidRPr="004D1F53">
        <w:rPr>
          <w:rFonts w:cs="Calibri Light"/>
        </w:rPr>
        <w:t xml:space="preserve">When setting up a bid in COMMBUYS, buyers have the option to use the Q &amp; A feature, a tool to facilitate online dialogue between the buyer and potential bidders. Utilization of this function is strongly encouraged as it provides an </w:t>
      </w:r>
      <w:r w:rsidRPr="004D1F53">
        <w:rPr>
          <w:rFonts w:cs="Calibri Light"/>
        </w:rPr>
        <w:lastRenderedPageBreak/>
        <w:t xml:space="preserve">online repository, documenting conversations related to the bid for all potential bidders to view, and is consistent with open and fair procurement procedures under 801 CMR 21.00. For 801 CMR 21.00 entities, if you accept Questions, the answers </w:t>
      </w:r>
      <w:proofErr w:type="gramStart"/>
      <w:r w:rsidRPr="004D1F53">
        <w:rPr>
          <w:rFonts w:cs="Calibri Light"/>
        </w:rPr>
        <w:t>MUST be published</w:t>
      </w:r>
      <w:proofErr w:type="gramEnd"/>
      <w:r w:rsidRPr="004D1F53">
        <w:rPr>
          <w:rFonts w:cs="Calibri Light"/>
        </w:rPr>
        <w:t xml:space="preserve"> for all to view.</w:t>
      </w:r>
    </w:p>
    <w:p w:rsidR="004D1F53" w:rsidRPr="004D1F53" w:rsidRDefault="004D1F53" w:rsidP="004D1F53">
      <w:pPr>
        <w:pStyle w:val="NoSpacing"/>
        <w:rPr>
          <w:rFonts w:cs="Calibri Light"/>
        </w:rPr>
      </w:pPr>
    </w:p>
    <w:p w:rsidR="004D1F53" w:rsidRPr="004D1F53" w:rsidRDefault="004D1F53" w:rsidP="004D1F53">
      <w:pPr>
        <w:pStyle w:val="NoSpacing"/>
        <w:rPr>
          <w:rFonts w:cs="Calibri Light"/>
        </w:rPr>
      </w:pPr>
      <w:r w:rsidRPr="004D1F53">
        <w:rPr>
          <w:rFonts w:cs="Calibri Light"/>
        </w:rPr>
        <w:t>Here are a few tips for using the Q &amp; A function in COMMBUYS:</w:t>
      </w:r>
    </w:p>
    <w:p w:rsidR="004D1F53" w:rsidRPr="004D1F53" w:rsidRDefault="004D1F53" w:rsidP="00061008">
      <w:pPr>
        <w:pStyle w:val="NoSpacing"/>
        <w:numPr>
          <w:ilvl w:val="0"/>
          <w:numId w:val="8"/>
        </w:numPr>
        <w:rPr>
          <w:rFonts w:cs="Calibri Light"/>
        </w:rPr>
      </w:pPr>
      <w:r w:rsidRPr="004D1F53">
        <w:rPr>
          <w:rFonts w:cs="Calibri Light"/>
        </w:rPr>
        <w:t xml:space="preserve">Be certain to select the </w:t>
      </w:r>
      <w:r w:rsidRPr="004D1F53">
        <w:rPr>
          <w:i/>
          <w:iCs/>
        </w:rPr>
        <w:t>Allow vendor to submit questions</w:t>
      </w:r>
      <w:r w:rsidRPr="004D1F53">
        <w:rPr>
          <w:rFonts w:cs="Calibri Light"/>
        </w:rPr>
        <w:t xml:space="preserve"> checkbox, an election that activates the online dialogue capability.</w:t>
      </w:r>
    </w:p>
    <w:p w:rsidR="004D1F53" w:rsidRPr="004D1F53" w:rsidRDefault="004D1F53" w:rsidP="00061008">
      <w:pPr>
        <w:pStyle w:val="NoSpacing"/>
        <w:numPr>
          <w:ilvl w:val="0"/>
          <w:numId w:val="8"/>
        </w:numPr>
        <w:rPr>
          <w:rFonts w:cs="Calibri Light"/>
        </w:rPr>
      </w:pPr>
      <w:r w:rsidRPr="004D1F53">
        <w:rPr>
          <w:rFonts w:cs="Calibri Light"/>
        </w:rPr>
        <w:t xml:space="preserve">Buyers also must select the </w:t>
      </w:r>
      <w:r w:rsidRPr="004D1F53">
        <w:rPr>
          <w:i/>
          <w:iCs/>
        </w:rPr>
        <w:t>Show on Web</w:t>
      </w:r>
      <w:r w:rsidRPr="004D1F53">
        <w:rPr>
          <w:rFonts w:cs="Calibri Light"/>
        </w:rPr>
        <w:t xml:space="preserve"> checkbox. Buyers only may select this checkbox once they have set up at least one question within the Q &amp; A tab. For example: </w:t>
      </w:r>
    </w:p>
    <w:p w:rsidR="004D1F53" w:rsidRPr="004D1F53" w:rsidRDefault="004D1F53" w:rsidP="00061008">
      <w:pPr>
        <w:pStyle w:val="NoSpacing"/>
        <w:numPr>
          <w:ilvl w:val="0"/>
          <w:numId w:val="8"/>
        </w:numPr>
        <w:rPr>
          <w:rFonts w:cs="Calibri Light"/>
        </w:rPr>
      </w:pPr>
      <w:r w:rsidRPr="0069435A">
        <w:rPr>
          <w:rFonts w:cs="Calibri Light"/>
          <w:u w:val="single"/>
        </w:rPr>
        <w:t>Question</w:t>
      </w:r>
      <w:r w:rsidRPr="004D1F53">
        <w:rPr>
          <w:rFonts w:cs="Calibri Light"/>
        </w:rPr>
        <w:t>: What is the deadline for submitting questions about this bid to the buyer?</w:t>
      </w:r>
    </w:p>
    <w:p w:rsidR="004D1F53" w:rsidRPr="004D1F53" w:rsidRDefault="004D1F53" w:rsidP="00061008">
      <w:pPr>
        <w:pStyle w:val="NoSpacing"/>
        <w:numPr>
          <w:ilvl w:val="0"/>
          <w:numId w:val="8"/>
        </w:numPr>
        <w:rPr>
          <w:rFonts w:cs="Calibri Light"/>
        </w:rPr>
      </w:pPr>
      <w:r w:rsidRPr="0069435A">
        <w:rPr>
          <w:rFonts w:cs="Calibri Light"/>
          <w:u w:val="single"/>
        </w:rPr>
        <w:t>Answer</w:t>
      </w:r>
      <w:r w:rsidRPr="004D1F53">
        <w:rPr>
          <w:rFonts w:cs="Calibri Light"/>
        </w:rPr>
        <w:t xml:space="preserve">: The deadline for submitting questions about this bid is Wednesday, June 15, 2016, at 3:00 p.m. </w:t>
      </w:r>
    </w:p>
    <w:p w:rsidR="004D1F53" w:rsidRPr="004D1F53" w:rsidRDefault="004D1F53" w:rsidP="00061008">
      <w:pPr>
        <w:pStyle w:val="NoSpacing"/>
        <w:numPr>
          <w:ilvl w:val="0"/>
          <w:numId w:val="8"/>
        </w:numPr>
        <w:rPr>
          <w:rFonts w:cs="Calibri Light"/>
        </w:rPr>
      </w:pPr>
      <w:r w:rsidRPr="004D1F53">
        <w:rPr>
          <w:rFonts w:cs="Calibri Light"/>
        </w:rPr>
        <w:t xml:space="preserve">Buyers may select the </w:t>
      </w:r>
      <w:r w:rsidRPr="004D1F53">
        <w:rPr>
          <w:i/>
          <w:iCs/>
        </w:rPr>
        <w:t xml:space="preserve">Send notification when vendor submitting question </w:t>
      </w:r>
      <w:r w:rsidRPr="004D1F53">
        <w:rPr>
          <w:rFonts w:cs="Calibri Light"/>
        </w:rPr>
        <w:t>election to receive email notification of a bidder question posted in COMMBUYS.</w:t>
      </w:r>
    </w:p>
    <w:p w:rsidR="004D1F53" w:rsidRPr="004D1F53" w:rsidRDefault="004D1F53" w:rsidP="00061008">
      <w:pPr>
        <w:pStyle w:val="NoSpacing"/>
        <w:numPr>
          <w:ilvl w:val="0"/>
          <w:numId w:val="8"/>
        </w:numPr>
        <w:rPr>
          <w:rFonts w:cs="Calibri Light"/>
        </w:rPr>
      </w:pPr>
      <w:r w:rsidRPr="004D1F53">
        <w:rPr>
          <w:rFonts w:cs="Calibri Light"/>
        </w:rPr>
        <w:t xml:space="preserve">Buyers </w:t>
      </w:r>
      <w:r w:rsidRPr="0069435A">
        <w:rPr>
          <w:rFonts w:cs="Calibri Light"/>
          <w:u w:val="single"/>
        </w:rPr>
        <w:t>must not</w:t>
      </w:r>
      <w:r w:rsidRPr="004D1F53">
        <w:rPr>
          <w:rFonts w:cs="Calibri Light"/>
        </w:rPr>
        <w:t xml:space="preserve"> select the </w:t>
      </w:r>
      <w:r w:rsidRPr="004D1F53">
        <w:rPr>
          <w:i/>
          <w:iCs/>
        </w:rPr>
        <w:t>Show Original Vendor Only</w:t>
      </w:r>
      <w:r w:rsidRPr="004D1F53">
        <w:rPr>
          <w:rFonts w:cs="Calibri Light"/>
        </w:rPr>
        <w:t xml:space="preserve"> election. Selecting this checkbox will display responses only to the requesting bidder, in conflict with 801 CMR 21.00. </w:t>
      </w:r>
    </w:p>
    <w:p w:rsidR="004D1F53" w:rsidRPr="004D1F53" w:rsidRDefault="004D1F53" w:rsidP="00061008">
      <w:pPr>
        <w:pStyle w:val="NoSpacing"/>
        <w:numPr>
          <w:ilvl w:val="0"/>
          <w:numId w:val="8"/>
        </w:numPr>
        <w:rPr>
          <w:rFonts w:cs="Calibri Light"/>
        </w:rPr>
      </w:pPr>
      <w:r w:rsidRPr="004D1F53">
        <w:rPr>
          <w:rFonts w:cs="Calibri Light"/>
        </w:rPr>
        <w:t>Character limits are as follows: Questions – 250</w:t>
      </w:r>
      <w:proofErr w:type="gramStart"/>
      <w:r w:rsidRPr="004D1F53">
        <w:rPr>
          <w:rFonts w:cs="Calibri Light"/>
        </w:rPr>
        <w:t>;</w:t>
      </w:r>
      <w:proofErr w:type="gramEnd"/>
      <w:r w:rsidRPr="004D1F53">
        <w:rPr>
          <w:rFonts w:cs="Calibri Light"/>
        </w:rPr>
        <w:t xml:space="preserve"> Answers – 500.</w:t>
      </w:r>
    </w:p>
    <w:p w:rsidR="004D1F53" w:rsidRPr="004D1F53" w:rsidRDefault="004D1F53" w:rsidP="00061008">
      <w:pPr>
        <w:pStyle w:val="NoSpacing"/>
        <w:numPr>
          <w:ilvl w:val="0"/>
          <w:numId w:val="8"/>
        </w:numPr>
        <w:rPr>
          <w:rFonts w:cs="Calibri Light"/>
        </w:rPr>
      </w:pPr>
      <w:r w:rsidRPr="004D1F53">
        <w:rPr>
          <w:rFonts w:cs="Calibri Light"/>
        </w:rPr>
        <w:t xml:space="preserve">Buyers should be mindful that, for security reasons, COMMBUYS has a 30-minute auto-session timeout feature that will engage even when users are typing within the Q &amp; A tab. Buyers and vendors should select </w:t>
      </w:r>
      <w:r w:rsidRPr="004D1F53">
        <w:rPr>
          <w:i/>
          <w:iCs/>
        </w:rPr>
        <w:t xml:space="preserve">Save and Continue </w:t>
      </w:r>
      <w:r w:rsidRPr="004D1F53">
        <w:rPr>
          <w:rFonts w:cs="Calibri Light"/>
        </w:rPr>
        <w:t>or navigate to another tab within that time frame to avoid being timed out of their session. Users also may wish to cut and paste questions/responses into the Q &amp; A tab.</w:t>
      </w:r>
    </w:p>
    <w:p w:rsidR="004D1F53" w:rsidRPr="004D1F53" w:rsidRDefault="004D1F53" w:rsidP="00061008">
      <w:pPr>
        <w:pStyle w:val="NoSpacing"/>
        <w:numPr>
          <w:ilvl w:val="0"/>
          <w:numId w:val="8"/>
        </w:numPr>
        <w:rPr>
          <w:rFonts w:cs="Calibri Light"/>
        </w:rPr>
      </w:pPr>
      <w:r w:rsidRPr="004D1F53">
        <w:rPr>
          <w:rFonts w:cs="Calibri Light"/>
        </w:rPr>
        <w:t xml:space="preserve">Buyers should uncheck the </w:t>
      </w:r>
      <w:r w:rsidRPr="004D1F53">
        <w:rPr>
          <w:i/>
          <w:iCs/>
        </w:rPr>
        <w:t xml:space="preserve">Allow vendors to submit questions </w:t>
      </w:r>
      <w:r w:rsidRPr="004D1F53">
        <w:rPr>
          <w:rFonts w:cs="Calibri Light"/>
        </w:rPr>
        <w:t xml:space="preserve">checkbox once the period to submit questions has expired.  </w:t>
      </w:r>
    </w:p>
    <w:p w:rsidR="004D1F53" w:rsidRDefault="004D1F53" w:rsidP="004D1F53">
      <w:pPr>
        <w:pStyle w:val="BasicParagraph"/>
        <w:suppressAutoHyphens/>
        <w:rPr>
          <w:rFonts w:ascii="Calibri Light" w:hAnsi="Calibri Light" w:cs="Calibri Light"/>
          <w:sz w:val="20"/>
          <w:szCs w:val="20"/>
        </w:rPr>
      </w:pPr>
    </w:p>
    <w:p w:rsidR="004D1F53" w:rsidRDefault="004D1F53" w:rsidP="00B9725A">
      <w:pPr>
        <w:pStyle w:val="NoSpacing"/>
      </w:pPr>
      <w:r>
        <w:t xml:space="preserve">Buyers may find additional resources for </w:t>
      </w:r>
      <w:proofErr w:type="gramStart"/>
      <w:r>
        <w:rPr>
          <w:i/>
          <w:iCs/>
        </w:rPr>
        <w:t>Creating</w:t>
      </w:r>
      <w:proofErr w:type="gramEnd"/>
      <w:r>
        <w:rPr>
          <w:i/>
          <w:iCs/>
        </w:rPr>
        <w:t xml:space="preserve"> a Bid from Scratch</w:t>
      </w:r>
      <w:r>
        <w:t xml:space="preserve"> in COMMBUYS on the OSD website on the </w:t>
      </w:r>
      <w:hyperlink r:id="rId68" w:history="1">
        <w:r w:rsidRPr="002D7046">
          <w:rPr>
            <w:rStyle w:val="Hyperlink"/>
          </w:rPr>
          <w:t>Job Aids for Buyers page</w:t>
        </w:r>
      </w:hyperlink>
      <w:r>
        <w:t xml:space="preserve">. Vendors may find guidance for </w:t>
      </w:r>
      <w:r>
        <w:rPr>
          <w:i/>
          <w:iCs/>
        </w:rPr>
        <w:t>Submitting Questions &amp; Viewing Answers with the Q &amp; A feature</w:t>
      </w:r>
      <w:r>
        <w:t xml:space="preserve"> on the Job Aids for Vendors page. Contact the COMMBUYS Help Desk with additional questions: 1-888-627-8283 or </w:t>
      </w:r>
      <w:hyperlink r:id="rId69" w:history="1">
        <w:r w:rsidRPr="00E60F2B">
          <w:rPr>
            <w:rStyle w:val="Hyperlink"/>
          </w:rPr>
          <w:t>COMMBUYS@state.ma.us</w:t>
        </w:r>
      </w:hyperlink>
      <w:r>
        <w:t xml:space="preserve">.  </w:t>
      </w:r>
    </w:p>
    <w:p w:rsidR="00132D1E" w:rsidRDefault="00132D1E" w:rsidP="00285BD6">
      <w:pPr>
        <w:pStyle w:val="Heading1"/>
        <w:tabs>
          <w:tab w:val="left" w:pos="7200"/>
        </w:tabs>
      </w:pPr>
      <w:bookmarkStart w:id="18" w:name="_Small_&amp;_Diverse_1"/>
      <w:bookmarkEnd w:id="18"/>
      <w:r>
        <w:t>Small &amp; Diverse Business Networking Event Launched by Lt. Governor</w:t>
      </w:r>
    </w:p>
    <w:p w:rsidR="00683FC5" w:rsidRPr="00683FC5" w:rsidRDefault="00683FC5" w:rsidP="00683FC5">
      <w:pPr>
        <w:pStyle w:val="NoSpacing"/>
      </w:pPr>
      <w:proofErr w:type="gramStart"/>
      <w:r w:rsidRPr="00683FC5">
        <w:t>In line with her ongoing initiatives to support local government communities and the Massachusetts business economy, Lieutenant Governor Karyn Polito kicked off the first-ever Diverse and Small Business Networking Event at MASSBUYS, an effort to provide business resources and networking opportunities to Supplier Diversity Office (SDO) Certified firms, including those enterprises than have earned cross-certification status through SDO partner organizations, as well as Small Business Purchasing Program vendors.</w:t>
      </w:r>
      <w:proofErr w:type="gramEnd"/>
      <w:r w:rsidRPr="00683FC5">
        <w:t xml:space="preserve"> The enthusiastic group was addressed by the Lieutenant Governor who discussed Baker-Polito initiatives to expand business opportunity in all regions of the Commonwealth, new streamlined certification process and forms, and the unveiling of a new Massachusetts Veteran Certification program that will reduce federal certification wait times and increase Veteran participation in state goods and services contracting. </w:t>
      </w:r>
      <w:hyperlink r:id="rId70" w:history="1">
        <w:r w:rsidRPr="00650D88">
          <w:rPr>
            <w:rStyle w:val="Hyperlink"/>
          </w:rPr>
          <w:t>Read more in the press release here</w:t>
        </w:r>
      </w:hyperlink>
      <w:r w:rsidRPr="00683FC5">
        <w:t>.</w:t>
      </w:r>
    </w:p>
    <w:p w:rsidR="00683FC5" w:rsidRPr="00683FC5" w:rsidRDefault="00683FC5" w:rsidP="00683FC5">
      <w:pPr>
        <w:pStyle w:val="NoSpacing"/>
      </w:pPr>
    </w:p>
    <w:p w:rsidR="00683FC5" w:rsidRPr="00683FC5" w:rsidRDefault="00683FC5" w:rsidP="00DD7E30">
      <w:pPr>
        <w:pStyle w:val="NoSpacing"/>
      </w:pPr>
      <w:r w:rsidRPr="00683FC5">
        <w:t>Prior to networking with Statewide and Departmental contractors on the Exhibit Hall floor, the business audience received an overview of how to do business with the Commonwealth, including locating bidd</w:t>
      </w:r>
      <w:r w:rsidR="00DD7E30">
        <w:t xml:space="preserve">ing opportunities in COMMBUYS. </w:t>
      </w:r>
    </w:p>
    <w:p w:rsidR="007C7633" w:rsidRPr="00D449EA" w:rsidRDefault="007C7633" w:rsidP="00D449EA">
      <w:pPr>
        <w:pStyle w:val="Heading1"/>
      </w:pPr>
      <w:bookmarkStart w:id="19" w:name="_Upcoming_Outreach_Events_2"/>
      <w:bookmarkEnd w:id="19"/>
      <w:r w:rsidRPr="00D449EA">
        <w:t>Upcoming Outreach Events</w:t>
      </w:r>
      <w:bookmarkStart w:id="20" w:name="_Upcoming_Vendor_Training"/>
      <w:bookmarkStart w:id="21" w:name="_Save_the_Date_1"/>
      <w:bookmarkEnd w:id="20"/>
      <w:bookmarkEnd w:id="21"/>
    </w:p>
    <w:p w:rsidR="00110BDF" w:rsidRPr="003B7C53" w:rsidRDefault="00110BDF" w:rsidP="0093703E">
      <w:pPr>
        <w:pStyle w:val="NoSpacing"/>
        <w:rPr>
          <w:b/>
        </w:rPr>
      </w:pPr>
      <w:r w:rsidRPr="003B7C53">
        <w:rPr>
          <w:b/>
        </w:rPr>
        <w:t>COMMBUYS Vendor Registration</w:t>
      </w:r>
    </w:p>
    <w:p w:rsidR="00110BDF" w:rsidRPr="0093703E" w:rsidRDefault="00110BDF" w:rsidP="0093703E">
      <w:pPr>
        <w:pStyle w:val="NoSpacing"/>
      </w:pPr>
      <w:r w:rsidRPr="0093703E">
        <w:t>Tuesday, May 17</w:t>
      </w:r>
    </w:p>
    <w:p w:rsidR="00110BDF" w:rsidRPr="0093703E" w:rsidRDefault="00110BDF" w:rsidP="0093703E">
      <w:pPr>
        <w:pStyle w:val="NoSpacing"/>
      </w:pPr>
      <w:r w:rsidRPr="0093703E">
        <w:t>UMass Center at Springfield</w:t>
      </w:r>
    </w:p>
    <w:p w:rsidR="00110BDF" w:rsidRPr="0093703E" w:rsidRDefault="00110BDF" w:rsidP="0093703E">
      <w:pPr>
        <w:pStyle w:val="NoSpacing"/>
      </w:pPr>
      <w:r w:rsidRPr="0093703E">
        <w:t xml:space="preserve">Are you a vendor looking to conduct business with the Commonwealth? Do you want to bid on contracts posted by the state, but don’t know where to begin? Are you an SDO-Certified vendor whose certification is up for renewal? Your registration will never expire, and there’s no fee to register. </w:t>
      </w:r>
      <w:hyperlink r:id="rId71" w:history="1">
        <w:r w:rsidRPr="00831871">
          <w:rPr>
            <w:rStyle w:val="Hyperlink"/>
          </w:rPr>
          <w:t>Click here to register!</w:t>
        </w:r>
      </w:hyperlink>
      <w:r w:rsidRPr="0093703E">
        <w:t xml:space="preserve"> </w:t>
      </w:r>
    </w:p>
    <w:p w:rsidR="00110BDF" w:rsidRPr="0093703E" w:rsidRDefault="00110BDF" w:rsidP="0093703E">
      <w:pPr>
        <w:pStyle w:val="NoSpacing"/>
      </w:pPr>
    </w:p>
    <w:p w:rsidR="00110BDF" w:rsidRPr="003B7C53" w:rsidRDefault="00110BDF" w:rsidP="0093703E">
      <w:pPr>
        <w:pStyle w:val="NoSpacing"/>
        <w:rPr>
          <w:b/>
        </w:rPr>
      </w:pPr>
      <w:r w:rsidRPr="003B7C53">
        <w:rPr>
          <w:b/>
        </w:rPr>
        <w:lastRenderedPageBreak/>
        <w:t>National Association of Housing and Redevelopment Officials Conference*</w:t>
      </w:r>
    </w:p>
    <w:p w:rsidR="00110BDF" w:rsidRPr="0093703E" w:rsidRDefault="00110BDF" w:rsidP="0093703E">
      <w:pPr>
        <w:pStyle w:val="NoSpacing"/>
      </w:pPr>
      <w:r w:rsidRPr="0093703E">
        <w:t>Monday, May 23</w:t>
      </w:r>
    </w:p>
    <w:p w:rsidR="00110BDF" w:rsidRPr="0093703E" w:rsidRDefault="00110BDF" w:rsidP="0093703E">
      <w:pPr>
        <w:pStyle w:val="NoSpacing"/>
      </w:pPr>
      <w:r w:rsidRPr="0093703E">
        <w:t>Sea Crest Hotel, North Falmouth</w:t>
      </w:r>
    </w:p>
    <w:p w:rsidR="00B42281" w:rsidRPr="0093703E" w:rsidRDefault="00110BDF" w:rsidP="0093703E">
      <w:pPr>
        <w:pStyle w:val="NoSpacing"/>
      </w:pPr>
      <w:r w:rsidRPr="0093703E">
        <w:t xml:space="preserve">OSD staff will review resources to identify and use Statewide Contracts. These contracts offer pre-negotiated terms and pricing on items such as commercial/industrial-grade facilities maintenance and repair products, heating oil, equipment rental, integrated pest management services, mattress recycling, and lawn and grounds equipment and services. Maureen Barends, Senior Sourcing Manager at </w:t>
      </w:r>
      <w:proofErr w:type="gramStart"/>
      <w:r w:rsidRPr="0093703E">
        <w:t>OSD,</w:t>
      </w:r>
      <w:proofErr w:type="gramEnd"/>
      <w:r w:rsidRPr="0093703E">
        <w:t xml:space="preserve"> will highlight these and other contracts of interest. Sidney Moore, Training Specialist at OSD will offer a demonstration of COMMBUYS. </w:t>
      </w:r>
      <w:hyperlink r:id="rId72" w:history="1">
        <w:r w:rsidRPr="00831871">
          <w:rPr>
            <w:rStyle w:val="Hyperlink"/>
          </w:rPr>
          <w:t>Click here to register!</w:t>
        </w:r>
      </w:hyperlink>
    </w:p>
    <w:p w:rsidR="00110BDF" w:rsidRPr="0093703E" w:rsidRDefault="00110BDF" w:rsidP="0093703E">
      <w:pPr>
        <w:pStyle w:val="NoSpacing"/>
      </w:pPr>
    </w:p>
    <w:p w:rsidR="0093703E" w:rsidRPr="003B7C53" w:rsidRDefault="0093703E" w:rsidP="0093703E">
      <w:pPr>
        <w:pStyle w:val="NoSpacing"/>
        <w:rPr>
          <w:b/>
        </w:rPr>
      </w:pPr>
      <w:r w:rsidRPr="003B7C53">
        <w:rPr>
          <w:b/>
        </w:rPr>
        <w:t>Asian Business Resource Fair*</w:t>
      </w:r>
    </w:p>
    <w:p w:rsidR="0093703E" w:rsidRPr="0093703E" w:rsidRDefault="0093703E" w:rsidP="0093703E">
      <w:pPr>
        <w:pStyle w:val="NoSpacing"/>
      </w:pPr>
      <w:r w:rsidRPr="0093703E">
        <w:t>Tuesday, May 24</w:t>
      </w:r>
    </w:p>
    <w:p w:rsidR="0093703E" w:rsidRPr="0093703E" w:rsidRDefault="0093703E" w:rsidP="0093703E">
      <w:pPr>
        <w:pStyle w:val="NoSpacing"/>
      </w:pPr>
      <w:r w:rsidRPr="0093703E">
        <w:t>Tip O'Neill Federal Building, Boston</w:t>
      </w:r>
    </w:p>
    <w:p w:rsidR="0093703E" w:rsidRPr="0093703E" w:rsidRDefault="0093703E" w:rsidP="0093703E">
      <w:pPr>
        <w:pStyle w:val="NoSpacing"/>
      </w:pPr>
      <w:r w:rsidRPr="0093703E">
        <w:t xml:space="preserve">In celebration of Asian American &amp; Pacific Islander Heritage Month, the Small Business Administration (SBA) invites you to learn about current initiatives and programs, government contracting, certifications, SBA Business Loans, franchising, and </w:t>
      </w:r>
      <w:proofErr w:type="gramStart"/>
      <w:r w:rsidRPr="0093703E">
        <w:t>partner</w:t>
      </w:r>
      <w:proofErr w:type="gramEnd"/>
      <w:r w:rsidRPr="0093703E">
        <w:t xml:space="preserve"> programs. </w:t>
      </w:r>
      <w:hyperlink r:id="rId73" w:history="1">
        <w:r w:rsidRPr="00AA3591">
          <w:rPr>
            <w:rStyle w:val="Hyperlink"/>
          </w:rPr>
          <w:t>Click here to register!</w:t>
        </w:r>
      </w:hyperlink>
    </w:p>
    <w:p w:rsidR="0093703E" w:rsidRPr="0093703E" w:rsidRDefault="0093703E" w:rsidP="0093703E">
      <w:pPr>
        <w:pStyle w:val="NoSpacing"/>
      </w:pPr>
    </w:p>
    <w:p w:rsidR="0093703E" w:rsidRPr="003B7C53" w:rsidRDefault="0093703E" w:rsidP="0093703E">
      <w:pPr>
        <w:pStyle w:val="NoSpacing"/>
        <w:rPr>
          <w:b/>
        </w:rPr>
      </w:pPr>
      <w:r w:rsidRPr="003B7C53">
        <w:rPr>
          <w:b/>
        </w:rPr>
        <w:t>Massachusetts Commission on Aging Government Training Day*</w:t>
      </w:r>
    </w:p>
    <w:p w:rsidR="0093703E" w:rsidRPr="0093703E" w:rsidRDefault="0093703E" w:rsidP="0093703E">
      <w:pPr>
        <w:pStyle w:val="NoSpacing"/>
      </w:pPr>
      <w:r w:rsidRPr="0093703E">
        <w:t xml:space="preserve">Thursday, May 26 </w:t>
      </w:r>
    </w:p>
    <w:p w:rsidR="0093703E" w:rsidRPr="0093703E" w:rsidRDefault="0093703E" w:rsidP="0093703E">
      <w:pPr>
        <w:pStyle w:val="NoSpacing"/>
      </w:pPr>
      <w:r w:rsidRPr="0093703E">
        <w:t>Foxborough Senior Center</w:t>
      </w:r>
    </w:p>
    <w:p w:rsidR="0093703E" w:rsidRPr="0093703E" w:rsidRDefault="0093703E" w:rsidP="0093703E">
      <w:pPr>
        <w:pStyle w:val="NoSpacing"/>
      </w:pPr>
      <w:r w:rsidRPr="0093703E">
        <w:t>Topics to be discussed include ethics, statewide purchasing, political campaigning</w:t>
      </w:r>
      <w:proofErr w:type="gramStart"/>
      <w:r w:rsidRPr="0093703E">
        <w:t>,  paper</w:t>
      </w:r>
      <w:proofErr w:type="gramEnd"/>
      <w:r w:rsidRPr="0093703E">
        <w:t xml:space="preserve"> </w:t>
      </w:r>
      <w:r w:rsidR="00831871">
        <w:t xml:space="preserve">retention laws, and much more. </w:t>
      </w:r>
      <w:hyperlink r:id="rId74" w:history="1">
        <w:r w:rsidRPr="00650D88">
          <w:rPr>
            <w:rStyle w:val="Hyperlink"/>
          </w:rPr>
          <w:t>Click here to register!</w:t>
        </w:r>
      </w:hyperlink>
    </w:p>
    <w:p w:rsidR="0093703E" w:rsidRPr="0093703E" w:rsidRDefault="0093703E" w:rsidP="0093703E">
      <w:pPr>
        <w:pStyle w:val="NoSpacing"/>
      </w:pPr>
    </w:p>
    <w:p w:rsidR="0093703E" w:rsidRPr="0093703E" w:rsidRDefault="0093703E" w:rsidP="0093703E">
      <w:pPr>
        <w:pStyle w:val="NoSpacing"/>
      </w:pPr>
      <w:r w:rsidRPr="0093703E">
        <w:t xml:space="preserve">*This information </w:t>
      </w:r>
      <w:proofErr w:type="gramStart"/>
      <w:r w:rsidRPr="0093703E">
        <w:t>is provided</w:t>
      </w:r>
      <w:proofErr w:type="gramEnd"/>
      <w:r w:rsidRPr="0093703E">
        <w:t xml:space="preserve"> as a courtesy, and should not be construed as an endorsement by OSD.</w:t>
      </w:r>
    </w:p>
    <w:p w:rsidR="00110BDF" w:rsidRPr="00CA3278" w:rsidRDefault="00110BDF" w:rsidP="00110BDF">
      <w:pPr>
        <w:pStyle w:val="NoSpacing"/>
      </w:pPr>
    </w:p>
    <w:p w:rsidR="00D82025" w:rsidRDefault="00061008" w:rsidP="00285BD6">
      <w:pPr>
        <w:tabs>
          <w:tab w:val="left" w:pos="7200"/>
        </w:tabs>
        <w:suppressAutoHyphens/>
        <w:autoSpaceDE w:val="0"/>
        <w:autoSpaceDN w:val="0"/>
        <w:adjustRightInd w:val="0"/>
        <w:contextualSpacing/>
        <w:textAlignment w:val="center"/>
        <w:rPr>
          <w:rStyle w:val="Hyperlink"/>
          <w:rFonts w:cs="Calibri"/>
          <w:bCs/>
        </w:rPr>
      </w:pPr>
      <w:hyperlink r:id="rId75" w:history="1">
        <w:r w:rsidR="00D82025" w:rsidRPr="006A454D">
          <w:rPr>
            <w:rStyle w:val="Hyperlink"/>
            <w:rFonts w:cs="Calibri"/>
          </w:rPr>
          <w:t>Twitter</w:t>
        </w:r>
      </w:hyperlink>
      <w:r w:rsidR="00D82025">
        <w:rPr>
          <w:rFonts w:cs="Calibri"/>
          <w:bCs/>
        </w:rPr>
        <w:t xml:space="preserve"> | </w:t>
      </w:r>
      <w:hyperlink r:id="rId76" w:history="1">
        <w:r w:rsidR="00D82025" w:rsidRPr="006A454D">
          <w:rPr>
            <w:rStyle w:val="Hyperlink"/>
            <w:rFonts w:cs="Calibri"/>
          </w:rPr>
          <w:t>LinkedIn</w:t>
        </w:r>
      </w:hyperlink>
      <w:r w:rsidR="00D82025">
        <w:rPr>
          <w:rFonts w:cs="Calibri"/>
          <w:bCs/>
        </w:rPr>
        <w:t xml:space="preserve"> | </w:t>
      </w:r>
      <w:hyperlink r:id="rId77" w:history="1">
        <w:r w:rsidR="00D82025" w:rsidRPr="006A454D">
          <w:rPr>
            <w:rStyle w:val="Hyperlink"/>
            <w:rFonts w:cs="Calibri"/>
          </w:rPr>
          <w:t>WordPress</w:t>
        </w:r>
      </w:hyperlink>
      <w:r w:rsidR="00D82025">
        <w:rPr>
          <w:rFonts w:cs="Calibri"/>
          <w:bCs/>
        </w:rPr>
        <w:t xml:space="preserve"> | </w:t>
      </w:r>
      <w:hyperlink r:id="rId78" w:history="1">
        <w:r w:rsidR="00D82025" w:rsidRPr="006A454D">
          <w:rPr>
            <w:rStyle w:val="Hyperlink"/>
            <w:rFonts w:cs="Calibri"/>
          </w:rPr>
          <w:t>Youtube</w:t>
        </w:r>
      </w:hyperlink>
      <w:r w:rsidR="00D82025">
        <w:rPr>
          <w:rFonts w:cs="Calibri"/>
          <w:bCs/>
        </w:rPr>
        <w:t xml:space="preserve"> | </w:t>
      </w:r>
      <w:hyperlink r:id="rId79" w:history="1">
        <w:r w:rsidR="00D82025" w:rsidRPr="006A454D">
          <w:rPr>
            <w:rStyle w:val="Hyperlink"/>
            <w:rFonts w:cs="Calibri"/>
          </w:rPr>
          <w:t>Flickr</w:t>
        </w:r>
      </w:hyperlink>
      <w:r w:rsidR="00D82025">
        <w:rPr>
          <w:rFonts w:cs="Calibri"/>
          <w:bCs/>
        </w:rPr>
        <w:t xml:space="preserve"> | </w:t>
      </w:r>
      <w:hyperlink r:id="rId80" w:history="1">
        <w:r w:rsidR="00D82025" w:rsidRPr="006A454D">
          <w:rPr>
            <w:rStyle w:val="Hyperlink"/>
            <w:rFonts w:cs="Calibri"/>
          </w:rPr>
          <w:t>Instagram</w:t>
        </w:r>
      </w:hyperlink>
    </w:p>
    <w:p w:rsidR="00D82025" w:rsidRPr="00D82025" w:rsidRDefault="00D82025" w:rsidP="00285BD6">
      <w:pPr>
        <w:tabs>
          <w:tab w:val="left" w:pos="7200"/>
        </w:tabs>
        <w:suppressAutoHyphens/>
        <w:autoSpaceDE w:val="0"/>
        <w:autoSpaceDN w:val="0"/>
        <w:adjustRightInd w:val="0"/>
        <w:contextualSpacing/>
        <w:textAlignment w:val="center"/>
        <w:rPr>
          <w:rFonts w:cs="Calibri"/>
          <w:bCs/>
        </w:rPr>
      </w:pPr>
    </w:p>
    <w:p w:rsidR="00D82025" w:rsidRDefault="00061008" w:rsidP="00285BD6">
      <w:pPr>
        <w:tabs>
          <w:tab w:val="left" w:pos="7200"/>
        </w:tabs>
      </w:pPr>
      <w:hyperlink r:id="rId81" w:history="1">
        <w:r w:rsidR="00D82025" w:rsidRPr="00892974">
          <w:rPr>
            <w:rStyle w:val="Hyperlink"/>
          </w:rPr>
          <w:t>Click here to sign up</w:t>
        </w:r>
      </w:hyperlink>
      <w:r w:rsidR="00D82025">
        <w:t xml:space="preserve"> for other </w:t>
      </w:r>
      <w:r w:rsidR="00D82025" w:rsidRPr="00D82025">
        <w:t>email communications!</w:t>
      </w:r>
    </w:p>
    <w:p w:rsidR="005A5FC4" w:rsidRPr="00D82025" w:rsidRDefault="005A5FC4" w:rsidP="00285BD6">
      <w:pPr>
        <w:tabs>
          <w:tab w:val="left" w:pos="7200"/>
        </w:tabs>
      </w:pPr>
    </w:p>
    <w:p w:rsidR="00D82025" w:rsidRPr="005A5FC4" w:rsidRDefault="00D82025" w:rsidP="00285BD6">
      <w:pPr>
        <w:tabs>
          <w:tab w:val="left" w:pos="7200"/>
        </w:tabs>
      </w:pPr>
      <w:r w:rsidRPr="00D82025">
        <w:t xml:space="preserve">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w:t>
      </w:r>
      <w:r w:rsidRPr="005A5FC4">
        <w:t>goals by providing outstanding customer service, competent advice and guidance, objectivity in our work, and to make available to our customers high quality products and services that exceed the expectations of those whom we serve.</w:t>
      </w:r>
    </w:p>
    <w:p w:rsidR="00D82025" w:rsidRPr="005A5FC4" w:rsidRDefault="00D82025" w:rsidP="00285BD6">
      <w:pPr>
        <w:tabs>
          <w:tab w:val="left" w:pos="7200"/>
        </w:tabs>
      </w:pPr>
    </w:p>
    <w:p w:rsidR="00D82025" w:rsidRPr="005A5FC4" w:rsidRDefault="00D82025" w:rsidP="00285BD6">
      <w:pPr>
        <w:tabs>
          <w:tab w:val="left" w:pos="7200"/>
        </w:tabs>
      </w:pPr>
      <w:r w:rsidRPr="005A5FC4">
        <w:t>Commonwealth of Massachusetts</w:t>
      </w:r>
    </w:p>
    <w:p w:rsidR="00D82025" w:rsidRPr="005A5FC4" w:rsidRDefault="00D82025" w:rsidP="00285BD6">
      <w:pPr>
        <w:tabs>
          <w:tab w:val="left" w:pos="7200"/>
        </w:tabs>
      </w:pPr>
      <w:r w:rsidRPr="005A5FC4">
        <w:t>Executive Office for</w:t>
      </w:r>
      <w:r w:rsidRPr="005A5FC4">
        <w:br/>
        <w:t>Administration &amp; Finance</w:t>
      </w:r>
    </w:p>
    <w:p w:rsidR="00D82025" w:rsidRPr="005A5FC4" w:rsidRDefault="00D82025" w:rsidP="00285BD6">
      <w:pPr>
        <w:tabs>
          <w:tab w:val="left" w:pos="7200"/>
        </w:tabs>
      </w:pPr>
      <w:r w:rsidRPr="005A5FC4">
        <w:t>Operational Services Division</w:t>
      </w:r>
    </w:p>
    <w:p w:rsidR="00D82025" w:rsidRPr="005A5FC4" w:rsidRDefault="00D82025" w:rsidP="00285BD6">
      <w:pPr>
        <w:tabs>
          <w:tab w:val="left" w:pos="7200"/>
        </w:tabs>
      </w:pPr>
      <w:r w:rsidRPr="005A5FC4">
        <w:t>One Ashburton Place, Room 1017</w:t>
      </w:r>
    </w:p>
    <w:p w:rsidR="00D82025" w:rsidRPr="005A5FC4" w:rsidRDefault="00D82025" w:rsidP="00285BD6">
      <w:pPr>
        <w:tabs>
          <w:tab w:val="left" w:pos="7200"/>
        </w:tabs>
      </w:pPr>
      <w:r w:rsidRPr="005A5FC4">
        <w:t>Boston, MA 02108-1552</w:t>
      </w:r>
    </w:p>
    <w:p w:rsidR="00D82025" w:rsidRPr="005A5FC4" w:rsidRDefault="00D82025" w:rsidP="00285BD6">
      <w:pPr>
        <w:tabs>
          <w:tab w:val="left" w:pos="7200"/>
        </w:tabs>
      </w:pPr>
      <w:r w:rsidRPr="005A5FC4">
        <w:t>(617) 720-3300</w:t>
      </w:r>
    </w:p>
    <w:p w:rsidR="00D82025" w:rsidRPr="005A5FC4" w:rsidRDefault="00061008" w:rsidP="00285BD6">
      <w:pPr>
        <w:tabs>
          <w:tab w:val="left" w:pos="7200"/>
        </w:tabs>
      </w:pPr>
      <w:hyperlink r:id="rId82" w:history="1">
        <w:r w:rsidR="00C71938" w:rsidRPr="00C71938">
          <w:rPr>
            <w:rStyle w:val="Hyperlink"/>
          </w:rPr>
          <w:t>http://www.mass.gov/osd</w:t>
        </w:r>
      </w:hyperlink>
    </w:p>
    <w:p w:rsidR="00D82025" w:rsidRPr="005A5FC4" w:rsidRDefault="00D82025" w:rsidP="00285BD6">
      <w:pPr>
        <w:tabs>
          <w:tab w:val="left" w:pos="7200"/>
        </w:tabs>
      </w:pPr>
    </w:p>
    <w:p w:rsidR="00D82025" w:rsidRPr="005A5FC4" w:rsidRDefault="00D82025" w:rsidP="00285BD6">
      <w:pPr>
        <w:tabs>
          <w:tab w:val="left" w:pos="7200"/>
        </w:tabs>
      </w:pPr>
      <w:r w:rsidRPr="005A5FC4">
        <w:t xml:space="preserve">© 2016 Operational Services Division </w:t>
      </w:r>
    </w:p>
    <w:p w:rsidR="00934E50" w:rsidRPr="005A5FC4" w:rsidRDefault="00061008" w:rsidP="00285BD6">
      <w:pPr>
        <w:tabs>
          <w:tab w:val="left" w:pos="7200"/>
        </w:tabs>
      </w:pPr>
    </w:p>
    <w:sectPr w:rsidR="00934E50" w:rsidRPr="005A5FC4" w:rsidSect="00DD4A65">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008" w:rsidRDefault="00061008" w:rsidP="00A969EA">
      <w:r>
        <w:separator/>
      </w:r>
    </w:p>
  </w:endnote>
  <w:endnote w:type="continuationSeparator" w:id="0">
    <w:p w:rsidR="00061008" w:rsidRDefault="00061008" w:rsidP="00A9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008" w:rsidRDefault="00061008" w:rsidP="00A969EA">
      <w:r>
        <w:separator/>
      </w:r>
    </w:p>
  </w:footnote>
  <w:footnote w:type="continuationSeparator" w:id="0">
    <w:p w:rsidR="00061008" w:rsidRDefault="00061008" w:rsidP="00A96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5CDF"/>
    <w:multiLevelType w:val="hybridMultilevel"/>
    <w:tmpl w:val="2F86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D2A92"/>
    <w:multiLevelType w:val="hybridMultilevel"/>
    <w:tmpl w:val="BC6A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73756"/>
    <w:multiLevelType w:val="hybridMultilevel"/>
    <w:tmpl w:val="52FE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FC6E3E"/>
    <w:multiLevelType w:val="hybridMultilevel"/>
    <w:tmpl w:val="21B8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64081"/>
    <w:multiLevelType w:val="hybridMultilevel"/>
    <w:tmpl w:val="B3F8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F95328"/>
    <w:multiLevelType w:val="hybridMultilevel"/>
    <w:tmpl w:val="D1E4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EB3AFE"/>
    <w:multiLevelType w:val="hybridMultilevel"/>
    <w:tmpl w:val="D8E0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AA63D4"/>
    <w:multiLevelType w:val="hybridMultilevel"/>
    <w:tmpl w:val="10F8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4"/>
  </w:num>
  <w:num w:numId="6">
    <w:abstractNumId w:val="5"/>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69"/>
    <w:rsid w:val="000003A4"/>
    <w:rsid w:val="0000191E"/>
    <w:rsid w:val="00002C97"/>
    <w:rsid w:val="00021DE3"/>
    <w:rsid w:val="000226D2"/>
    <w:rsid w:val="00023C45"/>
    <w:rsid w:val="000258C6"/>
    <w:rsid w:val="00036132"/>
    <w:rsid w:val="000365D9"/>
    <w:rsid w:val="00061008"/>
    <w:rsid w:val="000624B5"/>
    <w:rsid w:val="00065044"/>
    <w:rsid w:val="000716F0"/>
    <w:rsid w:val="000A0D0B"/>
    <w:rsid w:val="000A2A78"/>
    <w:rsid w:val="000B29E9"/>
    <w:rsid w:val="000B3A6E"/>
    <w:rsid w:val="000C12A6"/>
    <w:rsid w:val="000C727B"/>
    <w:rsid w:val="000D4997"/>
    <w:rsid w:val="000D7CC5"/>
    <w:rsid w:val="000D7EE6"/>
    <w:rsid w:val="000E2B13"/>
    <w:rsid w:val="000F052B"/>
    <w:rsid w:val="000F4712"/>
    <w:rsid w:val="00101523"/>
    <w:rsid w:val="00101A5B"/>
    <w:rsid w:val="0010529A"/>
    <w:rsid w:val="00110BDF"/>
    <w:rsid w:val="00111673"/>
    <w:rsid w:val="00116D8F"/>
    <w:rsid w:val="00120016"/>
    <w:rsid w:val="00123DBB"/>
    <w:rsid w:val="00126FC9"/>
    <w:rsid w:val="00132D1E"/>
    <w:rsid w:val="00133AD7"/>
    <w:rsid w:val="0013409A"/>
    <w:rsid w:val="00144B71"/>
    <w:rsid w:val="001466E5"/>
    <w:rsid w:val="00151A1D"/>
    <w:rsid w:val="00152753"/>
    <w:rsid w:val="001627B7"/>
    <w:rsid w:val="00162945"/>
    <w:rsid w:val="00190F0E"/>
    <w:rsid w:val="001A00C2"/>
    <w:rsid w:val="001B6CDB"/>
    <w:rsid w:val="001B6E1C"/>
    <w:rsid w:val="001C04F0"/>
    <w:rsid w:val="001C0966"/>
    <w:rsid w:val="001C772C"/>
    <w:rsid w:val="001D1F8F"/>
    <w:rsid w:val="001D588C"/>
    <w:rsid w:val="001E0AF9"/>
    <w:rsid w:val="001E34F6"/>
    <w:rsid w:val="001E7175"/>
    <w:rsid w:val="00225C6E"/>
    <w:rsid w:val="00242ACF"/>
    <w:rsid w:val="00253CE2"/>
    <w:rsid w:val="0025588F"/>
    <w:rsid w:val="002656AA"/>
    <w:rsid w:val="00265B2D"/>
    <w:rsid w:val="0026721D"/>
    <w:rsid w:val="00276DB5"/>
    <w:rsid w:val="00281290"/>
    <w:rsid w:val="002843E9"/>
    <w:rsid w:val="00285489"/>
    <w:rsid w:val="00285BD6"/>
    <w:rsid w:val="00286C7B"/>
    <w:rsid w:val="00293769"/>
    <w:rsid w:val="00294078"/>
    <w:rsid w:val="002A5694"/>
    <w:rsid w:val="002B2B1F"/>
    <w:rsid w:val="002B6AE7"/>
    <w:rsid w:val="002C5E21"/>
    <w:rsid w:val="002C6756"/>
    <w:rsid w:val="002D1757"/>
    <w:rsid w:val="002D5FA3"/>
    <w:rsid w:val="002D7046"/>
    <w:rsid w:val="002E752C"/>
    <w:rsid w:val="002E779D"/>
    <w:rsid w:val="002F1729"/>
    <w:rsid w:val="002F1F3F"/>
    <w:rsid w:val="00327C3A"/>
    <w:rsid w:val="00332C64"/>
    <w:rsid w:val="00342D69"/>
    <w:rsid w:val="00343131"/>
    <w:rsid w:val="00343E26"/>
    <w:rsid w:val="00344D4C"/>
    <w:rsid w:val="00346D83"/>
    <w:rsid w:val="00347B8B"/>
    <w:rsid w:val="00362983"/>
    <w:rsid w:val="00376F1A"/>
    <w:rsid w:val="0037786D"/>
    <w:rsid w:val="003818EB"/>
    <w:rsid w:val="00396037"/>
    <w:rsid w:val="003978CB"/>
    <w:rsid w:val="003A26CB"/>
    <w:rsid w:val="003B7C53"/>
    <w:rsid w:val="003C4D46"/>
    <w:rsid w:val="003C62AA"/>
    <w:rsid w:val="003C6F8A"/>
    <w:rsid w:val="003D05EA"/>
    <w:rsid w:val="003D3C9B"/>
    <w:rsid w:val="003D4742"/>
    <w:rsid w:val="003D5421"/>
    <w:rsid w:val="003D62B3"/>
    <w:rsid w:val="003E1263"/>
    <w:rsid w:val="003F5C35"/>
    <w:rsid w:val="00402779"/>
    <w:rsid w:val="0040555D"/>
    <w:rsid w:val="004071E6"/>
    <w:rsid w:val="004076CA"/>
    <w:rsid w:val="0041098E"/>
    <w:rsid w:val="004133B7"/>
    <w:rsid w:val="00426312"/>
    <w:rsid w:val="00430650"/>
    <w:rsid w:val="00453260"/>
    <w:rsid w:val="00471595"/>
    <w:rsid w:val="004731C3"/>
    <w:rsid w:val="0048214F"/>
    <w:rsid w:val="00487C72"/>
    <w:rsid w:val="00490102"/>
    <w:rsid w:val="00497F8E"/>
    <w:rsid w:val="004A2884"/>
    <w:rsid w:val="004A375C"/>
    <w:rsid w:val="004A5B43"/>
    <w:rsid w:val="004B7DD2"/>
    <w:rsid w:val="004D1F53"/>
    <w:rsid w:val="004D3AD0"/>
    <w:rsid w:val="004D6A58"/>
    <w:rsid w:val="004E5219"/>
    <w:rsid w:val="004F1901"/>
    <w:rsid w:val="004F3E86"/>
    <w:rsid w:val="005012A5"/>
    <w:rsid w:val="00510A3B"/>
    <w:rsid w:val="00512425"/>
    <w:rsid w:val="00516815"/>
    <w:rsid w:val="005247B7"/>
    <w:rsid w:val="00536580"/>
    <w:rsid w:val="00545246"/>
    <w:rsid w:val="00557A38"/>
    <w:rsid w:val="00560576"/>
    <w:rsid w:val="00561357"/>
    <w:rsid w:val="00566D08"/>
    <w:rsid w:val="00573C96"/>
    <w:rsid w:val="00575030"/>
    <w:rsid w:val="00575F8B"/>
    <w:rsid w:val="005A5FC4"/>
    <w:rsid w:val="005B3A5D"/>
    <w:rsid w:val="005C6411"/>
    <w:rsid w:val="005D18B3"/>
    <w:rsid w:val="005D1C1A"/>
    <w:rsid w:val="005D1D67"/>
    <w:rsid w:val="005D2166"/>
    <w:rsid w:val="005D64B3"/>
    <w:rsid w:val="005E1229"/>
    <w:rsid w:val="005F54D1"/>
    <w:rsid w:val="005F570C"/>
    <w:rsid w:val="00600659"/>
    <w:rsid w:val="00601640"/>
    <w:rsid w:val="006046CC"/>
    <w:rsid w:val="00604BFF"/>
    <w:rsid w:val="006247E7"/>
    <w:rsid w:val="00634098"/>
    <w:rsid w:val="0063511D"/>
    <w:rsid w:val="0063551D"/>
    <w:rsid w:val="006370C3"/>
    <w:rsid w:val="0065095C"/>
    <w:rsid w:val="00650D88"/>
    <w:rsid w:val="00653703"/>
    <w:rsid w:val="00664983"/>
    <w:rsid w:val="00674D19"/>
    <w:rsid w:val="006759CE"/>
    <w:rsid w:val="00677005"/>
    <w:rsid w:val="00677566"/>
    <w:rsid w:val="00680C1D"/>
    <w:rsid w:val="00683FC5"/>
    <w:rsid w:val="00684D9B"/>
    <w:rsid w:val="0068531D"/>
    <w:rsid w:val="006853D8"/>
    <w:rsid w:val="0069250A"/>
    <w:rsid w:val="00694056"/>
    <w:rsid w:val="0069435A"/>
    <w:rsid w:val="006976F1"/>
    <w:rsid w:val="006B64C4"/>
    <w:rsid w:val="006C07C7"/>
    <w:rsid w:val="006C3C47"/>
    <w:rsid w:val="006C5082"/>
    <w:rsid w:val="006E3002"/>
    <w:rsid w:val="006F10B5"/>
    <w:rsid w:val="006F5BD6"/>
    <w:rsid w:val="00700B90"/>
    <w:rsid w:val="00700C63"/>
    <w:rsid w:val="007033EF"/>
    <w:rsid w:val="00707C61"/>
    <w:rsid w:val="00710F90"/>
    <w:rsid w:val="0071218D"/>
    <w:rsid w:val="00715522"/>
    <w:rsid w:val="0071580B"/>
    <w:rsid w:val="00716D32"/>
    <w:rsid w:val="007214A0"/>
    <w:rsid w:val="00724DF6"/>
    <w:rsid w:val="00730B51"/>
    <w:rsid w:val="0073209E"/>
    <w:rsid w:val="00741FF3"/>
    <w:rsid w:val="007536AF"/>
    <w:rsid w:val="00761546"/>
    <w:rsid w:val="00762254"/>
    <w:rsid w:val="00774ADF"/>
    <w:rsid w:val="007954E0"/>
    <w:rsid w:val="007B5427"/>
    <w:rsid w:val="007B7C22"/>
    <w:rsid w:val="007C3829"/>
    <w:rsid w:val="007C3EC8"/>
    <w:rsid w:val="007C55A5"/>
    <w:rsid w:val="007C7633"/>
    <w:rsid w:val="007D1B23"/>
    <w:rsid w:val="007D2DC3"/>
    <w:rsid w:val="007E0134"/>
    <w:rsid w:val="007E0CDC"/>
    <w:rsid w:val="007E1B93"/>
    <w:rsid w:val="007E20EF"/>
    <w:rsid w:val="007E6A94"/>
    <w:rsid w:val="007F41B1"/>
    <w:rsid w:val="007F5258"/>
    <w:rsid w:val="00804C44"/>
    <w:rsid w:val="00830054"/>
    <w:rsid w:val="00831871"/>
    <w:rsid w:val="0083473C"/>
    <w:rsid w:val="008433C6"/>
    <w:rsid w:val="00845384"/>
    <w:rsid w:val="00846E2E"/>
    <w:rsid w:val="008825B0"/>
    <w:rsid w:val="00892974"/>
    <w:rsid w:val="008A1F2E"/>
    <w:rsid w:val="008A23F2"/>
    <w:rsid w:val="008B0419"/>
    <w:rsid w:val="008B6DF9"/>
    <w:rsid w:val="008C44EA"/>
    <w:rsid w:val="008E43AF"/>
    <w:rsid w:val="008F7667"/>
    <w:rsid w:val="0090105B"/>
    <w:rsid w:val="00921B5A"/>
    <w:rsid w:val="00932049"/>
    <w:rsid w:val="0093703E"/>
    <w:rsid w:val="00940585"/>
    <w:rsid w:val="00940BD1"/>
    <w:rsid w:val="009537BA"/>
    <w:rsid w:val="00956C79"/>
    <w:rsid w:val="00963F75"/>
    <w:rsid w:val="009A4F0D"/>
    <w:rsid w:val="009B25E1"/>
    <w:rsid w:val="009C31E5"/>
    <w:rsid w:val="009D3610"/>
    <w:rsid w:val="009D36B9"/>
    <w:rsid w:val="009E5BAD"/>
    <w:rsid w:val="00A03B00"/>
    <w:rsid w:val="00A048D1"/>
    <w:rsid w:val="00A04C59"/>
    <w:rsid w:val="00A05A49"/>
    <w:rsid w:val="00A06C43"/>
    <w:rsid w:val="00A12FCA"/>
    <w:rsid w:val="00A2317C"/>
    <w:rsid w:val="00A27244"/>
    <w:rsid w:val="00A308E1"/>
    <w:rsid w:val="00A3129B"/>
    <w:rsid w:val="00A3317E"/>
    <w:rsid w:val="00A40AB9"/>
    <w:rsid w:val="00A544BD"/>
    <w:rsid w:val="00A60601"/>
    <w:rsid w:val="00A60E6D"/>
    <w:rsid w:val="00A61B7E"/>
    <w:rsid w:val="00A64554"/>
    <w:rsid w:val="00A7394D"/>
    <w:rsid w:val="00A75C97"/>
    <w:rsid w:val="00A82090"/>
    <w:rsid w:val="00A82A43"/>
    <w:rsid w:val="00A830E0"/>
    <w:rsid w:val="00A84C81"/>
    <w:rsid w:val="00A91BB1"/>
    <w:rsid w:val="00A92A2F"/>
    <w:rsid w:val="00A9585E"/>
    <w:rsid w:val="00A959FD"/>
    <w:rsid w:val="00A969EA"/>
    <w:rsid w:val="00AA3591"/>
    <w:rsid w:val="00AB073B"/>
    <w:rsid w:val="00AB2A24"/>
    <w:rsid w:val="00AB5337"/>
    <w:rsid w:val="00AB6BD8"/>
    <w:rsid w:val="00AC75AE"/>
    <w:rsid w:val="00AD7613"/>
    <w:rsid w:val="00B02F65"/>
    <w:rsid w:val="00B05B41"/>
    <w:rsid w:val="00B10E36"/>
    <w:rsid w:val="00B115EE"/>
    <w:rsid w:val="00B20CE0"/>
    <w:rsid w:val="00B245FF"/>
    <w:rsid w:val="00B26DED"/>
    <w:rsid w:val="00B40BBE"/>
    <w:rsid w:val="00B42281"/>
    <w:rsid w:val="00B45384"/>
    <w:rsid w:val="00B46404"/>
    <w:rsid w:val="00B514E6"/>
    <w:rsid w:val="00B60921"/>
    <w:rsid w:val="00B63DA5"/>
    <w:rsid w:val="00B67507"/>
    <w:rsid w:val="00B75BF0"/>
    <w:rsid w:val="00B77FDD"/>
    <w:rsid w:val="00B80792"/>
    <w:rsid w:val="00B82511"/>
    <w:rsid w:val="00B82E35"/>
    <w:rsid w:val="00B9725A"/>
    <w:rsid w:val="00BA0E49"/>
    <w:rsid w:val="00BA1D72"/>
    <w:rsid w:val="00BA3392"/>
    <w:rsid w:val="00BA55CC"/>
    <w:rsid w:val="00BA5AB1"/>
    <w:rsid w:val="00BB1B91"/>
    <w:rsid w:val="00BC1055"/>
    <w:rsid w:val="00BC1BF3"/>
    <w:rsid w:val="00BC2FC1"/>
    <w:rsid w:val="00BC4636"/>
    <w:rsid w:val="00BD1281"/>
    <w:rsid w:val="00BD56A1"/>
    <w:rsid w:val="00BE14AE"/>
    <w:rsid w:val="00BF0927"/>
    <w:rsid w:val="00BF4749"/>
    <w:rsid w:val="00C00CF3"/>
    <w:rsid w:val="00C036C1"/>
    <w:rsid w:val="00C05AFB"/>
    <w:rsid w:val="00C06C37"/>
    <w:rsid w:val="00C07CED"/>
    <w:rsid w:val="00C162F8"/>
    <w:rsid w:val="00C3124E"/>
    <w:rsid w:val="00C400D7"/>
    <w:rsid w:val="00C45AAA"/>
    <w:rsid w:val="00C51279"/>
    <w:rsid w:val="00C51B87"/>
    <w:rsid w:val="00C56276"/>
    <w:rsid w:val="00C61BBB"/>
    <w:rsid w:val="00C66BCB"/>
    <w:rsid w:val="00C71938"/>
    <w:rsid w:val="00C84E23"/>
    <w:rsid w:val="00CA0FED"/>
    <w:rsid w:val="00CA3278"/>
    <w:rsid w:val="00CA6A63"/>
    <w:rsid w:val="00CC278A"/>
    <w:rsid w:val="00CC291E"/>
    <w:rsid w:val="00CC2C04"/>
    <w:rsid w:val="00CC4732"/>
    <w:rsid w:val="00CC5B03"/>
    <w:rsid w:val="00CD394A"/>
    <w:rsid w:val="00CD4506"/>
    <w:rsid w:val="00CE310F"/>
    <w:rsid w:val="00CF0BC1"/>
    <w:rsid w:val="00CF1AFC"/>
    <w:rsid w:val="00D01842"/>
    <w:rsid w:val="00D02EF5"/>
    <w:rsid w:val="00D13EF2"/>
    <w:rsid w:val="00D23909"/>
    <w:rsid w:val="00D309A6"/>
    <w:rsid w:val="00D31473"/>
    <w:rsid w:val="00D332BA"/>
    <w:rsid w:val="00D36CBB"/>
    <w:rsid w:val="00D449EA"/>
    <w:rsid w:val="00D45310"/>
    <w:rsid w:val="00D5200B"/>
    <w:rsid w:val="00D5256F"/>
    <w:rsid w:val="00D54A85"/>
    <w:rsid w:val="00D575D8"/>
    <w:rsid w:val="00D61999"/>
    <w:rsid w:val="00D640FF"/>
    <w:rsid w:val="00D765F0"/>
    <w:rsid w:val="00D8057B"/>
    <w:rsid w:val="00D805AD"/>
    <w:rsid w:val="00D80E56"/>
    <w:rsid w:val="00D82025"/>
    <w:rsid w:val="00D93580"/>
    <w:rsid w:val="00D956BA"/>
    <w:rsid w:val="00D975E7"/>
    <w:rsid w:val="00DA3025"/>
    <w:rsid w:val="00DA3997"/>
    <w:rsid w:val="00DA44C5"/>
    <w:rsid w:val="00DB0B56"/>
    <w:rsid w:val="00DB19B7"/>
    <w:rsid w:val="00DB6044"/>
    <w:rsid w:val="00DC6175"/>
    <w:rsid w:val="00DD2F9C"/>
    <w:rsid w:val="00DD4A65"/>
    <w:rsid w:val="00DD7E30"/>
    <w:rsid w:val="00DE217E"/>
    <w:rsid w:val="00DE58AA"/>
    <w:rsid w:val="00DE6847"/>
    <w:rsid w:val="00DF5A47"/>
    <w:rsid w:val="00E01879"/>
    <w:rsid w:val="00E029EE"/>
    <w:rsid w:val="00E15AC2"/>
    <w:rsid w:val="00E22507"/>
    <w:rsid w:val="00E36C9F"/>
    <w:rsid w:val="00E37207"/>
    <w:rsid w:val="00E405ED"/>
    <w:rsid w:val="00E55CBF"/>
    <w:rsid w:val="00E60F2B"/>
    <w:rsid w:val="00E61566"/>
    <w:rsid w:val="00E66039"/>
    <w:rsid w:val="00E738E0"/>
    <w:rsid w:val="00E74B88"/>
    <w:rsid w:val="00E7518F"/>
    <w:rsid w:val="00E7748D"/>
    <w:rsid w:val="00E8178A"/>
    <w:rsid w:val="00E81C95"/>
    <w:rsid w:val="00E8384A"/>
    <w:rsid w:val="00E91669"/>
    <w:rsid w:val="00E9220F"/>
    <w:rsid w:val="00EA0FD1"/>
    <w:rsid w:val="00EB27A9"/>
    <w:rsid w:val="00EC11B1"/>
    <w:rsid w:val="00EC21C1"/>
    <w:rsid w:val="00EC3D4E"/>
    <w:rsid w:val="00EC56D3"/>
    <w:rsid w:val="00EC598B"/>
    <w:rsid w:val="00ED7189"/>
    <w:rsid w:val="00F05EB4"/>
    <w:rsid w:val="00F207FF"/>
    <w:rsid w:val="00F20828"/>
    <w:rsid w:val="00F208C3"/>
    <w:rsid w:val="00F219F3"/>
    <w:rsid w:val="00F22C26"/>
    <w:rsid w:val="00F23901"/>
    <w:rsid w:val="00F314DA"/>
    <w:rsid w:val="00F36B26"/>
    <w:rsid w:val="00F409D6"/>
    <w:rsid w:val="00F40F1D"/>
    <w:rsid w:val="00F46442"/>
    <w:rsid w:val="00F46D1F"/>
    <w:rsid w:val="00F6794F"/>
    <w:rsid w:val="00F7158A"/>
    <w:rsid w:val="00F86F7B"/>
    <w:rsid w:val="00F87D8C"/>
    <w:rsid w:val="00FA0DD0"/>
    <w:rsid w:val="00FA496D"/>
    <w:rsid w:val="00FB2606"/>
    <w:rsid w:val="00FB4CCB"/>
    <w:rsid w:val="00FC4BEC"/>
    <w:rsid w:val="00FD3B94"/>
    <w:rsid w:val="00FD6EE9"/>
    <w:rsid w:val="00FE008F"/>
    <w:rsid w:val="00FE04F8"/>
    <w:rsid w:val="00FE37E6"/>
    <w:rsid w:val="00FE3D43"/>
    <w:rsid w:val="00FE3DBD"/>
    <w:rsid w:val="00FF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69"/>
    <w:pPr>
      <w:spacing w:after="0" w:line="240" w:lineRule="auto"/>
    </w:pPr>
  </w:style>
  <w:style w:type="paragraph" w:styleId="Heading1">
    <w:name w:val="heading 1"/>
    <w:basedOn w:val="Normal"/>
    <w:next w:val="Normal"/>
    <w:link w:val="Heading1Char"/>
    <w:uiPriority w:val="9"/>
    <w:qFormat/>
    <w:rsid w:val="00E91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6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6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1669"/>
    <w:rPr>
      <w:color w:val="0000FF" w:themeColor="hyperlink"/>
      <w:u w:val="single"/>
    </w:rPr>
  </w:style>
  <w:style w:type="paragraph" w:styleId="Title">
    <w:name w:val="Title"/>
    <w:basedOn w:val="Normal"/>
    <w:link w:val="TitleChar"/>
    <w:uiPriority w:val="99"/>
    <w:qFormat/>
    <w:rsid w:val="00E91669"/>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E91669"/>
    <w:rPr>
      <w:rFonts w:ascii="Segoe Script" w:hAnsi="Segoe Script" w:cs="Segoe Script"/>
      <w:b/>
      <w:bCs/>
      <w:color w:val="3D44AB"/>
      <w:sz w:val="84"/>
      <w:szCs w:val="84"/>
    </w:rPr>
  </w:style>
  <w:style w:type="paragraph" w:styleId="Subtitle">
    <w:name w:val="Subtitle"/>
    <w:basedOn w:val="Normal"/>
    <w:link w:val="SubtitleChar"/>
    <w:uiPriority w:val="99"/>
    <w:qFormat/>
    <w:rsid w:val="00E91669"/>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E91669"/>
    <w:rPr>
      <w:rFonts w:ascii="Century Gothic" w:hAnsi="Century Gothic" w:cs="Century Gothic"/>
      <w:color w:val="3D44AB"/>
      <w:sz w:val="26"/>
      <w:szCs w:val="26"/>
    </w:rPr>
  </w:style>
  <w:style w:type="paragraph" w:styleId="Date">
    <w:name w:val="Date"/>
    <w:basedOn w:val="Normal"/>
    <w:link w:val="DateChar"/>
    <w:uiPriority w:val="99"/>
    <w:rsid w:val="00E91669"/>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E91669"/>
    <w:rPr>
      <w:rFonts w:ascii="Century Gothic" w:hAnsi="Century Gothic" w:cs="Century Gothic"/>
      <w:i/>
      <w:iCs/>
      <w:color w:val="FFFFFF"/>
      <w:sz w:val="20"/>
      <w:szCs w:val="20"/>
    </w:rPr>
  </w:style>
  <w:style w:type="paragraph" w:styleId="BodyText2">
    <w:name w:val="Body Text 2"/>
    <w:basedOn w:val="Normal"/>
    <w:link w:val="BodyText2Char"/>
    <w:uiPriority w:val="99"/>
    <w:semiHidden/>
    <w:unhideWhenUsed/>
    <w:rsid w:val="00E91669"/>
    <w:pPr>
      <w:spacing w:after="120" w:line="480" w:lineRule="auto"/>
    </w:pPr>
  </w:style>
  <w:style w:type="character" w:customStyle="1" w:styleId="BodyText2Char">
    <w:name w:val="Body Text 2 Char"/>
    <w:basedOn w:val="DefaultParagraphFont"/>
    <w:link w:val="BodyText2"/>
    <w:uiPriority w:val="99"/>
    <w:semiHidden/>
    <w:rsid w:val="00E91669"/>
  </w:style>
  <w:style w:type="paragraph" w:customStyle="1" w:styleId="BasicParagraph">
    <w:name w:val="[Basic Paragraph]"/>
    <w:basedOn w:val="Normal"/>
    <w:uiPriority w:val="99"/>
    <w:rsid w:val="00E9166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E9166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E91669"/>
    <w:pPr>
      <w:suppressAutoHyphens/>
      <w:spacing w:line="200" w:lineRule="atLeast"/>
      <w:ind w:left="180" w:right="160"/>
      <w:jc w:val="center"/>
    </w:pPr>
    <w:rPr>
      <w:rFonts w:ascii="Century Gothic" w:hAnsi="Century Gothic" w:cs="Century Gothic"/>
      <w:b/>
      <w:bCs/>
      <w:color w:val="FFFFFF"/>
      <w:sz w:val="18"/>
      <w:szCs w:val="18"/>
    </w:rPr>
  </w:style>
  <w:style w:type="paragraph" w:styleId="ListParagraph">
    <w:name w:val="List Paragraph"/>
    <w:basedOn w:val="Normal"/>
    <w:uiPriority w:val="34"/>
    <w:qFormat/>
    <w:rsid w:val="00E91669"/>
    <w:pPr>
      <w:ind w:left="720"/>
      <w:contextualSpacing/>
    </w:pPr>
  </w:style>
  <w:style w:type="character" w:styleId="SubtleEmphasis">
    <w:name w:val="Subtle Emphasis"/>
    <w:basedOn w:val="DefaultParagraphFont"/>
    <w:uiPriority w:val="19"/>
    <w:qFormat/>
    <w:rsid w:val="00E91669"/>
    <w:rPr>
      <w:i/>
      <w:iCs/>
      <w:color w:val="808080" w:themeColor="text1" w:themeTint="7F"/>
    </w:rPr>
  </w:style>
  <w:style w:type="table" w:styleId="LightList-Accent5">
    <w:name w:val="Light List Accent 5"/>
    <w:basedOn w:val="TableNormal"/>
    <w:uiPriority w:val="61"/>
    <w:rsid w:val="00E9166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E91669"/>
    <w:rPr>
      <w:rFonts w:ascii="Tahoma" w:hAnsi="Tahoma" w:cs="Tahoma"/>
      <w:sz w:val="16"/>
      <w:szCs w:val="16"/>
    </w:rPr>
  </w:style>
  <w:style w:type="character" w:customStyle="1" w:styleId="BalloonTextChar">
    <w:name w:val="Balloon Text Char"/>
    <w:basedOn w:val="DefaultParagraphFont"/>
    <w:link w:val="BalloonText"/>
    <w:uiPriority w:val="99"/>
    <w:semiHidden/>
    <w:rsid w:val="00E91669"/>
    <w:rPr>
      <w:rFonts w:ascii="Tahoma" w:hAnsi="Tahoma" w:cs="Tahoma"/>
      <w:sz w:val="16"/>
      <w:szCs w:val="16"/>
    </w:rPr>
  </w:style>
  <w:style w:type="paragraph" w:customStyle="1" w:styleId="TableofContentsText">
    <w:name w:val="Table of Contents Text"/>
    <w:basedOn w:val="NoParagraphStyle"/>
    <w:uiPriority w:val="99"/>
    <w:rsid w:val="00E91669"/>
    <w:pPr>
      <w:suppressAutoHyphens/>
      <w:spacing w:line="200" w:lineRule="atLeast"/>
    </w:pPr>
    <w:rPr>
      <w:rFonts w:ascii="Century Gothic" w:hAnsi="Century Gothic" w:cs="Century Gothic"/>
      <w:color w:val="3D44AB"/>
      <w:sz w:val="20"/>
      <w:szCs w:val="20"/>
    </w:rPr>
  </w:style>
  <w:style w:type="character" w:customStyle="1" w:styleId="CharacterStyle3">
    <w:name w:val="Character Style 3"/>
    <w:uiPriority w:val="99"/>
    <w:rsid w:val="00E91669"/>
    <w:rPr>
      <w:rFonts w:ascii="Century Gothic" w:hAnsi="Century Gothic" w:cs="Century Gothic"/>
      <w:color w:val="3D44AB"/>
    </w:rPr>
  </w:style>
  <w:style w:type="paragraph" w:styleId="Header">
    <w:name w:val="header"/>
    <w:basedOn w:val="NoParagraphStyle"/>
    <w:link w:val="HeaderChar"/>
    <w:uiPriority w:val="99"/>
    <w:rsid w:val="001D1F8F"/>
    <w:pPr>
      <w:suppressAutoHyphens/>
      <w:spacing w:line="360" w:lineRule="atLeast"/>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D1F8F"/>
    <w:rPr>
      <w:rFonts w:ascii="Century Gothic" w:hAnsi="Century Gothic" w:cs="Century Gothic"/>
      <w:b/>
      <w:bCs/>
      <w:color w:val="D1963C"/>
      <w:sz w:val="32"/>
      <w:szCs w:val="32"/>
    </w:rPr>
  </w:style>
  <w:style w:type="paragraph" w:customStyle="1" w:styleId="BlueItalics8">
    <w:name w:val="Blue Italics 8"/>
    <w:basedOn w:val="NoParagraphStyle"/>
    <w:uiPriority w:val="99"/>
    <w:rsid w:val="00430650"/>
    <w:pPr>
      <w:suppressAutoHyphens/>
      <w:spacing w:line="160" w:lineRule="atLeast"/>
    </w:pPr>
    <w:rPr>
      <w:rFonts w:ascii="Century Gothic" w:hAnsi="Century Gothic" w:cs="Century Gothic"/>
      <w:i/>
      <w:iCs/>
      <w:color w:val="3D44AB"/>
      <w:sz w:val="16"/>
      <w:szCs w:val="16"/>
    </w:rPr>
  </w:style>
  <w:style w:type="paragraph" w:customStyle="1" w:styleId="MixedTitle">
    <w:name w:val="Mixed Title"/>
    <w:basedOn w:val="NoParagraphStyle"/>
    <w:uiPriority w:val="99"/>
    <w:rsid w:val="007536AF"/>
    <w:pPr>
      <w:suppressAutoHyphens/>
      <w:spacing w:line="320" w:lineRule="atLeast"/>
      <w:jc w:val="center"/>
    </w:pPr>
    <w:rPr>
      <w:rFonts w:ascii="Century Gothic" w:hAnsi="Century Gothic" w:cs="Century Gothic"/>
      <w:b/>
      <w:bCs/>
      <w:color w:val="FFFFFF"/>
      <w:sz w:val="36"/>
      <w:szCs w:val="36"/>
    </w:rPr>
  </w:style>
  <w:style w:type="paragraph" w:styleId="NoSpacing">
    <w:name w:val="No Spacing"/>
    <w:uiPriority w:val="1"/>
    <w:qFormat/>
    <w:rsid w:val="000B29E9"/>
    <w:pPr>
      <w:spacing w:after="0" w:line="240" w:lineRule="auto"/>
    </w:pPr>
  </w:style>
  <w:style w:type="paragraph" w:customStyle="1" w:styleId="RegularHeader4">
    <w:name w:val="Regular Header 4"/>
    <w:basedOn w:val="NoParagraphStyle"/>
    <w:uiPriority w:val="99"/>
    <w:rsid w:val="008B0419"/>
    <w:pPr>
      <w:suppressAutoHyphens/>
      <w:jc w:val="center"/>
    </w:pPr>
    <w:rPr>
      <w:rFonts w:ascii="Century Gothic" w:hAnsi="Century Gothic" w:cs="Century Gothic"/>
      <w:b/>
      <w:bCs/>
      <w:color w:val="D1963C"/>
      <w:sz w:val="40"/>
      <w:szCs w:val="40"/>
    </w:rPr>
  </w:style>
  <w:style w:type="character" w:styleId="Emphasis">
    <w:name w:val="Emphasis"/>
    <w:basedOn w:val="DefaultParagraphFont"/>
    <w:uiPriority w:val="20"/>
    <w:qFormat/>
    <w:rsid w:val="008B0419"/>
    <w:rPr>
      <w:i/>
      <w:iCs/>
    </w:rPr>
  </w:style>
  <w:style w:type="paragraph" w:styleId="BodyText">
    <w:name w:val="Body Text"/>
    <w:basedOn w:val="Normal"/>
    <w:link w:val="BodyTextChar"/>
    <w:uiPriority w:val="99"/>
    <w:semiHidden/>
    <w:unhideWhenUsed/>
    <w:rsid w:val="00D82025"/>
    <w:pPr>
      <w:spacing w:after="120"/>
    </w:pPr>
  </w:style>
  <w:style w:type="character" w:customStyle="1" w:styleId="BodyTextChar">
    <w:name w:val="Body Text Char"/>
    <w:basedOn w:val="DefaultParagraphFont"/>
    <w:link w:val="BodyText"/>
    <w:uiPriority w:val="99"/>
    <w:semiHidden/>
    <w:rsid w:val="00D82025"/>
  </w:style>
  <w:style w:type="paragraph" w:customStyle="1" w:styleId="StayinTouchText">
    <w:name w:val="Stay in Touch Text"/>
    <w:basedOn w:val="NoParagraphStyle"/>
    <w:uiPriority w:val="99"/>
    <w:rsid w:val="00D82025"/>
    <w:pPr>
      <w:suppressAutoHyphens/>
      <w:spacing w:before="180" w:line="230" w:lineRule="atLeast"/>
    </w:pPr>
    <w:rPr>
      <w:rFonts w:ascii="Calibri Light" w:hAnsi="Calibri Light" w:cs="Calibri Light"/>
      <w:sz w:val="20"/>
      <w:szCs w:val="20"/>
    </w:rPr>
  </w:style>
  <w:style w:type="paragraph" w:customStyle="1" w:styleId="TableofContentsHeader">
    <w:name w:val="Table of Contents Header"/>
    <w:basedOn w:val="NoParagraphStyle"/>
    <w:uiPriority w:val="99"/>
    <w:rsid w:val="00B05B41"/>
    <w:pPr>
      <w:suppressAutoHyphens/>
    </w:pPr>
    <w:rPr>
      <w:rFonts w:ascii="Century Gothic" w:hAnsi="Century Gothic" w:cs="Century Gothic"/>
      <w:b/>
      <w:bCs/>
      <w:color w:val="3D44AB"/>
      <w:sz w:val="28"/>
      <w:szCs w:val="28"/>
    </w:rPr>
  </w:style>
  <w:style w:type="table" w:styleId="TableGrid">
    <w:name w:val="Table Grid"/>
    <w:basedOn w:val="TableNormal"/>
    <w:uiPriority w:val="59"/>
    <w:rsid w:val="00E7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74B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80792"/>
    <w:rPr>
      <w:color w:val="800080" w:themeColor="followedHyperlink"/>
      <w:u w:val="single"/>
    </w:rPr>
  </w:style>
  <w:style w:type="paragraph" w:styleId="Footer">
    <w:name w:val="footer"/>
    <w:basedOn w:val="Normal"/>
    <w:link w:val="FooterChar"/>
    <w:uiPriority w:val="99"/>
    <w:unhideWhenUsed/>
    <w:rsid w:val="00A969EA"/>
    <w:pPr>
      <w:tabs>
        <w:tab w:val="center" w:pos="4680"/>
        <w:tab w:val="right" w:pos="9360"/>
      </w:tabs>
    </w:pPr>
  </w:style>
  <w:style w:type="character" w:customStyle="1" w:styleId="FooterChar">
    <w:name w:val="Footer Char"/>
    <w:basedOn w:val="DefaultParagraphFont"/>
    <w:link w:val="Footer"/>
    <w:uiPriority w:val="99"/>
    <w:rsid w:val="00A96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69"/>
    <w:pPr>
      <w:spacing w:after="0" w:line="240" w:lineRule="auto"/>
    </w:pPr>
  </w:style>
  <w:style w:type="paragraph" w:styleId="Heading1">
    <w:name w:val="heading 1"/>
    <w:basedOn w:val="Normal"/>
    <w:next w:val="Normal"/>
    <w:link w:val="Heading1Char"/>
    <w:uiPriority w:val="9"/>
    <w:qFormat/>
    <w:rsid w:val="00E91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6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6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1669"/>
    <w:rPr>
      <w:color w:val="0000FF" w:themeColor="hyperlink"/>
      <w:u w:val="single"/>
    </w:rPr>
  </w:style>
  <w:style w:type="paragraph" w:styleId="Title">
    <w:name w:val="Title"/>
    <w:basedOn w:val="Normal"/>
    <w:link w:val="TitleChar"/>
    <w:uiPriority w:val="99"/>
    <w:qFormat/>
    <w:rsid w:val="00E91669"/>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E91669"/>
    <w:rPr>
      <w:rFonts w:ascii="Segoe Script" w:hAnsi="Segoe Script" w:cs="Segoe Script"/>
      <w:b/>
      <w:bCs/>
      <w:color w:val="3D44AB"/>
      <w:sz w:val="84"/>
      <w:szCs w:val="84"/>
    </w:rPr>
  </w:style>
  <w:style w:type="paragraph" w:styleId="Subtitle">
    <w:name w:val="Subtitle"/>
    <w:basedOn w:val="Normal"/>
    <w:link w:val="SubtitleChar"/>
    <w:uiPriority w:val="99"/>
    <w:qFormat/>
    <w:rsid w:val="00E91669"/>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E91669"/>
    <w:rPr>
      <w:rFonts w:ascii="Century Gothic" w:hAnsi="Century Gothic" w:cs="Century Gothic"/>
      <w:color w:val="3D44AB"/>
      <w:sz w:val="26"/>
      <w:szCs w:val="26"/>
    </w:rPr>
  </w:style>
  <w:style w:type="paragraph" w:styleId="Date">
    <w:name w:val="Date"/>
    <w:basedOn w:val="Normal"/>
    <w:link w:val="DateChar"/>
    <w:uiPriority w:val="99"/>
    <w:rsid w:val="00E91669"/>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E91669"/>
    <w:rPr>
      <w:rFonts w:ascii="Century Gothic" w:hAnsi="Century Gothic" w:cs="Century Gothic"/>
      <w:i/>
      <w:iCs/>
      <w:color w:val="FFFFFF"/>
      <w:sz w:val="20"/>
      <w:szCs w:val="20"/>
    </w:rPr>
  </w:style>
  <w:style w:type="paragraph" w:styleId="BodyText2">
    <w:name w:val="Body Text 2"/>
    <w:basedOn w:val="Normal"/>
    <w:link w:val="BodyText2Char"/>
    <w:uiPriority w:val="99"/>
    <w:semiHidden/>
    <w:unhideWhenUsed/>
    <w:rsid w:val="00E91669"/>
    <w:pPr>
      <w:spacing w:after="120" w:line="480" w:lineRule="auto"/>
    </w:pPr>
  </w:style>
  <w:style w:type="character" w:customStyle="1" w:styleId="BodyText2Char">
    <w:name w:val="Body Text 2 Char"/>
    <w:basedOn w:val="DefaultParagraphFont"/>
    <w:link w:val="BodyText2"/>
    <w:uiPriority w:val="99"/>
    <w:semiHidden/>
    <w:rsid w:val="00E91669"/>
  </w:style>
  <w:style w:type="paragraph" w:customStyle="1" w:styleId="BasicParagraph">
    <w:name w:val="[Basic Paragraph]"/>
    <w:basedOn w:val="Normal"/>
    <w:uiPriority w:val="99"/>
    <w:rsid w:val="00E9166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E9166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E91669"/>
    <w:pPr>
      <w:suppressAutoHyphens/>
      <w:spacing w:line="200" w:lineRule="atLeast"/>
      <w:ind w:left="180" w:right="160"/>
      <w:jc w:val="center"/>
    </w:pPr>
    <w:rPr>
      <w:rFonts w:ascii="Century Gothic" w:hAnsi="Century Gothic" w:cs="Century Gothic"/>
      <w:b/>
      <w:bCs/>
      <w:color w:val="FFFFFF"/>
      <w:sz w:val="18"/>
      <w:szCs w:val="18"/>
    </w:rPr>
  </w:style>
  <w:style w:type="paragraph" w:styleId="ListParagraph">
    <w:name w:val="List Paragraph"/>
    <w:basedOn w:val="Normal"/>
    <w:uiPriority w:val="34"/>
    <w:qFormat/>
    <w:rsid w:val="00E91669"/>
    <w:pPr>
      <w:ind w:left="720"/>
      <w:contextualSpacing/>
    </w:pPr>
  </w:style>
  <w:style w:type="character" w:styleId="SubtleEmphasis">
    <w:name w:val="Subtle Emphasis"/>
    <w:basedOn w:val="DefaultParagraphFont"/>
    <w:uiPriority w:val="19"/>
    <w:qFormat/>
    <w:rsid w:val="00E91669"/>
    <w:rPr>
      <w:i/>
      <w:iCs/>
      <w:color w:val="808080" w:themeColor="text1" w:themeTint="7F"/>
    </w:rPr>
  </w:style>
  <w:style w:type="table" w:styleId="LightList-Accent5">
    <w:name w:val="Light List Accent 5"/>
    <w:basedOn w:val="TableNormal"/>
    <w:uiPriority w:val="61"/>
    <w:rsid w:val="00E9166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E91669"/>
    <w:rPr>
      <w:rFonts w:ascii="Tahoma" w:hAnsi="Tahoma" w:cs="Tahoma"/>
      <w:sz w:val="16"/>
      <w:szCs w:val="16"/>
    </w:rPr>
  </w:style>
  <w:style w:type="character" w:customStyle="1" w:styleId="BalloonTextChar">
    <w:name w:val="Balloon Text Char"/>
    <w:basedOn w:val="DefaultParagraphFont"/>
    <w:link w:val="BalloonText"/>
    <w:uiPriority w:val="99"/>
    <w:semiHidden/>
    <w:rsid w:val="00E91669"/>
    <w:rPr>
      <w:rFonts w:ascii="Tahoma" w:hAnsi="Tahoma" w:cs="Tahoma"/>
      <w:sz w:val="16"/>
      <w:szCs w:val="16"/>
    </w:rPr>
  </w:style>
  <w:style w:type="paragraph" w:customStyle="1" w:styleId="TableofContentsText">
    <w:name w:val="Table of Contents Text"/>
    <w:basedOn w:val="NoParagraphStyle"/>
    <w:uiPriority w:val="99"/>
    <w:rsid w:val="00E91669"/>
    <w:pPr>
      <w:suppressAutoHyphens/>
      <w:spacing w:line="200" w:lineRule="atLeast"/>
    </w:pPr>
    <w:rPr>
      <w:rFonts w:ascii="Century Gothic" w:hAnsi="Century Gothic" w:cs="Century Gothic"/>
      <w:color w:val="3D44AB"/>
      <w:sz w:val="20"/>
      <w:szCs w:val="20"/>
    </w:rPr>
  </w:style>
  <w:style w:type="character" w:customStyle="1" w:styleId="CharacterStyle3">
    <w:name w:val="Character Style 3"/>
    <w:uiPriority w:val="99"/>
    <w:rsid w:val="00E91669"/>
    <w:rPr>
      <w:rFonts w:ascii="Century Gothic" w:hAnsi="Century Gothic" w:cs="Century Gothic"/>
      <w:color w:val="3D44AB"/>
    </w:rPr>
  </w:style>
  <w:style w:type="paragraph" w:styleId="Header">
    <w:name w:val="header"/>
    <w:basedOn w:val="NoParagraphStyle"/>
    <w:link w:val="HeaderChar"/>
    <w:uiPriority w:val="99"/>
    <w:rsid w:val="001D1F8F"/>
    <w:pPr>
      <w:suppressAutoHyphens/>
      <w:spacing w:line="360" w:lineRule="atLeast"/>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D1F8F"/>
    <w:rPr>
      <w:rFonts w:ascii="Century Gothic" w:hAnsi="Century Gothic" w:cs="Century Gothic"/>
      <w:b/>
      <w:bCs/>
      <w:color w:val="D1963C"/>
      <w:sz w:val="32"/>
      <w:szCs w:val="32"/>
    </w:rPr>
  </w:style>
  <w:style w:type="paragraph" w:customStyle="1" w:styleId="BlueItalics8">
    <w:name w:val="Blue Italics 8"/>
    <w:basedOn w:val="NoParagraphStyle"/>
    <w:uiPriority w:val="99"/>
    <w:rsid w:val="00430650"/>
    <w:pPr>
      <w:suppressAutoHyphens/>
      <w:spacing w:line="160" w:lineRule="atLeast"/>
    </w:pPr>
    <w:rPr>
      <w:rFonts w:ascii="Century Gothic" w:hAnsi="Century Gothic" w:cs="Century Gothic"/>
      <w:i/>
      <w:iCs/>
      <w:color w:val="3D44AB"/>
      <w:sz w:val="16"/>
      <w:szCs w:val="16"/>
    </w:rPr>
  </w:style>
  <w:style w:type="paragraph" w:customStyle="1" w:styleId="MixedTitle">
    <w:name w:val="Mixed Title"/>
    <w:basedOn w:val="NoParagraphStyle"/>
    <w:uiPriority w:val="99"/>
    <w:rsid w:val="007536AF"/>
    <w:pPr>
      <w:suppressAutoHyphens/>
      <w:spacing w:line="320" w:lineRule="atLeast"/>
      <w:jc w:val="center"/>
    </w:pPr>
    <w:rPr>
      <w:rFonts w:ascii="Century Gothic" w:hAnsi="Century Gothic" w:cs="Century Gothic"/>
      <w:b/>
      <w:bCs/>
      <w:color w:val="FFFFFF"/>
      <w:sz w:val="36"/>
      <w:szCs w:val="36"/>
    </w:rPr>
  </w:style>
  <w:style w:type="paragraph" w:styleId="NoSpacing">
    <w:name w:val="No Spacing"/>
    <w:uiPriority w:val="1"/>
    <w:qFormat/>
    <w:rsid w:val="000B29E9"/>
    <w:pPr>
      <w:spacing w:after="0" w:line="240" w:lineRule="auto"/>
    </w:pPr>
  </w:style>
  <w:style w:type="paragraph" w:customStyle="1" w:styleId="RegularHeader4">
    <w:name w:val="Regular Header 4"/>
    <w:basedOn w:val="NoParagraphStyle"/>
    <w:uiPriority w:val="99"/>
    <w:rsid w:val="008B0419"/>
    <w:pPr>
      <w:suppressAutoHyphens/>
      <w:jc w:val="center"/>
    </w:pPr>
    <w:rPr>
      <w:rFonts w:ascii="Century Gothic" w:hAnsi="Century Gothic" w:cs="Century Gothic"/>
      <w:b/>
      <w:bCs/>
      <w:color w:val="D1963C"/>
      <w:sz w:val="40"/>
      <w:szCs w:val="40"/>
    </w:rPr>
  </w:style>
  <w:style w:type="character" w:styleId="Emphasis">
    <w:name w:val="Emphasis"/>
    <w:basedOn w:val="DefaultParagraphFont"/>
    <w:uiPriority w:val="20"/>
    <w:qFormat/>
    <w:rsid w:val="008B0419"/>
    <w:rPr>
      <w:i/>
      <w:iCs/>
    </w:rPr>
  </w:style>
  <w:style w:type="paragraph" w:styleId="BodyText">
    <w:name w:val="Body Text"/>
    <w:basedOn w:val="Normal"/>
    <w:link w:val="BodyTextChar"/>
    <w:uiPriority w:val="99"/>
    <w:semiHidden/>
    <w:unhideWhenUsed/>
    <w:rsid w:val="00D82025"/>
    <w:pPr>
      <w:spacing w:after="120"/>
    </w:pPr>
  </w:style>
  <w:style w:type="character" w:customStyle="1" w:styleId="BodyTextChar">
    <w:name w:val="Body Text Char"/>
    <w:basedOn w:val="DefaultParagraphFont"/>
    <w:link w:val="BodyText"/>
    <w:uiPriority w:val="99"/>
    <w:semiHidden/>
    <w:rsid w:val="00D82025"/>
  </w:style>
  <w:style w:type="paragraph" w:customStyle="1" w:styleId="StayinTouchText">
    <w:name w:val="Stay in Touch Text"/>
    <w:basedOn w:val="NoParagraphStyle"/>
    <w:uiPriority w:val="99"/>
    <w:rsid w:val="00D82025"/>
    <w:pPr>
      <w:suppressAutoHyphens/>
      <w:spacing w:before="180" w:line="230" w:lineRule="atLeast"/>
    </w:pPr>
    <w:rPr>
      <w:rFonts w:ascii="Calibri Light" w:hAnsi="Calibri Light" w:cs="Calibri Light"/>
      <w:sz w:val="20"/>
      <w:szCs w:val="20"/>
    </w:rPr>
  </w:style>
  <w:style w:type="paragraph" w:customStyle="1" w:styleId="TableofContentsHeader">
    <w:name w:val="Table of Contents Header"/>
    <w:basedOn w:val="NoParagraphStyle"/>
    <w:uiPriority w:val="99"/>
    <w:rsid w:val="00B05B41"/>
    <w:pPr>
      <w:suppressAutoHyphens/>
    </w:pPr>
    <w:rPr>
      <w:rFonts w:ascii="Century Gothic" w:hAnsi="Century Gothic" w:cs="Century Gothic"/>
      <w:b/>
      <w:bCs/>
      <w:color w:val="3D44AB"/>
      <w:sz w:val="28"/>
      <w:szCs w:val="28"/>
    </w:rPr>
  </w:style>
  <w:style w:type="table" w:styleId="TableGrid">
    <w:name w:val="Table Grid"/>
    <w:basedOn w:val="TableNormal"/>
    <w:uiPriority w:val="59"/>
    <w:rsid w:val="00E7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74B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80792"/>
    <w:rPr>
      <w:color w:val="800080" w:themeColor="followedHyperlink"/>
      <w:u w:val="single"/>
    </w:rPr>
  </w:style>
  <w:style w:type="paragraph" w:styleId="Footer">
    <w:name w:val="footer"/>
    <w:basedOn w:val="Normal"/>
    <w:link w:val="FooterChar"/>
    <w:uiPriority w:val="99"/>
    <w:unhideWhenUsed/>
    <w:rsid w:val="00A969EA"/>
    <w:pPr>
      <w:tabs>
        <w:tab w:val="center" w:pos="4680"/>
        <w:tab w:val="right" w:pos="9360"/>
      </w:tabs>
    </w:pPr>
  </w:style>
  <w:style w:type="character" w:customStyle="1" w:styleId="FooterChar">
    <w:name w:val="Footer Char"/>
    <w:basedOn w:val="DefaultParagraphFont"/>
    <w:link w:val="Footer"/>
    <w:uiPriority w:val="99"/>
    <w:rsid w:val="00A96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anf/budget-taxes-and-procurement/procurement-info-and-res/buy-from-a-state-contract/statewide-contract-user-guides.html"/>
  <Relationship Id="rId11" Type="http://schemas.openxmlformats.org/officeDocument/2006/relationships/hyperlink" TargetMode="External" Target="http://www.mass.gov/anf/budget-taxes-and-procurement/oversight-agencies/osd/osd-procurement-schedule.html"/>
  <Relationship Id="rId12" Type="http://schemas.openxmlformats.org/officeDocument/2006/relationships/hyperlink" TargetMode="External" Target="https://www.commbuys.com/bso/"/>
  <Relationship Id="rId13" Type="http://schemas.openxmlformats.org/officeDocument/2006/relationships/hyperlink" TargetMode="External" Target="mailto:COMMBUYS@state.ma.us"/>
  <Relationship Id="rId14" Type="http://schemas.openxmlformats.org/officeDocument/2006/relationships/hyperlink" TargetMode="External" Target="http://www.usac.org/_res/documents/sl/pdf/handouts/E-rate-Overview.pdf"/>
  <Relationship Id="rId15" Type="http://schemas.openxmlformats.org/officeDocument/2006/relationships/hyperlink" TargetMode="External" Target="http://www.mass.gov/anf/budget-taxes-and-procurement/procurement-info-and-res/buy-from-a-state-contract/erate-program-for-schools-and-libraries.html"/>
  <Relationship Id="rId16" Type="http://schemas.openxmlformats.org/officeDocument/2006/relationships/hyperlink" TargetMode="External" Target="mailto:tim.kennedy@state.ma.us"/>
  <Relationship Id="rId17" Type="http://schemas.openxmlformats.org/officeDocument/2006/relationships/hyperlink" TargetMode="External" Target="http://www.mass.gov/anf/docs/osd/uguide/clt07.pdf"/>
  <Relationship Id="rId18" Type="http://schemas.openxmlformats.org/officeDocument/2006/relationships/hyperlink" TargetMode="External" Target="mailto:steve.lyons@state.ma.us"/>
  <Relationship Id="rId19" Type="http://schemas.openxmlformats.org/officeDocument/2006/relationships/hyperlink" TargetMode="External" Target="http://www.mass.gov/anf/docs/osd/uguide/hls05.pdf"/>
  <Relationship Id="rId2" Type="http://schemas.openxmlformats.org/officeDocument/2006/relationships/styles" Target="styles.xml"/>
  <Relationship Id="rId20" Type="http://schemas.openxmlformats.org/officeDocument/2006/relationships/hyperlink" TargetMode="External" Target="http://files.ctctcdn.com/666eaa93201/0bf473b2-851f-4c77-83c2-c23d8e01124d.pdf?ver=1463156737000"/>
  <Relationship Id="rId21" Type="http://schemas.openxmlformats.org/officeDocument/2006/relationships/hyperlink" TargetMode="External" Target="http://www.mass.gov/anf/docs/osd/uguide/fac94.pdf"/>
  <Relationship Id="rId22" Type="http://schemas.openxmlformats.org/officeDocument/2006/relationships/hyperlink" TargetMode="External" Target="http://www.mass.gov/anf/docs/osd/uguide/fac99.pdf"/>
  <Relationship Id="rId23" Type="http://schemas.openxmlformats.org/officeDocument/2006/relationships/hyperlink" TargetMode="External" Target="http://www.mass.gov/anf/docs/osd/uguide/fac76.pdf"/>
  <Relationship Id="rId24" Type="http://schemas.openxmlformats.org/officeDocument/2006/relationships/hyperlink" TargetMode="External" Target="mailto:maureen.barends@state.ma.us"/>
  <Relationship Id="rId25" Type="http://schemas.openxmlformats.org/officeDocument/2006/relationships/hyperlink" TargetMode="External" Target="http://www.mass.gov/anf/docs/osd/uguide/ene40.pdf"/>
  <Relationship Id="rId26" Type="http://schemas.openxmlformats.org/officeDocument/2006/relationships/hyperlink" TargetMode="External" Target="http://www.mass.gov/anf/docs/osd/uguide/ene41.pdf"/>
  <Relationship Id="rId27" Type="http://schemas.openxmlformats.org/officeDocument/2006/relationships/hyperlink" TargetMode="External" Target="http://www.mass.gov/anf/docs/osd/uguide/ene34.pdf"/>
  <Relationship Id="rId28" Type="http://schemas.openxmlformats.org/officeDocument/2006/relationships/hyperlink" TargetMode="External" Target="http://www.mass.gov/anf/docs/osd/uguide/ene39.pdf"/>
  <Relationship Id="rId29" Type="http://schemas.openxmlformats.org/officeDocument/2006/relationships/hyperlink" TargetMode="External" Target="http://www.mass.gov/anf/docs/osd/uguide/ene35.pdf"/>
  <Relationship Id="rId3" Type="http://schemas.microsoft.com/office/2007/relationships/stylesWithEffects" Target="stylesWithEffects.xml"/>
  <Relationship Id="rId30" Type="http://schemas.openxmlformats.org/officeDocument/2006/relationships/hyperlink" TargetMode="External" Target="https://www.commbuys.com/bso/external/purchaseorder/poSummary.sdo?docId=PO-16-1080-OSD03-SRC02-00000004908&amp;releaseNbr=0&amp;parentUrl=contract"/>
  <Relationship Id="rId31" Type="http://schemas.openxmlformats.org/officeDocument/2006/relationships/hyperlink" TargetMode="External" Target="http://www.mass.gov/anf/budget-taxes-and-procurement/procurement-info-and-res/buy-from-a-state-contract/statewide-contract-user-guides.html"/>
  <Relationship Id="rId32" Type="http://schemas.openxmlformats.org/officeDocument/2006/relationships/hyperlink" TargetMode="External" Target="http://www.mass.gov/anf/budget-taxes-and-procurement/procurement-info-and-res/buy-from-a-state-contract/statewide-contract-user-guides.html"/>
  <Relationship Id="rId33" Type="http://schemas.openxmlformats.org/officeDocument/2006/relationships/hyperlink" TargetMode="External" Target="http://files.ctctcdn.com/666eaa93201/4a9830b6-676e-4344-96ae-faec1a9bf3ad.pdf?ver=1463071873000"/>
  <Relationship Id="rId34" Type="http://schemas.openxmlformats.org/officeDocument/2006/relationships/hyperlink" TargetMode="External" Target="mailto:lisa.westgate@state.ma.us"/>
  <Relationship Id="rId35" Type="http://schemas.openxmlformats.org/officeDocument/2006/relationships/hyperlink" TargetMode="External" Target="https://www.eventbrite.com/e/statewide-contract-veh99-fleet-information-management-system-information-session-boston-registration-25352556178"/>
  <Relationship Id="rId36" Type="http://schemas.openxmlformats.org/officeDocument/2006/relationships/hyperlink" TargetMode="External" Target="https://www.eventbrite.com/e/statewide-contract-veh99-fleet-information-management-system-information-session-amherst-registration-25382300143"/>
  <Relationship Id="rId37" Type="http://schemas.openxmlformats.org/officeDocument/2006/relationships/hyperlink" TargetMode="External" Target="https://www.eventbrite.com/e/statewide-contract-veh99-fleet-information-management-system-information-session-fitchburg-registration-25382767541"/>
  <Relationship Id="rId38" Type="http://schemas.openxmlformats.org/officeDocument/2006/relationships/hyperlink" TargetMode="External" Target="mailto:lisa.westgate@state.ma.us"/>
  <Relationship Id="rId39" Type="http://schemas.openxmlformats.org/officeDocument/2006/relationships/hyperlink" TargetMode="External" Target="mailto:john.h.walsh@state.ma.us"/>
  <Relationship Id="rId4" Type="http://schemas.openxmlformats.org/officeDocument/2006/relationships/settings" Target="settings.xml"/>
  <Relationship Id="rId40" Type="http://schemas.openxmlformats.org/officeDocument/2006/relationships/hyperlink" TargetMode="External" Target="http://www.mass.gov/anf/docs/osd/uguide/fac88.pdf"/>
  <Relationship Id="rId41" Type="http://schemas.openxmlformats.org/officeDocument/2006/relationships/hyperlink" TargetMode="External" Target="mailto:katherine.morse@state.ma.us"/>
  <Relationship Id="rId42" Type="http://schemas.openxmlformats.org/officeDocument/2006/relationships/hyperlink" TargetMode="External" Target="http://www.mass.gov/anf/docs/osd/uguide/gro30.pdf"/>
  <Relationship Id="rId43" Type="http://schemas.openxmlformats.org/officeDocument/2006/relationships/hyperlink" TargetMode="External" Target="http://www.mass.gov/anf/docs/osd/uguide/fac99.pdf"/>
  <Relationship Id="rId44" Type="http://schemas.openxmlformats.org/officeDocument/2006/relationships/hyperlink" TargetMode="External" Target="http://www.mass.gov/anf/budget-taxes-and-procurement/procurement-info-and-res/buy-from-a-state-contract/statewide-contract-user-guides.html"/>
  <Relationship Id="rId45" Type="http://schemas.openxmlformats.org/officeDocument/2006/relationships/hyperlink" TargetMode="External" Target="http://www.mass.gov/anf/docs/osd/uguide/clt07.pdf"/>
  <Relationship Id="rId46" Type="http://schemas.openxmlformats.org/officeDocument/2006/relationships/hyperlink" TargetMode="External" Target="http://www.mass.gov/anf/docs/osd/uguide/ene34.pdf"/>
  <Relationship Id="rId47" Type="http://schemas.openxmlformats.org/officeDocument/2006/relationships/hyperlink" TargetMode="External" Target="http://www.mass.gov/anf/docs/osd/uguide/ene35.pdf"/>
  <Relationship Id="rId48" Type="http://schemas.openxmlformats.org/officeDocument/2006/relationships/hyperlink" TargetMode="External" Target="http://www.mass.gov/anf/docs/osd/uguide/ene37.pdf"/>
  <Relationship Id="rId49" Type="http://schemas.openxmlformats.org/officeDocument/2006/relationships/hyperlink" TargetMode="External" Target="http://www.mass.gov/anf/docs/osd/uguide/ene38.pdf"/>
  <Relationship Id="rId5" Type="http://schemas.openxmlformats.org/officeDocument/2006/relationships/webSettings" Target="webSettings.xml"/>
  <Relationship Id="rId50" Type="http://schemas.openxmlformats.org/officeDocument/2006/relationships/hyperlink" TargetMode="External" Target="http://www.mass.gov/anf/docs/osd/uguide/ene39.pdf"/>
  <Relationship Id="rId51" Type="http://schemas.openxmlformats.org/officeDocument/2006/relationships/hyperlink" TargetMode="External" Target="http://www.mass.gov/anf/docs/osd/uguide/ene40.pdf"/>
  <Relationship Id="rId52" Type="http://schemas.openxmlformats.org/officeDocument/2006/relationships/hyperlink" TargetMode="External" Target="http://www.mass.gov/anf/docs/osd/uguide/ene41.pdf"/>
  <Relationship Id="rId53" Type="http://schemas.openxmlformats.org/officeDocument/2006/relationships/hyperlink" TargetMode="External" Target="http://www.mass.gov/anf/docs/osd/uguide/fac82.pdf"/>
  <Relationship Id="rId54" Type="http://schemas.openxmlformats.org/officeDocument/2006/relationships/hyperlink" TargetMode="External" Target="http://www.mass.gov/anf/docs/osd/uguide/fac92.pdf"/>
  <Relationship Id="rId55" Type="http://schemas.openxmlformats.org/officeDocument/2006/relationships/hyperlink" TargetMode="External" Target="http://www.mass.gov/anf/docs/osd/uguide/fac93.pdf"/>
  <Relationship Id="rId56" Type="http://schemas.openxmlformats.org/officeDocument/2006/relationships/hyperlink" TargetMode="External" Target="http://www.mass.gov/anf/docs/osd/uguide/fac99.pdf"/>
  <Relationship Id="rId57" Type="http://schemas.openxmlformats.org/officeDocument/2006/relationships/hyperlink" TargetMode="External" Target="http://www.mass.gov/anf/docs/osd/uguide/gro30.pdf"/>
  <Relationship Id="rId58" Type="http://schemas.openxmlformats.org/officeDocument/2006/relationships/hyperlink" TargetMode="External" Target="http://www.mass.gov/anf/docs/osd/uguide/itc47.pdf"/>
  <Relationship Id="rId59" Type="http://schemas.openxmlformats.org/officeDocument/2006/relationships/hyperlink" TargetMode="External" Target="http://www.mass.gov/anf/docs/osd/uguide/med38.pdf"/>
  <Relationship Id="rId6" Type="http://schemas.openxmlformats.org/officeDocument/2006/relationships/footnotes" Target="footnotes.xml"/>
  <Relationship Id="rId60" Type="http://schemas.openxmlformats.org/officeDocument/2006/relationships/hyperlink" TargetMode="External" Target="http://www.mass.gov/anf/docs/osd/uguide/med44.pdf"/>
  <Relationship Id="rId61" Type="http://schemas.openxmlformats.org/officeDocument/2006/relationships/hyperlink" TargetMode="External" Target="http://www.mass.gov/anf/docs/osd/uguide/off43.pdf"/>
  <Relationship Id="rId62" Type="http://schemas.openxmlformats.org/officeDocument/2006/relationships/hyperlink" TargetMode="External" Target="http://www.mass.gov/anf/docs/osd/uguide/ovm08.pdf"/>
  <Relationship Id="rId63" Type="http://schemas.openxmlformats.org/officeDocument/2006/relationships/hyperlink" TargetMode="External" Target="http://www.mass.gov/anf/docs/osd/uguide/prf54.pdf"/>
  <Relationship Id="rId64" Type="http://schemas.openxmlformats.org/officeDocument/2006/relationships/hyperlink" TargetMode="External" Target="http://www.mass.gov/anf/docs/osd/uguide/prf61.pdf"/>
  <Relationship Id="rId65" Type="http://schemas.openxmlformats.org/officeDocument/2006/relationships/hyperlink" TargetMode="External" Target="http://www.mass.gov/anf/docs/osd/uguide/prf62.pdf"/>
  <Relationship Id="rId66" Type="http://schemas.openxmlformats.org/officeDocument/2006/relationships/hyperlink" TargetMode="External" Target="http://www.mass.gov/anf/docs/osd/uguide/veh97.pdf"/>
  <Relationship Id="rId67" Type="http://schemas.openxmlformats.org/officeDocument/2006/relationships/hyperlink" TargetMode="External" Target="http://www.mass.gov/anf/budget-taxes-and-procurement/procurement-info-and-res/conduct-a-procurement/commbuys/job-aids-for-buyers.html"/>
  <Relationship Id="rId68" Type="http://schemas.openxmlformats.org/officeDocument/2006/relationships/hyperlink" TargetMode="External" Target="http://www.mass.gov/anf/budget-taxes-and-procurement/procurement-info-and-res/conduct-a-procurement/commbuys/job-aids-for-buyers.html"/>
  <Relationship Id="rId69" Type="http://schemas.openxmlformats.org/officeDocument/2006/relationships/hyperlink" TargetMode="External" Target="mailto:COMMBUYS@state.ma.us"/>
  <Relationship Id="rId7" Type="http://schemas.openxmlformats.org/officeDocument/2006/relationships/endnotes" Target="endnotes.xml"/>
  <Relationship Id="rId70" Type="http://schemas.openxmlformats.org/officeDocument/2006/relationships/hyperlink" TargetMode="External" Target="http://www.mass.gov/governor/press-office/press-releases/fy2016/opportunities-for-veteran-owned-businesses-announced.html"/>
  <Relationship Id="rId71" Type="http://schemas.openxmlformats.org/officeDocument/2006/relationships/hyperlink" TargetMode="External" Target="https://www.eventbrite.com/e/commbuys-vendor-registration-day-springfield-tickets-22801673419"/>
  <Relationship Id="rId72" Type="http://schemas.openxmlformats.org/officeDocument/2006/relationships/hyperlink" TargetMode="External" Target="http://massnahro.org/Annual_Conference.php"/>
  <Relationship Id="rId73" Type="http://schemas.openxmlformats.org/officeDocument/2006/relationships/hyperlink" TargetMode="External" Target="https://www.eventbrite.com/e/asian-business-resource-fair-aapi-heritage-month-national-small-business-week-event-tickets-24299971870"/>
  <Relationship Id="rId74" Type="http://schemas.openxmlformats.org/officeDocument/2006/relationships/hyperlink" TargetMode="External" Target="http://www.mcoaonline.com/mcoa-events/pages/trainings-meetings-and-conferences"/>
  <Relationship Id="rId75" Type="http://schemas.openxmlformats.org/officeDocument/2006/relationships/hyperlink" TargetMode="External" Target="https://twitter.com/mass_osd"/>
  <Relationship Id="rId76" Type="http://schemas.openxmlformats.org/officeDocument/2006/relationships/hyperlink" TargetMode="External" Target="https://www.linkedin.com/company/ma-osd?trk=to"/>
  <Relationship Id="rId77" Type="http://schemas.openxmlformats.org/officeDocument/2006/relationships/hyperlink" TargetMode="External" Target="http://blog.mass.gov/osd/"/>
  <Relationship Id="rId78" Type="http://schemas.openxmlformats.org/officeDocument/2006/relationships/hyperlink" TargetMode="External" Target="https://www.youtube.com/playlist?list=PL247E2162C4B2F10A"/>
  <Relationship Id="rId79" Type="http://schemas.openxmlformats.org/officeDocument/2006/relationships/hyperlink" TargetMode="External" Target="http://www.mass.gov/anf/budget-taxes-and-procurement/procurement-info-and-res/procurement-prog-and-serv/surplus-prop-prog/"/>
  <Relationship Id="rId8" Type="http://schemas.openxmlformats.org/officeDocument/2006/relationships/hyperlink" TargetMode="External" Target="http://www.mass.gov/anf/budget-taxes-and-procurement/procurement-info-and-res/training/osd-event-calendar.html"/>
  <Relationship Id="rId80" Type="http://schemas.openxmlformats.org/officeDocument/2006/relationships/hyperlink" TargetMode="External" Target="http://www.instagram.com/mass_osd"/>
  <Relationship Id="rId81" Type="http://schemas.openxmlformats.org/officeDocument/2006/relationships/hyperlink" TargetMode="External" Target="http://visitor.r20.constantcontact.com/manage/optin?v=0019Sd8BT0ltUkGGkJpootjfakgABlqn9kp1yTigW1QCBiR_RCqSOw9JDghoRJYGVrXpereQAp2lnFJ6RNIFLy6kjYDwd6jfC7-9ZhF25iBlHQ%3D"/>
  <Relationship Id="rId82" Type="http://schemas.openxmlformats.org/officeDocument/2006/relationships/hyperlink" TargetMode="External" Target="http://www.mass.gov/anf/budget-taxes-and-procurement/oversight-agencies/osd/osd-procurement-schedule.html"/>
  <Relationship Id="rId83" Type="http://schemas.openxmlformats.org/officeDocument/2006/relationships/fontTable" Target="fontTable.xml"/>
  <Relationship Id="rId84" Type="http://schemas.openxmlformats.org/officeDocument/2006/relationships/theme" Target="theme/theme1.xml"/>
  <Relationship Id="rId9" Type="http://schemas.openxmlformats.org/officeDocument/2006/relationships/hyperlink" TargetMode="External" Target="http://www.mass.gov/anf/budget-taxes-and-procurement/procurement-info-and-res/training/osd-event-calendar.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8</Pages>
  <Words>4601</Words>
  <Characters>26227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2016-02-18T17:26:00Z</dcterms:created>
  <dc:creator>ANF</dc:creator>
  <lastModifiedBy>ANF</lastModifiedBy>
  <dcterms:modified xsi:type="dcterms:W3CDTF">2016-05-17T17:35:00Z</dcterms:modified>
  <revision>509</revision>
</coreProperties>
</file>