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jp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D6" w:rsidRDefault="00CD2AD6" w:rsidP="0018150A">
      <w:pPr>
        <w:pStyle w:val="Title"/>
        <w:spacing w:line="240" w:lineRule="auto"/>
        <w:contextualSpacing/>
        <w:rPr>
          <w:color w:val="auto"/>
        </w:rPr>
      </w:pPr>
      <w:r>
        <w:rPr>
          <w:rFonts w:cs="Calibri Light"/>
          <w:noProof/>
          <w:sz w:val="24"/>
          <w:szCs w:val="24"/>
        </w:rPr>
        <w:drawing>
          <wp:inline distT="0" distB="0" distL="0" distR="0" wp14:anchorId="6149B2E8" wp14:editId="63615887">
            <wp:extent cx="1757548" cy="792398"/>
            <wp:effectExtent l="0" t="0" r="0" b="8255"/>
            <wp:docPr id="1" name="Picture 1"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 Final-no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646" cy="794696"/>
                    </a:xfrm>
                    <a:prstGeom prst="rect">
                      <a:avLst/>
                    </a:prstGeom>
                  </pic:spPr>
                </pic:pic>
              </a:graphicData>
            </a:graphic>
          </wp:inline>
        </w:drawing>
      </w:r>
    </w:p>
    <w:p w:rsidR="0098439D" w:rsidRDefault="0098439D" w:rsidP="0018150A">
      <w:pPr>
        <w:pStyle w:val="Title"/>
        <w:spacing w:line="240" w:lineRule="auto"/>
        <w:contextualSpacing/>
        <w:rPr>
          <w:rFonts w:asciiTheme="majorHAnsi" w:hAnsiTheme="majorHAnsi"/>
          <w:b w:val="0"/>
          <w:color w:val="auto"/>
          <w:sz w:val="52"/>
          <w:szCs w:val="52"/>
        </w:rPr>
      </w:pPr>
    </w:p>
    <w:p w:rsidR="00CD2AD6" w:rsidRPr="00B61F52" w:rsidRDefault="00CD2AD6" w:rsidP="0018150A">
      <w:pPr>
        <w:pStyle w:val="Title"/>
        <w:pBdr>
          <w:bottom w:val="single" w:sz="8" w:space="1" w:color="4F81BD" w:themeColor="accent1"/>
        </w:pBdr>
        <w:spacing w:line="240" w:lineRule="auto"/>
        <w:contextualSpacing/>
        <w:rPr>
          <w:rFonts w:asciiTheme="majorHAnsi" w:hAnsiTheme="majorHAnsi"/>
          <w:b w:val="0"/>
          <w:color w:val="17365D" w:themeColor="text2" w:themeShade="BF"/>
          <w:spacing w:val="5"/>
          <w:kern w:val="28"/>
          <w:sz w:val="52"/>
          <w:szCs w:val="52"/>
        </w:rPr>
      </w:pPr>
      <w:r w:rsidRPr="00B61F52">
        <w:rPr>
          <w:rFonts w:asciiTheme="majorHAnsi" w:hAnsiTheme="majorHAnsi"/>
          <w:b w:val="0"/>
          <w:color w:val="17365D" w:themeColor="text2" w:themeShade="BF"/>
          <w:spacing w:val="5"/>
          <w:kern w:val="28"/>
          <w:sz w:val="52"/>
          <w:szCs w:val="52"/>
        </w:rPr>
        <w:t>Buy the Way</w:t>
      </w:r>
    </w:p>
    <w:p w:rsidR="00CD2AD6" w:rsidRPr="00FA7551" w:rsidRDefault="00CD2AD6" w:rsidP="0018150A">
      <w:pPr>
        <w:pStyle w:val="Subtitle"/>
        <w:spacing w:line="240" w:lineRule="auto"/>
        <w:contextualSpacing/>
        <w:rPr>
          <w:rStyle w:val="SubtleEmphasis"/>
          <w:rFonts w:asciiTheme="majorHAnsi" w:hAnsiTheme="majorHAnsi"/>
          <w:i w:val="0"/>
          <w:spacing w:val="15"/>
          <w:sz w:val="24"/>
        </w:rPr>
      </w:pPr>
      <w:r w:rsidRPr="00FA7551">
        <w:rPr>
          <w:rStyle w:val="SubtleEmphasis"/>
          <w:rFonts w:asciiTheme="majorHAnsi" w:hAnsiTheme="majorHAnsi"/>
          <w:i w:val="0"/>
          <w:spacing w:val="15"/>
          <w:sz w:val="24"/>
        </w:rPr>
        <w:t>The Official Newsletter of the Operational Services Division</w:t>
      </w:r>
    </w:p>
    <w:p w:rsidR="00CD2AD6" w:rsidRPr="00FA7551" w:rsidRDefault="00CD2AD6" w:rsidP="0018150A">
      <w:pPr>
        <w:pStyle w:val="Date"/>
        <w:spacing w:line="240" w:lineRule="auto"/>
        <w:contextualSpacing/>
        <w:jc w:val="left"/>
        <w:rPr>
          <w:rStyle w:val="SubtleEmphasis"/>
          <w:rFonts w:asciiTheme="majorHAnsi" w:hAnsiTheme="majorHAnsi"/>
          <w:i w:val="0"/>
          <w:spacing w:val="15"/>
          <w:sz w:val="24"/>
        </w:rPr>
      </w:pPr>
      <w:r w:rsidRPr="00FA7551">
        <w:rPr>
          <w:rStyle w:val="SubtleEmphasis"/>
          <w:rFonts w:asciiTheme="majorHAnsi" w:hAnsiTheme="majorHAnsi"/>
          <w:i w:val="0"/>
          <w:spacing w:val="15"/>
          <w:sz w:val="24"/>
        </w:rPr>
        <w:t xml:space="preserve">September 15, 2015 </w:t>
      </w:r>
    </w:p>
    <w:p w:rsidR="00CD2AD6" w:rsidRDefault="00CD2AD6" w:rsidP="0018150A">
      <w:pPr>
        <w:pStyle w:val="TableofContentsHeader"/>
        <w:spacing w:line="240" w:lineRule="auto"/>
        <w:contextualSpacing/>
        <w:rPr>
          <w:color w:val="auto"/>
        </w:rPr>
      </w:pPr>
    </w:p>
    <w:p w:rsidR="00CD2AD6" w:rsidRPr="00CD2AD6" w:rsidRDefault="00CD2AD6" w:rsidP="0018150A">
      <w:pPr>
        <w:pStyle w:val="Heading1"/>
        <w:spacing w:before="0"/>
        <w:contextualSpacing/>
      </w:pPr>
      <w:r w:rsidRPr="00CD2AD6">
        <w:t>In This Issue</w:t>
      </w:r>
    </w:p>
    <w:p w:rsidR="00CD2AD6" w:rsidRPr="000F4AF3" w:rsidRDefault="002616CC"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_Preparing_for_Emergencies" w:history="1">
        <w:r w:rsidR="00CD2AD6" w:rsidRPr="002616CC">
          <w:rPr>
            <w:rStyle w:val="Hyperlink"/>
            <w:rFonts w:asciiTheme="minorHAnsi" w:hAnsiTheme="minorHAnsi"/>
            <w:sz w:val="22"/>
            <w:szCs w:val="24"/>
          </w:rPr>
          <w:t>Preparing for Emergenci</w:t>
        </w:r>
        <w:r w:rsidR="00CD2AD6" w:rsidRPr="002616CC">
          <w:rPr>
            <w:rStyle w:val="Hyperlink"/>
            <w:rFonts w:asciiTheme="minorHAnsi" w:hAnsiTheme="minorHAnsi"/>
            <w:sz w:val="22"/>
            <w:szCs w:val="24"/>
          </w:rPr>
          <w:t>e</w:t>
        </w:r>
        <w:r w:rsidR="00CD2AD6" w:rsidRPr="002616CC">
          <w:rPr>
            <w:rStyle w:val="Hyperlink"/>
            <w:rFonts w:asciiTheme="minorHAnsi" w:hAnsiTheme="minorHAnsi"/>
            <w:sz w:val="22"/>
            <w:szCs w:val="24"/>
          </w:rPr>
          <w:t>s with Statewide Contracts</w:t>
        </w:r>
      </w:hyperlink>
    </w:p>
    <w:p w:rsidR="00CD2AD6" w:rsidRPr="000F4AF3" w:rsidRDefault="002616CC"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_FAC85_Statewide_Contract" w:history="1">
        <w:r w:rsidR="00CD2AD6" w:rsidRPr="002616CC">
          <w:rPr>
            <w:rStyle w:val="Hyperlink"/>
            <w:rFonts w:asciiTheme="minorHAnsi" w:hAnsiTheme="minorHAnsi"/>
            <w:sz w:val="22"/>
            <w:szCs w:val="24"/>
          </w:rPr>
          <w:t>FAC85 Statewide Contr</w:t>
        </w:r>
        <w:r w:rsidR="00CD2AD6" w:rsidRPr="002616CC">
          <w:rPr>
            <w:rStyle w:val="Hyperlink"/>
            <w:rFonts w:asciiTheme="minorHAnsi" w:hAnsiTheme="minorHAnsi"/>
            <w:sz w:val="22"/>
            <w:szCs w:val="24"/>
          </w:rPr>
          <w:t>a</w:t>
        </w:r>
        <w:r w:rsidR="00CD2AD6" w:rsidRPr="002616CC">
          <w:rPr>
            <w:rStyle w:val="Hyperlink"/>
            <w:rFonts w:asciiTheme="minorHAnsi" w:hAnsiTheme="minorHAnsi"/>
            <w:sz w:val="22"/>
            <w:szCs w:val="24"/>
          </w:rPr>
          <w:t>ct Kickoff</w:t>
        </w:r>
      </w:hyperlink>
    </w:p>
    <w:p w:rsidR="00CD2AD6" w:rsidRPr="000F4AF3" w:rsidRDefault="002616CC"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_September_Training" w:history="1">
        <w:r w:rsidR="00CD2AD6" w:rsidRPr="002616CC">
          <w:rPr>
            <w:rStyle w:val="Hyperlink"/>
            <w:rFonts w:asciiTheme="minorHAnsi" w:hAnsiTheme="minorHAnsi"/>
            <w:sz w:val="22"/>
            <w:szCs w:val="24"/>
          </w:rPr>
          <w:t>September Train</w:t>
        </w:r>
        <w:r w:rsidR="00CD2AD6" w:rsidRPr="002616CC">
          <w:rPr>
            <w:rStyle w:val="Hyperlink"/>
            <w:rFonts w:asciiTheme="minorHAnsi" w:hAnsiTheme="minorHAnsi"/>
            <w:sz w:val="22"/>
            <w:szCs w:val="24"/>
          </w:rPr>
          <w:t>i</w:t>
        </w:r>
        <w:r w:rsidR="00CD2AD6" w:rsidRPr="002616CC">
          <w:rPr>
            <w:rStyle w:val="Hyperlink"/>
            <w:rFonts w:asciiTheme="minorHAnsi" w:hAnsiTheme="minorHAnsi"/>
            <w:sz w:val="22"/>
            <w:szCs w:val="24"/>
          </w:rPr>
          <w:t>ng</w:t>
        </w:r>
      </w:hyperlink>
    </w:p>
    <w:p w:rsidR="00CD2AD6" w:rsidRPr="000F4AF3" w:rsidRDefault="002616CC"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_MA_Supplier_Diversity" w:history="1">
        <w:r w:rsidR="00CD2AD6" w:rsidRPr="002616CC">
          <w:rPr>
            <w:rStyle w:val="Hyperlink"/>
            <w:rFonts w:asciiTheme="minorHAnsi" w:hAnsiTheme="minorHAnsi"/>
            <w:sz w:val="22"/>
            <w:szCs w:val="24"/>
          </w:rPr>
          <w:t>MA Supplier D</w:t>
        </w:r>
        <w:r w:rsidR="00CD2AD6" w:rsidRPr="002616CC">
          <w:rPr>
            <w:rStyle w:val="Hyperlink"/>
            <w:rFonts w:asciiTheme="minorHAnsi" w:hAnsiTheme="minorHAnsi"/>
            <w:sz w:val="22"/>
            <w:szCs w:val="24"/>
          </w:rPr>
          <w:t>i</w:t>
        </w:r>
        <w:r w:rsidR="00CD2AD6" w:rsidRPr="002616CC">
          <w:rPr>
            <w:rStyle w:val="Hyperlink"/>
            <w:rFonts w:asciiTheme="minorHAnsi" w:hAnsiTheme="minorHAnsi"/>
            <w:sz w:val="22"/>
            <w:szCs w:val="24"/>
          </w:rPr>
          <w:t>versity Regional Series</w:t>
        </w:r>
      </w:hyperlink>
    </w:p>
    <w:p w:rsidR="00CD2AD6" w:rsidRPr="000F4AF3" w:rsidRDefault="002616CC"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_Upcoming_Contract_Changes" w:history="1">
        <w:r w:rsidR="00CD2AD6" w:rsidRPr="002616CC">
          <w:rPr>
            <w:rStyle w:val="Hyperlink"/>
            <w:rFonts w:asciiTheme="minorHAnsi" w:hAnsiTheme="minorHAnsi"/>
            <w:sz w:val="22"/>
            <w:szCs w:val="24"/>
          </w:rPr>
          <w:t>Upcoming Con</w:t>
        </w:r>
        <w:r w:rsidR="00CD2AD6" w:rsidRPr="002616CC">
          <w:rPr>
            <w:rStyle w:val="Hyperlink"/>
            <w:rFonts w:asciiTheme="minorHAnsi" w:hAnsiTheme="minorHAnsi"/>
            <w:sz w:val="22"/>
            <w:szCs w:val="24"/>
          </w:rPr>
          <w:t>t</w:t>
        </w:r>
        <w:r w:rsidR="00CD2AD6" w:rsidRPr="002616CC">
          <w:rPr>
            <w:rStyle w:val="Hyperlink"/>
            <w:rFonts w:asciiTheme="minorHAnsi" w:hAnsiTheme="minorHAnsi"/>
            <w:sz w:val="22"/>
            <w:szCs w:val="24"/>
          </w:rPr>
          <w:t>ract Changes</w:t>
        </w:r>
      </w:hyperlink>
    </w:p>
    <w:p w:rsidR="008E5276" w:rsidRPr="000F4AF3" w:rsidRDefault="006A55D1"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September" w:history="1">
        <w:r w:rsidR="008E5276" w:rsidRPr="006A55D1">
          <w:rPr>
            <w:rStyle w:val="Hyperlink"/>
            <w:rFonts w:asciiTheme="minorHAnsi" w:hAnsiTheme="minorHAnsi"/>
            <w:sz w:val="22"/>
            <w:szCs w:val="24"/>
          </w:rPr>
          <w:t>September Outrea</w:t>
        </w:r>
        <w:r w:rsidR="008E5276" w:rsidRPr="006A55D1">
          <w:rPr>
            <w:rStyle w:val="Hyperlink"/>
            <w:rFonts w:asciiTheme="minorHAnsi" w:hAnsiTheme="minorHAnsi"/>
            <w:sz w:val="22"/>
            <w:szCs w:val="24"/>
          </w:rPr>
          <w:t>c</w:t>
        </w:r>
        <w:r w:rsidR="008E5276" w:rsidRPr="006A55D1">
          <w:rPr>
            <w:rStyle w:val="Hyperlink"/>
            <w:rFonts w:asciiTheme="minorHAnsi" w:hAnsiTheme="minorHAnsi"/>
            <w:sz w:val="22"/>
            <w:szCs w:val="24"/>
          </w:rPr>
          <w:t>h Events</w:t>
        </w:r>
      </w:hyperlink>
    </w:p>
    <w:p w:rsidR="002616CC" w:rsidRPr="000F4AF3" w:rsidRDefault="002616CC" w:rsidP="0018150A">
      <w:pPr>
        <w:pStyle w:val="TableofContentsText"/>
        <w:numPr>
          <w:ilvl w:val="0"/>
          <w:numId w:val="1"/>
        </w:numPr>
        <w:spacing w:line="240" w:lineRule="auto"/>
        <w:contextualSpacing/>
        <w:rPr>
          <w:rStyle w:val="CharacterStyle3"/>
          <w:rFonts w:asciiTheme="minorHAnsi" w:hAnsiTheme="minorHAnsi"/>
          <w:color w:val="auto"/>
          <w:sz w:val="22"/>
          <w:szCs w:val="24"/>
        </w:rPr>
      </w:pPr>
      <w:hyperlink w:anchor="_Local,_Minority,_and" w:history="1">
        <w:r w:rsidRPr="002616CC">
          <w:rPr>
            <w:rStyle w:val="Hyperlink"/>
            <w:rFonts w:asciiTheme="minorHAnsi" w:hAnsiTheme="minorHAnsi"/>
            <w:sz w:val="22"/>
            <w:szCs w:val="24"/>
          </w:rPr>
          <w:t>Local, Minority, a</w:t>
        </w:r>
        <w:r w:rsidRPr="002616CC">
          <w:rPr>
            <w:rStyle w:val="Hyperlink"/>
            <w:rFonts w:asciiTheme="minorHAnsi" w:hAnsiTheme="minorHAnsi"/>
            <w:sz w:val="22"/>
            <w:szCs w:val="24"/>
          </w:rPr>
          <w:t>n</w:t>
        </w:r>
        <w:r w:rsidRPr="002616CC">
          <w:rPr>
            <w:rStyle w:val="Hyperlink"/>
            <w:rFonts w:asciiTheme="minorHAnsi" w:hAnsiTheme="minorHAnsi"/>
            <w:sz w:val="22"/>
            <w:szCs w:val="24"/>
          </w:rPr>
          <w:t>d Women-Owned Supplier Networking Event</w:t>
        </w:r>
      </w:hyperlink>
    </w:p>
    <w:p w:rsidR="00CD2AD6" w:rsidRPr="000F4AF3" w:rsidRDefault="002616CC" w:rsidP="0018150A">
      <w:pPr>
        <w:pStyle w:val="ListParagraph"/>
        <w:numPr>
          <w:ilvl w:val="0"/>
          <w:numId w:val="1"/>
        </w:numPr>
        <w:pBdr>
          <w:bottom w:val="single" w:sz="6" w:space="1" w:color="auto"/>
        </w:pBdr>
        <w:rPr>
          <w:rStyle w:val="CharacterStyle3"/>
          <w:rFonts w:asciiTheme="minorHAnsi" w:hAnsiTheme="minorHAnsi"/>
          <w:color w:val="auto"/>
          <w:szCs w:val="24"/>
        </w:rPr>
      </w:pPr>
      <w:hyperlink w:anchor="_South_Shore_Round" w:history="1">
        <w:r w:rsidR="00CD2AD6" w:rsidRPr="002616CC">
          <w:rPr>
            <w:rStyle w:val="Hyperlink"/>
            <w:rFonts w:cs="Century Gothic"/>
            <w:szCs w:val="24"/>
          </w:rPr>
          <w:t>South Shore R</w:t>
        </w:r>
        <w:r w:rsidR="00CD2AD6" w:rsidRPr="002616CC">
          <w:rPr>
            <w:rStyle w:val="Hyperlink"/>
            <w:rFonts w:cs="Century Gothic"/>
            <w:szCs w:val="24"/>
          </w:rPr>
          <w:t>o</w:t>
        </w:r>
        <w:r w:rsidR="00CD2AD6" w:rsidRPr="002616CC">
          <w:rPr>
            <w:rStyle w:val="Hyperlink"/>
            <w:rFonts w:cs="Century Gothic"/>
            <w:szCs w:val="24"/>
          </w:rPr>
          <w:t>und Table</w:t>
        </w:r>
      </w:hyperlink>
    </w:p>
    <w:p w:rsidR="0011567C" w:rsidRDefault="0011567C" w:rsidP="0018150A">
      <w:pPr>
        <w:pStyle w:val="Heading1"/>
        <w:spacing w:before="0"/>
        <w:contextualSpacing/>
      </w:pPr>
    </w:p>
    <w:p w:rsidR="00CD2AD6" w:rsidRPr="0050726D" w:rsidRDefault="002B6FD4" w:rsidP="0018150A">
      <w:pPr>
        <w:pStyle w:val="Heading1"/>
        <w:spacing w:before="0"/>
        <w:contextualSpacing/>
      </w:pPr>
      <w:bookmarkStart w:id="0" w:name="_Preparing_for_Emergencies"/>
      <w:bookmarkEnd w:id="0"/>
      <w:r w:rsidRPr="0050726D">
        <w:t xml:space="preserve">Preparing for Emergencies </w:t>
      </w:r>
      <w:r w:rsidR="00CD2AD6" w:rsidRPr="0050726D">
        <w:t>with Statewide Contracts</w:t>
      </w:r>
    </w:p>
    <w:p w:rsidR="00CD2AD6" w:rsidRDefault="00CD2AD6" w:rsidP="0018150A">
      <w:pPr>
        <w:pStyle w:val="BodyText"/>
        <w:spacing w:line="240" w:lineRule="auto"/>
        <w:contextualSpacing/>
        <w:rPr>
          <w:rFonts w:asciiTheme="minorHAnsi" w:hAnsiTheme="minorHAnsi"/>
          <w:color w:val="auto"/>
          <w:sz w:val="22"/>
          <w:szCs w:val="22"/>
        </w:rPr>
      </w:pPr>
      <w:r w:rsidRPr="002B6FD4">
        <w:rPr>
          <w:rFonts w:asciiTheme="minorHAnsi" w:hAnsiTheme="minorHAnsi"/>
          <w:color w:val="auto"/>
          <w:sz w:val="22"/>
          <w:szCs w:val="22"/>
        </w:rPr>
        <w:t xml:space="preserve">September is </w:t>
      </w:r>
      <w:hyperlink r:id="rId7" w:history="1">
        <w:r w:rsidRPr="000F6364">
          <w:rPr>
            <w:rStyle w:val="Hyperlink"/>
            <w:rFonts w:asciiTheme="minorHAnsi" w:hAnsiTheme="minorHAnsi"/>
            <w:sz w:val="22"/>
            <w:szCs w:val="22"/>
          </w:rPr>
          <w:t>National Preparedness Month</w:t>
        </w:r>
      </w:hyperlink>
      <w:r w:rsidRPr="002B6FD4">
        <w:rPr>
          <w:rFonts w:asciiTheme="minorHAnsi" w:hAnsiTheme="minorHAnsi"/>
          <w:color w:val="auto"/>
          <w:sz w:val="22"/>
          <w:szCs w:val="22"/>
        </w:rPr>
        <w:t xml:space="preserve">, the time designated by the Federal Emergency Management Association (FEMA) to plan for safety in emergencies such as floods, hurricanes, tornadoes, and wildfires. In the Commonwealth, it is essential to include winter preparedness in emergency planning. </w:t>
      </w:r>
    </w:p>
    <w:p w:rsidR="00CD2AD6" w:rsidRPr="002B6FD4" w:rsidRDefault="00412426" w:rsidP="0018150A">
      <w:pPr>
        <w:pStyle w:val="BodyText"/>
        <w:spacing w:line="240" w:lineRule="auto"/>
        <w:contextualSpacing/>
        <w:rPr>
          <w:rFonts w:asciiTheme="minorHAnsi" w:hAnsiTheme="minorHAnsi"/>
          <w:color w:val="auto"/>
          <w:sz w:val="22"/>
          <w:szCs w:val="22"/>
        </w:rPr>
      </w:pPr>
      <w:r>
        <w:rPr>
          <w:rFonts w:asciiTheme="minorHAnsi" w:hAnsiTheme="minorHAnsi"/>
          <w:noProof/>
          <w:color w:val="auto"/>
          <w:sz w:val="22"/>
          <w:szCs w:val="22"/>
        </w:rPr>
        <w:drawing>
          <wp:inline distT="0" distB="0" distL="0" distR="0">
            <wp:extent cx="2531110" cy="2825750"/>
            <wp:effectExtent l="0" t="0" r="2540" b="0"/>
            <wp:docPr id="3" name="Picture 3" title="Don't wait. Communicate. Make your emergency plan today. September is National Preparedness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reathon.jpg"/>
                    <pic:cNvPicPr/>
                  </pic:nvPicPr>
                  <pic:blipFill>
                    <a:blip r:embed="rId8">
                      <a:extLst>
                        <a:ext uri="{28A0092B-C50C-407E-A947-70E740481C1C}">
                          <a14:useLocalDpi xmlns:a14="http://schemas.microsoft.com/office/drawing/2010/main" val="0"/>
                        </a:ext>
                      </a:extLst>
                    </a:blip>
                    <a:stretch>
                      <a:fillRect/>
                    </a:stretch>
                  </pic:blipFill>
                  <pic:spPr>
                    <a:xfrm>
                      <a:off x="0" y="0"/>
                      <a:ext cx="2531110" cy="2825750"/>
                    </a:xfrm>
                    <a:prstGeom prst="rect">
                      <a:avLst/>
                    </a:prstGeom>
                  </pic:spPr>
                </pic:pic>
              </a:graphicData>
            </a:graphic>
          </wp:inline>
        </w:drawing>
      </w:r>
    </w:p>
    <w:p w:rsidR="00CD2AD6" w:rsidRPr="002B6FD4" w:rsidRDefault="00CD2AD6" w:rsidP="0018150A">
      <w:pPr>
        <w:pStyle w:val="BodyText"/>
        <w:spacing w:line="240" w:lineRule="auto"/>
        <w:contextualSpacing/>
        <w:rPr>
          <w:rFonts w:asciiTheme="minorHAnsi" w:hAnsiTheme="minorHAnsi"/>
          <w:color w:val="auto"/>
          <w:sz w:val="22"/>
          <w:szCs w:val="22"/>
        </w:rPr>
      </w:pPr>
      <w:r w:rsidRPr="002B6FD4">
        <w:rPr>
          <w:rFonts w:asciiTheme="minorHAnsi" w:hAnsiTheme="minorHAnsi"/>
          <w:color w:val="auto"/>
          <w:sz w:val="22"/>
          <w:szCs w:val="22"/>
        </w:rPr>
        <w:t xml:space="preserve">Now that the snow from winter 2015 has finally melted, it is time to start organizing for the upcoming winter season. Fortunately, by ordering from </w:t>
      </w:r>
      <w:hyperlink r:id="rId9" w:history="1">
        <w:r w:rsidRPr="001B1747">
          <w:rPr>
            <w:rStyle w:val="Hyperlink"/>
            <w:rFonts w:asciiTheme="minorHAnsi" w:hAnsiTheme="minorHAnsi"/>
            <w:sz w:val="22"/>
            <w:szCs w:val="22"/>
          </w:rPr>
          <w:t>Statewide Contracts</w:t>
        </w:r>
      </w:hyperlink>
      <w:r w:rsidRPr="002B6FD4">
        <w:rPr>
          <w:rFonts w:asciiTheme="minorHAnsi" w:hAnsiTheme="minorHAnsi"/>
          <w:color w:val="auto"/>
          <w:sz w:val="22"/>
          <w:szCs w:val="22"/>
        </w:rPr>
        <w:t xml:space="preserve">, your agency or organization can have </w:t>
      </w:r>
      <w:r w:rsidRPr="002B6FD4">
        <w:rPr>
          <w:rFonts w:asciiTheme="minorHAnsi" w:hAnsiTheme="minorHAnsi"/>
          <w:color w:val="auto"/>
          <w:sz w:val="22"/>
          <w:szCs w:val="22"/>
        </w:rPr>
        <w:lastRenderedPageBreak/>
        <w:t>the goods and services necessary to weather the storm. To protect from the icy temperatures of winter, it is vital to have proper HVAC system supplies (</w:t>
      </w:r>
      <w:hyperlink r:id="rId10" w:history="1">
        <w:r w:rsidRPr="000F6364">
          <w:rPr>
            <w:rStyle w:val="Hyperlink"/>
            <w:rFonts w:asciiTheme="minorHAnsi" w:hAnsiTheme="minorHAnsi"/>
            <w:sz w:val="22"/>
            <w:szCs w:val="22"/>
          </w:rPr>
          <w:t>FAC76</w:t>
        </w:r>
      </w:hyperlink>
      <w:r w:rsidRPr="002B6FD4">
        <w:rPr>
          <w:rFonts w:asciiTheme="minorHAnsi" w:hAnsiTheme="minorHAnsi"/>
          <w:color w:val="auto"/>
          <w:sz w:val="22"/>
          <w:szCs w:val="22"/>
        </w:rPr>
        <w:t>), heating oil (</w:t>
      </w:r>
      <w:hyperlink r:id="rId11" w:history="1">
        <w:r w:rsidRPr="00B63BF2">
          <w:rPr>
            <w:rStyle w:val="Hyperlink"/>
            <w:rFonts w:asciiTheme="minorHAnsi" w:hAnsiTheme="minorHAnsi"/>
            <w:sz w:val="22"/>
            <w:szCs w:val="22"/>
          </w:rPr>
          <w:t>ENE34</w:t>
        </w:r>
      </w:hyperlink>
      <w:r w:rsidRPr="002B6FD4">
        <w:rPr>
          <w:rFonts w:asciiTheme="minorHAnsi" w:hAnsiTheme="minorHAnsi"/>
          <w:color w:val="auto"/>
          <w:sz w:val="22"/>
          <w:szCs w:val="22"/>
        </w:rPr>
        <w:t>), and portable generators (</w:t>
      </w:r>
      <w:hyperlink r:id="rId12" w:history="1">
        <w:r w:rsidRPr="000F6364">
          <w:rPr>
            <w:rStyle w:val="Hyperlink"/>
            <w:rFonts w:asciiTheme="minorHAnsi" w:hAnsiTheme="minorHAnsi"/>
            <w:sz w:val="22"/>
            <w:szCs w:val="22"/>
          </w:rPr>
          <w:t>FAC76</w:t>
        </w:r>
      </w:hyperlink>
      <w:r w:rsidRPr="002B6FD4">
        <w:rPr>
          <w:rFonts w:asciiTheme="minorHAnsi" w:hAnsiTheme="minorHAnsi"/>
          <w:color w:val="auto"/>
          <w:sz w:val="22"/>
          <w:szCs w:val="22"/>
        </w:rPr>
        <w:t>). Keep your vehicles stocked with necessities like blankets (</w:t>
      </w:r>
      <w:hyperlink r:id="rId13" w:history="1">
        <w:r w:rsidRPr="000F6364">
          <w:rPr>
            <w:rStyle w:val="Hyperlink"/>
            <w:rFonts w:asciiTheme="minorHAnsi" w:hAnsiTheme="minorHAnsi"/>
            <w:sz w:val="22"/>
            <w:szCs w:val="22"/>
          </w:rPr>
          <w:t>CLT07</w:t>
        </w:r>
      </w:hyperlink>
      <w:r w:rsidRPr="002B6FD4">
        <w:rPr>
          <w:rFonts w:asciiTheme="minorHAnsi" w:hAnsiTheme="minorHAnsi"/>
          <w:color w:val="auto"/>
          <w:sz w:val="22"/>
          <w:szCs w:val="22"/>
        </w:rPr>
        <w:t>), snow shovels (</w:t>
      </w:r>
      <w:hyperlink r:id="rId14" w:history="1">
        <w:r w:rsidRPr="000F6364">
          <w:rPr>
            <w:rStyle w:val="Hyperlink"/>
            <w:rFonts w:asciiTheme="minorHAnsi" w:hAnsiTheme="minorHAnsi"/>
            <w:sz w:val="22"/>
            <w:szCs w:val="22"/>
          </w:rPr>
          <w:t>FAC76</w:t>
        </w:r>
      </w:hyperlink>
      <w:r w:rsidRPr="002B6FD4">
        <w:rPr>
          <w:rFonts w:asciiTheme="minorHAnsi" w:hAnsiTheme="minorHAnsi"/>
          <w:color w:val="auto"/>
          <w:sz w:val="22"/>
          <w:szCs w:val="22"/>
        </w:rPr>
        <w:t>), and ice scrapers (</w:t>
      </w:r>
      <w:hyperlink r:id="rId15" w:history="1">
        <w:r w:rsidRPr="000F6364">
          <w:rPr>
            <w:rStyle w:val="Hyperlink"/>
            <w:rFonts w:asciiTheme="minorHAnsi" w:hAnsiTheme="minorHAnsi"/>
            <w:sz w:val="22"/>
            <w:szCs w:val="22"/>
          </w:rPr>
          <w:t>FAC76</w:t>
        </w:r>
      </w:hyperlink>
      <w:r w:rsidRPr="002B6FD4">
        <w:rPr>
          <w:rFonts w:asciiTheme="minorHAnsi" w:hAnsiTheme="minorHAnsi"/>
          <w:color w:val="auto"/>
          <w:sz w:val="22"/>
          <w:szCs w:val="22"/>
        </w:rPr>
        <w:t>). To recover from snowstorms, be sure to order snow removal supplies and equipment, such as road salt (</w:t>
      </w:r>
      <w:hyperlink r:id="rId16" w:history="1">
        <w:r w:rsidRPr="000F6364">
          <w:rPr>
            <w:rStyle w:val="Hyperlink"/>
            <w:rFonts w:asciiTheme="minorHAnsi" w:hAnsiTheme="minorHAnsi"/>
            <w:sz w:val="22"/>
            <w:szCs w:val="22"/>
          </w:rPr>
          <w:t>VEH95</w:t>
        </w:r>
      </w:hyperlink>
      <w:r w:rsidRPr="002B6FD4">
        <w:rPr>
          <w:rFonts w:asciiTheme="minorHAnsi" w:hAnsiTheme="minorHAnsi"/>
          <w:color w:val="auto"/>
          <w:sz w:val="22"/>
          <w:szCs w:val="22"/>
        </w:rPr>
        <w:t>), de-icing chemicals (</w:t>
      </w:r>
      <w:hyperlink r:id="rId17" w:history="1">
        <w:r w:rsidRPr="000F6364">
          <w:rPr>
            <w:rStyle w:val="Hyperlink"/>
            <w:rFonts w:asciiTheme="minorHAnsi" w:hAnsiTheme="minorHAnsi"/>
            <w:sz w:val="22"/>
            <w:szCs w:val="22"/>
          </w:rPr>
          <w:t>FAC76</w:t>
        </w:r>
      </w:hyperlink>
      <w:r w:rsidRPr="002B6FD4">
        <w:rPr>
          <w:rFonts w:asciiTheme="minorHAnsi" w:hAnsiTheme="minorHAnsi"/>
          <w:color w:val="auto"/>
          <w:sz w:val="22"/>
          <w:szCs w:val="22"/>
        </w:rPr>
        <w:t>), and snow blowers (</w:t>
      </w:r>
      <w:hyperlink r:id="rId18" w:history="1">
        <w:r w:rsidRPr="00024EA8">
          <w:rPr>
            <w:rStyle w:val="Hyperlink"/>
            <w:rFonts w:asciiTheme="minorHAnsi" w:hAnsiTheme="minorHAnsi"/>
            <w:sz w:val="22"/>
            <w:szCs w:val="22"/>
          </w:rPr>
          <w:t>FAC88</w:t>
        </w:r>
      </w:hyperlink>
      <w:r w:rsidRPr="002B6FD4">
        <w:rPr>
          <w:rFonts w:asciiTheme="minorHAnsi" w:hAnsiTheme="minorHAnsi"/>
          <w:color w:val="auto"/>
          <w:sz w:val="22"/>
          <w:szCs w:val="22"/>
        </w:rPr>
        <w:t>), or use snow removal services (</w:t>
      </w:r>
      <w:hyperlink r:id="rId19" w:history="1">
        <w:r w:rsidRPr="000F6364">
          <w:rPr>
            <w:rStyle w:val="Hyperlink"/>
            <w:rFonts w:asciiTheme="minorHAnsi" w:hAnsiTheme="minorHAnsi"/>
            <w:sz w:val="22"/>
            <w:szCs w:val="22"/>
          </w:rPr>
          <w:t>FAC77</w:t>
        </w:r>
      </w:hyperlink>
      <w:r w:rsidRPr="002B6FD4">
        <w:rPr>
          <w:rFonts w:asciiTheme="minorHAnsi" w:hAnsiTheme="minorHAnsi"/>
          <w:color w:val="auto"/>
          <w:sz w:val="22"/>
          <w:szCs w:val="22"/>
        </w:rPr>
        <w:t xml:space="preserve">). </w:t>
      </w:r>
    </w:p>
    <w:p w:rsidR="00CD2AD6" w:rsidRPr="002B6FD4" w:rsidRDefault="00CD2AD6" w:rsidP="0018150A">
      <w:pPr>
        <w:pStyle w:val="BodyText"/>
        <w:spacing w:line="240" w:lineRule="auto"/>
        <w:contextualSpacing/>
        <w:rPr>
          <w:rFonts w:asciiTheme="minorHAnsi" w:hAnsiTheme="minorHAnsi"/>
          <w:color w:val="auto"/>
          <w:sz w:val="22"/>
          <w:szCs w:val="22"/>
        </w:rPr>
      </w:pPr>
    </w:p>
    <w:p w:rsidR="00CD2AD6" w:rsidRPr="002B6FD4" w:rsidRDefault="00CD2AD6" w:rsidP="0018150A">
      <w:pPr>
        <w:pStyle w:val="BodyText"/>
        <w:spacing w:line="240" w:lineRule="auto"/>
        <w:contextualSpacing/>
        <w:rPr>
          <w:rFonts w:asciiTheme="minorHAnsi" w:hAnsiTheme="minorHAnsi"/>
          <w:color w:val="auto"/>
          <w:sz w:val="22"/>
          <w:szCs w:val="22"/>
        </w:rPr>
      </w:pPr>
      <w:r w:rsidRPr="002B6FD4">
        <w:rPr>
          <w:rFonts w:asciiTheme="minorHAnsi" w:hAnsiTheme="minorHAnsi"/>
          <w:color w:val="auto"/>
          <w:sz w:val="22"/>
          <w:szCs w:val="22"/>
        </w:rPr>
        <w:t>During other weather-related emergencies, there are a number of essential items to have available, including public safety equipment and supplies (</w:t>
      </w:r>
      <w:hyperlink r:id="rId20" w:history="1">
        <w:r w:rsidRPr="00024EA8">
          <w:rPr>
            <w:rStyle w:val="Hyperlink"/>
            <w:rFonts w:asciiTheme="minorHAnsi" w:hAnsiTheme="minorHAnsi"/>
            <w:sz w:val="22"/>
            <w:szCs w:val="22"/>
          </w:rPr>
          <w:t>FIR04</w:t>
        </w:r>
      </w:hyperlink>
      <w:r w:rsidRPr="002B6FD4">
        <w:rPr>
          <w:rFonts w:asciiTheme="minorHAnsi" w:hAnsiTheme="minorHAnsi"/>
          <w:color w:val="auto"/>
          <w:sz w:val="22"/>
          <w:szCs w:val="22"/>
        </w:rPr>
        <w:t>), batteries (</w:t>
      </w:r>
      <w:hyperlink r:id="rId21" w:history="1">
        <w:r w:rsidRPr="000F6364">
          <w:rPr>
            <w:rStyle w:val="Hyperlink"/>
            <w:rFonts w:asciiTheme="minorHAnsi" w:hAnsiTheme="minorHAnsi"/>
            <w:sz w:val="22"/>
            <w:szCs w:val="22"/>
          </w:rPr>
          <w:t>FAC76</w:t>
        </w:r>
      </w:hyperlink>
      <w:r w:rsidRPr="002B6FD4">
        <w:rPr>
          <w:rFonts w:asciiTheme="minorHAnsi" w:hAnsiTheme="minorHAnsi"/>
          <w:color w:val="auto"/>
          <w:sz w:val="22"/>
          <w:szCs w:val="22"/>
        </w:rPr>
        <w:t>), and bottled water (</w:t>
      </w:r>
      <w:hyperlink r:id="rId22" w:history="1">
        <w:r w:rsidRPr="00024EA8">
          <w:rPr>
            <w:rStyle w:val="Hyperlink"/>
            <w:rFonts w:asciiTheme="minorHAnsi" w:hAnsiTheme="minorHAnsi"/>
            <w:sz w:val="22"/>
            <w:szCs w:val="22"/>
          </w:rPr>
          <w:t>GRO34</w:t>
        </w:r>
      </w:hyperlink>
      <w:r w:rsidRPr="002B6FD4">
        <w:rPr>
          <w:rFonts w:asciiTheme="minorHAnsi" w:hAnsiTheme="minorHAnsi"/>
          <w:color w:val="auto"/>
          <w:sz w:val="22"/>
          <w:szCs w:val="22"/>
        </w:rPr>
        <w:t>). Services such as tree removal (</w:t>
      </w:r>
      <w:hyperlink r:id="rId23" w:history="1">
        <w:r w:rsidRPr="000F6364">
          <w:rPr>
            <w:rStyle w:val="Hyperlink"/>
            <w:rFonts w:asciiTheme="minorHAnsi" w:hAnsiTheme="minorHAnsi"/>
            <w:sz w:val="22"/>
            <w:szCs w:val="22"/>
          </w:rPr>
          <w:t>FAC77</w:t>
        </w:r>
      </w:hyperlink>
      <w:r w:rsidRPr="002B6FD4">
        <w:rPr>
          <w:rFonts w:asciiTheme="minorHAnsi" w:hAnsiTheme="minorHAnsi"/>
          <w:color w:val="auto"/>
          <w:sz w:val="22"/>
          <w:szCs w:val="22"/>
        </w:rPr>
        <w:t>) and IT disaster recovery (</w:t>
      </w:r>
      <w:hyperlink r:id="rId24" w:history="1">
        <w:r w:rsidRPr="000F6364">
          <w:rPr>
            <w:rStyle w:val="Hyperlink"/>
            <w:rFonts w:asciiTheme="minorHAnsi" w:hAnsiTheme="minorHAnsi"/>
            <w:sz w:val="22"/>
            <w:szCs w:val="22"/>
          </w:rPr>
          <w:t>ITT46</w:t>
        </w:r>
      </w:hyperlink>
      <w:r w:rsidRPr="002B6FD4">
        <w:rPr>
          <w:rFonts w:asciiTheme="minorHAnsi" w:hAnsiTheme="minorHAnsi"/>
          <w:color w:val="auto"/>
          <w:sz w:val="22"/>
          <w:szCs w:val="22"/>
        </w:rPr>
        <w:t xml:space="preserve">) also may be imperative during an emergency. This fall, keep an eye on </w:t>
      </w:r>
      <w:hyperlink r:id="rId25" w:history="1">
        <w:r w:rsidRPr="000F6364">
          <w:rPr>
            <w:rStyle w:val="Hyperlink"/>
            <w:rFonts w:asciiTheme="minorHAnsi" w:hAnsiTheme="minorHAnsi"/>
            <w:sz w:val="22"/>
            <w:szCs w:val="22"/>
          </w:rPr>
          <w:t>OSD’s website</w:t>
        </w:r>
      </w:hyperlink>
      <w:r w:rsidRPr="002B6FD4">
        <w:rPr>
          <w:rFonts w:asciiTheme="minorHAnsi" w:hAnsiTheme="minorHAnsi"/>
          <w:color w:val="auto"/>
          <w:sz w:val="22"/>
          <w:szCs w:val="22"/>
        </w:rPr>
        <w:t xml:space="preserve"> and </w:t>
      </w:r>
      <w:hyperlink r:id="rId26" w:history="1">
        <w:r w:rsidRPr="001B1747">
          <w:rPr>
            <w:rStyle w:val="Hyperlink"/>
            <w:rFonts w:asciiTheme="minorHAnsi" w:hAnsiTheme="minorHAnsi"/>
            <w:sz w:val="22"/>
            <w:szCs w:val="22"/>
          </w:rPr>
          <w:t>Twitter</w:t>
        </w:r>
      </w:hyperlink>
      <w:r w:rsidRPr="002B6FD4">
        <w:rPr>
          <w:rFonts w:asciiTheme="minorHAnsi" w:hAnsiTheme="minorHAnsi"/>
          <w:color w:val="auto"/>
          <w:sz w:val="22"/>
          <w:szCs w:val="22"/>
        </w:rPr>
        <w:t xml:space="preserve"> for an updated and comprehensive Emergency Response Reference Guide to aid in buying on </w:t>
      </w:r>
      <w:hyperlink r:id="rId27" w:history="1">
        <w:r w:rsidRPr="00024EA8">
          <w:rPr>
            <w:rStyle w:val="Hyperlink"/>
            <w:rFonts w:asciiTheme="minorHAnsi" w:hAnsiTheme="minorHAnsi"/>
            <w:sz w:val="22"/>
            <w:szCs w:val="22"/>
          </w:rPr>
          <w:t>COMMBUYS</w:t>
        </w:r>
      </w:hyperlink>
      <w:r w:rsidRPr="002B6FD4">
        <w:rPr>
          <w:rFonts w:asciiTheme="minorHAnsi" w:hAnsiTheme="minorHAnsi"/>
          <w:color w:val="auto"/>
          <w:sz w:val="22"/>
          <w:szCs w:val="22"/>
        </w:rPr>
        <w:t xml:space="preserve"> and with Statewide Contracts.</w:t>
      </w:r>
    </w:p>
    <w:p w:rsidR="00CD2AD6" w:rsidRPr="002B6FD4" w:rsidRDefault="00CD2AD6" w:rsidP="0018150A">
      <w:pPr>
        <w:pStyle w:val="BodyText"/>
        <w:spacing w:line="240" w:lineRule="auto"/>
        <w:contextualSpacing/>
        <w:rPr>
          <w:rFonts w:asciiTheme="minorHAnsi" w:hAnsiTheme="minorHAnsi"/>
          <w:color w:val="auto"/>
          <w:sz w:val="22"/>
          <w:szCs w:val="22"/>
        </w:rPr>
      </w:pPr>
    </w:p>
    <w:p w:rsidR="00613ED6" w:rsidRDefault="00CD2AD6" w:rsidP="0018150A">
      <w:pPr>
        <w:pBdr>
          <w:bottom w:val="single" w:sz="6" w:space="1" w:color="auto"/>
        </w:pBdr>
        <w:contextualSpacing/>
      </w:pPr>
      <w:r w:rsidRPr="002B6FD4">
        <w:t xml:space="preserve">To stay informed throughout National Preparedness Month, follow </w:t>
      </w:r>
      <w:hyperlink r:id="rId28" w:history="1">
        <w:r w:rsidRPr="00D64C16">
          <w:rPr>
            <w:rStyle w:val="Hyperlink"/>
          </w:rPr>
          <w:t>@Readygov</w:t>
        </w:r>
      </w:hyperlink>
      <w:r w:rsidRPr="002B6FD4">
        <w:t xml:space="preserve"> and </w:t>
      </w:r>
      <w:hyperlink r:id="rId29" w:history="1">
        <w:r w:rsidRPr="00D64C16">
          <w:rPr>
            <w:rStyle w:val="Hyperlink"/>
          </w:rPr>
          <w:t>@PrepareAthon</w:t>
        </w:r>
      </w:hyperlink>
      <w:r w:rsidRPr="002B6FD4">
        <w:t xml:space="preserve"> on Twitter, and use the hashtag </w:t>
      </w:r>
      <w:hyperlink r:id="rId30" w:history="1">
        <w:r w:rsidRPr="00D64C16">
          <w:rPr>
            <w:rStyle w:val="Hyperlink"/>
          </w:rPr>
          <w:t>#NatlPrep</w:t>
        </w:r>
      </w:hyperlink>
      <w:r w:rsidRPr="002B6FD4">
        <w:t xml:space="preserve"> to join the conversation. </w:t>
      </w:r>
      <w:hyperlink r:id="rId31" w:history="1">
        <w:r w:rsidRPr="00024EA8">
          <w:rPr>
            <w:rStyle w:val="Hyperlink"/>
          </w:rPr>
          <w:t>FEMA’s business page</w:t>
        </w:r>
      </w:hyperlink>
      <w:r w:rsidRPr="002B6FD4">
        <w:t xml:space="preserve"> boasts several workplace resources, such as risk- and needs-assessment tools. Similarly, the Small Business Administration has aggregated </w:t>
      </w:r>
      <w:hyperlink r:id="rId32" w:history="1">
        <w:r w:rsidRPr="00D64C16">
          <w:rPr>
            <w:rStyle w:val="Hyperlink"/>
          </w:rPr>
          <w:t>a list of resources</w:t>
        </w:r>
      </w:hyperlink>
      <w:r w:rsidRPr="002B6FD4">
        <w:t xml:space="preserve">, including tips and checklists for each type of weather-related emergency. Also, check out the </w:t>
      </w:r>
      <w:hyperlink r:id="rId33" w:history="1">
        <w:r w:rsidRPr="000F6364">
          <w:rPr>
            <w:rStyle w:val="Hyperlink"/>
          </w:rPr>
          <w:t>website</w:t>
        </w:r>
      </w:hyperlink>
      <w:r w:rsidRPr="002B6FD4">
        <w:t xml:space="preserve">, </w:t>
      </w:r>
      <w:hyperlink r:id="rId34" w:history="1">
        <w:r w:rsidRPr="00024EA8">
          <w:rPr>
            <w:rStyle w:val="Hyperlink"/>
          </w:rPr>
          <w:t>Facebook</w:t>
        </w:r>
      </w:hyperlink>
      <w:r w:rsidRPr="002B6FD4">
        <w:t xml:space="preserve">, </w:t>
      </w:r>
      <w:hyperlink r:id="rId35" w:history="1">
        <w:r w:rsidRPr="001B1747">
          <w:rPr>
            <w:rStyle w:val="Hyperlink"/>
          </w:rPr>
          <w:t>Twitter</w:t>
        </w:r>
      </w:hyperlink>
      <w:r w:rsidRPr="002B6FD4">
        <w:t xml:space="preserve">, and </w:t>
      </w:r>
      <w:hyperlink r:id="rId36" w:history="1">
        <w:r w:rsidRPr="001B1747">
          <w:rPr>
            <w:rStyle w:val="Hyperlink"/>
          </w:rPr>
          <w:t>YouTube</w:t>
        </w:r>
      </w:hyperlink>
      <w:r w:rsidRPr="002B6FD4">
        <w:t xml:space="preserve"> pages of the </w:t>
      </w:r>
      <w:hyperlink r:id="rId37" w:history="1">
        <w:r w:rsidRPr="000F6364">
          <w:rPr>
            <w:rStyle w:val="Hyperlink"/>
          </w:rPr>
          <w:t>Massachusetts Emergency Management Agency (MEMA)</w:t>
        </w:r>
      </w:hyperlink>
      <w:r w:rsidRPr="002B6FD4">
        <w:t xml:space="preserve"> to learn how to plan better with the Ready Massachusetts emergency preparedness initiative. Finally, download the MEMA-developed app called </w:t>
      </w:r>
      <w:hyperlink r:id="rId38" w:history="1">
        <w:r w:rsidRPr="000F6364">
          <w:rPr>
            <w:rStyle w:val="Hyperlink"/>
          </w:rPr>
          <w:t>Massachusetts Alerts</w:t>
        </w:r>
      </w:hyperlink>
      <w:r w:rsidRPr="002B6FD4">
        <w:t>, which will send emergency alerts, as well as information about public safety incidents and disasters, to your phone.</w:t>
      </w:r>
    </w:p>
    <w:p w:rsidR="008877B1" w:rsidRDefault="00613ED6" w:rsidP="0018150A">
      <w:pPr>
        <w:pBdr>
          <w:bottom w:val="single" w:sz="6" w:space="1" w:color="auto"/>
        </w:pBdr>
        <w:contextualSpacing/>
      </w:pPr>
      <w:r w:rsidRPr="00613ED6">
        <w:rPr>
          <w:noProof/>
        </w:rPr>
        <w:t xml:space="preserve"> </w:t>
      </w:r>
      <w:r>
        <w:rPr>
          <w:noProof/>
        </w:rPr>
        <w:drawing>
          <wp:inline distT="0" distB="0" distL="0" distR="0" wp14:anchorId="042EDE69" wp14:editId="151711E0">
            <wp:extent cx="1935480" cy="1935480"/>
            <wp:effectExtent l="0" t="0" r="7620" b="7620"/>
            <wp:docPr id="4" name="Picture 4" title="Massachusetts Alert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achusetts-alerts-logo-300x300.jpg"/>
                    <pic:cNvPicPr/>
                  </pic:nvPicPr>
                  <pic:blipFill>
                    <a:blip r:embed="rId39">
                      <a:extLst>
                        <a:ext uri="{28A0092B-C50C-407E-A947-70E740481C1C}">
                          <a14:useLocalDpi xmlns:a14="http://schemas.microsoft.com/office/drawing/2010/main" val="0"/>
                        </a:ext>
                      </a:extLst>
                    </a:blip>
                    <a:stretch>
                      <a:fillRect/>
                    </a:stretch>
                  </pic:blipFill>
                  <pic:spPr>
                    <a:xfrm>
                      <a:off x="0" y="0"/>
                      <a:ext cx="1935480" cy="1935480"/>
                    </a:xfrm>
                    <a:prstGeom prst="rect">
                      <a:avLst/>
                    </a:prstGeom>
                  </pic:spPr>
                </pic:pic>
              </a:graphicData>
            </a:graphic>
          </wp:inline>
        </w:drawing>
      </w:r>
    </w:p>
    <w:p w:rsidR="0011567C" w:rsidRDefault="0011567C" w:rsidP="0018150A">
      <w:pPr>
        <w:pStyle w:val="Heading1"/>
        <w:spacing w:before="0"/>
        <w:contextualSpacing/>
      </w:pPr>
    </w:p>
    <w:p w:rsidR="00CD2AD6" w:rsidRPr="00CD2AD6" w:rsidRDefault="00CD2AD6" w:rsidP="0018150A">
      <w:pPr>
        <w:pStyle w:val="Heading1"/>
        <w:spacing w:before="0"/>
        <w:contextualSpacing/>
      </w:pPr>
      <w:bookmarkStart w:id="1" w:name="_FAC85_Statewide_Contract"/>
      <w:bookmarkEnd w:id="1"/>
      <w:r w:rsidRPr="00CD2AD6">
        <w:t>FAC85 Statewide Contract Kickoff</w:t>
      </w: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Within OSD, the </w:t>
      </w:r>
      <w:hyperlink r:id="rId40" w:history="1">
        <w:r w:rsidRPr="000F6364">
          <w:rPr>
            <w:rStyle w:val="Hyperlink"/>
            <w:rFonts w:cs="Calibri Light"/>
          </w:rPr>
          <w:t>Massachusetts Environmentally Preferable Products (EPP) Procurement Program</w:t>
        </w:r>
      </w:hyperlink>
      <w:r w:rsidRPr="00CD2AD6">
        <w:rPr>
          <w:rFonts w:cs="Calibri Light"/>
        </w:rPr>
        <w:t xml:space="preserve"> works to integrate environmentally preferable specifications into Statewide Contracts to help conserve natural resources, reduce waste, protect public health, and promote the use of clean technologies, recycled materials, and less toxic products. As part of this program, the all-green Statewide Contract </w:t>
      </w:r>
      <w:hyperlink r:id="rId41" w:history="1">
        <w:r w:rsidRPr="001B1747">
          <w:rPr>
            <w:rStyle w:val="Hyperlink"/>
            <w:rFonts w:cs="Calibri Light"/>
          </w:rPr>
          <w:t>FAC85</w:t>
        </w:r>
      </w:hyperlink>
      <w:r w:rsidRPr="00CD2AD6">
        <w:rPr>
          <w:rFonts w:cs="Calibri Light"/>
        </w:rPr>
        <w:t xml:space="preserve"> was established for Environmentally Preferable Cleaning Products, Programs, Equipment and Suppliers. With more than 6,600 products and 15 vendors, the contract offers an extensive selection of options to implement a green cleaning program. This month, OSD will welcome the buyer and vendor communities to the </w:t>
      </w:r>
      <w:hyperlink r:id="rId42" w:history="1">
        <w:r w:rsidRPr="000F6364">
          <w:rPr>
            <w:rStyle w:val="Hyperlink"/>
            <w:rFonts w:cs="Calibri Light"/>
          </w:rPr>
          <w:t>FAC85 Statewide Contract Kickoff</w:t>
        </w:r>
      </w:hyperlink>
      <w:r w:rsidRPr="00CD2AD6">
        <w:rPr>
          <w:rFonts w:cs="Calibri Light"/>
        </w:rPr>
        <w:t xml:space="preserve">! </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At this exciting event, an expert group of presenters will give insight on their experiences with FAC85. Julia Wolfe, Director of Environmental Purchasing for OSD, and Lana Gunaratne, Contract Manager, will speak about the benefits of the contract, provide tips on purchasing from </w:t>
      </w:r>
      <w:hyperlink r:id="rId43" w:history="1">
        <w:r w:rsidRPr="00024EA8">
          <w:rPr>
            <w:rStyle w:val="Hyperlink"/>
            <w:rFonts w:cs="Calibri Light"/>
          </w:rPr>
          <w:t>COMMBUYS</w:t>
        </w:r>
      </w:hyperlink>
      <w:r w:rsidRPr="00CD2AD6">
        <w:rPr>
          <w:rFonts w:cs="Calibri Light"/>
        </w:rPr>
        <w:t xml:space="preserve">, and address </w:t>
      </w:r>
      <w:r w:rsidRPr="00CD2AD6">
        <w:rPr>
          <w:rFonts w:cs="Calibri Light"/>
        </w:rPr>
        <w:lastRenderedPageBreak/>
        <w:t xml:space="preserve">frequently asked questions about </w:t>
      </w:r>
      <w:hyperlink r:id="rId44" w:history="1">
        <w:r w:rsidRPr="006B7D7C">
          <w:rPr>
            <w:rStyle w:val="Hyperlink"/>
            <w:rFonts w:cs="Calibri Light"/>
          </w:rPr>
          <w:t>FAC85</w:t>
        </w:r>
      </w:hyperlink>
      <w:r w:rsidRPr="00CD2AD6">
        <w:rPr>
          <w:rFonts w:cs="Calibri Light"/>
        </w:rPr>
        <w:t xml:space="preserve">. Attendees also will hear from Heidi Wilcox of the Toxics Use Reduction Institute, a green cleaning laboratory at the University of Massachusetts Lowell that works with many state departments on their green cleaning programs. Richard Scott from the Department of Conservation and Recreation will share his experience on how green cleaning products from the </w:t>
      </w:r>
      <w:hyperlink r:id="rId45" w:history="1">
        <w:r w:rsidRPr="000D6208">
          <w:rPr>
            <w:rStyle w:val="Hyperlink"/>
            <w:rFonts w:cs="Calibri Light"/>
          </w:rPr>
          <w:t>FAC85</w:t>
        </w:r>
      </w:hyperlink>
      <w:r w:rsidRPr="00CD2AD6">
        <w:rPr>
          <w:rFonts w:cs="Calibri Light"/>
        </w:rPr>
        <w:t xml:space="preserve"> contract have improved public safety at Bradley Palmer State Park. Finally, Ken Wertz from the Massachusetts Facilities Administrators Association will illuminate the advantages of using green cleaning products in schools across the Commonwealth. </w:t>
      </w:r>
    </w:p>
    <w:p w:rsidR="00CD2AD6" w:rsidRPr="00CD2AD6" w:rsidRDefault="00CD2AD6" w:rsidP="0018150A">
      <w:pPr>
        <w:suppressAutoHyphens/>
        <w:autoSpaceDE w:val="0"/>
        <w:autoSpaceDN w:val="0"/>
        <w:adjustRightInd w:val="0"/>
        <w:contextualSpacing/>
        <w:textAlignment w:val="center"/>
        <w:rPr>
          <w:rFonts w:cs="Calibri Light"/>
        </w:rPr>
      </w:pPr>
    </w:p>
    <w:p w:rsidR="00CD2AD6" w:rsidRDefault="00CD2AD6" w:rsidP="0018150A">
      <w:pPr>
        <w:suppressAutoHyphens/>
        <w:autoSpaceDE w:val="0"/>
        <w:autoSpaceDN w:val="0"/>
        <w:adjustRightInd w:val="0"/>
        <w:contextualSpacing/>
        <w:textAlignment w:val="center"/>
        <w:rPr>
          <w:rFonts w:cs="Calibri Light"/>
        </w:rPr>
      </w:pPr>
      <w:r w:rsidRPr="00CD2AD6">
        <w:rPr>
          <w:rFonts w:cs="Calibri Light"/>
        </w:rPr>
        <w:t>Confirmed attendees include the Division of Local Services and the Office of Technical Assistance and Technology, in addition to two third-party certifiers: the EPA Safer Choice Program and GreenSeal. Third party certification is a requirement for many of the chemicals on the contract. Additionally, Environmentally Preferable Janitorial Services (</w:t>
      </w:r>
      <w:hyperlink r:id="rId46" w:history="1">
        <w:r w:rsidRPr="00024EA8">
          <w:rPr>
            <w:rStyle w:val="Hyperlink"/>
            <w:rFonts w:cs="Calibri Light"/>
          </w:rPr>
          <w:t>FAC81</w:t>
        </w:r>
      </w:hyperlink>
      <w:r w:rsidRPr="00CD2AD6">
        <w:rPr>
          <w:rFonts w:cs="Calibri Light"/>
        </w:rPr>
        <w:t xml:space="preserve">) contractors have been invited to attend so that attendees may have the opportunity to network with vendors from a complementary contract. You won’t want to miss this event. To register for the kickoff, click </w:t>
      </w:r>
      <w:hyperlink r:id="rId47" w:history="1">
        <w:r w:rsidRPr="000F6364">
          <w:rPr>
            <w:rStyle w:val="Hyperlink"/>
            <w:rFonts w:cs="Calibri Light"/>
          </w:rPr>
          <w:t>here</w:t>
        </w:r>
      </w:hyperlink>
      <w:r w:rsidRPr="00CD2AD6">
        <w:rPr>
          <w:rFonts w:cs="Calibri Light"/>
        </w:rPr>
        <w:t>.</w:t>
      </w:r>
    </w:p>
    <w:p w:rsidR="000D6208" w:rsidRPr="00CD2AD6" w:rsidRDefault="000D6208" w:rsidP="0018150A">
      <w:pPr>
        <w:suppressAutoHyphens/>
        <w:autoSpaceDE w:val="0"/>
        <w:autoSpaceDN w:val="0"/>
        <w:adjustRightInd w:val="0"/>
        <w:contextualSpacing/>
        <w:textAlignment w:val="center"/>
        <w:rPr>
          <w:rFonts w:cs="Calibri Light"/>
        </w:rPr>
      </w:pPr>
    </w:p>
    <w:p w:rsidR="00CD2AD6" w:rsidRPr="002B6FD4" w:rsidRDefault="00CD2AD6" w:rsidP="0018150A">
      <w:pPr>
        <w:contextualSpacing/>
        <w:rPr>
          <w:rFonts w:cs="Calibri Light"/>
        </w:rPr>
      </w:pPr>
      <w:r w:rsidRPr="002B6FD4">
        <w:rPr>
          <w:rFonts w:cs="Calibri Light"/>
        </w:rPr>
        <w:t xml:space="preserve">Follow us on </w:t>
      </w:r>
      <w:hyperlink r:id="rId48" w:history="1">
        <w:r w:rsidRPr="001B1747">
          <w:rPr>
            <w:rStyle w:val="Hyperlink"/>
            <w:rFonts w:cs="Calibri Light"/>
          </w:rPr>
          <w:t>Twitter</w:t>
        </w:r>
      </w:hyperlink>
      <w:r w:rsidRPr="002B6FD4">
        <w:rPr>
          <w:rFonts w:cs="Calibri Light"/>
        </w:rPr>
        <w:t xml:space="preserve"> and use #greenclean to join the conversation. For questions about the event, email </w:t>
      </w:r>
      <w:hyperlink r:id="rId49" w:history="1">
        <w:r w:rsidRPr="002B6FD4">
          <w:rPr>
            <w:rStyle w:val="Hyperlink"/>
            <w:rFonts w:cs="Calibri Light"/>
            <w:color w:val="auto"/>
          </w:rPr>
          <w:t>osd-events@state.ma.us</w:t>
        </w:r>
      </w:hyperlink>
      <w:r w:rsidRPr="002B6FD4">
        <w:rPr>
          <w:rFonts w:cs="Calibri Light"/>
        </w:rPr>
        <w:t>.</w:t>
      </w:r>
    </w:p>
    <w:p w:rsidR="00CD2AD6" w:rsidRPr="00CD2AD6" w:rsidRDefault="00CD2AD6" w:rsidP="0018150A">
      <w:pPr>
        <w:contextualSpacing/>
        <w:rPr>
          <w:rFonts w:ascii="Calibri Light" w:hAnsi="Calibri Light" w:cs="Calibri Light"/>
          <w:sz w:val="18"/>
          <w:szCs w:val="18"/>
        </w:rPr>
      </w:pPr>
    </w:p>
    <w:p w:rsidR="00CD2AD6" w:rsidRPr="00CD2AD6" w:rsidRDefault="002B6FD4" w:rsidP="0018150A">
      <w:pPr>
        <w:pStyle w:val="Heading2"/>
        <w:spacing w:before="0"/>
        <w:contextualSpacing/>
      </w:pPr>
      <w:r>
        <w:t xml:space="preserve">Why should you attend </w:t>
      </w:r>
      <w:r w:rsidR="00CD2AD6" w:rsidRPr="00CD2AD6">
        <w:t>the FAC85 Kickoff?</w:t>
      </w:r>
    </w:p>
    <w:p w:rsidR="002B6FD4" w:rsidRDefault="002B6FD4" w:rsidP="0018150A">
      <w:pPr>
        <w:pStyle w:val="ListParagraph"/>
        <w:numPr>
          <w:ilvl w:val="0"/>
          <w:numId w:val="2"/>
        </w:numPr>
        <w:suppressAutoHyphens/>
        <w:autoSpaceDE w:val="0"/>
        <w:autoSpaceDN w:val="0"/>
        <w:adjustRightInd w:val="0"/>
        <w:textAlignment w:val="center"/>
        <w:rPr>
          <w:rFonts w:cs="Calibri Light"/>
          <w:iCs/>
          <w:szCs w:val="18"/>
        </w:rPr>
      </w:pPr>
      <w:r>
        <w:rPr>
          <w:rFonts w:cs="Calibri Light"/>
          <w:iCs/>
          <w:szCs w:val="18"/>
        </w:rPr>
        <w:t>Hear buyer testimonials</w:t>
      </w:r>
    </w:p>
    <w:p w:rsidR="00CD2AD6" w:rsidRPr="002B6FD4" w:rsidRDefault="00CD2AD6" w:rsidP="0018150A">
      <w:pPr>
        <w:pStyle w:val="ListParagraph"/>
        <w:numPr>
          <w:ilvl w:val="0"/>
          <w:numId w:val="2"/>
        </w:numPr>
        <w:suppressAutoHyphens/>
        <w:autoSpaceDE w:val="0"/>
        <w:autoSpaceDN w:val="0"/>
        <w:adjustRightInd w:val="0"/>
        <w:textAlignment w:val="center"/>
        <w:rPr>
          <w:rFonts w:cs="Calibri Light"/>
          <w:iCs/>
          <w:szCs w:val="18"/>
        </w:rPr>
      </w:pPr>
      <w:r w:rsidRPr="002B6FD4">
        <w:rPr>
          <w:rFonts w:cs="Calibri Light"/>
          <w:iCs/>
          <w:szCs w:val="18"/>
        </w:rPr>
        <w:t>Access resources to transition to a green cleaning program</w:t>
      </w:r>
    </w:p>
    <w:p w:rsidR="002B6FD4" w:rsidRDefault="00CD2AD6" w:rsidP="0018150A">
      <w:pPr>
        <w:pStyle w:val="ListParagraph"/>
        <w:numPr>
          <w:ilvl w:val="0"/>
          <w:numId w:val="2"/>
        </w:numPr>
        <w:suppressAutoHyphens/>
        <w:autoSpaceDE w:val="0"/>
        <w:autoSpaceDN w:val="0"/>
        <w:adjustRightInd w:val="0"/>
        <w:textAlignment w:val="center"/>
        <w:rPr>
          <w:rFonts w:cs="Calibri Light"/>
          <w:iCs/>
          <w:szCs w:val="18"/>
        </w:rPr>
      </w:pPr>
      <w:r w:rsidRPr="002B6FD4">
        <w:rPr>
          <w:rFonts w:cs="Calibri Light"/>
          <w:iCs/>
          <w:szCs w:val="18"/>
        </w:rPr>
        <w:t>Speak with FAC85 vendors about green products and services</w:t>
      </w:r>
    </w:p>
    <w:p w:rsidR="00CD2AD6" w:rsidRDefault="00CD2AD6" w:rsidP="0018150A">
      <w:pPr>
        <w:pStyle w:val="ListParagraph"/>
        <w:numPr>
          <w:ilvl w:val="0"/>
          <w:numId w:val="2"/>
        </w:numPr>
        <w:suppressAutoHyphens/>
        <w:autoSpaceDE w:val="0"/>
        <w:autoSpaceDN w:val="0"/>
        <w:adjustRightInd w:val="0"/>
        <w:textAlignment w:val="center"/>
        <w:rPr>
          <w:rFonts w:cs="Calibri Light"/>
          <w:iCs/>
          <w:szCs w:val="18"/>
        </w:rPr>
      </w:pPr>
      <w:r w:rsidRPr="002B6FD4">
        <w:rPr>
          <w:rFonts w:cs="Calibri Light"/>
          <w:iCs/>
          <w:szCs w:val="18"/>
        </w:rPr>
        <w:t xml:space="preserve">Get tips for purchasing from </w:t>
      </w:r>
      <w:r w:rsidR="002B6FD4" w:rsidRPr="002B6FD4">
        <w:rPr>
          <w:rFonts w:cs="Calibri Light"/>
          <w:iCs/>
          <w:szCs w:val="18"/>
        </w:rPr>
        <w:t xml:space="preserve"> </w:t>
      </w:r>
      <w:r w:rsidRPr="002B6FD4">
        <w:rPr>
          <w:rFonts w:cs="Calibri Light"/>
          <w:iCs/>
          <w:szCs w:val="18"/>
        </w:rPr>
        <w:t xml:space="preserve">FAC85in </w:t>
      </w:r>
      <w:hyperlink r:id="rId50" w:history="1">
        <w:r w:rsidRPr="00024EA8">
          <w:rPr>
            <w:rStyle w:val="Hyperlink"/>
            <w:rFonts w:cs="Calibri Light"/>
            <w:iCs/>
            <w:szCs w:val="18"/>
          </w:rPr>
          <w:t>COMMBUYS</w:t>
        </w:r>
      </w:hyperlink>
    </w:p>
    <w:p w:rsidR="006E1688" w:rsidRPr="00A61962" w:rsidRDefault="006E1688" w:rsidP="006E1688">
      <w:pPr>
        <w:pStyle w:val="ListParagraph"/>
        <w:suppressAutoHyphens/>
        <w:autoSpaceDE w:val="0"/>
        <w:autoSpaceDN w:val="0"/>
        <w:adjustRightInd w:val="0"/>
        <w:textAlignment w:val="center"/>
        <w:rPr>
          <w:rFonts w:cs="Calibri Light"/>
          <w:iCs/>
          <w:szCs w:val="18"/>
        </w:rPr>
      </w:pPr>
    </w:p>
    <w:p w:rsidR="00CD2AD6" w:rsidRPr="000F6364" w:rsidRDefault="000F6364" w:rsidP="0018150A">
      <w:pPr>
        <w:pStyle w:val="Heading2"/>
        <w:spacing w:before="0"/>
        <w:contextualSpacing/>
        <w:rPr>
          <w:rStyle w:val="Hyperlink"/>
        </w:rPr>
      </w:pPr>
      <w:r>
        <w:fldChar w:fldCharType="begin"/>
      </w:r>
      <w:r>
        <w:instrText xml:space="preserve"> HYPERLINK "http://www.fac85.eventbrite.com/" </w:instrText>
      </w:r>
      <w:r>
        <w:fldChar w:fldCharType="separate"/>
      </w:r>
      <w:r w:rsidR="00CD2AD6" w:rsidRPr="000F6364">
        <w:rPr>
          <w:rStyle w:val="Hyperlink"/>
        </w:rPr>
        <w:t>Event Details</w:t>
      </w:r>
    </w:p>
    <w:p w:rsidR="00CD2AD6" w:rsidRPr="008E5276" w:rsidRDefault="000F6364" w:rsidP="0018150A">
      <w:pPr>
        <w:pStyle w:val="MixedText"/>
        <w:spacing w:line="240" w:lineRule="auto"/>
        <w:contextualSpacing/>
        <w:rPr>
          <w:rFonts w:asciiTheme="minorHAnsi" w:hAnsiTheme="minorHAnsi" w:cs="Calibri Light"/>
          <w:color w:val="auto"/>
          <w:sz w:val="22"/>
          <w:szCs w:val="22"/>
        </w:rPr>
      </w:pPr>
      <w:r>
        <w:rPr>
          <w:rFonts w:asciiTheme="majorHAnsi" w:eastAsiaTheme="majorEastAsia" w:hAnsiTheme="majorHAnsi" w:cstheme="majorBidi"/>
          <w:b/>
          <w:bCs/>
          <w:color w:val="4F81BD" w:themeColor="accent1"/>
          <w:sz w:val="26"/>
          <w:szCs w:val="26"/>
        </w:rPr>
        <w:fldChar w:fldCharType="end"/>
      </w:r>
      <w:r w:rsidR="00CD2AD6" w:rsidRPr="008E5276">
        <w:rPr>
          <w:rStyle w:val="Heading3Char"/>
          <w:sz w:val="22"/>
          <w:szCs w:val="22"/>
        </w:rPr>
        <w:t>Date</w:t>
      </w:r>
      <w:r w:rsidR="00CD2AD6" w:rsidRPr="008E5276">
        <w:rPr>
          <w:rFonts w:asciiTheme="minorHAnsi" w:hAnsiTheme="minorHAnsi" w:cs="Calibri Light"/>
          <w:color w:val="auto"/>
          <w:sz w:val="22"/>
          <w:szCs w:val="22"/>
        </w:rPr>
        <w:tab/>
      </w:r>
      <w:r w:rsidR="008E5276">
        <w:rPr>
          <w:rFonts w:asciiTheme="minorHAnsi" w:hAnsiTheme="minorHAnsi" w:cs="Calibri Light"/>
          <w:color w:val="auto"/>
          <w:sz w:val="22"/>
          <w:szCs w:val="22"/>
        </w:rPr>
        <w:tab/>
      </w:r>
      <w:r w:rsidR="00CD2AD6" w:rsidRPr="008E5276">
        <w:rPr>
          <w:rFonts w:asciiTheme="minorHAnsi" w:hAnsiTheme="minorHAnsi" w:cs="Calibri Light"/>
          <w:color w:val="auto"/>
          <w:sz w:val="22"/>
          <w:szCs w:val="22"/>
        </w:rPr>
        <w:t>Friday, September 25</w:t>
      </w:r>
    </w:p>
    <w:p w:rsidR="00CD2AD6" w:rsidRPr="008E5276" w:rsidRDefault="00CD2AD6" w:rsidP="0018150A">
      <w:pPr>
        <w:pStyle w:val="MixedText"/>
        <w:spacing w:line="240" w:lineRule="auto"/>
        <w:contextualSpacing/>
        <w:rPr>
          <w:rFonts w:asciiTheme="minorHAnsi" w:hAnsiTheme="minorHAnsi" w:cs="Calibri Light"/>
          <w:color w:val="auto"/>
          <w:sz w:val="22"/>
          <w:szCs w:val="22"/>
        </w:rPr>
      </w:pPr>
      <w:r w:rsidRPr="008E5276">
        <w:rPr>
          <w:rStyle w:val="Heading3Char"/>
          <w:sz w:val="22"/>
          <w:szCs w:val="22"/>
        </w:rPr>
        <w:t>Location</w:t>
      </w:r>
      <w:r w:rsidR="008E5276">
        <w:rPr>
          <w:rFonts w:asciiTheme="minorHAnsi" w:hAnsiTheme="minorHAnsi"/>
          <w:b/>
          <w:bCs/>
          <w:color w:val="auto"/>
          <w:sz w:val="22"/>
          <w:szCs w:val="22"/>
        </w:rPr>
        <w:tab/>
      </w:r>
      <w:r w:rsidR="008E5276">
        <w:rPr>
          <w:rFonts w:asciiTheme="minorHAnsi" w:hAnsiTheme="minorHAnsi"/>
          <w:b/>
          <w:bCs/>
          <w:color w:val="auto"/>
          <w:sz w:val="22"/>
          <w:szCs w:val="22"/>
        </w:rPr>
        <w:tab/>
      </w:r>
      <w:r w:rsidRPr="008E5276">
        <w:rPr>
          <w:rFonts w:asciiTheme="minorHAnsi" w:hAnsiTheme="minorHAnsi" w:cs="Calibri Light"/>
          <w:color w:val="auto"/>
          <w:sz w:val="22"/>
          <w:szCs w:val="22"/>
        </w:rPr>
        <w:t>State Transportation Building</w:t>
      </w:r>
    </w:p>
    <w:p w:rsidR="00CD2AD6" w:rsidRPr="008E5276" w:rsidRDefault="00CD2AD6" w:rsidP="0018150A">
      <w:pPr>
        <w:pStyle w:val="MixedText"/>
        <w:spacing w:line="240" w:lineRule="auto"/>
        <w:contextualSpacing/>
        <w:rPr>
          <w:rFonts w:asciiTheme="minorHAnsi" w:hAnsiTheme="minorHAnsi" w:cs="Calibri Light"/>
          <w:color w:val="auto"/>
          <w:sz w:val="22"/>
          <w:szCs w:val="22"/>
        </w:rPr>
      </w:pPr>
      <w:r w:rsidRPr="008E5276">
        <w:rPr>
          <w:rFonts w:asciiTheme="minorHAnsi" w:hAnsiTheme="minorHAnsi" w:cs="Calibri Light"/>
          <w:color w:val="auto"/>
          <w:sz w:val="22"/>
          <w:szCs w:val="22"/>
        </w:rPr>
        <w:tab/>
      </w:r>
      <w:r w:rsidR="008E5276">
        <w:rPr>
          <w:rFonts w:asciiTheme="minorHAnsi" w:hAnsiTheme="minorHAnsi" w:cs="Calibri Light"/>
          <w:color w:val="auto"/>
          <w:sz w:val="22"/>
          <w:szCs w:val="22"/>
        </w:rPr>
        <w:tab/>
      </w:r>
      <w:r w:rsidRPr="008E5276">
        <w:rPr>
          <w:rFonts w:asciiTheme="minorHAnsi" w:hAnsiTheme="minorHAnsi" w:cs="Calibri Light"/>
          <w:color w:val="auto"/>
          <w:sz w:val="22"/>
          <w:szCs w:val="22"/>
        </w:rPr>
        <w:t xml:space="preserve">10 Park </w:t>
      </w:r>
      <w:proofErr w:type="gramStart"/>
      <w:r w:rsidRPr="008E5276">
        <w:rPr>
          <w:rFonts w:asciiTheme="minorHAnsi" w:hAnsiTheme="minorHAnsi" w:cs="Calibri Light"/>
          <w:color w:val="auto"/>
          <w:sz w:val="22"/>
          <w:szCs w:val="22"/>
        </w:rPr>
        <w:t>Plaza</w:t>
      </w:r>
      <w:proofErr w:type="gramEnd"/>
      <w:r w:rsidRPr="008E5276">
        <w:rPr>
          <w:rFonts w:asciiTheme="minorHAnsi" w:hAnsiTheme="minorHAnsi" w:cs="Calibri Light"/>
          <w:color w:val="auto"/>
          <w:sz w:val="22"/>
          <w:szCs w:val="22"/>
        </w:rPr>
        <w:t>, 2nd Floor</w:t>
      </w:r>
    </w:p>
    <w:p w:rsidR="00CD2AD6" w:rsidRPr="00A61962" w:rsidRDefault="00CD2AD6" w:rsidP="0018150A">
      <w:pPr>
        <w:pStyle w:val="MixedText"/>
        <w:spacing w:line="240" w:lineRule="auto"/>
        <w:contextualSpacing/>
        <w:rPr>
          <w:rFonts w:asciiTheme="minorHAnsi" w:hAnsiTheme="minorHAnsi" w:cs="Calibri Light"/>
          <w:color w:val="auto"/>
          <w:sz w:val="22"/>
          <w:szCs w:val="22"/>
        </w:rPr>
      </w:pPr>
      <w:r w:rsidRPr="008E5276">
        <w:rPr>
          <w:rFonts w:asciiTheme="minorHAnsi" w:hAnsiTheme="minorHAnsi" w:cs="Calibri Light"/>
          <w:color w:val="auto"/>
          <w:sz w:val="22"/>
          <w:szCs w:val="22"/>
        </w:rPr>
        <w:tab/>
      </w:r>
      <w:r w:rsidR="008E5276">
        <w:rPr>
          <w:rFonts w:asciiTheme="minorHAnsi" w:hAnsiTheme="minorHAnsi" w:cs="Calibri Light"/>
          <w:color w:val="auto"/>
          <w:sz w:val="22"/>
          <w:szCs w:val="22"/>
        </w:rPr>
        <w:tab/>
      </w:r>
      <w:r w:rsidRPr="008E5276">
        <w:rPr>
          <w:rFonts w:asciiTheme="minorHAnsi" w:hAnsiTheme="minorHAnsi" w:cs="Calibri Light"/>
          <w:color w:val="auto"/>
          <w:sz w:val="22"/>
          <w:szCs w:val="22"/>
        </w:rPr>
        <w:t>Boston, MA</w:t>
      </w:r>
    </w:p>
    <w:p w:rsidR="00CD2AD6" w:rsidRPr="008E5276" w:rsidRDefault="00CD2AD6" w:rsidP="0018150A">
      <w:pPr>
        <w:pStyle w:val="Heading3"/>
        <w:spacing w:before="0"/>
        <w:contextualSpacing/>
        <w:rPr>
          <w:rFonts w:cs="Calibri Light"/>
        </w:rPr>
      </w:pPr>
      <w:r w:rsidRPr="008E5276">
        <w:t>Agenda</w:t>
      </w:r>
    </w:p>
    <w:p w:rsidR="00CD2AD6" w:rsidRPr="007D2F7D" w:rsidRDefault="00CD2AD6" w:rsidP="0018150A">
      <w:pPr>
        <w:pStyle w:val="MixedText"/>
        <w:spacing w:line="240" w:lineRule="auto"/>
        <w:contextualSpacing/>
        <w:rPr>
          <w:rFonts w:asciiTheme="minorHAnsi" w:hAnsiTheme="minorHAnsi" w:cs="Calibri Light"/>
          <w:color w:val="auto"/>
          <w:sz w:val="22"/>
          <w:szCs w:val="22"/>
        </w:rPr>
      </w:pPr>
      <w:r w:rsidRPr="007D2F7D">
        <w:rPr>
          <w:rFonts w:asciiTheme="minorHAnsi" w:hAnsiTheme="minorHAnsi" w:cs="Calibri Light"/>
          <w:color w:val="auto"/>
          <w:sz w:val="22"/>
          <w:szCs w:val="22"/>
        </w:rPr>
        <w:t>9:30 a.m.</w:t>
      </w:r>
      <w:r w:rsidRPr="007D2F7D">
        <w:rPr>
          <w:rFonts w:asciiTheme="minorHAnsi" w:hAnsiTheme="minorHAnsi" w:cs="Calibri Light"/>
          <w:color w:val="auto"/>
          <w:sz w:val="22"/>
          <w:szCs w:val="22"/>
        </w:rPr>
        <w:tab/>
      </w:r>
      <w:r w:rsidR="00B821DA">
        <w:rPr>
          <w:rFonts w:asciiTheme="minorHAnsi" w:hAnsiTheme="minorHAnsi" w:cs="Calibri Light"/>
          <w:color w:val="auto"/>
          <w:sz w:val="22"/>
          <w:szCs w:val="22"/>
        </w:rPr>
        <w:tab/>
      </w:r>
      <w:r w:rsidRPr="007D2F7D">
        <w:rPr>
          <w:rFonts w:asciiTheme="minorHAnsi" w:hAnsiTheme="minorHAnsi" w:cs="Calibri Light"/>
          <w:color w:val="auto"/>
          <w:sz w:val="22"/>
          <w:szCs w:val="22"/>
        </w:rPr>
        <w:t>Vendor Set-up</w:t>
      </w:r>
    </w:p>
    <w:p w:rsidR="00CD2AD6" w:rsidRPr="007D2F7D" w:rsidRDefault="00CD2AD6" w:rsidP="0018150A">
      <w:pPr>
        <w:pStyle w:val="MixedText"/>
        <w:spacing w:line="240" w:lineRule="auto"/>
        <w:contextualSpacing/>
        <w:rPr>
          <w:rFonts w:asciiTheme="minorHAnsi" w:hAnsiTheme="minorHAnsi" w:cs="Calibri Light"/>
          <w:color w:val="auto"/>
          <w:sz w:val="22"/>
          <w:szCs w:val="22"/>
        </w:rPr>
      </w:pPr>
      <w:r w:rsidRPr="007D2F7D">
        <w:rPr>
          <w:rFonts w:asciiTheme="minorHAnsi" w:hAnsiTheme="minorHAnsi" w:cs="Calibri Light"/>
          <w:color w:val="auto"/>
          <w:sz w:val="22"/>
          <w:szCs w:val="22"/>
        </w:rPr>
        <w:t xml:space="preserve">10:30 a.m. </w:t>
      </w:r>
      <w:r w:rsidRPr="007D2F7D">
        <w:rPr>
          <w:rFonts w:asciiTheme="minorHAnsi" w:hAnsiTheme="minorHAnsi" w:cs="Calibri Light"/>
          <w:color w:val="auto"/>
          <w:sz w:val="22"/>
          <w:szCs w:val="22"/>
        </w:rPr>
        <w:tab/>
        <w:t>Vendor Contract Overview</w:t>
      </w:r>
    </w:p>
    <w:p w:rsidR="00CD2AD6" w:rsidRPr="007D2F7D" w:rsidRDefault="00B821DA" w:rsidP="0018150A">
      <w:pPr>
        <w:pStyle w:val="MixedText"/>
        <w:spacing w:line="240" w:lineRule="auto"/>
        <w:contextualSpacing/>
        <w:rPr>
          <w:rFonts w:asciiTheme="minorHAnsi" w:hAnsiTheme="minorHAnsi" w:cs="Calibri Light"/>
          <w:color w:val="auto"/>
          <w:sz w:val="22"/>
          <w:szCs w:val="22"/>
        </w:rPr>
      </w:pPr>
      <w:r>
        <w:rPr>
          <w:rFonts w:asciiTheme="minorHAnsi" w:hAnsiTheme="minorHAnsi" w:cs="Calibri Light"/>
          <w:color w:val="auto"/>
          <w:sz w:val="22"/>
          <w:szCs w:val="22"/>
        </w:rPr>
        <w:t>11:00 a.m.</w:t>
      </w:r>
      <w:r>
        <w:rPr>
          <w:rFonts w:asciiTheme="minorHAnsi" w:hAnsiTheme="minorHAnsi" w:cs="Calibri Light"/>
          <w:color w:val="auto"/>
          <w:sz w:val="22"/>
          <w:szCs w:val="22"/>
        </w:rPr>
        <w:tab/>
      </w:r>
      <w:r>
        <w:rPr>
          <w:rFonts w:asciiTheme="minorHAnsi" w:hAnsiTheme="minorHAnsi" w:cs="Calibri Light"/>
          <w:color w:val="auto"/>
          <w:sz w:val="22"/>
          <w:szCs w:val="22"/>
        </w:rPr>
        <w:tab/>
        <w:t>Buyer Registration</w:t>
      </w:r>
      <w:r w:rsidR="00CD2AD6" w:rsidRPr="007D2F7D">
        <w:rPr>
          <w:rFonts w:asciiTheme="minorHAnsi" w:hAnsiTheme="minorHAnsi" w:cs="Calibri Light"/>
          <w:color w:val="auto"/>
          <w:sz w:val="22"/>
          <w:szCs w:val="22"/>
        </w:rPr>
        <w:t xml:space="preserve">&amp; Networking </w:t>
      </w:r>
    </w:p>
    <w:p w:rsidR="00CD2AD6" w:rsidRPr="007D2F7D" w:rsidRDefault="00CD2AD6" w:rsidP="0018150A">
      <w:pPr>
        <w:pStyle w:val="MixedText"/>
        <w:spacing w:line="240" w:lineRule="auto"/>
        <w:contextualSpacing/>
        <w:rPr>
          <w:rFonts w:asciiTheme="minorHAnsi" w:hAnsiTheme="minorHAnsi" w:cs="Calibri Light"/>
          <w:color w:val="auto"/>
          <w:sz w:val="22"/>
          <w:szCs w:val="22"/>
        </w:rPr>
      </w:pPr>
      <w:r w:rsidRPr="007D2F7D">
        <w:rPr>
          <w:rFonts w:asciiTheme="minorHAnsi" w:hAnsiTheme="minorHAnsi" w:cs="Calibri Light"/>
          <w:color w:val="auto"/>
          <w:sz w:val="22"/>
          <w:szCs w:val="22"/>
        </w:rPr>
        <w:t>11:30 a.m.</w:t>
      </w:r>
      <w:r w:rsidRPr="007D2F7D">
        <w:rPr>
          <w:rFonts w:asciiTheme="minorHAnsi" w:hAnsiTheme="minorHAnsi" w:cs="Calibri Light"/>
          <w:color w:val="auto"/>
          <w:sz w:val="22"/>
          <w:szCs w:val="22"/>
        </w:rPr>
        <w:tab/>
      </w:r>
      <w:r w:rsidR="00B821DA">
        <w:rPr>
          <w:rFonts w:asciiTheme="minorHAnsi" w:hAnsiTheme="minorHAnsi" w:cs="Calibri Light"/>
          <w:color w:val="auto"/>
          <w:sz w:val="22"/>
          <w:szCs w:val="22"/>
        </w:rPr>
        <w:tab/>
      </w:r>
      <w:r w:rsidRPr="007D2F7D">
        <w:rPr>
          <w:rFonts w:asciiTheme="minorHAnsi" w:hAnsiTheme="minorHAnsi" w:cs="Calibri Light"/>
          <w:color w:val="auto"/>
          <w:sz w:val="22"/>
          <w:szCs w:val="22"/>
        </w:rPr>
        <w:t>Buyer Meeting</w:t>
      </w:r>
    </w:p>
    <w:p w:rsidR="00CD2AD6" w:rsidRPr="007D2F7D" w:rsidRDefault="00CD2AD6" w:rsidP="0018150A">
      <w:pPr>
        <w:contextualSpacing/>
        <w:rPr>
          <w:rFonts w:cs="Calibri Light"/>
        </w:rPr>
      </w:pPr>
      <w:r w:rsidRPr="007D2F7D">
        <w:rPr>
          <w:rFonts w:cs="Calibri Light"/>
        </w:rPr>
        <w:t>12:15 p.m.</w:t>
      </w:r>
      <w:r w:rsidRPr="007D2F7D">
        <w:rPr>
          <w:rFonts w:cs="Calibri Light"/>
        </w:rPr>
        <w:tab/>
        <w:t>Networking</w:t>
      </w:r>
    </w:p>
    <w:p w:rsidR="00CD2AD6" w:rsidRPr="00CD2AD6" w:rsidRDefault="00CD2AD6" w:rsidP="0018150A">
      <w:pPr>
        <w:contextualSpacing/>
        <w:rPr>
          <w:rFonts w:ascii="Calibri Light" w:hAnsi="Calibri Light" w:cs="Calibri Light"/>
        </w:rPr>
      </w:pPr>
    </w:p>
    <w:p w:rsidR="00CD2AD6" w:rsidRPr="00CD2AD6" w:rsidRDefault="00EA34B1" w:rsidP="0018150A">
      <w:pPr>
        <w:pStyle w:val="Heading2"/>
        <w:spacing w:before="0"/>
        <w:contextualSpacing/>
        <w:rPr>
          <w:rFonts w:ascii="Calibri Light" w:hAnsi="Calibri Light" w:cs="Calibri Light"/>
          <w:sz w:val="18"/>
          <w:szCs w:val="18"/>
        </w:rPr>
      </w:pPr>
      <w:r>
        <w:t xml:space="preserve">Tips for Transitioning to a </w:t>
      </w:r>
      <w:r w:rsidR="00CD2AD6" w:rsidRPr="00CD2AD6">
        <w:t>Green Cleaning Program</w:t>
      </w:r>
    </w:p>
    <w:p w:rsidR="00CD2AD6" w:rsidRPr="00CD2AD6" w:rsidRDefault="00CD2AD6" w:rsidP="0018150A">
      <w:pPr>
        <w:pStyle w:val="BodyText2"/>
        <w:spacing w:after="0" w:line="240" w:lineRule="auto"/>
        <w:contextualSpacing/>
      </w:pPr>
      <w:r w:rsidRPr="00CD2AD6">
        <w:t>If your organization has not implemented a green cleaning program, the contracted vendors can help you to establish one. Here are some tips to finding a program/vendor that will work with you:</w:t>
      </w:r>
    </w:p>
    <w:p w:rsidR="00CD2AD6" w:rsidRPr="00CD2AD6" w:rsidRDefault="00CD2AD6" w:rsidP="0018150A">
      <w:pPr>
        <w:pStyle w:val="BodyText2"/>
        <w:numPr>
          <w:ilvl w:val="0"/>
          <w:numId w:val="4"/>
        </w:numPr>
        <w:spacing w:after="0" w:line="240" w:lineRule="auto"/>
        <w:contextualSpacing/>
      </w:pPr>
      <w:r w:rsidRPr="00CD2AD6">
        <w:t>There are 15 vendors on the FAC85 contract. Talk with more than one vendor; ideas and services can vary.</w:t>
      </w:r>
    </w:p>
    <w:p w:rsidR="00CD2AD6" w:rsidRPr="00CD2AD6" w:rsidRDefault="00CD2AD6" w:rsidP="0018150A">
      <w:pPr>
        <w:pStyle w:val="BodyText2"/>
        <w:numPr>
          <w:ilvl w:val="0"/>
          <w:numId w:val="4"/>
        </w:numPr>
        <w:spacing w:after="0" w:line="240" w:lineRule="auto"/>
        <w:contextualSpacing/>
      </w:pPr>
      <w:r w:rsidRPr="00CD2AD6">
        <w:t>Ask for references.</w:t>
      </w:r>
    </w:p>
    <w:p w:rsidR="00CD2AD6" w:rsidRPr="00CD2AD6" w:rsidRDefault="00CD2AD6" w:rsidP="0018150A">
      <w:pPr>
        <w:pStyle w:val="BodyText2"/>
        <w:numPr>
          <w:ilvl w:val="0"/>
          <w:numId w:val="4"/>
        </w:numPr>
        <w:spacing w:after="0" w:line="240" w:lineRule="auto"/>
        <w:contextualSpacing/>
      </w:pPr>
      <w:r w:rsidRPr="00CD2AD6">
        <w:t>Check their green program – inquire about the quality of their staff, training capabilities, etc.</w:t>
      </w:r>
    </w:p>
    <w:p w:rsidR="00CD2AD6" w:rsidRPr="00CD2AD6" w:rsidRDefault="00CD2AD6" w:rsidP="0018150A">
      <w:pPr>
        <w:pStyle w:val="BodyText2"/>
        <w:numPr>
          <w:ilvl w:val="0"/>
          <w:numId w:val="4"/>
        </w:numPr>
        <w:spacing w:after="0" w:line="240" w:lineRule="auto"/>
        <w:contextualSpacing/>
      </w:pPr>
      <w:r w:rsidRPr="00CD2AD6">
        <w:t>Ask how they conduct the FREE facility assessment and what this entails.</w:t>
      </w:r>
    </w:p>
    <w:p w:rsidR="00CD2AD6" w:rsidRPr="00CD2AD6" w:rsidRDefault="00CD2AD6" w:rsidP="0018150A">
      <w:pPr>
        <w:pStyle w:val="BodyText2"/>
        <w:numPr>
          <w:ilvl w:val="0"/>
          <w:numId w:val="4"/>
        </w:numPr>
        <w:spacing w:after="0" w:line="240" w:lineRule="auto"/>
        <w:contextualSpacing/>
      </w:pPr>
      <w:r w:rsidRPr="00CD2AD6">
        <w:t>Identify the vendor expertise in choosing comparable products.</w:t>
      </w:r>
    </w:p>
    <w:p w:rsidR="00CD2AD6" w:rsidRPr="00CD2AD6" w:rsidRDefault="00CD2AD6" w:rsidP="0018150A">
      <w:pPr>
        <w:pStyle w:val="BodyText2"/>
        <w:numPr>
          <w:ilvl w:val="0"/>
          <w:numId w:val="4"/>
        </w:numPr>
        <w:spacing w:after="0" w:line="240" w:lineRule="auto"/>
        <w:contextualSpacing/>
      </w:pPr>
      <w:r w:rsidRPr="00CD2AD6">
        <w:t>Ask to “pilot” products in areas of concern.</w:t>
      </w:r>
    </w:p>
    <w:p w:rsidR="00CD2AD6" w:rsidRDefault="00CD2AD6" w:rsidP="0018150A">
      <w:pPr>
        <w:pStyle w:val="BodyText2"/>
        <w:numPr>
          <w:ilvl w:val="0"/>
          <w:numId w:val="4"/>
        </w:numPr>
        <w:spacing w:after="0" w:line="240" w:lineRule="auto"/>
        <w:contextualSpacing/>
      </w:pPr>
      <w:r w:rsidRPr="00CD2AD6">
        <w:t>Filter and peruse the “FAC85 Approved Products List” in the Master MBPO.</w:t>
      </w:r>
    </w:p>
    <w:p w:rsidR="00515F7D" w:rsidRPr="00CD2AD6" w:rsidRDefault="00515F7D" w:rsidP="0018150A">
      <w:pPr>
        <w:pStyle w:val="BodyText2"/>
        <w:spacing w:after="0" w:line="240" w:lineRule="auto"/>
        <w:ind w:left="720"/>
        <w:contextualSpacing/>
      </w:pPr>
    </w:p>
    <w:p w:rsidR="00CD2AD6" w:rsidRDefault="00D64C16" w:rsidP="00613ED6">
      <w:pPr>
        <w:pBdr>
          <w:bottom w:val="single" w:sz="6" w:space="1" w:color="auto"/>
        </w:pBdr>
      </w:pPr>
      <w:hyperlink r:id="rId51" w:history="1">
        <w:r w:rsidR="00CD2AD6" w:rsidRPr="00D64C16">
          <w:rPr>
            <w:rStyle w:val="Hyperlink"/>
            <w:rFonts w:cs="Calibri Light"/>
            <w:iCs/>
          </w:rPr>
          <w:t>Click to download the</w:t>
        </w:r>
        <w:r w:rsidR="00515F7D" w:rsidRPr="00D64C16">
          <w:rPr>
            <w:rStyle w:val="Hyperlink"/>
            <w:iCs/>
          </w:rPr>
          <w:t xml:space="preserve"> </w:t>
        </w:r>
        <w:r w:rsidR="00CD2AD6" w:rsidRPr="00D64C16">
          <w:rPr>
            <w:rStyle w:val="Hyperlink"/>
          </w:rPr>
          <w:t>Environmentally</w:t>
        </w:r>
        <w:r w:rsidR="00515F7D" w:rsidRPr="00D64C16">
          <w:rPr>
            <w:rStyle w:val="Hyperlink"/>
          </w:rPr>
          <w:t xml:space="preserve"> Preferable </w:t>
        </w:r>
        <w:r w:rsidR="00CD2AD6" w:rsidRPr="00D64C16">
          <w:rPr>
            <w:rStyle w:val="Hyperlink"/>
          </w:rPr>
          <w:t>Products &amp; Services Guide</w:t>
        </w:r>
      </w:hyperlink>
      <w:r w:rsidR="00CD2AD6" w:rsidRPr="00A61962">
        <w:t xml:space="preserve"> </w:t>
      </w:r>
    </w:p>
    <w:p w:rsidR="0011567C" w:rsidRDefault="0011567C" w:rsidP="0018150A">
      <w:pPr>
        <w:pStyle w:val="Heading1"/>
        <w:spacing w:before="0"/>
        <w:contextualSpacing/>
      </w:pPr>
    </w:p>
    <w:p w:rsidR="00CD2AD6" w:rsidRPr="0050726D" w:rsidRDefault="003A3AC6" w:rsidP="0018150A">
      <w:pPr>
        <w:pStyle w:val="Heading1"/>
        <w:spacing w:before="0"/>
        <w:contextualSpacing/>
        <w:rPr>
          <w:rFonts w:ascii="Calibri" w:hAnsi="Calibri" w:cs="Calibri"/>
        </w:rPr>
      </w:pPr>
      <w:bookmarkStart w:id="2" w:name="_September_Training"/>
      <w:bookmarkEnd w:id="2"/>
      <w:r>
        <w:t>Se</w:t>
      </w:r>
      <w:r w:rsidR="00CD2AD6" w:rsidRPr="0050726D">
        <w:t>ptember</w:t>
      </w:r>
      <w:r w:rsidR="002A1023" w:rsidRPr="0050726D">
        <w:t xml:space="preserve"> </w:t>
      </w:r>
      <w:r w:rsidR="00CD2AD6" w:rsidRPr="0050726D">
        <w:rPr>
          <w:iCs/>
        </w:rPr>
        <w:t>Training</w:t>
      </w:r>
    </w:p>
    <w:p w:rsidR="00CD2AD6" w:rsidRPr="008877B1" w:rsidRDefault="00CD2AD6" w:rsidP="0018150A">
      <w:pPr>
        <w:pStyle w:val="BlueItalics8"/>
        <w:spacing w:line="240" w:lineRule="auto"/>
        <w:contextualSpacing/>
        <w:rPr>
          <w:rFonts w:asciiTheme="minorHAnsi" w:hAnsiTheme="minorHAnsi"/>
          <w:i w:val="0"/>
          <w:color w:val="auto"/>
          <w:sz w:val="22"/>
          <w:szCs w:val="22"/>
        </w:rPr>
      </w:pPr>
      <w:r w:rsidRPr="008877B1">
        <w:rPr>
          <w:rFonts w:asciiTheme="minorHAnsi" w:hAnsiTheme="minorHAnsi"/>
          <w:i w:val="0"/>
          <w:color w:val="auto"/>
          <w:sz w:val="22"/>
          <w:szCs w:val="22"/>
        </w:rPr>
        <w:t xml:space="preserve">To register, please see the full </w:t>
      </w:r>
      <w:hyperlink r:id="rId52" w:history="1">
        <w:r w:rsidRPr="001B1747">
          <w:rPr>
            <w:rStyle w:val="Hyperlink"/>
            <w:rFonts w:asciiTheme="minorHAnsi" w:hAnsiTheme="minorHAnsi"/>
            <w:i w:val="0"/>
            <w:sz w:val="22"/>
            <w:szCs w:val="22"/>
          </w:rPr>
          <w:t>Training calendar</w:t>
        </w:r>
      </w:hyperlink>
      <w:r w:rsidRPr="008877B1">
        <w:rPr>
          <w:rFonts w:asciiTheme="minorHAnsi" w:hAnsiTheme="minorHAnsi"/>
          <w:i w:val="0"/>
          <w:color w:val="auto"/>
          <w:sz w:val="22"/>
          <w:szCs w:val="22"/>
        </w:rPr>
        <w:t xml:space="preserve"> unless noted otherwise. Dates are subject to change as courses are added or removed through September. </w:t>
      </w:r>
    </w:p>
    <w:p w:rsidR="00CD2AD6" w:rsidRPr="00F014A5" w:rsidRDefault="00CD2AD6" w:rsidP="0018150A">
      <w:pPr>
        <w:contextualSpacing/>
      </w:pP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COMMBUYS Enhancements: Organization Administrators Readiness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18, 29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Bids with Open and Rolling Enrollments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16, 18, 22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Release RPAs for Statewide Contract Purchases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17, 21, 24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COMMBUYS Organization Administrator Training</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30</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COMMBUYS Purchasing Training</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30</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COMMBUYS Procurement Training</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24</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COMMBUYS Receiving</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16, 17, 22, 29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How to Create a Departmental MBPO</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21</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How to Use MBPOs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25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Essentials of State Procurement</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18</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How to Use Statewide Contracts/MBPOs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28</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iCs/>
          <w:color w:val="auto"/>
          <w:sz w:val="22"/>
          <w:szCs w:val="22"/>
        </w:rPr>
      </w:pPr>
      <w:r w:rsidRPr="008877B1">
        <w:rPr>
          <w:rFonts w:asciiTheme="minorHAnsi" w:hAnsiTheme="minorHAnsi" w:cs="Century Gothic"/>
          <w:bCs/>
          <w:color w:val="auto"/>
          <w:sz w:val="22"/>
          <w:szCs w:val="22"/>
        </w:rPr>
        <w:t>Connecting Your Business to the Commonwealth</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16 (New Bedford)</w:t>
      </w:r>
    </w:p>
    <w:p w:rsidR="00CD2AD6" w:rsidRPr="008877B1" w:rsidRDefault="00024EA8" w:rsidP="0018150A">
      <w:pPr>
        <w:pStyle w:val="BasicParagraph"/>
        <w:numPr>
          <w:ilvl w:val="1"/>
          <w:numId w:val="7"/>
        </w:numPr>
        <w:suppressAutoHyphens/>
        <w:spacing w:line="240" w:lineRule="auto"/>
        <w:contextualSpacing/>
        <w:rPr>
          <w:rFonts w:asciiTheme="minorHAnsi" w:hAnsiTheme="minorHAnsi" w:cs="Century Gothic"/>
          <w:iCs/>
          <w:color w:val="auto"/>
          <w:sz w:val="22"/>
          <w:szCs w:val="22"/>
        </w:rPr>
      </w:pPr>
      <w:hyperlink r:id="rId53" w:history="1">
        <w:r w:rsidR="00CD2AD6" w:rsidRPr="00024EA8">
          <w:rPr>
            <w:rStyle w:val="Hyperlink"/>
            <w:rFonts w:asciiTheme="minorHAnsi" w:hAnsiTheme="minorHAnsi" w:cs="Century Gothic"/>
            <w:iCs/>
            <w:sz w:val="22"/>
            <w:szCs w:val="22"/>
          </w:rPr>
          <w:t>Register here</w:t>
        </w:r>
      </w:hyperlink>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iCs/>
          <w:color w:val="auto"/>
          <w:sz w:val="22"/>
          <w:szCs w:val="22"/>
        </w:rPr>
      </w:pPr>
      <w:r w:rsidRPr="008877B1">
        <w:rPr>
          <w:rFonts w:asciiTheme="minorHAnsi" w:hAnsiTheme="minorHAnsi" w:cs="Century Gothic"/>
          <w:bCs/>
          <w:color w:val="auto"/>
          <w:sz w:val="22"/>
          <w:szCs w:val="22"/>
        </w:rPr>
        <w:t>COMMBUYS How to Locate and Respond to Bids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iCs/>
          <w:color w:val="auto"/>
          <w:sz w:val="22"/>
          <w:szCs w:val="22"/>
        </w:rPr>
      </w:pPr>
      <w:r w:rsidRPr="008877B1">
        <w:rPr>
          <w:rFonts w:asciiTheme="minorHAnsi" w:hAnsiTheme="minorHAnsi" w:cs="Century Gothic"/>
          <w:color w:val="auto"/>
          <w:sz w:val="22"/>
          <w:szCs w:val="22"/>
        </w:rPr>
        <w:t>September 17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iCs/>
          <w:color w:val="auto"/>
          <w:sz w:val="22"/>
          <w:szCs w:val="22"/>
        </w:rPr>
      </w:pPr>
      <w:r w:rsidRPr="008877B1">
        <w:rPr>
          <w:rFonts w:asciiTheme="minorHAnsi" w:hAnsiTheme="minorHAnsi" w:cs="Century Gothic"/>
          <w:bCs/>
          <w:color w:val="auto"/>
          <w:sz w:val="22"/>
          <w:szCs w:val="22"/>
        </w:rPr>
        <w:t>COMMBUYS Essentials of Navigation, Searching and UNSPSC</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iCs/>
          <w:color w:val="auto"/>
          <w:sz w:val="22"/>
          <w:szCs w:val="22"/>
        </w:rPr>
      </w:pPr>
      <w:r w:rsidRPr="008877B1">
        <w:rPr>
          <w:rFonts w:asciiTheme="minorHAnsi" w:hAnsiTheme="minorHAnsi" w:cs="Century Gothic"/>
          <w:color w:val="auto"/>
          <w:sz w:val="22"/>
          <w:szCs w:val="22"/>
        </w:rPr>
        <w:t>September 18</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Basic Supplier Diversity Plan Overview</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22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iCs/>
          <w:color w:val="auto"/>
          <w:sz w:val="22"/>
          <w:szCs w:val="22"/>
        </w:rPr>
      </w:pPr>
      <w:r w:rsidRPr="008877B1">
        <w:rPr>
          <w:rFonts w:asciiTheme="minorHAnsi" w:hAnsiTheme="minorHAnsi" w:cs="Century Gothic"/>
          <w:bCs/>
          <w:color w:val="auto"/>
          <w:sz w:val="22"/>
          <w:szCs w:val="22"/>
        </w:rPr>
        <w:t>SDO Pre-Certification Session</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25 (Boston), 30 (New Bedford)</w:t>
      </w:r>
    </w:p>
    <w:p w:rsidR="00CD2AD6" w:rsidRPr="008877B1" w:rsidRDefault="000F6364" w:rsidP="0018150A">
      <w:pPr>
        <w:pStyle w:val="BasicParagraph"/>
        <w:numPr>
          <w:ilvl w:val="1"/>
          <w:numId w:val="7"/>
        </w:numPr>
        <w:suppressAutoHyphens/>
        <w:spacing w:line="240" w:lineRule="auto"/>
        <w:contextualSpacing/>
        <w:rPr>
          <w:rFonts w:asciiTheme="minorHAnsi" w:hAnsiTheme="minorHAnsi" w:cs="Century Gothic"/>
          <w:iCs/>
          <w:color w:val="auto"/>
          <w:sz w:val="22"/>
          <w:szCs w:val="22"/>
        </w:rPr>
      </w:pPr>
      <w:hyperlink r:id="rId54" w:history="1">
        <w:r w:rsidR="00CD2AD6" w:rsidRPr="000F6364">
          <w:rPr>
            <w:rStyle w:val="Hyperlink"/>
            <w:rFonts w:asciiTheme="minorHAnsi" w:hAnsiTheme="minorHAnsi" w:cs="Century Gothic"/>
            <w:iCs/>
            <w:sz w:val="22"/>
            <w:szCs w:val="22"/>
          </w:rPr>
          <w:t>Register here</w:t>
        </w:r>
      </w:hyperlink>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bCs/>
          <w:color w:val="auto"/>
          <w:sz w:val="22"/>
          <w:szCs w:val="22"/>
        </w:rPr>
        <w:t>Small Business Purchasing Program Overview</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15 (Webinar)</w:t>
      </w:r>
    </w:p>
    <w:p w:rsidR="00CD2AD6" w:rsidRPr="008877B1" w:rsidRDefault="00CD2AD6" w:rsidP="0018150A">
      <w:pPr>
        <w:pStyle w:val="BasicParagraph"/>
        <w:numPr>
          <w:ilvl w:val="0"/>
          <w:numId w:val="7"/>
        </w:numPr>
        <w:suppressAutoHyphens/>
        <w:spacing w:line="240" w:lineRule="auto"/>
        <w:contextualSpacing/>
        <w:rPr>
          <w:rFonts w:asciiTheme="minorHAnsi" w:hAnsiTheme="minorHAnsi" w:cs="Century Gothic"/>
          <w:bCs/>
          <w:color w:val="auto"/>
          <w:sz w:val="22"/>
          <w:szCs w:val="22"/>
        </w:rPr>
      </w:pPr>
      <w:r w:rsidRPr="008877B1">
        <w:rPr>
          <w:rFonts w:asciiTheme="minorHAnsi" w:hAnsiTheme="minorHAnsi" w:cs="Century Gothic"/>
          <w:bCs/>
          <w:color w:val="auto"/>
          <w:sz w:val="22"/>
          <w:szCs w:val="22"/>
        </w:rPr>
        <w:t>E-Rate Program for Schools and Libraries</w:t>
      </w:r>
    </w:p>
    <w:p w:rsidR="00CD2AD6" w:rsidRPr="008877B1" w:rsidRDefault="00CD2AD6" w:rsidP="0018150A">
      <w:pPr>
        <w:pStyle w:val="BasicParagraph"/>
        <w:numPr>
          <w:ilvl w:val="1"/>
          <w:numId w:val="7"/>
        </w:numPr>
        <w:suppressAutoHyphens/>
        <w:spacing w:line="240" w:lineRule="auto"/>
        <w:contextualSpacing/>
        <w:rPr>
          <w:rFonts w:asciiTheme="minorHAnsi" w:hAnsiTheme="minorHAnsi" w:cs="Century Gothic"/>
          <w:color w:val="auto"/>
          <w:sz w:val="22"/>
          <w:szCs w:val="22"/>
        </w:rPr>
      </w:pPr>
      <w:r w:rsidRPr="008877B1">
        <w:rPr>
          <w:rFonts w:asciiTheme="minorHAnsi" w:hAnsiTheme="minorHAnsi" w:cs="Century Gothic"/>
          <w:color w:val="auto"/>
          <w:sz w:val="22"/>
          <w:szCs w:val="22"/>
        </w:rPr>
        <w:t>September 22 (Webinar)</w:t>
      </w:r>
    </w:p>
    <w:p w:rsidR="00CD2AD6" w:rsidRPr="008877B1" w:rsidRDefault="000F6364" w:rsidP="0018150A">
      <w:pPr>
        <w:pStyle w:val="ListParagraph"/>
        <w:numPr>
          <w:ilvl w:val="1"/>
          <w:numId w:val="7"/>
        </w:numPr>
        <w:pBdr>
          <w:bottom w:val="single" w:sz="6" w:space="1" w:color="auto"/>
        </w:pBdr>
        <w:rPr>
          <w:rFonts w:cs="Century Gothic"/>
          <w:iCs/>
        </w:rPr>
      </w:pPr>
      <w:hyperlink r:id="rId55" w:history="1">
        <w:r w:rsidR="00CD2AD6" w:rsidRPr="000F6364">
          <w:rPr>
            <w:rStyle w:val="Hyperlink"/>
            <w:rFonts w:cs="Century Gothic"/>
            <w:iCs/>
          </w:rPr>
          <w:t>Register here</w:t>
        </w:r>
      </w:hyperlink>
    </w:p>
    <w:p w:rsidR="0011567C" w:rsidRDefault="0011567C" w:rsidP="0018150A">
      <w:pPr>
        <w:pStyle w:val="Heading1"/>
        <w:spacing w:before="0"/>
        <w:contextualSpacing/>
      </w:pPr>
    </w:p>
    <w:p w:rsidR="00CD2AD6" w:rsidRPr="00CD2AD6" w:rsidRDefault="00CD2AD6" w:rsidP="0018150A">
      <w:pPr>
        <w:pStyle w:val="Heading1"/>
        <w:spacing w:before="0"/>
        <w:contextualSpacing/>
      </w:pPr>
      <w:bookmarkStart w:id="3" w:name="_MA_Supplier_Diversity"/>
      <w:bookmarkEnd w:id="3"/>
      <w:r w:rsidRPr="00CD2AD6">
        <w:t>MA Supplier Diversity Regional Series</w:t>
      </w: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The MA Supplier Diversity Regional Series (The Series) is a schedule of five events offering networking and workshops designed to provide capacity building and expanded procurement opportunities for the small and diverse enterprises currently conducting or interested in pursuing supply-chain engagements with state, municipal, or private buyers in the Commonwealth of Massachusetts.</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The Series was developed through a collaborative effort by Governor Baker’s </w:t>
      </w:r>
      <w:hyperlink r:id="rId56" w:history="1">
        <w:r w:rsidRPr="000F6364">
          <w:rPr>
            <w:rStyle w:val="Hyperlink"/>
            <w:rFonts w:cs="Calibri Light"/>
          </w:rPr>
          <w:t>Office of Access and Opportunity</w:t>
        </w:r>
      </w:hyperlink>
      <w:r w:rsidRPr="00CD2AD6">
        <w:rPr>
          <w:rFonts w:cs="Calibri Light"/>
        </w:rPr>
        <w:t xml:space="preserve">, the </w:t>
      </w:r>
      <w:hyperlink r:id="rId57" w:history="1">
        <w:r w:rsidRPr="001B1747">
          <w:rPr>
            <w:rStyle w:val="Hyperlink"/>
            <w:rFonts w:cs="Calibri Light"/>
          </w:rPr>
          <w:t>Massachusetts Office of Business Development</w:t>
        </w:r>
      </w:hyperlink>
      <w:r w:rsidRPr="00CD2AD6">
        <w:rPr>
          <w:rFonts w:cs="Calibri Light"/>
        </w:rPr>
        <w:t xml:space="preserve">, </w:t>
      </w:r>
      <w:hyperlink r:id="rId58" w:history="1">
        <w:r w:rsidRPr="000F6364">
          <w:rPr>
            <w:rStyle w:val="Hyperlink"/>
            <w:rFonts w:cs="Calibri Light"/>
          </w:rPr>
          <w:t>OSD</w:t>
        </w:r>
      </w:hyperlink>
      <w:r w:rsidRPr="00CD2AD6">
        <w:rPr>
          <w:rFonts w:cs="Calibri Light"/>
        </w:rPr>
        <w:t xml:space="preserve">, and the </w:t>
      </w:r>
      <w:hyperlink r:id="rId59" w:history="1">
        <w:r w:rsidRPr="000F6364">
          <w:rPr>
            <w:rStyle w:val="Hyperlink"/>
            <w:rFonts w:cs="Calibri Light"/>
          </w:rPr>
          <w:t>OSD Supplier Diversity Office</w:t>
        </w:r>
      </w:hyperlink>
      <w:r w:rsidRPr="00CD2AD6">
        <w:rPr>
          <w:rFonts w:cs="Calibri Light"/>
        </w:rPr>
        <w:t>. The Series aims to develop a partnership between the Commonwealth, local municipalities, and private buyers that will assist small and diverse businesses by:</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0F757B" w:rsidRDefault="00CD2AD6" w:rsidP="0018150A">
      <w:pPr>
        <w:pStyle w:val="ListParagraph"/>
        <w:numPr>
          <w:ilvl w:val="0"/>
          <w:numId w:val="8"/>
        </w:numPr>
        <w:suppressAutoHyphens/>
        <w:autoSpaceDE w:val="0"/>
        <w:autoSpaceDN w:val="0"/>
        <w:adjustRightInd w:val="0"/>
        <w:textAlignment w:val="center"/>
        <w:rPr>
          <w:rFonts w:cs="Calibri Light"/>
        </w:rPr>
      </w:pPr>
      <w:r w:rsidRPr="000F757B">
        <w:rPr>
          <w:rFonts w:cs="Calibri Light"/>
        </w:rPr>
        <w:t>Increasing the marketplace of business opportunities for small and diverse enterprises in Massachusetts;</w:t>
      </w:r>
    </w:p>
    <w:p w:rsidR="00CD2AD6" w:rsidRPr="000F757B" w:rsidRDefault="00CD2AD6" w:rsidP="0018150A">
      <w:pPr>
        <w:pStyle w:val="ListParagraph"/>
        <w:numPr>
          <w:ilvl w:val="0"/>
          <w:numId w:val="8"/>
        </w:numPr>
        <w:suppressAutoHyphens/>
        <w:autoSpaceDE w:val="0"/>
        <w:autoSpaceDN w:val="0"/>
        <w:adjustRightInd w:val="0"/>
        <w:textAlignment w:val="center"/>
        <w:rPr>
          <w:rFonts w:cs="Calibri Light"/>
        </w:rPr>
      </w:pPr>
      <w:r w:rsidRPr="000F757B">
        <w:rPr>
          <w:rFonts w:cs="Calibri Light"/>
        </w:rPr>
        <w:t>Convening procurement representatives from state, municipal, and private organizations with small and diverse business owners;</w:t>
      </w:r>
    </w:p>
    <w:p w:rsidR="00CD2AD6" w:rsidRPr="000F757B" w:rsidRDefault="00CD2AD6" w:rsidP="0018150A">
      <w:pPr>
        <w:pStyle w:val="ListParagraph"/>
        <w:numPr>
          <w:ilvl w:val="0"/>
          <w:numId w:val="8"/>
        </w:numPr>
        <w:suppressAutoHyphens/>
        <w:autoSpaceDE w:val="0"/>
        <w:autoSpaceDN w:val="0"/>
        <w:adjustRightInd w:val="0"/>
        <w:textAlignment w:val="center"/>
        <w:rPr>
          <w:rFonts w:cs="Calibri Light"/>
        </w:rPr>
      </w:pPr>
      <w:r w:rsidRPr="000F757B">
        <w:rPr>
          <w:rFonts w:cs="Calibri Light"/>
        </w:rPr>
        <w:t>Promoting networking between small and diverse businesses with buyers and key procurement decision makers; and</w:t>
      </w:r>
    </w:p>
    <w:p w:rsidR="00CD2AD6" w:rsidRPr="000F757B" w:rsidRDefault="00CD2AD6" w:rsidP="0018150A">
      <w:pPr>
        <w:pStyle w:val="ListParagraph"/>
        <w:numPr>
          <w:ilvl w:val="0"/>
          <w:numId w:val="8"/>
        </w:numPr>
        <w:suppressAutoHyphens/>
        <w:autoSpaceDE w:val="0"/>
        <w:autoSpaceDN w:val="0"/>
        <w:adjustRightInd w:val="0"/>
        <w:textAlignment w:val="center"/>
        <w:rPr>
          <w:rFonts w:cs="Calibri Light"/>
        </w:rPr>
      </w:pPr>
      <w:r w:rsidRPr="000F757B">
        <w:rPr>
          <w:rFonts w:cs="Calibri Light"/>
        </w:rPr>
        <w:t>Providing small and diverse businesses with access to capacity-building resources.</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The Series kicks off at 9:00 a.m. on October 15, 2015, at the Reggie Lewis Center in Roxbury and will be hosted in partnership with the City of Boston. The Series continues through October and November, traveling to Lawrence (October 27), Worcester (November 3), Springfield (November 4), New Bedford (November 13). </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The host municipalities and surrounding communities will be engaged as partners, as will local development and nonprofit organizations that support small and diverse enterprises in Massachusetts.</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pBdr>
          <w:bottom w:val="single" w:sz="6" w:space="1" w:color="auto"/>
        </w:pBdr>
        <w:suppressAutoHyphens/>
        <w:autoSpaceDE w:val="0"/>
        <w:autoSpaceDN w:val="0"/>
        <w:adjustRightInd w:val="0"/>
        <w:contextualSpacing/>
        <w:textAlignment w:val="center"/>
        <w:rPr>
          <w:rFonts w:cs="Calibri Light"/>
        </w:rPr>
      </w:pPr>
      <w:r w:rsidRPr="00CD2AD6">
        <w:rPr>
          <w:rFonts w:cs="Calibri Light"/>
        </w:rPr>
        <w:t xml:space="preserve">For more information, please contact OSD Outreach at </w:t>
      </w:r>
      <w:hyperlink r:id="rId60" w:history="1">
        <w:r w:rsidRPr="000F6364">
          <w:rPr>
            <w:rStyle w:val="Hyperlink"/>
            <w:rFonts w:cs="Calibri Light"/>
          </w:rPr>
          <w:t>osdoutreach@state.ma.us</w:t>
        </w:r>
      </w:hyperlink>
      <w:r w:rsidRPr="00CD2AD6">
        <w:rPr>
          <w:rFonts w:cs="Calibri Light"/>
        </w:rPr>
        <w:t>.</w:t>
      </w:r>
    </w:p>
    <w:p w:rsidR="00B41CF3" w:rsidRPr="004359B1" w:rsidRDefault="00B41CF3" w:rsidP="0018150A">
      <w:pPr>
        <w:contextualSpacing/>
      </w:pPr>
    </w:p>
    <w:p w:rsidR="00CD2AD6" w:rsidRPr="0011567C" w:rsidRDefault="005772AB" w:rsidP="0018150A">
      <w:pPr>
        <w:pStyle w:val="Heading1"/>
        <w:spacing w:before="0"/>
        <w:contextualSpacing/>
      </w:pPr>
      <w:bookmarkStart w:id="4" w:name="_Upcoming_Contract_Changes"/>
      <w:bookmarkEnd w:id="4"/>
      <w:r>
        <w:rPr>
          <w:iCs/>
        </w:rPr>
        <w:t>Upcoming Contract Changes</w:t>
      </w:r>
    </w:p>
    <w:p w:rsidR="00CD2AD6" w:rsidRPr="000D6916" w:rsidRDefault="00CD2AD6" w:rsidP="0018150A">
      <w:pPr>
        <w:pStyle w:val="BlueText2"/>
        <w:spacing w:line="240" w:lineRule="auto"/>
        <w:ind w:left="0"/>
        <w:contextualSpacing/>
        <w:jc w:val="left"/>
        <w:rPr>
          <w:rFonts w:asciiTheme="minorHAnsi" w:hAnsiTheme="minorHAnsi" w:cs="Calibri"/>
          <w:b/>
          <w:bCs/>
          <w:color w:val="auto"/>
          <w:sz w:val="22"/>
          <w:szCs w:val="22"/>
        </w:rPr>
      </w:pPr>
      <w:r w:rsidRPr="000D6916">
        <w:rPr>
          <w:rFonts w:asciiTheme="minorHAnsi" w:hAnsiTheme="minorHAnsi"/>
          <w:color w:val="auto"/>
          <w:sz w:val="22"/>
          <w:szCs w:val="22"/>
        </w:rPr>
        <w:t>OSD has issued an RFR for</w:t>
      </w:r>
      <w:r w:rsidR="000D6916">
        <w:rPr>
          <w:rFonts w:asciiTheme="minorHAnsi" w:hAnsiTheme="minorHAnsi" w:cs="Calibri"/>
          <w:b/>
          <w:bCs/>
          <w:color w:val="auto"/>
          <w:sz w:val="22"/>
          <w:szCs w:val="22"/>
        </w:rPr>
        <w:t xml:space="preserve"> </w:t>
      </w:r>
      <w:r w:rsidRPr="000D6916">
        <w:rPr>
          <w:rFonts w:asciiTheme="minorHAnsi" w:hAnsiTheme="minorHAnsi" w:cs="Calibri"/>
          <w:b/>
          <w:bCs/>
          <w:color w:val="auto"/>
          <w:sz w:val="22"/>
          <w:szCs w:val="22"/>
        </w:rPr>
        <w:t>Security Services and Private Investigative Services</w:t>
      </w:r>
      <w:r w:rsidR="000D6916">
        <w:rPr>
          <w:rFonts w:asciiTheme="minorHAnsi" w:hAnsiTheme="minorHAnsi" w:cs="Calibri"/>
          <w:b/>
          <w:bCs/>
          <w:color w:val="auto"/>
          <w:sz w:val="22"/>
          <w:szCs w:val="22"/>
        </w:rPr>
        <w:t xml:space="preserve"> </w:t>
      </w:r>
      <w:r w:rsidRPr="000D6916">
        <w:rPr>
          <w:rFonts w:asciiTheme="minorHAnsi" w:hAnsiTheme="minorHAnsi" w:cs="Calibri"/>
          <w:b/>
          <w:bCs/>
          <w:color w:val="auto"/>
          <w:sz w:val="22"/>
          <w:szCs w:val="22"/>
        </w:rPr>
        <w:t>u</w:t>
      </w:r>
      <w:r w:rsidR="000D6916">
        <w:rPr>
          <w:rFonts w:asciiTheme="minorHAnsi" w:hAnsiTheme="minorHAnsi" w:cs="Calibri"/>
          <w:b/>
          <w:bCs/>
          <w:color w:val="auto"/>
          <w:sz w:val="22"/>
          <w:szCs w:val="22"/>
        </w:rPr>
        <w:t xml:space="preserve">nder Statewide Contract FAC93. </w:t>
      </w:r>
      <w:r w:rsidRPr="000D6916">
        <w:rPr>
          <w:rFonts w:asciiTheme="minorHAnsi" w:hAnsiTheme="minorHAnsi"/>
          <w:color w:val="auto"/>
          <w:sz w:val="22"/>
          <w:szCs w:val="22"/>
        </w:rPr>
        <w:t>The bid document</w:t>
      </w:r>
      <w:r w:rsidR="000D6916">
        <w:rPr>
          <w:rFonts w:asciiTheme="minorHAnsi" w:hAnsiTheme="minorHAnsi"/>
          <w:color w:val="auto"/>
          <w:sz w:val="22"/>
          <w:szCs w:val="22"/>
        </w:rPr>
        <w:t xml:space="preserve"> is available in </w:t>
      </w:r>
      <w:hyperlink r:id="rId61" w:history="1">
        <w:r w:rsidR="000D6916" w:rsidRPr="00024EA8">
          <w:rPr>
            <w:rStyle w:val="Hyperlink"/>
            <w:rFonts w:asciiTheme="minorHAnsi" w:hAnsiTheme="minorHAnsi"/>
            <w:sz w:val="22"/>
            <w:szCs w:val="22"/>
          </w:rPr>
          <w:t>COMMBUYS</w:t>
        </w:r>
      </w:hyperlink>
      <w:r w:rsidR="000D6916">
        <w:rPr>
          <w:rFonts w:asciiTheme="minorHAnsi" w:hAnsiTheme="minorHAnsi"/>
          <w:color w:val="auto"/>
          <w:sz w:val="22"/>
          <w:szCs w:val="22"/>
        </w:rPr>
        <w:t xml:space="preserve"> under the following </w:t>
      </w:r>
      <w:r w:rsidRPr="000D6916">
        <w:rPr>
          <w:rFonts w:asciiTheme="minorHAnsi" w:hAnsiTheme="minorHAnsi"/>
          <w:color w:val="auto"/>
          <w:sz w:val="22"/>
          <w:szCs w:val="22"/>
        </w:rPr>
        <w:t>UNSPSC commodity codes:</w:t>
      </w:r>
    </w:p>
    <w:p w:rsidR="00CD2AD6" w:rsidRPr="000D6916" w:rsidRDefault="00CD2AD6" w:rsidP="0018150A">
      <w:pPr>
        <w:pStyle w:val="BlueText2"/>
        <w:numPr>
          <w:ilvl w:val="0"/>
          <w:numId w:val="5"/>
        </w:numPr>
        <w:spacing w:line="240" w:lineRule="auto"/>
        <w:contextualSpacing/>
        <w:jc w:val="left"/>
        <w:rPr>
          <w:rFonts w:asciiTheme="minorHAnsi" w:hAnsiTheme="minorHAnsi"/>
          <w:color w:val="auto"/>
          <w:sz w:val="22"/>
          <w:szCs w:val="22"/>
        </w:rPr>
      </w:pPr>
      <w:r w:rsidRPr="000D6916">
        <w:rPr>
          <w:rFonts w:asciiTheme="minorHAnsi" w:hAnsiTheme="minorHAnsi"/>
          <w:color w:val="auto"/>
          <w:sz w:val="22"/>
          <w:szCs w:val="22"/>
        </w:rPr>
        <w:t>92-12-00-00</w:t>
      </w:r>
      <w:r w:rsidR="000D6916">
        <w:rPr>
          <w:rFonts w:asciiTheme="minorHAnsi" w:hAnsiTheme="minorHAnsi"/>
          <w:color w:val="auto"/>
          <w:sz w:val="22"/>
          <w:szCs w:val="22"/>
        </w:rPr>
        <w:tab/>
      </w:r>
      <w:r w:rsidRPr="000D6916">
        <w:rPr>
          <w:rFonts w:asciiTheme="minorHAnsi" w:hAnsiTheme="minorHAnsi"/>
          <w:color w:val="auto"/>
          <w:sz w:val="22"/>
          <w:szCs w:val="22"/>
        </w:rPr>
        <w:t>Security and Personal Safety</w:t>
      </w:r>
    </w:p>
    <w:p w:rsidR="00CD2AD6" w:rsidRPr="000D6916" w:rsidRDefault="00CD2AD6" w:rsidP="0018150A">
      <w:pPr>
        <w:pStyle w:val="BlueText2"/>
        <w:numPr>
          <w:ilvl w:val="0"/>
          <w:numId w:val="5"/>
        </w:numPr>
        <w:spacing w:line="240" w:lineRule="auto"/>
        <w:contextualSpacing/>
        <w:jc w:val="left"/>
        <w:rPr>
          <w:rFonts w:asciiTheme="minorHAnsi" w:hAnsiTheme="minorHAnsi"/>
          <w:color w:val="auto"/>
          <w:sz w:val="22"/>
          <w:szCs w:val="22"/>
        </w:rPr>
      </w:pPr>
      <w:r w:rsidRPr="000D6916">
        <w:rPr>
          <w:rFonts w:asciiTheme="minorHAnsi" w:hAnsiTheme="minorHAnsi"/>
          <w:color w:val="auto"/>
          <w:sz w:val="22"/>
          <w:szCs w:val="22"/>
        </w:rPr>
        <w:t>92-12-15-04</w:t>
      </w:r>
      <w:r w:rsidR="000D6916">
        <w:rPr>
          <w:rFonts w:asciiTheme="minorHAnsi" w:hAnsiTheme="minorHAnsi"/>
          <w:color w:val="auto"/>
          <w:sz w:val="22"/>
          <w:szCs w:val="22"/>
        </w:rPr>
        <w:tab/>
      </w:r>
      <w:r w:rsidRPr="000D6916">
        <w:rPr>
          <w:rFonts w:asciiTheme="minorHAnsi" w:hAnsiTheme="minorHAnsi"/>
          <w:color w:val="auto"/>
          <w:sz w:val="22"/>
          <w:szCs w:val="22"/>
        </w:rPr>
        <w:t>Security Guard Services</w:t>
      </w:r>
    </w:p>
    <w:p w:rsidR="00CD2AD6" w:rsidRPr="000D6916" w:rsidRDefault="00CD2AD6" w:rsidP="0018150A">
      <w:pPr>
        <w:pStyle w:val="ListParagraph"/>
        <w:numPr>
          <w:ilvl w:val="0"/>
          <w:numId w:val="5"/>
        </w:numPr>
      </w:pPr>
      <w:r w:rsidRPr="000D6916">
        <w:t>92-12-16-00</w:t>
      </w:r>
      <w:r w:rsidR="000D6916">
        <w:tab/>
      </w:r>
      <w:r w:rsidRPr="000D6916">
        <w:t>Detective Services</w:t>
      </w:r>
    </w:p>
    <w:p w:rsidR="000D6916" w:rsidRDefault="000D6916" w:rsidP="0018150A">
      <w:pPr>
        <w:pStyle w:val="BlueText2"/>
        <w:spacing w:line="240" w:lineRule="auto"/>
        <w:ind w:left="0"/>
        <w:contextualSpacing/>
        <w:jc w:val="left"/>
        <w:rPr>
          <w:rFonts w:asciiTheme="minorHAnsi" w:hAnsiTheme="minorHAnsi" w:cstheme="minorBidi"/>
          <w:color w:val="auto"/>
          <w:sz w:val="22"/>
          <w:szCs w:val="22"/>
        </w:rPr>
      </w:pPr>
    </w:p>
    <w:p w:rsidR="00CD2AD6" w:rsidRPr="000D6916" w:rsidRDefault="00CD2AD6" w:rsidP="0018150A">
      <w:pPr>
        <w:pStyle w:val="BlueText2"/>
        <w:spacing w:line="240" w:lineRule="auto"/>
        <w:ind w:left="0"/>
        <w:contextualSpacing/>
        <w:jc w:val="left"/>
        <w:rPr>
          <w:rFonts w:asciiTheme="minorHAnsi" w:hAnsiTheme="minorHAnsi" w:cs="Calibri"/>
          <w:b/>
          <w:bCs/>
          <w:color w:val="auto"/>
          <w:sz w:val="22"/>
          <w:szCs w:val="22"/>
        </w:rPr>
      </w:pPr>
      <w:r w:rsidRPr="000D6916">
        <w:rPr>
          <w:rFonts w:asciiTheme="minorHAnsi" w:hAnsiTheme="minorHAnsi"/>
          <w:color w:val="auto"/>
          <w:sz w:val="22"/>
          <w:szCs w:val="22"/>
        </w:rPr>
        <w:t>OSD has issued an RFR for</w:t>
      </w:r>
      <w:r w:rsidR="000D6916">
        <w:rPr>
          <w:rFonts w:asciiTheme="minorHAnsi" w:hAnsiTheme="minorHAnsi" w:cs="Calibri"/>
          <w:b/>
          <w:bCs/>
          <w:color w:val="auto"/>
          <w:sz w:val="22"/>
          <w:szCs w:val="22"/>
        </w:rPr>
        <w:t xml:space="preserve"> </w:t>
      </w:r>
      <w:r w:rsidRPr="000D6916">
        <w:rPr>
          <w:rFonts w:asciiTheme="minorHAnsi" w:hAnsiTheme="minorHAnsi" w:cs="Calibri"/>
          <w:b/>
          <w:bCs/>
          <w:color w:val="auto"/>
          <w:sz w:val="22"/>
          <w:szCs w:val="22"/>
        </w:rPr>
        <w:t>Management Consultants, Program Coordinators, and Pl</w:t>
      </w:r>
      <w:r w:rsidR="000D6916">
        <w:rPr>
          <w:rFonts w:asciiTheme="minorHAnsi" w:hAnsiTheme="minorHAnsi" w:cs="Calibri"/>
          <w:b/>
          <w:bCs/>
          <w:color w:val="auto"/>
          <w:sz w:val="22"/>
          <w:szCs w:val="22"/>
        </w:rPr>
        <w:t xml:space="preserve">anners Services </w:t>
      </w:r>
      <w:r w:rsidRPr="000D6916">
        <w:rPr>
          <w:rFonts w:asciiTheme="minorHAnsi" w:hAnsiTheme="minorHAnsi" w:cs="Calibri"/>
          <w:b/>
          <w:bCs/>
          <w:color w:val="auto"/>
          <w:sz w:val="22"/>
          <w:szCs w:val="22"/>
        </w:rPr>
        <w:t>u</w:t>
      </w:r>
      <w:r w:rsidR="000D6916">
        <w:rPr>
          <w:rFonts w:asciiTheme="minorHAnsi" w:hAnsiTheme="minorHAnsi" w:cs="Calibri"/>
          <w:b/>
          <w:bCs/>
          <w:color w:val="auto"/>
          <w:sz w:val="22"/>
          <w:szCs w:val="22"/>
        </w:rPr>
        <w:t xml:space="preserve">nder Statewide Contract PRF61. </w:t>
      </w:r>
      <w:r w:rsidRPr="000D6916">
        <w:rPr>
          <w:rFonts w:asciiTheme="minorHAnsi" w:hAnsiTheme="minorHAnsi"/>
          <w:color w:val="auto"/>
          <w:sz w:val="22"/>
          <w:szCs w:val="22"/>
        </w:rPr>
        <w:t>T</w:t>
      </w:r>
      <w:r w:rsidR="000D6916">
        <w:rPr>
          <w:rFonts w:asciiTheme="minorHAnsi" w:hAnsiTheme="minorHAnsi"/>
          <w:color w:val="auto"/>
          <w:sz w:val="22"/>
          <w:szCs w:val="22"/>
        </w:rPr>
        <w:t xml:space="preserve">he bid document is available in </w:t>
      </w:r>
      <w:hyperlink r:id="rId62" w:history="1">
        <w:r w:rsidR="000D6916" w:rsidRPr="00024EA8">
          <w:rPr>
            <w:rStyle w:val="Hyperlink"/>
            <w:rFonts w:asciiTheme="minorHAnsi" w:hAnsiTheme="minorHAnsi"/>
            <w:sz w:val="22"/>
            <w:szCs w:val="22"/>
          </w:rPr>
          <w:t>COMMBUYS</w:t>
        </w:r>
      </w:hyperlink>
      <w:r w:rsidR="000D6916">
        <w:rPr>
          <w:rFonts w:asciiTheme="minorHAnsi" w:hAnsiTheme="minorHAnsi"/>
          <w:color w:val="auto"/>
          <w:sz w:val="22"/>
          <w:szCs w:val="22"/>
        </w:rPr>
        <w:t xml:space="preserve"> under the following </w:t>
      </w:r>
      <w:r w:rsidRPr="000D6916">
        <w:rPr>
          <w:rFonts w:asciiTheme="minorHAnsi" w:hAnsiTheme="minorHAnsi"/>
          <w:color w:val="auto"/>
          <w:sz w:val="22"/>
          <w:szCs w:val="22"/>
        </w:rPr>
        <w:t>UNSPSC commodity codes:</w:t>
      </w:r>
    </w:p>
    <w:p w:rsidR="00CD2AD6" w:rsidRPr="000D6916" w:rsidRDefault="00CD2AD6" w:rsidP="0018150A">
      <w:pPr>
        <w:pStyle w:val="BlueText2"/>
        <w:spacing w:line="240" w:lineRule="auto"/>
        <w:contextualSpacing/>
        <w:jc w:val="left"/>
        <w:rPr>
          <w:rFonts w:asciiTheme="minorHAnsi" w:hAnsiTheme="minorHAnsi"/>
          <w:color w:val="auto"/>
          <w:sz w:val="22"/>
          <w:szCs w:val="22"/>
        </w:rPr>
      </w:pPr>
    </w:p>
    <w:p w:rsidR="00CD2AD6" w:rsidRPr="000D6916" w:rsidRDefault="00CD2AD6" w:rsidP="0018150A">
      <w:pPr>
        <w:pStyle w:val="BlueText2"/>
        <w:numPr>
          <w:ilvl w:val="0"/>
          <w:numId w:val="6"/>
        </w:numPr>
        <w:spacing w:line="240" w:lineRule="auto"/>
        <w:contextualSpacing/>
        <w:jc w:val="left"/>
        <w:rPr>
          <w:rFonts w:asciiTheme="minorHAnsi" w:hAnsiTheme="minorHAnsi"/>
          <w:color w:val="auto"/>
          <w:sz w:val="22"/>
          <w:szCs w:val="22"/>
        </w:rPr>
      </w:pPr>
      <w:r w:rsidRPr="000D6916">
        <w:rPr>
          <w:rFonts w:asciiTheme="minorHAnsi" w:hAnsiTheme="minorHAnsi"/>
          <w:color w:val="auto"/>
          <w:sz w:val="22"/>
          <w:szCs w:val="22"/>
        </w:rPr>
        <w:t xml:space="preserve">80-10-00  </w:t>
      </w:r>
      <w:r w:rsidR="00D11B0A">
        <w:rPr>
          <w:rFonts w:asciiTheme="minorHAnsi" w:hAnsiTheme="minorHAnsi"/>
          <w:color w:val="auto"/>
          <w:sz w:val="22"/>
          <w:szCs w:val="22"/>
        </w:rPr>
        <w:tab/>
      </w:r>
      <w:r w:rsidRPr="000D6916">
        <w:rPr>
          <w:rFonts w:asciiTheme="minorHAnsi" w:hAnsiTheme="minorHAnsi"/>
          <w:color w:val="auto"/>
          <w:sz w:val="22"/>
          <w:szCs w:val="22"/>
        </w:rPr>
        <w:t>Management Advisory Services</w:t>
      </w:r>
    </w:p>
    <w:p w:rsidR="00CD2AD6" w:rsidRPr="000D6916" w:rsidRDefault="00CD2AD6" w:rsidP="0018150A">
      <w:pPr>
        <w:pStyle w:val="BlueText2"/>
        <w:numPr>
          <w:ilvl w:val="0"/>
          <w:numId w:val="6"/>
        </w:numPr>
        <w:spacing w:line="240" w:lineRule="auto"/>
        <w:contextualSpacing/>
        <w:jc w:val="left"/>
        <w:rPr>
          <w:rFonts w:asciiTheme="minorHAnsi" w:hAnsiTheme="minorHAnsi"/>
          <w:color w:val="auto"/>
          <w:sz w:val="22"/>
          <w:szCs w:val="22"/>
        </w:rPr>
      </w:pPr>
      <w:r w:rsidRPr="000D6916">
        <w:rPr>
          <w:rFonts w:asciiTheme="minorHAnsi" w:hAnsiTheme="minorHAnsi"/>
          <w:color w:val="auto"/>
          <w:sz w:val="22"/>
          <w:szCs w:val="22"/>
        </w:rPr>
        <w:t xml:space="preserve">86-10-18 </w:t>
      </w:r>
      <w:r w:rsidR="00D11B0A">
        <w:rPr>
          <w:rFonts w:asciiTheme="minorHAnsi" w:hAnsiTheme="minorHAnsi"/>
          <w:color w:val="auto"/>
          <w:sz w:val="22"/>
          <w:szCs w:val="22"/>
        </w:rPr>
        <w:tab/>
      </w:r>
      <w:r w:rsidRPr="000D6916">
        <w:rPr>
          <w:rFonts w:asciiTheme="minorHAnsi" w:hAnsiTheme="minorHAnsi"/>
          <w:color w:val="auto"/>
          <w:sz w:val="22"/>
          <w:szCs w:val="22"/>
        </w:rPr>
        <w:t>In-Service Training/Manpower Dev.</w:t>
      </w:r>
    </w:p>
    <w:p w:rsidR="00CD2AD6" w:rsidRPr="000D6916" w:rsidRDefault="00CD2AD6" w:rsidP="0018150A">
      <w:pPr>
        <w:pStyle w:val="BlueText2"/>
        <w:numPr>
          <w:ilvl w:val="0"/>
          <w:numId w:val="6"/>
        </w:numPr>
        <w:spacing w:line="240" w:lineRule="auto"/>
        <w:contextualSpacing/>
        <w:jc w:val="left"/>
        <w:rPr>
          <w:rFonts w:asciiTheme="minorHAnsi" w:hAnsiTheme="minorHAnsi"/>
          <w:color w:val="auto"/>
          <w:sz w:val="22"/>
          <w:szCs w:val="22"/>
        </w:rPr>
      </w:pPr>
      <w:r w:rsidRPr="000D6916">
        <w:rPr>
          <w:rFonts w:asciiTheme="minorHAnsi" w:hAnsiTheme="minorHAnsi"/>
          <w:color w:val="auto"/>
          <w:sz w:val="22"/>
          <w:szCs w:val="22"/>
        </w:rPr>
        <w:t xml:space="preserve">86-13-00 </w:t>
      </w:r>
      <w:r w:rsidR="00D11B0A">
        <w:rPr>
          <w:rFonts w:asciiTheme="minorHAnsi" w:hAnsiTheme="minorHAnsi"/>
          <w:color w:val="auto"/>
          <w:sz w:val="22"/>
          <w:szCs w:val="22"/>
        </w:rPr>
        <w:tab/>
      </w:r>
      <w:r w:rsidRPr="000D6916">
        <w:rPr>
          <w:rFonts w:asciiTheme="minorHAnsi" w:hAnsiTheme="minorHAnsi"/>
          <w:color w:val="auto"/>
          <w:sz w:val="22"/>
          <w:szCs w:val="22"/>
        </w:rPr>
        <w:t>Specialized Educational Services</w:t>
      </w:r>
    </w:p>
    <w:p w:rsidR="00CD2AD6" w:rsidRPr="000D6916" w:rsidRDefault="00D11B0A" w:rsidP="0018150A">
      <w:pPr>
        <w:pStyle w:val="ListParagraph"/>
        <w:numPr>
          <w:ilvl w:val="0"/>
          <w:numId w:val="6"/>
        </w:numPr>
      </w:pPr>
      <w:r>
        <w:t xml:space="preserve">77-10-00 </w:t>
      </w:r>
      <w:r>
        <w:tab/>
      </w:r>
      <w:r w:rsidR="00CD2AD6" w:rsidRPr="000D6916">
        <w:t>Environmental Management</w:t>
      </w:r>
    </w:p>
    <w:p w:rsidR="00CD2AD6" w:rsidRPr="000D6916" w:rsidRDefault="00CD2AD6" w:rsidP="0018150A">
      <w:pPr>
        <w:contextualSpacing/>
      </w:pPr>
    </w:p>
    <w:p w:rsidR="00CD2AD6" w:rsidRPr="00CD2AD6" w:rsidRDefault="00CD2AD6" w:rsidP="0018150A">
      <w:pPr>
        <w:pBdr>
          <w:bottom w:val="single" w:sz="6" w:space="1" w:color="auto"/>
        </w:pBdr>
        <w:suppressAutoHyphens/>
        <w:autoSpaceDE w:val="0"/>
        <w:autoSpaceDN w:val="0"/>
        <w:adjustRightInd w:val="0"/>
        <w:contextualSpacing/>
        <w:textAlignment w:val="center"/>
        <w:rPr>
          <w:rFonts w:cs="Calibri Light"/>
        </w:rPr>
      </w:pPr>
      <w:r w:rsidRPr="00CD2AD6">
        <w:rPr>
          <w:rFonts w:cs="Calibri Light"/>
        </w:rPr>
        <w:lastRenderedPageBreak/>
        <w:t xml:space="preserve">Click </w:t>
      </w:r>
      <w:hyperlink r:id="rId63" w:history="1">
        <w:r w:rsidRPr="00D64C16">
          <w:rPr>
            <w:rStyle w:val="Hyperlink"/>
            <w:rFonts w:cs="Calibri Light"/>
          </w:rPr>
          <w:t>here</w:t>
        </w:r>
      </w:hyperlink>
      <w:r w:rsidRPr="00CD2AD6">
        <w:rPr>
          <w:rFonts w:cs="Calibri Light"/>
        </w:rPr>
        <w:t xml:space="preserve"> for instructions on finding these opportunities in </w:t>
      </w:r>
      <w:hyperlink r:id="rId64" w:history="1">
        <w:r w:rsidRPr="00024EA8">
          <w:rPr>
            <w:rStyle w:val="Hyperlink"/>
            <w:rFonts w:cs="Calibri Light"/>
          </w:rPr>
          <w:t>COMMBUYS</w:t>
        </w:r>
      </w:hyperlink>
      <w:r w:rsidRPr="00CD2AD6">
        <w:rPr>
          <w:rFonts w:cs="Calibri Light"/>
        </w:rPr>
        <w:t>.</w:t>
      </w:r>
    </w:p>
    <w:p w:rsidR="002616CC" w:rsidRDefault="002616CC" w:rsidP="0018150A">
      <w:pPr>
        <w:pStyle w:val="MixedTitle"/>
        <w:spacing w:line="240" w:lineRule="auto"/>
        <w:contextualSpacing/>
        <w:jc w:val="left"/>
        <w:rPr>
          <w:rStyle w:val="Heading1Char"/>
          <w:b/>
        </w:rPr>
      </w:pPr>
    </w:p>
    <w:p w:rsidR="00CD2AD6" w:rsidRPr="00D64BFF" w:rsidRDefault="002616CC" w:rsidP="0018150A">
      <w:pPr>
        <w:pStyle w:val="MixedTitle"/>
        <w:spacing w:line="240" w:lineRule="auto"/>
        <w:contextualSpacing/>
        <w:jc w:val="left"/>
        <w:rPr>
          <w:rFonts w:asciiTheme="minorHAnsi" w:hAnsiTheme="minorHAnsi"/>
          <w:b w:val="0"/>
          <w:color w:val="auto"/>
          <w:sz w:val="22"/>
          <w:szCs w:val="22"/>
        </w:rPr>
      </w:pPr>
      <w:bookmarkStart w:id="5" w:name="September"/>
      <w:bookmarkEnd w:id="5"/>
      <w:r w:rsidRPr="006A55D1">
        <w:rPr>
          <w:rStyle w:val="Heading1Char"/>
          <w:b/>
        </w:rPr>
        <w:t>September Outreach Events</w:t>
      </w:r>
      <w:r w:rsidR="00CD2AD6" w:rsidRPr="006A55D1">
        <w:rPr>
          <w:rStyle w:val="Heading1Char"/>
          <w:b/>
        </w:rPr>
        <w:br/>
      </w:r>
      <w:r w:rsidR="00CD2AD6" w:rsidRPr="00D64BFF">
        <w:rPr>
          <w:rFonts w:asciiTheme="minorHAnsi" w:hAnsiTheme="minorHAnsi"/>
          <w:b w:val="0"/>
          <w:color w:val="auto"/>
          <w:sz w:val="22"/>
          <w:szCs w:val="22"/>
        </w:rPr>
        <w:t>September 15</w:t>
      </w:r>
      <w:r w:rsidR="00BF1A37" w:rsidRPr="00D64BFF">
        <w:rPr>
          <w:rFonts w:asciiTheme="minorHAnsi" w:hAnsiTheme="minorHAnsi"/>
          <w:b w:val="0"/>
          <w:color w:val="auto"/>
          <w:sz w:val="22"/>
          <w:szCs w:val="22"/>
        </w:rPr>
        <w:tab/>
      </w:r>
      <w:r w:rsidR="00BF1A37" w:rsidRPr="00D64BFF">
        <w:rPr>
          <w:rFonts w:asciiTheme="minorHAnsi" w:hAnsiTheme="minorHAnsi"/>
          <w:b w:val="0"/>
          <w:color w:val="auto"/>
          <w:sz w:val="22"/>
          <w:szCs w:val="22"/>
        </w:rPr>
        <w:tab/>
      </w:r>
      <w:r w:rsidR="00CD2AD6" w:rsidRPr="00D64BFF">
        <w:rPr>
          <w:rFonts w:asciiTheme="minorHAnsi" w:hAnsiTheme="minorHAnsi"/>
          <w:b w:val="0"/>
          <w:color w:val="auto"/>
          <w:sz w:val="22"/>
          <w:szCs w:val="22"/>
        </w:rPr>
        <w:t>North Shore</w:t>
      </w:r>
      <w:r w:rsidR="00BF1A37" w:rsidRPr="00D64BFF">
        <w:rPr>
          <w:rFonts w:asciiTheme="minorHAnsi" w:hAnsiTheme="minorHAnsi"/>
          <w:b w:val="0"/>
          <w:color w:val="auto"/>
          <w:sz w:val="22"/>
          <w:szCs w:val="22"/>
        </w:rPr>
        <w:t xml:space="preserve"> </w:t>
      </w:r>
      <w:r w:rsidR="00CD2AD6" w:rsidRPr="00D64BFF">
        <w:rPr>
          <w:rFonts w:asciiTheme="minorHAnsi" w:hAnsiTheme="minorHAnsi"/>
          <w:b w:val="0"/>
          <w:color w:val="auto"/>
          <w:sz w:val="22"/>
          <w:szCs w:val="22"/>
        </w:rPr>
        <w:t>Executive</w:t>
      </w:r>
      <w:r w:rsidR="00BF1A37" w:rsidRPr="00D64BFF">
        <w:rPr>
          <w:rFonts w:asciiTheme="minorHAnsi" w:hAnsiTheme="minorHAnsi"/>
          <w:b w:val="0"/>
          <w:color w:val="auto"/>
          <w:sz w:val="22"/>
          <w:szCs w:val="22"/>
        </w:rPr>
        <w:t xml:space="preserve"> </w:t>
      </w:r>
      <w:r w:rsidR="00CD2AD6" w:rsidRPr="00D64BFF">
        <w:rPr>
          <w:rFonts w:asciiTheme="minorHAnsi" w:hAnsiTheme="minorHAnsi"/>
          <w:b w:val="0"/>
          <w:color w:val="auto"/>
          <w:sz w:val="22"/>
          <w:szCs w:val="22"/>
        </w:rPr>
        <w:t>Director</w:t>
      </w:r>
      <w:r w:rsidR="00BF1A37" w:rsidRPr="00D64BFF">
        <w:rPr>
          <w:rFonts w:asciiTheme="minorHAnsi" w:hAnsiTheme="minorHAnsi"/>
          <w:b w:val="0"/>
          <w:color w:val="auto"/>
          <w:sz w:val="22"/>
          <w:szCs w:val="22"/>
        </w:rPr>
        <w:t xml:space="preserve"> </w:t>
      </w:r>
      <w:r w:rsidR="00CD2AD6" w:rsidRPr="00D64BFF">
        <w:rPr>
          <w:rFonts w:asciiTheme="minorHAnsi" w:hAnsiTheme="minorHAnsi"/>
          <w:b w:val="0"/>
          <w:color w:val="auto"/>
          <w:sz w:val="22"/>
          <w:szCs w:val="22"/>
        </w:rPr>
        <w:t>Association</w:t>
      </w:r>
      <w:r w:rsidR="00BF1A37" w:rsidRPr="00D64BFF">
        <w:rPr>
          <w:rFonts w:asciiTheme="minorHAnsi" w:hAnsiTheme="minorHAnsi"/>
          <w:b w:val="0"/>
          <w:color w:val="auto"/>
          <w:sz w:val="22"/>
          <w:szCs w:val="22"/>
        </w:rPr>
        <w:tab/>
      </w:r>
      <w:r w:rsidR="00BF1A37" w:rsidRPr="00D64BFF">
        <w:rPr>
          <w:rFonts w:asciiTheme="minorHAnsi" w:hAnsiTheme="minorHAnsi"/>
          <w:b w:val="0"/>
          <w:color w:val="auto"/>
          <w:sz w:val="22"/>
          <w:szCs w:val="22"/>
        </w:rPr>
        <w:tab/>
      </w:r>
      <w:r w:rsidR="00CE26DC">
        <w:rPr>
          <w:rFonts w:asciiTheme="minorHAnsi" w:hAnsiTheme="minorHAnsi"/>
          <w:b w:val="0"/>
          <w:color w:val="auto"/>
          <w:sz w:val="22"/>
          <w:szCs w:val="22"/>
        </w:rPr>
        <w:tab/>
      </w:r>
      <w:r w:rsidR="00CD2AD6" w:rsidRPr="00D64BFF">
        <w:rPr>
          <w:rFonts w:asciiTheme="minorHAnsi" w:hAnsiTheme="minorHAnsi"/>
          <w:b w:val="0"/>
          <w:color w:val="auto"/>
          <w:sz w:val="22"/>
          <w:szCs w:val="22"/>
        </w:rPr>
        <w:t>Lynnfield</w:t>
      </w:r>
    </w:p>
    <w:p w:rsidR="00CD2AD6" w:rsidRPr="00D64BFF" w:rsidRDefault="00CD2AD6" w:rsidP="0018150A">
      <w:pPr>
        <w:pStyle w:val="ParagraphStyle1"/>
        <w:spacing w:line="240" w:lineRule="auto"/>
        <w:ind w:left="0"/>
        <w:contextualSpacing/>
        <w:jc w:val="left"/>
        <w:rPr>
          <w:rFonts w:asciiTheme="minorHAnsi" w:hAnsiTheme="minorHAnsi"/>
          <w:b w:val="0"/>
          <w:color w:val="auto"/>
          <w:sz w:val="22"/>
          <w:szCs w:val="22"/>
        </w:rPr>
      </w:pPr>
      <w:r w:rsidRPr="00D64BFF">
        <w:rPr>
          <w:rFonts w:asciiTheme="minorHAnsi" w:hAnsiTheme="minorHAnsi"/>
          <w:b w:val="0"/>
          <w:color w:val="auto"/>
          <w:sz w:val="22"/>
          <w:szCs w:val="22"/>
        </w:rPr>
        <w:t>September 18</w:t>
      </w:r>
      <w:r w:rsidR="00BF1A37" w:rsidRPr="00D64BFF">
        <w:rPr>
          <w:rFonts w:asciiTheme="minorHAnsi" w:hAnsiTheme="minorHAnsi"/>
          <w:b w:val="0"/>
          <w:color w:val="auto"/>
          <w:sz w:val="22"/>
          <w:szCs w:val="22"/>
        </w:rPr>
        <w:tab/>
      </w:r>
      <w:r w:rsidR="00BF1A37" w:rsidRPr="00D64BFF">
        <w:rPr>
          <w:rFonts w:asciiTheme="minorHAnsi" w:hAnsiTheme="minorHAnsi"/>
          <w:b w:val="0"/>
          <w:color w:val="auto"/>
          <w:sz w:val="22"/>
          <w:szCs w:val="22"/>
        </w:rPr>
        <w:tab/>
      </w:r>
      <w:hyperlink r:id="rId65" w:history="1">
        <w:r w:rsidRPr="00D64C16">
          <w:rPr>
            <w:rStyle w:val="Hyperlink"/>
            <w:rFonts w:asciiTheme="minorHAnsi" w:hAnsiTheme="minorHAnsi" w:cs="Calibri Light"/>
            <w:b w:val="0"/>
            <w:bCs w:val="0"/>
            <w:sz w:val="22"/>
            <w:szCs w:val="22"/>
          </w:rPr>
          <w:t>Massachusetts Higher Education Consortium Expo</w:t>
        </w:r>
      </w:hyperlink>
      <w:r w:rsidR="00BF1A37" w:rsidRPr="00D64BFF">
        <w:rPr>
          <w:rFonts w:asciiTheme="minorHAnsi" w:hAnsiTheme="minorHAnsi" w:cs="Calibri Light"/>
          <w:b w:val="0"/>
          <w:bCs w:val="0"/>
          <w:color w:val="auto"/>
          <w:sz w:val="22"/>
          <w:szCs w:val="22"/>
        </w:rPr>
        <w:tab/>
      </w:r>
      <w:r w:rsidR="00CE26DC">
        <w:rPr>
          <w:rFonts w:asciiTheme="minorHAnsi" w:hAnsiTheme="minorHAnsi" w:cs="Calibri Light"/>
          <w:b w:val="0"/>
          <w:bCs w:val="0"/>
          <w:color w:val="auto"/>
          <w:sz w:val="22"/>
          <w:szCs w:val="22"/>
        </w:rPr>
        <w:tab/>
      </w:r>
      <w:r w:rsidRPr="00D64BFF">
        <w:rPr>
          <w:rFonts w:asciiTheme="minorHAnsi" w:hAnsiTheme="minorHAnsi" w:cs="Calibri Light"/>
          <w:b w:val="0"/>
          <w:bCs w:val="0"/>
          <w:iCs/>
          <w:color w:val="auto"/>
          <w:sz w:val="22"/>
          <w:szCs w:val="22"/>
        </w:rPr>
        <w:t>Sturbridge</w:t>
      </w:r>
    </w:p>
    <w:p w:rsidR="00CD2AD6" w:rsidRPr="00D64BFF" w:rsidRDefault="00CD2AD6" w:rsidP="00613ED6">
      <w:pPr>
        <w:pStyle w:val="ParagraphStyle1"/>
        <w:tabs>
          <w:tab w:val="left" w:pos="2160"/>
          <w:tab w:val="left" w:pos="7920"/>
        </w:tabs>
        <w:spacing w:line="240" w:lineRule="auto"/>
        <w:ind w:left="0"/>
        <w:contextualSpacing/>
        <w:jc w:val="left"/>
        <w:rPr>
          <w:rFonts w:asciiTheme="minorHAnsi" w:hAnsiTheme="minorHAnsi"/>
          <w:b w:val="0"/>
          <w:color w:val="auto"/>
          <w:sz w:val="22"/>
          <w:szCs w:val="22"/>
        </w:rPr>
      </w:pPr>
      <w:r w:rsidRPr="00D64BFF">
        <w:rPr>
          <w:rFonts w:asciiTheme="minorHAnsi" w:hAnsiTheme="minorHAnsi"/>
          <w:b w:val="0"/>
          <w:color w:val="auto"/>
          <w:sz w:val="22"/>
          <w:szCs w:val="22"/>
        </w:rPr>
        <w:t>September 23-24</w:t>
      </w:r>
      <w:r w:rsidR="00613ED6">
        <w:rPr>
          <w:rFonts w:asciiTheme="minorHAnsi" w:hAnsiTheme="minorHAnsi"/>
          <w:b w:val="0"/>
          <w:color w:val="auto"/>
          <w:sz w:val="22"/>
          <w:szCs w:val="22"/>
        </w:rPr>
        <w:tab/>
      </w:r>
      <w:r w:rsidRPr="00613ED6">
        <w:rPr>
          <w:rFonts w:asciiTheme="minorHAnsi" w:hAnsiTheme="minorHAnsi" w:cs="Calibri Light"/>
          <w:b w:val="0"/>
          <w:bCs w:val="0"/>
          <w:color w:val="auto"/>
          <w:sz w:val="22"/>
          <w:szCs w:val="22"/>
        </w:rPr>
        <w:t>New England</w:t>
      </w:r>
      <w:r w:rsidR="00BF1A37" w:rsidRPr="00613ED6">
        <w:rPr>
          <w:rFonts w:asciiTheme="minorHAnsi" w:hAnsiTheme="minorHAnsi"/>
          <w:b w:val="0"/>
          <w:color w:val="auto"/>
          <w:sz w:val="22"/>
          <w:szCs w:val="22"/>
        </w:rPr>
        <w:t xml:space="preserve"> </w:t>
      </w:r>
      <w:r w:rsidRPr="00613ED6">
        <w:rPr>
          <w:rFonts w:asciiTheme="minorHAnsi" w:hAnsiTheme="minorHAnsi" w:cs="Calibri Light"/>
          <w:b w:val="0"/>
          <w:bCs w:val="0"/>
          <w:color w:val="auto"/>
          <w:sz w:val="22"/>
          <w:szCs w:val="22"/>
        </w:rPr>
        <w:t>Public Works Expo</w:t>
      </w:r>
      <w:r w:rsidR="00613ED6">
        <w:rPr>
          <w:rFonts w:asciiTheme="minorHAnsi" w:hAnsiTheme="minorHAnsi" w:cs="Calibri Light"/>
          <w:b w:val="0"/>
          <w:bCs w:val="0"/>
          <w:color w:val="auto"/>
          <w:sz w:val="22"/>
          <w:szCs w:val="22"/>
        </w:rPr>
        <w:tab/>
      </w:r>
      <w:r w:rsidRPr="00D64BFF">
        <w:rPr>
          <w:rFonts w:asciiTheme="minorHAnsi" w:hAnsiTheme="minorHAnsi" w:cs="Calibri Light"/>
          <w:b w:val="0"/>
          <w:bCs w:val="0"/>
          <w:iCs/>
          <w:color w:val="auto"/>
          <w:sz w:val="22"/>
          <w:szCs w:val="22"/>
        </w:rPr>
        <w:t>Boxborough</w:t>
      </w:r>
    </w:p>
    <w:p w:rsidR="00CD2AD6" w:rsidRPr="00D64BFF" w:rsidRDefault="00CD2AD6" w:rsidP="0018150A">
      <w:pPr>
        <w:pStyle w:val="ParagraphStyle1"/>
        <w:spacing w:line="240" w:lineRule="auto"/>
        <w:ind w:left="0"/>
        <w:contextualSpacing/>
        <w:jc w:val="left"/>
        <w:rPr>
          <w:rFonts w:asciiTheme="minorHAnsi" w:hAnsiTheme="minorHAnsi" w:cs="Calibri Light"/>
          <w:b w:val="0"/>
          <w:bCs w:val="0"/>
          <w:iCs/>
          <w:color w:val="auto"/>
          <w:sz w:val="22"/>
          <w:szCs w:val="22"/>
        </w:rPr>
      </w:pPr>
      <w:r w:rsidRPr="00D64BFF">
        <w:rPr>
          <w:rFonts w:asciiTheme="minorHAnsi" w:hAnsiTheme="minorHAnsi"/>
          <w:b w:val="0"/>
          <w:color w:val="auto"/>
          <w:sz w:val="22"/>
          <w:szCs w:val="22"/>
        </w:rPr>
        <w:t>September 24</w:t>
      </w:r>
      <w:r w:rsidR="00BF1A37" w:rsidRPr="00D64BFF">
        <w:rPr>
          <w:rFonts w:asciiTheme="minorHAnsi" w:hAnsiTheme="minorHAnsi"/>
          <w:b w:val="0"/>
          <w:color w:val="auto"/>
          <w:sz w:val="22"/>
          <w:szCs w:val="22"/>
        </w:rPr>
        <w:tab/>
      </w:r>
      <w:r w:rsidR="00BF1A37" w:rsidRPr="00D64BFF">
        <w:rPr>
          <w:rFonts w:asciiTheme="minorHAnsi" w:hAnsiTheme="minorHAnsi"/>
          <w:b w:val="0"/>
          <w:color w:val="auto"/>
          <w:sz w:val="22"/>
          <w:szCs w:val="22"/>
        </w:rPr>
        <w:tab/>
      </w:r>
      <w:hyperlink r:id="rId66" w:history="1">
        <w:r w:rsidRPr="00D64C16">
          <w:rPr>
            <w:rStyle w:val="Hyperlink"/>
            <w:rFonts w:asciiTheme="minorHAnsi" w:hAnsiTheme="minorHAnsi" w:cs="Calibri Light"/>
            <w:b w:val="0"/>
            <w:bCs w:val="0"/>
            <w:sz w:val="22"/>
            <w:szCs w:val="22"/>
          </w:rPr>
          <w:t>Massachusetts Associatio</w:t>
        </w:r>
        <w:r w:rsidR="00CE26DC" w:rsidRPr="00D64C16">
          <w:rPr>
            <w:rStyle w:val="Hyperlink"/>
            <w:rFonts w:asciiTheme="minorHAnsi" w:hAnsiTheme="minorHAnsi" w:cs="Calibri Light"/>
            <w:b w:val="0"/>
            <w:bCs w:val="0"/>
            <w:sz w:val="22"/>
            <w:szCs w:val="22"/>
          </w:rPr>
          <w:t>n of Public Purchasing Officials</w:t>
        </w:r>
        <w:r w:rsidR="00CE26DC" w:rsidRPr="00D64C16">
          <w:rPr>
            <w:rStyle w:val="Hyperlink"/>
            <w:rFonts w:asciiTheme="minorHAnsi" w:hAnsiTheme="minorHAnsi" w:cs="Calibri Light"/>
            <w:b w:val="0"/>
            <w:bCs w:val="0"/>
            <w:sz w:val="22"/>
            <w:szCs w:val="22"/>
          </w:rPr>
          <w:tab/>
        </w:r>
      </w:hyperlink>
      <w:r w:rsidR="00CE26DC">
        <w:rPr>
          <w:rFonts w:asciiTheme="minorHAnsi" w:hAnsiTheme="minorHAnsi" w:cs="Calibri Light"/>
          <w:b w:val="0"/>
          <w:bCs w:val="0"/>
          <w:color w:val="auto"/>
          <w:sz w:val="22"/>
          <w:szCs w:val="22"/>
        </w:rPr>
        <w:tab/>
      </w:r>
      <w:r w:rsidRPr="00D64BFF">
        <w:rPr>
          <w:rFonts w:asciiTheme="minorHAnsi" w:hAnsiTheme="minorHAnsi" w:cs="Calibri Light"/>
          <w:b w:val="0"/>
          <w:bCs w:val="0"/>
          <w:iCs/>
          <w:color w:val="auto"/>
          <w:sz w:val="22"/>
          <w:szCs w:val="22"/>
        </w:rPr>
        <w:t>Boxborough</w:t>
      </w:r>
    </w:p>
    <w:p w:rsidR="00CD2AD6" w:rsidRPr="00D64BFF" w:rsidRDefault="00CD2AD6" w:rsidP="00613ED6">
      <w:pPr>
        <w:pStyle w:val="ParagraphStyle1"/>
        <w:tabs>
          <w:tab w:val="left" w:pos="2160"/>
          <w:tab w:val="left" w:pos="7920"/>
        </w:tabs>
        <w:spacing w:line="240" w:lineRule="auto"/>
        <w:ind w:left="0"/>
        <w:contextualSpacing/>
        <w:jc w:val="left"/>
        <w:rPr>
          <w:rFonts w:asciiTheme="minorHAnsi" w:hAnsiTheme="minorHAnsi"/>
          <w:b w:val="0"/>
          <w:color w:val="auto"/>
          <w:sz w:val="22"/>
          <w:szCs w:val="22"/>
        </w:rPr>
      </w:pPr>
      <w:r w:rsidRPr="00D64BFF">
        <w:rPr>
          <w:rFonts w:asciiTheme="minorHAnsi" w:hAnsiTheme="minorHAnsi"/>
          <w:b w:val="0"/>
          <w:color w:val="auto"/>
          <w:sz w:val="22"/>
          <w:szCs w:val="22"/>
        </w:rPr>
        <w:t>September 25</w:t>
      </w:r>
      <w:r w:rsidR="00613ED6">
        <w:rPr>
          <w:rFonts w:asciiTheme="minorHAnsi" w:hAnsiTheme="minorHAnsi"/>
          <w:b w:val="0"/>
          <w:color w:val="auto"/>
          <w:sz w:val="22"/>
          <w:szCs w:val="22"/>
        </w:rPr>
        <w:tab/>
      </w:r>
      <w:hyperlink r:id="rId67" w:history="1">
        <w:r w:rsidR="00BF1A37" w:rsidRPr="00D64C16">
          <w:rPr>
            <w:rStyle w:val="Hyperlink"/>
            <w:rFonts w:asciiTheme="minorHAnsi" w:hAnsiTheme="minorHAnsi" w:cs="Calibri Light"/>
            <w:b w:val="0"/>
            <w:bCs w:val="0"/>
            <w:sz w:val="22"/>
            <w:szCs w:val="22"/>
          </w:rPr>
          <w:t xml:space="preserve">FAC85 Statewide </w:t>
        </w:r>
        <w:r w:rsidRPr="00D64C16">
          <w:rPr>
            <w:rStyle w:val="Hyperlink"/>
            <w:rFonts w:asciiTheme="minorHAnsi" w:hAnsiTheme="minorHAnsi" w:cs="Calibri Light"/>
            <w:b w:val="0"/>
            <w:bCs w:val="0"/>
            <w:sz w:val="22"/>
            <w:szCs w:val="22"/>
          </w:rPr>
          <w:t>Contract Kickoff</w:t>
        </w:r>
      </w:hyperlink>
      <w:r w:rsidR="00613ED6">
        <w:rPr>
          <w:rFonts w:asciiTheme="minorHAnsi" w:hAnsiTheme="minorHAnsi" w:cs="Calibri Light"/>
          <w:b w:val="0"/>
          <w:bCs w:val="0"/>
          <w:color w:val="auto"/>
          <w:sz w:val="22"/>
          <w:szCs w:val="22"/>
        </w:rPr>
        <w:tab/>
      </w:r>
      <w:r w:rsidRPr="00D64BFF">
        <w:rPr>
          <w:rFonts w:asciiTheme="minorHAnsi" w:hAnsiTheme="minorHAnsi" w:cs="Calibri Light"/>
          <w:b w:val="0"/>
          <w:bCs w:val="0"/>
          <w:iCs/>
          <w:color w:val="auto"/>
          <w:sz w:val="22"/>
          <w:szCs w:val="22"/>
        </w:rPr>
        <w:t>Boston</w:t>
      </w:r>
    </w:p>
    <w:p w:rsidR="00CD2AD6" w:rsidRPr="00D64BFF" w:rsidRDefault="00CD2AD6" w:rsidP="0018150A">
      <w:pPr>
        <w:pStyle w:val="ParagraphStyle1"/>
        <w:pBdr>
          <w:bottom w:val="single" w:sz="6" w:space="1" w:color="auto"/>
        </w:pBdr>
        <w:spacing w:line="240" w:lineRule="auto"/>
        <w:ind w:left="0"/>
        <w:contextualSpacing/>
        <w:jc w:val="left"/>
        <w:rPr>
          <w:rFonts w:asciiTheme="minorHAnsi" w:hAnsiTheme="minorHAnsi"/>
          <w:b w:val="0"/>
          <w:color w:val="auto"/>
          <w:sz w:val="22"/>
          <w:szCs w:val="22"/>
        </w:rPr>
      </w:pPr>
      <w:r w:rsidRPr="00D64BFF">
        <w:rPr>
          <w:rFonts w:asciiTheme="minorHAnsi" w:hAnsiTheme="minorHAnsi"/>
          <w:b w:val="0"/>
          <w:color w:val="auto"/>
          <w:sz w:val="22"/>
          <w:szCs w:val="22"/>
        </w:rPr>
        <w:t>September 30</w:t>
      </w:r>
      <w:r w:rsidR="00BF1A37" w:rsidRPr="00D64BFF">
        <w:rPr>
          <w:rFonts w:asciiTheme="minorHAnsi" w:hAnsiTheme="minorHAnsi"/>
          <w:b w:val="0"/>
          <w:color w:val="auto"/>
          <w:sz w:val="22"/>
          <w:szCs w:val="22"/>
        </w:rPr>
        <w:tab/>
      </w:r>
      <w:r w:rsidR="00BF1A37" w:rsidRPr="00D64BFF">
        <w:rPr>
          <w:rFonts w:asciiTheme="minorHAnsi" w:hAnsiTheme="minorHAnsi"/>
          <w:b w:val="0"/>
          <w:color w:val="auto"/>
          <w:sz w:val="22"/>
          <w:szCs w:val="22"/>
        </w:rPr>
        <w:tab/>
      </w:r>
      <w:hyperlink r:id="rId68" w:history="1">
        <w:r w:rsidRPr="00D64C16">
          <w:rPr>
            <w:rStyle w:val="Hyperlink"/>
            <w:rFonts w:asciiTheme="minorHAnsi" w:hAnsiTheme="minorHAnsi" w:cs="Calibri Light"/>
            <w:b w:val="0"/>
            <w:bCs w:val="0"/>
            <w:sz w:val="22"/>
            <w:szCs w:val="22"/>
          </w:rPr>
          <w:t>Massachusetts Facili</w:t>
        </w:r>
        <w:r w:rsidR="00BF1A37" w:rsidRPr="00D64C16">
          <w:rPr>
            <w:rStyle w:val="Hyperlink"/>
            <w:rFonts w:asciiTheme="minorHAnsi" w:hAnsiTheme="minorHAnsi" w:cs="Calibri Light"/>
            <w:b w:val="0"/>
            <w:bCs w:val="0"/>
            <w:sz w:val="22"/>
            <w:szCs w:val="22"/>
          </w:rPr>
          <w:t xml:space="preserve">ties Administrators Association </w:t>
        </w:r>
        <w:r w:rsidRPr="00D64C16">
          <w:rPr>
            <w:rStyle w:val="Hyperlink"/>
            <w:rFonts w:asciiTheme="minorHAnsi" w:hAnsiTheme="minorHAnsi" w:cs="Calibri Light"/>
            <w:b w:val="0"/>
            <w:bCs w:val="0"/>
            <w:sz w:val="22"/>
            <w:szCs w:val="22"/>
          </w:rPr>
          <w:t>Expo</w:t>
        </w:r>
      </w:hyperlink>
      <w:r w:rsidR="00BF1A37" w:rsidRPr="00D64BFF">
        <w:rPr>
          <w:rFonts w:asciiTheme="minorHAnsi" w:hAnsiTheme="minorHAnsi" w:cs="Calibri Light"/>
          <w:b w:val="0"/>
          <w:bCs w:val="0"/>
          <w:color w:val="auto"/>
          <w:sz w:val="22"/>
          <w:szCs w:val="22"/>
        </w:rPr>
        <w:t xml:space="preserve"> </w:t>
      </w:r>
      <w:r w:rsidR="00CE26DC">
        <w:rPr>
          <w:rFonts w:asciiTheme="minorHAnsi" w:hAnsiTheme="minorHAnsi" w:cs="Calibri Light"/>
          <w:b w:val="0"/>
          <w:bCs w:val="0"/>
          <w:color w:val="auto"/>
          <w:sz w:val="22"/>
          <w:szCs w:val="22"/>
        </w:rPr>
        <w:tab/>
      </w:r>
      <w:r w:rsidRPr="00D64BFF">
        <w:rPr>
          <w:rFonts w:asciiTheme="minorHAnsi" w:hAnsiTheme="minorHAnsi" w:cs="Calibri Light"/>
          <w:b w:val="0"/>
          <w:bCs w:val="0"/>
          <w:iCs/>
          <w:color w:val="auto"/>
          <w:sz w:val="22"/>
          <w:szCs w:val="22"/>
        </w:rPr>
        <w:t>Hyannis</w:t>
      </w:r>
    </w:p>
    <w:p w:rsidR="00EB48B0" w:rsidRPr="00CD2AD6" w:rsidRDefault="00EB48B0" w:rsidP="0018150A">
      <w:pPr>
        <w:contextualSpacing/>
        <w:rPr>
          <w:rFonts w:ascii="Calibri Light" w:hAnsi="Calibri Light" w:cs="Calibri Light"/>
          <w:b/>
          <w:bCs/>
          <w:i/>
          <w:iCs/>
        </w:rPr>
      </w:pPr>
    </w:p>
    <w:p w:rsidR="00CD2AD6" w:rsidRPr="00CD2AD6" w:rsidRDefault="00CD2AD6" w:rsidP="0018150A">
      <w:pPr>
        <w:pStyle w:val="Heading1"/>
        <w:spacing w:before="0"/>
        <w:contextualSpacing/>
      </w:pPr>
      <w:bookmarkStart w:id="6" w:name="_Local,_Minority,_and"/>
      <w:bookmarkEnd w:id="6"/>
      <w:r w:rsidRPr="00CD2AD6">
        <w:t>Local, Minority, and Women-Owned Supplier Networking Event</w:t>
      </w:r>
    </w:p>
    <w:p w:rsidR="00CD2AD6" w:rsidRPr="00CD2AD6" w:rsidRDefault="00CD2AD6" w:rsidP="0018150A">
      <w:pPr>
        <w:suppressAutoHyphens/>
        <w:autoSpaceDE w:val="0"/>
        <w:autoSpaceDN w:val="0"/>
        <w:adjustRightInd w:val="0"/>
        <w:contextualSpacing/>
        <w:textAlignment w:val="center"/>
        <w:rPr>
          <w:rFonts w:cs="Calibri Light"/>
          <w:szCs w:val="18"/>
        </w:rPr>
      </w:pPr>
      <w:r w:rsidRPr="00CD2AD6">
        <w:rPr>
          <w:rFonts w:cs="Calibri Light"/>
          <w:szCs w:val="18"/>
        </w:rPr>
        <w:t xml:space="preserve">On Wednesday, August 19, the Massachusetts </w:t>
      </w:r>
      <w:hyperlink r:id="rId69" w:history="1">
        <w:r w:rsidRPr="000F6364">
          <w:rPr>
            <w:rStyle w:val="Hyperlink"/>
            <w:rFonts w:cs="Calibri Light"/>
            <w:szCs w:val="18"/>
          </w:rPr>
          <w:t>Supplier Diversity Office</w:t>
        </w:r>
      </w:hyperlink>
      <w:r w:rsidRPr="00CD2AD6">
        <w:rPr>
          <w:rFonts w:cs="Calibri Light"/>
          <w:szCs w:val="18"/>
        </w:rPr>
        <w:t xml:space="preserve"> (SDO) and Northeastern University jointly sponsored the fourth annual Local, Minority, and Women-Owned Supplier Networking event for small and diverse businesses. This year’s event was well attended, attracting more than 250 small and diverse enterprises, providing them with the opportunity to actively market their firms to approximately 20 of Boston’s prominent universities and public agencies that also were in attendance. </w:t>
      </w:r>
    </w:p>
    <w:p w:rsidR="00CD2AD6" w:rsidRPr="00CD2AD6" w:rsidRDefault="00CD2AD6" w:rsidP="0018150A">
      <w:pPr>
        <w:suppressAutoHyphens/>
        <w:autoSpaceDE w:val="0"/>
        <w:autoSpaceDN w:val="0"/>
        <w:adjustRightInd w:val="0"/>
        <w:contextualSpacing/>
        <w:textAlignment w:val="center"/>
        <w:rPr>
          <w:rFonts w:cs="Calibri Light"/>
          <w:szCs w:val="18"/>
        </w:rPr>
      </w:pPr>
    </w:p>
    <w:p w:rsidR="00CD2AD6" w:rsidRDefault="00CD2AD6" w:rsidP="0018150A">
      <w:pPr>
        <w:suppressAutoHyphens/>
        <w:autoSpaceDE w:val="0"/>
        <w:autoSpaceDN w:val="0"/>
        <w:adjustRightInd w:val="0"/>
        <w:contextualSpacing/>
        <w:textAlignment w:val="center"/>
        <w:rPr>
          <w:rFonts w:cs="Calibri Light"/>
          <w:szCs w:val="18"/>
        </w:rPr>
      </w:pPr>
      <w:r w:rsidRPr="00CD2AD6">
        <w:rPr>
          <w:rFonts w:cs="Calibri Light"/>
          <w:szCs w:val="18"/>
        </w:rPr>
        <w:t xml:space="preserve">In addition to the SDO, Harvard University, Boston College, Boston University, and the MBTA hosted exhibit tables, as did several organizations that provide resources to help businesses grow. These organizations include the Greater New England Minority Supplier Development Council, the Center for Women and Enterprise, and the U.S. </w:t>
      </w:r>
      <w:hyperlink r:id="rId70" w:history="1">
        <w:r w:rsidRPr="001B1747">
          <w:rPr>
            <w:rStyle w:val="Hyperlink"/>
            <w:rFonts w:cs="Calibri Light"/>
            <w:szCs w:val="18"/>
          </w:rPr>
          <w:t>Small Business Administration</w:t>
        </w:r>
      </w:hyperlink>
      <w:r w:rsidRPr="00CD2AD6">
        <w:rPr>
          <w:rFonts w:cs="Calibri Light"/>
          <w:szCs w:val="18"/>
        </w:rPr>
        <w:t>.</w:t>
      </w:r>
    </w:p>
    <w:p w:rsidR="000F6364" w:rsidRPr="00CD2AD6" w:rsidRDefault="000F6364" w:rsidP="0018150A">
      <w:pPr>
        <w:suppressAutoHyphens/>
        <w:autoSpaceDE w:val="0"/>
        <w:autoSpaceDN w:val="0"/>
        <w:adjustRightInd w:val="0"/>
        <w:contextualSpacing/>
        <w:textAlignment w:val="center"/>
        <w:rPr>
          <w:rFonts w:cs="Calibri Light"/>
          <w:szCs w:val="18"/>
        </w:rPr>
      </w:pPr>
    </w:p>
    <w:p w:rsidR="00CD2AD6" w:rsidRPr="00CD2AD6" w:rsidRDefault="00CD2AD6" w:rsidP="0018150A">
      <w:pPr>
        <w:suppressAutoHyphens/>
        <w:autoSpaceDE w:val="0"/>
        <w:autoSpaceDN w:val="0"/>
        <w:adjustRightInd w:val="0"/>
        <w:contextualSpacing/>
        <w:textAlignment w:val="center"/>
        <w:rPr>
          <w:rFonts w:cs="Calibri Light"/>
          <w:szCs w:val="18"/>
        </w:rPr>
      </w:pPr>
      <w:proofErr w:type="spellStart"/>
      <w:r w:rsidRPr="00CD2AD6">
        <w:rPr>
          <w:rFonts w:cs="Calibri Light"/>
          <w:szCs w:val="18"/>
        </w:rPr>
        <w:t>Jabes</w:t>
      </w:r>
      <w:proofErr w:type="spellEnd"/>
      <w:r w:rsidRPr="00CD2AD6">
        <w:rPr>
          <w:rFonts w:cs="Calibri Light"/>
          <w:szCs w:val="18"/>
        </w:rPr>
        <w:t xml:space="preserve"> Rojas, Deputy Chief of the Governor’s </w:t>
      </w:r>
      <w:hyperlink r:id="rId71" w:history="1">
        <w:r w:rsidRPr="000F6364">
          <w:rPr>
            <w:rStyle w:val="Hyperlink"/>
            <w:rFonts w:cs="Calibri Light"/>
            <w:szCs w:val="18"/>
          </w:rPr>
          <w:t>Office of Access and Opportunity</w:t>
        </w:r>
      </w:hyperlink>
      <w:r w:rsidRPr="00CD2AD6">
        <w:rPr>
          <w:rFonts w:cs="Calibri Light"/>
          <w:szCs w:val="18"/>
        </w:rPr>
        <w:t>, addressed the audience, noting the importance of engaging</w:t>
      </w:r>
      <w:r w:rsidR="001943A7">
        <w:rPr>
          <w:rFonts w:cs="Calibri Light"/>
          <w:szCs w:val="18"/>
        </w:rPr>
        <w:t xml:space="preserve"> small and diverse businesses. </w:t>
      </w:r>
      <w:r w:rsidRPr="00CD2AD6">
        <w:rPr>
          <w:rFonts w:cs="Calibri Light"/>
          <w:szCs w:val="18"/>
        </w:rPr>
        <w:t>He also announced the Commonwealth’s plan to host additional networking events across the state in the very near future, as described in the article above.</w:t>
      </w:r>
    </w:p>
    <w:p w:rsidR="00CD2AD6" w:rsidRPr="00CD2AD6" w:rsidRDefault="00CD2AD6" w:rsidP="0018150A">
      <w:pPr>
        <w:suppressAutoHyphens/>
        <w:autoSpaceDE w:val="0"/>
        <w:autoSpaceDN w:val="0"/>
        <w:adjustRightInd w:val="0"/>
        <w:contextualSpacing/>
        <w:textAlignment w:val="center"/>
        <w:rPr>
          <w:rFonts w:cs="Calibri Light"/>
          <w:szCs w:val="18"/>
        </w:rPr>
      </w:pPr>
    </w:p>
    <w:p w:rsidR="00BF1A37" w:rsidRPr="00CD2AD6" w:rsidRDefault="00CD2AD6" w:rsidP="0018150A">
      <w:pPr>
        <w:suppressAutoHyphens/>
        <w:autoSpaceDE w:val="0"/>
        <w:autoSpaceDN w:val="0"/>
        <w:adjustRightInd w:val="0"/>
        <w:contextualSpacing/>
        <w:textAlignment w:val="center"/>
        <w:rPr>
          <w:rFonts w:cs="Calibri Light"/>
          <w:szCs w:val="18"/>
        </w:rPr>
      </w:pPr>
      <w:r w:rsidRPr="00CD2AD6">
        <w:rPr>
          <w:rFonts w:cs="Calibri Light"/>
          <w:szCs w:val="18"/>
        </w:rPr>
        <w:t xml:space="preserve">Visit the </w:t>
      </w:r>
      <w:hyperlink r:id="rId72" w:history="1">
        <w:r w:rsidRPr="000F6364">
          <w:rPr>
            <w:rStyle w:val="Hyperlink"/>
            <w:rFonts w:cs="Calibri Light"/>
            <w:szCs w:val="18"/>
          </w:rPr>
          <w:t>SDO website</w:t>
        </w:r>
      </w:hyperlink>
      <w:r w:rsidRPr="00CD2AD6">
        <w:rPr>
          <w:rFonts w:cs="Calibri Light"/>
          <w:szCs w:val="18"/>
        </w:rPr>
        <w:t xml:space="preserve"> to learn how to apply for minority- and/or women-owned business certifications and also how to become a member of the </w:t>
      </w:r>
      <w:hyperlink r:id="rId73" w:history="1">
        <w:r w:rsidRPr="000F6364">
          <w:rPr>
            <w:rStyle w:val="Hyperlink"/>
            <w:rFonts w:cs="Calibri Light"/>
            <w:szCs w:val="18"/>
          </w:rPr>
          <w:t>Small Business Purchasing Program</w:t>
        </w:r>
      </w:hyperlink>
      <w:r w:rsidRPr="00CD2AD6">
        <w:rPr>
          <w:rFonts w:cs="Calibri Light"/>
          <w:szCs w:val="18"/>
        </w:rPr>
        <w:t>.</w:t>
      </w:r>
      <w:r w:rsidR="00613ED6">
        <w:rPr>
          <w:rFonts w:cs="Calibri Light"/>
          <w:szCs w:val="18"/>
        </w:rPr>
        <w:t xml:space="preserve"> </w:t>
      </w:r>
    </w:p>
    <w:p w:rsidR="008877B1" w:rsidRDefault="008877B1" w:rsidP="0018150A">
      <w:pPr>
        <w:pBdr>
          <w:bottom w:val="single" w:sz="6" w:space="1" w:color="auto"/>
        </w:pBdr>
        <w:contextualSpacing/>
      </w:pPr>
    </w:p>
    <w:p w:rsidR="008877B1" w:rsidRDefault="008877B1" w:rsidP="0018150A">
      <w:pPr>
        <w:pBdr>
          <w:bottom w:val="single" w:sz="6" w:space="1" w:color="auto"/>
        </w:pBdr>
        <w:contextualSpacing/>
      </w:pPr>
      <w:r>
        <w:rPr>
          <w:noProof/>
        </w:rPr>
        <w:drawing>
          <wp:inline distT="0" distB="0" distL="0" distR="0" wp14:anchorId="3458A121" wp14:editId="472A3379">
            <wp:extent cx="1897084" cy="2529444"/>
            <wp:effectExtent l="0" t="0" r="8255" b="4445"/>
            <wp:docPr id="6" name="Picture 6" title="Jabes Rojas, Deputy Chief of the Governor’s Office of Access and Opportunity, addresses the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bes.jpg"/>
                    <pic:cNvPicPr/>
                  </pic:nvPicPr>
                  <pic:blipFill>
                    <a:blip r:embed="rId74" cstate="print">
                      <a:extLst>
                        <a:ext uri="{28A0092B-C50C-407E-A947-70E740481C1C}">
                          <a14:useLocalDpi xmlns:a14="http://schemas.microsoft.com/office/drawing/2010/main" val="0"/>
                        </a:ext>
                      </a:extLst>
                    </a:blip>
                    <a:stretch>
                      <a:fillRect/>
                    </a:stretch>
                  </pic:blipFill>
                  <pic:spPr>
                    <a:xfrm flipH="1">
                      <a:off x="0" y="0"/>
                      <a:ext cx="1900085" cy="2533446"/>
                    </a:xfrm>
                    <a:prstGeom prst="rect">
                      <a:avLst/>
                    </a:prstGeom>
                  </pic:spPr>
                </pic:pic>
              </a:graphicData>
            </a:graphic>
          </wp:inline>
        </w:drawing>
      </w:r>
    </w:p>
    <w:p w:rsidR="00EB48B0" w:rsidRDefault="00CD2AD6" w:rsidP="0018150A">
      <w:pPr>
        <w:pBdr>
          <w:bottom w:val="single" w:sz="6" w:space="1" w:color="auto"/>
        </w:pBdr>
        <w:contextualSpacing/>
      </w:pPr>
      <w:proofErr w:type="spellStart"/>
      <w:r w:rsidRPr="006573D2">
        <w:t>Jabes</w:t>
      </w:r>
      <w:proofErr w:type="spellEnd"/>
      <w:r w:rsidRPr="006573D2">
        <w:t xml:space="preserve"> Rojas, Deputy Chief of the Governor’s Office of Access and Opportunity, addresses the audience.</w:t>
      </w:r>
    </w:p>
    <w:p w:rsidR="0011567C" w:rsidRDefault="0011567C" w:rsidP="0018150A">
      <w:pPr>
        <w:pStyle w:val="Heading1"/>
        <w:spacing w:before="0"/>
        <w:contextualSpacing/>
      </w:pPr>
    </w:p>
    <w:p w:rsidR="00CD2AD6" w:rsidRPr="00CD2AD6" w:rsidRDefault="00CD2AD6" w:rsidP="0018150A">
      <w:pPr>
        <w:pStyle w:val="Heading1"/>
        <w:spacing w:before="0"/>
        <w:contextualSpacing/>
      </w:pPr>
      <w:bookmarkStart w:id="7" w:name="_South_Shore_Round"/>
      <w:bookmarkEnd w:id="7"/>
      <w:r w:rsidRPr="00CD2AD6">
        <w:t xml:space="preserve">South Shore Round Table </w:t>
      </w:r>
    </w:p>
    <w:p w:rsid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On Thursday, August 20, 2015, Patricia Burke and Eric Murphy of the COMMBUYS Enablement Team along with Kathy Reilly, OSD’s Director of </w:t>
      </w:r>
      <w:hyperlink r:id="rId75" w:history="1">
        <w:r w:rsidRPr="00D64C16">
          <w:rPr>
            <w:rStyle w:val="Hyperlink"/>
            <w:rFonts w:cs="Calibri Light"/>
          </w:rPr>
          <w:t>Strategic Sourcing Services</w:t>
        </w:r>
      </w:hyperlink>
      <w:r w:rsidRPr="00CD2AD6">
        <w:rPr>
          <w:rFonts w:cs="Calibri Light"/>
        </w:rPr>
        <w:t xml:space="preserve">, hosted a Round Table Listening Session for a group of </w:t>
      </w:r>
      <w:hyperlink r:id="rId76" w:history="1">
        <w:r w:rsidRPr="00024EA8">
          <w:rPr>
            <w:rStyle w:val="Hyperlink"/>
            <w:rFonts w:cs="Calibri Light"/>
          </w:rPr>
          <w:t>COMMBUYS</w:t>
        </w:r>
      </w:hyperlink>
      <w:r w:rsidRPr="00CD2AD6">
        <w:rPr>
          <w:rFonts w:cs="Calibri Light"/>
        </w:rPr>
        <w:t xml:space="preserve"> users from several South Shore municipalities. Eric Hart, Town Accountant and Assistant CPO for the Town of Rockland, graciously hosted the event at Rockland Town Hall and representatives from the towns of Whitman, Nantucket, North Attleboro, Duxbury, and the Plymouth Housing Authority were among the attendees.</w:t>
      </w:r>
    </w:p>
    <w:p w:rsidR="00613ED6" w:rsidRPr="00CD2AD6" w:rsidRDefault="00613ED6" w:rsidP="0018150A">
      <w:pPr>
        <w:suppressAutoHyphens/>
        <w:autoSpaceDE w:val="0"/>
        <w:autoSpaceDN w:val="0"/>
        <w:adjustRightInd w:val="0"/>
        <w:contextualSpacing/>
        <w:textAlignment w:val="center"/>
        <w:rPr>
          <w:rFonts w:cs="Calibri Light"/>
        </w:rPr>
      </w:pPr>
      <w:bookmarkStart w:id="8" w:name="_GoBack"/>
      <w:bookmarkEnd w:id="8"/>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The purpose of the Round Table was to help the OSD contingent better understand the needs of the local buying community and their experiences using </w:t>
      </w:r>
      <w:hyperlink r:id="rId77" w:history="1">
        <w:r w:rsidRPr="00024EA8">
          <w:rPr>
            <w:rStyle w:val="Hyperlink"/>
            <w:rFonts w:cs="Calibri Light"/>
          </w:rPr>
          <w:t>COMMBUYS</w:t>
        </w:r>
      </w:hyperlink>
      <w:r w:rsidRPr="00CD2AD6">
        <w:rPr>
          <w:rFonts w:cs="Calibri Light"/>
        </w:rPr>
        <w:t xml:space="preserve">. It was a lively discussion, as the group enthusiastically and candidly shared their questions and suggestions. One idea, embraced by all, was the suggestion of inviting Strategic Sourcing Leads/Contract Managers to the local communities or creating regional events to discuss new or existing Statewide Contracts. </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6573D2" w:rsidRDefault="00CD2AD6" w:rsidP="0018150A">
      <w:pPr>
        <w:pStyle w:val="BasicParagraph"/>
        <w:suppressAutoHyphens/>
        <w:spacing w:line="240" w:lineRule="auto"/>
        <w:contextualSpacing/>
        <w:rPr>
          <w:rFonts w:asciiTheme="minorHAnsi" w:hAnsiTheme="minorHAnsi" w:cs="Century Gothic"/>
          <w:bCs/>
          <w:color w:val="auto"/>
          <w:sz w:val="22"/>
          <w:szCs w:val="22"/>
        </w:rPr>
      </w:pPr>
      <w:r w:rsidRPr="006573D2">
        <w:rPr>
          <w:rFonts w:asciiTheme="minorHAnsi" w:hAnsiTheme="minorHAnsi" w:cs="Century Gothic"/>
          <w:bCs/>
          <w:color w:val="auto"/>
          <w:sz w:val="22"/>
          <w:szCs w:val="22"/>
        </w:rPr>
        <w:t>The Town of Nantucket is a role model for successful community adoption.</w:t>
      </w:r>
    </w:p>
    <w:p w:rsidR="0039050E" w:rsidRDefault="0039050E"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The Town of Nantucket’s Chief Procurement Officer, Heidi Bauer, shared her </w:t>
      </w:r>
      <w:hyperlink r:id="rId78" w:history="1">
        <w:r w:rsidRPr="00024EA8">
          <w:rPr>
            <w:rStyle w:val="Hyperlink"/>
            <w:rFonts w:cs="Calibri Light"/>
          </w:rPr>
          <w:t>COMMBUYS</w:t>
        </w:r>
      </w:hyperlink>
      <w:r w:rsidRPr="00CD2AD6">
        <w:rPr>
          <w:rFonts w:cs="Calibri Light"/>
        </w:rPr>
        <w:t xml:space="preserve"> experiences with the group. Nantucket’s Procurement Policy mandates that all orders for goods and services that are available through Statewide Contracts must be placed via the </w:t>
      </w:r>
      <w:hyperlink r:id="rId79" w:history="1">
        <w:r w:rsidRPr="00024EA8">
          <w:rPr>
            <w:rStyle w:val="Hyperlink"/>
            <w:rFonts w:cs="Calibri Light"/>
          </w:rPr>
          <w:t>COMMBUYS Market Center</w:t>
        </w:r>
      </w:hyperlink>
      <w:r w:rsidRPr="00CD2AD6">
        <w:rPr>
          <w:rFonts w:cs="Calibri Light"/>
        </w:rPr>
        <w:t xml:space="preserve">. Heidi pointed out some of the advantages Nantucket has gained by using </w:t>
      </w:r>
      <w:hyperlink r:id="rId80" w:history="1">
        <w:r w:rsidRPr="00024EA8">
          <w:rPr>
            <w:rStyle w:val="Hyperlink"/>
            <w:rFonts w:cs="Calibri Light"/>
          </w:rPr>
          <w:t>COMMBUYS</w:t>
        </w:r>
      </w:hyperlink>
      <w:r w:rsidRPr="00CD2AD6">
        <w:rPr>
          <w:rFonts w:cs="Calibri Light"/>
        </w:rPr>
        <w:t xml:space="preserve">, such as attaching Town Contracts, referencing purchase order numbers from their in-house accounting system, and adding vendor instructions to orders, to name a few. </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When they first adopted </w:t>
      </w:r>
      <w:hyperlink r:id="rId81" w:history="1">
        <w:r w:rsidRPr="00024EA8">
          <w:rPr>
            <w:rStyle w:val="Hyperlink"/>
            <w:rFonts w:cs="Calibri Light"/>
          </w:rPr>
          <w:t>COMMBUYS</w:t>
        </w:r>
      </w:hyperlink>
      <w:r w:rsidRPr="00CD2AD6">
        <w:rPr>
          <w:rFonts w:cs="Calibri Light"/>
        </w:rPr>
        <w:t xml:space="preserve">, Nantucket relied on in-house expert, Silvio Genao, PE, who provided support and assistance to new users once they had completed </w:t>
      </w:r>
      <w:hyperlink r:id="rId82" w:history="1">
        <w:r w:rsidRPr="00024EA8">
          <w:rPr>
            <w:rStyle w:val="Hyperlink"/>
            <w:rFonts w:cs="Calibri Light"/>
          </w:rPr>
          <w:t>COMMBUYS</w:t>
        </w:r>
      </w:hyperlink>
      <w:r w:rsidRPr="00CD2AD6">
        <w:rPr>
          <w:rFonts w:cs="Calibri Light"/>
        </w:rPr>
        <w:t xml:space="preserve"> training. Nantucket now relies on the </w:t>
      </w:r>
      <w:hyperlink r:id="rId83" w:history="1">
        <w:r w:rsidRPr="00024EA8">
          <w:rPr>
            <w:rStyle w:val="Hyperlink"/>
            <w:rFonts w:cs="Calibri Light"/>
          </w:rPr>
          <w:t>COMMBUYS</w:t>
        </w:r>
      </w:hyperlink>
      <w:r w:rsidRPr="00CD2AD6">
        <w:rPr>
          <w:rFonts w:cs="Calibri Light"/>
        </w:rPr>
        <w:t xml:space="preserve"> Help Desk for End User Support and the OSD training team has traveled to Nantucket twice in the past seven months to deliver purchasing training – a practice that will continue.</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suppressAutoHyphens/>
        <w:autoSpaceDE w:val="0"/>
        <w:autoSpaceDN w:val="0"/>
        <w:adjustRightInd w:val="0"/>
        <w:contextualSpacing/>
        <w:textAlignment w:val="center"/>
        <w:rPr>
          <w:rFonts w:cs="Calibri Light"/>
        </w:rPr>
      </w:pPr>
      <w:r w:rsidRPr="00CD2AD6">
        <w:rPr>
          <w:rFonts w:cs="Calibri Light"/>
        </w:rPr>
        <w:t xml:space="preserve">The Plymouth Housing Authority, recently adopted </w:t>
      </w:r>
      <w:hyperlink r:id="rId84" w:history="1">
        <w:r w:rsidRPr="00024EA8">
          <w:rPr>
            <w:rStyle w:val="Hyperlink"/>
            <w:rFonts w:cs="Calibri Light"/>
          </w:rPr>
          <w:t>COMMBUYS</w:t>
        </w:r>
      </w:hyperlink>
      <w:r w:rsidRPr="00CD2AD6">
        <w:rPr>
          <w:rFonts w:cs="Calibri Light"/>
        </w:rPr>
        <w:t xml:space="preserve"> and shared that they experienced a significant savings ordering uniforms from Statewide Contract </w:t>
      </w:r>
      <w:hyperlink r:id="rId85" w:history="1">
        <w:r w:rsidRPr="000F6364">
          <w:rPr>
            <w:rStyle w:val="Hyperlink"/>
            <w:rFonts w:cs="Calibri Light"/>
          </w:rPr>
          <w:t>CLT07</w:t>
        </w:r>
      </w:hyperlink>
      <w:r w:rsidRPr="00CD2AD6">
        <w:rPr>
          <w:rFonts w:cs="Calibri Light"/>
        </w:rPr>
        <w:t xml:space="preserve"> (Clothing, Uniforms, Footwear, Accessories and Personal Care Hygiene Supplies) and they are excited to continue using </w:t>
      </w:r>
      <w:hyperlink r:id="rId86" w:history="1">
        <w:r w:rsidRPr="00024EA8">
          <w:rPr>
            <w:rStyle w:val="Hyperlink"/>
            <w:rFonts w:cs="Calibri Light"/>
          </w:rPr>
          <w:t>COMMBUYS</w:t>
        </w:r>
      </w:hyperlink>
      <w:r w:rsidRPr="00CD2AD6">
        <w:rPr>
          <w:rFonts w:cs="Calibri Light"/>
        </w:rPr>
        <w:t xml:space="preserve"> for their purchasing and bid needs.</w:t>
      </w:r>
    </w:p>
    <w:p w:rsidR="00CD2AD6" w:rsidRPr="00CD2AD6" w:rsidRDefault="00CD2AD6" w:rsidP="0018150A">
      <w:pPr>
        <w:suppressAutoHyphens/>
        <w:autoSpaceDE w:val="0"/>
        <w:autoSpaceDN w:val="0"/>
        <w:adjustRightInd w:val="0"/>
        <w:contextualSpacing/>
        <w:textAlignment w:val="center"/>
        <w:rPr>
          <w:rFonts w:cs="Calibri Light"/>
        </w:rPr>
      </w:pPr>
    </w:p>
    <w:p w:rsidR="00CD2AD6" w:rsidRPr="00CD2AD6" w:rsidRDefault="00CD2AD6" w:rsidP="0018150A">
      <w:pPr>
        <w:pBdr>
          <w:bottom w:val="single" w:sz="6" w:space="1" w:color="auto"/>
        </w:pBdr>
        <w:suppressAutoHyphens/>
        <w:autoSpaceDE w:val="0"/>
        <w:autoSpaceDN w:val="0"/>
        <w:adjustRightInd w:val="0"/>
        <w:contextualSpacing/>
        <w:textAlignment w:val="center"/>
        <w:rPr>
          <w:rFonts w:cs="Calibri Light"/>
        </w:rPr>
      </w:pPr>
      <w:r w:rsidRPr="00CD2AD6">
        <w:rPr>
          <w:rFonts w:cs="Calibri Light"/>
        </w:rPr>
        <w:t xml:space="preserve">The Round Table concluded with a brief presentation by Patricia and Eric who explained recent </w:t>
      </w:r>
      <w:hyperlink r:id="rId87" w:history="1">
        <w:r w:rsidRPr="00024EA8">
          <w:rPr>
            <w:rStyle w:val="Hyperlink"/>
            <w:rFonts w:cs="Calibri Light"/>
          </w:rPr>
          <w:t>COMMBUYS</w:t>
        </w:r>
      </w:hyperlink>
      <w:r w:rsidRPr="00CD2AD6">
        <w:rPr>
          <w:rFonts w:cs="Calibri Light"/>
        </w:rPr>
        <w:t xml:space="preserve"> enhancements, including the </w:t>
      </w:r>
      <w:hyperlink r:id="rId88" w:history="1">
        <w:r w:rsidRPr="00024EA8">
          <w:rPr>
            <w:rStyle w:val="Hyperlink"/>
            <w:rFonts w:cs="Calibri Light"/>
          </w:rPr>
          <w:t>new Grant UNSPSC Code</w:t>
        </w:r>
      </w:hyperlink>
      <w:r w:rsidRPr="00CD2AD6">
        <w:rPr>
          <w:rFonts w:cs="Calibri Light"/>
        </w:rPr>
        <w:t xml:space="preserve"> that enables notification of grant opportunities, and a debrief on Statewide Contract </w:t>
      </w:r>
      <w:hyperlink r:id="rId89" w:history="1">
        <w:r w:rsidRPr="000F6364">
          <w:rPr>
            <w:rStyle w:val="Hyperlink"/>
            <w:rFonts w:cs="Calibri Light"/>
          </w:rPr>
          <w:t>VEH95</w:t>
        </w:r>
      </w:hyperlink>
      <w:r w:rsidRPr="00CD2AD6">
        <w:rPr>
          <w:rFonts w:cs="Calibri Light"/>
        </w:rPr>
        <w:t xml:space="preserve"> (Road Salt Furnish and Delivery).</w:t>
      </w:r>
    </w:p>
    <w:p w:rsidR="004D77FB" w:rsidRPr="00CD2AD6" w:rsidRDefault="004D77FB" w:rsidP="0018150A">
      <w:pPr>
        <w:contextualSpacing/>
        <w:rPr>
          <w:sz w:val="24"/>
          <w:szCs w:val="24"/>
        </w:rPr>
      </w:pPr>
    </w:p>
    <w:p w:rsidR="004D77FB" w:rsidRPr="00CD2AD6" w:rsidRDefault="004D77FB" w:rsidP="0018150A">
      <w:pPr>
        <w:pStyle w:val="Heading1"/>
        <w:spacing w:before="0"/>
        <w:contextualSpacing/>
        <w:rPr>
          <w:sz w:val="32"/>
          <w:szCs w:val="32"/>
        </w:rPr>
      </w:pPr>
      <w:r w:rsidRPr="00CD2AD6">
        <w:lastRenderedPageBreak/>
        <w:t>Meet the COMMBUYS Help Desk Staff!</w:t>
      </w:r>
    </w:p>
    <w:p w:rsidR="008877B1" w:rsidRPr="00B24031" w:rsidRDefault="004D77FB" w:rsidP="0018150A">
      <w:pPr>
        <w:pBdr>
          <w:bottom w:val="single" w:sz="6" w:space="1" w:color="auto"/>
        </w:pBdr>
        <w:contextualSpacing/>
        <w:rPr>
          <w:rFonts w:cs="Calibri Light"/>
          <w:szCs w:val="20"/>
        </w:rPr>
      </w:pPr>
      <w:r w:rsidRPr="00B24031">
        <w:rPr>
          <w:rFonts w:cs="Calibri Light"/>
          <w:szCs w:val="20"/>
        </w:rPr>
        <w:t>From left to right: James Reid, Matthew C</w:t>
      </w:r>
      <w:r w:rsidR="00B24031" w:rsidRPr="00B24031">
        <w:rPr>
          <w:rFonts w:cs="Calibri Light"/>
          <w:szCs w:val="20"/>
        </w:rPr>
        <w:t xml:space="preserve">hester, Michael Evers (seated), </w:t>
      </w:r>
      <w:r w:rsidRPr="00B24031">
        <w:rPr>
          <w:rFonts w:cs="Calibri Light"/>
          <w:szCs w:val="20"/>
        </w:rPr>
        <w:t>Mike Phillips, Andrew Marra &amp; Patricia Finklea</w:t>
      </w:r>
      <w:r w:rsidR="000F757B">
        <w:rPr>
          <w:rFonts w:cs="Calibri Light"/>
          <w:szCs w:val="20"/>
        </w:rPr>
        <w:br/>
      </w:r>
      <w:r w:rsidR="000F757B">
        <w:rPr>
          <w:rFonts w:cs="Calibri Light"/>
          <w:noProof/>
          <w:szCs w:val="20"/>
        </w:rPr>
        <w:drawing>
          <wp:inline distT="0" distB="0" distL="0" distR="0" wp14:anchorId="3905838C" wp14:editId="23945C7D">
            <wp:extent cx="3514725" cy="2165161"/>
            <wp:effectExtent l="0" t="0" r="0" b="6985"/>
            <wp:docPr id="8" name="Picture 8" title="COMMBUYS Help Des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 desk new.JPG"/>
                    <pic:cNvPicPr/>
                  </pic:nvPicPr>
                  <pic:blipFill>
                    <a:blip r:embed="rId90">
                      <a:extLst>
                        <a:ext uri="{28A0092B-C50C-407E-A947-70E740481C1C}">
                          <a14:useLocalDpi xmlns:a14="http://schemas.microsoft.com/office/drawing/2010/main" val="0"/>
                        </a:ext>
                      </a:extLst>
                    </a:blip>
                    <a:stretch>
                      <a:fillRect/>
                    </a:stretch>
                  </pic:blipFill>
                  <pic:spPr>
                    <a:xfrm>
                      <a:off x="0" y="0"/>
                      <a:ext cx="3527344" cy="2172935"/>
                    </a:xfrm>
                    <a:prstGeom prst="rect">
                      <a:avLst/>
                    </a:prstGeom>
                  </pic:spPr>
                </pic:pic>
              </a:graphicData>
            </a:graphic>
          </wp:inline>
        </w:drawing>
      </w:r>
    </w:p>
    <w:p w:rsidR="00CD2AD6" w:rsidRPr="00CD2AD6" w:rsidRDefault="00CD2AD6" w:rsidP="0018150A">
      <w:pPr>
        <w:suppressAutoHyphens/>
        <w:autoSpaceDE w:val="0"/>
        <w:autoSpaceDN w:val="0"/>
        <w:adjustRightInd w:val="0"/>
        <w:contextualSpacing/>
        <w:textAlignment w:val="center"/>
        <w:rPr>
          <w:rFonts w:ascii="Century Gothic" w:hAnsi="Century Gothic" w:cs="Century Gothic"/>
          <w:sz w:val="20"/>
          <w:szCs w:val="20"/>
        </w:rPr>
      </w:pPr>
    </w:p>
    <w:p w:rsidR="00794CF2" w:rsidRDefault="00794CF2" w:rsidP="0018150A">
      <w:pPr>
        <w:pStyle w:val="Heading1"/>
        <w:spacing w:before="0"/>
        <w:contextualSpacing/>
      </w:pPr>
      <w:r>
        <w:rPr>
          <w:noProof/>
        </w:rPr>
        <w:drawing>
          <wp:inline distT="0" distB="0" distL="0" distR="0" wp14:anchorId="0DACFDF5" wp14:editId="40974B9D">
            <wp:extent cx="1888177" cy="317683"/>
            <wp:effectExtent l="0" t="0" r="0" b="6350"/>
            <wp:docPr id="7" name="Picture 7" title="COMMBU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Buys.jpg"/>
                    <pic:cNvPicPr/>
                  </pic:nvPicPr>
                  <pic:blipFill rotWithShape="1">
                    <a:blip r:embed="rId91" cstate="print">
                      <a:extLst>
                        <a:ext uri="{28A0092B-C50C-407E-A947-70E740481C1C}">
                          <a14:useLocalDpi xmlns:a14="http://schemas.microsoft.com/office/drawing/2010/main" val="0"/>
                        </a:ext>
                      </a:extLst>
                    </a:blip>
                    <a:srcRect t="1" b="28787"/>
                    <a:stretch/>
                  </pic:blipFill>
                  <pic:spPr bwMode="auto">
                    <a:xfrm>
                      <a:off x="0" y="0"/>
                      <a:ext cx="1896839" cy="319140"/>
                    </a:xfrm>
                    <a:prstGeom prst="rect">
                      <a:avLst/>
                    </a:prstGeom>
                    <a:ln>
                      <a:noFill/>
                    </a:ln>
                    <a:extLst>
                      <a:ext uri="{53640926-AAD7-44D8-BBD7-CCE9431645EC}">
                        <a14:shadowObscured xmlns:a14="http://schemas.microsoft.com/office/drawing/2010/main"/>
                      </a:ext>
                    </a:extLst>
                  </pic:spPr>
                </pic:pic>
              </a:graphicData>
            </a:graphic>
          </wp:inline>
        </w:drawing>
      </w:r>
    </w:p>
    <w:p w:rsidR="00794CF2" w:rsidRPr="00BA2B38" w:rsidRDefault="00794CF2" w:rsidP="0018150A">
      <w:pPr>
        <w:pStyle w:val="Heading1"/>
        <w:spacing w:before="0"/>
        <w:contextualSpacing/>
        <w:rPr>
          <w:rFonts w:cs="Calibri Light"/>
        </w:rPr>
      </w:pPr>
      <w:r w:rsidRPr="00BA2B38">
        <w:t xml:space="preserve">Help Desk Assistance </w:t>
      </w:r>
    </w:p>
    <w:p w:rsidR="00794CF2" w:rsidRPr="0011567C" w:rsidRDefault="00794CF2" w:rsidP="0018150A">
      <w:pPr>
        <w:pStyle w:val="ParagraphStyle1"/>
        <w:spacing w:line="240" w:lineRule="auto"/>
        <w:ind w:left="0"/>
        <w:contextualSpacing/>
        <w:jc w:val="left"/>
        <w:rPr>
          <w:rFonts w:asciiTheme="minorHAnsi" w:hAnsiTheme="minorHAnsi"/>
          <w:b w:val="0"/>
          <w:color w:val="auto"/>
          <w:sz w:val="22"/>
          <w:szCs w:val="22"/>
        </w:rPr>
      </w:pPr>
      <w:proofErr w:type="gramStart"/>
      <w:r w:rsidRPr="0011567C">
        <w:rPr>
          <w:rFonts w:asciiTheme="minorHAnsi" w:hAnsiTheme="minorHAnsi"/>
          <w:b w:val="0"/>
          <w:color w:val="auto"/>
          <w:sz w:val="22"/>
          <w:szCs w:val="22"/>
        </w:rPr>
        <w:t>Questions about COMMBUYS?</w:t>
      </w:r>
      <w:proofErr w:type="gramEnd"/>
      <w:r w:rsidRPr="0011567C">
        <w:rPr>
          <w:rFonts w:asciiTheme="minorHAnsi" w:hAnsiTheme="minorHAnsi"/>
          <w:b w:val="0"/>
          <w:color w:val="auto"/>
          <w:sz w:val="22"/>
          <w:szCs w:val="22"/>
        </w:rPr>
        <w:br/>
        <w:t xml:space="preserve">Contact us for help at </w:t>
      </w:r>
      <w:r w:rsidRPr="0011567C">
        <w:rPr>
          <w:rFonts w:asciiTheme="minorHAnsi" w:hAnsiTheme="minorHAnsi" w:cs="Calibri"/>
          <w:b w:val="0"/>
          <w:color w:val="auto"/>
          <w:sz w:val="22"/>
          <w:szCs w:val="22"/>
        </w:rPr>
        <w:t xml:space="preserve">1-888-627-8283 or </w:t>
      </w:r>
      <w:hyperlink r:id="rId92" w:history="1">
        <w:r w:rsidRPr="0011567C">
          <w:rPr>
            <w:rStyle w:val="Hyperlink"/>
            <w:rFonts w:asciiTheme="minorHAnsi" w:hAnsiTheme="minorHAnsi" w:cs="Calibri"/>
            <w:b w:val="0"/>
            <w:sz w:val="22"/>
            <w:szCs w:val="22"/>
          </w:rPr>
          <w:t>COMMBUYS@state.ma.us</w:t>
        </w:r>
      </w:hyperlink>
      <w:r w:rsidRPr="0011567C">
        <w:rPr>
          <w:rFonts w:asciiTheme="minorHAnsi" w:hAnsiTheme="minorHAnsi" w:cs="Calibri"/>
          <w:b w:val="0"/>
          <w:color w:val="auto"/>
          <w:sz w:val="22"/>
          <w:szCs w:val="22"/>
        </w:rPr>
        <w:t>.</w:t>
      </w:r>
    </w:p>
    <w:p w:rsidR="00794CF2" w:rsidRPr="0011567C" w:rsidRDefault="00794CF2" w:rsidP="0018150A">
      <w:pPr>
        <w:pBdr>
          <w:bottom w:val="single" w:sz="6" w:space="1" w:color="auto"/>
        </w:pBdr>
        <w:contextualSpacing/>
      </w:pPr>
      <w:proofErr w:type="gramStart"/>
      <w:r w:rsidRPr="0011567C">
        <w:t>Staff are</w:t>
      </w:r>
      <w:proofErr w:type="gramEnd"/>
      <w:r w:rsidRPr="0011567C">
        <w:t xml:space="preserve"> available 8:00 a.m. to 5:00 p.m. ET, Monday through Friday.</w:t>
      </w:r>
    </w:p>
    <w:p w:rsidR="00CD2AD6" w:rsidRDefault="00CD2AD6" w:rsidP="0018150A">
      <w:pPr>
        <w:contextualSpacing/>
        <w:rPr>
          <w:rFonts w:ascii="Calibri Light" w:hAnsi="Calibri Light" w:cs="Calibri Light"/>
          <w:sz w:val="20"/>
          <w:szCs w:val="20"/>
        </w:rPr>
      </w:pPr>
    </w:p>
    <w:p w:rsidR="00CD2AD6" w:rsidRPr="00BA2B38" w:rsidRDefault="00CD2AD6" w:rsidP="0018150A">
      <w:pPr>
        <w:pStyle w:val="Heading1"/>
        <w:spacing w:before="0"/>
        <w:contextualSpacing/>
        <w:rPr>
          <w:rFonts w:asciiTheme="minorHAnsi" w:hAnsiTheme="minorHAnsi"/>
          <w:color w:val="auto"/>
        </w:rPr>
      </w:pPr>
      <w:r>
        <w:t>Stay in Touch!</w:t>
      </w:r>
    </w:p>
    <w:p w:rsidR="00CD2AD6" w:rsidRPr="00AC43A2" w:rsidRDefault="00CD2AD6" w:rsidP="0018150A">
      <w:pPr>
        <w:pStyle w:val="ParagraphStyle1"/>
        <w:spacing w:line="240" w:lineRule="auto"/>
        <w:ind w:left="0"/>
        <w:contextualSpacing/>
        <w:jc w:val="left"/>
        <w:rPr>
          <w:rFonts w:asciiTheme="minorHAnsi" w:hAnsiTheme="minorHAnsi"/>
          <w:b w:val="0"/>
          <w:color w:val="auto"/>
          <w:sz w:val="22"/>
          <w:szCs w:val="22"/>
        </w:rPr>
      </w:pPr>
      <w:hyperlink r:id="rId93" w:history="1">
        <w:r w:rsidRPr="00AC43A2">
          <w:rPr>
            <w:rStyle w:val="Hyperlink"/>
            <w:rFonts w:asciiTheme="minorHAnsi" w:hAnsiTheme="minorHAnsi" w:cs="Calibri"/>
            <w:b w:val="0"/>
            <w:sz w:val="22"/>
            <w:szCs w:val="22"/>
          </w:rPr>
          <w:t>Sign-up</w:t>
        </w:r>
      </w:hyperlink>
      <w:r w:rsidRPr="00AC43A2">
        <w:rPr>
          <w:rFonts w:asciiTheme="minorHAnsi" w:hAnsiTheme="minorHAnsi"/>
          <w:b w:val="0"/>
          <w:color w:val="auto"/>
          <w:sz w:val="22"/>
          <w:szCs w:val="22"/>
        </w:rPr>
        <w:t xml:space="preserve"> for other email communications!</w:t>
      </w:r>
    </w:p>
    <w:p w:rsidR="00CD2AD6" w:rsidRPr="00AC43A2" w:rsidRDefault="00CD2AD6" w:rsidP="0018150A">
      <w:pPr>
        <w:pStyle w:val="ParagraphStyle1"/>
        <w:spacing w:line="240" w:lineRule="auto"/>
        <w:ind w:left="0"/>
        <w:contextualSpacing/>
        <w:jc w:val="left"/>
        <w:rPr>
          <w:rStyle w:val="CharacterStyle1"/>
          <w:rFonts w:asciiTheme="minorHAnsi" w:hAnsiTheme="minorHAnsi"/>
          <w:b w:val="0"/>
          <w:bCs w:val="0"/>
          <w:color w:val="auto"/>
        </w:rPr>
      </w:pPr>
      <w:r w:rsidRPr="00AC43A2">
        <w:rPr>
          <w:rFonts w:asciiTheme="minorHAnsi" w:hAnsiTheme="minorHAnsi"/>
          <w:b w:val="0"/>
          <w:color w:val="auto"/>
          <w:sz w:val="22"/>
          <w:szCs w:val="22"/>
        </w:rPr>
        <w:t xml:space="preserve">Follow us on Twitter at </w:t>
      </w:r>
      <w:hyperlink r:id="rId94" w:history="1">
        <w:r w:rsidRPr="00AC43A2">
          <w:rPr>
            <w:rStyle w:val="Hyperlink"/>
            <w:rFonts w:asciiTheme="minorHAnsi" w:hAnsiTheme="minorHAnsi" w:cs="Calibri"/>
            <w:b w:val="0"/>
            <w:sz w:val="22"/>
            <w:szCs w:val="22"/>
          </w:rPr>
          <w:t>@Mass_OSD</w:t>
        </w:r>
      </w:hyperlink>
    </w:p>
    <w:p w:rsidR="00CD2AD6" w:rsidRPr="00AC43A2" w:rsidRDefault="00CD2AD6" w:rsidP="0018150A">
      <w:pPr>
        <w:pBdr>
          <w:bottom w:val="single" w:sz="6" w:space="1" w:color="auto"/>
        </w:pBdr>
        <w:suppressAutoHyphens/>
        <w:autoSpaceDE w:val="0"/>
        <w:autoSpaceDN w:val="0"/>
        <w:adjustRightInd w:val="0"/>
        <w:contextualSpacing/>
        <w:textAlignment w:val="center"/>
        <w:rPr>
          <w:rFonts w:cs="Calibri"/>
          <w:bCs/>
        </w:rPr>
      </w:pPr>
      <w:r w:rsidRPr="00AC43A2">
        <w:rPr>
          <w:rFonts w:cs="Calibri Light"/>
        </w:rPr>
        <w:t xml:space="preserve">Connect on </w:t>
      </w:r>
      <w:hyperlink r:id="rId95" w:history="1">
        <w:r w:rsidRPr="00AC43A2">
          <w:rPr>
            <w:rStyle w:val="Hyperlink"/>
            <w:rFonts w:cs="Calibri Light"/>
          </w:rPr>
          <w:t>LinkedIn</w:t>
        </w:r>
      </w:hyperlink>
    </w:p>
    <w:p w:rsidR="00CD2AD6" w:rsidRPr="001C5D67" w:rsidRDefault="00CD2AD6" w:rsidP="0018150A">
      <w:pPr>
        <w:suppressAutoHyphens/>
        <w:autoSpaceDE w:val="0"/>
        <w:autoSpaceDN w:val="0"/>
        <w:adjustRightInd w:val="0"/>
        <w:contextualSpacing/>
        <w:textAlignment w:val="center"/>
        <w:rPr>
          <w:rFonts w:cs="Calibri"/>
          <w:bCs/>
          <w:sz w:val="24"/>
          <w:szCs w:val="24"/>
        </w:rPr>
      </w:pPr>
    </w:p>
    <w:p w:rsidR="00CD2AD6" w:rsidRPr="001C5D67" w:rsidRDefault="00CD2AD6" w:rsidP="0018150A">
      <w:pPr>
        <w:pStyle w:val="ParagraphStyle1"/>
        <w:pBdr>
          <w:bottom w:val="single" w:sz="6" w:space="1" w:color="auto"/>
        </w:pBdr>
        <w:spacing w:line="240" w:lineRule="auto"/>
        <w:ind w:left="0"/>
        <w:contextualSpacing/>
        <w:jc w:val="left"/>
        <w:rPr>
          <w:rFonts w:asciiTheme="minorHAnsi" w:hAnsiTheme="minorHAnsi"/>
          <w:b w:val="0"/>
          <w:color w:val="auto"/>
          <w:sz w:val="22"/>
          <w:szCs w:val="24"/>
        </w:rPr>
      </w:pPr>
      <w:r w:rsidRPr="000F4AF3">
        <w:rPr>
          <w:rStyle w:val="Heading1Char"/>
          <w:b/>
        </w:rPr>
        <w:t xml:space="preserve">About </w:t>
      </w:r>
      <w:r w:rsidRPr="000F4AF3">
        <w:rPr>
          <w:rStyle w:val="Heading1Char"/>
          <w:b/>
        </w:rPr>
        <w:br/>
      </w:r>
      <w:r w:rsidRPr="001C5D67">
        <w:rPr>
          <w:rFonts w:asciiTheme="minorHAnsi" w:hAnsiTheme="minorHAnsi"/>
          <w:b w:val="0"/>
          <w:color w:val="auto"/>
          <w:sz w:val="22"/>
          <w:szCs w:val="24"/>
        </w:rPr>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CD2AD6" w:rsidRPr="00C2684C" w:rsidRDefault="00CD2AD6" w:rsidP="0018150A">
      <w:pPr>
        <w:pStyle w:val="ParagraphStyle1"/>
        <w:spacing w:line="240" w:lineRule="auto"/>
        <w:contextualSpacing/>
        <w:jc w:val="left"/>
        <w:rPr>
          <w:rFonts w:asciiTheme="minorHAnsi" w:hAnsiTheme="minorHAnsi"/>
          <w:color w:val="auto"/>
          <w:sz w:val="22"/>
          <w:szCs w:val="24"/>
        </w:rPr>
      </w:pPr>
    </w:p>
    <w:p w:rsidR="00CD2AD6" w:rsidRPr="00BA2B38" w:rsidRDefault="00CD2AD6" w:rsidP="0018150A">
      <w:pPr>
        <w:contextualSpacing/>
        <w:rPr>
          <w:sz w:val="24"/>
          <w:szCs w:val="24"/>
        </w:rPr>
      </w:pPr>
      <w:r>
        <w:rPr>
          <w:rFonts w:cs="Calibri Light"/>
          <w:noProof/>
          <w:sz w:val="24"/>
          <w:szCs w:val="24"/>
        </w:rPr>
        <w:drawing>
          <wp:inline distT="0" distB="0" distL="0" distR="0" wp14:anchorId="073C94F0" wp14:editId="3A2A78EE">
            <wp:extent cx="1757548" cy="792398"/>
            <wp:effectExtent l="0" t="0" r="0" b="8255"/>
            <wp:docPr id="2" name="Picture 2" title="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 Logo Final-no bor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646" cy="794696"/>
                    </a:xfrm>
                    <a:prstGeom prst="rect">
                      <a:avLst/>
                    </a:prstGeom>
                  </pic:spPr>
                </pic:pic>
              </a:graphicData>
            </a:graphic>
          </wp:inline>
        </w:drawing>
      </w:r>
    </w:p>
    <w:p w:rsidR="00CD2AD6" w:rsidRDefault="00CD2AD6" w:rsidP="0018150A">
      <w:pPr>
        <w:pStyle w:val="BasicParagraph"/>
        <w:suppressAutoHyphens/>
        <w:spacing w:line="240" w:lineRule="auto"/>
        <w:contextualSpacing/>
        <w:rPr>
          <w:rFonts w:asciiTheme="minorHAnsi" w:hAnsiTheme="minorHAnsi" w:cs="Calibri"/>
          <w:bCs/>
          <w:iCs/>
          <w:color w:val="auto"/>
        </w:rPr>
      </w:pPr>
    </w:p>
    <w:p w:rsidR="00CD2AD6" w:rsidRPr="00AC43A2" w:rsidRDefault="00CD2AD6" w:rsidP="0018150A">
      <w:pPr>
        <w:pStyle w:val="BasicParagraph"/>
        <w:suppressAutoHyphens/>
        <w:spacing w:line="240" w:lineRule="auto"/>
        <w:contextualSpacing/>
        <w:rPr>
          <w:rFonts w:asciiTheme="minorHAnsi" w:hAnsiTheme="minorHAnsi" w:cs="Calibri"/>
          <w:bCs/>
          <w:color w:val="auto"/>
          <w:sz w:val="22"/>
          <w:szCs w:val="22"/>
          <w14:textOutline w14:w="9525" w14:cap="flat" w14:cmpd="sng" w14:algn="ctr">
            <w14:solidFill>
              <w14:srgbClr w14:val="000000"/>
            </w14:solidFill>
            <w14:prstDash w14:val="solid"/>
            <w14:round/>
          </w14:textOutline>
        </w:rPr>
      </w:pPr>
      <w:r w:rsidRPr="00AC43A2">
        <w:rPr>
          <w:rFonts w:asciiTheme="minorHAnsi" w:hAnsiTheme="minorHAnsi" w:cs="Calibri"/>
          <w:bCs/>
          <w:iCs/>
          <w:color w:val="auto"/>
          <w:sz w:val="22"/>
          <w:szCs w:val="22"/>
        </w:rPr>
        <w:t>Buy the Way</w:t>
      </w:r>
      <w:r w:rsidRPr="00AC43A2">
        <w:rPr>
          <w:rFonts w:asciiTheme="minorHAnsi" w:hAnsiTheme="minorHAnsi" w:cs="Calibri"/>
          <w:bCs/>
          <w:iCs/>
          <w:color w:val="auto"/>
          <w:sz w:val="22"/>
          <w:szCs w:val="22"/>
        </w:rPr>
        <w:br/>
      </w:r>
      <w:r w:rsidRPr="00AC43A2">
        <w:rPr>
          <w:rFonts w:asciiTheme="minorHAnsi" w:hAnsiTheme="minorHAnsi" w:cs="Calibri"/>
          <w:bCs/>
          <w:color w:val="auto"/>
          <w:sz w:val="22"/>
          <w:szCs w:val="22"/>
        </w:rPr>
        <w:t>is published by:</w:t>
      </w:r>
    </w:p>
    <w:p w:rsidR="00CD2AD6" w:rsidRPr="00AC43A2" w:rsidRDefault="00CD2AD6" w:rsidP="0018150A">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br/>
        <w:t>Commonwealth of Massachusetts</w:t>
      </w:r>
    </w:p>
    <w:p w:rsidR="00CD2AD6" w:rsidRPr="00AC43A2" w:rsidRDefault="00CD2AD6" w:rsidP="0018150A">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lastRenderedPageBreak/>
        <w:t>Executive Office for Administration &amp; Finance</w:t>
      </w:r>
    </w:p>
    <w:p w:rsidR="00CD2AD6" w:rsidRPr="00AC43A2" w:rsidRDefault="00CD2AD6" w:rsidP="0018150A">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Operational Services Division</w:t>
      </w:r>
    </w:p>
    <w:p w:rsidR="00CD2AD6" w:rsidRPr="00AC43A2" w:rsidRDefault="00CD2AD6" w:rsidP="0018150A">
      <w:pPr>
        <w:pStyle w:val="BasicParagraph"/>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One Ashburton Place, Room 1017</w:t>
      </w:r>
    </w:p>
    <w:p w:rsidR="00CD2AD6" w:rsidRPr="00AC43A2" w:rsidRDefault="00CD2AD6" w:rsidP="0018150A">
      <w:pPr>
        <w:pStyle w:val="NoParagraphStyle"/>
        <w:suppressAutoHyphens/>
        <w:spacing w:line="240" w:lineRule="auto"/>
        <w:contextualSpacing/>
        <w:rPr>
          <w:rFonts w:asciiTheme="minorHAnsi" w:hAnsiTheme="minorHAnsi" w:cs="Calibri"/>
          <w:color w:val="auto"/>
          <w:sz w:val="22"/>
          <w:szCs w:val="22"/>
        </w:rPr>
      </w:pPr>
      <w:r w:rsidRPr="00AC43A2">
        <w:rPr>
          <w:rFonts w:asciiTheme="minorHAnsi" w:hAnsiTheme="minorHAnsi" w:cs="Calibri"/>
          <w:color w:val="auto"/>
          <w:sz w:val="22"/>
          <w:szCs w:val="22"/>
        </w:rPr>
        <w:t>Boston, MA 02108-1552</w:t>
      </w:r>
    </w:p>
    <w:p w:rsidR="00CD2AD6" w:rsidRPr="00AC43A2" w:rsidRDefault="00CD2AD6" w:rsidP="0018150A">
      <w:pPr>
        <w:pStyle w:val="BasicParagraph"/>
        <w:suppressAutoHyphens/>
        <w:spacing w:line="240" w:lineRule="auto"/>
        <w:contextualSpacing/>
        <w:rPr>
          <w:rFonts w:asciiTheme="minorHAnsi" w:hAnsiTheme="minorHAnsi" w:cs="Calibri"/>
          <w:color w:val="auto"/>
          <w:sz w:val="22"/>
          <w:szCs w:val="22"/>
          <w14:textOutline w14:w="9525" w14:cap="flat" w14:cmpd="sng" w14:algn="ctr">
            <w14:solidFill>
              <w14:srgbClr w14:val="000000"/>
            </w14:solidFill>
            <w14:prstDash w14:val="solid"/>
            <w14:round/>
          </w14:textOutline>
        </w:rPr>
      </w:pPr>
      <w:r w:rsidRPr="00AC43A2">
        <w:rPr>
          <w:rFonts w:asciiTheme="minorHAnsi" w:hAnsiTheme="minorHAnsi" w:cs="Calibri"/>
          <w:color w:val="auto"/>
          <w:sz w:val="22"/>
          <w:szCs w:val="22"/>
        </w:rPr>
        <w:t>(617) 720-3300</w:t>
      </w:r>
    </w:p>
    <w:p w:rsidR="00CD2AD6" w:rsidRPr="000F6364" w:rsidRDefault="000F6364" w:rsidP="0018150A">
      <w:pPr>
        <w:pStyle w:val="BasicParagraph"/>
        <w:suppressAutoHyphens/>
        <w:spacing w:line="240" w:lineRule="auto"/>
        <w:contextualSpacing/>
        <w:rPr>
          <w:rStyle w:val="Hyperlink"/>
          <w:rFonts w:asciiTheme="minorHAnsi" w:hAnsiTheme="minorHAnsi" w:cs="Calibri"/>
          <w:sz w:val="22"/>
          <w:szCs w:val="22"/>
        </w:rPr>
      </w:pPr>
      <w:r>
        <w:rPr>
          <w:rFonts w:asciiTheme="minorHAnsi" w:hAnsiTheme="minorHAnsi" w:cs="Calibri"/>
          <w:sz w:val="22"/>
          <w:szCs w:val="22"/>
        </w:rPr>
        <w:fldChar w:fldCharType="begin"/>
      </w:r>
      <w:r>
        <w:rPr>
          <w:rFonts w:asciiTheme="minorHAnsi" w:hAnsiTheme="minorHAnsi" w:cs="Calibri"/>
          <w:sz w:val="22"/>
          <w:szCs w:val="22"/>
        </w:rPr>
        <w:instrText xml:space="preserve"> HYPERLINK "http://www.mass.gov/anf/budget-taxes-and-procurement/oversight-agencies/osd/" </w:instrText>
      </w:r>
      <w:r>
        <w:rPr>
          <w:rFonts w:asciiTheme="minorHAnsi" w:hAnsiTheme="minorHAnsi" w:cs="Calibri"/>
          <w:sz w:val="22"/>
          <w:szCs w:val="22"/>
        </w:rPr>
      </w:r>
      <w:r>
        <w:rPr>
          <w:rFonts w:asciiTheme="minorHAnsi" w:hAnsiTheme="minorHAnsi" w:cs="Calibri"/>
          <w:sz w:val="22"/>
          <w:szCs w:val="22"/>
        </w:rPr>
        <w:fldChar w:fldCharType="separate"/>
      </w:r>
      <w:r w:rsidR="00CD2AD6" w:rsidRPr="000F6364">
        <w:rPr>
          <w:rStyle w:val="Hyperlink"/>
          <w:rFonts w:asciiTheme="minorHAnsi" w:hAnsiTheme="minorHAnsi" w:cs="Calibri"/>
          <w:sz w:val="22"/>
          <w:szCs w:val="22"/>
        </w:rPr>
        <w:t>www.mass.gov/osd</w:t>
      </w:r>
    </w:p>
    <w:p w:rsidR="00CD2AD6" w:rsidRPr="00AC43A2" w:rsidRDefault="000F6364" w:rsidP="0018150A">
      <w:pPr>
        <w:pStyle w:val="BasicParagraph"/>
        <w:suppressAutoHyphens/>
        <w:spacing w:line="240" w:lineRule="auto"/>
        <w:contextualSpacing/>
        <w:rPr>
          <w:rFonts w:asciiTheme="minorHAnsi" w:hAnsiTheme="minorHAnsi" w:cs="Calibri"/>
          <w:bCs/>
          <w:color w:val="auto"/>
          <w:sz w:val="22"/>
          <w:szCs w:val="22"/>
        </w:rPr>
      </w:pPr>
      <w:r>
        <w:rPr>
          <w:rFonts w:asciiTheme="minorHAnsi" w:hAnsiTheme="minorHAnsi" w:cs="Calibri"/>
          <w:sz w:val="22"/>
          <w:szCs w:val="22"/>
        </w:rPr>
        <w:fldChar w:fldCharType="end"/>
      </w:r>
    </w:p>
    <w:p w:rsidR="00CD2AD6" w:rsidRPr="00AC43A2" w:rsidRDefault="00CD2AD6" w:rsidP="0018150A">
      <w:pPr>
        <w:pStyle w:val="BasicParagraph"/>
        <w:suppressAutoHyphens/>
        <w:spacing w:line="240" w:lineRule="auto"/>
        <w:contextualSpacing/>
        <w:rPr>
          <w:rFonts w:asciiTheme="minorHAnsi" w:hAnsiTheme="minorHAnsi" w:cs="Calibri Light"/>
          <w:iCs/>
          <w:position w:val="-8"/>
          <w:sz w:val="22"/>
          <w:szCs w:val="22"/>
        </w:rPr>
      </w:pPr>
      <w:r w:rsidRPr="00AC43A2">
        <w:rPr>
          <w:rFonts w:asciiTheme="minorHAnsi" w:hAnsiTheme="minorHAnsi" w:cs="Calibri"/>
          <w:bCs/>
          <w:color w:val="auto"/>
          <w:position w:val="-8"/>
          <w:sz w:val="22"/>
          <w:szCs w:val="22"/>
        </w:rPr>
        <w:t xml:space="preserve">Gary Lambert, </w:t>
      </w:r>
      <w:r w:rsidRPr="00AC43A2">
        <w:rPr>
          <w:rFonts w:asciiTheme="minorHAnsi" w:hAnsiTheme="minorHAnsi" w:cs="Calibri Light"/>
          <w:iCs/>
          <w:position w:val="-8"/>
          <w:sz w:val="22"/>
          <w:szCs w:val="22"/>
        </w:rPr>
        <w:t xml:space="preserve">Assistant Secretary for </w:t>
      </w:r>
      <w:r w:rsidRPr="00AC43A2">
        <w:rPr>
          <w:rFonts w:asciiTheme="minorHAnsi" w:hAnsiTheme="minorHAnsi" w:cs="Calibri Light"/>
          <w:iCs/>
          <w:color w:val="auto"/>
          <w:position w:val="-8"/>
          <w:sz w:val="22"/>
          <w:szCs w:val="22"/>
        </w:rPr>
        <w:t>Operational Services</w:t>
      </w:r>
    </w:p>
    <w:p w:rsidR="00CD2AD6" w:rsidRPr="00AC43A2" w:rsidRDefault="00CD2AD6" w:rsidP="0018150A">
      <w:pPr>
        <w:contextualSpacing/>
        <w:rPr>
          <w:rFonts w:cs="Calibri Light"/>
          <w:iCs/>
          <w:position w:val="-8"/>
        </w:rPr>
      </w:pPr>
    </w:p>
    <w:p w:rsidR="00CD2AD6" w:rsidRPr="00AC43A2" w:rsidRDefault="00CD2AD6" w:rsidP="0018150A">
      <w:pPr>
        <w:pStyle w:val="ParagraphStyle1"/>
        <w:pBdr>
          <w:bottom w:val="single" w:sz="6" w:space="1" w:color="auto"/>
        </w:pBdr>
        <w:spacing w:line="240" w:lineRule="auto"/>
        <w:ind w:left="0"/>
        <w:contextualSpacing/>
        <w:jc w:val="left"/>
        <w:rPr>
          <w:rFonts w:asciiTheme="minorHAnsi" w:hAnsiTheme="minorHAnsi"/>
          <w:b w:val="0"/>
          <w:color w:val="auto"/>
          <w:sz w:val="22"/>
          <w:szCs w:val="22"/>
        </w:rPr>
      </w:pPr>
      <w:r w:rsidRPr="00AC43A2">
        <w:rPr>
          <w:rFonts w:asciiTheme="minorHAnsi" w:hAnsiTheme="minorHAnsi"/>
          <w:b w:val="0"/>
          <w:color w:val="auto"/>
          <w:sz w:val="22"/>
          <w:szCs w:val="22"/>
        </w:rPr>
        <w:t>© 2015 Operational Services Division</w:t>
      </w:r>
    </w:p>
    <w:p w:rsidR="00CD2AD6" w:rsidRPr="00CD2AD6" w:rsidRDefault="00CD2AD6" w:rsidP="0018150A">
      <w:pPr>
        <w:contextualSpacing/>
      </w:pPr>
    </w:p>
    <w:sectPr w:rsidR="00CD2AD6" w:rsidRPr="00CD2AD6" w:rsidSect="004359B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51ED"/>
    <w:multiLevelType w:val="hybridMultilevel"/>
    <w:tmpl w:val="824E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E0A5F"/>
    <w:multiLevelType w:val="hybridMultilevel"/>
    <w:tmpl w:val="3B18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11008"/>
    <w:multiLevelType w:val="hybridMultilevel"/>
    <w:tmpl w:val="839E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B4D4B"/>
    <w:multiLevelType w:val="hybridMultilevel"/>
    <w:tmpl w:val="17DA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A55AB"/>
    <w:multiLevelType w:val="hybridMultilevel"/>
    <w:tmpl w:val="9DB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941F7"/>
    <w:multiLevelType w:val="hybridMultilevel"/>
    <w:tmpl w:val="CB7E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AE0DD8"/>
    <w:multiLevelType w:val="hybridMultilevel"/>
    <w:tmpl w:val="7B48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6E7A3B"/>
    <w:multiLevelType w:val="hybridMultilevel"/>
    <w:tmpl w:val="EEC45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D6"/>
    <w:rsid w:val="00024EA8"/>
    <w:rsid w:val="00094ED1"/>
    <w:rsid w:val="000D6208"/>
    <w:rsid w:val="000D6916"/>
    <w:rsid w:val="000F4AF3"/>
    <w:rsid w:val="000F6364"/>
    <w:rsid w:val="000F757B"/>
    <w:rsid w:val="0011567C"/>
    <w:rsid w:val="0018150A"/>
    <w:rsid w:val="001943A7"/>
    <w:rsid w:val="001B1747"/>
    <w:rsid w:val="001C5D67"/>
    <w:rsid w:val="00225D51"/>
    <w:rsid w:val="00246BF8"/>
    <w:rsid w:val="002616CC"/>
    <w:rsid w:val="002A1023"/>
    <w:rsid w:val="002B6FD4"/>
    <w:rsid w:val="002E71D5"/>
    <w:rsid w:val="0039050E"/>
    <w:rsid w:val="003A3AC6"/>
    <w:rsid w:val="00412426"/>
    <w:rsid w:val="004359B1"/>
    <w:rsid w:val="004D77FB"/>
    <w:rsid w:val="0050682E"/>
    <w:rsid w:val="0050726D"/>
    <w:rsid w:val="00515F7D"/>
    <w:rsid w:val="00555535"/>
    <w:rsid w:val="00560670"/>
    <w:rsid w:val="005772AB"/>
    <w:rsid w:val="00613ED6"/>
    <w:rsid w:val="006573D2"/>
    <w:rsid w:val="006A55D1"/>
    <w:rsid w:val="006B7D7C"/>
    <w:rsid w:val="006E1688"/>
    <w:rsid w:val="00714EDD"/>
    <w:rsid w:val="007328FB"/>
    <w:rsid w:val="007613D9"/>
    <w:rsid w:val="00794CF2"/>
    <w:rsid w:val="007A53A7"/>
    <w:rsid w:val="007D2F7D"/>
    <w:rsid w:val="00860CDB"/>
    <w:rsid w:val="008877B1"/>
    <w:rsid w:val="008E5276"/>
    <w:rsid w:val="008F0B34"/>
    <w:rsid w:val="00966399"/>
    <w:rsid w:val="00982512"/>
    <w:rsid w:val="0098439D"/>
    <w:rsid w:val="00A61962"/>
    <w:rsid w:val="00AC43A2"/>
    <w:rsid w:val="00B00E91"/>
    <w:rsid w:val="00B14022"/>
    <w:rsid w:val="00B24031"/>
    <w:rsid w:val="00B41CF3"/>
    <w:rsid w:val="00B61F52"/>
    <w:rsid w:val="00B63BF2"/>
    <w:rsid w:val="00B821DA"/>
    <w:rsid w:val="00BF1A37"/>
    <w:rsid w:val="00C2310A"/>
    <w:rsid w:val="00CD2AD6"/>
    <w:rsid w:val="00CE26DC"/>
    <w:rsid w:val="00CF3FA5"/>
    <w:rsid w:val="00D10394"/>
    <w:rsid w:val="00D11B0A"/>
    <w:rsid w:val="00D50E7F"/>
    <w:rsid w:val="00D64BFF"/>
    <w:rsid w:val="00D64C16"/>
    <w:rsid w:val="00DF290B"/>
    <w:rsid w:val="00DF662C"/>
    <w:rsid w:val="00E21E14"/>
    <w:rsid w:val="00E36EB3"/>
    <w:rsid w:val="00EA34B1"/>
    <w:rsid w:val="00EB48B0"/>
    <w:rsid w:val="00EC1FE6"/>
    <w:rsid w:val="00EC6313"/>
    <w:rsid w:val="00F014A5"/>
    <w:rsid w:val="00F62A31"/>
    <w:rsid w:val="00FA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D6"/>
    <w:rPr>
      <w:color w:val="0000FF" w:themeColor="hyperlink"/>
      <w:u w:val="single"/>
    </w:rPr>
  </w:style>
  <w:style w:type="paragraph" w:styleId="Title">
    <w:name w:val="Title"/>
    <w:basedOn w:val="Normal"/>
    <w:link w:val="TitleChar"/>
    <w:uiPriority w:val="99"/>
    <w:qFormat/>
    <w:rsid w:val="00CD2AD6"/>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CD2AD6"/>
    <w:rPr>
      <w:rFonts w:ascii="Segoe Script" w:hAnsi="Segoe Script" w:cs="Segoe Script"/>
      <w:b/>
      <w:bCs/>
      <w:color w:val="3D44AB"/>
      <w:sz w:val="84"/>
      <w:szCs w:val="84"/>
    </w:rPr>
  </w:style>
  <w:style w:type="paragraph" w:styleId="Subtitle">
    <w:name w:val="Subtitle"/>
    <w:basedOn w:val="Normal"/>
    <w:link w:val="SubtitleChar"/>
    <w:uiPriority w:val="99"/>
    <w:qFormat/>
    <w:rsid w:val="00CD2AD6"/>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CD2AD6"/>
    <w:rPr>
      <w:rFonts w:ascii="Century Gothic" w:hAnsi="Century Gothic" w:cs="Century Gothic"/>
      <w:color w:val="3D44AB"/>
      <w:sz w:val="26"/>
      <w:szCs w:val="26"/>
    </w:rPr>
  </w:style>
  <w:style w:type="paragraph" w:styleId="Date">
    <w:name w:val="Date"/>
    <w:basedOn w:val="Normal"/>
    <w:link w:val="DateChar"/>
    <w:uiPriority w:val="99"/>
    <w:rsid w:val="00CD2AD6"/>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CD2AD6"/>
    <w:rPr>
      <w:rFonts w:ascii="Century Gothic" w:hAnsi="Century Gothic" w:cs="Century Gothic"/>
      <w:i/>
      <w:iCs/>
      <w:color w:val="FFFFFF"/>
      <w:sz w:val="20"/>
      <w:szCs w:val="20"/>
    </w:rPr>
  </w:style>
  <w:style w:type="paragraph" w:customStyle="1" w:styleId="TableofContentsHeader">
    <w:name w:val="Table of Contents Header"/>
    <w:basedOn w:val="Normal"/>
    <w:uiPriority w:val="99"/>
    <w:rsid w:val="00CD2AD6"/>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CD2AD6"/>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CD2AD6"/>
    <w:rPr>
      <w:rFonts w:ascii="Century Gothic" w:hAnsi="Century Gothic" w:cs="Century Gothic"/>
      <w:color w:val="3D44AB"/>
    </w:rPr>
  </w:style>
  <w:style w:type="paragraph" w:customStyle="1" w:styleId="StayinTouchText">
    <w:name w:val="Stay in Touch Text"/>
    <w:basedOn w:val="Normal"/>
    <w:uiPriority w:val="99"/>
    <w:rsid w:val="00CD2AD6"/>
    <w:pPr>
      <w:suppressAutoHyphens/>
      <w:autoSpaceDE w:val="0"/>
      <w:autoSpaceDN w:val="0"/>
      <w:adjustRightInd w:val="0"/>
      <w:spacing w:before="180" w:line="230" w:lineRule="atLeast"/>
      <w:textAlignment w:val="center"/>
    </w:pPr>
    <w:rPr>
      <w:rFonts w:ascii="Calibri Light" w:hAnsi="Calibri Light" w:cs="Calibri Light"/>
      <w:color w:val="000000"/>
      <w:sz w:val="20"/>
      <w:szCs w:val="20"/>
    </w:rPr>
  </w:style>
  <w:style w:type="character" w:customStyle="1" w:styleId="CharacterStyle1">
    <w:name w:val="Character Style 1"/>
    <w:basedOn w:val="Hyperlink"/>
    <w:uiPriority w:val="99"/>
    <w:rsid w:val="00CD2AD6"/>
    <w:rPr>
      <w:rFonts w:ascii="Calibri" w:hAnsi="Calibri" w:cs="Calibri"/>
      <w:color w:val="205D9E"/>
      <w:sz w:val="22"/>
      <w:szCs w:val="22"/>
      <w:u w:val="none"/>
    </w:rPr>
  </w:style>
  <w:style w:type="paragraph" w:styleId="Header">
    <w:name w:val="header"/>
    <w:basedOn w:val="Normal"/>
    <w:link w:val="HeaderChar"/>
    <w:uiPriority w:val="99"/>
    <w:rsid w:val="00CD2AD6"/>
    <w:pPr>
      <w:suppressAutoHyphens/>
      <w:autoSpaceDE w:val="0"/>
      <w:autoSpaceDN w:val="0"/>
      <w:adjustRightInd w:val="0"/>
      <w:spacing w:line="360" w:lineRule="atLeast"/>
      <w:textAlignment w:val="center"/>
    </w:pPr>
    <w:rPr>
      <w:rFonts w:ascii="Century Gothic" w:hAnsi="Century Gothic" w:cs="Century Gothic"/>
      <w:b/>
      <w:bCs/>
      <w:color w:val="CC9900"/>
      <w:sz w:val="32"/>
      <w:szCs w:val="32"/>
    </w:rPr>
  </w:style>
  <w:style w:type="character" w:customStyle="1" w:styleId="HeaderChar">
    <w:name w:val="Header Char"/>
    <w:basedOn w:val="DefaultParagraphFont"/>
    <w:link w:val="Header"/>
    <w:uiPriority w:val="99"/>
    <w:rsid w:val="00CD2AD6"/>
    <w:rPr>
      <w:rFonts w:ascii="Century Gothic" w:hAnsi="Century Gothic" w:cs="Century Gothic"/>
      <w:b/>
      <w:bCs/>
      <w:color w:val="CC9900"/>
      <w:sz w:val="32"/>
      <w:szCs w:val="32"/>
    </w:rPr>
  </w:style>
  <w:style w:type="paragraph" w:styleId="BodyText">
    <w:name w:val="Body Text"/>
    <w:basedOn w:val="Normal"/>
    <w:link w:val="BodyTextChar"/>
    <w:uiPriority w:val="99"/>
    <w:rsid w:val="00CD2AD6"/>
    <w:pPr>
      <w:suppressAutoHyphens/>
      <w:autoSpaceDE w:val="0"/>
      <w:autoSpaceDN w:val="0"/>
      <w:adjustRightInd w:val="0"/>
      <w:spacing w:line="220" w:lineRule="atLeast"/>
      <w:textAlignment w:val="center"/>
    </w:pPr>
    <w:rPr>
      <w:rFonts w:ascii="Calibri Light" w:hAnsi="Calibri Light" w:cs="Calibri Light"/>
      <w:color w:val="000000"/>
      <w:sz w:val="18"/>
      <w:szCs w:val="18"/>
    </w:rPr>
  </w:style>
  <w:style w:type="character" w:customStyle="1" w:styleId="BodyTextChar">
    <w:name w:val="Body Text Char"/>
    <w:basedOn w:val="DefaultParagraphFont"/>
    <w:link w:val="BodyText"/>
    <w:uiPriority w:val="99"/>
    <w:rsid w:val="00CD2AD6"/>
    <w:rPr>
      <w:rFonts w:ascii="Calibri Light" w:hAnsi="Calibri Light" w:cs="Calibri Light"/>
      <w:color w:val="000000"/>
      <w:sz w:val="18"/>
      <w:szCs w:val="18"/>
    </w:rPr>
  </w:style>
  <w:style w:type="paragraph" w:customStyle="1" w:styleId="TinyHeader">
    <w:name w:val="Tiny Header"/>
    <w:basedOn w:val="Normal"/>
    <w:uiPriority w:val="99"/>
    <w:rsid w:val="00CD2AD6"/>
    <w:pPr>
      <w:suppressAutoHyphens/>
      <w:autoSpaceDE w:val="0"/>
      <w:autoSpaceDN w:val="0"/>
      <w:adjustRightInd w:val="0"/>
      <w:spacing w:line="200" w:lineRule="atLeast"/>
      <w:jc w:val="center"/>
      <w:textAlignment w:val="center"/>
    </w:pPr>
    <w:rPr>
      <w:rFonts w:ascii="Century Gothic" w:hAnsi="Century Gothic" w:cs="Century Gothic"/>
      <w:color w:val="CC9900"/>
    </w:rPr>
  </w:style>
  <w:style w:type="paragraph" w:customStyle="1" w:styleId="MixedText">
    <w:name w:val="Mixed Text"/>
    <w:basedOn w:val="Normal"/>
    <w:uiPriority w:val="99"/>
    <w:rsid w:val="00CD2AD6"/>
    <w:pPr>
      <w:tabs>
        <w:tab w:val="left" w:pos="960"/>
      </w:tabs>
      <w:suppressAutoHyphens/>
      <w:autoSpaceDE w:val="0"/>
      <w:autoSpaceDN w:val="0"/>
      <w:adjustRightInd w:val="0"/>
      <w:spacing w:line="200" w:lineRule="atLeast"/>
      <w:textAlignment w:val="center"/>
    </w:pPr>
    <w:rPr>
      <w:rFonts w:ascii="Century Gothic" w:hAnsi="Century Gothic" w:cs="Century Gothic"/>
      <w:color w:val="CC9900"/>
      <w:sz w:val="18"/>
      <w:szCs w:val="18"/>
    </w:rPr>
  </w:style>
  <w:style w:type="paragraph" w:styleId="BodyText2">
    <w:name w:val="Body Text 2"/>
    <w:basedOn w:val="Normal"/>
    <w:link w:val="BodyText2Char"/>
    <w:uiPriority w:val="99"/>
    <w:semiHidden/>
    <w:unhideWhenUsed/>
    <w:rsid w:val="00CD2AD6"/>
    <w:pPr>
      <w:spacing w:after="120" w:line="480" w:lineRule="auto"/>
    </w:pPr>
  </w:style>
  <w:style w:type="character" w:customStyle="1" w:styleId="BodyText2Char">
    <w:name w:val="Body Text 2 Char"/>
    <w:basedOn w:val="DefaultParagraphFont"/>
    <w:link w:val="BodyText2"/>
    <w:uiPriority w:val="99"/>
    <w:semiHidden/>
    <w:rsid w:val="00CD2AD6"/>
  </w:style>
  <w:style w:type="paragraph" w:customStyle="1" w:styleId="BasicParagraph">
    <w:name w:val="[Basic Paragraph]"/>
    <w:basedOn w:val="Normal"/>
    <w:uiPriority w:val="99"/>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D2AD6"/>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D2AD6"/>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customStyle="1" w:styleId="BlueText2">
    <w:name w:val="Blue Text 2"/>
    <w:basedOn w:val="Normal"/>
    <w:uiPriority w:val="99"/>
    <w:rsid w:val="00CD2AD6"/>
    <w:pPr>
      <w:suppressAutoHyphens/>
      <w:autoSpaceDE w:val="0"/>
      <w:autoSpaceDN w:val="0"/>
      <w:adjustRightInd w:val="0"/>
      <w:spacing w:line="200" w:lineRule="atLeast"/>
      <w:ind w:left="180" w:right="160"/>
      <w:jc w:val="center"/>
      <w:textAlignment w:val="center"/>
    </w:pPr>
    <w:rPr>
      <w:rFonts w:ascii="Calibri Light" w:hAnsi="Calibri Light" w:cs="Calibri Light"/>
      <w:color w:val="3D44AB"/>
      <w:sz w:val="18"/>
      <w:szCs w:val="18"/>
    </w:rPr>
  </w:style>
  <w:style w:type="paragraph" w:customStyle="1" w:styleId="NoParagraphStyle">
    <w:name w:val="[No Paragraph Style]"/>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CD2AD6"/>
    <w:pPr>
      <w:suppressAutoHyphens/>
      <w:spacing w:line="200" w:lineRule="atLeast"/>
      <w:ind w:left="180" w:right="160"/>
      <w:jc w:val="center"/>
    </w:pPr>
    <w:rPr>
      <w:rFonts w:ascii="Century Gothic" w:hAnsi="Century Gothic" w:cs="Century Gothic"/>
      <w:b/>
      <w:bCs/>
      <w:color w:val="FFFFFF"/>
      <w:sz w:val="18"/>
      <w:szCs w:val="18"/>
    </w:rPr>
  </w:style>
  <w:style w:type="paragraph" w:customStyle="1" w:styleId="RegularHeader4">
    <w:name w:val="Regular Header 4"/>
    <w:basedOn w:val="NoParagraphStyle"/>
    <w:uiPriority w:val="99"/>
    <w:rsid w:val="00CD2AD6"/>
    <w:pPr>
      <w:suppressAutoHyphens/>
      <w:jc w:val="center"/>
    </w:pPr>
    <w:rPr>
      <w:rFonts w:ascii="Century Gothic" w:hAnsi="Century Gothic" w:cs="Century Gothic"/>
      <w:b/>
      <w:bCs/>
      <w:color w:val="CC9900"/>
      <w:sz w:val="40"/>
      <w:szCs w:val="40"/>
    </w:rPr>
  </w:style>
  <w:style w:type="paragraph" w:styleId="BalloonText">
    <w:name w:val="Balloon Text"/>
    <w:basedOn w:val="Normal"/>
    <w:link w:val="BalloonTextChar"/>
    <w:uiPriority w:val="99"/>
    <w:semiHidden/>
    <w:unhideWhenUsed/>
    <w:rsid w:val="00CD2AD6"/>
    <w:rPr>
      <w:rFonts w:ascii="Tahoma" w:hAnsi="Tahoma" w:cs="Tahoma"/>
      <w:sz w:val="16"/>
      <w:szCs w:val="16"/>
    </w:rPr>
  </w:style>
  <w:style w:type="character" w:customStyle="1" w:styleId="BalloonTextChar">
    <w:name w:val="Balloon Text Char"/>
    <w:basedOn w:val="DefaultParagraphFont"/>
    <w:link w:val="BalloonText"/>
    <w:uiPriority w:val="99"/>
    <w:semiHidden/>
    <w:rsid w:val="00CD2AD6"/>
    <w:rPr>
      <w:rFonts w:ascii="Tahoma" w:hAnsi="Tahoma" w:cs="Tahoma"/>
      <w:sz w:val="16"/>
      <w:szCs w:val="16"/>
    </w:rPr>
  </w:style>
  <w:style w:type="paragraph" w:styleId="ListParagraph">
    <w:name w:val="List Paragraph"/>
    <w:basedOn w:val="Normal"/>
    <w:uiPriority w:val="34"/>
    <w:qFormat/>
    <w:rsid w:val="00CD2AD6"/>
    <w:pPr>
      <w:ind w:left="720"/>
      <w:contextualSpacing/>
    </w:pPr>
  </w:style>
  <w:style w:type="character" w:customStyle="1" w:styleId="Heading1Char">
    <w:name w:val="Heading 1 Char"/>
    <w:basedOn w:val="DefaultParagraphFont"/>
    <w:link w:val="Heading1"/>
    <w:uiPriority w:val="9"/>
    <w:rsid w:val="00CD2A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276"/>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FA7551"/>
    <w:rPr>
      <w:i/>
      <w:iCs/>
      <w:color w:val="808080" w:themeColor="text1" w:themeTint="7F"/>
    </w:rPr>
  </w:style>
  <w:style w:type="character" w:styleId="FollowedHyperlink">
    <w:name w:val="FollowedHyperlink"/>
    <w:basedOn w:val="DefaultParagraphFont"/>
    <w:uiPriority w:val="99"/>
    <w:semiHidden/>
    <w:unhideWhenUsed/>
    <w:rsid w:val="006A55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2A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2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52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AD6"/>
    <w:rPr>
      <w:color w:val="0000FF" w:themeColor="hyperlink"/>
      <w:u w:val="single"/>
    </w:rPr>
  </w:style>
  <w:style w:type="paragraph" w:styleId="Title">
    <w:name w:val="Title"/>
    <w:basedOn w:val="Normal"/>
    <w:link w:val="TitleChar"/>
    <w:uiPriority w:val="99"/>
    <w:qFormat/>
    <w:rsid w:val="00CD2AD6"/>
    <w:pPr>
      <w:suppressAutoHyphens/>
      <w:autoSpaceDE w:val="0"/>
      <w:autoSpaceDN w:val="0"/>
      <w:adjustRightInd w:val="0"/>
      <w:spacing w:line="580" w:lineRule="atLeast"/>
      <w:textAlignment w:val="center"/>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CD2AD6"/>
    <w:rPr>
      <w:rFonts w:ascii="Segoe Script" w:hAnsi="Segoe Script" w:cs="Segoe Script"/>
      <w:b/>
      <w:bCs/>
      <w:color w:val="3D44AB"/>
      <w:sz w:val="84"/>
      <w:szCs w:val="84"/>
    </w:rPr>
  </w:style>
  <w:style w:type="paragraph" w:styleId="Subtitle">
    <w:name w:val="Subtitle"/>
    <w:basedOn w:val="Normal"/>
    <w:link w:val="SubtitleChar"/>
    <w:uiPriority w:val="99"/>
    <w:qFormat/>
    <w:rsid w:val="00CD2AD6"/>
    <w:pPr>
      <w:suppressAutoHyphens/>
      <w:autoSpaceDE w:val="0"/>
      <w:autoSpaceDN w:val="0"/>
      <w:adjustRightInd w:val="0"/>
      <w:spacing w:line="288" w:lineRule="auto"/>
      <w:textAlignment w:val="center"/>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CD2AD6"/>
    <w:rPr>
      <w:rFonts w:ascii="Century Gothic" w:hAnsi="Century Gothic" w:cs="Century Gothic"/>
      <w:color w:val="3D44AB"/>
      <w:sz w:val="26"/>
      <w:szCs w:val="26"/>
    </w:rPr>
  </w:style>
  <w:style w:type="paragraph" w:styleId="Date">
    <w:name w:val="Date"/>
    <w:basedOn w:val="Normal"/>
    <w:link w:val="DateChar"/>
    <w:uiPriority w:val="99"/>
    <w:rsid w:val="00CD2AD6"/>
    <w:pPr>
      <w:suppressAutoHyphens/>
      <w:autoSpaceDE w:val="0"/>
      <w:autoSpaceDN w:val="0"/>
      <w:adjustRightInd w:val="0"/>
      <w:spacing w:line="288" w:lineRule="auto"/>
      <w:jc w:val="center"/>
      <w:textAlignment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CD2AD6"/>
    <w:rPr>
      <w:rFonts w:ascii="Century Gothic" w:hAnsi="Century Gothic" w:cs="Century Gothic"/>
      <w:i/>
      <w:iCs/>
      <w:color w:val="FFFFFF"/>
      <w:sz w:val="20"/>
      <w:szCs w:val="20"/>
    </w:rPr>
  </w:style>
  <w:style w:type="paragraph" w:customStyle="1" w:styleId="TableofContentsHeader">
    <w:name w:val="Table of Contents Header"/>
    <w:basedOn w:val="Normal"/>
    <w:uiPriority w:val="99"/>
    <w:rsid w:val="00CD2AD6"/>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CD2AD6"/>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character" w:customStyle="1" w:styleId="CharacterStyle3">
    <w:name w:val="Character Style 3"/>
    <w:uiPriority w:val="99"/>
    <w:rsid w:val="00CD2AD6"/>
    <w:rPr>
      <w:rFonts w:ascii="Century Gothic" w:hAnsi="Century Gothic" w:cs="Century Gothic"/>
      <w:color w:val="3D44AB"/>
    </w:rPr>
  </w:style>
  <w:style w:type="paragraph" w:customStyle="1" w:styleId="StayinTouchText">
    <w:name w:val="Stay in Touch Text"/>
    <w:basedOn w:val="Normal"/>
    <w:uiPriority w:val="99"/>
    <w:rsid w:val="00CD2AD6"/>
    <w:pPr>
      <w:suppressAutoHyphens/>
      <w:autoSpaceDE w:val="0"/>
      <w:autoSpaceDN w:val="0"/>
      <w:adjustRightInd w:val="0"/>
      <w:spacing w:before="180" w:line="230" w:lineRule="atLeast"/>
      <w:textAlignment w:val="center"/>
    </w:pPr>
    <w:rPr>
      <w:rFonts w:ascii="Calibri Light" w:hAnsi="Calibri Light" w:cs="Calibri Light"/>
      <w:color w:val="000000"/>
      <w:sz w:val="20"/>
      <w:szCs w:val="20"/>
    </w:rPr>
  </w:style>
  <w:style w:type="character" w:customStyle="1" w:styleId="CharacterStyle1">
    <w:name w:val="Character Style 1"/>
    <w:basedOn w:val="Hyperlink"/>
    <w:uiPriority w:val="99"/>
    <w:rsid w:val="00CD2AD6"/>
    <w:rPr>
      <w:rFonts w:ascii="Calibri" w:hAnsi="Calibri" w:cs="Calibri"/>
      <w:color w:val="205D9E"/>
      <w:sz w:val="22"/>
      <w:szCs w:val="22"/>
      <w:u w:val="none"/>
    </w:rPr>
  </w:style>
  <w:style w:type="paragraph" w:styleId="Header">
    <w:name w:val="header"/>
    <w:basedOn w:val="Normal"/>
    <w:link w:val="HeaderChar"/>
    <w:uiPriority w:val="99"/>
    <w:rsid w:val="00CD2AD6"/>
    <w:pPr>
      <w:suppressAutoHyphens/>
      <w:autoSpaceDE w:val="0"/>
      <w:autoSpaceDN w:val="0"/>
      <w:adjustRightInd w:val="0"/>
      <w:spacing w:line="360" w:lineRule="atLeast"/>
      <w:textAlignment w:val="center"/>
    </w:pPr>
    <w:rPr>
      <w:rFonts w:ascii="Century Gothic" w:hAnsi="Century Gothic" w:cs="Century Gothic"/>
      <w:b/>
      <w:bCs/>
      <w:color w:val="CC9900"/>
      <w:sz w:val="32"/>
      <w:szCs w:val="32"/>
    </w:rPr>
  </w:style>
  <w:style w:type="character" w:customStyle="1" w:styleId="HeaderChar">
    <w:name w:val="Header Char"/>
    <w:basedOn w:val="DefaultParagraphFont"/>
    <w:link w:val="Header"/>
    <w:uiPriority w:val="99"/>
    <w:rsid w:val="00CD2AD6"/>
    <w:rPr>
      <w:rFonts w:ascii="Century Gothic" w:hAnsi="Century Gothic" w:cs="Century Gothic"/>
      <w:b/>
      <w:bCs/>
      <w:color w:val="CC9900"/>
      <w:sz w:val="32"/>
      <w:szCs w:val="32"/>
    </w:rPr>
  </w:style>
  <w:style w:type="paragraph" w:styleId="BodyText">
    <w:name w:val="Body Text"/>
    <w:basedOn w:val="Normal"/>
    <w:link w:val="BodyTextChar"/>
    <w:uiPriority w:val="99"/>
    <w:rsid w:val="00CD2AD6"/>
    <w:pPr>
      <w:suppressAutoHyphens/>
      <w:autoSpaceDE w:val="0"/>
      <w:autoSpaceDN w:val="0"/>
      <w:adjustRightInd w:val="0"/>
      <w:spacing w:line="220" w:lineRule="atLeast"/>
      <w:textAlignment w:val="center"/>
    </w:pPr>
    <w:rPr>
      <w:rFonts w:ascii="Calibri Light" w:hAnsi="Calibri Light" w:cs="Calibri Light"/>
      <w:color w:val="000000"/>
      <w:sz w:val="18"/>
      <w:szCs w:val="18"/>
    </w:rPr>
  </w:style>
  <w:style w:type="character" w:customStyle="1" w:styleId="BodyTextChar">
    <w:name w:val="Body Text Char"/>
    <w:basedOn w:val="DefaultParagraphFont"/>
    <w:link w:val="BodyText"/>
    <w:uiPriority w:val="99"/>
    <w:rsid w:val="00CD2AD6"/>
    <w:rPr>
      <w:rFonts w:ascii="Calibri Light" w:hAnsi="Calibri Light" w:cs="Calibri Light"/>
      <w:color w:val="000000"/>
      <w:sz w:val="18"/>
      <w:szCs w:val="18"/>
    </w:rPr>
  </w:style>
  <w:style w:type="paragraph" w:customStyle="1" w:styleId="TinyHeader">
    <w:name w:val="Tiny Header"/>
    <w:basedOn w:val="Normal"/>
    <w:uiPriority w:val="99"/>
    <w:rsid w:val="00CD2AD6"/>
    <w:pPr>
      <w:suppressAutoHyphens/>
      <w:autoSpaceDE w:val="0"/>
      <w:autoSpaceDN w:val="0"/>
      <w:adjustRightInd w:val="0"/>
      <w:spacing w:line="200" w:lineRule="atLeast"/>
      <w:jc w:val="center"/>
      <w:textAlignment w:val="center"/>
    </w:pPr>
    <w:rPr>
      <w:rFonts w:ascii="Century Gothic" w:hAnsi="Century Gothic" w:cs="Century Gothic"/>
      <w:color w:val="CC9900"/>
    </w:rPr>
  </w:style>
  <w:style w:type="paragraph" w:customStyle="1" w:styleId="MixedText">
    <w:name w:val="Mixed Text"/>
    <w:basedOn w:val="Normal"/>
    <w:uiPriority w:val="99"/>
    <w:rsid w:val="00CD2AD6"/>
    <w:pPr>
      <w:tabs>
        <w:tab w:val="left" w:pos="960"/>
      </w:tabs>
      <w:suppressAutoHyphens/>
      <w:autoSpaceDE w:val="0"/>
      <w:autoSpaceDN w:val="0"/>
      <w:adjustRightInd w:val="0"/>
      <w:spacing w:line="200" w:lineRule="atLeast"/>
      <w:textAlignment w:val="center"/>
    </w:pPr>
    <w:rPr>
      <w:rFonts w:ascii="Century Gothic" w:hAnsi="Century Gothic" w:cs="Century Gothic"/>
      <w:color w:val="CC9900"/>
      <w:sz w:val="18"/>
      <w:szCs w:val="18"/>
    </w:rPr>
  </w:style>
  <w:style w:type="paragraph" w:styleId="BodyText2">
    <w:name w:val="Body Text 2"/>
    <w:basedOn w:val="Normal"/>
    <w:link w:val="BodyText2Char"/>
    <w:uiPriority w:val="99"/>
    <w:semiHidden/>
    <w:unhideWhenUsed/>
    <w:rsid w:val="00CD2AD6"/>
    <w:pPr>
      <w:spacing w:after="120" w:line="480" w:lineRule="auto"/>
    </w:pPr>
  </w:style>
  <w:style w:type="character" w:customStyle="1" w:styleId="BodyText2Char">
    <w:name w:val="Body Text 2 Char"/>
    <w:basedOn w:val="DefaultParagraphFont"/>
    <w:link w:val="BodyText2"/>
    <w:uiPriority w:val="99"/>
    <w:semiHidden/>
    <w:rsid w:val="00CD2AD6"/>
  </w:style>
  <w:style w:type="paragraph" w:customStyle="1" w:styleId="BasicParagraph">
    <w:name w:val="[Basic Paragraph]"/>
    <w:basedOn w:val="Normal"/>
    <w:uiPriority w:val="99"/>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D2AD6"/>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D2AD6"/>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customStyle="1" w:styleId="BlueText2">
    <w:name w:val="Blue Text 2"/>
    <w:basedOn w:val="Normal"/>
    <w:uiPriority w:val="99"/>
    <w:rsid w:val="00CD2AD6"/>
    <w:pPr>
      <w:suppressAutoHyphens/>
      <w:autoSpaceDE w:val="0"/>
      <w:autoSpaceDN w:val="0"/>
      <w:adjustRightInd w:val="0"/>
      <w:spacing w:line="200" w:lineRule="atLeast"/>
      <w:ind w:left="180" w:right="160"/>
      <w:jc w:val="center"/>
      <w:textAlignment w:val="center"/>
    </w:pPr>
    <w:rPr>
      <w:rFonts w:ascii="Calibri Light" w:hAnsi="Calibri Light" w:cs="Calibri Light"/>
      <w:color w:val="3D44AB"/>
      <w:sz w:val="18"/>
      <w:szCs w:val="18"/>
    </w:rPr>
  </w:style>
  <w:style w:type="paragraph" w:customStyle="1" w:styleId="NoParagraphStyle">
    <w:name w:val="[No Paragraph Style]"/>
    <w:rsid w:val="00CD2AD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ParagraphStyle1">
    <w:name w:val="Paragraph Style 1"/>
    <w:basedOn w:val="NoParagraphStyle"/>
    <w:uiPriority w:val="99"/>
    <w:rsid w:val="00CD2AD6"/>
    <w:pPr>
      <w:suppressAutoHyphens/>
      <w:spacing w:line="200" w:lineRule="atLeast"/>
      <w:ind w:left="180" w:right="160"/>
      <w:jc w:val="center"/>
    </w:pPr>
    <w:rPr>
      <w:rFonts w:ascii="Century Gothic" w:hAnsi="Century Gothic" w:cs="Century Gothic"/>
      <w:b/>
      <w:bCs/>
      <w:color w:val="FFFFFF"/>
      <w:sz w:val="18"/>
      <w:szCs w:val="18"/>
    </w:rPr>
  </w:style>
  <w:style w:type="paragraph" w:customStyle="1" w:styleId="RegularHeader4">
    <w:name w:val="Regular Header 4"/>
    <w:basedOn w:val="NoParagraphStyle"/>
    <w:uiPriority w:val="99"/>
    <w:rsid w:val="00CD2AD6"/>
    <w:pPr>
      <w:suppressAutoHyphens/>
      <w:jc w:val="center"/>
    </w:pPr>
    <w:rPr>
      <w:rFonts w:ascii="Century Gothic" w:hAnsi="Century Gothic" w:cs="Century Gothic"/>
      <w:b/>
      <w:bCs/>
      <w:color w:val="CC9900"/>
      <w:sz w:val="40"/>
      <w:szCs w:val="40"/>
    </w:rPr>
  </w:style>
  <w:style w:type="paragraph" w:styleId="BalloonText">
    <w:name w:val="Balloon Text"/>
    <w:basedOn w:val="Normal"/>
    <w:link w:val="BalloonTextChar"/>
    <w:uiPriority w:val="99"/>
    <w:semiHidden/>
    <w:unhideWhenUsed/>
    <w:rsid w:val="00CD2AD6"/>
    <w:rPr>
      <w:rFonts w:ascii="Tahoma" w:hAnsi="Tahoma" w:cs="Tahoma"/>
      <w:sz w:val="16"/>
      <w:szCs w:val="16"/>
    </w:rPr>
  </w:style>
  <w:style w:type="character" w:customStyle="1" w:styleId="BalloonTextChar">
    <w:name w:val="Balloon Text Char"/>
    <w:basedOn w:val="DefaultParagraphFont"/>
    <w:link w:val="BalloonText"/>
    <w:uiPriority w:val="99"/>
    <w:semiHidden/>
    <w:rsid w:val="00CD2AD6"/>
    <w:rPr>
      <w:rFonts w:ascii="Tahoma" w:hAnsi="Tahoma" w:cs="Tahoma"/>
      <w:sz w:val="16"/>
      <w:szCs w:val="16"/>
    </w:rPr>
  </w:style>
  <w:style w:type="paragraph" w:styleId="ListParagraph">
    <w:name w:val="List Paragraph"/>
    <w:basedOn w:val="Normal"/>
    <w:uiPriority w:val="34"/>
    <w:qFormat/>
    <w:rsid w:val="00CD2AD6"/>
    <w:pPr>
      <w:ind w:left="720"/>
      <w:contextualSpacing/>
    </w:pPr>
  </w:style>
  <w:style w:type="character" w:customStyle="1" w:styleId="Heading1Char">
    <w:name w:val="Heading 1 Char"/>
    <w:basedOn w:val="DefaultParagraphFont"/>
    <w:link w:val="Heading1"/>
    <w:uiPriority w:val="9"/>
    <w:rsid w:val="00CD2A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52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5276"/>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FA7551"/>
    <w:rPr>
      <w:i/>
      <w:iCs/>
      <w:color w:val="808080" w:themeColor="text1" w:themeTint="7F"/>
    </w:rPr>
  </w:style>
  <w:style w:type="character" w:styleId="FollowedHyperlink">
    <w:name w:val="FollowedHyperlink"/>
    <w:basedOn w:val="DefaultParagraphFont"/>
    <w:uiPriority w:val="99"/>
    <w:semiHidden/>
    <w:unhideWhenUsed/>
    <w:rsid w:val="006A5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docs/osd/uguide/fac76.pdf"/>
  <Relationship Id="rId11" Type="http://schemas.openxmlformats.org/officeDocument/2006/relationships/hyperlink" TargetMode="External" Target="http://www.mass.gov/anf/docs/osd/uguide/ene34.pdf"/>
  <Relationship Id="rId12" Type="http://schemas.openxmlformats.org/officeDocument/2006/relationships/hyperlink" TargetMode="External" Target="http://www.mass.gov/anf/docs/osd/uguide/fac76.pdf"/>
  <Relationship Id="rId13" Type="http://schemas.openxmlformats.org/officeDocument/2006/relationships/hyperlink" TargetMode="External" Target="http://www.mass.gov/anf/docs/osd/uguide/clt07.pdf"/>
  <Relationship Id="rId14" Type="http://schemas.openxmlformats.org/officeDocument/2006/relationships/hyperlink" TargetMode="External" Target="http://www.mass.gov/anf/docs/osd/uguide/fac76.pdf"/>
  <Relationship Id="rId15" Type="http://schemas.openxmlformats.org/officeDocument/2006/relationships/hyperlink" TargetMode="External" Target="http://www.mass.gov/anf/docs/osd/uguide/fac76.pdf"/>
  <Relationship Id="rId16" Type="http://schemas.openxmlformats.org/officeDocument/2006/relationships/hyperlink" TargetMode="External" Target="http://www.mass.gov/anf/docs/osd/uguide/veh95.pdf"/>
  <Relationship Id="rId17" Type="http://schemas.openxmlformats.org/officeDocument/2006/relationships/hyperlink" TargetMode="External" Target="http://www.mass.gov/anf/docs/osd/uguide/fac76.pdf"/>
  <Relationship Id="rId18" Type="http://schemas.openxmlformats.org/officeDocument/2006/relationships/hyperlink" TargetMode="External" Target="http://www.mass.gov/anf/docs/osd/uguide/fac88.pdf"/>
  <Relationship Id="rId19" Type="http://schemas.openxmlformats.org/officeDocument/2006/relationships/hyperlink" TargetMode="External" Target="http://www.mass.gov/anf/docs/osd/uguide/fac77.pdf"/>
  <Relationship Id="rId2" Type="http://schemas.openxmlformats.org/officeDocument/2006/relationships/styles" Target="styles.xml"/>
  <Relationship Id="rId20" Type="http://schemas.openxmlformats.org/officeDocument/2006/relationships/hyperlink" TargetMode="External" Target="http://www.mass.gov/anf/docs/osd/uguide/fir04.pdf"/>
  <Relationship Id="rId21" Type="http://schemas.openxmlformats.org/officeDocument/2006/relationships/hyperlink" TargetMode="External" Target="http://www.mass.gov/anf/docs/osd/uguide/fac76.pdf"/>
  <Relationship Id="rId22" Type="http://schemas.openxmlformats.org/officeDocument/2006/relationships/hyperlink" TargetMode="External" Target="http://www.mass.gov/anf/docs/osd/uguide/gro34.pdf"/>
  <Relationship Id="rId23" Type="http://schemas.openxmlformats.org/officeDocument/2006/relationships/hyperlink" TargetMode="External" Target="http://www.mass.gov/anf/docs/osd/uguide/fac77.pdf"/>
  <Relationship Id="rId24" Type="http://schemas.openxmlformats.org/officeDocument/2006/relationships/hyperlink" TargetMode="External" Target="http://www.mass.gov/anf/docs/osd/uguide/itt46.pdf"/>
  <Relationship Id="rId25" Type="http://schemas.openxmlformats.org/officeDocument/2006/relationships/hyperlink" TargetMode="External" Target="http://www.mass.gov/anf/budget-taxes-and-procurement/oversight-agencies/osd/strategic-sourcing-services.html"/>
  <Relationship Id="rId26" Type="http://schemas.openxmlformats.org/officeDocument/2006/relationships/hyperlink" TargetMode="External" Target="https://twitter.com/Mass_OSD"/>
  <Relationship Id="rId27" Type="http://schemas.openxmlformats.org/officeDocument/2006/relationships/hyperlink" TargetMode="External" Target="http://www.commbuys.com/"/>
  <Relationship Id="rId28" Type="http://schemas.openxmlformats.org/officeDocument/2006/relationships/hyperlink" TargetMode="External" Target="http://www.twitter.com/Readygov"/>
  <Relationship Id="rId29" Type="http://schemas.openxmlformats.org/officeDocument/2006/relationships/hyperlink" TargetMode="External" Target="http://www.twitter.com/PrepareAthon"/>
  <Relationship Id="rId3" Type="http://schemas.microsoft.com/office/2007/relationships/stylesWithEffects" Target="stylesWithEffects.xml"/>
  <Relationship Id="rId30" Type="http://schemas.openxmlformats.org/officeDocument/2006/relationships/hyperlink" TargetMode="External" Target="https://twitter.com/search?q=natlprep&amp;src=typd"/>
  <Relationship Id="rId31" Type="http://schemas.openxmlformats.org/officeDocument/2006/relationships/hyperlink" TargetMode="External" Target="http://www.ready.gov/business"/>
  <Relationship Id="rId32" Type="http://schemas.openxmlformats.org/officeDocument/2006/relationships/hyperlink" TargetMode="External" Target="https://www.sba.gov/content/disaster-preparedness"/>
  <Relationship Id="rId33" Type="http://schemas.openxmlformats.org/officeDocument/2006/relationships/hyperlink" TargetMode="External" Target="http://www.mass.gov/eopss/agencies/mema/"/>
  <Relationship Id="rId34" Type="http://schemas.openxmlformats.org/officeDocument/2006/relationships/hyperlink" TargetMode="External" Target="https://www.facebook.com/MassachusettsEMA"/>
  <Relationship Id="rId35" Type="http://schemas.openxmlformats.org/officeDocument/2006/relationships/hyperlink" TargetMode="External" Target="https://twitter.com/MassEMA"/>
  <Relationship Id="rId36" Type="http://schemas.openxmlformats.org/officeDocument/2006/relationships/hyperlink" TargetMode="External" Target="https://www.youtube.com/user/MassachusettsEMA"/>
  <Relationship Id="rId37" Type="http://schemas.openxmlformats.org/officeDocument/2006/relationships/hyperlink" TargetMode="External" Target="http://www.mass.gov/eopss/agencies/mema/"/>
  <Relationship Id="rId38" Type="http://schemas.openxmlformats.org/officeDocument/2006/relationships/hyperlink" TargetMode="External" Target="http://www.mass.gov/eopss/agencies/mema/massachusetts-alerts.html"/>
  <Relationship Id="rId39" Type="http://schemas.openxmlformats.org/officeDocument/2006/relationships/image" Target="media/image3.jpg"/>
  <Relationship Id="rId4" Type="http://schemas.openxmlformats.org/officeDocument/2006/relationships/settings" Target="settings.xml"/>
  <Relationship Id="rId40" Type="http://schemas.openxmlformats.org/officeDocument/2006/relationships/hyperlink" TargetMode="External" Target="http://www.mass.gov/epp/"/>
  <Relationship Id="rId41" Type="http://schemas.openxmlformats.org/officeDocument/2006/relationships/hyperlink" TargetMode="External" Target="http://www.mass.gov/anf/docs/osd/uguide/fac85.pdf"/>
  <Relationship Id="rId42" Type="http://schemas.openxmlformats.org/officeDocument/2006/relationships/hyperlink" TargetMode="External" Target="http://www.fac85.eventbrite.com/"/>
  <Relationship Id="rId43" Type="http://schemas.openxmlformats.org/officeDocument/2006/relationships/hyperlink" TargetMode="External" Target="http://www.commbuys.com/"/>
  <Relationship Id="rId44" Type="http://schemas.openxmlformats.org/officeDocument/2006/relationships/hyperlink" TargetMode="External" Target="http://www.mass.gov/anf/docs/osd/uguide/fac85.pdf"/>
  <Relationship Id="rId45" Type="http://schemas.openxmlformats.org/officeDocument/2006/relationships/hyperlink" TargetMode="External" Target="http://www.mass.gov/anf/docs/osd/uguide/fac85.pdf"/>
  <Relationship Id="rId46" Type="http://schemas.openxmlformats.org/officeDocument/2006/relationships/hyperlink" TargetMode="External" Target="http://www.mass.gov/anf/docs/osd/uguide/fac81.pdf"/>
  <Relationship Id="rId47" Type="http://schemas.openxmlformats.org/officeDocument/2006/relationships/hyperlink" TargetMode="External" Target="http://www.fac85.eventbrite.com/"/>
  <Relationship Id="rId48" Type="http://schemas.openxmlformats.org/officeDocument/2006/relationships/hyperlink" TargetMode="External" Target="http://www.twitter.com/Mass_OSD"/>
  <Relationship Id="rId49" Type="http://schemas.openxmlformats.org/officeDocument/2006/relationships/hyperlink" TargetMode="External" Target="mailto:osd-events@state.ma.us"/>
  <Relationship Id="rId5" Type="http://schemas.openxmlformats.org/officeDocument/2006/relationships/webSettings" Target="webSettings.xml"/>
  <Relationship Id="rId50" Type="http://schemas.openxmlformats.org/officeDocument/2006/relationships/hyperlink" TargetMode="External" Target="http://www.commbuys.com/"/>
  <Relationship Id="rId51" Type="http://schemas.openxmlformats.org/officeDocument/2006/relationships/hyperlink" TargetMode="External" Target="http://www.mass.gov/anf/docs/osd/epp/vol-39-july-2014.docx"/>
  <Relationship Id="rId52" Type="http://schemas.openxmlformats.org/officeDocument/2006/relationships/hyperlink" TargetMode="External" Target="http://www.mass.gov/anf/budget-taxes-and-procurement/procurement-info-and-res/osd-training-events-and-outreach/osd-event-calendar.html"/>
  <Relationship Id="rId53" Type="http://schemas.openxmlformats.org/officeDocument/2006/relationships/hyperlink" TargetMode="External" Target="https://www.sdo.osd.state.ma.us/WorkShop/xwrk_reg.aspx?workshopid=27&amp;sessionid=2491"/>
  <Relationship Id="rId54" Type="http://schemas.openxmlformats.org/officeDocument/2006/relationships/hyperlink" TargetMode="External" Target="https://www.sdo.osd.state.ma.us/WorkShop/xss_main.aspx?workshopid=24"/>
  <Relationship Id="rId55" Type="http://schemas.openxmlformats.org/officeDocument/2006/relationships/hyperlink" TargetMode="External" Target="http://r20.rs6.net/tn.jsp?f=001n_asn5dekHnsAcNh7JeAO9NEZc3nLb0D6U2HEv8anCwP39OQs_zlr_QMQ7_iyETgBejn-a3ljtqbBKdT9bhzk6mIvrq9NxELUr46N7AGA7HmRMkDGZSTtXRBU4gFIVbnS5Ec5G_fy7S9XDTLXn-IeZ11yJpJ9fMshg8y8s1cjjB5_9s-WsknnrpFIs7DyNHy7lkED2ne3Q2bY_c2oCebUvF-K2mQFz62L3WRCZT2Q5sxTASv6QVAENDCsPmv8U5brXpK79-UJET-DaN0onorGypEHUnW82SZM0iIsV-qHevU5xy9WRrEtA==&amp;c=hjsR46R_iGS3yzcZrXGTT0VTfkyP7pQ-KeyFQElKNI4uP7sSn9JyyQ==&amp;ch=3ZlXfdCzRz-lulfCBSWzFRdYB6AhT8IrWaStJRmHzp7GcAXt7uD6GA=="/>
  <Relationship Id="rId56" Type="http://schemas.openxmlformats.org/officeDocument/2006/relationships/hyperlink" TargetMode="External" Target="http://www.mass.gov/governor/administration/groups/oao/"/>
  <Relationship Id="rId57" Type="http://schemas.openxmlformats.org/officeDocument/2006/relationships/hyperlink" TargetMode="External" Target="http://www.mass.gov/hed/economic/eohed/bd/"/>
  <Relationship Id="rId58" Type="http://schemas.openxmlformats.org/officeDocument/2006/relationships/hyperlink" TargetMode="External" Target="http://www.mass.gov/anf/budget-taxes-and-procurement/oversight-agencies/osd/strategic-sourcing-services.html"/>
  <Relationship Id="rId59" Type="http://schemas.openxmlformats.org/officeDocument/2006/relationships/hyperlink" TargetMode="External" Target="http://www.mass.gov/anf/budget-taxes-and-procurement/procurement-info-and-res/procurement-prog-and-serv/sdo/"/>
  <Relationship Id="rId6" Type="http://schemas.openxmlformats.org/officeDocument/2006/relationships/image" Target="media/image1.jpeg"/>
  <Relationship Id="rId60" Type="http://schemas.openxmlformats.org/officeDocument/2006/relationships/hyperlink" TargetMode="External" Target="osdoutreach@state.ma.us"/>
  <Relationship Id="rId61" Type="http://schemas.openxmlformats.org/officeDocument/2006/relationships/hyperlink" TargetMode="External" Target="http://www.commbuys.com/"/>
  <Relationship Id="rId62" Type="http://schemas.openxmlformats.org/officeDocument/2006/relationships/hyperlink" TargetMode="External" Target="http://www.commbuys.com/"/>
  <Relationship Id="rId63" Type="http://schemas.openxmlformats.org/officeDocument/2006/relationships/hyperlink" TargetMode="External" Target="http://archive.constantcontact.com/fs106/1109069063782/archive/1122114565803.html"/>
  <Relationship Id="rId64" Type="http://schemas.openxmlformats.org/officeDocument/2006/relationships/hyperlink" TargetMode="External" Target="http://www.commbuys.com/"/>
  <Relationship Id="rId65" Type="http://schemas.openxmlformats.org/officeDocument/2006/relationships/hyperlink" TargetMode="External" Target="http://www.mhec.net/events/event/expo-2015/"/>
  <Relationship Id="rId66" Type="http://schemas.openxmlformats.org/officeDocument/2006/relationships/hyperlink" TargetMode="External" Target="http://www.mappo.org/Pages/MAPPO_MonthlyMtg/index"/>
  <Relationship Id="rId67" Type="http://schemas.openxmlformats.org/officeDocument/2006/relationships/hyperlink" TargetMode="External" Target="http://www.eventbrite.com/e/statewide-contract-fac85-vendorbuyer-kickoff-event-for-green-cleaning-products-registration-17621642808"/>
  <Relationship Id="rId68" Type="http://schemas.openxmlformats.org/officeDocument/2006/relationships/hyperlink" TargetMode="External" Target="http://www.massfacilities.org/calendar/conference.html"/>
  <Relationship Id="rId69" Type="http://schemas.openxmlformats.org/officeDocument/2006/relationships/hyperlink" TargetMode="External" Target="http://www.mass.gov/anf/budget-taxes-and-procurement/procurement-info-and-res/procurement-prog-and-serv/sdo/"/>
  <Relationship Id="rId7" Type="http://schemas.openxmlformats.org/officeDocument/2006/relationships/hyperlink" TargetMode="External" Target="http://www.ready.gov/september"/>
  <Relationship Id="rId70" Type="http://schemas.openxmlformats.org/officeDocument/2006/relationships/hyperlink" TargetMode="External" Target="https://www.sba.gov/offices/district/ma/boston"/>
  <Relationship Id="rId71" Type="http://schemas.openxmlformats.org/officeDocument/2006/relationships/hyperlink" TargetMode="External" Target="http://www.mass.gov/governor/administration/groups/oao/"/>
  <Relationship Id="rId72" Type="http://schemas.openxmlformats.org/officeDocument/2006/relationships/hyperlink" TargetMode="External" Target="http://www.mass.gov/anf/budget-taxes-and-procurement/procurement-info-and-res/procurement-prog-and-serv/sdo/"/>
  <Relationship Id="rId73" Type="http://schemas.openxmlformats.org/officeDocument/2006/relationships/hyperlink" TargetMode="External" Target="http://www.mass.gov/anf/budget-taxes-and-procurement/procurement-info-and-res/sell-to-the-state/sbpp/"/>
  <Relationship Id="rId74" Type="http://schemas.openxmlformats.org/officeDocument/2006/relationships/image" Target="media/image4.jpg"/>
  <Relationship Id="rId75" Type="http://schemas.openxmlformats.org/officeDocument/2006/relationships/hyperlink" TargetMode="External" Target="http://www.mass.gov/anf/budget-taxes-and-procurement/oversight-agencies/osd/strategic-sourcing-services.html"/>
  <Relationship Id="rId76" Type="http://schemas.openxmlformats.org/officeDocument/2006/relationships/hyperlink" TargetMode="External" Target="http://www.commbuys.com/"/>
  <Relationship Id="rId77" Type="http://schemas.openxmlformats.org/officeDocument/2006/relationships/hyperlink" TargetMode="External" Target="http://www.commbuys.com/"/>
  <Relationship Id="rId78" Type="http://schemas.openxmlformats.org/officeDocument/2006/relationships/hyperlink" TargetMode="External" Target="http://www.commbuys.com/"/>
  <Relationship Id="rId79" Type="http://schemas.openxmlformats.org/officeDocument/2006/relationships/hyperlink" TargetMode="External" Target="http://www.commbuys.com/"/>
  <Relationship Id="rId8" Type="http://schemas.openxmlformats.org/officeDocument/2006/relationships/image" Target="media/image2.jpg"/>
  <Relationship Id="rId80" Type="http://schemas.openxmlformats.org/officeDocument/2006/relationships/hyperlink" TargetMode="External" Target="http://www.commbuys.com/"/>
  <Relationship Id="rId81" Type="http://schemas.openxmlformats.org/officeDocument/2006/relationships/hyperlink" TargetMode="External" Target="http://www.commbuys.com/"/>
  <Relationship Id="rId82" Type="http://schemas.openxmlformats.org/officeDocument/2006/relationships/hyperlink" TargetMode="External" Target="http://www.commbuys.com/"/>
  <Relationship Id="rId83" Type="http://schemas.openxmlformats.org/officeDocument/2006/relationships/hyperlink" TargetMode="External" Target="http://www.commbuys.com/"/>
  <Relationship Id="rId84" Type="http://schemas.openxmlformats.org/officeDocument/2006/relationships/hyperlink" TargetMode="External" Target="http://www.commbuys.com/"/>
  <Relationship Id="rId85" Type="http://schemas.openxmlformats.org/officeDocument/2006/relationships/hyperlink" TargetMode="External" Target="http://www.mass.gov/anf/docs/osd/uguide/clt07.pdf"/>
  <Relationship Id="rId86" Type="http://schemas.openxmlformats.org/officeDocument/2006/relationships/hyperlink" TargetMode="External" Target="http://www.commbuys.com/"/>
  <Relationship Id="rId87" Type="http://schemas.openxmlformats.org/officeDocument/2006/relationships/hyperlink" TargetMode="External" Target="http://www.commbuys.com/"/>
  <Relationship Id="rId88" Type="http://schemas.openxmlformats.org/officeDocument/2006/relationships/hyperlink" TargetMode="External" Target="http://www.mass.gov/anf/docs/osd/commbuys/grant-opportunities-posted-in-commbuys-seller-version.pdf"/>
  <Relationship Id="rId89" Type="http://schemas.openxmlformats.org/officeDocument/2006/relationships/hyperlink" TargetMode="External" Target="http://www.mass.gov/anf/docs/osd/uguide/veh95.pdf"/>
  <Relationship Id="rId9" Type="http://schemas.openxmlformats.org/officeDocument/2006/relationships/hyperlink" TargetMode="External" Target="http://www.mass.gov/anf/budget-taxes-and-procurement/procurement-info-and-res/buy-from-a-state-contract/statewide-contract-user-guides.html"/>
  <Relationship Id="rId90" Type="http://schemas.openxmlformats.org/officeDocument/2006/relationships/image" Target="media/image5.JPG"/>
  <Relationship Id="rId91" Type="http://schemas.openxmlformats.org/officeDocument/2006/relationships/image" Target="media/image6.jpeg"/>
  <Relationship Id="rId92" Type="http://schemas.openxmlformats.org/officeDocument/2006/relationships/hyperlink" TargetMode="External" Target="COMMBUYS@state.ma.us"/>
  <Relationship Id="rId93" Type="http://schemas.openxmlformats.org/officeDocument/2006/relationships/hyperlink" TargetMode="External" Target="http://visitor.r20.constantcontact.com/d.jsp?llr=gtzv97iab&amp;p=oi&amp;m=1109069063782&amp;sit=tpqgijtgb&amp;f=7cb29d08-a465-46eb-8fa5-04865c0ad8b6"/>
  <Relationship Id="rId94" Type="http://schemas.openxmlformats.org/officeDocument/2006/relationships/hyperlink" TargetMode="External" Target="http://twitter.com/mass_OSD"/>
  <Relationship Id="rId95" Type="http://schemas.openxmlformats.org/officeDocument/2006/relationships/hyperlink" TargetMode="External" Target="http://www.linkedin.com/company/ma-osd"/>
  <Relationship Id="rId96" Type="http://schemas.openxmlformats.org/officeDocument/2006/relationships/fontTable" Target="fontTable.xml"/>
  <Relationship Id="rId9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2015-09-29T16:56:00Z</dcterms:created>
  <dc:creator>ANF</dc:creator>
  <lastModifiedBy>ANF</lastModifiedBy>
  <dcterms:modified xsi:type="dcterms:W3CDTF">2015-09-29T18:24:00Z</dcterms:modified>
  <revision>88</revision>
</coreProperties>
</file>