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8D53E" w14:textId="77777777" w:rsidR="008269A4" w:rsidRDefault="008269A4" w:rsidP="00262AC3">
      <w:pPr>
        <w:spacing w:after="0" w:line="240" w:lineRule="auto"/>
        <w:jc w:val="center"/>
        <w:outlineLvl w:val="0"/>
        <w:rPr>
          <w:rFonts w:ascii="Arial" w:eastAsia="Times New Roman" w:hAnsi="Arial" w:cs="Times New Roman"/>
          <w:smallCaps/>
          <w:sz w:val="32"/>
          <w:szCs w:val="32"/>
        </w:rPr>
      </w:pPr>
    </w:p>
    <w:p w14:paraId="3FD41284" w14:textId="77777777" w:rsidR="008269A4" w:rsidRDefault="008269A4" w:rsidP="00262AC3">
      <w:pPr>
        <w:spacing w:after="0" w:line="240" w:lineRule="auto"/>
        <w:jc w:val="center"/>
        <w:outlineLvl w:val="0"/>
        <w:rPr>
          <w:rFonts w:ascii="Arial" w:eastAsia="Times New Roman" w:hAnsi="Arial" w:cs="Times New Roman"/>
          <w:smallCaps/>
          <w:sz w:val="32"/>
          <w:szCs w:val="32"/>
        </w:rPr>
      </w:pPr>
    </w:p>
    <w:p w14:paraId="68D3D42A" w14:textId="3BC997DF" w:rsidR="00262AC3" w:rsidRPr="00262AC3" w:rsidRDefault="00262AC3" w:rsidP="00262AC3">
      <w:pPr>
        <w:spacing w:after="0" w:line="240" w:lineRule="auto"/>
        <w:jc w:val="center"/>
        <w:outlineLvl w:val="0"/>
        <w:rPr>
          <w:rFonts w:ascii="Arial" w:eastAsia="Times New Roman" w:hAnsi="Arial" w:cs="Times New Roman"/>
          <w:smallCaps/>
          <w:sz w:val="32"/>
          <w:szCs w:val="32"/>
        </w:rPr>
      </w:pPr>
      <w:r w:rsidRPr="00262AC3">
        <w:rPr>
          <w:rFonts w:ascii="Arial" w:eastAsia="Times New Roman" w:hAnsi="Arial" w:cs="Times New Roman"/>
          <w:smallCaps/>
          <w:sz w:val="32"/>
          <w:szCs w:val="32"/>
        </w:rPr>
        <w:t>The Commonwealth of Massachusetts</w:t>
      </w:r>
    </w:p>
    <w:p w14:paraId="217F39E2" w14:textId="77777777" w:rsidR="00262AC3" w:rsidRPr="00262AC3" w:rsidRDefault="00262AC3" w:rsidP="00262AC3">
      <w:pPr>
        <w:spacing w:after="0" w:line="240" w:lineRule="auto"/>
        <w:jc w:val="center"/>
        <w:rPr>
          <w:rFonts w:ascii="Arial" w:eastAsia="Times New Roman" w:hAnsi="Arial" w:cs="Times New Roman"/>
          <w:smallCaps/>
          <w:sz w:val="8"/>
          <w:szCs w:val="8"/>
        </w:rPr>
      </w:pPr>
    </w:p>
    <w:p w14:paraId="28DC58C9" w14:textId="77777777" w:rsidR="00262AC3" w:rsidRPr="00262AC3" w:rsidRDefault="00262AC3" w:rsidP="00262AC3">
      <w:pPr>
        <w:spacing w:after="0" w:line="240" w:lineRule="auto"/>
        <w:jc w:val="center"/>
        <w:outlineLvl w:val="0"/>
        <w:rPr>
          <w:rFonts w:ascii="Arial" w:eastAsia="Times New Roman" w:hAnsi="Arial" w:cs="Times New Roman"/>
          <w:smallCaps/>
          <w:sz w:val="32"/>
          <w:szCs w:val="32"/>
        </w:rPr>
      </w:pPr>
      <w:r w:rsidRPr="00262AC3">
        <w:rPr>
          <w:rFonts w:ascii="Arial" w:eastAsia="Times New Roman" w:hAnsi="Arial" w:cs="Times New Roman"/>
          <w:smallCaps/>
          <w:sz w:val="32"/>
          <w:szCs w:val="32"/>
        </w:rPr>
        <w:t>Executive Office of Energy and Environmental Affairs</w:t>
      </w:r>
    </w:p>
    <w:p w14:paraId="2846EE03" w14:textId="77777777" w:rsidR="00262AC3" w:rsidRPr="00262AC3" w:rsidRDefault="00262AC3" w:rsidP="00262AC3">
      <w:pPr>
        <w:spacing w:after="0" w:line="240" w:lineRule="auto"/>
        <w:jc w:val="center"/>
        <w:rPr>
          <w:rFonts w:ascii="Arial" w:eastAsia="Times New Roman" w:hAnsi="Arial" w:cs="Times New Roman"/>
          <w:smallCaps/>
          <w:sz w:val="32"/>
          <w:szCs w:val="32"/>
        </w:rPr>
      </w:pPr>
    </w:p>
    <w:p w14:paraId="4425BE82" w14:textId="77777777" w:rsidR="00262AC3" w:rsidRPr="00262AC3" w:rsidRDefault="00262AC3" w:rsidP="00262AC3">
      <w:pPr>
        <w:spacing w:after="0" w:line="240" w:lineRule="auto"/>
        <w:ind w:left="-180"/>
        <w:jc w:val="center"/>
        <w:outlineLvl w:val="0"/>
        <w:rPr>
          <w:rFonts w:ascii="Arial" w:eastAsia="Times New Roman" w:hAnsi="Arial" w:cs="Times New Roman"/>
          <w:b/>
          <w:bCs/>
          <w:smallCaps/>
          <w:sz w:val="36"/>
          <w:szCs w:val="36"/>
          <w:u w:val="single"/>
        </w:rPr>
      </w:pPr>
      <w:r w:rsidRPr="00262AC3">
        <w:rPr>
          <w:rFonts w:ascii="Arial" w:eastAsia="Times New Roman" w:hAnsi="Arial" w:cs="Times New Roman"/>
          <w:b/>
          <w:bCs/>
          <w:smallCaps/>
          <w:sz w:val="36"/>
          <w:szCs w:val="36"/>
          <w:u w:val="single"/>
        </w:rPr>
        <w:t>Massachusetts Department of Environmental Protection</w:t>
      </w:r>
    </w:p>
    <w:p w14:paraId="770A5DC3" w14:textId="77777777" w:rsidR="00262AC3" w:rsidRPr="00262AC3" w:rsidRDefault="00262AC3" w:rsidP="00262AC3">
      <w:pPr>
        <w:spacing w:after="0" w:line="240" w:lineRule="auto"/>
        <w:ind w:left="-180"/>
        <w:jc w:val="center"/>
        <w:outlineLvl w:val="0"/>
        <w:rPr>
          <w:rFonts w:ascii="Arial" w:eastAsia="Times New Roman" w:hAnsi="Arial" w:cs="Times New Roman"/>
          <w:b/>
          <w:bCs/>
          <w:smallCaps/>
          <w:sz w:val="36"/>
          <w:szCs w:val="36"/>
        </w:rPr>
      </w:pPr>
    </w:p>
    <w:p w14:paraId="63BBE831" w14:textId="77777777" w:rsidR="00262AC3" w:rsidRPr="00262AC3" w:rsidRDefault="00262AC3" w:rsidP="00262AC3">
      <w:pPr>
        <w:spacing w:after="0" w:line="240" w:lineRule="auto"/>
        <w:jc w:val="center"/>
        <w:rPr>
          <w:rFonts w:ascii="Arial" w:eastAsia="Times New Roman" w:hAnsi="Arial" w:cs="Times New Roman"/>
          <w:smallCaps/>
          <w:sz w:val="24"/>
          <w:szCs w:val="24"/>
        </w:rPr>
      </w:pPr>
      <w:r w:rsidRPr="00262AC3">
        <w:rPr>
          <w:rFonts w:ascii="Arial" w:eastAsia="Times New Roman" w:hAnsi="Arial" w:cs="Times New Roman"/>
          <w:smallCaps/>
          <w:sz w:val="24"/>
          <w:szCs w:val="24"/>
        </w:rPr>
        <w:t>100 Cambridge street</w:t>
      </w:r>
    </w:p>
    <w:p w14:paraId="3AC77E70" w14:textId="77777777" w:rsidR="00262AC3" w:rsidRPr="00262AC3" w:rsidRDefault="00262AC3" w:rsidP="00262AC3">
      <w:pPr>
        <w:spacing w:after="0" w:line="240" w:lineRule="auto"/>
        <w:jc w:val="center"/>
        <w:rPr>
          <w:rFonts w:ascii="Arial" w:eastAsia="Times New Roman" w:hAnsi="Arial" w:cs="Times New Roman"/>
          <w:smallCaps/>
          <w:sz w:val="20"/>
          <w:szCs w:val="20"/>
        </w:rPr>
      </w:pPr>
      <w:r w:rsidRPr="00262AC3">
        <w:rPr>
          <w:rFonts w:ascii="Arial" w:eastAsia="Times New Roman" w:hAnsi="Arial" w:cs="Times New Roman"/>
          <w:smallCaps/>
          <w:sz w:val="24"/>
          <w:szCs w:val="24"/>
        </w:rPr>
        <w:t>Boston, Massachusetts 02114</w:t>
      </w:r>
    </w:p>
    <w:p w14:paraId="124A51FA" w14:textId="77777777" w:rsidR="00262AC3" w:rsidRPr="00262AC3" w:rsidRDefault="00262AC3" w:rsidP="00262AC3">
      <w:pPr>
        <w:spacing w:after="0" w:line="240" w:lineRule="auto"/>
        <w:jc w:val="center"/>
        <w:rPr>
          <w:rFonts w:ascii="Arial" w:eastAsia="Times New Roman" w:hAnsi="Arial" w:cs="Times New Roman"/>
          <w:b/>
          <w:bCs/>
          <w:sz w:val="28"/>
          <w:szCs w:val="20"/>
        </w:rPr>
      </w:pPr>
    </w:p>
    <w:p w14:paraId="48379BA4" w14:textId="77777777" w:rsidR="00262AC3" w:rsidRPr="00262AC3" w:rsidRDefault="00262AC3" w:rsidP="00262AC3">
      <w:pPr>
        <w:spacing w:after="0" w:line="240" w:lineRule="auto"/>
        <w:jc w:val="center"/>
        <w:rPr>
          <w:rFonts w:ascii="Arial" w:eastAsia="Times New Roman" w:hAnsi="Arial" w:cs="Times New Roman"/>
          <w:b/>
          <w:bCs/>
          <w:sz w:val="28"/>
          <w:szCs w:val="20"/>
        </w:rPr>
      </w:pPr>
      <w:r w:rsidRPr="00262AC3">
        <w:rPr>
          <w:rFonts w:ascii="Arial" w:eastAsia="Times New Roman" w:hAnsi="Arial" w:cs="Times New Roman"/>
          <w:b/>
          <w:bCs/>
          <w:noProof/>
          <w:sz w:val="28"/>
          <w:szCs w:val="20"/>
        </w:rPr>
        <w:drawing>
          <wp:inline distT="0" distB="0" distL="0" distR="0" wp14:anchorId="16FE06CC" wp14:editId="2A577BFB">
            <wp:extent cx="3228340" cy="2305685"/>
            <wp:effectExtent l="19050" t="0" r="0" b="0"/>
            <wp:docPr id="1" name="Picture 1" descr="MASeal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ealSmaller"/>
                    <pic:cNvPicPr>
                      <a:picLocks noChangeAspect="1" noChangeArrowheads="1"/>
                    </pic:cNvPicPr>
                  </pic:nvPicPr>
                  <pic:blipFill>
                    <a:blip r:embed="rId11" cstate="print"/>
                    <a:srcRect/>
                    <a:stretch>
                      <a:fillRect/>
                    </a:stretch>
                  </pic:blipFill>
                  <pic:spPr bwMode="auto">
                    <a:xfrm>
                      <a:off x="0" y="0"/>
                      <a:ext cx="3228340" cy="2305685"/>
                    </a:xfrm>
                    <a:prstGeom prst="rect">
                      <a:avLst/>
                    </a:prstGeom>
                    <a:noFill/>
                    <a:ln w="9525">
                      <a:noFill/>
                      <a:miter lim="800000"/>
                      <a:headEnd/>
                      <a:tailEnd/>
                    </a:ln>
                  </pic:spPr>
                </pic:pic>
              </a:graphicData>
            </a:graphic>
          </wp:inline>
        </w:drawing>
      </w:r>
    </w:p>
    <w:p w14:paraId="185AC8C8" w14:textId="77777777" w:rsidR="00262AC3" w:rsidRPr="00262AC3" w:rsidRDefault="00262AC3" w:rsidP="00262AC3">
      <w:pPr>
        <w:spacing w:after="0" w:line="240" w:lineRule="auto"/>
        <w:jc w:val="center"/>
        <w:rPr>
          <w:rFonts w:ascii="Arial" w:eastAsia="Times New Roman" w:hAnsi="Arial" w:cs="Times New Roman"/>
          <w:b/>
          <w:bCs/>
          <w:sz w:val="28"/>
          <w:szCs w:val="20"/>
        </w:rPr>
      </w:pPr>
    </w:p>
    <w:p w14:paraId="6DD57134" w14:textId="77777777" w:rsidR="00262AC3" w:rsidRPr="00262AC3" w:rsidRDefault="00262AC3" w:rsidP="00262AC3">
      <w:pPr>
        <w:spacing w:after="0" w:line="240" w:lineRule="auto"/>
        <w:jc w:val="center"/>
        <w:outlineLvl w:val="0"/>
        <w:rPr>
          <w:rFonts w:ascii="Arial" w:eastAsia="Times New Roman" w:hAnsi="Arial" w:cs="Times New Roman"/>
          <w:b/>
          <w:bCs/>
          <w:sz w:val="36"/>
          <w:szCs w:val="36"/>
        </w:rPr>
      </w:pPr>
      <w:r w:rsidRPr="00262AC3">
        <w:rPr>
          <w:rFonts w:ascii="Arial" w:eastAsia="Times New Roman" w:hAnsi="Arial" w:cs="Times New Roman"/>
          <w:b/>
          <w:bCs/>
          <w:sz w:val="36"/>
          <w:szCs w:val="36"/>
        </w:rPr>
        <w:t>Natural Resource Damages Assessment and Restoration Program</w:t>
      </w:r>
    </w:p>
    <w:p w14:paraId="3064BBD9" w14:textId="77777777" w:rsidR="00262AC3" w:rsidRPr="00262AC3" w:rsidRDefault="00262AC3" w:rsidP="00262AC3">
      <w:pPr>
        <w:spacing w:after="0" w:line="240" w:lineRule="auto"/>
        <w:jc w:val="center"/>
        <w:outlineLvl w:val="0"/>
        <w:rPr>
          <w:rFonts w:ascii="Arial" w:eastAsia="Times New Roman" w:hAnsi="Arial" w:cs="Times New Roman"/>
          <w:b/>
          <w:bCs/>
          <w:sz w:val="24"/>
          <w:szCs w:val="24"/>
        </w:rPr>
      </w:pPr>
    </w:p>
    <w:p w14:paraId="2387334C" w14:textId="77777777" w:rsidR="00262AC3" w:rsidRPr="00262AC3" w:rsidRDefault="00262AC3" w:rsidP="00262AC3">
      <w:pPr>
        <w:spacing w:after="0" w:line="240" w:lineRule="auto"/>
        <w:jc w:val="center"/>
        <w:rPr>
          <w:rFonts w:ascii="Arial" w:eastAsia="Times New Roman" w:hAnsi="Arial" w:cs="Times New Roman"/>
          <w:b/>
          <w:bCs/>
          <w:sz w:val="36"/>
          <w:szCs w:val="36"/>
        </w:rPr>
      </w:pPr>
      <w:r w:rsidRPr="00262AC3">
        <w:rPr>
          <w:rFonts w:ascii="Arial" w:eastAsia="Times New Roman" w:hAnsi="Arial" w:cs="Times New Roman"/>
          <w:b/>
          <w:bCs/>
          <w:sz w:val="36"/>
          <w:szCs w:val="36"/>
        </w:rPr>
        <w:t>Grant Announcement and Application (GAA)</w:t>
      </w:r>
    </w:p>
    <w:p w14:paraId="14C7BEAF" w14:textId="7D7CEACC" w:rsidR="00262AC3" w:rsidRPr="00262AC3" w:rsidRDefault="00CF783B" w:rsidP="00262AC3">
      <w:pPr>
        <w:spacing w:after="0" w:line="240" w:lineRule="auto"/>
        <w:jc w:val="center"/>
        <w:outlineLvl w:val="0"/>
        <w:rPr>
          <w:rFonts w:ascii="Arial" w:eastAsia="Times New Roman" w:hAnsi="Arial" w:cs="Times New Roman"/>
          <w:b/>
          <w:bCs/>
          <w:sz w:val="28"/>
          <w:szCs w:val="28"/>
        </w:rPr>
      </w:pPr>
      <w:r>
        <w:rPr>
          <w:rFonts w:ascii="Arial" w:eastAsia="Times New Roman" w:hAnsi="Arial" w:cs="Times New Roman"/>
          <w:b/>
          <w:bCs/>
          <w:sz w:val="28"/>
          <w:szCs w:val="28"/>
        </w:rPr>
        <w:t>North River</w:t>
      </w:r>
      <w:r w:rsidR="000A1C44">
        <w:rPr>
          <w:rFonts w:ascii="Arial" w:eastAsia="Times New Roman" w:hAnsi="Arial" w:cs="Times New Roman"/>
          <w:b/>
          <w:bCs/>
          <w:sz w:val="28"/>
          <w:szCs w:val="28"/>
        </w:rPr>
        <w:t xml:space="preserve"> </w:t>
      </w:r>
      <w:r w:rsidR="00262AC3" w:rsidRPr="00262AC3">
        <w:rPr>
          <w:rFonts w:ascii="Arial" w:eastAsia="Times New Roman" w:hAnsi="Arial" w:cs="Times New Roman"/>
          <w:b/>
          <w:bCs/>
          <w:sz w:val="28"/>
          <w:szCs w:val="28"/>
        </w:rPr>
        <w:t>Restoration</w:t>
      </w:r>
      <w:r w:rsidR="00023F57">
        <w:rPr>
          <w:rFonts w:ascii="Arial" w:eastAsia="Times New Roman" w:hAnsi="Arial" w:cs="Times New Roman"/>
          <w:b/>
          <w:bCs/>
          <w:sz w:val="28"/>
          <w:szCs w:val="28"/>
        </w:rPr>
        <w:t xml:space="preserve"> (Colrain)</w:t>
      </w:r>
    </w:p>
    <w:p w14:paraId="4DEAEB68" w14:textId="77777777" w:rsidR="00262AC3" w:rsidRPr="00262AC3" w:rsidRDefault="00262AC3" w:rsidP="00262AC3">
      <w:pPr>
        <w:spacing w:after="0" w:line="240" w:lineRule="auto"/>
        <w:jc w:val="center"/>
        <w:rPr>
          <w:rFonts w:ascii="Arial" w:eastAsia="Times New Roman" w:hAnsi="Arial" w:cs="Times New Roman"/>
          <w:b/>
          <w:bCs/>
          <w:sz w:val="28"/>
          <w:szCs w:val="20"/>
        </w:rPr>
      </w:pPr>
    </w:p>
    <w:p w14:paraId="235961FE" w14:textId="5A187572" w:rsidR="000D79BA" w:rsidRPr="000D79BA" w:rsidRDefault="00262AC3" w:rsidP="000D79BA">
      <w:pPr>
        <w:jc w:val="center"/>
        <w:rPr>
          <w:rFonts w:ascii="Arial" w:eastAsia="Times New Roman" w:hAnsi="Arial" w:cs="Arial"/>
          <w:color w:val="000000"/>
          <w:sz w:val="18"/>
          <w:szCs w:val="18"/>
        </w:rPr>
      </w:pPr>
      <w:r w:rsidRPr="00262AC3">
        <w:rPr>
          <w:rFonts w:ascii="Arial" w:eastAsia="Times New Roman" w:hAnsi="Arial" w:cs="Times New Roman"/>
          <w:b/>
          <w:bCs/>
          <w:sz w:val="28"/>
          <w:szCs w:val="20"/>
        </w:rPr>
        <w:t xml:space="preserve">COMMBUYS Bid#: </w:t>
      </w:r>
      <w:r w:rsidR="003E32DA" w:rsidRPr="003E32DA">
        <w:rPr>
          <w:rFonts w:ascii="Arial" w:eastAsia="Times New Roman" w:hAnsi="Arial" w:cs="Arial"/>
          <w:b/>
          <w:bCs/>
          <w:color w:val="000000"/>
          <w:sz w:val="28"/>
          <w:szCs w:val="28"/>
        </w:rPr>
        <w:t>BD-25-1045-BWSC0-BWSC1-108148 </w:t>
      </w:r>
    </w:p>
    <w:p w14:paraId="2062CA3C" w14:textId="77777777" w:rsidR="00262AC3" w:rsidRPr="004B0EDA" w:rsidRDefault="00262AC3" w:rsidP="000D79BA">
      <w:pPr>
        <w:spacing w:after="0" w:line="240" w:lineRule="auto"/>
        <w:rPr>
          <w:rFonts w:ascii="Arial" w:eastAsia="Times New Roman" w:hAnsi="Arial" w:cs="Times New Roman"/>
          <w:b/>
          <w:bCs/>
          <w:sz w:val="28"/>
          <w:szCs w:val="20"/>
        </w:rPr>
      </w:pPr>
    </w:p>
    <w:p w14:paraId="08F52E2D" w14:textId="5ED655DD" w:rsidR="00262AC3" w:rsidRPr="00262AC3" w:rsidRDefault="00FB63F6" w:rsidP="00262AC3">
      <w:pPr>
        <w:spacing w:after="0" w:line="240" w:lineRule="auto"/>
        <w:jc w:val="center"/>
        <w:rPr>
          <w:rFonts w:ascii="Arial" w:eastAsia="Times New Roman" w:hAnsi="Arial" w:cs="Times New Roman"/>
          <w:b/>
          <w:bCs/>
          <w:sz w:val="28"/>
          <w:szCs w:val="20"/>
        </w:rPr>
      </w:pPr>
      <w:r w:rsidRPr="003E32DA">
        <w:rPr>
          <w:rFonts w:ascii="Arial" w:eastAsia="Times New Roman" w:hAnsi="Arial" w:cs="Times New Roman"/>
          <w:b/>
          <w:bCs/>
          <w:sz w:val="28"/>
          <w:szCs w:val="20"/>
        </w:rPr>
        <w:t>October 1</w:t>
      </w:r>
      <w:r w:rsidR="00262AC3" w:rsidRPr="003E32DA">
        <w:rPr>
          <w:rFonts w:ascii="Arial" w:eastAsia="Times New Roman" w:hAnsi="Arial" w:cs="Times New Roman"/>
          <w:b/>
          <w:bCs/>
          <w:sz w:val="28"/>
          <w:szCs w:val="20"/>
        </w:rPr>
        <w:t>, 202</w:t>
      </w:r>
      <w:r w:rsidRPr="003E32DA">
        <w:rPr>
          <w:rFonts w:ascii="Arial" w:eastAsia="Times New Roman" w:hAnsi="Arial" w:cs="Times New Roman"/>
          <w:b/>
          <w:bCs/>
          <w:sz w:val="28"/>
          <w:szCs w:val="20"/>
        </w:rPr>
        <w:t>4</w:t>
      </w:r>
    </w:p>
    <w:p w14:paraId="40F927AC" w14:textId="77777777" w:rsidR="00262AC3" w:rsidRPr="00262AC3" w:rsidRDefault="00262AC3" w:rsidP="00262AC3">
      <w:pPr>
        <w:spacing w:after="0" w:line="240" w:lineRule="auto"/>
        <w:jc w:val="center"/>
        <w:rPr>
          <w:rFonts w:ascii="Arial" w:eastAsia="Times New Roman" w:hAnsi="Arial" w:cs="Times New Roman"/>
          <w:b/>
          <w:bCs/>
          <w:sz w:val="28"/>
          <w:szCs w:val="20"/>
        </w:rPr>
      </w:pPr>
    </w:p>
    <w:p w14:paraId="6795E07F" w14:textId="77777777" w:rsidR="008269A4" w:rsidRDefault="008269A4" w:rsidP="00262AC3">
      <w:pPr>
        <w:spacing w:after="0" w:line="240" w:lineRule="auto"/>
        <w:rPr>
          <w:rFonts w:ascii="Calibri" w:eastAsia="Times New Roman" w:hAnsi="Calibri" w:cs="Calibri"/>
          <w:b/>
          <w:snapToGrid w:val="0"/>
          <w:sz w:val="32"/>
          <w:szCs w:val="32"/>
        </w:rPr>
      </w:pPr>
    </w:p>
    <w:p w14:paraId="51BD45FE" w14:textId="77777777" w:rsidR="008269A4" w:rsidRDefault="008269A4" w:rsidP="00262AC3">
      <w:pPr>
        <w:spacing w:after="0" w:line="240" w:lineRule="auto"/>
        <w:rPr>
          <w:rFonts w:ascii="Calibri" w:eastAsia="Times New Roman" w:hAnsi="Calibri" w:cs="Calibri"/>
          <w:b/>
          <w:snapToGrid w:val="0"/>
          <w:sz w:val="32"/>
          <w:szCs w:val="32"/>
        </w:rPr>
      </w:pPr>
    </w:p>
    <w:p w14:paraId="714288E9" w14:textId="77777777" w:rsidR="008269A4" w:rsidRDefault="008269A4" w:rsidP="00262AC3">
      <w:pPr>
        <w:spacing w:after="0" w:line="240" w:lineRule="auto"/>
        <w:rPr>
          <w:rFonts w:ascii="Calibri" w:eastAsia="Times New Roman" w:hAnsi="Calibri" w:cs="Calibri"/>
          <w:b/>
          <w:snapToGrid w:val="0"/>
          <w:sz w:val="32"/>
          <w:szCs w:val="32"/>
        </w:rPr>
      </w:pPr>
    </w:p>
    <w:p w14:paraId="18D144CB" w14:textId="77777777" w:rsidR="008269A4" w:rsidRDefault="008269A4" w:rsidP="00262AC3">
      <w:pPr>
        <w:spacing w:after="0" w:line="240" w:lineRule="auto"/>
        <w:rPr>
          <w:rFonts w:ascii="Calibri" w:eastAsia="Times New Roman" w:hAnsi="Calibri" w:cs="Calibri"/>
          <w:b/>
          <w:snapToGrid w:val="0"/>
          <w:sz w:val="32"/>
          <w:szCs w:val="32"/>
        </w:rPr>
      </w:pPr>
    </w:p>
    <w:p w14:paraId="194912F5" w14:textId="77777777" w:rsidR="008269A4" w:rsidRDefault="008269A4" w:rsidP="00262AC3">
      <w:pPr>
        <w:spacing w:after="0" w:line="240" w:lineRule="auto"/>
        <w:rPr>
          <w:rFonts w:ascii="Calibri" w:eastAsia="Times New Roman" w:hAnsi="Calibri" w:cs="Calibri"/>
          <w:b/>
          <w:snapToGrid w:val="0"/>
          <w:sz w:val="32"/>
          <w:szCs w:val="32"/>
        </w:rPr>
      </w:pPr>
    </w:p>
    <w:p w14:paraId="44BBC4C3" w14:textId="236901BE" w:rsidR="00262AC3" w:rsidRPr="00262AC3" w:rsidRDefault="00262AC3" w:rsidP="00262AC3">
      <w:pPr>
        <w:spacing w:after="0" w:line="240" w:lineRule="auto"/>
        <w:rPr>
          <w:rFonts w:ascii="Calibri" w:eastAsia="Times New Roman" w:hAnsi="Calibri" w:cs="Calibri"/>
          <w:b/>
          <w:snapToGrid w:val="0"/>
          <w:sz w:val="32"/>
          <w:szCs w:val="32"/>
        </w:rPr>
      </w:pPr>
      <w:r w:rsidRPr="00262AC3">
        <w:rPr>
          <w:rFonts w:ascii="Calibri" w:eastAsia="Times New Roman" w:hAnsi="Calibri" w:cs="Calibri"/>
          <w:b/>
          <w:snapToGrid w:val="0"/>
          <w:sz w:val="32"/>
          <w:szCs w:val="32"/>
        </w:rPr>
        <w:br w:type="page"/>
      </w:r>
    </w:p>
    <w:p w14:paraId="72783A50" w14:textId="50C80E56" w:rsidR="00262AC3" w:rsidRPr="00262AC3" w:rsidRDefault="00262AC3" w:rsidP="00262AC3">
      <w:pPr>
        <w:widowControl w:val="0"/>
        <w:spacing w:after="0" w:line="240" w:lineRule="auto"/>
        <w:outlineLvl w:val="0"/>
        <w:rPr>
          <w:rFonts w:ascii="Calibri" w:eastAsia="Times New Roman" w:hAnsi="Calibri" w:cs="Calibri"/>
          <w:b/>
          <w:snapToGrid w:val="0"/>
          <w:sz w:val="32"/>
          <w:szCs w:val="32"/>
        </w:rPr>
      </w:pPr>
      <w:r w:rsidRPr="00262AC3">
        <w:rPr>
          <w:rFonts w:ascii="Calibri" w:eastAsia="Times New Roman" w:hAnsi="Calibri" w:cs="Calibri"/>
          <w:b/>
          <w:snapToGrid w:val="0"/>
          <w:sz w:val="32"/>
          <w:szCs w:val="32"/>
        </w:rPr>
        <w:lastRenderedPageBreak/>
        <w:t>1.  Grant Announcement Contents</w:t>
      </w:r>
    </w:p>
    <w:p w14:paraId="0962083A"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tbl>
      <w:tblPr>
        <w:tblStyle w:val="TableGrid"/>
        <w:tblW w:w="0" w:type="auto"/>
        <w:tblLook w:val="04A0" w:firstRow="1" w:lastRow="0" w:firstColumn="1" w:lastColumn="0" w:noHBand="0" w:noVBand="1"/>
      </w:tblPr>
      <w:tblGrid>
        <w:gridCol w:w="4338"/>
        <w:gridCol w:w="4590"/>
        <w:gridCol w:w="648"/>
      </w:tblGrid>
      <w:tr w:rsidR="00262AC3" w:rsidRPr="00262AC3" w14:paraId="3C445CBB" w14:textId="77777777" w:rsidTr="00262AC3">
        <w:trPr>
          <w:tblHeader/>
        </w:trPr>
        <w:tc>
          <w:tcPr>
            <w:tcW w:w="4338" w:type="dxa"/>
            <w:shd w:val="clear" w:color="auto" w:fill="D9D9D9"/>
          </w:tcPr>
          <w:p w14:paraId="10E2419C" w14:textId="77777777" w:rsidR="00262AC3" w:rsidRPr="00262AC3" w:rsidRDefault="00262AC3" w:rsidP="00262AC3">
            <w:pPr>
              <w:widowControl w:val="0"/>
              <w:jc w:val="center"/>
              <w:rPr>
                <w:rFonts w:ascii="Calibri" w:hAnsi="Calibri" w:cs="Calibri"/>
                <w:b/>
                <w:snapToGrid w:val="0"/>
              </w:rPr>
            </w:pPr>
            <w:r w:rsidRPr="00262AC3">
              <w:rPr>
                <w:rFonts w:ascii="Calibri" w:hAnsi="Calibri" w:cs="Calibri"/>
                <w:b/>
                <w:snapToGrid w:val="0"/>
              </w:rPr>
              <w:t>Section</w:t>
            </w:r>
          </w:p>
        </w:tc>
        <w:tc>
          <w:tcPr>
            <w:tcW w:w="4590" w:type="dxa"/>
            <w:shd w:val="clear" w:color="auto" w:fill="D9D9D9"/>
          </w:tcPr>
          <w:p w14:paraId="52FBBB69" w14:textId="77777777" w:rsidR="00262AC3" w:rsidRPr="00262AC3" w:rsidRDefault="00262AC3" w:rsidP="00262AC3">
            <w:pPr>
              <w:widowControl w:val="0"/>
              <w:jc w:val="center"/>
              <w:rPr>
                <w:rFonts w:ascii="Calibri" w:hAnsi="Calibri" w:cs="Calibri"/>
                <w:b/>
                <w:snapToGrid w:val="0"/>
              </w:rPr>
            </w:pPr>
            <w:r w:rsidRPr="00262AC3">
              <w:rPr>
                <w:rFonts w:ascii="Calibri" w:hAnsi="Calibri" w:cs="Calibri"/>
                <w:b/>
                <w:snapToGrid w:val="0"/>
              </w:rPr>
              <w:t>Sub-Section</w:t>
            </w:r>
          </w:p>
        </w:tc>
        <w:tc>
          <w:tcPr>
            <w:tcW w:w="648" w:type="dxa"/>
            <w:shd w:val="clear" w:color="auto" w:fill="D9D9D9"/>
          </w:tcPr>
          <w:p w14:paraId="1E519EC3" w14:textId="77777777" w:rsidR="00262AC3" w:rsidRPr="00262AC3" w:rsidRDefault="00262AC3" w:rsidP="00262AC3">
            <w:pPr>
              <w:widowControl w:val="0"/>
              <w:jc w:val="center"/>
              <w:rPr>
                <w:rFonts w:ascii="Calibri" w:hAnsi="Calibri" w:cs="Calibri"/>
                <w:b/>
                <w:snapToGrid w:val="0"/>
              </w:rPr>
            </w:pPr>
            <w:r w:rsidRPr="00262AC3">
              <w:rPr>
                <w:rFonts w:ascii="Calibri" w:hAnsi="Calibri" w:cs="Calibri"/>
                <w:b/>
                <w:snapToGrid w:val="0"/>
              </w:rPr>
              <w:t xml:space="preserve">Page </w:t>
            </w:r>
          </w:p>
        </w:tc>
      </w:tr>
      <w:tr w:rsidR="00262AC3" w:rsidRPr="00262AC3" w14:paraId="5304AB5E" w14:textId="77777777" w:rsidTr="00E5080A">
        <w:tc>
          <w:tcPr>
            <w:tcW w:w="8928" w:type="dxa"/>
            <w:gridSpan w:val="2"/>
          </w:tcPr>
          <w:p w14:paraId="25A64D20"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1.  Grant Announcement Contents</w:t>
            </w:r>
          </w:p>
        </w:tc>
        <w:tc>
          <w:tcPr>
            <w:tcW w:w="648" w:type="dxa"/>
          </w:tcPr>
          <w:p w14:paraId="77E97A45" w14:textId="77777777" w:rsidR="00262AC3" w:rsidRPr="00262AC3" w:rsidRDefault="00262AC3" w:rsidP="00262AC3">
            <w:pPr>
              <w:widowControl w:val="0"/>
              <w:jc w:val="center"/>
              <w:rPr>
                <w:rFonts w:ascii="Calibri" w:hAnsi="Calibri" w:cs="Calibri"/>
                <w:snapToGrid w:val="0"/>
              </w:rPr>
            </w:pPr>
            <w:r w:rsidRPr="00262AC3">
              <w:rPr>
                <w:rFonts w:ascii="Calibri" w:hAnsi="Calibri" w:cs="Calibri"/>
                <w:snapToGrid w:val="0"/>
              </w:rPr>
              <w:t>1</w:t>
            </w:r>
          </w:p>
        </w:tc>
      </w:tr>
      <w:tr w:rsidR="00262AC3" w:rsidRPr="00262AC3" w14:paraId="4746E14E" w14:textId="77777777" w:rsidTr="00E5080A">
        <w:tc>
          <w:tcPr>
            <w:tcW w:w="4338" w:type="dxa"/>
            <w:vMerge w:val="restart"/>
          </w:tcPr>
          <w:p w14:paraId="752F0A30"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2.  Grant Summary</w:t>
            </w:r>
          </w:p>
        </w:tc>
        <w:tc>
          <w:tcPr>
            <w:tcW w:w="4590" w:type="dxa"/>
          </w:tcPr>
          <w:p w14:paraId="28A6D9DC"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 xml:space="preserve">A.  Overview of Grant </w:t>
            </w:r>
          </w:p>
        </w:tc>
        <w:tc>
          <w:tcPr>
            <w:tcW w:w="648" w:type="dxa"/>
          </w:tcPr>
          <w:p w14:paraId="2400A1AB" w14:textId="77777777" w:rsidR="00262AC3" w:rsidRPr="00262AC3" w:rsidRDefault="00262AC3" w:rsidP="00262AC3">
            <w:pPr>
              <w:widowControl w:val="0"/>
              <w:jc w:val="center"/>
              <w:rPr>
                <w:rFonts w:ascii="Calibri" w:hAnsi="Calibri" w:cs="Calibri"/>
                <w:snapToGrid w:val="0"/>
              </w:rPr>
            </w:pPr>
            <w:r w:rsidRPr="00262AC3">
              <w:rPr>
                <w:rFonts w:ascii="Calibri" w:hAnsi="Calibri" w:cs="Calibri"/>
                <w:snapToGrid w:val="0"/>
              </w:rPr>
              <w:t>2</w:t>
            </w:r>
          </w:p>
        </w:tc>
      </w:tr>
      <w:tr w:rsidR="00262AC3" w:rsidRPr="00262AC3" w14:paraId="4CCDC5E5" w14:textId="77777777" w:rsidTr="00E5080A">
        <w:tc>
          <w:tcPr>
            <w:tcW w:w="4338" w:type="dxa"/>
            <w:vMerge/>
          </w:tcPr>
          <w:p w14:paraId="053E526B" w14:textId="77777777" w:rsidR="00262AC3" w:rsidRPr="00262AC3" w:rsidRDefault="00262AC3" w:rsidP="00262AC3">
            <w:pPr>
              <w:widowControl w:val="0"/>
              <w:rPr>
                <w:rFonts w:ascii="Calibri" w:hAnsi="Calibri" w:cs="Calibri"/>
                <w:snapToGrid w:val="0"/>
              </w:rPr>
            </w:pPr>
          </w:p>
        </w:tc>
        <w:tc>
          <w:tcPr>
            <w:tcW w:w="4590" w:type="dxa"/>
          </w:tcPr>
          <w:p w14:paraId="42EC879F"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 xml:space="preserve">B.   Grant Applications: Goal and Location of Restoration Projects </w:t>
            </w:r>
          </w:p>
        </w:tc>
        <w:tc>
          <w:tcPr>
            <w:tcW w:w="648" w:type="dxa"/>
          </w:tcPr>
          <w:p w14:paraId="071BB3CF" w14:textId="3D3C7BF1" w:rsidR="00262AC3" w:rsidRPr="00262AC3" w:rsidRDefault="00751B58" w:rsidP="00262AC3">
            <w:pPr>
              <w:widowControl w:val="0"/>
              <w:jc w:val="center"/>
              <w:rPr>
                <w:rFonts w:ascii="Calibri" w:hAnsi="Calibri" w:cs="Calibri"/>
                <w:snapToGrid w:val="0"/>
              </w:rPr>
            </w:pPr>
            <w:r>
              <w:rPr>
                <w:rFonts w:ascii="Calibri" w:hAnsi="Calibri" w:cs="Calibri"/>
                <w:snapToGrid w:val="0"/>
              </w:rPr>
              <w:t>2</w:t>
            </w:r>
          </w:p>
        </w:tc>
      </w:tr>
      <w:tr w:rsidR="00262AC3" w:rsidRPr="00262AC3" w14:paraId="46B23990" w14:textId="77777777" w:rsidTr="00E5080A">
        <w:tc>
          <w:tcPr>
            <w:tcW w:w="4338" w:type="dxa"/>
            <w:vMerge/>
          </w:tcPr>
          <w:p w14:paraId="0D2DB6CA" w14:textId="77777777" w:rsidR="00262AC3" w:rsidRPr="00262AC3" w:rsidRDefault="00262AC3" w:rsidP="00262AC3">
            <w:pPr>
              <w:widowControl w:val="0"/>
              <w:rPr>
                <w:rFonts w:ascii="Calibri" w:hAnsi="Calibri" w:cs="Calibri"/>
                <w:snapToGrid w:val="0"/>
              </w:rPr>
            </w:pPr>
          </w:p>
        </w:tc>
        <w:tc>
          <w:tcPr>
            <w:tcW w:w="4590" w:type="dxa"/>
          </w:tcPr>
          <w:p w14:paraId="2DCA19A2"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C.  Grant Announcement Calendar and Grant Application Deadline</w:t>
            </w:r>
          </w:p>
        </w:tc>
        <w:tc>
          <w:tcPr>
            <w:tcW w:w="648" w:type="dxa"/>
          </w:tcPr>
          <w:p w14:paraId="3D4622CF" w14:textId="612C11C1" w:rsidR="00262AC3" w:rsidRPr="00262AC3" w:rsidRDefault="009640D5" w:rsidP="00262AC3">
            <w:pPr>
              <w:widowControl w:val="0"/>
              <w:jc w:val="center"/>
              <w:rPr>
                <w:rFonts w:ascii="Calibri" w:hAnsi="Calibri" w:cs="Calibri"/>
                <w:snapToGrid w:val="0"/>
              </w:rPr>
            </w:pPr>
            <w:r>
              <w:rPr>
                <w:rFonts w:ascii="Calibri" w:hAnsi="Calibri" w:cs="Calibri"/>
                <w:snapToGrid w:val="0"/>
              </w:rPr>
              <w:t>3</w:t>
            </w:r>
          </w:p>
        </w:tc>
      </w:tr>
      <w:tr w:rsidR="00262AC3" w:rsidRPr="00262AC3" w14:paraId="516DC972" w14:textId="77777777" w:rsidTr="00E5080A">
        <w:tc>
          <w:tcPr>
            <w:tcW w:w="4338" w:type="dxa"/>
            <w:vMerge/>
          </w:tcPr>
          <w:p w14:paraId="3E572566" w14:textId="77777777" w:rsidR="00262AC3" w:rsidRPr="00262AC3" w:rsidRDefault="00262AC3" w:rsidP="00262AC3">
            <w:pPr>
              <w:widowControl w:val="0"/>
              <w:rPr>
                <w:rFonts w:ascii="Calibri" w:hAnsi="Calibri" w:cs="Calibri"/>
                <w:snapToGrid w:val="0"/>
              </w:rPr>
            </w:pPr>
          </w:p>
        </w:tc>
        <w:tc>
          <w:tcPr>
            <w:tcW w:w="4590" w:type="dxa"/>
          </w:tcPr>
          <w:p w14:paraId="30429CF6"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D.  Grant Contact information</w:t>
            </w:r>
          </w:p>
        </w:tc>
        <w:tc>
          <w:tcPr>
            <w:tcW w:w="648" w:type="dxa"/>
          </w:tcPr>
          <w:p w14:paraId="068C5A38" w14:textId="03D3AD5D" w:rsidR="00262AC3" w:rsidRPr="00262AC3" w:rsidRDefault="00751B58" w:rsidP="00262AC3">
            <w:pPr>
              <w:widowControl w:val="0"/>
              <w:jc w:val="center"/>
              <w:rPr>
                <w:rFonts w:ascii="Calibri" w:hAnsi="Calibri" w:cs="Calibri"/>
                <w:snapToGrid w:val="0"/>
              </w:rPr>
            </w:pPr>
            <w:r>
              <w:rPr>
                <w:rFonts w:ascii="Calibri" w:hAnsi="Calibri" w:cs="Calibri"/>
                <w:snapToGrid w:val="0"/>
              </w:rPr>
              <w:t>3</w:t>
            </w:r>
          </w:p>
        </w:tc>
      </w:tr>
      <w:tr w:rsidR="00262AC3" w:rsidRPr="00262AC3" w14:paraId="79455C4C" w14:textId="77777777" w:rsidTr="00E5080A">
        <w:tc>
          <w:tcPr>
            <w:tcW w:w="4338" w:type="dxa"/>
            <w:vMerge w:val="restart"/>
          </w:tcPr>
          <w:p w14:paraId="7BD5EF9B"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3.  Eligibility</w:t>
            </w:r>
          </w:p>
        </w:tc>
        <w:tc>
          <w:tcPr>
            <w:tcW w:w="4590" w:type="dxa"/>
          </w:tcPr>
          <w:p w14:paraId="5955FB4D"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A.  Eligible Applicants</w:t>
            </w:r>
          </w:p>
        </w:tc>
        <w:tc>
          <w:tcPr>
            <w:tcW w:w="648" w:type="dxa"/>
          </w:tcPr>
          <w:p w14:paraId="5296ABB0" w14:textId="43382422" w:rsidR="00262AC3" w:rsidRPr="00262AC3" w:rsidRDefault="00751B58" w:rsidP="00262AC3">
            <w:pPr>
              <w:widowControl w:val="0"/>
              <w:jc w:val="center"/>
              <w:rPr>
                <w:rFonts w:ascii="Calibri" w:hAnsi="Calibri" w:cs="Calibri"/>
                <w:snapToGrid w:val="0"/>
              </w:rPr>
            </w:pPr>
            <w:r>
              <w:rPr>
                <w:rFonts w:ascii="Calibri" w:hAnsi="Calibri" w:cs="Calibri"/>
                <w:snapToGrid w:val="0"/>
              </w:rPr>
              <w:t>3</w:t>
            </w:r>
          </w:p>
        </w:tc>
      </w:tr>
      <w:tr w:rsidR="00262AC3" w:rsidRPr="00262AC3" w14:paraId="52DAAE44" w14:textId="77777777" w:rsidTr="00E5080A">
        <w:tc>
          <w:tcPr>
            <w:tcW w:w="4338" w:type="dxa"/>
            <w:vMerge/>
          </w:tcPr>
          <w:p w14:paraId="74F2B5E2" w14:textId="77777777" w:rsidR="00262AC3" w:rsidRPr="00262AC3" w:rsidRDefault="00262AC3" w:rsidP="00262AC3">
            <w:pPr>
              <w:widowControl w:val="0"/>
              <w:rPr>
                <w:rFonts w:ascii="Calibri" w:hAnsi="Calibri" w:cs="Calibri"/>
                <w:snapToGrid w:val="0"/>
              </w:rPr>
            </w:pPr>
          </w:p>
        </w:tc>
        <w:tc>
          <w:tcPr>
            <w:tcW w:w="4590" w:type="dxa"/>
          </w:tcPr>
          <w:p w14:paraId="1E389D0F"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B.  Eligible Geographic Focus Area</w:t>
            </w:r>
          </w:p>
        </w:tc>
        <w:tc>
          <w:tcPr>
            <w:tcW w:w="648" w:type="dxa"/>
          </w:tcPr>
          <w:p w14:paraId="7CEE08F6" w14:textId="2ED466FE" w:rsidR="00262AC3" w:rsidRPr="00262AC3" w:rsidRDefault="00751B58" w:rsidP="00262AC3">
            <w:pPr>
              <w:widowControl w:val="0"/>
              <w:jc w:val="center"/>
              <w:rPr>
                <w:rFonts w:ascii="Calibri" w:hAnsi="Calibri" w:cs="Calibri"/>
                <w:snapToGrid w:val="0"/>
              </w:rPr>
            </w:pPr>
            <w:r>
              <w:rPr>
                <w:rFonts w:ascii="Calibri" w:hAnsi="Calibri" w:cs="Calibri"/>
                <w:snapToGrid w:val="0"/>
              </w:rPr>
              <w:t>3</w:t>
            </w:r>
          </w:p>
        </w:tc>
      </w:tr>
      <w:tr w:rsidR="00262AC3" w:rsidRPr="00262AC3" w14:paraId="6847B522" w14:textId="77777777" w:rsidTr="00E5080A">
        <w:tc>
          <w:tcPr>
            <w:tcW w:w="4338" w:type="dxa"/>
          </w:tcPr>
          <w:p w14:paraId="2A5C4BEF" w14:textId="77777777" w:rsidR="00262AC3" w:rsidRPr="00262AC3" w:rsidRDefault="00262AC3" w:rsidP="00262AC3">
            <w:pPr>
              <w:widowControl w:val="0"/>
              <w:rPr>
                <w:rFonts w:ascii="Calibri" w:hAnsi="Calibri" w:cs="Calibri"/>
                <w:snapToGrid w:val="0"/>
              </w:rPr>
            </w:pPr>
          </w:p>
        </w:tc>
        <w:tc>
          <w:tcPr>
            <w:tcW w:w="4590" w:type="dxa"/>
          </w:tcPr>
          <w:p w14:paraId="31D9D283"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C.  Environmental Justice</w:t>
            </w:r>
          </w:p>
        </w:tc>
        <w:tc>
          <w:tcPr>
            <w:tcW w:w="648" w:type="dxa"/>
          </w:tcPr>
          <w:p w14:paraId="0C6DB865" w14:textId="38AC0A3A" w:rsidR="00262AC3" w:rsidRPr="00262AC3" w:rsidRDefault="00751B58" w:rsidP="00262AC3">
            <w:pPr>
              <w:widowControl w:val="0"/>
              <w:jc w:val="center"/>
              <w:rPr>
                <w:rFonts w:ascii="Calibri" w:hAnsi="Calibri" w:cs="Calibri"/>
                <w:snapToGrid w:val="0"/>
              </w:rPr>
            </w:pPr>
            <w:r>
              <w:rPr>
                <w:rFonts w:ascii="Calibri" w:hAnsi="Calibri" w:cs="Calibri"/>
                <w:snapToGrid w:val="0"/>
              </w:rPr>
              <w:t>4</w:t>
            </w:r>
          </w:p>
        </w:tc>
      </w:tr>
      <w:tr w:rsidR="00262AC3" w:rsidRPr="00262AC3" w14:paraId="653B0A31" w14:textId="77777777" w:rsidTr="00E5080A">
        <w:tc>
          <w:tcPr>
            <w:tcW w:w="4338" w:type="dxa"/>
          </w:tcPr>
          <w:p w14:paraId="21FCCD45" w14:textId="77777777" w:rsidR="00262AC3" w:rsidRPr="00262AC3" w:rsidRDefault="00262AC3" w:rsidP="00262AC3">
            <w:pPr>
              <w:widowControl w:val="0"/>
              <w:rPr>
                <w:rFonts w:ascii="Calibri" w:hAnsi="Calibri" w:cs="Calibri"/>
                <w:snapToGrid w:val="0"/>
              </w:rPr>
            </w:pPr>
          </w:p>
        </w:tc>
        <w:tc>
          <w:tcPr>
            <w:tcW w:w="4590" w:type="dxa"/>
          </w:tcPr>
          <w:p w14:paraId="7A5B8377"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D. Eligible Projects/Scope of Work</w:t>
            </w:r>
          </w:p>
        </w:tc>
        <w:tc>
          <w:tcPr>
            <w:tcW w:w="648" w:type="dxa"/>
          </w:tcPr>
          <w:p w14:paraId="23CF5D4D" w14:textId="1AEF4F99" w:rsidR="00262AC3" w:rsidRPr="00262AC3" w:rsidRDefault="00751B58" w:rsidP="00262AC3">
            <w:pPr>
              <w:widowControl w:val="0"/>
              <w:jc w:val="center"/>
              <w:rPr>
                <w:rFonts w:ascii="Calibri" w:hAnsi="Calibri" w:cs="Calibri"/>
                <w:snapToGrid w:val="0"/>
              </w:rPr>
            </w:pPr>
            <w:r>
              <w:rPr>
                <w:rFonts w:ascii="Calibri" w:hAnsi="Calibri" w:cs="Calibri"/>
                <w:snapToGrid w:val="0"/>
              </w:rPr>
              <w:t>4</w:t>
            </w:r>
          </w:p>
        </w:tc>
      </w:tr>
      <w:tr w:rsidR="00262AC3" w:rsidRPr="00262AC3" w14:paraId="2066E830" w14:textId="77777777" w:rsidTr="00E5080A">
        <w:tc>
          <w:tcPr>
            <w:tcW w:w="4338" w:type="dxa"/>
          </w:tcPr>
          <w:p w14:paraId="2502F4FC" w14:textId="77777777" w:rsidR="00262AC3" w:rsidRPr="00262AC3" w:rsidRDefault="00262AC3" w:rsidP="00262AC3">
            <w:pPr>
              <w:widowControl w:val="0"/>
              <w:rPr>
                <w:rFonts w:ascii="Calibri" w:hAnsi="Calibri" w:cs="Calibri"/>
                <w:snapToGrid w:val="0"/>
              </w:rPr>
            </w:pPr>
          </w:p>
        </w:tc>
        <w:tc>
          <w:tcPr>
            <w:tcW w:w="4590" w:type="dxa"/>
          </w:tcPr>
          <w:p w14:paraId="7D7D32B2"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E.  Selection Criteria/Evaluation Process</w:t>
            </w:r>
          </w:p>
        </w:tc>
        <w:tc>
          <w:tcPr>
            <w:tcW w:w="648" w:type="dxa"/>
          </w:tcPr>
          <w:p w14:paraId="470EDDFC" w14:textId="06FBBFA8" w:rsidR="00262AC3" w:rsidRPr="00262AC3" w:rsidRDefault="00751B58" w:rsidP="00262AC3">
            <w:pPr>
              <w:widowControl w:val="0"/>
              <w:jc w:val="center"/>
              <w:rPr>
                <w:rFonts w:ascii="Calibri" w:hAnsi="Calibri" w:cs="Calibri"/>
                <w:snapToGrid w:val="0"/>
              </w:rPr>
            </w:pPr>
            <w:r>
              <w:rPr>
                <w:rFonts w:ascii="Calibri" w:hAnsi="Calibri" w:cs="Calibri"/>
                <w:snapToGrid w:val="0"/>
              </w:rPr>
              <w:t>5</w:t>
            </w:r>
          </w:p>
        </w:tc>
      </w:tr>
      <w:tr w:rsidR="00262AC3" w:rsidRPr="00262AC3" w14:paraId="32ED9867" w14:textId="77777777" w:rsidTr="00E5080A">
        <w:trPr>
          <w:trHeight w:val="70"/>
        </w:trPr>
        <w:tc>
          <w:tcPr>
            <w:tcW w:w="8928" w:type="dxa"/>
            <w:gridSpan w:val="2"/>
          </w:tcPr>
          <w:p w14:paraId="26E63289"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4.   Definitions</w:t>
            </w:r>
          </w:p>
        </w:tc>
        <w:tc>
          <w:tcPr>
            <w:tcW w:w="648" w:type="dxa"/>
          </w:tcPr>
          <w:p w14:paraId="682D74FA" w14:textId="70B4998D" w:rsidR="00262AC3" w:rsidRPr="00262AC3" w:rsidRDefault="00751B58" w:rsidP="00262AC3">
            <w:pPr>
              <w:widowControl w:val="0"/>
              <w:jc w:val="center"/>
              <w:rPr>
                <w:rFonts w:ascii="Calibri" w:hAnsi="Calibri" w:cs="Calibri"/>
                <w:snapToGrid w:val="0"/>
              </w:rPr>
            </w:pPr>
            <w:r>
              <w:rPr>
                <w:rFonts w:ascii="Calibri" w:hAnsi="Calibri" w:cs="Calibri"/>
                <w:snapToGrid w:val="0"/>
              </w:rPr>
              <w:t>7</w:t>
            </w:r>
          </w:p>
        </w:tc>
      </w:tr>
      <w:tr w:rsidR="00262AC3" w:rsidRPr="00262AC3" w14:paraId="414C9F83" w14:textId="77777777" w:rsidTr="00E5080A">
        <w:trPr>
          <w:trHeight w:val="70"/>
        </w:trPr>
        <w:tc>
          <w:tcPr>
            <w:tcW w:w="4338" w:type="dxa"/>
            <w:vMerge w:val="restart"/>
          </w:tcPr>
          <w:p w14:paraId="5FFC6B60"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5.  Procurement and Grant Contract Information</w:t>
            </w:r>
          </w:p>
          <w:p w14:paraId="71B03869" w14:textId="77777777" w:rsidR="00262AC3" w:rsidRPr="00262AC3" w:rsidRDefault="00262AC3" w:rsidP="00262AC3">
            <w:pPr>
              <w:widowControl w:val="0"/>
              <w:rPr>
                <w:rFonts w:ascii="Calibri" w:hAnsi="Calibri" w:cs="Calibri"/>
                <w:snapToGrid w:val="0"/>
              </w:rPr>
            </w:pPr>
          </w:p>
          <w:p w14:paraId="1070FBA0" w14:textId="77777777" w:rsidR="00262AC3" w:rsidRPr="00262AC3" w:rsidRDefault="00262AC3" w:rsidP="00262AC3">
            <w:pPr>
              <w:widowControl w:val="0"/>
              <w:rPr>
                <w:rFonts w:ascii="Calibri" w:hAnsi="Calibri" w:cs="Calibri"/>
                <w:snapToGrid w:val="0"/>
              </w:rPr>
            </w:pPr>
          </w:p>
          <w:p w14:paraId="5971D6C1" w14:textId="77777777" w:rsidR="00262AC3" w:rsidRPr="00262AC3" w:rsidRDefault="00262AC3" w:rsidP="00262AC3">
            <w:pPr>
              <w:widowControl w:val="0"/>
              <w:rPr>
                <w:rFonts w:ascii="Calibri" w:hAnsi="Calibri" w:cs="Calibri"/>
                <w:snapToGrid w:val="0"/>
              </w:rPr>
            </w:pPr>
          </w:p>
          <w:p w14:paraId="7F489BB3" w14:textId="77777777" w:rsidR="00262AC3" w:rsidRPr="00262AC3" w:rsidRDefault="00262AC3" w:rsidP="00262AC3">
            <w:pPr>
              <w:widowControl w:val="0"/>
              <w:rPr>
                <w:rFonts w:ascii="Calibri" w:hAnsi="Calibri" w:cs="Calibri"/>
                <w:snapToGrid w:val="0"/>
              </w:rPr>
            </w:pPr>
          </w:p>
        </w:tc>
        <w:tc>
          <w:tcPr>
            <w:tcW w:w="4590" w:type="dxa"/>
          </w:tcPr>
          <w:p w14:paraId="1F8A3052"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A.  Procurement and Grant Contract Information</w:t>
            </w:r>
          </w:p>
        </w:tc>
        <w:tc>
          <w:tcPr>
            <w:tcW w:w="648" w:type="dxa"/>
          </w:tcPr>
          <w:p w14:paraId="136C6ADF" w14:textId="7DAF445C" w:rsidR="00262AC3" w:rsidRPr="00262AC3" w:rsidRDefault="00751B58" w:rsidP="00262AC3">
            <w:pPr>
              <w:widowControl w:val="0"/>
              <w:jc w:val="center"/>
              <w:rPr>
                <w:rFonts w:ascii="Calibri" w:hAnsi="Calibri" w:cs="Calibri"/>
                <w:snapToGrid w:val="0"/>
              </w:rPr>
            </w:pPr>
            <w:r>
              <w:rPr>
                <w:rFonts w:ascii="Calibri" w:hAnsi="Calibri" w:cs="Calibri"/>
                <w:snapToGrid w:val="0"/>
              </w:rPr>
              <w:t>8</w:t>
            </w:r>
          </w:p>
        </w:tc>
      </w:tr>
      <w:tr w:rsidR="00262AC3" w:rsidRPr="00262AC3" w14:paraId="746AAFF3" w14:textId="77777777" w:rsidTr="00E5080A">
        <w:trPr>
          <w:trHeight w:val="70"/>
        </w:trPr>
        <w:tc>
          <w:tcPr>
            <w:tcW w:w="4338" w:type="dxa"/>
            <w:vMerge/>
          </w:tcPr>
          <w:p w14:paraId="33904EC4" w14:textId="77777777" w:rsidR="00262AC3" w:rsidRPr="00262AC3" w:rsidRDefault="00262AC3" w:rsidP="00262AC3">
            <w:pPr>
              <w:widowControl w:val="0"/>
              <w:rPr>
                <w:rFonts w:ascii="Calibri" w:hAnsi="Calibri" w:cs="Calibri"/>
                <w:snapToGrid w:val="0"/>
              </w:rPr>
            </w:pPr>
          </w:p>
        </w:tc>
        <w:tc>
          <w:tcPr>
            <w:tcW w:w="4590" w:type="dxa"/>
          </w:tcPr>
          <w:p w14:paraId="422A7771"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B.  Total Anticipated Duration of Grant Contract(s)</w:t>
            </w:r>
          </w:p>
        </w:tc>
        <w:tc>
          <w:tcPr>
            <w:tcW w:w="648" w:type="dxa"/>
          </w:tcPr>
          <w:p w14:paraId="7234F367" w14:textId="3DD3D175" w:rsidR="00262AC3" w:rsidRPr="00262AC3" w:rsidRDefault="00751B58" w:rsidP="00262AC3">
            <w:pPr>
              <w:widowControl w:val="0"/>
              <w:jc w:val="center"/>
              <w:rPr>
                <w:rFonts w:ascii="Calibri" w:hAnsi="Calibri" w:cs="Calibri"/>
                <w:snapToGrid w:val="0"/>
              </w:rPr>
            </w:pPr>
            <w:r>
              <w:rPr>
                <w:rFonts w:ascii="Calibri" w:hAnsi="Calibri" w:cs="Calibri"/>
                <w:snapToGrid w:val="0"/>
              </w:rPr>
              <w:t>8</w:t>
            </w:r>
          </w:p>
        </w:tc>
      </w:tr>
      <w:tr w:rsidR="00262AC3" w:rsidRPr="00262AC3" w14:paraId="66568678" w14:textId="77777777" w:rsidTr="00E5080A">
        <w:tc>
          <w:tcPr>
            <w:tcW w:w="4338" w:type="dxa"/>
            <w:vMerge/>
          </w:tcPr>
          <w:p w14:paraId="3BECEF18" w14:textId="77777777" w:rsidR="00262AC3" w:rsidRPr="00262AC3" w:rsidRDefault="00262AC3" w:rsidP="00262AC3">
            <w:pPr>
              <w:widowControl w:val="0"/>
              <w:rPr>
                <w:rFonts w:ascii="Calibri" w:hAnsi="Calibri" w:cs="Calibri"/>
                <w:snapToGrid w:val="0"/>
              </w:rPr>
            </w:pPr>
          </w:p>
        </w:tc>
        <w:tc>
          <w:tcPr>
            <w:tcW w:w="4590" w:type="dxa"/>
          </w:tcPr>
          <w:p w14:paraId="0B9D4244"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C.  Funding Availability, Budgeting Guidelines &amp;</w:t>
            </w:r>
          </w:p>
          <w:p w14:paraId="2B03D650"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 xml:space="preserve">      Allowable Expenditures</w:t>
            </w:r>
          </w:p>
        </w:tc>
        <w:tc>
          <w:tcPr>
            <w:tcW w:w="648" w:type="dxa"/>
          </w:tcPr>
          <w:p w14:paraId="4D4189F6" w14:textId="5023F8FB" w:rsidR="00262AC3" w:rsidRPr="00262AC3" w:rsidRDefault="00751B58" w:rsidP="00262AC3">
            <w:pPr>
              <w:widowControl w:val="0"/>
              <w:jc w:val="center"/>
              <w:rPr>
                <w:rFonts w:ascii="Calibri" w:hAnsi="Calibri" w:cs="Calibri"/>
                <w:snapToGrid w:val="0"/>
              </w:rPr>
            </w:pPr>
            <w:r>
              <w:rPr>
                <w:rFonts w:ascii="Calibri" w:hAnsi="Calibri" w:cs="Calibri"/>
                <w:snapToGrid w:val="0"/>
              </w:rPr>
              <w:t>8</w:t>
            </w:r>
          </w:p>
        </w:tc>
      </w:tr>
      <w:tr w:rsidR="00262AC3" w:rsidRPr="00262AC3" w14:paraId="1E1C4A86" w14:textId="77777777" w:rsidTr="00E5080A">
        <w:tc>
          <w:tcPr>
            <w:tcW w:w="4338" w:type="dxa"/>
            <w:vMerge/>
          </w:tcPr>
          <w:p w14:paraId="20719D36" w14:textId="77777777" w:rsidR="00262AC3" w:rsidRPr="00262AC3" w:rsidRDefault="00262AC3" w:rsidP="00262AC3">
            <w:pPr>
              <w:widowControl w:val="0"/>
              <w:rPr>
                <w:rFonts w:ascii="Calibri" w:hAnsi="Calibri" w:cs="Calibri"/>
                <w:snapToGrid w:val="0"/>
              </w:rPr>
            </w:pPr>
          </w:p>
        </w:tc>
        <w:tc>
          <w:tcPr>
            <w:tcW w:w="4590" w:type="dxa"/>
          </w:tcPr>
          <w:p w14:paraId="41A8DE82"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D.  Matching Funds</w:t>
            </w:r>
          </w:p>
        </w:tc>
        <w:tc>
          <w:tcPr>
            <w:tcW w:w="648" w:type="dxa"/>
          </w:tcPr>
          <w:p w14:paraId="066CFC6B" w14:textId="7D629657" w:rsidR="00262AC3" w:rsidRPr="00262AC3" w:rsidRDefault="00751B58" w:rsidP="00262AC3">
            <w:pPr>
              <w:widowControl w:val="0"/>
              <w:jc w:val="center"/>
              <w:rPr>
                <w:rFonts w:ascii="Calibri" w:hAnsi="Calibri" w:cs="Calibri"/>
                <w:snapToGrid w:val="0"/>
              </w:rPr>
            </w:pPr>
            <w:r>
              <w:rPr>
                <w:rFonts w:ascii="Calibri" w:hAnsi="Calibri" w:cs="Calibri"/>
                <w:snapToGrid w:val="0"/>
              </w:rPr>
              <w:t>9</w:t>
            </w:r>
          </w:p>
        </w:tc>
      </w:tr>
      <w:tr w:rsidR="00262AC3" w:rsidRPr="00262AC3" w14:paraId="665F940F" w14:textId="77777777" w:rsidTr="00E5080A">
        <w:tc>
          <w:tcPr>
            <w:tcW w:w="4338" w:type="dxa"/>
            <w:vMerge/>
          </w:tcPr>
          <w:p w14:paraId="3E63AC41" w14:textId="77777777" w:rsidR="00262AC3" w:rsidRPr="00262AC3" w:rsidRDefault="00262AC3" w:rsidP="00262AC3">
            <w:pPr>
              <w:widowControl w:val="0"/>
              <w:rPr>
                <w:rFonts w:ascii="Calibri" w:hAnsi="Calibri" w:cs="Calibri"/>
                <w:snapToGrid w:val="0"/>
              </w:rPr>
            </w:pPr>
          </w:p>
        </w:tc>
        <w:tc>
          <w:tcPr>
            <w:tcW w:w="4590" w:type="dxa"/>
          </w:tcPr>
          <w:p w14:paraId="10D40E96"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E.  Grant Contract Award</w:t>
            </w:r>
          </w:p>
        </w:tc>
        <w:tc>
          <w:tcPr>
            <w:tcW w:w="648" w:type="dxa"/>
          </w:tcPr>
          <w:p w14:paraId="32404338" w14:textId="77369545" w:rsidR="00262AC3" w:rsidRPr="00262AC3" w:rsidRDefault="00751B58" w:rsidP="00262AC3">
            <w:pPr>
              <w:widowControl w:val="0"/>
              <w:jc w:val="center"/>
              <w:rPr>
                <w:rFonts w:ascii="Calibri" w:hAnsi="Calibri" w:cs="Calibri"/>
                <w:snapToGrid w:val="0"/>
              </w:rPr>
            </w:pPr>
            <w:r>
              <w:rPr>
                <w:rFonts w:ascii="Calibri" w:hAnsi="Calibri" w:cs="Calibri"/>
                <w:snapToGrid w:val="0"/>
              </w:rPr>
              <w:t>9</w:t>
            </w:r>
          </w:p>
        </w:tc>
      </w:tr>
      <w:tr w:rsidR="00262AC3" w:rsidRPr="00262AC3" w14:paraId="48E87DDA" w14:textId="77777777" w:rsidTr="00E5080A">
        <w:tc>
          <w:tcPr>
            <w:tcW w:w="4338" w:type="dxa"/>
            <w:vMerge/>
          </w:tcPr>
          <w:p w14:paraId="7BBFDFAF" w14:textId="77777777" w:rsidR="00262AC3" w:rsidRPr="00262AC3" w:rsidRDefault="00262AC3" w:rsidP="00262AC3">
            <w:pPr>
              <w:widowControl w:val="0"/>
              <w:rPr>
                <w:rFonts w:ascii="Calibri" w:hAnsi="Calibri" w:cs="Calibri"/>
                <w:snapToGrid w:val="0"/>
              </w:rPr>
            </w:pPr>
          </w:p>
        </w:tc>
        <w:tc>
          <w:tcPr>
            <w:tcW w:w="4590" w:type="dxa"/>
          </w:tcPr>
          <w:p w14:paraId="0AF52D6B"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F.  Applicant Communication with MassDEP and the</w:t>
            </w:r>
          </w:p>
          <w:p w14:paraId="7ADC2AA0"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 xml:space="preserve">     Commonwealth</w:t>
            </w:r>
          </w:p>
        </w:tc>
        <w:tc>
          <w:tcPr>
            <w:tcW w:w="648" w:type="dxa"/>
          </w:tcPr>
          <w:p w14:paraId="6B5C2446" w14:textId="7849B867" w:rsidR="00262AC3" w:rsidRPr="00262AC3" w:rsidRDefault="00751B58" w:rsidP="00262AC3">
            <w:pPr>
              <w:widowControl w:val="0"/>
              <w:jc w:val="center"/>
              <w:rPr>
                <w:rFonts w:ascii="Calibri" w:hAnsi="Calibri" w:cs="Calibri"/>
                <w:snapToGrid w:val="0"/>
              </w:rPr>
            </w:pPr>
            <w:r>
              <w:rPr>
                <w:rFonts w:ascii="Calibri" w:hAnsi="Calibri" w:cs="Calibri"/>
                <w:snapToGrid w:val="0"/>
              </w:rPr>
              <w:t>9</w:t>
            </w:r>
          </w:p>
        </w:tc>
      </w:tr>
      <w:tr w:rsidR="00262AC3" w:rsidRPr="00262AC3" w14:paraId="1B7998BF" w14:textId="77777777" w:rsidTr="00E5080A">
        <w:tc>
          <w:tcPr>
            <w:tcW w:w="4338" w:type="dxa"/>
            <w:vMerge/>
          </w:tcPr>
          <w:p w14:paraId="1A30E7BE" w14:textId="77777777" w:rsidR="00262AC3" w:rsidRPr="00262AC3" w:rsidRDefault="00262AC3" w:rsidP="00262AC3">
            <w:pPr>
              <w:widowControl w:val="0"/>
              <w:rPr>
                <w:rFonts w:ascii="Calibri" w:hAnsi="Calibri" w:cs="Calibri"/>
                <w:snapToGrid w:val="0"/>
              </w:rPr>
            </w:pPr>
          </w:p>
        </w:tc>
        <w:tc>
          <w:tcPr>
            <w:tcW w:w="4590" w:type="dxa"/>
          </w:tcPr>
          <w:p w14:paraId="61372BCE"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G.  Grant Announcement Distribution Method</w:t>
            </w:r>
          </w:p>
        </w:tc>
        <w:tc>
          <w:tcPr>
            <w:tcW w:w="648" w:type="dxa"/>
          </w:tcPr>
          <w:p w14:paraId="1C985821" w14:textId="219F0D3F" w:rsidR="00262AC3" w:rsidRPr="00262AC3" w:rsidRDefault="00751B58" w:rsidP="00262AC3">
            <w:pPr>
              <w:widowControl w:val="0"/>
              <w:jc w:val="center"/>
              <w:rPr>
                <w:rFonts w:ascii="Calibri" w:hAnsi="Calibri" w:cs="Calibri"/>
                <w:snapToGrid w:val="0"/>
              </w:rPr>
            </w:pPr>
            <w:r>
              <w:rPr>
                <w:rFonts w:ascii="Calibri" w:hAnsi="Calibri" w:cs="Calibri"/>
                <w:snapToGrid w:val="0"/>
              </w:rPr>
              <w:t>10</w:t>
            </w:r>
          </w:p>
        </w:tc>
      </w:tr>
      <w:tr w:rsidR="00262AC3" w:rsidRPr="00262AC3" w14:paraId="6DC3BD9A" w14:textId="77777777" w:rsidTr="00E5080A">
        <w:tc>
          <w:tcPr>
            <w:tcW w:w="4338" w:type="dxa"/>
            <w:vMerge/>
          </w:tcPr>
          <w:p w14:paraId="22E5980D" w14:textId="77777777" w:rsidR="00262AC3" w:rsidRPr="00262AC3" w:rsidRDefault="00262AC3" w:rsidP="00262AC3">
            <w:pPr>
              <w:widowControl w:val="0"/>
              <w:rPr>
                <w:rFonts w:ascii="Calibri" w:hAnsi="Calibri" w:cs="Calibri"/>
                <w:snapToGrid w:val="0"/>
              </w:rPr>
            </w:pPr>
          </w:p>
        </w:tc>
        <w:tc>
          <w:tcPr>
            <w:tcW w:w="4590" w:type="dxa"/>
          </w:tcPr>
          <w:p w14:paraId="5D06FB32"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H.  Update of Applicant’s Contact Information</w:t>
            </w:r>
          </w:p>
        </w:tc>
        <w:tc>
          <w:tcPr>
            <w:tcW w:w="648" w:type="dxa"/>
          </w:tcPr>
          <w:p w14:paraId="6FDF8A26" w14:textId="2F6167E1" w:rsidR="00262AC3" w:rsidRPr="00262AC3" w:rsidRDefault="00751B58" w:rsidP="00262AC3">
            <w:pPr>
              <w:widowControl w:val="0"/>
              <w:jc w:val="center"/>
              <w:rPr>
                <w:rFonts w:ascii="Calibri" w:hAnsi="Calibri" w:cs="Calibri"/>
                <w:snapToGrid w:val="0"/>
              </w:rPr>
            </w:pPr>
            <w:r>
              <w:rPr>
                <w:rFonts w:ascii="Calibri" w:hAnsi="Calibri" w:cs="Calibri"/>
                <w:snapToGrid w:val="0"/>
              </w:rPr>
              <w:t>10</w:t>
            </w:r>
          </w:p>
        </w:tc>
      </w:tr>
      <w:tr w:rsidR="00262AC3" w:rsidRPr="00262AC3" w14:paraId="692C10E4" w14:textId="77777777" w:rsidTr="00E5080A">
        <w:tc>
          <w:tcPr>
            <w:tcW w:w="4338" w:type="dxa"/>
            <w:vMerge/>
          </w:tcPr>
          <w:p w14:paraId="094DA912" w14:textId="77777777" w:rsidR="00262AC3" w:rsidRPr="00262AC3" w:rsidRDefault="00262AC3" w:rsidP="00262AC3">
            <w:pPr>
              <w:widowControl w:val="0"/>
              <w:rPr>
                <w:rFonts w:ascii="Calibri" w:hAnsi="Calibri" w:cs="Calibri"/>
                <w:snapToGrid w:val="0"/>
              </w:rPr>
            </w:pPr>
          </w:p>
        </w:tc>
        <w:tc>
          <w:tcPr>
            <w:tcW w:w="4590" w:type="dxa"/>
          </w:tcPr>
          <w:p w14:paraId="035BCF37"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I.  Prohibition of Changes to the Grant Announcement/ Application</w:t>
            </w:r>
          </w:p>
        </w:tc>
        <w:tc>
          <w:tcPr>
            <w:tcW w:w="648" w:type="dxa"/>
          </w:tcPr>
          <w:p w14:paraId="742922E1" w14:textId="4E11D7DC" w:rsidR="00262AC3" w:rsidRPr="00262AC3" w:rsidRDefault="00751B58" w:rsidP="00262AC3">
            <w:pPr>
              <w:widowControl w:val="0"/>
              <w:jc w:val="center"/>
              <w:rPr>
                <w:rFonts w:ascii="Calibri" w:hAnsi="Calibri" w:cs="Calibri"/>
                <w:snapToGrid w:val="0"/>
              </w:rPr>
            </w:pPr>
            <w:r>
              <w:rPr>
                <w:rFonts w:ascii="Calibri" w:hAnsi="Calibri" w:cs="Calibri"/>
                <w:snapToGrid w:val="0"/>
              </w:rPr>
              <w:t>10</w:t>
            </w:r>
          </w:p>
        </w:tc>
      </w:tr>
      <w:tr w:rsidR="00262AC3" w:rsidRPr="00262AC3" w14:paraId="2DA7747E" w14:textId="77777777" w:rsidTr="00E5080A">
        <w:tc>
          <w:tcPr>
            <w:tcW w:w="4338" w:type="dxa"/>
            <w:vMerge/>
          </w:tcPr>
          <w:p w14:paraId="5A90DE1B" w14:textId="77777777" w:rsidR="00262AC3" w:rsidRPr="00262AC3" w:rsidRDefault="00262AC3" w:rsidP="00262AC3">
            <w:pPr>
              <w:widowControl w:val="0"/>
              <w:rPr>
                <w:rFonts w:ascii="Calibri" w:hAnsi="Calibri" w:cs="Calibri"/>
                <w:snapToGrid w:val="0"/>
              </w:rPr>
            </w:pPr>
          </w:p>
        </w:tc>
        <w:tc>
          <w:tcPr>
            <w:tcW w:w="4590" w:type="dxa"/>
          </w:tcPr>
          <w:p w14:paraId="02A5A580"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J.  Minimum 90-day Effective</w:t>
            </w:r>
            <w:r w:rsidRPr="00262AC3" w:rsidDel="004569EF">
              <w:rPr>
                <w:rFonts w:ascii="Calibri" w:hAnsi="Calibri" w:cs="Calibri"/>
                <w:snapToGrid w:val="0"/>
              </w:rPr>
              <w:t xml:space="preserve"> </w:t>
            </w:r>
            <w:r w:rsidRPr="00262AC3">
              <w:rPr>
                <w:rFonts w:ascii="Calibri" w:hAnsi="Calibri" w:cs="Calibri"/>
                <w:snapToGrid w:val="0"/>
              </w:rPr>
              <w:t>time for the Application</w:t>
            </w:r>
          </w:p>
        </w:tc>
        <w:tc>
          <w:tcPr>
            <w:tcW w:w="648" w:type="dxa"/>
          </w:tcPr>
          <w:p w14:paraId="27CAE45C" w14:textId="7EF9AAE9" w:rsidR="00262AC3" w:rsidRPr="00262AC3" w:rsidRDefault="00751B58" w:rsidP="00262AC3">
            <w:pPr>
              <w:widowControl w:val="0"/>
              <w:jc w:val="center"/>
              <w:rPr>
                <w:rFonts w:ascii="Calibri" w:hAnsi="Calibri" w:cs="Calibri"/>
                <w:snapToGrid w:val="0"/>
              </w:rPr>
            </w:pPr>
            <w:r>
              <w:rPr>
                <w:rFonts w:ascii="Calibri" w:hAnsi="Calibri" w:cs="Calibri"/>
                <w:snapToGrid w:val="0"/>
              </w:rPr>
              <w:t>10</w:t>
            </w:r>
          </w:p>
        </w:tc>
      </w:tr>
      <w:tr w:rsidR="00262AC3" w:rsidRPr="00262AC3" w14:paraId="2B9F2CC7" w14:textId="77777777" w:rsidTr="00E5080A">
        <w:tc>
          <w:tcPr>
            <w:tcW w:w="4338" w:type="dxa"/>
            <w:vMerge/>
          </w:tcPr>
          <w:p w14:paraId="0C2CD2CE" w14:textId="77777777" w:rsidR="00262AC3" w:rsidRPr="00262AC3" w:rsidRDefault="00262AC3" w:rsidP="00262AC3">
            <w:pPr>
              <w:widowControl w:val="0"/>
              <w:rPr>
                <w:rFonts w:ascii="Calibri" w:hAnsi="Calibri" w:cs="Calibri"/>
                <w:snapToGrid w:val="0"/>
              </w:rPr>
            </w:pPr>
          </w:p>
        </w:tc>
        <w:tc>
          <w:tcPr>
            <w:tcW w:w="4590" w:type="dxa"/>
          </w:tcPr>
          <w:p w14:paraId="2E9FD1D3"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K.  Failure to Provide a Complete and Compliant</w:t>
            </w:r>
          </w:p>
          <w:p w14:paraId="44414CD7"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 xml:space="preserve">      Application</w:t>
            </w:r>
          </w:p>
        </w:tc>
        <w:tc>
          <w:tcPr>
            <w:tcW w:w="648" w:type="dxa"/>
          </w:tcPr>
          <w:p w14:paraId="182DAEFF" w14:textId="0B2CFDEC" w:rsidR="00262AC3" w:rsidRPr="00262AC3" w:rsidRDefault="00751B58" w:rsidP="00262AC3">
            <w:pPr>
              <w:widowControl w:val="0"/>
              <w:jc w:val="center"/>
              <w:rPr>
                <w:rFonts w:ascii="Calibri" w:hAnsi="Calibri" w:cs="Calibri"/>
                <w:snapToGrid w:val="0"/>
              </w:rPr>
            </w:pPr>
            <w:r>
              <w:rPr>
                <w:rFonts w:ascii="Calibri" w:hAnsi="Calibri" w:cs="Calibri"/>
                <w:snapToGrid w:val="0"/>
              </w:rPr>
              <w:t>10</w:t>
            </w:r>
          </w:p>
        </w:tc>
      </w:tr>
      <w:tr w:rsidR="00262AC3" w:rsidRPr="00262AC3" w14:paraId="6D775EBB" w14:textId="77777777" w:rsidTr="00E5080A">
        <w:tc>
          <w:tcPr>
            <w:tcW w:w="4338" w:type="dxa"/>
            <w:vMerge/>
          </w:tcPr>
          <w:p w14:paraId="1485945B" w14:textId="77777777" w:rsidR="00262AC3" w:rsidRPr="00262AC3" w:rsidRDefault="00262AC3" w:rsidP="00262AC3">
            <w:pPr>
              <w:widowControl w:val="0"/>
              <w:rPr>
                <w:rFonts w:ascii="Calibri" w:hAnsi="Calibri" w:cs="Calibri"/>
                <w:snapToGrid w:val="0"/>
              </w:rPr>
            </w:pPr>
          </w:p>
        </w:tc>
        <w:tc>
          <w:tcPr>
            <w:tcW w:w="4590" w:type="dxa"/>
          </w:tcPr>
          <w:p w14:paraId="6399142A"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L.  Reasonable Accommodation</w:t>
            </w:r>
          </w:p>
        </w:tc>
        <w:tc>
          <w:tcPr>
            <w:tcW w:w="648" w:type="dxa"/>
          </w:tcPr>
          <w:p w14:paraId="02A77670" w14:textId="2FE815D5" w:rsidR="00262AC3" w:rsidRPr="00262AC3" w:rsidRDefault="00751B58" w:rsidP="00262AC3">
            <w:pPr>
              <w:widowControl w:val="0"/>
              <w:jc w:val="center"/>
              <w:rPr>
                <w:rFonts w:ascii="Calibri" w:hAnsi="Calibri" w:cs="Calibri"/>
                <w:snapToGrid w:val="0"/>
              </w:rPr>
            </w:pPr>
            <w:r>
              <w:rPr>
                <w:rFonts w:ascii="Calibri" w:hAnsi="Calibri" w:cs="Calibri"/>
                <w:snapToGrid w:val="0"/>
              </w:rPr>
              <w:t>10</w:t>
            </w:r>
          </w:p>
        </w:tc>
      </w:tr>
      <w:tr w:rsidR="00262AC3" w:rsidRPr="00262AC3" w14:paraId="21101EEE" w14:textId="77777777" w:rsidTr="00E5080A">
        <w:tc>
          <w:tcPr>
            <w:tcW w:w="4338" w:type="dxa"/>
            <w:vMerge/>
          </w:tcPr>
          <w:p w14:paraId="177A270C" w14:textId="77777777" w:rsidR="00262AC3" w:rsidRPr="00262AC3" w:rsidRDefault="00262AC3" w:rsidP="00262AC3">
            <w:pPr>
              <w:widowControl w:val="0"/>
              <w:rPr>
                <w:rFonts w:ascii="Calibri" w:hAnsi="Calibri" w:cs="Calibri"/>
                <w:snapToGrid w:val="0"/>
              </w:rPr>
            </w:pPr>
          </w:p>
        </w:tc>
        <w:tc>
          <w:tcPr>
            <w:tcW w:w="4590" w:type="dxa"/>
          </w:tcPr>
          <w:p w14:paraId="4438AC2F"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M.  Selection for Award of a Grant Contract</w:t>
            </w:r>
          </w:p>
        </w:tc>
        <w:tc>
          <w:tcPr>
            <w:tcW w:w="648" w:type="dxa"/>
          </w:tcPr>
          <w:p w14:paraId="4D326316" w14:textId="6817C26F" w:rsidR="00262AC3" w:rsidRPr="00262AC3" w:rsidRDefault="00751B58" w:rsidP="00262AC3">
            <w:pPr>
              <w:widowControl w:val="0"/>
              <w:jc w:val="center"/>
              <w:rPr>
                <w:rFonts w:ascii="Calibri" w:hAnsi="Calibri" w:cs="Calibri"/>
                <w:snapToGrid w:val="0"/>
              </w:rPr>
            </w:pPr>
            <w:r>
              <w:rPr>
                <w:rFonts w:ascii="Calibri" w:hAnsi="Calibri" w:cs="Calibri"/>
                <w:snapToGrid w:val="0"/>
              </w:rPr>
              <w:t>10</w:t>
            </w:r>
          </w:p>
        </w:tc>
      </w:tr>
      <w:tr w:rsidR="00262AC3" w:rsidRPr="00262AC3" w14:paraId="50CD3100" w14:textId="77777777" w:rsidTr="00E5080A">
        <w:tc>
          <w:tcPr>
            <w:tcW w:w="4338" w:type="dxa"/>
            <w:vMerge w:val="restart"/>
          </w:tcPr>
          <w:p w14:paraId="027F656F"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 xml:space="preserve">6.  Instructions for Submitting an </w:t>
            </w:r>
            <w:proofErr w:type="gramStart"/>
            <w:r w:rsidRPr="00262AC3">
              <w:rPr>
                <w:rFonts w:ascii="Calibri" w:hAnsi="Calibri" w:cs="Calibri"/>
                <w:snapToGrid w:val="0"/>
              </w:rPr>
              <w:t>Application</w:t>
            </w:r>
            <w:proofErr w:type="gramEnd"/>
          </w:p>
        </w:tc>
        <w:tc>
          <w:tcPr>
            <w:tcW w:w="4590" w:type="dxa"/>
          </w:tcPr>
          <w:p w14:paraId="6C63060C"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A.  Application Transmittal Instructions</w:t>
            </w:r>
          </w:p>
        </w:tc>
        <w:tc>
          <w:tcPr>
            <w:tcW w:w="648" w:type="dxa"/>
          </w:tcPr>
          <w:p w14:paraId="2DEBF971" w14:textId="017EC75D" w:rsidR="00262AC3" w:rsidRPr="00262AC3" w:rsidRDefault="00751B58" w:rsidP="00262AC3">
            <w:pPr>
              <w:widowControl w:val="0"/>
              <w:jc w:val="center"/>
              <w:rPr>
                <w:rFonts w:ascii="Calibri" w:hAnsi="Calibri" w:cs="Calibri"/>
                <w:snapToGrid w:val="0"/>
              </w:rPr>
            </w:pPr>
            <w:r>
              <w:rPr>
                <w:rFonts w:ascii="Calibri" w:hAnsi="Calibri" w:cs="Calibri"/>
                <w:snapToGrid w:val="0"/>
              </w:rPr>
              <w:t>11</w:t>
            </w:r>
          </w:p>
        </w:tc>
      </w:tr>
      <w:tr w:rsidR="00262AC3" w:rsidRPr="00262AC3" w14:paraId="463CBE3E" w14:textId="77777777" w:rsidTr="00E5080A">
        <w:tc>
          <w:tcPr>
            <w:tcW w:w="4338" w:type="dxa"/>
            <w:vMerge/>
          </w:tcPr>
          <w:p w14:paraId="6ADDBBBE" w14:textId="77777777" w:rsidR="00262AC3" w:rsidRPr="00262AC3" w:rsidRDefault="00262AC3" w:rsidP="00262AC3">
            <w:pPr>
              <w:widowControl w:val="0"/>
              <w:rPr>
                <w:rFonts w:ascii="Calibri" w:hAnsi="Calibri" w:cs="Calibri"/>
                <w:snapToGrid w:val="0"/>
              </w:rPr>
            </w:pPr>
          </w:p>
        </w:tc>
        <w:tc>
          <w:tcPr>
            <w:tcW w:w="4590" w:type="dxa"/>
          </w:tcPr>
          <w:p w14:paraId="577853B2"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B.  Requirements for Application Structure and Content</w:t>
            </w:r>
          </w:p>
        </w:tc>
        <w:tc>
          <w:tcPr>
            <w:tcW w:w="648" w:type="dxa"/>
          </w:tcPr>
          <w:p w14:paraId="3E2FAE41" w14:textId="58FB2EEB" w:rsidR="00262AC3" w:rsidRPr="00262AC3" w:rsidRDefault="00751B58" w:rsidP="00262AC3">
            <w:pPr>
              <w:widowControl w:val="0"/>
              <w:jc w:val="center"/>
              <w:rPr>
                <w:rFonts w:ascii="Calibri" w:hAnsi="Calibri" w:cs="Calibri"/>
                <w:snapToGrid w:val="0"/>
              </w:rPr>
            </w:pPr>
            <w:r>
              <w:rPr>
                <w:rFonts w:ascii="Calibri" w:hAnsi="Calibri" w:cs="Calibri"/>
                <w:snapToGrid w:val="0"/>
              </w:rPr>
              <w:t>11</w:t>
            </w:r>
          </w:p>
        </w:tc>
      </w:tr>
      <w:tr w:rsidR="00262AC3" w:rsidRPr="00262AC3" w14:paraId="7596EE91" w14:textId="77777777" w:rsidTr="00E5080A">
        <w:tc>
          <w:tcPr>
            <w:tcW w:w="4338" w:type="dxa"/>
            <w:vMerge w:val="restart"/>
          </w:tcPr>
          <w:p w14:paraId="235B2711"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7.  Terms and Conditions of Grant Contract Award</w:t>
            </w:r>
          </w:p>
        </w:tc>
        <w:tc>
          <w:tcPr>
            <w:tcW w:w="4590" w:type="dxa"/>
          </w:tcPr>
          <w:p w14:paraId="7AF68925"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A.  Standard Commonwealth Terms and Conditions</w:t>
            </w:r>
          </w:p>
        </w:tc>
        <w:tc>
          <w:tcPr>
            <w:tcW w:w="648" w:type="dxa"/>
          </w:tcPr>
          <w:p w14:paraId="5EF845B4" w14:textId="092E6CBA" w:rsidR="00262AC3" w:rsidRPr="00262AC3" w:rsidRDefault="00751B58" w:rsidP="00262AC3">
            <w:pPr>
              <w:widowControl w:val="0"/>
              <w:jc w:val="center"/>
              <w:rPr>
                <w:rFonts w:ascii="Calibri" w:hAnsi="Calibri" w:cs="Calibri"/>
                <w:snapToGrid w:val="0"/>
              </w:rPr>
            </w:pPr>
            <w:r>
              <w:rPr>
                <w:rFonts w:ascii="Calibri" w:hAnsi="Calibri" w:cs="Calibri"/>
                <w:snapToGrid w:val="0"/>
              </w:rPr>
              <w:t>12</w:t>
            </w:r>
          </w:p>
        </w:tc>
      </w:tr>
      <w:tr w:rsidR="00262AC3" w:rsidRPr="00262AC3" w14:paraId="15EC78F1" w14:textId="77777777" w:rsidTr="00E5080A">
        <w:tc>
          <w:tcPr>
            <w:tcW w:w="4338" w:type="dxa"/>
            <w:vMerge/>
          </w:tcPr>
          <w:p w14:paraId="3A4B2B42" w14:textId="77777777" w:rsidR="00262AC3" w:rsidRPr="00262AC3" w:rsidRDefault="00262AC3" w:rsidP="00262AC3">
            <w:pPr>
              <w:widowControl w:val="0"/>
              <w:rPr>
                <w:rFonts w:ascii="Calibri" w:hAnsi="Calibri" w:cs="Calibri"/>
                <w:snapToGrid w:val="0"/>
              </w:rPr>
            </w:pPr>
          </w:p>
        </w:tc>
        <w:tc>
          <w:tcPr>
            <w:tcW w:w="4590" w:type="dxa"/>
          </w:tcPr>
          <w:p w14:paraId="70C7631B"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B.  Supplemental Terms and Conditions</w:t>
            </w:r>
          </w:p>
        </w:tc>
        <w:tc>
          <w:tcPr>
            <w:tcW w:w="648" w:type="dxa"/>
          </w:tcPr>
          <w:p w14:paraId="2C3204BC" w14:textId="3A899E84" w:rsidR="00262AC3" w:rsidRPr="00262AC3" w:rsidRDefault="00751B58" w:rsidP="00262AC3">
            <w:pPr>
              <w:widowControl w:val="0"/>
              <w:jc w:val="center"/>
              <w:rPr>
                <w:rFonts w:ascii="Calibri" w:hAnsi="Calibri" w:cs="Calibri"/>
                <w:snapToGrid w:val="0"/>
              </w:rPr>
            </w:pPr>
            <w:r>
              <w:rPr>
                <w:rFonts w:ascii="Calibri" w:hAnsi="Calibri" w:cs="Calibri"/>
                <w:snapToGrid w:val="0"/>
              </w:rPr>
              <w:t>12</w:t>
            </w:r>
          </w:p>
        </w:tc>
      </w:tr>
      <w:tr w:rsidR="00262AC3" w:rsidRPr="00262AC3" w14:paraId="5F5AA45E" w14:textId="77777777" w:rsidTr="00E5080A">
        <w:tc>
          <w:tcPr>
            <w:tcW w:w="4338" w:type="dxa"/>
            <w:vMerge/>
          </w:tcPr>
          <w:p w14:paraId="2BE86475" w14:textId="77777777" w:rsidR="00262AC3" w:rsidRPr="00262AC3" w:rsidRDefault="00262AC3" w:rsidP="00262AC3">
            <w:pPr>
              <w:widowControl w:val="0"/>
              <w:rPr>
                <w:rFonts w:ascii="Calibri" w:hAnsi="Calibri" w:cs="Calibri"/>
                <w:snapToGrid w:val="0"/>
              </w:rPr>
            </w:pPr>
          </w:p>
        </w:tc>
        <w:tc>
          <w:tcPr>
            <w:tcW w:w="4590" w:type="dxa"/>
          </w:tcPr>
          <w:p w14:paraId="0D62AB1B"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C.  Additional Requirements</w:t>
            </w:r>
          </w:p>
        </w:tc>
        <w:tc>
          <w:tcPr>
            <w:tcW w:w="648" w:type="dxa"/>
          </w:tcPr>
          <w:p w14:paraId="1D4AF30B" w14:textId="0E1DA751" w:rsidR="00262AC3" w:rsidRPr="00262AC3" w:rsidRDefault="00751B58" w:rsidP="00262AC3">
            <w:pPr>
              <w:widowControl w:val="0"/>
              <w:jc w:val="center"/>
              <w:rPr>
                <w:rFonts w:ascii="Calibri" w:hAnsi="Calibri" w:cs="Calibri"/>
                <w:snapToGrid w:val="0"/>
              </w:rPr>
            </w:pPr>
            <w:r>
              <w:rPr>
                <w:rFonts w:ascii="Calibri" w:hAnsi="Calibri" w:cs="Calibri"/>
                <w:snapToGrid w:val="0"/>
              </w:rPr>
              <w:t>12</w:t>
            </w:r>
          </w:p>
        </w:tc>
      </w:tr>
      <w:tr w:rsidR="00262AC3" w:rsidRPr="00262AC3" w14:paraId="6C2DBFAB" w14:textId="77777777" w:rsidTr="00E5080A">
        <w:tc>
          <w:tcPr>
            <w:tcW w:w="4338" w:type="dxa"/>
          </w:tcPr>
          <w:p w14:paraId="33608CE8"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8.  List of Attachments</w:t>
            </w:r>
          </w:p>
        </w:tc>
        <w:tc>
          <w:tcPr>
            <w:tcW w:w="4590" w:type="dxa"/>
          </w:tcPr>
          <w:p w14:paraId="1A0A6332" w14:textId="77777777" w:rsidR="00262AC3" w:rsidRPr="00262AC3" w:rsidRDefault="00262AC3" w:rsidP="00262AC3">
            <w:pPr>
              <w:widowControl w:val="0"/>
              <w:rPr>
                <w:rFonts w:ascii="Calibri" w:hAnsi="Calibri" w:cs="Calibri"/>
                <w:snapToGrid w:val="0"/>
              </w:rPr>
            </w:pPr>
          </w:p>
        </w:tc>
        <w:tc>
          <w:tcPr>
            <w:tcW w:w="648" w:type="dxa"/>
          </w:tcPr>
          <w:p w14:paraId="1B8C3083" w14:textId="22107317" w:rsidR="00262AC3" w:rsidRPr="00262AC3" w:rsidRDefault="00D63F1F" w:rsidP="00262AC3">
            <w:pPr>
              <w:widowControl w:val="0"/>
              <w:jc w:val="center"/>
              <w:rPr>
                <w:rFonts w:ascii="Calibri" w:hAnsi="Calibri" w:cs="Calibri"/>
                <w:snapToGrid w:val="0"/>
              </w:rPr>
            </w:pPr>
            <w:r>
              <w:rPr>
                <w:rFonts w:ascii="Calibri" w:hAnsi="Calibri" w:cs="Calibri"/>
                <w:snapToGrid w:val="0"/>
              </w:rPr>
              <w:t>12</w:t>
            </w:r>
          </w:p>
        </w:tc>
      </w:tr>
      <w:tr w:rsidR="00262AC3" w:rsidRPr="00262AC3" w14:paraId="1DEC49CB" w14:textId="77777777" w:rsidTr="00E5080A">
        <w:tc>
          <w:tcPr>
            <w:tcW w:w="4338" w:type="dxa"/>
          </w:tcPr>
          <w:p w14:paraId="321EF829"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Attachment A</w:t>
            </w:r>
          </w:p>
        </w:tc>
        <w:tc>
          <w:tcPr>
            <w:tcW w:w="4590" w:type="dxa"/>
          </w:tcPr>
          <w:p w14:paraId="69230C3E"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Application (Separate Document)</w:t>
            </w:r>
          </w:p>
        </w:tc>
        <w:tc>
          <w:tcPr>
            <w:tcW w:w="648" w:type="dxa"/>
          </w:tcPr>
          <w:p w14:paraId="00998E14" w14:textId="7D853447" w:rsidR="00262AC3" w:rsidRPr="00262AC3" w:rsidRDefault="00D63F1F" w:rsidP="00262AC3">
            <w:pPr>
              <w:widowControl w:val="0"/>
              <w:jc w:val="center"/>
              <w:rPr>
                <w:rFonts w:ascii="Calibri" w:hAnsi="Calibri" w:cs="Calibri"/>
                <w:snapToGrid w:val="0"/>
              </w:rPr>
            </w:pPr>
            <w:r>
              <w:rPr>
                <w:rFonts w:ascii="Calibri" w:hAnsi="Calibri" w:cs="Calibri"/>
                <w:snapToGrid w:val="0"/>
              </w:rPr>
              <w:t>13</w:t>
            </w:r>
          </w:p>
        </w:tc>
      </w:tr>
      <w:tr w:rsidR="00262AC3" w:rsidRPr="00262AC3" w14:paraId="62446929" w14:textId="77777777" w:rsidTr="00E5080A">
        <w:tc>
          <w:tcPr>
            <w:tcW w:w="4338" w:type="dxa"/>
          </w:tcPr>
          <w:p w14:paraId="0CD7B0E4"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Attachment B</w:t>
            </w:r>
          </w:p>
        </w:tc>
        <w:tc>
          <w:tcPr>
            <w:tcW w:w="4590" w:type="dxa"/>
          </w:tcPr>
          <w:p w14:paraId="49A9C606"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 xml:space="preserve">Detailed Application Requirements </w:t>
            </w:r>
          </w:p>
        </w:tc>
        <w:tc>
          <w:tcPr>
            <w:tcW w:w="648" w:type="dxa"/>
          </w:tcPr>
          <w:p w14:paraId="111EB64D" w14:textId="5998D114" w:rsidR="00262AC3" w:rsidRPr="00262AC3" w:rsidRDefault="00D63F1F" w:rsidP="00262AC3">
            <w:pPr>
              <w:widowControl w:val="0"/>
              <w:jc w:val="center"/>
              <w:rPr>
                <w:rFonts w:ascii="Calibri" w:hAnsi="Calibri" w:cs="Calibri"/>
                <w:snapToGrid w:val="0"/>
              </w:rPr>
            </w:pPr>
            <w:r>
              <w:rPr>
                <w:rFonts w:ascii="Calibri" w:hAnsi="Calibri" w:cs="Calibri"/>
                <w:snapToGrid w:val="0"/>
              </w:rPr>
              <w:t>14</w:t>
            </w:r>
          </w:p>
        </w:tc>
      </w:tr>
      <w:tr w:rsidR="00262AC3" w:rsidRPr="00262AC3" w14:paraId="07C8311D" w14:textId="77777777" w:rsidTr="00E5080A">
        <w:tc>
          <w:tcPr>
            <w:tcW w:w="4338" w:type="dxa"/>
          </w:tcPr>
          <w:p w14:paraId="758324C8"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Attachment C</w:t>
            </w:r>
          </w:p>
        </w:tc>
        <w:tc>
          <w:tcPr>
            <w:tcW w:w="4590" w:type="dxa"/>
          </w:tcPr>
          <w:p w14:paraId="4326F329"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Supplemental Terms and Conditions</w:t>
            </w:r>
          </w:p>
        </w:tc>
        <w:tc>
          <w:tcPr>
            <w:tcW w:w="648" w:type="dxa"/>
          </w:tcPr>
          <w:p w14:paraId="484B31F4" w14:textId="645A6B17" w:rsidR="00262AC3" w:rsidRPr="00262AC3" w:rsidRDefault="00262AC3" w:rsidP="00262AC3">
            <w:pPr>
              <w:widowControl w:val="0"/>
              <w:jc w:val="center"/>
              <w:rPr>
                <w:rFonts w:ascii="Calibri" w:hAnsi="Calibri" w:cs="Calibri"/>
                <w:snapToGrid w:val="0"/>
              </w:rPr>
            </w:pPr>
            <w:r w:rsidRPr="00262AC3">
              <w:rPr>
                <w:rFonts w:ascii="Calibri" w:hAnsi="Calibri" w:cs="Calibri"/>
                <w:snapToGrid w:val="0"/>
              </w:rPr>
              <w:t>1</w:t>
            </w:r>
            <w:r w:rsidR="00D63F1F">
              <w:rPr>
                <w:rFonts w:ascii="Calibri" w:hAnsi="Calibri" w:cs="Calibri"/>
                <w:snapToGrid w:val="0"/>
              </w:rPr>
              <w:t>7</w:t>
            </w:r>
          </w:p>
        </w:tc>
      </w:tr>
      <w:tr w:rsidR="00262AC3" w:rsidRPr="00262AC3" w14:paraId="0A9494D4" w14:textId="77777777" w:rsidTr="00E5080A">
        <w:tc>
          <w:tcPr>
            <w:tcW w:w="4338" w:type="dxa"/>
          </w:tcPr>
          <w:p w14:paraId="2610E65A"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Attachment D</w:t>
            </w:r>
          </w:p>
        </w:tc>
        <w:tc>
          <w:tcPr>
            <w:tcW w:w="4590" w:type="dxa"/>
          </w:tcPr>
          <w:p w14:paraId="7161C2BD" w14:textId="77777777" w:rsidR="00262AC3" w:rsidRPr="00262AC3" w:rsidRDefault="00262AC3" w:rsidP="00262AC3">
            <w:pPr>
              <w:widowControl w:val="0"/>
              <w:rPr>
                <w:rFonts w:ascii="Calibri" w:hAnsi="Calibri" w:cs="Calibri"/>
                <w:snapToGrid w:val="0"/>
              </w:rPr>
            </w:pPr>
            <w:r w:rsidRPr="00262AC3">
              <w:rPr>
                <w:rFonts w:ascii="Calibri" w:hAnsi="Calibri" w:cs="Calibri"/>
                <w:snapToGrid w:val="0"/>
              </w:rPr>
              <w:t>Conflict of Interest Guidance and Disclosure Certification Statement</w:t>
            </w:r>
          </w:p>
        </w:tc>
        <w:tc>
          <w:tcPr>
            <w:tcW w:w="648" w:type="dxa"/>
          </w:tcPr>
          <w:p w14:paraId="4E78C7C4" w14:textId="1F566DED" w:rsidR="00262AC3" w:rsidRPr="00262AC3" w:rsidRDefault="00D63F1F" w:rsidP="00262AC3">
            <w:pPr>
              <w:widowControl w:val="0"/>
              <w:jc w:val="center"/>
              <w:rPr>
                <w:rFonts w:ascii="Calibri" w:hAnsi="Calibri" w:cs="Calibri"/>
                <w:snapToGrid w:val="0"/>
              </w:rPr>
            </w:pPr>
            <w:r>
              <w:rPr>
                <w:rFonts w:ascii="Calibri" w:hAnsi="Calibri" w:cs="Calibri"/>
                <w:snapToGrid w:val="0"/>
              </w:rPr>
              <w:t>25</w:t>
            </w:r>
          </w:p>
        </w:tc>
      </w:tr>
    </w:tbl>
    <w:p w14:paraId="011E4EB4" w14:textId="77777777" w:rsidR="00262AC3" w:rsidRPr="00262AC3" w:rsidRDefault="00262AC3" w:rsidP="00262AC3">
      <w:pPr>
        <w:widowControl w:val="0"/>
        <w:tabs>
          <w:tab w:val="left" w:pos="6180"/>
        </w:tabs>
        <w:spacing w:after="0" w:line="240" w:lineRule="auto"/>
        <w:outlineLvl w:val="0"/>
        <w:rPr>
          <w:rFonts w:ascii="Calibri" w:eastAsia="Times New Roman" w:hAnsi="Calibri" w:cs="Calibri"/>
          <w:b/>
          <w:snapToGrid w:val="0"/>
          <w:sz w:val="32"/>
          <w:szCs w:val="32"/>
        </w:rPr>
      </w:pPr>
    </w:p>
    <w:p w14:paraId="02BE0006" w14:textId="77777777" w:rsidR="00262AC3" w:rsidRPr="00262AC3" w:rsidRDefault="00262AC3" w:rsidP="00262AC3">
      <w:pPr>
        <w:spacing w:after="0" w:line="240" w:lineRule="auto"/>
        <w:rPr>
          <w:rFonts w:ascii="Calibri" w:eastAsia="Times New Roman" w:hAnsi="Calibri" w:cs="Calibri"/>
          <w:b/>
          <w:snapToGrid w:val="0"/>
          <w:sz w:val="32"/>
          <w:szCs w:val="32"/>
        </w:rPr>
      </w:pPr>
      <w:r w:rsidRPr="00262AC3">
        <w:rPr>
          <w:rFonts w:ascii="Calibri" w:eastAsia="Times New Roman" w:hAnsi="Calibri" w:cs="Calibri"/>
          <w:b/>
          <w:snapToGrid w:val="0"/>
          <w:sz w:val="32"/>
          <w:szCs w:val="32"/>
        </w:rPr>
        <w:br w:type="page"/>
      </w:r>
    </w:p>
    <w:p w14:paraId="4E13953C" w14:textId="77777777" w:rsidR="00262AC3" w:rsidRPr="00262AC3" w:rsidRDefault="00262AC3" w:rsidP="00262AC3">
      <w:pPr>
        <w:widowControl w:val="0"/>
        <w:tabs>
          <w:tab w:val="left" w:pos="6180"/>
        </w:tabs>
        <w:spacing w:after="0" w:line="240" w:lineRule="auto"/>
        <w:outlineLvl w:val="0"/>
        <w:rPr>
          <w:rFonts w:ascii="Calibri" w:eastAsia="Times New Roman" w:hAnsi="Calibri" w:cs="Calibri"/>
          <w:snapToGrid w:val="0"/>
          <w:sz w:val="28"/>
          <w:szCs w:val="28"/>
        </w:rPr>
      </w:pPr>
      <w:r w:rsidRPr="00262AC3">
        <w:rPr>
          <w:rFonts w:ascii="Calibri" w:eastAsia="Times New Roman" w:hAnsi="Calibri" w:cs="Calibri"/>
          <w:b/>
          <w:snapToGrid w:val="0"/>
          <w:sz w:val="32"/>
          <w:szCs w:val="32"/>
        </w:rPr>
        <w:lastRenderedPageBreak/>
        <w:t>2. Grant Summary</w:t>
      </w:r>
      <w:r w:rsidRPr="00262AC3">
        <w:rPr>
          <w:rFonts w:ascii="Calibri" w:eastAsia="Times New Roman" w:hAnsi="Calibri" w:cs="Calibri"/>
          <w:b/>
          <w:snapToGrid w:val="0"/>
          <w:sz w:val="28"/>
          <w:szCs w:val="28"/>
        </w:rPr>
        <w:t>:</w:t>
      </w:r>
      <w:r w:rsidRPr="00262AC3">
        <w:rPr>
          <w:rFonts w:ascii="Calibri" w:eastAsia="Times New Roman" w:hAnsi="Calibri" w:cs="Calibri"/>
          <w:b/>
          <w:snapToGrid w:val="0"/>
          <w:sz w:val="28"/>
          <w:szCs w:val="28"/>
        </w:rPr>
        <w:tab/>
      </w:r>
    </w:p>
    <w:p w14:paraId="605106D5"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1F7FF76B"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rPr>
        <w:t xml:space="preserve">A. </w:t>
      </w:r>
      <w:r w:rsidRPr="00262AC3">
        <w:rPr>
          <w:rFonts w:ascii="Calibri" w:eastAsia="Times New Roman" w:hAnsi="Calibri" w:cs="Calibri"/>
          <w:b/>
          <w:snapToGrid w:val="0"/>
          <w:sz w:val="24"/>
          <w:szCs w:val="24"/>
          <w:u w:val="single"/>
        </w:rPr>
        <w:t>Overview of Grant</w:t>
      </w:r>
      <w:r w:rsidRPr="00262AC3">
        <w:rPr>
          <w:rFonts w:ascii="Calibri" w:eastAsia="Times New Roman" w:hAnsi="Calibri" w:cs="Calibri"/>
          <w:snapToGrid w:val="0"/>
          <w:sz w:val="24"/>
          <w:szCs w:val="24"/>
        </w:rPr>
        <w:t xml:space="preserve">:  The Secretary of the Executive Office of Energy and Environmental Affairs (EEA), Rebecca Tepper, serves as the Commonwealth of Massachusetts’ Natural Resource Trustee.  Natural Resource Trustees assess injuries to natural resources resulting from spills and releases of oil and hazardous materials and substances into the environment, bring claims against responsible parties for monetary damages to compensate the public for these injuries, and plan and implement projects to restore, replace or acquire the equivalent of natural resources and the services that they provide to the environment and the public.  This process is known as Natural Resource Damages (NRD) Assessment and Restoration.  Within EEA, the Massachusetts Department of Environmental Protection (MassDEP) administers the NRD Program.  </w:t>
      </w:r>
    </w:p>
    <w:p w14:paraId="0B4375C7" w14:textId="77777777" w:rsidR="00262AC3" w:rsidRPr="00262AC3" w:rsidRDefault="00262AC3" w:rsidP="00262AC3">
      <w:pPr>
        <w:widowControl w:val="0"/>
        <w:spacing w:after="0" w:line="240" w:lineRule="auto"/>
        <w:rPr>
          <w:rFonts w:ascii="Calibri" w:eastAsia="Times New Roman" w:hAnsi="Calibri" w:cs="Calibri"/>
          <w:snapToGrid w:val="0"/>
          <w:sz w:val="20"/>
          <w:szCs w:val="20"/>
        </w:rPr>
      </w:pPr>
    </w:p>
    <w:p w14:paraId="360A05B8"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The Massachusetts NRD Trust was established as a state trust by the Massachusetts General Court in Chapter 194, Section 317 of the Acts of 1998 as amended in Chapter 149, Section 222 of the Acts of 2004 and Chapter 9, Section 22 of the Acts of 2011.  Expenditures from the Trust must be conducted pursuant to the EEA Secretary's authority as Trustee for Natural Resources pursuant to Section 2A of Chapter 21A, Section 5 of Chapter 21E, Sections 23 through 27 of Chapter 130, and Section 42 of Chapter 131 of the Massachusetts General Laws; as well as Section 9607(f) of Title 42 of the United States Code, Section 1321 of Title 33 of the United States Code, Section 2706 of Title 33 of the United States Code or any other relevant and appropriate federal and/or state authority.</w:t>
      </w:r>
    </w:p>
    <w:p w14:paraId="398A470D" w14:textId="77777777" w:rsidR="00262AC3" w:rsidRPr="00262AC3" w:rsidRDefault="00262AC3" w:rsidP="00262AC3">
      <w:pPr>
        <w:widowControl w:val="0"/>
        <w:spacing w:after="0" w:line="240" w:lineRule="auto"/>
        <w:rPr>
          <w:rFonts w:ascii="Calibri" w:eastAsia="Times New Roman" w:hAnsi="Calibri" w:cs="Calibri"/>
          <w:snapToGrid w:val="0"/>
          <w:sz w:val="20"/>
          <w:szCs w:val="20"/>
        </w:rPr>
      </w:pPr>
    </w:p>
    <w:p w14:paraId="08D48416" w14:textId="52DB7BC6" w:rsidR="00262AC3" w:rsidRPr="00262AC3" w:rsidRDefault="00094B22" w:rsidP="00262AC3">
      <w:pPr>
        <w:widowControl w:val="0"/>
        <w:spacing w:after="0" w:line="240" w:lineRule="auto"/>
        <w:outlineLvl w:val="0"/>
        <w:rPr>
          <w:rFonts w:ascii="Calibri" w:eastAsia="Times New Roman" w:hAnsi="Calibri" w:cs="Times New Roman"/>
          <w:b/>
          <w:bCs/>
          <w:snapToGrid w:val="0"/>
          <w:sz w:val="24"/>
          <w:szCs w:val="24"/>
        </w:rPr>
      </w:pPr>
      <w:r>
        <w:rPr>
          <w:rFonts w:ascii="Calibri" w:eastAsia="Times New Roman" w:hAnsi="Calibri" w:cs="Times New Roman"/>
          <w:b/>
          <w:bCs/>
          <w:snapToGrid w:val="0"/>
          <w:sz w:val="24"/>
          <w:szCs w:val="24"/>
        </w:rPr>
        <w:t>Barnhardt Manufacturing Company and North River</w:t>
      </w:r>
      <w:r w:rsidR="0019471A">
        <w:rPr>
          <w:rFonts w:ascii="Calibri" w:eastAsia="Times New Roman" w:hAnsi="Calibri" w:cs="Times New Roman"/>
          <w:b/>
          <w:bCs/>
          <w:snapToGrid w:val="0"/>
          <w:sz w:val="24"/>
          <w:szCs w:val="24"/>
        </w:rPr>
        <w:t>, LLC</w:t>
      </w:r>
      <w:r w:rsidR="00262AC3" w:rsidRPr="00262AC3">
        <w:rPr>
          <w:rFonts w:ascii="Calibri" w:eastAsia="Times New Roman" w:hAnsi="Calibri" w:cs="Times New Roman"/>
          <w:b/>
          <w:bCs/>
          <w:snapToGrid w:val="0"/>
          <w:sz w:val="24"/>
          <w:szCs w:val="24"/>
        </w:rPr>
        <w:t xml:space="preserve"> Settlement</w:t>
      </w:r>
    </w:p>
    <w:p w14:paraId="5BDBE29C" w14:textId="77777777" w:rsidR="00262AC3" w:rsidRPr="00262AC3" w:rsidRDefault="00262AC3" w:rsidP="00262AC3">
      <w:pPr>
        <w:widowControl w:val="0"/>
        <w:spacing w:after="0" w:line="240" w:lineRule="auto"/>
        <w:outlineLvl w:val="0"/>
        <w:rPr>
          <w:rFonts w:ascii="Calibri" w:eastAsia="Times New Roman" w:hAnsi="Calibri" w:cs="Times New Roman"/>
          <w:snapToGrid w:val="0"/>
          <w:sz w:val="24"/>
          <w:szCs w:val="24"/>
        </w:rPr>
      </w:pPr>
    </w:p>
    <w:p w14:paraId="027E126A" w14:textId="1CE9BC20" w:rsidR="00696014" w:rsidRPr="00891D7D" w:rsidRDefault="00A523CE" w:rsidP="00696014">
      <w:pPr>
        <w:pStyle w:val="Default"/>
        <w:rPr>
          <w:rFonts w:asciiTheme="minorHAnsi" w:hAnsiTheme="minorHAnsi" w:cstheme="minorHAnsi"/>
        </w:rPr>
      </w:pPr>
      <w:r w:rsidRPr="00696014">
        <w:rPr>
          <w:rFonts w:asciiTheme="minorHAnsi" w:eastAsia="Times New Roman" w:hAnsiTheme="minorHAnsi" w:cstheme="minorHAnsi"/>
          <w:snapToGrid w:val="0"/>
        </w:rPr>
        <w:t>A 2021</w:t>
      </w:r>
      <w:r w:rsidR="00B22640" w:rsidRPr="00696014">
        <w:rPr>
          <w:rFonts w:asciiTheme="minorHAnsi" w:eastAsia="Times New Roman" w:hAnsiTheme="minorHAnsi" w:cstheme="minorHAnsi"/>
          <w:snapToGrid w:val="0"/>
        </w:rPr>
        <w:t xml:space="preserve"> Consent </w:t>
      </w:r>
      <w:r w:rsidR="00492C31">
        <w:rPr>
          <w:rFonts w:asciiTheme="minorHAnsi" w:eastAsia="Times New Roman" w:hAnsiTheme="minorHAnsi" w:cstheme="minorHAnsi"/>
          <w:snapToGrid w:val="0"/>
        </w:rPr>
        <w:t>Judgement</w:t>
      </w:r>
      <w:r w:rsidR="00B22640" w:rsidRPr="00696014">
        <w:rPr>
          <w:rFonts w:asciiTheme="minorHAnsi" w:eastAsia="Times New Roman" w:hAnsiTheme="minorHAnsi" w:cstheme="minorHAnsi"/>
          <w:snapToGrid w:val="0"/>
        </w:rPr>
        <w:t xml:space="preserve"> between the Commonwealth of Massachusetts </w:t>
      </w:r>
      <w:r w:rsidR="00BF5018" w:rsidRPr="00696014">
        <w:rPr>
          <w:rFonts w:asciiTheme="minorHAnsi" w:eastAsia="Times New Roman" w:hAnsiTheme="minorHAnsi" w:cstheme="minorHAnsi"/>
          <w:snapToGrid w:val="0"/>
        </w:rPr>
        <w:t xml:space="preserve">and </w:t>
      </w:r>
      <w:r w:rsidR="00C93FA8" w:rsidRPr="00696014">
        <w:rPr>
          <w:rFonts w:asciiTheme="minorHAnsi" w:eastAsia="Times New Roman" w:hAnsiTheme="minorHAnsi" w:cstheme="minorHAnsi"/>
          <w:snapToGrid w:val="0"/>
        </w:rPr>
        <w:t xml:space="preserve">Barnhardt Manufacturing Company and North River, LLC included a total of </w:t>
      </w:r>
      <w:r w:rsidR="0074509A" w:rsidRPr="00696014">
        <w:rPr>
          <w:rFonts w:asciiTheme="minorHAnsi" w:eastAsia="Times New Roman" w:hAnsiTheme="minorHAnsi" w:cstheme="minorHAnsi"/>
          <w:snapToGrid w:val="0"/>
        </w:rPr>
        <w:t xml:space="preserve">$225,000 </w:t>
      </w:r>
      <w:r w:rsidR="00E42B92" w:rsidRPr="00696014">
        <w:rPr>
          <w:rFonts w:asciiTheme="minorHAnsi" w:hAnsiTheme="minorHAnsi" w:cstheme="minorHAnsi"/>
        </w:rPr>
        <w:t xml:space="preserve">as monetary compensation for injury to and for destruction or loss of natural </w:t>
      </w:r>
      <w:r w:rsidR="00696014" w:rsidRPr="00696014">
        <w:rPr>
          <w:rFonts w:asciiTheme="minorHAnsi" w:hAnsiTheme="minorHAnsi" w:cstheme="minorHAnsi"/>
        </w:rPr>
        <w:t xml:space="preserve">resources </w:t>
      </w:r>
      <w:r w:rsidR="00186383">
        <w:rPr>
          <w:rFonts w:asciiTheme="minorHAnsi" w:hAnsiTheme="minorHAnsi" w:cstheme="minorHAnsi"/>
        </w:rPr>
        <w:t>associated with the</w:t>
      </w:r>
      <w:r w:rsidR="007379B6">
        <w:rPr>
          <w:rFonts w:asciiTheme="minorHAnsi" w:hAnsiTheme="minorHAnsi" w:cstheme="minorHAnsi"/>
        </w:rPr>
        <w:t xml:space="preserve"> 2019 release of</w:t>
      </w:r>
      <w:r w:rsidR="0019662E">
        <w:rPr>
          <w:rFonts w:asciiTheme="minorHAnsi" w:hAnsiTheme="minorHAnsi" w:cstheme="minorHAnsi"/>
        </w:rPr>
        <w:t xml:space="preserve"> between </w:t>
      </w:r>
      <w:r w:rsidR="00094AEC">
        <w:rPr>
          <w:rFonts w:asciiTheme="minorHAnsi" w:hAnsiTheme="minorHAnsi" w:cstheme="minorHAnsi"/>
        </w:rPr>
        <w:t>approximately fifty-three to sixty gallons of concentrated sulfuric acid</w:t>
      </w:r>
      <w:r w:rsidR="00111F15">
        <w:rPr>
          <w:rFonts w:asciiTheme="minorHAnsi" w:hAnsiTheme="minorHAnsi" w:cstheme="minorHAnsi"/>
        </w:rPr>
        <w:t xml:space="preserve"> from the Barnhardt Manufacturing facilities</w:t>
      </w:r>
      <w:r w:rsidR="00475E25">
        <w:t xml:space="preserve"> at 247 Main Road in </w:t>
      </w:r>
      <w:r w:rsidR="00111F15">
        <w:rPr>
          <w:rFonts w:asciiTheme="minorHAnsi" w:hAnsiTheme="minorHAnsi" w:cstheme="minorHAnsi"/>
        </w:rPr>
        <w:t>in Colrain, MA</w:t>
      </w:r>
      <w:r w:rsidR="00177B13">
        <w:rPr>
          <w:rFonts w:asciiTheme="minorHAnsi" w:hAnsiTheme="minorHAnsi" w:cstheme="minorHAnsi"/>
        </w:rPr>
        <w:t xml:space="preserve"> (Site)</w:t>
      </w:r>
      <w:r w:rsidR="00094AEC">
        <w:rPr>
          <w:rFonts w:asciiTheme="minorHAnsi" w:hAnsiTheme="minorHAnsi" w:cstheme="minorHAnsi"/>
        </w:rPr>
        <w:t>.</w:t>
      </w:r>
      <w:r w:rsidR="00177B13">
        <w:rPr>
          <w:rFonts w:asciiTheme="minorHAnsi" w:hAnsiTheme="minorHAnsi" w:cstheme="minorHAnsi"/>
        </w:rPr>
        <w:t xml:space="preserve"> </w:t>
      </w:r>
      <w:r w:rsidR="007379B6">
        <w:rPr>
          <w:rFonts w:asciiTheme="minorHAnsi" w:hAnsiTheme="minorHAnsi" w:cstheme="minorHAnsi"/>
        </w:rPr>
        <w:t xml:space="preserve"> </w:t>
      </w:r>
      <w:r w:rsidR="00186383">
        <w:rPr>
          <w:rFonts w:asciiTheme="minorHAnsi" w:hAnsiTheme="minorHAnsi" w:cstheme="minorHAnsi"/>
        </w:rPr>
        <w:t>The acid soaked into the ground and flowed into a nearby brook and down into the North River</w:t>
      </w:r>
      <w:r w:rsidR="002D5F60" w:rsidRPr="002D5F60">
        <w:rPr>
          <w:rFonts w:asciiTheme="minorHAnsi" w:hAnsiTheme="minorHAnsi" w:cstheme="minorHAnsi"/>
        </w:rPr>
        <w:t xml:space="preserve"> damaging over fourteen acres of sensitive riverine</w:t>
      </w:r>
      <w:r w:rsidR="009640D5">
        <w:rPr>
          <w:rFonts w:asciiTheme="minorHAnsi" w:hAnsiTheme="minorHAnsi" w:cstheme="minorHAnsi"/>
        </w:rPr>
        <w:t xml:space="preserve">, cold-water fishery habitat, and </w:t>
      </w:r>
      <w:r w:rsidR="002D5F60" w:rsidRPr="002D5F60">
        <w:rPr>
          <w:rFonts w:asciiTheme="minorHAnsi" w:hAnsiTheme="minorHAnsi" w:cstheme="minorHAnsi"/>
        </w:rPr>
        <w:t>wetland resources, including protected habitat of two state-listed rare species</w:t>
      </w:r>
      <w:r w:rsidR="008D4E1C">
        <w:rPr>
          <w:rFonts w:asciiTheme="minorHAnsi" w:hAnsiTheme="minorHAnsi" w:cstheme="minorHAnsi"/>
        </w:rPr>
        <w:t>.</w:t>
      </w:r>
      <w:r w:rsidR="002D5F60">
        <w:rPr>
          <w:rFonts w:asciiTheme="minorHAnsi" w:hAnsiTheme="minorHAnsi" w:cstheme="minorHAnsi"/>
        </w:rPr>
        <w:t xml:space="preserve"> </w:t>
      </w:r>
      <w:r w:rsidR="00C97033">
        <w:rPr>
          <w:rFonts w:asciiTheme="minorHAnsi" w:hAnsiTheme="minorHAnsi" w:cstheme="minorHAnsi"/>
        </w:rPr>
        <w:t xml:space="preserve">The settlement funds </w:t>
      </w:r>
      <w:r w:rsidR="00C97033" w:rsidRPr="00891D7D">
        <w:rPr>
          <w:rFonts w:asciiTheme="minorHAnsi" w:hAnsiTheme="minorHAnsi" w:cstheme="minorHAnsi"/>
        </w:rPr>
        <w:t>were deposited into the Massachusetts NRD Trust to be used</w:t>
      </w:r>
      <w:r w:rsidR="00094AEC" w:rsidRPr="00891D7D">
        <w:rPr>
          <w:rFonts w:asciiTheme="minorHAnsi" w:hAnsiTheme="minorHAnsi" w:cstheme="minorHAnsi"/>
        </w:rPr>
        <w:t xml:space="preserve"> </w:t>
      </w:r>
      <w:r w:rsidR="00307E57" w:rsidRPr="00891D7D">
        <w:rPr>
          <w:rFonts w:asciiTheme="minorHAnsi" w:hAnsiTheme="minorHAnsi" w:cstheme="minorHAnsi"/>
        </w:rPr>
        <w:t>for</w:t>
      </w:r>
      <w:r w:rsidR="00094AEC" w:rsidRPr="00891D7D">
        <w:rPr>
          <w:rFonts w:asciiTheme="minorHAnsi" w:hAnsiTheme="minorHAnsi" w:cstheme="minorHAnsi"/>
        </w:rPr>
        <w:t xml:space="preserve"> </w:t>
      </w:r>
      <w:r w:rsidR="00696014" w:rsidRPr="00891D7D">
        <w:rPr>
          <w:rFonts w:asciiTheme="minorHAnsi" w:hAnsiTheme="minorHAnsi" w:cstheme="minorHAnsi"/>
        </w:rPr>
        <w:t xml:space="preserve">environmental restoration projects </w:t>
      </w:r>
      <w:r w:rsidR="00B03234" w:rsidRPr="00891D7D">
        <w:rPr>
          <w:rFonts w:asciiTheme="minorHAnsi" w:hAnsiTheme="minorHAnsi" w:cstheme="minorHAnsi"/>
        </w:rPr>
        <w:t>that restore, replace, or acquire the equivalent of natural resources that were injured by the release</w:t>
      </w:r>
      <w:r w:rsidR="00696014" w:rsidRPr="00891D7D">
        <w:rPr>
          <w:rFonts w:asciiTheme="minorHAnsi" w:hAnsiTheme="minorHAnsi" w:cstheme="minorHAnsi"/>
        </w:rPr>
        <w:t xml:space="preserve">. </w:t>
      </w:r>
    </w:p>
    <w:p w14:paraId="37C671A6" w14:textId="77777777" w:rsidR="000D79BA" w:rsidRDefault="000D79BA" w:rsidP="00262AC3">
      <w:pPr>
        <w:widowControl w:val="0"/>
        <w:spacing w:after="0" w:line="240" w:lineRule="auto"/>
        <w:outlineLvl w:val="0"/>
        <w:rPr>
          <w:rFonts w:ascii="Calibri" w:eastAsia="Times New Roman" w:hAnsi="Calibri" w:cs="Times New Roman"/>
          <w:snapToGrid w:val="0"/>
          <w:spacing w:val="-2"/>
          <w:sz w:val="24"/>
          <w:szCs w:val="24"/>
        </w:rPr>
      </w:pPr>
    </w:p>
    <w:p w14:paraId="3880D61A" w14:textId="3AE64FF1" w:rsidR="00262AC3" w:rsidRPr="004D3701" w:rsidRDefault="00262AC3" w:rsidP="00262AC3">
      <w:pPr>
        <w:widowControl w:val="0"/>
        <w:spacing w:after="0" w:line="240" w:lineRule="auto"/>
        <w:rPr>
          <w:rFonts w:cstheme="minorHAnsi"/>
          <w:sz w:val="24"/>
          <w:szCs w:val="24"/>
        </w:rPr>
      </w:pPr>
      <w:r w:rsidRPr="00262AC3">
        <w:rPr>
          <w:rFonts w:ascii="Calibri" w:eastAsia="Times New Roman" w:hAnsi="Calibri" w:cs="Calibri"/>
          <w:b/>
          <w:snapToGrid w:val="0"/>
          <w:sz w:val="24"/>
          <w:szCs w:val="24"/>
        </w:rPr>
        <w:t>B.</w:t>
      </w:r>
      <w:r w:rsidRPr="00262AC3">
        <w:rPr>
          <w:rFonts w:ascii="Calibri" w:eastAsia="Times New Roman" w:hAnsi="Calibri" w:cs="Calibri"/>
          <w:snapToGrid w:val="0"/>
          <w:sz w:val="24"/>
          <w:szCs w:val="24"/>
        </w:rPr>
        <w:t xml:space="preserve"> </w:t>
      </w:r>
      <w:r w:rsidRPr="00262AC3">
        <w:rPr>
          <w:rFonts w:ascii="Calibri" w:eastAsia="Times New Roman" w:hAnsi="Calibri" w:cs="Calibri"/>
          <w:b/>
          <w:snapToGrid w:val="0"/>
          <w:sz w:val="24"/>
          <w:szCs w:val="24"/>
          <w:u w:val="single"/>
        </w:rPr>
        <w:t>Grant Applications: Goal and Location of Restoration Projects</w:t>
      </w:r>
      <w:r w:rsidRPr="00262AC3">
        <w:rPr>
          <w:rFonts w:ascii="Calibri" w:eastAsia="Times New Roman" w:hAnsi="Calibri" w:cs="Calibri"/>
          <w:b/>
          <w:snapToGrid w:val="0"/>
          <w:sz w:val="24"/>
          <w:szCs w:val="24"/>
        </w:rPr>
        <w:t xml:space="preserve">:  </w:t>
      </w:r>
      <w:r w:rsidRPr="00262AC3">
        <w:rPr>
          <w:rFonts w:ascii="Calibri" w:eastAsia="Times New Roman" w:hAnsi="Calibri" w:cs="Calibri"/>
          <w:snapToGrid w:val="0"/>
          <w:sz w:val="24"/>
          <w:szCs w:val="24"/>
        </w:rPr>
        <w:t>As administrator of the NRD Program, MassDEP is seeking grant applications for projects that will restore, replace, and/or acquire the equivalent of natural resources or natural resource services relating to</w:t>
      </w:r>
      <w:r w:rsidR="005336F0">
        <w:rPr>
          <w:rFonts w:ascii="Calibri" w:eastAsia="Times New Roman" w:hAnsi="Calibri" w:cs="Calibri"/>
          <w:snapToGrid w:val="0"/>
          <w:sz w:val="24"/>
          <w:szCs w:val="24"/>
        </w:rPr>
        <w:t xml:space="preserve"> natural</w:t>
      </w:r>
      <w:r w:rsidRPr="00262AC3">
        <w:rPr>
          <w:rFonts w:ascii="Calibri" w:eastAsia="Times New Roman" w:hAnsi="Calibri" w:cs="Calibri"/>
          <w:snapToGrid w:val="0"/>
          <w:sz w:val="24"/>
          <w:szCs w:val="24"/>
        </w:rPr>
        <w:t xml:space="preserve"> resources and resource services that were injured </w:t>
      </w:r>
      <w:proofErr w:type="gramStart"/>
      <w:r w:rsidRPr="00262AC3">
        <w:rPr>
          <w:rFonts w:ascii="Calibri" w:eastAsia="Times New Roman" w:hAnsi="Calibri" w:cs="Calibri"/>
          <w:snapToGrid w:val="0"/>
          <w:sz w:val="24"/>
          <w:szCs w:val="24"/>
        </w:rPr>
        <w:t>as a result of</w:t>
      </w:r>
      <w:proofErr w:type="gramEnd"/>
      <w:r w:rsidRPr="00262AC3">
        <w:rPr>
          <w:rFonts w:ascii="Calibri" w:eastAsia="Times New Roman" w:hAnsi="Calibri" w:cs="Calibri"/>
          <w:snapToGrid w:val="0"/>
          <w:sz w:val="24"/>
          <w:szCs w:val="24"/>
        </w:rPr>
        <w:t xml:space="preserve"> releases from the Site. </w:t>
      </w:r>
      <w:r w:rsidR="00BB1626">
        <w:rPr>
          <w:rFonts w:ascii="Calibri" w:eastAsia="Times New Roman" w:hAnsi="Calibri" w:cs="Calibri"/>
          <w:snapToGrid w:val="0"/>
          <w:sz w:val="24"/>
          <w:szCs w:val="24"/>
        </w:rPr>
        <w:t xml:space="preserve"> </w:t>
      </w:r>
      <w:r w:rsidR="00FF2D52" w:rsidRPr="00891D7D">
        <w:rPr>
          <w:rFonts w:cstheme="minorHAnsi"/>
          <w:sz w:val="24"/>
          <w:szCs w:val="24"/>
        </w:rPr>
        <w:t xml:space="preserve">Natural </w:t>
      </w:r>
      <w:r w:rsidR="00C9330B">
        <w:rPr>
          <w:rFonts w:cstheme="minorHAnsi"/>
          <w:sz w:val="24"/>
          <w:szCs w:val="24"/>
        </w:rPr>
        <w:t>r</w:t>
      </w:r>
      <w:r w:rsidR="00FF2D52" w:rsidRPr="00891D7D">
        <w:rPr>
          <w:rFonts w:cstheme="minorHAnsi"/>
          <w:sz w:val="24"/>
          <w:szCs w:val="24"/>
        </w:rPr>
        <w:t xml:space="preserve">esources that were injured included </w:t>
      </w:r>
      <w:proofErr w:type="gramStart"/>
      <w:r w:rsidR="00FF2D52" w:rsidRPr="00154681">
        <w:rPr>
          <w:rFonts w:cstheme="minorHAnsi"/>
          <w:sz w:val="24"/>
          <w:szCs w:val="24"/>
        </w:rPr>
        <w:t>cold water</w:t>
      </w:r>
      <w:proofErr w:type="gramEnd"/>
      <w:r w:rsidR="00FF2D52" w:rsidRPr="00154681">
        <w:rPr>
          <w:rFonts w:cstheme="minorHAnsi"/>
          <w:sz w:val="24"/>
          <w:szCs w:val="24"/>
        </w:rPr>
        <w:t xml:space="preserve"> fisheries, aquatic life, riverine and wetland resources, sediment, and sediment-dwelling organisms</w:t>
      </w:r>
      <w:r w:rsidR="00FF2D52" w:rsidRPr="00891D7D">
        <w:rPr>
          <w:rFonts w:cstheme="minorHAnsi"/>
          <w:sz w:val="24"/>
          <w:szCs w:val="24"/>
        </w:rPr>
        <w:t>.</w:t>
      </w:r>
      <w:r w:rsidR="00FF2D52">
        <w:rPr>
          <w:rFonts w:cstheme="minorHAnsi"/>
          <w:sz w:val="24"/>
          <w:szCs w:val="24"/>
        </w:rPr>
        <w:t xml:space="preserve"> </w:t>
      </w:r>
      <w:r w:rsidR="00FF2D52">
        <w:rPr>
          <w:rFonts w:ascii="Calibri" w:eastAsia="Times New Roman" w:hAnsi="Calibri" w:cs="Calibri"/>
          <w:snapToGrid w:val="0"/>
          <w:sz w:val="24"/>
          <w:szCs w:val="24"/>
        </w:rPr>
        <w:t xml:space="preserve">Proposed projects must </w:t>
      </w:r>
      <w:proofErr w:type="gramStart"/>
      <w:r w:rsidR="00FF2D52">
        <w:rPr>
          <w:rFonts w:ascii="Calibri" w:eastAsia="Times New Roman" w:hAnsi="Calibri" w:cs="Calibri"/>
          <w:snapToGrid w:val="0"/>
          <w:sz w:val="24"/>
          <w:szCs w:val="24"/>
        </w:rPr>
        <w:t>be located in</w:t>
      </w:r>
      <w:proofErr w:type="gramEnd"/>
      <w:r w:rsidR="00FF2D52">
        <w:rPr>
          <w:rFonts w:ascii="Calibri" w:eastAsia="Times New Roman" w:hAnsi="Calibri" w:cs="Calibri"/>
          <w:snapToGrid w:val="0"/>
          <w:sz w:val="24"/>
          <w:szCs w:val="24"/>
        </w:rPr>
        <w:t xml:space="preserve"> the </w:t>
      </w:r>
      <w:r w:rsidR="00FF2D52" w:rsidRPr="00891D7D">
        <w:rPr>
          <w:rFonts w:cstheme="minorHAnsi"/>
          <w:sz w:val="24"/>
          <w:szCs w:val="24"/>
        </w:rPr>
        <w:t>Deerfield River Watershed in Colrain, with a focus on projects in and around the North River</w:t>
      </w:r>
      <w:r w:rsidR="008B71DE">
        <w:rPr>
          <w:rFonts w:cstheme="minorHAnsi"/>
          <w:sz w:val="24"/>
          <w:szCs w:val="24"/>
        </w:rPr>
        <w:t>,</w:t>
      </w:r>
      <w:r w:rsidR="00FA3FA2">
        <w:rPr>
          <w:rFonts w:cstheme="minorHAnsi"/>
          <w:sz w:val="24"/>
          <w:szCs w:val="24"/>
        </w:rPr>
        <w:t xml:space="preserve"> as de</w:t>
      </w:r>
      <w:r w:rsidR="007924DA">
        <w:rPr>
          <w:rFonts w:cstheme="minorHAnsi"/>
          <w:sz w:val="24"/>
          <w:szCs w:val="24"/>
        </w:rPr>
        <w:t>scribed in Section 3B.</w:t>
      </w:r>
    </w:p>
    <w:p w14:paraId="26CFAEA7" w14:textId="77777777" w:rsidR="00262AC3" w:rsidRDefault="00262AC3" w:rsidP="00262AC3">
      <w:pPr>
        <w:widowControl w:val="0"/>
        <w:spacing w:after="0" w:line="240" w:lineRule="auto"/>
        <w:rPr>
          <w:rFonts w:ascii="Calibri" w:eastAsia="Times New Roman" w:hAnsi="Calibri" w:cs="Calibri"/>
          <w:snapToGrid w:val="0"/>
          <w:sz w:val="24"/>
          <w:szCs w:val="24"/>
        </w:rPr>
      </w:pPr>
    </w:p>
    <w:p w14:paraId="31473ED5" w14:textId="77777777" w:rsidR="009640D5" w:rsidRDefault="009640D5" w:rsidP="00262AC3">
      <w:pPr>
        <w:widowControl w:val="0"/>
        <w:spacing w:after="0" w:line="240" w:lineRule="auto"/>
        <w:rPr>
          <w:rFonts w:ascii="Calibri" w:eastAsia="Times New Roman" w:hAnsi="Calibri" w:cs="Calibri"/>
          <w:snapToGrid w:val="0"/>
          <w:sz w:val="24"/>
          <w:szCs w:val="24"/>
        </w:rPr>
      </w:pPr>
    </w:p>
    <w:p w14:paraId="2BA59102" w14:textId="77777777" w:rsidR="009640D5" w:rsidRDefault="009640D5" w:rsidP="00262AC3">
      <w:pPr>
        <w:widowControl w:val="0"/>
        <w:spacing w:after="0" w:line="240" w:lineRule="auto"/>
        <w:rPr>
          <w:rFonts w:ascii="Calibri" w:eastAsia="Times New Roman" w:hAnsi="Calibri" w:cs="Calibri"/>
          <w:snapToGrid w:val="0"/>
          <w:sz w:val="24"/>
          <w:szCs w:val="24"/>
        </w:rPr>
      </w:pPr>
    </w:p>
    <w:p w14:paraId="10A229FC" w14:textId="77777777" w:rsidR="009640D5" w:rsidRDefault="009640D5" w:rsidP="00262AC3">
      <w:pPr>
        <w:widowControl w:val="0"/>
        <w:spacing w:after="0" w:line="240" w:lineRule="auto"/>
        <w:rPr>
          <w:rFonts w:ascii="Calibri" w:eastAsia="Times New Roman" w:hAnsi="Calibri" w:cs="Calibri"/>
          <w:snapToGrid w:val="0"/>
          <w:sz w:val="24"/>
          <w:szCs w:val="24"/>
        </w:rPr>
      </w:pPr>
    </w:p>
    <w:p w14:paraId="576AD1F2" w14:textId="77777777" w:rsidR="009640D5" w:rsidRDefault="009640D5" w:rsidP="00262AC3">
      <w:pPr>
        <w:widowControl w:val="0"/>
        <w:spacing w:after="0" w:line="240" w:lineRule="auto"/>
        <w:rPr>
          <w:rFonts w:ascii="Calibri" w:eastAsia="Times New Roman" w:hAnsi="Calibri" w:cs="Calibri"/>
          <w:snapToGrid w:val="0"/>
          <w:sz w:val="24"/>
          <w:szCs w:val="24"/>
        </w:rPr>
      </w:pPr>
    </w:p>
    <w:p w14:paraId="387C919E" w14:textId="77777777" w:rsidR="009640D5" w:rsidRPr="00262AC3" w:rsidRDefault="009640D5" w:rsidP="00262AC3">
      <w:pPr>
        <w:widowControl w:val="0"/>
        <w:spacing w:after="0" w:line="240" w:lineRule="auto"/>
        <w:rPr>
          <w:rFonts w:ascii="Calibri" w:eastAsia="Times New Roman" w:hAnsi="Calibri" w:cs="Calibri"/>
          <w:snapToGrid w:val="0"/>
          <w:sz w:val="24"/>
          <w:szCs w:val="24"/>
        </w:rPr>
      </w:pPr>
    </w:p>
    <w:p w14:paraId="086C07E6" w14:textId="3BB25A21"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rPr>
        <w:lastRenderedPageBreak/>
        <w:t xml:space="preserve">C. </w:t>
      </w:r>
      <w:r w:rsidRPr="00262AC3">
        <w:rPr>
          <w:rFonts w:ascii="Calibri" w:eastAsia="Times New Roman" w:hAnsi="Calibri" w:cs="Calibri"/>
          <w:b/>
          <w:snapToGrid w:val="0"/>
          <w:sz w:val="24"/>
          <w:szCs w:val="24"/>
          <w:u w:val="single"/>
        </w:rPr>
        <w:t>Grant Announcement Calendar and Grant Application Deadline</w:t>
      </w:r>
      <w:r w:rsidRPr="00262AC3">
        <w:rPr>
          <w:rFonts w:ascii="Calibri" w:eastAsia="Times New Roman" w:hAnsi="Calibri" w:cs="Calibri"/>
          <w:snapToGrid w:val="0"/>
          <w:sz w:val="24"/>
          <w:szCs w:val="24"/>
        </w:rPr>
        <w:t xml:space="preserve">: </w:t>
      </w:r>
      <w:r w:rsidR="00A71331" w:rsidRPr="00041B0D">
        <w:rPr>
          <w:rFonts w:ascii="Calibri" w:eastAsia="Times New Roman" w:hAnsi="Calibri" w:cs="Calibri"/>
          <w:b/>
          <w:bCs/>
          <w:snapToGrid w:val="0"/>
          <w:sz w:val="28"/>
          <w:szCs w:val="28"/>
        </w:rPr>
        <w:t>November 15</w:t>
      </w:r>
      <w:r w:rsidRPr="00041B0D">
        <w:rPr>
          <w:rFonts w:ascii="Calibri" w:eastAsia="Times New Roman" w:hAnsi="Calibri" w:cs="Calibri"/>
          <w:b/>
          <w:snapToGrid w:val="0"/>
          <w:sz w:val="28"/>
          <w:szCs w:val="28"/>
        </w:rPr>
        <w:t>, 202</w:t>
      </w:r>
      <w:r w:rsidR="00F116AC" w:rsidRPr="00041B0D">
        <w:rPr>
          <w:rFonts w:ascii="Calibri" w:eastAsia="Times New Roman" w:hAnsi="Calibri" w:cs="Calibri"/>
          <w:b/>
          <w:snapToGrid w:val="0"/>
          <w:sz w:val="28"/>
          <w:szCs w:val="28"/>
        </w:rPr>
        <w:t>4</w:t>
      </w:r>
      <w:r w:rsidRPr="00041B0D">
        <w:rPr>
          <w:rFonts w:ascii="Calibri" w:eastAsia="Times New Roman" w:hAnsi="Calibri" w:cs="Calibri"/>
          <w:b/>
          <w:snapToGrid w:val="0"/>
          <w:sz w:val="28"/>
          <w:szCs w:val="28"/>
        </w:rPr>
        <w:t>; 5:00 p.m</w:t>
      </w:r>
      <w:r w:rsidRPr="00041B0D">
        <w:rPr>
          <w:rFonts w:ascii="Calibri" w:eastAsia="Times New Roman" w:hAnsi="Calibri" w:cs="Calibri"/>
          <w:snapToGrid w:val="0"/>
          <w:sz w:val="24"/>
          <w:szCs w:val="24"/>
        </w:rPr>
        <w:t>.</w:t>
      </w:r>
    </w:p>
    <w:p w14:paraId="3377C41E"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bookmarkStart w:id="0" w:name="_Hlk68246834"/>
    </w:p>
    <w:tbl>
      <w:tblPr>
        <w:tblW w:w="73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329"/>
        <w:gridCol w:w="3060"/>
      </w:tblGrid>
      <w:tr w:rsidR="00262AC3" w:rsidRPr="00262AC3" w14:paraId="325CEFE1" w14:textId="77777777" w:rsidTr="00E5080A">
        <w:trPr>
          <w:trHeight w:val="440"/>
          <w:tblHeader/>
          <w:jc w:val="center"/>
        </w:trPr>
        <w:tc>
          <w:tcPr>
            <w:tcW w:w="4329" w:type="dxa"/>
            <w:tcBorders>
              <w:top w:val="single" w:sz="4" w:space="0" w:color="auto"/>
              <w:bottom w:val="single" w:sz="6" w:space="0" w:color="auto"/>
            </w:tcBorders>
            <w:shd w:val="pct20" w:color="auto" w:fill="FFFFFF"/>
            <w:vAlign w:val="center"/>
          </w:tcPr>
          <w:p w14:paraId="14AB8A45"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r w:rsidRPr="00262AC3">
              <w:rPr>
                <w:rFonts w:ascii="Calibri" w:eastAsia="Times New Roman" w:hAnsi="Calibri" w:cs="Calibri"/>
                <w:snapToGrid w:val="0"/>
                <w:sz w:val="20"/>
                <w:szCs w:val="24"/>
              </w:rPr>
              <w:t>PROCUREMENT EVENT</w:t>
            </w:r>
          </w:p>
        </w:tc>
        <w:tc>
          <w:tcPr>
            <w:tcW w:w="3060" w:type="dxa"/>
            <w:tcBorders>
              <w:top w:val="single" w:sz="4" w:space="0" w:color="auto"/>
              <w:bottom w:val="single" w:sz="6" w:space="0" w:color="auto"/>
            </w:tcBorders>
            <w:shd w:val="pct20" w:color="auto" w:fill="FFFFFF"/>
            <w:vAlign w:val="center"/>
          </w:tcPr>
          <w:p w14:paraId="13E4249A"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r w:rsidRPr="00262AC3">
              <w:rPr>
                <w:rFonts w:ascii="Calibri" w:eastAsia="Times New Roman" w:hAnsi="Calibri" w:cs="Calibri"/>
                <w:snapToGrid w:val="0"/>
                <w:sz w:val="20"/>
                <w:szCs w:val="24"/>
              </w:rPr>
              <w:t>DATE</w:t>
            </w:r>
          </w:p>
        </w:tc>
      </w:tr>
      <w:tr w:rsidR="00262AC3" w:rsidRPr="00262AC3" w14:paraId="4BCF6C10" w14:textId="77777777" w:rsidTr="00262AC3">
        <w:trPr>
          <w:trHeight w:val="363"/>
          <w:jc w:val="center"/>
        </w:trPr>
        <w:tc>
          <w:tcPr>
            <w:tcW w:w="4329" w:type="dxa"/>
            <w:tcBorders>
              <w:bottom w:val="single" w:sz="6" w:space="0" w:color="auto"/>
            </w:tcBorders>
            <w:shd w:val="clear" w:color="auto" w:fill="FFFFFF"/>
            <w:vAlign w:val="center"/>
          </w:tcPr>
          <w:p w14:paraId="326B4C9A"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r w:rsidRPr="00262AC3">
              <w:rPr>
                <w:rFonts w:ascii="Calibri" w:eastAsia="Times New Roman" w:hAnsi="Calibri" w:cs="Calibri"/>
                <w:snapToGrid w:val="0"/>
                <w:sz w:val="20"/>
                <w:szCs w:val="24"/>
              </w:rPr>
              <w:t>Grant Announcement Posted on MassDEP website and COMMBUYS</w:t>
            </w:r>
          </w:p>
        </w:tc>
        <w:tc>
          <w:tcPr>
            <w:tcW w:w="3060" w:type="dxa"/>
            <w:tcBorders>
              <w:top w:val="single" w:sz="6" w:space="0" w:color="auto"/>
              <w:bottom w:val="single" w:sz="6" w:space="0" w:color="auto"/>
            </w:tcBorders>
            <w:shd w:val="clear" w:color="auto" w:fill="FFFFFF"/>
            <w:vAlign w:val="center"/>
          </w:tcPr>
          <w:p w14:paraId="59667CD2" w14:textId="177F5B35" w:rsidR="00262AC3" w:rsidRPr="00262AC3" w:rsidRDefault="007A2368" w:rsidP="00262AC3">
            <w:pPr>
              <w:widowControl w:val="0"/>
              <w:spacing w:after="0" w:line="240" w:lineRule="auto"/>
              <w:rPr>
                <w:rFonts w:ascii="Calibri" w:eastAsia="Times New Roman" w:hAnsi="Calibri" w:cs="Calibri"/>
                <w:snapToGrid w:val="0"/>
                <w:szCs w:val="24"/>
              </w:rPr>
            </w:pPr>
            <w:r>
              <w:rPr>
                <w:rFonts w:ascii="Calibri" w:eastAsia="Times New Roman" w:hAnsi="Calibri" w:cs="Calibri"/>
                <w:snapToGrid w:val="0"/>
                <w:sz w:val="20"/>
                <w:szCs w:val="24"/>
              </w:rPr>
              <w:t>October 1</w:t>
            </w:r>
            <w:r w:rsidR="00262AC3" w:rsidRPr="00262AC3">
              <w:rPr>
                <w:rFonts w:ascii="Calibri" w:eastAsia="Times New Roman" w:hAnsi="Calibri" w:cs="Calibri"/>
                <w:snapToGrid w:val="0"/>
                <w:sz w:val="20"/>
                <w:szCs w:val="24"/>
              </w:rPr>
              <w:t>, 202</w:t>
            </w:r>
            <w:r>
              <w:rPr>
                <w:rFonts w:ascii="Calibri" w:eastAsia="Times New Roman" w:hAnsi="Calibri" w:cs="Calibri"/>
                <w:snapToGrid w:val="0"/>
                <w:sz w:val="20"/>
                <w:szCs w:val="24"/>
              </w:rPr>
              <w:t>4</w:t>
            </w:r>
          </w:p>
        </w:tc>
      </w:tr>
      <w:tr w:rsidR="00262AC3" w:rsidRPr="00262AC3" w14:paraId="7CCFE061" w14:textId="77777777" w:rsidTr="00262AC3">
        <w:trPr>
          <w:trHeight w:val="426"/>
          <w:jc w:val="center"/>
        </w:trPr>
        <w:tc>
          <w:tcPr>
            <w:tcW w:w="4329" w:type="dxa"/>
            <w:tcBorders>
              <w:top w:val="single" w:sz="6" w:space="0" w:color="auto"/>
            </w:tcBorders>
            <w:shd w:val="clear" w:color="auto" w:fill="FFFFFF"/>
            <w:vAlign w:val="center"/>
          </w:tcPr>
          <w:p w14:paraId="397A3BEA" w14:textId="77777777" w:rsidR="00262AC3" w:rsidRPr="00262AC3" w:rsidRDefault="00262AC3" w:rsidP="00262AC3">
            <w:pPr>
              <w:widowControl w:val="0"/>
              <w:spacing w:after="0" w:line="240" w:lineRule="auto"/>
              <w:rPr>
                <w:rFonts w:ascii="Calibri" w:eastAsia="Times New Roman" w:hAnsi="Calibri" w:cs="Calibri"/>
                <w:b/>
                <w:snapToGrid w:val="0"/>
                <w:sz w:val="20"/>
                <w:szCs w:val="24"/>
              </w:rPr>
            </w:pPr>
            <w:r w:rsidRPr="00262AC3">
              <w:rPr>
                <w:rFonts w:ascii="Calibri" w:eastAsia="Times New Roman" w:hAnsi="Calibri" w:cs="Calibri"/>
                <w:b/>
                <w:snapToGrid w:val="0"/>
                <w:sz w:val="20"/>
                <w:szCs w:val="24"/>
              </w:rPr>
              <w:t xml:space="preserve">Deadline for submission of written questions to MassDEP Grant Contact Person (see Section 2D): </w:t>
            </w:r>
            <w:hyperlink r:id="rId12" w:history="1">
              <w:r w:rsidRPr="00262AC3">
                <w:rPr>
                  <w:rFonts w:ascii="Calibri" w:eastAsia="Times New Roman" w:hAnsi="Calibri" w:cs="Calibri"/>
                  <w:snapToGrid w:val="0"/>
                  <w:color w:val="0000FF"/>
                  <w:sz w:val="20"/>
                  <w:szCs w:val="20"/>
                  <w:u w:val="single"/>
                </w:rPr>
                <w:t>Michelle.L.Cradddock@mass.gov</w:t>
              </w:r>
            </w:hyperlink>
          </w:p>
        </w:tc>
        <w:tc>
          <w:tcPr>
            <w:tcW w:w="3060" w:type="dxa"/>
            <w:tcBorders>
              <w:top w:val="single" w:sz="6" w:space="0" w:color="auto"/>
              <w:bottom w:val="single" w:sz="6" w:space="0" w:color="auto"/>
            </w:tcBorders>
            <w:shd w:val="clear" w:color="auto" w:fill="FFFFFF"/>
            <w:vAlign w:val="center"/>
          </w:tcPr>
          <w:p w14:paraId="2159604B" w14:textId="3D19220B" w:rsidR="00262AC3" w:rsidRPr="00262AC3" w:rsidRDefault="003709A6" w:rsidP="00262AC3">
            <w:pPr>
              <w:widowControl w:val="0"/>
              <w:spacing w:after="0" w:line="240" w:lineRule="auto"/>
              <w:rPr>
                <w:rFonts w:ascii="Calibri" w:eastAsia="Times New Roman" w:hAnsi="Calibri" w:cs="Calibri"/>
                <w:b/>
                <w:snapToGrid w:val="0"/>
                <w:sz w:val="20"/>
                <w:szCs w:val="24"/>
              </w:rPr>
            </w:pPr>
            <w:r>
              <w:rPr>
                <w:rFonts w:ascii="Calibri" w:eastAsia="Times New Roman" w:hAnsi="Calibri" w:cs="Calibri"/>
                <w:b/>
                <w:snapToGrid w:val="0"/>
                <w:sz w:val="20"/>
                <w:szCs w:val="24"/>
              </w:rPr>
              <w:t>October 1</w:t>
            </w:r>
            <w:r w:rsidR="00BD3A45">
              <w:rPr>
                <w:rFonts w:ascii="Calibri" w:eastAsia="Times New Roman" w:hAnsi="Calibri" w:cs="Calibri"/>
                <w:b/>
                <w:snapToGrid w:val="0"/>
                <w:sz w:val="20"/>
                <w:szCs w:val="24"/>
              </w:rPr>
              <w:t>6</w:t>
            </w:r>
            <w:r w:rsidR="00262AC3" w:rsidRPr="00262AC3">
              <w:rPr>
                <w:rFonts w:ascii="Calibri" w:eastAsia="Times New Roman" w:hAnsi="Calibri" w:cs="Calibri"/>
                <w:b/>
                <w:snapToGrid w:val="0"/>
                <w:sz w:val="20"/>
                <w:szCs w:val="24"/>
              </w:rPr>
              <w:t xml:space="preserve">, </w:t>
            </w:r>
            <w:r w:rsidRPr="00262AC3">
              <w:rPr>
                <w:rFonts w:ascii="Calibri" w:eastAsia="Times New Roman" w:hAnsi="Calibri" w:cs="Calibri"/>
                <w:b/>
                <w:snapToGrid w:val="0"/>
                <w:sz w:val="20"/>
                <w:szCs w:val="24"/>
              </w:rPr>
              <w:t>202</w:t>
            </w:r>
            <w:r>
              <w:rPr>
                <w:rFonts w:ascii="Calibri" w:eastAsia="Times New Roman" w:hAnsi="Calibri" w:cs="Calibri"/>
                <w:b/>
                <w:snapToGrid w:val="0"/>
                <w:sz w:val="20"/>
                <w:szCs w:val="24"/>
              </w:rPr>
              <w:t>4</w:t>
            </w:r>
            <w:r w:rsidR="007C33C3">
              <w:rPr>
                <w:rFonts w:ascii="Calibri" w:eastAsia="Times New Roman" w:hAnsi="Calibri" w:cs="Calibri"/>
                <w:b/>
                <w:snapToGrid w:val="0"/>
                <w:sz w:val="20"/>
                <w:szCs w:val="24"/>
              </w:rPr>
              <w:t>, at</w:t>
            </w:r>
            <w:r w:rsidR="00262AC3" w:rsidRPr="00262AC3">
              <w:rPr>
                <w:rFonts w:ascii="Calibri" w:eastAsia="Times New Roman" w:hAnsi="Calibri" w:cs="Calibri"/>
                <w:b/>
                <w:snapToGrid w:val="0"/>
                <w:sz w:val="20"/>
                <w:szCs w:val="24"/>
              </w:rPr>
              <w:t xml:space="preserve"> 5:00 p.m.</w:t>
            </w:r>
          </w:p>
        </w:tc>
      </w:tr>
      <w:tr w:rsidR="00262AC3" w:rsidRPr="00262AC3" w14:paraId="07183177" w14:textId="77777777" w:rsidTr="00E5080A">
        <w:trPr>
          <w:trHeight w:val="426"/>
          <w:jc w:val="center"/>
        </w:trPr>
        <w:tc>
          <w:tcPr>
            <w:tcW w:w="4329" w:type="dxa"/>
            <w:vAlign w:val="center"/>
          </w:tcPr>
          <w:p w14:paraId="4DDFDFD9"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r w:rsidRPr="00262AC3">
              <w:rPr>
                <w:rFonts w:ascii="Calibri" w:eastAsia="Times New Roman" w:hAnsi="Calibri" w:cs="Calibri"/>
                <w:snapToGrid w:val="0"/>
                <w:sz w:val="20"/>
                <w:szCs w:val="24"/>
              </w:rPr>
              <w:t>Official answers posted on MassDEP website</w:t>
            </w:r>
          </w:p>
        </w:tc>
        <w:tc>
          <w:tcPr>
            <w:tcW w:w="3060" w:type="dxa"/>
            <w:tcBorders>
              <w:top w:val="single" w:sz="6" w:space="0" w:color="auto"/>
              <w:bottom w:val="single" w:sz="6" w:space="0" w:color="auto"/>
            </w:tcBorders>
            <w:shd w:val="clear" w:color="auto" w:fill="auto"/>
            <w:vAlign w:val="center"/>
          </w:tcPr>
          <w:p w14:paraId="209B765A" w14:textId="2399B8BE" w:rsidR="00262AC3" w:rsidRPr="00262AC3" w:rsidRDefault="00BD3A45" w:rsidP="00262AC3">
            <w:pPr>
              <w:widowControl w:val="0"/>
              <w:spacing w:after="0" w:line="240" w:lineRule="auto"/>
              <w:rPr>
                <w:rFonts w:ascii="Calibri" w:eastAsia="Times New Roman" w:hAnsi="Calibri" w:cs="Calibri"/>
                <w:snapToGrid w:val="0"/>
                <w:sz w:val="20"/>
                <w:szCs w:val="24"/>
              </w:rPr>
            </w:pPr>
            <w:r>
              <w:rPr>
                <w:rFonts w:ascii="Calibri" w:eastAsia="Times New Roman" w:hAnsi="Calibri" w:cs="Calibri"/>
                <w:snapToGrid w:val="0"/>
                <w:sz w:val="20"/>
                <w:szCs w:val="24"/>
              </w:rPr>
              <w:t>October 23, 2024</w:t>
            </w:r>
            <w:r w:rsidR="00262AC3" w:rsidRPr="00262AC3">
              <w:rPr>
                <w:rFonts w:ascii="Calibri" w:eastAsia="Times New Roman" w:hAnsi="Calibri" w:cs="Calibri"/>
                <w:snapToGrid w:val="0"/>
                <w:sz w:val="20"/>
                <w:szCs w:val="24"/>
              </w:rPr>
              <w:t>; 5:00 p.m.</w:t>
            </w:r>
          </w:p>
        </w:tc>
      </w:tr>
      <w:tr w:rsidR="00262AC3" w:rsidRPr="00262AC3" w14:paraId="37001D2F" w14:textId="77777777" w:rsidTr="00E5080A">
        <w:trPr>
          <w:trHeight w:val="525"/>
          <w:jc w:val="center"/>
        </w:trPr>
        <w:tc>
          <w:tcPr>
            <w:tcW w:w="4329" w:type="dxa"/>
            <w:vAlign w:val="center"/>
          </w:tcPr>
          <w:p w14:paraId="4617D37E" w14:textId="77777777" w:rsidR="00262AC3" w:rsidRPr="00262AC3" w:rsidRDefault="00262AC3" w:rsidP="00262AC3">
            <w:pPr>
              <w:widowControl w:val="0"/>
              <w:spacing w:after="0" w:line="240" w:lineRule="auto"/>
              <w:rPr>
                <w:rFonts w:ascii="Calibri" w:eastAsia="Times New Roman" w:hAnsi="Calibri" w:cs="Calibri"/>
                <w:b/>
                <w:snapToGrid w:val="0"/>
                <w:sz w:val="20"/>
                <w:szCs w:val="24"/>
              </w:rPr>
            </w:pPr>
            <w:r w:rsidRPr="00262AC3">
              <w:rPr>
                <w:rFonts w:ascii="Calibri" w:eastAsia="Times New Roman" w:hAnsi="Calibri" w:cs="Calibri"/>
                <w:b/>
                <w:snapToGrid w:val="0"/>
                <w:sz w:val="20"/>
                <w:szCs w:val="24"/>
              </w:rPr>
              <w:t xml:space="preserve">Grant Application due date </w:t>
            </w:r>
          </w:p>
        </w:tc>
        <w:tc>
          <w:tcPr>
            <w:tcW w:w="3060" w:type="dxa"/>
            <w:tcBorders>
              <w:top w:val="single" w:sz="6" w:space="0" w:color="auto"/>
              <w:bottom w:val="single" w:sz="6" w:space="0" w:color="auto"/>
            </w:tcBorders>
            <w:shd w:val="clear" w:color="auto" w:fill="auto"/>
            <w:vAlign w:val="center"/>
          </w:tcPr>
          <w:p w14:paraId="1B195C8C" w14:textId="0A1BF09F" w:rsidR="00262AC3" w:rsidRPr="00262AC3" w:rsidRDefault="00353878" w:rsidP="00262AC3">
            <w:pPr>
              <w:widowControl w:val="0"/>
              <w:spacing w:after="0" w:line="240" w:lineRule="auto"/>
              <w:rPr>
                <w:rFonts w:ascii="Calibri" w:eastAsia="Times New Roman" w:hAnsi="Calibri" w:cs="Calibri"/>
                <w:b/>
                <w:snapToGrid w:val="0"/>
                <w:sz w:val="20"/>
                <w:szCs w:val="24"/>
              </w:rPr>
            </w:pPr>
            <w:r>
              <w:rPr>
                <w:rFonts w:ascii="Calibri" w:eastAsia="Times New Roman" w:hAnsi="Calibri" w:cs="Calibri"/>
                <w:b/>
                <w:snapToGrid w:val="0"/>
                <w:sz w:val="20"/>
                <w:szCs w:val="24"/>
              </w:rPr>
              <w:t>November 15</w:t>
            </w:r>
            <w:r w:rsidR="00262AC3" w:rsidRPr="00262AC3">
              <w:rPr>
                <w:rFonts w:ascii="Calibri" w:eastAsia="Times New Roman" w:hAnsi="Calibri" w:cs="Calibri"/>
                <w:b/>
                <w:snapToGrid w:val="0"/>
                <w:sz w:val="20"/>
                <w:szCs w:val="24"/>
              </w:rPr>
              <w:t xml:space="preserve">, </w:t>
            </w:r>
            <w:r w:rsidR="00932BE6" w:rsidRPr="00262AC3">
              <w:rPr>
                <w:rFonts w:ascii="Calibri" w:eastAsia="Times New Roman" w:hAnsi="Calibri" w:cs="Calibri"/>
                <w:b/>
                <w:snapToGrid w:val="0"/>
                <w:sz w:val="20"/>
                <w:szCs w:val="24"/>
              </w:rPr>
              <w:t>202</w:t>
            </w:r>
            <w:r w:rsidR="00932BE6">
              <w:rPr>
                <w:rFonts w:ascii="Calibri" w:eastAsia="Times New Roman" w:hAnsi="Calibri" w:cs="Calibri"/>
                <w:b/>
                <w:snapToGrid w:val="0"/>
                <w:sz w:val="20"/>
                <w:szCs w:val="24"/>
              </w:rPr>
              <w:t>4</w:t>
            </w:r>
            <w:r w:rsidR="007C33C3">
              <w:rPr>
                <w:rFonts w:ascii="Calibri" w:eastAsia="Times New Roman" w:hAnsi="Calibri" w:cs="Calibri"/>
                <w:b/>
                <w:snapToGrid w:val="0"/>
                <w:sz w:val="20"/>
                <w:szCs w:val="24"/>
              </w:rPr>
              <w:t xml:space="preserve">, </w:t>
            </w:r>
            <w:r w:rsidR="00262AC3" w:rsidRPr="00262AC3">
              <w:rPr>
                <w:rFonts w:ascii="Calibri" w:eastAsia="Times New Roman" w:hAnsi="Calibri" w:cs="Calibri"/>
                <w:b/>
                <w:snapToGrid w:val="0"/>
                <w:sz w:val="20"/>
                <w:szCs w:val="24"/>
              </w:rPr>
              <w:t xml:space="preserve">at 5:00 p.m.    </w:t>
            </w:r>
          </w:p>
        </w:tc>
      </w:tr>
      <w:tr w:rsidR="00262AC3" w:rsidRPr="00262AC3" w14:paraId="37F6D6FC" w14:textId="77777777" w:rsidTr="00E5080A">
        <w:trPr>
          <w:trHeight w:val="576"/>
          <w:jc w:val="center"/>
        </w:trPr>
        <w:tc>
          <w:tcPr>
            <w:tcW w:w="4329" w:type="dxa"/>
            <w:vAlign w:val="center"/>
          </w:tcPr>
          <w:p w14:paraId="1A6C6201"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r w:rsidRPr="00262AC3">
              <w:rPr>
                <w:rFonts w:ascii="Calibri" w:eastAsia="Times New Roman" w:hAnsi="Calibri" w:cs="Calibri"/>
                <w:snapToGrid w:val="0"/>
                <w:sz w:val="20"/>
                <w:szCs w:val="24"/>
              </w:rPr>
              <w:t>Announcement of awards on COMMBUYS and MassDEP Website</w:t>
            </w:r>
          </w:p>
        </w:tc>
        <w:tc>
          <w:tcPr>
            <w:tcW w:w="3060" w:type="dxa"/>
            <w:tcBorders>
              <w:top w:val="single" w:sz="6" w:space="0" w:color="auto"/>
              <w:bottom w:val="single" w:sz="6" w:space="0" w:color="auto"/>
            </w:tcBorders>
            <w:shd w:val="clear" w:color="auto" w:fill="auto"/>
            <w:vAlign w:val="center"/>
          </w:tcPr>
          <w:p w14:paraId="4AF8703E" w14:textId="6204B7F5" w:rsidR="00262AC3" w:rsidRPr="00262AC3" w:rsidRDefault="00A71331" w:rsidP="00262AC3">
            <w:pPr>
              <w:widowControl w:val="0"/>
              <w:spacing w:after="0" w:line="240" w:lineRule="auto"/>
              <w:rPr>
                <w:rFonts w:ascii="Calibri" w:eastAsia="Times New Roman" w:hAnsi="Calibri" w:cs="Calibri"/>
                <w:snapToGrid w:val="0"/>
                <w:sz w:val="20"/>
                <w:szCs w:val="24"/>
              </w:rPr>
            </w:pPr>
            <w:r>
              <w:rPr>
                <w:rFonts w:ascii="Calibri" w:eastAsia="Times New Roman" w:hAnsi="Calibri" w:cs="Calibri"/>
                <w:snapToGrid w:val="0"/>
                <w:sz w:val="20"/>
                <w:szCs w:val="24"/>
              </w:rPr>
              <w:t>February</w:t>
            </w:r>
            <w:r w:rsidR="00E92C8E">
              <w:rPr>
                <w:rFonts w:ascii="Calibri" w:eastAsia="Times New Roman" w:hAnsi="Calibri" w:cs="Calibri"/>
                <w:snapToGrid w:val="0"/>
                <w:sz w:val="20"/>
                <w:szCs w:val="24"/>
              </w:rPr>
              <w:t xml:space="preserve"> </w:t>
            </w:r>
            <w:r w:rsidR="00F116AC">
              <w:rPr>
                <w:rFonts w:ascii="Calibri" w:eastAsia="Times New Roman" w:hAnsi="Calibri" w:cs="Calibri"/>
                <w:snapToGrid w:val="0"/>
                <w:sz w:val="20"/>
                <w:szCs w:val="24"/>
              </w:rPr>
              <w:t>1</w:t>
            </w:r>
            <w:r w:rsidR="00262AC3" w:rsidRPr="00262AC3">
              <w:rPr>
                <w:rFonts w:ascii="Calibri" w:eastAsia="Times New Roman" w:hAnsi="Calibri" w:cs="Calibri"/>
                <w:snapToGrid w:val="0"/>
                <w:sz w:val="20"/>
                <w:szCs w:val="24"/>
              </w:rPr>
              <w:t>, 202</w:t>
            </w:r>
            <w:r w:rsidR="00E92C8E">
              <w:rPr>
                <w:rFonts w:ascii="Calibri" w:eastAsia="Times New Roman" w:hAnsi="Calibri" w:cs="Calibri"/>
                <w:snapToGrid w:val="0"/>
                <w:sz w:val="20"/>
                <w:szCs w:val="24"/>
              </w:rPr>
              <w:t>5</w:t>
            </w:r>
            <w:r w:rsidR="00262AC3" w:rsidRPr="00262AC3">
              <w:rPr>
                <w:rFonts w:ascii="Calibri" w:eastAsia="Times New Roman" w:hAnsi="Calibri" w:cs="Calibri"/>
                <w:snapToGrid w:val="0"/>
                <w:sz w:val="20"/>
                <w:szCs w:val="24"/>
              </w:rPr>
              <w:t xml:space="preserve"> (estimated)</w:t>
            </w:r>
          </w:p>
        </w:tc>
      </w:tr>
      <w:tr w:rsidR="00262AC3" w:rsidRPr="00262AC3" w14:paraId="1BFE0084" w14:textId="77777777" w:rsidTr="00E5080A">
        <w:trPr>
          <w:trHeight w:val="399"/>
          <w:jc w:val="center"/>
        </w:trPr>
        <w:tc>
          <w:tcPr>
            <w:tcW w:w="4329" w:type="dxa"/>
            <w:vAlign w:val="center"/>
          </w:tcPr>
          <w:p w14:paraId="13A260EF"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r w:rsidRPr="00262AC3">
              <w:rPr>
                <w:rFonts w:ascii="Calibri" w:eastAsia="Times New Roman" w:hAnsi="Calibri" w:cs="Calibri"/>
                <w:snapToGrid w:val="0"/>
                <w:sz w:val="20"/>
                <w:szCs w:val="24"/>
              </w:rPr>
              <w:t>Contract Start Date</w:t>
            </w:r>
          </w:p>
        </w:tc>
        <w:tc>
          <w:tcPr>
            <w:tcW w:w="3060" w:type="dxa"/>
            <w:tcBorders>
              <w:top w:val="single" w:sz="6" w:space="0" w:color="auto"/>
              <w:bottom w:val="single" w:sz="6" w:space="0" w:color="auto"/>
            </w:tcBorders>
            <w:shd w:val="clear" w:color="auto" w:fill="auto"/>
            <w:vAlign w:val="center"/>
          </w:tcPr>
          <w:p w14:paraId="576D6D11" w14:textId="0F20AA86" w:rsidR="00262AC3" w:rsidRPr="00262AC3" w:rsidRDefault="00A71331" w:rsidP="00262AC3">
            <w:pPr>
              <w:widowControl w:val="0"/>
              <w:spacing w:after="0" w:line="240" w:lineRule="auto"/>
              <w:rPr>
                <w:rFonts w:ascii="Calibri" w:eastAsia="Times New Roman" w:hAnsi="Calibri" w:cs="Calibri"/>
                <w:snapToGrid w:val="0"/>
                <w:sz w:val="20"/>
                <w:szCs w:val="24"/>
              </w:rPr>
            </w:pPr>
            <w:r>
              <w:rPr>
                <w:rFonts w:ascii="Calibri" w:eastAsia="Times New Roman" w:hAnsi="Calibri" w:cs="Calibri"/>
                <w:snapToGrid w:val="0"/>
                <w:sz w:val="20"/>
                <w:szCs w:val="24"/>
              </w:rPr>
              <w:t>March</w:t>
            </w:r>
            <w:r w:rsidRPr="00262AC3">
              <w:rPr>
                <w:rFonts w:ascii="Calibri" w:eastAsia="Times New Roman" w:hAnsi="Calibri" w:cs="Calibri"/>
                <w:snapToGrid w:val="0"/>
                <w:sz w:val="20"/>
                <w:szCs w:val="24"/>
              </w:rPr>
              <w:t xml:space="preserve"> </w:t>
            </w:r>
            <w:r w:rsidR="00E92C8E">
              <w:rPr>
                <w:rFonts w:ascii="Calibri" w:eastAsia="Times New Roman" w:hAnsi="Calibri" w:cs="Calibri"/>
                <w:snapToGrid w:val="0"/>
                <w:sz w:val="20"/>
                <w:szCs w:val="24"/>
              </w:rPr>
              <w:t>1</w:t>
            </w:r>
            <w:r w:rsidR="00262AC3" w:rsidRPr="00262AC3">
              <w:rPr>
                <w:rFonts w:ascii="Calibri" w:eastAsia="Times New Roman" w:hAnsi="Calibri" w:cs="Calibri"/>
                <w:snapToGrid w:val="0"/>
                <w:sz w:val="20"/>
                <w:szCs w:val="24"/>
              </w:rPr>
              <w:t>, 202</w:t>
            </w:r>
            <w:r w:rsidR="00E92C8E">
              <w:rPr>
                <w:rFonts w:ascii="Calibri" w:eastAsia="Times New Roman" w:hAnsi="Calibri" w:cs="Calibri"/>
                <w:snapToGrid w:val="0"/>
                <w:sz w:val="20"/>
                <w:szCs w:val="24"/>
              </w:rPr>
              <w:t>5</w:t>
            </w:r>
            <w:r w:rsidR="00262AC3" w:rsidRPr="00262AC3">
              <w:rPr>
                <w:rFonts w:ascii="Calibri" w:eastAsia="Times New Roman" w:hAnsi="Calibri" w:cs="Calibri"/>
                <w:snapToGrid w:val="0"/>
                <w:sz w:val="20"/>
                <w:szCs w:val="24"/>
              </w:rPr>
              <w:t xml:space="preserve"> (estimated)</w:t>
            </w:r>
          </w:p>
        </w:tc>
      </w:tr>
    </w:tbl>
    <w:p w14:paraId="7A668B89" w14:textId="77777777" w:rsidR="00262AC3" w:rsidRPr="00262AC3" w:rsidRDefault="00262AC3" w:rsidP="00262AC3">
      <w:pPr>
        <w:widowControl w:val="0"/>
        <w:spacing w:after="0" w:line="240" w:lineRule="auto"/>
        <w:rPr>
          <w:rFonts w:ascii="Calibri" w:eastAsia="Times New Roman" w:hAnsi="Calibri" w:cs="Calibri"/>
          <w:b/>
          <w:snapToGrid w:val="0"/>
          <w:sz w:val="24"/>
          <w:szCs w:val="24"/>
        </w:rPr>
      </w:pPr>
    </w:p>
    <w:p w14:paraId="4B0400D4" w14:textId="44F937E1" w:rsidR="00262AC3" w:rsidRDefault="00262AC3" w:rsidP="00262AC3">
      <w:pPr>
        <w:widowControl w:val="0"/>
        <w:spacing w:after="0" w:line="240" w:lineRule="auto"/>
        <w:rPr>
          <w:rFonts w:ascii="Calibri" w:eastAsia="Times New Roman" w:hAnsi="Calibri" w:cs="Calibri"/>
          <w:b/>
          <w:snapToGrid w:val="0"/>
          <w:sz w:val="24"/>
          <w:szCs w:val="24"/>
        </w:rPr>
      </w:pPr>
    </w:p>
    <w:p w14:paraId="27E17B92" w14:textId="77777777" w:rsidR="004842A4" w:rsidRPr="00262AC3" w:rsidRDefault="004842A4" w:rsidP="00262AC3">
      <w:pPr>
        <w:widowControl w:val="0"/>
        <w:spacing w:after="0" w:line="240" w:lineRule="auto"/>
        <w:rPr>
          <w:rFonts w:ascii="Calibri" w:eastAsia="Times New Roman" w:hAnsi="Calibri" w:cs="Calibri"/>
          <w:b/>
          <w:snapToGrid w:val="0"/>
          <w:sz w:val="24"/>
          <w:szCs w:val="24"/>
        </w:rPr>
      </w:pPr>
    </w:p>
    <w:bookmarkEnd w:id="0"/>
    <w:p w14:paraId="73A09ACE"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rPr>
        <w:t>D. Designated Grant Contact Person for GAA Information</w:t>
      </w:r>
      <w:r w:rsidRPr="00262AC3">
        <w:rPr>
          <w:rFonts w:ascii="Calibri" w:eastAsia="Times New Roman" w:hAnsi="Calibri" w:cs="Calibri"/>
          <w:snapToGrid w:val="0"/>
          <w:sz w:val="24"/>
          <w:szCs w:val="24"/>
        </w:rPr>
        <w:t>:</w:t>
      </w: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r>
    </w:p>
    <w:p w14:paraId="735FD036"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t>Michelle L. Craddock</w:t>
      </w:r>
    </w:p>
    <w:p w14:paraId="3DC39FBA"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t xml:space="preserve">NRD Program </w:t>
      </w:r>
    </w:p>
    <w:p w14:paraId="14D38302"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t>Massachusetts Department of Environmental Protection</w:t>
      </w:r>
    </w:p>
    <w:p w14:paraId="11558E70"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t>Bureau of Waste Site Cleanup</w:t>
      </w:r>
    </w:p>
    <w:p w14:paraId="1A4626B2"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t>100 Cambridge Street, Suite 900</w:t>
      </w:r>
    </w:p>
    <w:p w14:paraId="1047437F"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t>Boston, MA  02114</w:t>
      </w:r>
    </w:p>
    <w:p w14:paraId="18F527E5" w14:textId="77777777" w:rsidR="00262AC3" w:rsidRPr="00FC6F51" w:rsidRDefault="00262AC3" w:rsidP="00262AC3">
      <w:pPr>
        <w:widowControl w:val="0"/>
        <w:spacing w:after="0" w:line="240" w:lineRule="auto"/>
        <w:outlineLvl w:val="0"/>
        <w:rPr>
          <w:rFonts w:ascii="Calibri" w:eastAsia="Times New Roman" w:hAnsi="Calibri" w:cs="Calibri"/>
          <w:snapToGrid w:val="0"/>
          <w:sz w:val="24"/>
          <w:szCs w:val="24"/>
        </w:rPr>
      </w:pP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r>
      <w:r w:rsidRPr="00262AC3">
        <w:rPr>
          <w:rFonts w:ascii="Calibri" w:eastAsia="Times New Roman" w:hAnsi="Calibri" w:cs="Calibri"/>
          <w:snapToGrid w:val="0"/>
          <w:sz w:val="24"/>
          <w:szCs w:val="24"/>
        </w:rPr>
        <w:tab/>
      </w:r>
      <w:hyperlink r:id="rId13" w:history="1">
        <w:r w:rsidRPr="00FC6F51">
          <w:rPr>
            <w:rFonts w:ascii="Calibri" w:eastAsia="Times New Roman" w:hAnsi="Calibri" w:cs="Calibri"/>
            <w:snapToGrid w:val="0"/>
            <w:color w:val="0000FF"/>
            <w:sz w:val="24"/>
            <w:szCs w:val="24"/>
            <w:u w:val="single"/>
          </w:rPr>
          <w:t>Michelle.L.Craddock@mass.gov</w:t>
        </w:r>
      </w:hyperlink>
    </w:p>
    <w:p w14:paraId="10083DFB" w14:textId="77777777" w:rsidR="00262AC3" w:rsidRPr="00262AC3" w:rsidRDefault="00262AC3" w:rsidP="00262AC3">
      <w:pPr>
        <w:widowControl w:val="0"/>
        <w:spacing w:after="0" w:line="240" w:lineRule="auto"/>
        <w:outlineLvl w:val="0"/>
        <w:rPr>
          <w:rFonts w:ascii="Calibri" w:eastAsia="Times New Roman" w:hAnsi="Calibri" w:cs="Calibri"/>
          <w:snapToGrid w:val="0"/>
          <w:sz w:val="24"/>
          <w:szCs w:val="24"/>
        </w:rPr>
      </w:pPr>
    </w:p>
    <w:p w14:paraId="273E8C18" w14:textId="77777777" w:rsidR="00262AC3" w:rsidRPr="00262AC3" w:rsidRDefault="00262AC3" w:rsidP="00262AC3">
      <w:pPr>
        <w:widowControl w:val="0"/>
        <w:spacing w:after="0" w:line="240" w:lineRule="auto"/>
        <w:outlineLvl w:val="0"/>
        <w:rPr>
          <w:rFonts w:ascii="Calibri" w:eastAsia="Times New Roman" w:hAnsi="Calibri" w:cs="Calibri"/>
          <w:b/>
          <w:snapToGrid w:val="0"/>
          <w:sz w:val="20"/>
          <w:szCs w:val="20"/>
        </w:rPr>
      </w:pPr>
    </w:p>
    <w:p w14:paraId="25913A41" w14:textId="77777777" w:rsidR="00262AC3" w:rsidRPr="00262AC3" w:rsidRDefault="00262AC3" w:rsidP="00262AC3">
      <w:pPr>
        <w:widowControl w:val="0"/>
        <w:spacing w:after="0" w:line="240" w:lineRule="auto"/>
        <w:outlineLvl w:val="0"/>
        <w:rPr>
          <w:rFonts w:ascii="Calibri" w:eastAsia="Times New Roman" w:hAnsi="Calibri" w:cs="Calibri"/>
          <w:b/>
          <w:snapToGrid w:val="0"/>
          <w:sz w:val="32"/>
          <w:szCs w:val="32"/>
        </w:rPr>
      </w:pPr>
      <w:bookmarkStart w:id="1" w:name="_Hlk124940801"/>
      <w:r w:rsidRPr="00262AC3">
        <w:rPr>
          <w:rFonts w:ascii="Calibri" w:eastAsia="Times New Roman" w:hAnsi="Calibri" w:cs="Calibri"/>
          <w:b/>
          <w:snapToGrid w:val="0"/>
          <w:sz w:val="32"/>
          <w:szCs w:val="32"/>
        </w:rPr>
        <w:t>3. Eligibility</w:t>
      </w:r>
    </w:p>
    <w:p w14:paraId="4F7498AB"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4711B5C8" w14:textId="3B841683"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rPr>
        <w:t xml:space="preserve">A.  </w:t>
      </w:r>
      <w:r w:rsidRPr="00262AC3">
        <w:rPr>
          <w:rFonts w:ascii="Calibri" w:eastAsia="Times New Roman" w:hAnsi="Calibri" w:cs="Calibri"/>
          <w:b/>
          <w:snapToGrid w:val="0"/>
          <w:sz w:val="24"/>
          <w:szCs w:val="24"/>
          <w:u w:val="single"/>
        </w:rPr>
        <w:t>Eligible Applicants</w:t>
      </w:r>
      <w:r w:rsidRPr="00262AC3">
        <w:rPr>
          <w:rFonts w:ascii="Calibri" w:eastAsia="Times New Roman" w:hAnsi="Calibri" w:cs="Calibri"/>
          <w:snapToGrid w:val="0"/>
          <w:sz w:val="24"/>
          <w:szCs w:val="24"/>
        </w:rPr>
        <w:t>:  This Grant Announcement</w:t>
      </w:r>
      <w:r w:rsidR="00BD63F3">
        <w:rPr>
          <w:rFonts w:ascii="Calibri" w:eastAsia="Times New Roman" w:hAnsi="Calibri" w:cs="Calibri"/>
          <w:snapToGrid w:val="0"/>
          <w:sz w:val="24"/>
          <w:szCs w:val="24"/>
        </w:rPr>
        <w:t xml:space="preserve"> and Application (GAA</w:t>
      </w:r>
      <w:r w:rsidR="00F3100A">
        <w:rPr>
          <w:rFonts w:ascii="Calibri" w:eastAsia="Times New Roman" w:hAnsi="Calibri" w:cs="Calibri"/>
          <w:snapToGrid w:val="0"/>
          <w:sz w:val="24"/>
          <w:szCs w:val="24"/>
        </w:rPr>
        <w:t xml:space="preserve"> or Grant Announcement</w:t>
      </w:r>
      <w:r w:rsidR="00BD63F3">
        <w:rPr>
          <w:rFonts w:ascii="Calibri" w:eastAsia="Times New Roman" w:hAnsi="Calibri" w:cs="Calibri"/>
          <w:snapToGrid w:val="0"/>
          <w:sz w:val="24"/>
          <w:szCs w:val="24"/>
        </w:rPr>
        <w:t>)</w:t>
      </w:r>
      <w:r w:rsidRPr="00262AC3">
        <w:rPr>
          <w:rFonts w:ascii="Calibri" w:eastAsia="Times New Roman" w:hAnsi="Calibri" w:cs="Calibri"/>
          <w:snapToGrid w:val="0"/>
          <w:sz w:val="24"/>
          <w:szCs w:val="24"/>
        </w:rPr>
        <w:t xml:space="preserve"> is open to all public entities such as a unit of state or local government, including a county, municipality, local public authority, school district, special district, district commission, regional government, any agency or instrumentality of government, and state authorities as defined in M.G.L. c. 29, § 1, and non-public entities, including organizational structures such as individuals, partnerships, and corporations (private, non-profit, quasi-public, or corporate body politic).    </w:t>
      </w:r>
    </w:p>
    <w:p w14:paraId="0D779572"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3FACFD72"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Organizations based outside the eligible geographic focus area as described in Section 3B below are eligible to apply so long as the proposed restoration project takes place within the project area.    </w:t>
      </w:r>
    </w:p>
    <w:p w14:paraId="6A83DFBE"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602B7A5A" w14:textId="0C61FE81"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i/>
          <w:snapToGrid w:val="0"/>
          <w:sz w:val="24"/>
          <w:szCs w:val="24"/>
          <w:u w:val="single"/>
        </w:rPr>
        <w:t>Multiple applications</w:t>
      </w:r>
      <w:r w:rsidRPr="00262AC3">
        <w:rPr>
          <w:rFonts w:ascii="Calibri" w:eastAsia="Times New Roman" w:hAnsi="Calibri" w:cs="Calibri"/>
          <w:snapToGrid w:val="0"/>
          <w:sz w:val="24"/>
          <w:szCs w:val="24"/>
        </w:rPr>
        <w:t>:  An eligible applicant may submit more than one application for distinct restoration projects.</w:t>
      </w:r>
      <w:r w:rsidR="007850FE">
        <w:rPr>
          <w:rFonts w:ascii="Calibri" w:eastAsia="Times New Roman" w:hAnsi="Calibri" w:cs="Calibri"/>
          <w:snapToGrid w:val="0"/>
          <w:sz w:val="24"/>
          <w:szCs w:val="24"/>
        </w:rPr>
        <w:t xml:space="preserve"> </w:t>
      </w:r>
    </w:p>
    <w:p w14:paraId="7F01B1F9"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bookmarkEnd w:id="1"/>
    <w:p w14:paraId="796E23A9" w14:textId="3ABC8C80" w:rsidR="00262AC3" w:rsidRPr="00325CFC" w:rsidRDefault="00262AC3" w:rsidP="00325CFC">
      <w:pPr>
        <w:pStyle w:val="Default"/>
      </w:pPr>
      <w:r w:rsidRPr="00262AC3">
        <w:rPr>
          <w:rFonts w:ascii="Calibri" w:eastAsia="Times New Roman" w:hAnsi="Calibri" w:cs="Calibri"/>
          <w:b/>
          <w:snapToGrid w:val="0"/>
        </w:rPr>
        <w:t xml:space="preserve">B. </w:t>
      </w:r>
      <w:r w:rsidRPr="00262AC3">
        <w:rPr>
          <w:rFonts w:ascii="Calibri" w:eastAsia="Times New Roman" w:hAnsi="Calibri" w:cs="Calibri"/>
          <w:b/>
          <w:snapToGrid w:val="0"/>
          <w:u w:val="single"/>
        </w:rPr>
        <w:t>Eligible Geographic Focus Area</w:t>
      </w:r>
      <w:r w:rsidRPr="00262AC3">
        <w:rPr>
          <w:rFonts w:ascii="Calibri" w:eastAsia="Times New Roman" w:hAnsi="Calibri" w:cs="Calibri"/>
          <w:b/>
          <w:snapToGrid w:val="0"/>
        </w:rPr>
        <w:t xml:space="preserve">:  </w:t>
      </w:r>
      <w:r w:rsidRPr="00262AC3">
        <w:rPr>
          <w:rFonts w:ascii="Calibri" w:eastAsia="Times New Roman" w:hAnsi="Calibri" w:cs="Calibri"/>
          <w:snapToGrid w:val="0"/>
        </w:rPr>
        <w:t xml:space="preserve">  </w:t>
      </w:r>
      <w:r w:rsidRPr="00EA15A1">
        <w:rPr>
          <w:rFonts w:asciiTheme="minorHAnsi" w:eastAsia="Times New Roman" w:hAnsiTheme="minorHAnsi" w:cstheme="minorHAnsi"/>
          <w:snapToGrid w:val="0"/>
        </w:rPr>
        <w:t>For the purpose of this GAA, projects must</w:t>
      </w:r>
      <w:r w:rsidR="006935F6">
        <w:rPr>
          <w:rFonts w:asciiTheme="minorHAnsi" w:eastAsia="Times New Roman" w:hAnsiTheme="minorHAnsi" w:cstheme="minorHAnsi"/>
          <w:snapToGrid w:val="0"/>
        </w:rPr>
        <w:t xml:space="preserve"> </w:t>
      </w:r>
      <w:proofErr w:type="gramStart"/>
      <w:r w:rsidR="006935F6">
        <w:rPr>
          <w:rFonts w:asciiTheme="minorHAnsi" w:eastAsia="Times New Roman" w:hAnsiTheme="minorHAnsi" w:cstheme="minorHAnsi"/>
          <w:snapToGrid w:val="0"/>
        </w:rPr>
        <w:t>be located in</w:t>
      </w:r>
      <w:proofErr w:type="gramEnd"/>
      <w:r w:rsidR="006935F6">
        <w:rPr>
          <w:rFonts w:asciiTheme="minorHAnsi" w:eastAsia="Times New Roman" w:hAnsiTheme="minorHAnsi" w:cstheme="minorHAnsi"/>
          <w:snapToGrid w:val="0"/>
        </w:rPr>
        <w:t xml:space="preserve"> or</w:t>
      </w:r>
      <w:r w:rsidR="006935F6" w:rsidRPr="00EA15A1">
        <w:rPr>
          <w:rFonts w:asciiTheme="minorHAnsi" w:eastAsia="Times New Roman" w:hAnsiTheme="minorHAnsi" w:cstheme="minorHAnsi"/>
          <w:snapToGrid w:val="0"/>
        </w:rPr>
        <w:t xml:space="preserve"> restore</w:t>
      </w:r>
      <w:r w:rsidRPr="00EA15A1">
        <w:rPr>
          <w:rFonts w:asciiTheme="minorHAnsi" w:eastAsia="Times New Roman" w:hAnsiTheme="minorHAnsi" w:cstheme="minorHAnsi"/>
          <w:snapToGrid w:val="0"/>
        </w:rPr>
        <w:t xml:space="preserve">, replace, and/or acquire the equivalent of </w:t>
      </w:r>
      <w:r w:rsidR="00EA15A1" w:rsidRPr="00EA15A1">
        <w:rPr>
          <w:rFonts w:asciiTheme="minorHAnsi" w:eastAsia="Times New Roman" w:hAnsiTheme="minorHAnsi" w:cstheme="minorHAnsi"/>
          <w:snapToGrid w:val="0"/>
        </w:rPr>
        <w:t>natural resource</w:t>
      </w:r>
      <w:r w:rsidRPr="00EA15A1">
        <w:rPr>
          <w:rFonts w:asciiTheme="minorHAnsi" w:eastAsia="Times New Roman" w:hAnsiTheme="minorHAnsi" w:cstheme="minorHAnsi"/>
          <w:snapToGrid w:val="0"/>
        </w:rPr>
        <w:t xml:space="preserve"> </w:t>
      </w:r>
      <w:r w:rsidR="00471204">
        <w:rPr>
          <w:rFonts w:asciiTheme="minorHAnsi" w:eastAsia="Times New Roman" w:hAnsiTheme="minorHAnsi" w:cstheme="minorHAnsi"/>
          <w:snapToGrid w:val="0"/>
        </w:rPr>
        <w:t xml:space="preserve">or natural resource </w:t>
      </w:r>
      <w:r w:rsidRPr="00EA15A1">
        <w:rPr>
          <w:rFonts w:asciiTheme="minorHAnsi" w:eastAsia="Times New Roman" w:hAnsiTheme="minorHAnsi" w:cstheme="minorHAnsi"/>
          <w:snapToGrid w:val="0"/>
        </w:rPr>
        <w:t>services in the</w:t>
      </w:r>
      <w:r w:rsidR="00EA15A1" w:rsidRPr="00EA15A1">
        <w:rPr>
          <w:rFonts w:asciiTheme="minorHAnsi" w:hAnsiTheme="minorHAnsi" w:cstheme="minorHAnsi"/>
        </w:rPr>
        <w:t xml:space="preserve"> Deerfield River Watershed in Colrain, with a focus on projects in and around the North River</w:t>
      </w:r>
      <w:r w:rsidR="00325CFC">
        <w:rPr>
          <w:rFonts w:asciiTheme="minorHAnsi" w:hAnsiTheme="minorHAnsi" w:cstheme="minorHAnsi"/>
        </w:rPr>
        <w:t>.</w:t>
      </w:r>
      <w:r w:rsidR="00EA15A1" w:rsidRPr="00EA15A1">
        <w:rPr>
          <w:rFonts w:asciiTheme="minorHAnsi" w:hAnsiTheme="minorHAnsi" w:cstheme="minorHAnsi"/>
        </w:rPr>
        <w:t xml:space="preserve"> </w:t>
      </w:r>
      <w:r w:rsidR="0033148A">
        <w:rPr>
          <w:rFonts w:asciiTheme="minorHAnsi" w:hAnsiTheme="minorHAnsi" w:cstheme="minorHAnsi"/>
        </w:rPr>
        <w:t xml:space="preserve">The </w:t>
      </w:r>
      <w:r w:rsidR="0033148A">
        <w:rPr>
          <w:rFonts w:asciiTheme="minorHAnsi" w:hAnsiTheme="minorHAnsi" w:cstheme="minorHAnsi"/>
        </w:rPr>
        <w:lastRenderedPageBreak/>
        <w:t xml:space="preserve">Deerfield </w:t>
      </w:r>
      <w:r w:rsidR="006A1AB5">
        <w:rPr>
          <w:rFonts w:asciiTheme="minorHAnsi" w:hAnsiTheme="minorHAnsi" w:cstheme="minorHAnsi"/>
        </w:rPr>
        <w:t xml:space="preserve">watershed </w:t>
      </w:r>
      <w:r w:rsidR="0033148A">
        <w:rPr>
          <w:rFonts w:asciiTheme="minorHAnsi" w:hAnsiTheme="minorHAnsi" w:cstheme="minorHAnsi"/>
        </w:rPr>
        <w:t xml:space="preserve">and North River </w:t>
      </w:r>
      <w:r w:rsidR="006A1AB5">
        <w:rPr>
          <w:rFonts w:asciiTheme="minorHAnsi" w:hAnsiTheme="minorHAnsi" w:cstheme="minorHAnsi"/>
        </w:rPr>
        <w:t>sub</w:t>
      </w:r>
      <w:r w:rsidR="0033148A">
        <w:rPr>
          <w:rFonts w:asciiTheme="minorHAnsi" w:hAnsiTheme="minorHAnsi" w:cstheme="minorHAnsi"/>
        </w:rPr>
        <w:t>watershed are delineated and described in the “</w:t>
      </w:r>
      <w:r w:rsidR="004F7DF6">
        <w:rPr>
          <w:rFonts w:asciiTheme="minorHAnsi" w:hAnsiTheme="minorHAnsi" w:cstheme="minorHAnsi"/>
        </w:rPr>
        <w:t xml:space="preserve">DEERFIELD RIVER WATERSHED 2000 WATER QUALITY ASSESSMENT REPORT” </w:t>
      </w:r>
      <w:r w:rsidR="0015149C">
        <w:rPr>
          <w:rFonts w:asciiTheme="minorHAnsi" w:hAnsiTheme="minorHAnsi" w:cstheme="minorHAnsi"/>
        </w:rPr>
        <w:t xml:space="preserve">(Report </w:t>
      </w:r>
      <w:r w:rsidR="00455EBE">
        <w:rPr>
          <w:rFonts w:asciiTheme="minorHAnsi" w:hAnsiTheme="minorHAnsi" w:cstheme="minorHAnsi"/>
        </w:rPr>
        <w:t>Number:</w:t>
      </w:r>
      <w:r w:rsidR="0015149C">
        <w:rPr>
          <w:rFonts w:asciiTheme="minorHAnsi" w:hAnsiTheme="minorHAnsi" w:cstheme="minorHAnsi"/>
        </w:rPr>
        <w:t xml:space="preserve"> 33-AC-1)</w:t>
      </w:r>
      <w:r w:rsidR="00AA348F" w:rsidRPr="007267CA">
        <w:rPr>
          <w:rFonts w:asciiTheme="minorHAnsi" w:hAnsiTheme="minorHAnsi" w:cstheme="minorHAnsi"/>
        </w:rPr>
        <w:t xml:space="preserve">, Massachusetts Department of Environmental Protection, Division of Watershed Management, Worcester, Massachusetts, </w:t>
      </w:r>
      <w:r w:rsidR="00AA348F">
        <w:rPr>
          <w:rFonts w:asciiTheme="minorHAnsi" w:hAnsiTheme="minorHAnsi" w:cstheme="minorHAnsi"/>
        </w:rPr>
        <w:t>October 2004</w:t>
      </w:r>
      <w:r w:rsidR="00AA348F" w:rsidRPr="007267CA">
        <w:rPr>
          <w:rFonts w:asciiTheme="minorHAnsi" w:hAnsiTheme="minorHAnsi" w:cstheme="minorHAnsi"/>
        </w:rPr>
        <w:t>.</w:t>
      </w:r>
      <w:r w:rsidR="00F600F6">
        <w:rPr>
          <w:rFonts w:asciiTheme="minorHAnsi" w:hAnsiTheme="minorHAnsi" w:cstheme="minorHAnsi"/>
        </w:rPr>
        <w:t xml:space="preserve"> T</w:t>
      </w:r>
      <w:r w:rsidR="00F600F6" w:rsidRPr="007267CA">
        <w:rPr>
          <w:rFonts w:asciiTheme="minorHAnsi" w:hAnsiTheme="minorHAnsi" w:cstheme="minorHAnsi"/>
        </w:rPr>
        <w:t>he water quality assessment report can be fou</w:t>
      </w:r>
      <w:r w:rsidR="00F600F6" w:rsidRPr="00D56F46">
        <w:rPr>
          <w:rFonts w:asciiTheme="minorHAnsi" w:hAnsiTheme="minorHAnsi" w:cstheme="minorHAnsi"/>
        </w:rPr>
        <w:t>nd at:</w:t>
      </w:r>
      <w:r w:rsidR="00F600F6">
        <w:rPr>
          <w:rFonts w:asciiTheme="minorHAnsi" w:hAnsiTheme="minorHAnsi" w:cstheme="minorHAnsi"/>
        </w:rPr>
        <w:t xml:space="preserve"> </w:t>
      </w:r>
      <w:hyperlink r:id="rId14" w:history="1">
        <w:r w:rsidR="00FA7EFB" w:rsidRPr="00FA7EFB">
          <w:rPr>
            <w:rStyle w:val="Hyperlink"/>
            <w:rFonts w:asciiTheme="minorHAnsi" w:hAnsiTheme="minorHAnsi" w:cstheme="minorHAnsi"/>
          </w:rPr>
          <w:t>https://www.mass.gov/doc/deerfield-river-watershed-water-quality-assessment-report-2000/download</w:t>
        </w:r>
      </w:hyperlink>
      <w:r w:rsidR="00FA7EFB">
        <w:rPr>
          <w:rFonts w:asciiTheme="minorHAnsi" w:hAnsiTheme="minorHAnsi" w:cstheme="minorHAnsi"/>
        </w:rPr>
        <w:t xml:space="preserve">. </w:t>
      </w:r>
    </w:p>
    <w:p w14:paraId="6C4AE5FB" w14:textId="77777777" w:rsidR="00262AC3" w:rsidRPr="00262AC3" w:rsidRDefault="00262AC3" w:rsidP="00262AC3">
      <w:pPr>
        <w:spacing w:after="0" w:line="240" w:lineRule="auto"/>
        <w:contextualSpacing/>
        <w:rPr>
          <w:rFonts w:ascii="Courier New" w:eastAsia="Times New Roman" w:hAnsi="Courier New" w:cs="Times New Roman"/>
          <w:b/>
          <w:bCs/>
          <w:snapToGrid w:val="0"/>
          <w:color w:val="000000"/>
          <w:sz w:val="20"/>
          <w:szCs w:val="20"/>
        </w:rPr>
      </w:pPr>
    </w:p>
    <w:p w14:paraId="1065CFD0" w14:textId="0C21D9D4" w:rsidR="00262AC3" w:rsidRPr="00262AC3" w:rsidRDefault="00325CFC" w:rsidP="00262AC3">
      <w:pPr>
        <w:spacing w:after="0" w:line="240" w:lineRule="auto"/>
        <w:contextualSpacing/>
        <w:rPr>
          <w:rFonts w:ascii="Courier New" w:eastAsia="Times New Roman" w:hAnsi="Courier New" w:cs="Times New Roman"/>
          <w:b/>
          <w:bCs/>
          <w:snapToGrid w:val="0"/>
          <w:color w:val="000000"/>
          <w:sz w:val="20"/>
          <w:szCs w:val="20"/>
        </w:rPr>
      </w:pPr>
      <w:r w:rsidRPr="00262AC3">
        <w:rPr>
          <w:rFonts w:ascii="Calibri" w:eastAsia="Times New Roman" w:hAnsi="Calibri" w:cs="Calibri"/>
          <w:b/>
          <w:bCs/>
          <w:snapToGrid w:val="0"/>
          <w:color w:val="000000"/>
          <w:sz w:val="24"/>
          <w:szCs w:val="24"/>
        </w:rPr>
        <w:t>C</w:t>
      </w:r>
      <w:r w:rsidRPr="00262AC3">
        <w:rPr>
          <w:rFonts w:ascii="Courier New" w:eastAsia="Times New Roman" w:hAnsi="Courier New" w:cs="Times New Roman"/>
          <w:b/>
          <w:bCs/>
          <w:snapToGrid w:val="0"/>
          <w:color w:val="000000"/>
          <w:sz w:val="20"/>
          <w:szCs w:val="20"/>
        </w:rPr>
        <w:t>.</w:t>
      </w:r>
      <w:r w:rsidRPr="00262AC3">
        <w:rPr>
          <w:rFonts w:ascii="Calibri" w:eastAsia="Times New Roman" w:hAnsi="Calibri" w:cs="Calibri"/>
          <w:b/>
          <w:bCs/>
          <w:snapToGrid w:val="0"/>
          <w:color w:val="000000"/>
          <w:sz w:val="24"/>
          <w:szCs w:val="24"/>
        </w:rPr>
        <w:t xml:space="preserve"> </w:t>
      </w:r>
      <w:r w:rsidRPr="00325CFC">
        <w:rPr>
          <w:rFonts w:ascii="Calibri" w:eastAsia="Times New Roman" w:hAnsi="Calibri" w:cs="Calibri"/>
          <w:b/>
          <w:bCs/>
          <w:snapToGrid w:val="0"/>
          <w:color w:val="000000"/>
          <w:sz w:val="24"/>
          <w:szCs w:val="24"/>
          <w:u w:val="single"/>
        </w:rPr>
        <w:t>Environmental</w:t>
      </w:r>
      <w:r w:rsidR="00262AC3" w:rsidRPr="00325CFC">
        <w:rPr>
          <w:rFonts w:ascii="Calibri" w:eastAsia="Times New Roman" w:hAnsi="Calibri" w:cs="Calibri"/>
          <w:b/>
          <w:bCs/>
          <w:snapToGrid w:val="0"/>
          <w:color w:val="000000"/>
          <w:sz w:val="24"/>
          <w:szCs w:val="24"/>
          <w:u w:val="single"/>
        </w:rPr>
        <w:t xml:space="preserve"> Justice</w:t>
      </w:r>
      <w:r w:rsidR="00262AC3" w:rsidRPr="00262AC3">
        <w:rPr>
          <w:rFonts w:ascii="Calibri" w:eastAsia="Times New Roman" w:hAnsi="Calibri" w:cs="Calibri"/>
          <w:b/>
          <w:bCs/>
          <w:snapToGrid w:val="0"/>
          <w:color w:val="000000"/>
          <w:sz w:val="24"/>
          <w:szCs w:val="24"/>
        </w:rPr>
        <w:t xml:space="preserve">: </w:t>
      </w:r>
      <w:r w:rsidR="00262AC3" w:rsidRPr="00262AC3">
        <w:rPr>
          <w:rFonts w:ascii="Calibri" w:eastAsia="Times New Roman" w:hAnsi="Calibri" w:cs="Calibri"/>
          <w:snapToGrid w:val="0"/>
          <w:color w:val="000000"/>
          <w:sz w:val="24"/>
          <w:szCs w:val="24"/>
        </w:rPr>
        <w:t>MassDEP is committed to advancing equity, diversity, and environmental justice (EJ)</w:t>
      </w:r>
      <w:r w:rsidR="00262AC3" w:rsidRPr="00262AC3">
        <w:rPr>
          <w:rFonts w:ascii="Calibri" w:eastAsia="Times New Roman" w:hAnsi="Calibri" w:cs="Calibri"/>
          <w:snapToGrid w:val="0"/>
          <w:sz w:val="24"/>
          <w:szCs w:val="24"/>
          <w:vertAlign w:val="superscript"/>
        </w:rPr>
        <w:footnoteReference w:id="2"/>
      </w:r>
      <w:r w:rsidR="00262AC3" w:rsidRPr="00262AC3">
        <w:rPr>
          <w:rFonts w:ascii="Calibri" w:eastAsia="Times New Roman" w:hAnsi="Calibri" w:cs="Calibri"/>
          <w:snapToGrid w:val="0"/>
          <w:color w:val="000000"/>
          <w:sz w:val="24"/>
          <w:szCs w:val="24"/>
        </w:rPr>
        <w:t xml:space="preserve"> through its public investments. The agency seeks to prioritize the direction of these resources to benefit EJ communities and to address environmental inequities. To that end, MassDEP </w:t>
      </w:r>
      <w:proofErr w:type="gramStart"/>
      <w:r w:rsidR="00262AC3" w:rsidRPr="00262AC3">
        <w:rPr>
          <w:rFonts w:ascii="Calibri" w:eastAsia="Times New Roman" w:hAnsi="Calibri" w:cs="Calibri"/>
          <w:snapToGrid w:val="0"/>
          <w:color w:val="000000"/>
          <w:sz w:val="24"/>
          <w:szCs w:val="24"/>
        </w:rPr>
        <w:t>grant</w:t>
      </w:r>
      <w:proofErr w:type="gramEnd"/>
      <w:r w:rsidR="00262AC3" w:rsidRPr="00262AC3">
        <w:rPr>
          <w:rFonts w:ascii="Calibri" w:eastAsia="Times New Roman" w:hAnsi="Calibri" w:cs="Calibri"/>
          <w:snapToGrid w:val="0"/>
          <w:color w:val="000000"/>
          <w:sz w:val="24"/>
          <w:szCs w:val="24"/>
        </w:rPr>
        <w:t xml:space="preserve"> and funding programs include criteria and evaluation parameters that emphasize equity, diversity and environmental justice, consistent with each program’s statutory authority and source of funding. Preference will be given to projects that provide direct benefit to environmental justice populations. Information on which communities are classified as environmental justice populations can be found at </w:t>
      </w:r>
      <w:hyperlink r:id="rId15" w:history="1">
        <w:r w:rsidR="00262AC3" w:rsidRPr="00262AC3">
          <w:rPr>
            <w:rFonts w:ascii="Calibri" w:eastAsia="Times New Roman" w:hAnsi="Calibri" w:cs="Calibri"/>
            <w:snapToGrid w:val="0"/>
            <w:sz w:val="24"/>
            <w:szCs w:val="24"/>
          </w:rPr>
          <w:t>https://www.mass.gov/info-details/environmental-justice-populations-in-massachusetts</w:t>
        </w:r>
      </w:hyperlink>
      <w:r w:rsidR="00262AC3" w:rsidRPr="00262AC3">
        <w:rPr>
          <w:rFonts w:ascii="Courier New" w:eastAsia="Times New Roman" w:hAnsi="Courier New" w:cs="Times New Roman"/>
          <w:snapToGrid w:val="0"/>
          <w:color w:val="000000"/>
          <w:sz w:val="20"/>
          <w:szCs w:val="20"/>
        </w:rPr>
        <w:t>.</w:t>
      </w:r>
    </w:p>
    <w:p w14:paraId="793F4B44"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0C37632C" w14:textId="2A8A20F8" w:rsidR="00262AC3" w:rsidRDefault="00262AC3" w:rsidP="00262AC3">
      <w:pPr>
        <w:widowControl w:val="0"/>
        <w:spacing w:after="0" w:line="240" w:lineRule="auto"/>
        <w:rPr>
          <w:sz w:val="24"/>
          <w:szCs w:val="24"/>
        </w:rPr>
      </w:pPr>
      <w:r w:rsidRPr="00262AC3">
        <w:rPr>
          <w:rFonts w:ascii="Calibri" w:eastAsia="Times New Roman" w:hAnsi="Calibri" w:cs="Calibri"/>
          <w:b/>
          <w:snapToGrid w:val="0"/>
          <w:sz w:val="24"/>
          <w:szCs w:val="24"/>
        </w:rPr>
        <w:t xml:space="preserve">D. </w:t>
      </w:r>
      <w:r w:rsidRPr="00262AC3">
        <w:rPr>
          <w:rFonts w:ascii="Calibri" w:eastAsia="Times New Roman" w:hAnsi="Calibri" w:cs="Calibri"/>
          <w:b/>
          <w:snapToGrid w:val="0"/>
          <w:sz w:val="24"/>
          <w:szCs w:val="24"/>
          <w:u w:val="single"/>
        </w:rPr>
        <w:t>Eligible Projects/Scope of Work</w:t>
      </w:r>
      <w:r w:rsidRPr="00262AC3">
        <w:rPr>
          <w:rFonts w:ascii="Calibri" w:eastAsia="Times New Roman" w:hAnsi="Calibri" w:cs="Calibri"/>
          <w:snapToGrid w:val="0"/>
          <w:sz w:val="24"/>
          <w:szCs w:val="24"/>
        </w:rPr>
        <w:t xml:space="preserve">:  </w:t>
      </w:r>
      <w:r w:rsidRPr="004474DF">
        <w:rPr>
          <w:rFonts w:ascii="Calibri" w:eastAsia="Times New Roman" w:hAnsi="Calibri" w:cs="Calibri"/>
          <w:snapToGrid w:val="0"/>
          <w:sz w:val="24"/>
          <w:szCs w:val="24"/>
        </w:rPr>
        <w:t>Proposed restoration projects must</w:t>
      </w:r>
      <w:r w:rsidR="004474DF" w:rsidRPr="004474DF">
        <w:rPr>
          <w:rFonts w:ascii="Calibri" w:eastAsia="Times New Roman" w:hAnsi="Calibri" w:cs="Calibri"/>
          <w:snapToGrid w:val="0"/>
          <w:sz w:val="24"/>
          <w:szCs w:val="24"/>
        </w:rPr>
        <w:t xml:space="preserve"> r</w:t>
      </w:r>
      <w:r w:rsidR="004474DF" w:rsidRPr="004474DF">
        <w:rPr>
          <w:sz w:val="24"/>
          <w:szCs w:val="24"/>
        </w:rPr>
        <w:t xml:space="preserve">estore cold water fisheries, aquatic life, sediment-dwelling organisms, and their supporting habitats in the </w:t>
      </w:r>
      <w:r w:rsidR="00C55E50">
        <w:rPr>
          <w:sz w:val="24"/>
          <w:szCs w:val="24"/>
        </w:rPr>
        <w:t>Deerfield River and North River watersheds</w:t>
      </w:r>
      <w:r w:rsidR="004474DF" w:rsidRPr="004474DF">
        <w:rPr>
          <w:sz w:val="24"/>
          <w:szCs w:val="24"/>
        </w:rPr>
        <w:t>. Restoration projects can encompass a wide range of strategies to restore, enhance, and protect natural ecosystems. Restoration projects may include habitat and/or water quality improvements that address the degradation of aquatic habitats and result in meeting water quality standards and/or restoring beneficial uses. Projects may include components to improve community capacity for sustaining ecosystems through ongoing stewardship.</w:t>
      </w:r>
    </w:p>
    <w:p w14:paraId="1EE0C61B" w14:textId="77777777" w:rsidR="006935F6" w:rsidRDefault="006935F6" w:rsidP="00262AC3">
      <w:pPr>
        <w:widowControl w:val="0"/>
        <w:spacing w:after="0" w:line="240" w:lineRule="auto"/>
        <w:rPr>
          <w:sz w:val="24"/>
          <w:szCs w:val="24"/>
        </w:rPr>
      </w:pPr>
    </w:p>
    <w:p w14:paraId="5F74FE34" w14:textId="70BC74E0" w:rsidR="006935F6" w:rsidRPr="006935F6" w:rsidRDefault="006935F6" w:rsidP="006935F6">
      <w:pPr>
        <w:pStyle w:val="ListParagraph"/>
        <w:numPr>
          <w:ilvl w:val="0"/>
          <w:numId w:val="27"/>
        </w:numPr>
        <w:rPr>
          <w:rFonts w:ascii="Calibri" w:hAnsi="Calibri" w:cs="Calibri"/>
          <w:sz w:val="24"/>
          <w:szCs w:val="24"/>
        </w:rPr>
      </w:pPr>
      <w:r w:rsidRPr="006935F6">
        <w:rPr>
          <w:rFonts w:ascii="Calibri" w:hAnsi="Calibri" w:cs="Calibri"/>
          <w:sz w:val="24"/>
          <w:szCs w:val="24"/>
        </w:rPr>
        <w:t>Eligible Project Must:</w:t>
      </w:r>
    </w:p>
    <w:p w14:paraId="5CA2B755" w14:textId="23EBD07A" w:rsidR="006935F6" w:rsidRPr="006935F6" w:rsidRDefault="006935F6" w:rsidP="006935F6">
      <w:pPr>
        <w:pStyle w:val="ListParagraph"/>
        <w:numPr>
          <w:ilvl w:val="1"/>
          <w:numId w:val="27"/>
        </w:numPr>
        <w:rPr>
          <w:rFonts w:ascii="Calibri" w:hAnsi="Calibri" w:cs="Calibri"/>
          <w:sz w:val="24"/>
          <w:szCs w:val="24"/>
        </w:rPr>
      </w:pPr>
      <w:r w:rsidRPr="006935F6">
        <w:rPr>
          <w:rFonts w:ascii="Calibri" w:hAnsi="Calibri" w:cs="Calibri"/>
          <w:sz w:val="24"/>
          <w:szCs w:val="24"/>
        </w:rPr>
        <w:t>Have a strong link to natural resources and the services they provide that were injured by the releases described in Section 2.A.</w:t>
      </w:r>
    </w:p>
    <w:p w14:paraId="06360573" w14:textId="7E42B758" w:rsidR="006935F6" w:rsidRPr="006935F6" w:rsidRDefault="006935F6" w:rsidP="006935F6">
      <w:pPr>
        <w:pStyle w:val="ListParagraph"/>
        <w:numPr>
          <w:ilvl w:val="1"/>
          <w:numId w:val="27"/>
        </w:numPr>
        <w:rPr>
          <w:rFonts w:ascii="Calibri" w:hAnsi="Calibri" w:cs="Calibri"/>
          <w:sz w:val="24"/>
          <w:szCs w:val="24"/>
        </w:rPr>
      </w:pPr>
      <w:r w:rsidRPr="006935F6">
        <w:rPr>
          <w:rFonts w:ascii="Calibri" w:hAnsi="Calibri" w:cs="Calibri"/>
          <w:sz w:val="24"/>
          <w:szCs w:val="24"/>
        </w:rPr>
        <w:t>Be a tangible on-the-ground restoration project, including all required components; components may include data collection, feasibility evaluation, design, permitting, construction, maintenance, monitoring, and community involvement.</w:t>
      </w:r>
    </w:p>
    <w:p w14:paraId="4231D0E2" w14:textId="76AA3A7A" w:rsidR="006935F6" w:rsidRPr="006935F6" w:rsidRDefault="006935F6" w:rsidP="006935F6">
      <w:pPr>
        <w:pStyle w:val="ListParagraph"/>
        <w:numPr>
          <w:ilvl w:val="1"/>
          <w:numId w:val="27"/>
        </w:numPr>
        <w:rPr>
          <w:rFonts w:ascii="Calibri" w:hAnsi="Calibri" w:cs="Calibri"/>
          <w:sz w:val="24"/>
          <w:szCs w:val="24"/>
        </w:rPr>
      </w:pPr>
      <w:r w:rsidRPr="006935F6">
        <w:rPr>
          <w:rFonts w:ascii="Calibri" w:hAnsi="Calibri" w:cs="Calibri"/>
          <w:sz w:val="24"/>
          <w:szCs w:val="24"/>
        </w:rPr>
        <w:t>Restore natural resources in the geographic focus area.</w:t>
      </w:r>
    </w:p>
    <w:p w14:paraId="24E684CF" w14:textId="028F10A8" w:rsidR="006935F6" w:rsidRPr="006935F6" w:rsidRDefault="006935F6" w:rsidP="006935F6">
      <w:pPr>
        <w:pStyle w:val="ListParagraph"/>
        <w:numPr>
          <w:ilvl w:val="1"/>
          <w:numId w:val="27"/>
        </w:numPr>
        <w:rPr>
          <w:rFonts w:ascii="Calibri" w:hAnsi="Calibri" w:cs="Calibri"/>
          <w:sz w:val="24"/>
          <w:szCs w:val="24"/>
        </w:rPr>
      </w:pPr>
      <w:r w:rsidRPr="006935F6">
        <w:rPr>
          <w:rFonts w:ascii="Calibri" w:hAnsi="Calibri" w:cs="Calibri"/>
          <w:sz w:val="24"/>
          <w:szCs w:val="24"/>
        </w:rPr>
        <w:t>Be consistent with federal, state, or local law, regulation, or policies.</w:t>
      </w:r>
    </w:p>
    <w:p w14:paraId="4BC65099" w14:textId="77777777" w:rsidR="006935F6" w:rsidRPr="006935F6" w:rsidRDefault="006935F6" w:rsidP="006935F6">
      <w:pPr>
        <w:pStyle w:val="ListParagraph"/>
        <w:ind w:left="1440"/>
        <w:rPr>
          <w:rFonts w:ascii="Calibri" w:hAnsi="Calibri" w:cs="Calibri"/>
          <w:sz w:val="24"/>
          <w:szCs w:val="24"/>
        </w:rPr>
      </w:pPr>
    </w:p>
    <w:p w14:paraId="3C3C5004" w14:textId="15933071" w:rsidR="006935F6" w:rsidRPr="006935F6" w:rsidRDefault="006935F6" w:rsidP="006935F6">
      <w:pPr>
        <w:pStyle w:val="ListParagraph"/>
        <w:numPr>
          <w:ilvl w:val="0"/>
          <w:numId w:val="27"/>
        </w:numPr>
        <w:rPr>
          <w:rFonts w:ascii="Calibri" w:hAnsi="Calibri" w:cs="Calibri"/>
          <w:sz w:val="24"/>
          <w:szCs w:val="24"/>
        </w:rPr>
      </w:pPr>
      <w:r w:rsidRPr="006935F6">
        <w:rPr>
          <w:rFonts w:ascii="Calibri" w:hAnsi="Calibri" w:cs="Calibri"/>
          <w:sz w:val="24"/>
          <w:szCs w:val="24"/>
        </w:rPr>
        <w:t>Proposed projects must not:</w:t>
      </w:r>
    </w:p>
    <w:p w14:paraId="23A4896F" w14:textId="77777777" w:rsidR="006935F6" w:rsidRPr="006935F6" w:rsidRDefault="006935F6" w:rsidP="006935F6">
      <w:pPr>
        <w:pStyle w:val="ListParagraph"/>
        <w:numPr>
          <w:ilvl w:val="1"/>
          <w:numId w:val="27"/>
        </w:numPr>
        <w:rPr>
          <w:rFonts w:ascii="Calibri" w:hAnsi="Calibri" w:cs="Calibri"/>
          <w:sz w:val="24"/>
          <w:szCs w:val="24"/>
        </w:rPr>
      </w:pPr>
      <w:r w:rsidRPr="006935F6">
        <w:rPr>
          <w:rFonts w:ascii="Calibri" w:hAnsi="Calibri" w:cs="Calibri"/>
          <w:sz w:val="24"/>
          <w:szCs w:val="24"/>
        </w:rPr>
        <w:t xml:space="preserve">Be focused on resources that were </w:t>
      </w:r>
      <w:r w:rsidRPr="006935F6">
        <w:rPr>
          <w:rFonts w:ascii="Calibri" w:hAnsi="Calibri" w:cs="Calibri"/>
          <w:sz w:val="24"/>
          <w:szCs w:val="24"/>
          <w:u w:val="single"/>
        </w:rPr>
        <w:t>not</w:t>
      </w:r>
      <w:r w:rsidRPr="006935F6">
        <w:rPr>
          <w:rFonts w:ascii="Calibri" w:hAnsi="Calibri" w:cs="Calibri"/>
          <w:sz w:val="24"/>
          <w:szCs w:val="24"/>
        </w:rPr>
        <w:t xml:space="preserve"> injured from the releases described in Section 2.A.</w:t>
      </w:r>
    </w:p>
    <w:p w14:paraId="0F88CFC7" w14:textId="77777777" w:rsidR="006935F6" w:rsidRPr="006935F6" w:rsidRDefault="006935F6" w:rsidP="006935F6">
      <w:pPr>
        <w:pStyle w:val="ListParagraph"/>
        <w:numPr>
          <w:ilvl w:val="1"/>
          <w:numId w:val="27"/>
        </w:numPr>
        <w:rPr>
          <w:rFonts w:ascii="Calibri" w:hAnsi="Calibri" w:cs="Calibri"/>
          <w:sz w:val="24"/>
          <w:szCs w:val="24"/>
        </w:rPr>
      </w:pPr>
      <w:r w:rsidRPr="006935F6">
        <w:rPr>
          <w:rFonts w:ascii="Calibri" w:hAnsi="Calibri" w:cs="Calibri"/>
          <w:sz w:val="24"/>
          <w:szCs w:val="24"/>
        </w:rPr>
        <w:t xml:space="preserve">Be subject to an independent, prior obligation to perform the project pursuant to statute, regulation, ordinance, consent decree, judgment, court order, permit condition or contract, or otherwise be required by federal, state, or local law, including but not limited to enforcement actions.  </w:t>
      </w:r>
    </w:p>
    <w:p w14:paraId="6ACF699E" w14:textId="77777777" w:rsidR="006935F6" w:rsidRPr="006935F6" w:rsidRDefault="006935F6" w:rsidP="006935F6">
      <w:pPr>
        <w:pStyle w:val="ListParagraph"/>
        <w:numPr>
          <w:ilvl w:val="1"/>
          <w:numId w:val="27"/>
        </w:numPr>
        <w:rPr>
          <w:rFonts w:ascii="Calibri" w:hAnsi="Calibri" w:cs="Calibri"/>
          <w:sz w:val="24"/>
          <w:szCs w:val="24"/>
        </w:rPr>
      </w:pPr>
      <w:r w:rsidRPr="006935F6">
        <w:rPr>
          <w:rFonts w:ascii="Calibri" w:hAnsi="Calibri" w:cs="Calibri"/>
          <w:sz w:val="24"/>
          <w:szCs w:val="24"/>
        </w:rPr>
        <w:t xml:space="preserve">Be a proposal to conduct a monitoring or research study not connected to a restoration </w:t>
      </w:r>
      <w:r w:rsidRPr="006935F6">
        <w:rPr>
          <w:rFonts w:ascii="Calibri" w:hAnsi="Calibri" w:cs="Calibri"/>
          <w:sz w:val="24"/>
          <w:szCs w:val="24"/>
        </w:rPr>
        <w:lastRenderedPageBreak/>
        <w:t>project.</w:t>
      </w:r>
    </w:p>
    <w:p w14:paraId="2C12EA93" w14:textId="53B3C1CD" w:rsidR="006935F6" w:rsidRPr="00700E50" w:rsidRDefault="006935F6" w:rsidP="006935F6">
      <w:pPr>
        <w:pStyle w:val="ListParagraph"/>
        <w:numPr>
          <w:ilvl w:val="1"/>
          <w:numId w:val="27"/>
        </w:numPr>
        <w:rPr>
          <w:rFonts w:ascii="Calibri" w:hAnsi="Calibri" w:cs="Calibri"/>
          <w:sz w:val="24"/>
          <w:szCs w:val="24"/>
        </w:rPr>
      </w:pPr>
      <w:r w:rsidRPr="006935F6">
        <w:rPr>
          <w:rFonts w:ascii="Calibri" w:hAnsi="Calibri" w:cs="Calibri"/>
          <w:sz w:val="24"/>
          <w:szCs w:val="24"/>
        </w:rPr>
        <w:t>Be</w:t>
      </w:r>
      <w:r w:rsidRPr="00700E50">
        <w:rPr>
          <w:rFonts w:ascii="Calibri" w:hAnsi="Calibri" w:cs="Calibri"/>
          <w:sz w:val="24"/>
          <w:szCs w:val="24"/>
        </w:rPr>
        <w:t xml:space="preserve"> used for continued operation, maintenance or support of an existing restoration project or natural resource.</w:t>
      </w:r>
    </w:p>
    <w:p w14:paraId="4AE410B5" w14:textId="77777777" w:rsidR="006935F6" w:rsidRPr="00700E50" w:rsidRDefault="006935F6" w:rsidP="006935F6">
      <w:pPr>
        <w:pStyle w:val="ListParagraph"/>
        <w:numPr>
          <w:ilvl w:val="1"/>
          <w:numId w:val="27"/>
        </w:numPr>
        <w:rPr>
          <w:rFonts w:ascii="Calibri" w:hAnsi="Calibri" w:cs="Calibri"/>
          <w:sz w:val="24"/>
          <w:szCs w:val="24"/>
        </w:rPr>
      </w:pPr>
      <w:r w:rsidRPr="00700E50">
        <w:rPr>
          <w:rFonts w:ascii="Calibri" w:hAnsi="Calibri" w:cs="Calibri"/>
          <w:sz w:val="24"/>
          <w:szCs w:val="24"/>
        </w:rPr>
        <w:t>Restore natural resources solely outside of the geographic focus area.</w:t>
      </w:r>
    </w:p>
    <w:p w14:paraId="18565D1E" w14:textId="35D76CFC" w:rsidR="00B34C8A" w:rsidRPr="003331A1" w:rsidRDefault="006935F6" w:rsidP="003331A1">
      <w:pPr>
        <w:pStyle w:val="ListParagraph"/>
        <w:numPr>
          <w:ilvl w:val="1"/>
          <w:numId w:val="27"/>
        </w:numPr>
        <w:rPr>
          <w:rFonts w:ascii="Calibri" w:hAnsi="Calibri" w:cs="Calibri"/>
          <w:sz w:val="24"/>
          <w:szCs w:val="24"/>
        </w:rPr>
      </w:pPr>
      <w:r w:rsidRPr="00700E50">
        <w:rPr>
          <w:rFonts w:ascii="Calibri" w:hAnsi="Calibri" w:cs="Calibri"/>
          <w:sz w:val="24"/>
          <w:szCs w:val="24"/>
        </w:rPr>
        <w:t xml:space="preserve">Be located on a site so contaminated or degraded </w:t>
      </w:r>
      <w:r w:rsidR="00BD4CC1">
        <w:rPr>
          <w:rFonts w:ascii="Calibri" w:hAnsi="Calibri" w:cs="Calibri"/>
          <w:sz w:val="24"/>
          <w:szCs w:val="24"/>
        </w:rPr>
        <w:t>that it</w:t>
      </w:r>
      <w:r w:rsidRPr="00700E50">
        <w:rPr>
          <w:rFonts w:ascii="Calibri" w:hAnsi="Calibri" w:cs="Calibri"/>
          <w:sz w:val="24"/>
          <w:szCs w:val="24"/>
        </w:rPr>
        <w:t xml:space="preserve"> absorb</w:t>
      </w:r>
      <w:r w:rsidR="00BD4CC1">
        <w:rPr>
          <w:rFonts w:ascii="Calibri" w:hAnsi="Calibri" w:cs="Calibri"/>
          <w:sz w:val="24"/>
          <w:szCs w:val="24"/>
        </w:rPr>
        <w:t>s a</w:t>
      </w:r>
      <w:r w:rsidRPr="00700E50">
        <w:rPr>
          <w:rFonts w:ascii="Calibri" w:hAnsi="Calibri" w:cs="Calibri"/>
          <w:sz w:val="24"/>
          <w:szCs w:val="24"/>
        </w:rPr>
        <w:t xml:space="preserve"> significant amount of the potentially allocated costs for cleanup </w:t>
      </w:r>
      <w:r w:rsidR="00BD4CC1">
        <w:rPr>
          <w:rFonts w:ascii="Calibri" w:hAnsi="Calibri" w:cs="Calibri"/>
          <w:sz w:val="24"/>
          <w:szCs w:val="24"/>
        </w:rPr>
        <w:t>rather than</w:t>
      </w:r>
      <w:r w:rsidRPr="00700E50">
        <w:rPr>
          <w:rFonts w:ascii="Calibri" w:hAnsi="Calibri" w:cs="Calibri"/>
          <w:sz w:val="24"/>
          <w:szCs w:val="24"/>
        </w:rPr>
        <w:t xml:space="preserve"> restoration.</w:t>
      </w:r>
      <w:r w:rsidR="00262AC3" w:rsidRPr="003331A1">
        <w:rPr>
          <w:rFonts w:ascii="Calibri" w:hAnsi="Calibri" w:cs="Calibri"/>
          <w:sz w:val="24"/>
          <w:szCs w:val="24"/>
        </w:rPr>
        <w:br/>
      </w:r>
    </w:p>
    <w:p w14:paraId="789707EA" w14:textId="006CD6B5" w:rsidR="00262AC3" w:rsidRPr="00262AC3" w:rsidRDefault="00262AC3" w:rsidP="00262AC3">
      <w:pPr>
        <w:widowControl w:val="0"/>
        <w:autoSpaceDE w:val="0"/>
        <w:autoSpaceDN w:val="0"/>
        <w:adjustRightInd w:val="0"/>
        <w:spacing w:after="0" w:line="240" w:lineRule="auto"/>
        <w:rPr>
          <w:rFonts w:ascii="Calibri" w:eastAsia="Times New Roman" w:hAnsi="Calibri" w:cs="Calibri"/>
          <w:snapToGrid w:val="0"/>
          <w:kern w:val="2"/>
          <w:sz w:val="24"/>
          <w:szCs w:val="24"/>
        </w:rPr>
      </w:pPr>
      <w:r w:rsidRPr="00262AC3">
        <w:rPr>
          <w:rFonts w:ascii="Calibri" w:eastAsia="Times New Roman" w:hAnsi="Calibri" w:cs="Calibri"/>
          <w:b/>
          <w:snapToGrid w:val="0"/>
          <w:sz w:val="24"/>
          <w:szCs w:val="24"/>
        </w:rPr>
        <w:t>E</w:t>
      </w:r>
      <w:r w:rsidRPr="00262AC3">
        <w:rPr>
          <w:rFonts w:ascii="Calibri" w:eastAsia="Times New Roman" w:hAnsi="Calibri" w:cs="Calibri"/>
          <w:b/>
          <w:snapToGrid w:val="0"/>
          <w:sz w:val="24"/>
          <w:szCs w:val="24"/>
          <w:u w:val="single"/>
        </w:rPr>
        <w:t>.  Selection Criteria/ Evaluation Process</w:t>
      </w:r>
    </w:p>
    <w:p w14:paraId="551787FB" w14:textId="08CCC825" w:rsidR="00262AC3" w:rsidRPr="00262AC3" w:rsidRDefault="00262AC3" w:rsidP="00262AC3">
      <w:pPr>
        <w:widowControl w:val="0"/>
        <w:autoSpaceDE w:val="0"/>
        <w:autoSpaceDN w:val="0"/>
        <w:adjustRightInd w:val="0"/>
        <w:spacing w:after="0" w:line="240" w:lineRule="auto"/>
        <w:rPr>
          <w:rFonts w:ascii="Calibri" w:eastAsia="Times New Roman" w:hAnsi="Calibri" w:cs="Calibri"/>
          <w:snapToGrid w:val="0"/>
          <w:kern w:val="2"/>
          <w:sz w:val="24"/>
          <w:szCs w:val="24"/>
        </w:rPr>
      </w:pPr>
      <w:r w:rsidRPr="00262AC3">
        <w:rPr>
          <w:rFonts w:ascii="Calibri" w:eastAsia="Times New Roman" w:hAnsi="Calibri" w:cs="Calibri"/>
          <w:snapToGrid w:val="0"/>
          <w:sz w:val="24"/>
          <w:szCs w:val="24"/>
        </w:rPr>
        <w:t xml:space="preserve">Detailed guidance for preparing the </w:t>
      </w:r>
      <w:r w:rsidR="00F3100A">
        <w:rPr>
          <w:rFonts w:ascii="Calibri" w:eastAsia="Times New Roman" w:hAnsi="Calibri" w:cs="Calibri"/>
          <w:snapToGrid w:val="0"/>
          <w:sz w:val="24"/>
          <w:szCs w:val="24"/>
        </w:rPr>
        <w:t>a</w:t>
      </w:r>
      <w:r w:rsidRPr="00262AC3">
        <w:rPr>
          <w:rFonts w:ascii="Calibri" w:eastAsia="Times New Roman" w:hAnsi="Calibri" w:cs="Calibri"/>
          <w:snapToGrid w:val="0"/>
          <w:sz w:val="24"/>
          <w:szCs w:val="24"/>
        </w:rPr>
        <w:t xml:space="preserve">pplication to address the eligibility requirements and evaluation criteria is provided in Attachment B (Detailed Application Requirements).  The evaluation process will be conducted by the MassDEP Grant Review Team (GRT) that consists of a </w:t>
      </w:r>
      <w:r w:rsidR="00CC74B6">
        <w:rPr>
          <w:rFonts w:ascii="Calibri" w:eastAsia="Times New Roman" w:hAnsi="Calibri" w:cs="Calibri"/>
          <w:snapToGrid w:val="0"/>
          <w:sz w:val="24"/>
          <w:szCs w:val="24"/>
        </w:rPr>
        <w:t>t</w:t>
      </w:r>
      <w:r w:rsidRPr="00262AC3">
        <w:rPr>
          <w:rFonts w:ascii="Calibri" w:eastAsia="Times New Roman" w:hAnsi="Calibri" w:cs="Calibri"/>
          <w:snapToGrid w:val="0"/>
          <w:sz w:val="24"/>
          <w:szCs w:val="24"/>
        </w:rPr>
        <w:t xml:space="preserve">eam </w:t>
      </w:r>
      <w:r w:rsidR="00CC74B6">
        <w:rPr>
          <w:rFonts w:ascii="Calibri" w:eastAsia="Times New Roman" w:hAnsi="Calibri" w:cs="Calibri"/>
          <w:snapToGrid w:val="0"/>
          <w:sz w:val="24"/>
          <w:szCs w:val="24"/>
        </w:rPr>
        <w:t>l</w:t>
      </w:r>
      <w:r w:rsidRPr="00262AC3">
        <w:rPr>
          <w:rFonts w:ascii="Calibri" w:eastAsia="Times New Roman" w:hAnsi="Calibri" w:cs="Calibri"/>
          <w:snapToGrid w:val="0"/>
          <w:sz w:val="24"/>
          <w:szCs w:val="24"/>
        </w:rPr>
        <w:t xml:space="preserve">eader and various MassDEP </w:t>
      </w:r>
      <w:r w:rsidR="00932BE6" w:rsidRPr="00262AC3">
        <w:rPr>
          <w:rFonts w:ascii="Calibri" w:eastAsia="Times New Roman" w:hAnsi="Calibri" w:cs="Calibri"/>
          <w:snapToGrid w:val="0"/>
          <w:sz w:val="24"/>
          <w:szCs w:val="24"/>
        </w:rPr>
        <w:t>staff</w:t>
      </w:r>
      <w:r w:rsidR="00932BE6">
        <w:rPr>
          <w:rFonts w:ascii="Calibri" w:eastAsia="Times New Roman" w:hAnsi="Calibri" w:cs="Calibri"/>
          <w:snapToGrid w:val="0"/>
          <w:sz w:val="24"/>
          <w:szCs w:val="24"/>
        </w:rPr>
        <w:t xml:space="preserve"> and</w:t>
      </w:r>
      <w:r w:rsidRPr="00262AC3">
        <w:rPr>
          <w:rFonts w:ascii="Calibri" w:eastAsia="Times New Roman" w:hAnsi="Calibri" w:cs="Calibri"/>
          <w:snapToGrid w:val="0"/>
          <w:sz w:val="24"/>
          <w:szCs w:val="24"/>
        </w:rPr>
        <w:t xml:space="preserve"> may also include EEA agency staff members.  Projects will be first assessed for eligibility as defined in Section 3 of this Grant Announcement.  Projects that are determined to be eligible will be evaluated by the GRT using the following criteria:</w:t>
      </w:r>
    </w:p>
    <w:p w14:paraId="02C87849" w14:textId="77777777" w:rsidR="00262AC3" w:rsidRPr="00262AC3" w:rsidRDefault="00262AC3" w:rsidP="00262AC3">
      <w:pPr>
        <w:widowControl w:val="0"/>
        <w:tabs>
          <w:tab w:val="left" w:pos="-720"/>
        </w:tabs>
        <w:suppressAutoHyphens/>
        <w:spacing w:after="0" w:line="240" w:lineRule="auto"/>
        <w:rPr>
          <w:rFonts w:ascii="Calibri" w:eastAsia="Times New Roman" w:hAnsi="Calibri" w:cs="Calibri"/>
          <w:bCs/>
          <w:snapToGrid w:val="0"/>
          <w:sz w:val="24"/>
          <w:szCs w:val="24"/>
        </w:rPr>
      </w:pPr>
    </w:p>
    <w:p w14:paraId="5FBB42AA" w14:textId="77777777" w:rsidR="00262AC3" w:rsidRPr="00262AC3" w:rsidRDefault="00262AC3" w:rsidP="00262AC3">
      <w:pPr>
        <w:widowControl w:val="0"/>
        <w:spacing w:after="0" w:line="240" w:lineRule="auto"/>
        <w:rPr>
          <w:rFonts w:ascii="Calibri" w:eastAsia="Times New Roman" w:hAnsi="Calibri" w:cs="Calibri"/>
          <w:b/>
          <w:snapToGrid w:val="0"/>
          <w:sz w:val="24"/>
          <w:szCs w:val="24"/>
        </w:rPr>
      </w:pPr>
      <w:r w:rsidRPr="00262AC3">
        <w:rPr>
          <w:rFonts w:ascii="Calibri" w:eastAsia="Times New Roman" w:hAnsi="Calibri" w:cs="Calibri"/>
          <w:b/>
          <w:snapToGrid w:val="0"/>
          <w:sz w:val="24"/>
          <w:szCs w:val="24"/>
        </w:rPr>
        <w:t xml:space="preserve">     1.  Focus Criteria (Applicants must address both criteria below)</w:t>
      </w:r>
    </w:p>
    <w:p w14:paraId="2DF94BCD" w14:textId="053CB048" w:rsidR="00262AC3" w:rsidRPr="00262AC3" w:rsidRDefault="00262AC3">
      <w:pPr>
        <w:widowControl w:val="0"/>
        <w:numPr>
          <w:ilvl w:val="0"/>
          <w:numId w:val="21"/>
        </w:numPr>
        <w:spacing w:after="0" w:line="240" w:lineRule="auto"/>
        <w:rPr>
          <w:rFonts w:ascii="Calibri" w:eastAsia="Times New Roman" w:hAnsi="Calibri" w:cs="Calibri"/>
          <w:snapToGrid w:val="0"/>
          <w:sz w:val="24"/>
          <w:szCs w:val="24"/>
        </w:rPr>
      </w:pPr>
      <w:r w:rsidRPr="00262AC3">
        <w:rPr>
          <w:rFonts w:ascii="Calibri" w:eastAsia="Times New Roman" w:hAnsi="Calibri" w:cs="Calibri"/>
          <w:i/>
          <w:snapToGrid w:val="0"/>
          <w:sz w:val="24"/>
          <w:szCs w:val="24"/>
          <w:u w:val="single"/>
        </w:rPr>
        <w:t>Proximity to Injured Resources</w:t>
      </w:r>
      <w:r w:rsidRPr="00262AC3">
        <w:rPr>
          <w:rFonts w:ascii="Calibri" w:eastAsia="Times New Roman" w:hAnsi="Calibri" w:cs="Calibri"/>
          <w:snapToGrid w:val="0"/>
          <w:sz w:val="24"/>
          <w:szCs w:val="24"/>
        </w:rPr>
        <w:t xml:space="preserve">:  Proposed restoration projects must </w:t>
      </w:r>
      <w:proofErr w:type="gramStart"/>
      <w:r w:rsidRPr="00262AC3">
        <w:rPr>
          <w:rFonts w:ascii="Calibri" w:eastAsia="Times New Roman" w:hAnsi="Calibri" w:cs="Calibri"/>
          <w:snapToGrid w:val="0"/>
          <w:sz w:val="24"/>
          <w:szCs w:val="24"/>
        </w:rPr>
        <w:t>be located in</w:t>
      </w:r>
      <w:proofErr w:type="gramEnd"/>
      <w:r w:rsidRPr="00262AC3">
        <w:rPr>
          <w:rFonts w:ascii="Calibri" w:eastAsia="Times New Roman" w:hAnsi="Calibri" w:cs="Calibri"/>
          <w:snapToGrid w:val="0"/>
          <w:sz w:val="24"/>
          <w:szCs w:val="24"/>
        </w:rPr>
        <w:t xml:space="preserve"> or provide </w:t>
      </w:r>
      <w:r w:rsidR="007A1415">
        <w:rPr>
          <w:rFonts w:ascii="Calibri" w:eastAsia="Times New Roman" w:hAnsi="Calibri" w:cs="Calibri"/>
          <w:snapToGrid w:val="0"/>
          <w:sz w:val="24"/>
          <w:szCs w:val="24"/>
        </w:rPr>
        <w:t xml:space="preserve">natural </w:t>
      </w:r>
      <w:r w:rsidRPr="00262AC3">
        <w:rPr>
          <w:rFonts w:ascii="Calibri" w:eastAsia="Times New Roman" w:hAnsi="Calibri" w:cs="Calibri"/>
          <w:snapToGrid w:val="0"/>
          <w:sz w:val="24"/>
          <w:szCs w:val="24"/>
        </w:rPr>
        <w:t xml:space="preserve">resource benefits to the </w:t>
      </w:r>
      <w:r w:rsidR="00502369">
        <w:rPr>
          <w:rFonts w:ascii="Calibri" w:eastAsia="Times New Roman" w:hAnsi="Calibri" w:cs="Calibri"/>
          <w:snapToGrid w:val="0"/>
          <w:sz w:val="24"/>
          <w:szCs w:val="24"/>
        </w:rPr>
        <w:t>Deerfield River Watershed in Colrain with a focus on the North River</w:t>
      </w:r>
      <w:r w:rsidR="00475E25">
        <w:rPr>
          <w:rFonts w:ascii="Calibri" w:eastAsia="Times New Roman" w:hAnsi="Calibri" w:cs="Calibri"/>
          <w:snapToGrid w:val="0"/>
          <w:sz w:val="24"/>
          <w:szCs w:val="24"/>
        </w:rPr>
        <w:t xml:space="preserve"> subwatershed</w:t>
      </w:r>
      <w:r w:rsidRPr="00262AC3">
        <w:rPr>
          <w:rFonts w:ascii="Calibri" w:eastAsia="Times New Roman" w:hAnsi="Calibri" w:cs="Calibri"/>
          <w:snapToGrid w:val="0"/>
          <w:sz w:val="24"/>
          <w:szCs w:val="24"/>
        </w:rPr>
        <w:t xml:space="preserve">. Projects that provide benefits </w:t>
      </w:r>
      <w:proofErr w:type="gramStart"/>
      <w:r w:rsidRPr="00262AC3">
        <w:rPr>
          <w:rFonts w:ascii="Calibri" w:eastAsia="Times New Roman" w:hAnsi="Calibri" w:cs="Calibri"/>
          <w:snapToGrid w:val="0"/>
          <w:sz w:val="24"/>
          <w:szCs w:val="24"/>
        </w:rPr>
        <w:t>in close proximity to</w:t>
      </w:r>
      <w:proofErr w:type="gramEnd"/>
      <w:r w:rsidRPr="00262AC3">
        <w:rPr>
          <w:rFonts w:ascii="Calibri" w:eastAsia="Times New Roman" w:hAnsi="Calibri" w:cs="Calibri"/>
          <w:snapToGrid w:val="0"/>
          <w:sz w:val="24"/>
          <w:szCs w:val="24"/>
        </w:rPr>
        <w:t xml:space="preserve"> the Site will score higher; and    </w:t>
      </w:r>
    </w:p>
    <w:p w14:paraId="4FDDD25C" w14:textId="679C3554" w:rsidR="00262AC3" w:rsidRPr="00262AC3" w:rsidRDefault="00262AC3">
      <w:pPr>
        <w:widowControl w:val="0"/>
        <w:numPr>
          <w:ilvl w:val="0"/>
          <w:numId w:val="21"/>
        </w:numPr>
        <w:spacing w:after="0" w:line="240" w:lineRule="auto"/>
        <w:rPr>
          <w:rFonts w:ascii="Calibri" w:eastAsia="Times New Roman" w:hAnsi="Calibri" w:cs="Calibri"/>
          <w:snapToGrid w:val="0"/>
          <w:sz w:val="24"/>
          <w:szCs w:val="24"/>
        </w:rPr>
      </w:pPr>
      <w:r w:rsidRPr="00262AC3">
        <w:rPr>
          <w:rFonts w:ascii="Calibri" w:eastAsia="Times New Roman" w:hAnsi="Calibri" w:cs="Calibri"/>
          <w:i/>
          <w:snapToGrid w:val="0"/>
          <w:sz w:val="24"/>
          <w:szCs w:val="24"/>
          <w:u w:val="single"/>
        </w:rPr>
        <w:t>Relationship to Injured Resources (Nexus)</w:t>
      </w:r>
      <w:r w:rsidRPr="00262AC3">
        <w:rPr>
          <w:rFonts w:ascii="Calibri" w:eastAsia="Times New Roman" w:hAnsi="Calibri" w:cs="Calibri"/>
          <w:snapToGrid w:val="0"/>
          <w:sz w:val="24"/>
          <w:szCs w:val="24"/>
        </w:rPr>
        <w:t>:  Projects that restore, replace, or acquire the equivalent of the same or similar resources or services that were injured are preferred to projects that benefit other comparable resources or services.  Injured resources for this GAA include</w:t>
      </w:r>
      <w:r w:rsidR="002B6721">
        <w:rPr>
          <w:rFonts w:ascii="Calibri" w:eastAsia="Times New Roman" w:hAnsi="Calibri" w:cs="Calibri"/>
          <w:snapToGrid w:val="0"/>
          <w:color w:val="000000"/>
          <w:sz w:val="24"/>
          <w:szCs w:val="24"/>
        </w:rPr>
        <w:t xml:space="preserve"> </w:t>
      </w:r>
      <w:r w:rsidR="002B6721" w:rsidRPr="00154681">
        <w:rPr>
          <w:rFonts w:cstheme="minorHAnsi"/>
          <w:sz w:val="24"/>
          <w:szCs w:val="24"/>
        </w:rPr>
        <w:t>cold water fisheries, aquatic life, riverine and wetland resources, sediment, and sediment-dwelling organisms</w:t>
      </w:r>
      <w:r w:rsidR="000C20B5">
        <w:rPr>
          <w:rFonts w:cstheme="minorHAnsi"/>
          <w:sz w:val="24"/>
          <w:szCs w:val="24"/>
        </w:rPr>
        <w:t>.</w:t>
      </w:r>
    </w:p>
    <w:p w14:paraId="0BDBF9ED"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110FBF29" w14:textId="38F640EC" w:rsidR="00262AC3" w:rsidRPr="00262AC3" w:rsidRDefault="00262AC3" w:rsidP="00262AC3">
      <w:pPr>
        <w:widowControl w:val="0"/>
        <w:spacing w:after="0" w:line="240" w:lineRule="auto"/>
        <w:rPr>
          <w:rFonts w:ascii="Calibri" w:eastAsia="Times New Roman" w:hAnsi="Calibri" w:cs="Calibri"/>
          <w:b/>
          <w:snapToGrid w:val="0"/>
          <w:sz w:val="24"/>
          <w:szCs w:val="24"/>
        </w:rPr>
      </w:pPr>
      <w:r w:rsidRPr="00262AC3">
        <w:rPr>
          <w:rFonts w:ascii="Calibri" w:eastAsia="Times New Roman" w:hAnsi="Calibri" w:cs="Calibri"/>
          <w:b/>
          <w:snapToGrid w:val="0"/>
          <w:sz w:val="24"/>
          <w:szCs w:val="24"/>
        </w:rPr>
        <w:t xml:space="preserve">     2.  Benefit Criteria (Provide a level of detail within the Project Description sufficient to demonstrate the benefits provided by the project to the natural resources injured by the release from the Site, including examples (if available) of similar projects implemented (either by the applicant, or by others) within the </w:t>
      </w:r>
      <w:r w:rsidR="00CC74B6">
        <w:rPr>
          <w:rFonts w:ascii="Calibri" w:eastAsia="Times New Roman" w:hAnsi="Calibri" w:cs="Calibri"/>
          <w:b/>
          <w:snapToGrid w:val="0"/>
          <w:sz w:val="24"/>
          <w:szCs w:val="24"/>
        </w:rPr>
        <w:t>s</w:t>
      </w:r>
      <w:r w:rsidRPr="00262AC3">
        <w:rPr>
          <w:rFonts w:ascii="Calibri" w:eastAsia="Times New Roman" w:hAnsi="Calibri" w:cs="Calibri"/>
          <w:b/>
          <w:snapToGrid w:val="0"/>
          <w:sz w:val="24"/>
          <w:szCs w:val="24"/>
        </w:rPr>
        <w:t>ubwatersheds or a similar watershed where benefits have been documented.)</w:t>
      </w:r>
    </w:p>
    <w:p w14:paraId="24253501" w14:textId="77777777" w:rsidR="00262AC3" w:rsidRPr="00262AC3" w:rsidRDefault="00262AC3">
      <w:pPr>
        <w:widowControl w:val="0"/>
        <w:numPr>
          <w:ilvl w:val="0"/>
          <w:numId w:val="22"/>
        </w:numPr>
        <w:spacing w:after="0" w:line="240" w:lineRule="auto"/>
        <w:rPr>
          <w:rFonts w:ascii="Calibri" w:eastAsia="Times New Roman" w:hAnsi="Calibri" w:cs="Calibri"/>
          <w:snapToGrid w:val="0"/>
          <w:sz w:val="24"/>
          <w:szCs w:val="24"/>
        </w:rPr>
      </w:pPr>
      <w:r w:rsidRPr="00262AC3">
        <w:rPr>
          <w:rFonts w:ascii="Calibri" w:eastAsia="Times New Roman" w:hAnsi="Calibri" w:cs="Calibri"/>
          <w:i/>
          <w:snapToGrid w:val="0"/>
          <w:sz w:val="24"/>
          <w:szCs w:val="24"/>
          <w:u w:val="single"/>
        </w:rPr>
        <w:t>Magnitude of Benefits</w:t>
      </w:r>
      <w:r w:rsidRPr="00262AC3">
        <w:rPr>
          <w:rFonts w:ascii="Calibri" w:eastAsia="Times New Roman" w:hAnsi="Calibri" w:cs="Calibri"/>
          <w:snapToGrid w:val="0"/>
          <w:sz w:val="24"/>
          <w:szCs w:val="24"/>
        </w:rPr>
        <w:t xml:space="preserve">:  Project maximizes the level of restoration, replacement and/or acquisition of the equivalent natural resources that were injured.  </w:t>
      </w:r>
    </w:p>
    <w:p w14:paraId="426F282D" w14:textId="37197D8C" w:rsidR="00262AC3" w:rsidRPr="00262AC3" w:rsidRDefault="00262AC3">
      <w:pPr>
        <w:widowControl w:val="0"/>
        <w:numPr>
          <w:ilvl w:val="0"/>
          <w:numId w:val="22"/>
        </w:numPr>
        <w:spacing w:after="0" w:line="240" w:lineRule="auto"/>
        <w:rPr>
          <w:rFonts w:ascii="Calibri" w:eastAsia="Times New Roman" w:hAnsi="Calibri" w:cs="Calibri"/>
          <w:snapToGrid w:val="0"/>
          <w:sz w:val="24"/>
          <w:szCs w:val="24"/>
        </w:rPr>
      </w:pPr>
      <w:r w:rsidRPr="00262AC3">
        <w:rPr>
          <w:rFonts w:ascii="Calibri" w:eastAsia="Times New Roman" w:hAnsi="Calibri" w:cs="Calibri"/>
          <w:i/>
          <w:snapToGrid w:val="0"/>
          <w:sz w:val="24"/>
          <w:szCs w:val="24"/>
          <w:u w:val="single"/>
        </w:rPr>
        <w:t>Multiple Benefits</w:t>
      </w:r>
      <w:r w:rsidRPr="00262AC3">
        <w:rPr>
          <w:rFonts w:ascii="Calibri" w:eastAsia="Times New Roman" w:hAnsi="Calibri" w:cs="Calibri"/>
          <w:snapToGrid w:val="0"/>
          <w:sz w:val="24"/>
          <w:szCs w:val="24"/>
        </w:rPr>
        <w:t>: Project will provide benefits to the greatest number</w:t>
      </w:r>
      <w:r w:rsidR="00053E26">
        <w:rPr>
          <w:rFonts w:ascii="Calibri" w:eastAsia="Times New Roman" w:hAnsi="Calibri" w:cs="Calibri"/>
          <w:snapToGrid w:val="0"/>
          <w:sz w:val="24"/>
          <w:szCs w:val="24"/>
        </w:rPr>
        <w:t xml:space="preserve"> of</w:t>
      </w:r>
      <w:r w:rsidRPr="00262AC3">
        <w:rPr>
          <w:rFonts w:ascii="Calibri" w:eastAsia="Times New Roman" w:hAnsi="Calibri" w:cs="Calibri"/>
          <w:snapToGrid w:val="0"/>
          <w:sz w:val="24"/>
          <w:szCs w:val="24"/>
        </w:rPr>
        <w:t xml:space="preserve"> natural resource types and natural resource services.</w:t>
      </w:r>
    </w:p>
    <w:p w14:paraId="3D6524C2" w14:textId="77777777" w:rsidR="00262AC3" w:rsidRPr="00262AC3" w:rsidRDefault="00262AC3">
      <w:pPr>
        <w:widowControl w:val="0"/>
        <w:numPr>
          <w:ilvl w:val="0"/>
          <w:numId w:val="22"/>
        </w:numPr>
        <w:spacing w:after="0" w:line="240" w:lineRule="auto"/>
        <w:rPr>
          <w:rFonts w:ascii="Calibri" w:eastAsia="Times New Roman" w:hAnsi="Calibri" w:cs="Calibri"/>
          <w:snapToGrid w:val="0"/>
          <w:sz w:val="24"/>
          <w:szCs w:val="24"/>
        </w:rPr>
      </w:pPr>
      <w:r w:rsidRPr="00262AC3">
        <w:rPr>
          <w:rFonts w:ascii="Calibri" w:eastAsia="Times New Roman" w:hAnsi="Calibri" w:cs="Calibri"/>
          <w:i/>
          <w:snapToGrid w:val="0"/>
          <w:sz w:val="24"/>
          <w:szCs w:val="24"/>
          <w:u w:val="single"/>
        </w:rPr>
        <w:t>Sustainability of Benefits</w:t>
      </w:r>
      <w:r w:rsidRPr="00262AC3">
        <w:rPr>
          <w:rFonts w:ascii="Calibri" w:eastAsia="Times New Roman" w:hAnsi="Calibri" w:cs="Calibri"/>
          <w:snapToGrid w:val="0"/>
          <w:sz w:val="24"/>
          <w:szCs w:val="24"/>
        </w:rPr>
        <w:t>:  Project will result in long-term, self-sustaining and comprehensive benefits to injured natural resources and/or the services provided by these resources.  Project will require only periodic maintenance or management that represents a relatively small investment to provide continuing benefits.  Management and degree of public access will be consistent with natural resource protection.</w:t>
      </w:r>
    </w:p>
    <w:p w14:paraId="6C3FFB38" w14:textId="77777777" w:rsidR="00262AC3" w:rsidRPr="00262AC3" w:rsidRDefault="00262AC3">
      <w:pPr>
        <w:widowControl w:val="0"/>
        <w:numPr>
          <w:ilvl w:val="0"/>
          <w:numId w:val="22"/>
        </w:numPr>
        <w:spacing w:after="0" w:line="240" w:lineRule="auto"/>
        <w:rPr>
          <w:rFonts w:ascii="Calibri" w:eastAsia="Times New Roman" w:hAnsi="Calibri" w:cs="Calibri"/>
          <w:snapToGrid w:val="0"/>
          <w:sz w:val="24"/>
          <w:szCs w:val="24"/>
        </w:rPr>
      </w:pPr>
      <w:r w:rsidRPr="00262AC3">
        <w:rPr>
          <w:rFonts w:ascii="Calibri" w:eastAsia="Times New Roman" w:hAnsi="Calibri" w:cs="Calibri"/>
          <w:i/>
          <w:snapToGrid w:val="0"/>
          <w:sz w:val="24"/>
          <w:szCs w:val="24"/>
          <w:u w:val="single"/>
        </w:rPr>
        <w:t>Consistency with state, regional, or local policies and plans</w:t>
      </w:r>
      <w:r w:rsidRPr="00262AC3">
        <w:rPr>
          <w:rFonts w:ascii="Calibri" w:eastAsia="Times New Roman" w:hAnsi="Calibri" w:cs="Calibri"/>
          <w:snapToGrid w:val="0"/>
          <w:sz w:val="24"/>
          <w:szCs w:val="24"/>
        </w:rPr>
        <w:t xml:space="preserve">:  Project as proposed will implement one or more stated public goals, needs and /or recommendations as defined in existing state, regional, or local planning or regulatory documents. </w:t>
      </w:r>
    </w:p>
    <w:p w14:paraId="6D957DE4" w14:textId="77777777" w:rsidR="00262AC3" w:rsidRPr="00262AC3" w:rsidRDefault="00262AC3">
      <w:pPr>
        <w:widowControl w:val="0"/>
        <w:numPr>
          <w:ilvl w:val="0"/>
          <w:numId w:val="22"/>
        </w:numPr>
        <w:spacing w:after="0" w:line="240" w:lineRule="auto"/>
        <w:rPr>
          <w:rFonts w:ascii="Calibri" w:eastAsia="Times New Roman" w:hAnsi="Calibri" w:cs="Calibri"/>
          <w:snapToGrid w:val="0"/>
          <w:sz w:val="24"/>
          <w:szCs w:val="24"/>
        </w:rPr>
      </w:pPr>
      <w:r w:rsidRPr="00262AC3">
        <w:rPr>
          <w:rFonts w:ascii="Calibri" w:eastAsia="Times New Roman" w:hAnsi="Calibri" w:cs="Calibri"/>
          <w:i/>
          <w:snapToGrid w:val="0"/>
          <w:sz w:val="24"/>
          <w:szCs w:val="24"/>
          <w:u w:val="single"/>
        </w:rPr>
        <w:t>Community Goals</w:t>
      </w:r>
      <w:r w:rsidRPr="00262AC3">
        <w:rPr>
          <w:rFonts w:ascii="Calibri" w:eastAsia="Times New Roman" w:hAnsi="Calibri" w:cs="Calibri"/>
          <w:snapToGrid w:val="0"/>
          <w:sz w:val="24"/>
          <w:szCs w:val="24"/>
        </w:rPr>
        <w:t xml:space="preserve">:  Project complements one or more community goals, needs and/or recommendations as reflected in existing state, regional, or local plans and/or policies that incorporated public input and involvement in their development. </w:t>
      </w:r>
    </w:p>
    <w:p w14:paraId="1B0B790F" w14:textId="4E430048" w:rsidR="00262AC3" w:rsidRPr="00262AC3" w:rsidRDefault="00262AC3">
      <w:pPr>
        <w:widowControl w:val="0"/>
        <w:numPr>
          <w:ilvl w:val="0"/>
          <w:numId w:val="22"/>
        </w:numPr>
        <w:spacing w:after="0" w:line="240" w:lineRule="auto"/>
        <w:rPr>
          <w:rFonts w:ascii="Calibri" w:eastAsia="Times New Roman" w:hAnsi="Calibri" w:cs="Calibri"/>
          <w:snapToGrid w:val="0"/>
          <w:sz w:val="24"/>
          <w:szCs w:val="24"/>
        </w:rPr>
      </w:pPr>
      <w:r w:rsidRPr="00262AC3">
        <w:rPr>
          <w:rFonts w:ascii="Calibri" w:eastAsia="Times New Roman" w:hAnsi="Calibri" w:cs="Calibri"/>
          <w:i/>
          <w:snapToGrid w:val="0"/>
          <w:sz w:val="24"/>
          <w:szCs w:val="24"/>
          <w:u w:val="single"/>
        </w:rPr>
        <w:t>Stewardship</w:t>
      </w:r>
      <w:r w:rsidRPr="00262AC3">
        <w:rPr>
          <w:rFonts w:ascii="Calibri" w:eastAsia="Times New Roman" w:hAnsi="Calibri" w:cs="Calibri"/>
          <w:snapToGrid w:val="0"/>
          <w:sz w:val="24"/>
          <w:szCs w:val="24"/>
        </w:rPr>
        <w:t xml:space="preserve">:  Project implementation will result in an “informed citizenry” that will help ensure </w:t>
      </w:r>
      <w:r w:rsidRPr="00262AC3">
        <w:rPr>
          <w:rFonts w:ascii="Calibri" w:eastAsia="Times New Roman" w:hAnsi="Calibri" w:cs="Calibri"/>
          <w:snapToGrid w:val="0"/>
          <w:sz w:val="24"/>
          <w:szCs w:val="24"/>
        </w:rPr>
        <w:lastRenderedPageBreak/>
        <w:t xml:space="preserve">ongoing environmental stewardship of restored natural resources and their services.  Project provides a critical foundation for on-going and future ecological restoration and protection activities in the </w:t>
      </w:r>
      <w:r w:rsidR="00053E26">
        <w:rPr>
          <w:rFonts w:ascii="Calibri" w:eastAsia="Times New Roman" w:hAnsi="Calibri" w:cs="Calibri"/>
          <w:snapToGrid w:val="0"/>
          <w:sz w:val="24"/>
          <w:szCs w:val="24"/>
        </w:rPr>
        <w:t>s</w:t>
      </w:r>
      <w:r w:rsidRPr="00262AC3">
        <w:rPr>
          <w:rFonts w:ascii="Calibri" w:eastAsia="Times New Roman" w:hAnsi="Calibri" w:cs="Calibri"/>
          <w:snapToGrid w:val="0"/>
          <w:sz w:val="24"/>
          <w:szCs w:val="24"/>
        </w:rPr>
        <w:t xml:space="preserve">ubwatersheds. </w:t>
      </w:r>
    </w:p>
    <w:p w14:paraId="222FF736" w14:textId="565778CB" w:rsidR="00262AC3" w:rsidRPr="00053E26" w:rsidRDefault="00262AC3" w:rsidP="00053E26">
      <w:pPr>
        <w:widowControl w:val="0"/>
        <w:numPr>
          <w:ilvl w:val="0"/>
          <w:numId w:val="22"/>
        </w:numPr>
        <w:spacing w:after="0" w:line="240" w:lineRule="auto"/>
        <w:rPr>
          <w:rFonts w:ascii="Calibri" w:eastAsia="Times New Roman" w:hAnsi="Calibri" w:cs="Calibri"/>
          <w:snapToGrid w:val="0"/>
          <w:sz w:val="24"/>
          <w:szCs w:val="24"/>
        </w:rPr>
      </w:pPr>
      <w:r w:rsidRPr="00262AC3">
        <w:rPr>
          <w:rFonts w:ascii="Calibri" w:eastAsia="Times New Roman" w:hAnsi="Calibri" w:cs="Calibri"/>
          <w:i/>
          <w:snapToGrid w:val="0"/>
          <w:sz w:val="24"/>
          <w:szCs w:val="24"/>
          <w:u w:val="single"/>
        </w:rPr>
        <w:t>Avoidance of Adverse Impacts</w:t>
      </w:r>
      <w:r w:rsidRPr="00262AC3">
        <w:rPr>
          <w:rFonts w:ascii="Calibri" w:eastAsia="Times New Roman" w:hAnsi="Calibri" w:cs="Calibri"/>
          <w:snapToGrid w:val="0"/>
          <w:sz w:val="24"/>
          <w:szCs w:val="24"/>
        </w:rPr>
        <w:t>:  Project as proposed has little to no potential for adverse impacts to the environment or public health and safety</w:t>
      </w:r>
      <w:r w:rsidRPr="00053E26">
        <w:rPr>
          <w:rFonts w:ascii="Calibri" w:eastAsia="Times New Roman" w:hAnsi="Calibri" w:cs="Calibri"/>
          <w:snapToGrid w:val="0"/>
          <w:sz w:val="24"/>
          <w:szCs w:val="24"/>
        </w:rPr>
        <w:t>.  Adverse impacts include those characterized as short- or long-term, direct or indirect, and include any impacts affecting resources that are not the focus of the project.</w:t>
      </w:r>
    </w:p>
    <w:p w14:paraId="252BA664" w14:textId="77777777" w:rsidR="00262AC3" w:rsidRPr="00262AC3" w:rsidRDefault="00262AC3">
      <w:pPr>
        <w:widowControl w:val="0"/>
        <w:numPr>
          <w:ilvl w:val="0"/>
          <w:numId w:val="22"/>
        </w:numPr>
        <w:spacing w:after="0" w:line="240" w:lineRule="auto"/>
        <w:rPr>
          <w:rFonts w:ascii="Calibri" w:eastAsia="Times New Roman" w:hAnsi="Calibri" w:cs="Calibri"/>
          <w:snapToGrid w:val="0"/>
          <w:sz w:val="24"/>
          <w:szCs w:val="24"/>
        </w:rPr>
      </w:pPr>
      <w:r w:rsidRPr="00262AC3">
        <w:rPr>
          <w:rFonts w:ascii="Calibri" w:eastAsia="Times New Roman" w:hAnsi="Calibri" w:cs="Calibri"/>
          <w:i/>
          <w:snapToGrid w:val="0"/>
          <w:sz w:val="24"/>
          <w:szCs w:val="24"/>
          <w:u w:val="single"/>
        </w:rPr>
        <w:t>EJ Community Benefits</w:t>
      </w:r>
      <w:r w:rsidRPr="00262AC3">
        <w:rPr>
          <w:rFonts w:ascii="Calibri" w:eastAsia="Times New Roman" w:hAnsi="Calibri" w:cs="Calibri"/>
          <w:snapToGrid w:val="0"/>
          <w:sz w:val="24"/>
          <w:szCs w:val="24"/>
        </w:rPr>
        <w:t xml:space="preserve">: Project will provide benefits to the EJ community within or adjacent to project locus. </w:t>
      </w:r>
    </w:p>
    <w:p w14:paraId="169B00A7"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5374D498" w14:textId="2499554E" w:rsidR="00262AC3" w:rsidRPr="00262AC3" w:rsidRDefault="00262AC3" w:rsidP="00262AC3">
      <w:pPr>
        <w:widowControl w:val="0"/>
        <w:spacing w:after="0" w:line="240" w:lineRule="auto"/>
        <w:rPr>
          <w:rFonts w:ascii="Calibri" w:eastAsia="Times New Roman" w:hAnsi="Calibri" w:cs="Calibri"/>
          <w:b/>
          <w:snapToGrid w:val="0"/>
          <w:sz w:val="24"/>
          <w:szCs w:val="24"/>
        </w:rPr>
      </w:pPr>
      <w:r w:rsidRPr="00262AC3">
        <w:rPr>
          <w:rFonts w:ascii="Calibri" w:eastAsia="Times New Roman" w:hAnsi="Calibri" w:cs="Calibri"/>
          <w:snapToGrid w:val="0"/>
          <w:sz w:val="24"/>
          <w:szCs w:val="24"/>
        </w:rPr>
        <w:t xml:space="preserve">     </w:t>
      </w:r>
      <w:r w:rsidRPr="00262AC3">
        <w:rPr>
          <w:rFonts w:ascii="Calibri" w:eastAsia="Times New Roman" w:hAnsi="Calibri" w:cs="Calibri"/>
          <w:b/>
          <w:snapToGrid w:val="0"/>
          <w:sz w:val="24"/>
          <w:szCs w:val="24"/>
        </w:rPr>
        <w:t xml:space="preserve">3.  Implementation Criteria (Provide a level of detail within the Project Description sufficient to demonstrate how the project will be implemented, including examples (if available) of similar projects implemented within the </w:t>
      </w:r>
      <w:r w:rsidR="00995DB2">
        <w:rPr>
          <w:rFonts w:ascii="Calibri" w:eastAsia="Times New Roman" w:hAnsi="Calibri" w:cs="Calibri"/>
          <w:b/>
          <w:snapToGrid w:val="0"/>
          <w:sz w:val="24"/>
          <w:szCs w:val="24"/>
        </w:rPr>
        <w:t>s</w:t>
      </w:r>
      <w:r w:rsidRPr="00262AC3">
        <w:rPr>
          <w:rFonts w:ascii="Calibri" w:eastAsia="Times New Roman" w:hAnsi="Calibri" w:cs="Calibri"/>
          <w:b/>
          <w:snapToGrid w:val="0"/>
          <w:sz w:val="24"/>
          <w:szCs w:val="24"/>
        </w:rPr>
        <w:t>ubwatersheds or a similar watershed (by the applicant or others) where the successful implementation of similar project objectives has been documented.)</w:t>
      </w:r>
    </w:p>
    <w:p w14:paraId="440CA176" w14:textId="77777777" w:rsidR="00262AC3" w:rsidRPr="00262AC3" w:rsidRDefault="00262AC3">
      <w:pPr>
        <w:widowControl w:val="0"/>
        <w:numPr>
          <w:ilvl w:val="0"/>
          <w:numId w:val="23"/>
        </w:numPr>
        <w:spacing w:after="0" w:line="240" w:lineRule="auto"/>
        <w:rPr>
          <w:rFonts w:ascii="Calibri" w:eastAsia="Times New Roman" w:hAnsi="Calibri" w:cs="Calibri"/>
          <w:snapToGrid w:val="0"/>
          <w:sz w:val="24"/>
          <w:szCs w:val="24"/>
        </w:rPr>
      </w:pPr>
      <w:r w:rsidRPr="00262AC3">
        <w:rPr>
          <w:rFonts w:ascii="Calibri" w:eastAsia="Times New Roman" w:hAnsi="Calibri" w:cs="Calibri"/>
          <w:i/>
          <w:snapToGrid w:val="0"/>
          <w:sz w:val="24"/>
          <w:szCs w:val="24"/>
          <w:u w:val="single"/>
        </w:rPr>
        <w:t>Technical/Technological</w:t>
      </w:r>
      <w:r w:rsidRPr="00262AC3">
        <w:rPr>
          <w:rFonts w:ascii="Calibri" w:eastAsia="Times New Roman" w:hAnsi="Calibri" w:cs="Calibri"/>
          <w:snapToGrid w:val="0"/>
          <w:sz w:val="24"/>
          <w:szCs w:val="24"/>
        </w:rPr>
        <w:t xml:space="preserve">:  Project will employ well-known and accepted techniques to achieve stated ecological, engineering, economic, and social objectives. Likelihood of success in proposed project location and expected return of resources and resource services is high.  </w:t>
      </w:r>
    </w:p>
    <w:p w14:paraId="339B0854" w14:textId="77777777" w:rsidR="00262AC3" w:rsidRPr="00262AC3" w:rsidRDefault="00262AC3">
      <w:pPr>
        <w:widowControl w:val="0"/>
        <w:numPr>
          <w:ilvl w:val="0"/>
          <w:numId w:val="23"/>
        </w:numPr>
        <w:spacing w:after="0" w:line="240" w:lineRule="auto"/>
        <w:rPr>
          <w:rFonts w:ascii="Calibri" w:eastAsia="Times New Roman" w:hAnsi="Calibri" w:cs="Calibri"/>
          <w:snapToGrid w:val="0"/>
          <w:sz w:val="24"/>
          <w:szCs w:val="24"/>
        </w:rPr>
      </w:pPr>
      <w:r w:rsidRPr="00262AC3">
        <w:rPr>
          <w:rFonts w:ascii="Calibri" w:eastAsia="Times New Roman" w:hAnsi="Calibri" w:cs="Calibri"/>
          <w:i/>
          <w:snapToGrid w:val="0"/>
          <w:sz w:val="24"/>
          <w:szCs w:val="24"/>
          <w:u w:val="single"/>
        </w:rPr>
        <w:t>Administrative and Management Capability</w:t>
      </w:r>
      <w:r w:rsidRPr="00262AC3">
        <w:rPr>
          <w:rFonts w:ascii="Calibri" w:eastAsia="Times New Roman" w:hAnsi="Calibri" w:cs="Calibri"/>
          <w:i/>
          <w:snapToGrid w:val="0"/>
          <w:sz w:val="24"/>
          <w:szCs w:val="24"/>
        </w:rPr>
        <w:t>:</w:t>
      </w:r>
      <w:r w:rsidRPr="00262AC3">
        <w:rPr>
          <w:rFonts w:ascii="Calibri" w:eastAsia="Times New Roman" w:hAnsi="Calibri" w:cs="Calibri"/>
          <w:snapToGrid w:val="0"/>
          <w:sz w:val="24"/>
          <w:szCs w:val="24"/>
        </w:rPr>
        <w:t xml:space="preserve">  Project will be managed and administered by an organization that has demonstrated experience and capability to successfully implement and complete similar projects.  </w:t>
      </w:r>
    </w:p>
    <w:p w14:paraId="5D9B5DE6" w14:textId="77777777" w:rsidR="00262AC3" w:rsidRPr="00262AC3" w:rsidRDefault="00262AC3">
      <w:pPr>
        <w:widowControl w:val="0"/>
        <w:numPr>
          <w:ilvl w:val="0"/>
          <w:numId w:val="23"/>
        </w:numPr>
        <w:spacing w:after="0" w:line="240" w:lineRule="auto"/>
        <w:rPr>
          <w:rFonts w:ascii="Calibri" w:eastAsia="Times New Roman" w:hAnsi="Calibri" w:cs="Calibri"/>
          <w:snapToGrid w:val="0"/>
          <w:sz w:val="24"/>
          <w:szCs w:val="24"/>
        </w:rPr>
      </w:pPr>
      <w:r w:rsidRPr="00262AC3">
        <w:rPr>
          <w:rFonts w:ascii="Calibri" w:eastAsia="Times New Roman" w:hAnsi="Calibri" w:cs="Calibri"/>
          <w:i/>
          <w:snapToGrid w:val="0"/>
          <w:sz w:val="24"/>
          <w:szCs w:val="24"/>
          <w:u w:val="single"/>
        </w:rPr>
        <w:t>Site Ownership</w:t>
      </w:r>
      <w:r w:rsidRPr="00262AC3">
        <w:rPr>
          <w:rFonts w:ascii="Calibri" w:eastAsia="Times New Roman" w:hAnsi="Calibri" w:cs="Calibri"/>
          <w:i/>
          <w:snapToGrid w:val="0"/>
          <w:sz w:val="24"/>
          <w:szCs w:val="24"/>
        </w:rPr>
        <w:t>:</w:t>
      </w:r>
      <w:r w:rsidRPr="00262AC3">
        <w:rPr>
          <w:rFonts w:ascii="Calibri" w:eastAsia="Times New Roman" w:hAnsi="Calibri" w:cs="Calibri"/>
          <w:snapToGrid w:val="0"/>
          <w:sz w:val="24"/>
          <w:szCs w:val="24"/>
        </w:rPr>
        <w:t xml:space="preserve">  Restoration will occur at a </w:t>
      </w:r>
      <w:proofErr w:type="gramStart"/>
      <w:r w:rsidRPr="00262AC3">
        <w:rPr>
          <w:rFonts w:ascii="Calibri" w:eastAsia="Times New Roman" w:hAnsi="Calibri" w:cs="Calibri"/>
          <w:snapToGrid w:val="0"/>
          <w:sz w:val="24"/>
          <w:szCs w:val="24"/>
        </w:rPr>
        <w:t>publicly-owned</w:t>
      </w:r>
      <w:proofErr w:type="gramEnd"/>
      <w:r w:rsidRPr="00262AC3">
        <w:rPr>
          <w:rFonts w:ascii="Calibri" w:eastAsia="Times New Roman" w:hAnsi="Calibri" w:cs="Calibri"/>
          <w:snapToGrid w:val="0"/>
          <w:sz w:val="24"/>
          <w:szCs w:val="24"/>
        </w:rPr>
        <w:t xml:space="preserve"> site or on private property with a private owner willing to provide access and protective easements or restrictions as appropriate.  For this GAA, applicants must demonstrate that there are willing participants among the local owner or owners on any privately-owned property location(s).</w:t>
      </w:r>
    </w:p>
    <w:p w14:paraId="2C6E2329" w14:textId="77777777" w:rsidR="00262AC3" w:rsidRPr="00262AC3" w:rsidRDefault="00262AC3">
      <w:pPr>
        <w:widowControl w:val="0"/>
        <w:numPr>
          <w:ilvl w:val="0"/>
          <w:numId w:val="23"/>
        </w:numPr>
        <w:spacing w:after="0" w:line="240" w:lineRule="auto"/>
        <w:rPr>
          <w:rFonts w:ascii="Calibri" w:eastAsia="Times New Roman" w:hAnsi="Calibri" w:cs="Calibri"/>
          <w:snapToGrid w:val="0"/>
          <w:sz w:val="24"/>
          <w:szCs w:val="24"/>
        </w:rPr>
      </w:pPr>
      <w:r w:rsidRPr="00262AC3">
        <w:rPr>
          <w:rFonts w:ascii="Calibri" w:eastAsia="Times New Roman" w:hAnsi="Calibri" w:cs="Calibri"/>
          <w:i/>
          <w:snapToGrid w:val="0"/>
          <w:sz w:val="24"/>
          <w:szCs w:val="24"/>
          <w:u w:val="single"/>
        </w:rPr>
        <w:t>Soundness of Approach</w:t>
      </w:r>
      <w:r w:rsidRPr="00262AC3">
        <w:rPr>
          <w:rFonts w:ascii="Calibri" w:eastAsia="Times New Roman" w:hAnsi="Calibri" w:cs="Calibri"/>
          <w:snapToGrid w:val="0"/>
          <w:sz w:val="24"/>
          <w:szCs w:val="24"/>
        </w:rPr>
        <w:t>:  Project demonstrates how work activities are planned and scheduled as well as the soundness and feasibility of all technical and logistical aspects of the project.</w:t>
      </w:r>
    </w:p>
    <w:p w14:paraId="1847B73C" w14:textId="6A81F817" w:rsidR="00262AC3" w:rsidRPr="00262AC3" w:rsidRDefault="00262AC3">
      <w:pPr>
        <w:widowControl w:val="0"/>
        <w:numPr>
          <w:ilvl w:val="0"/>
          <w:numId w:val="23"/>
        </w:numPr>
        <w:spacing w:after="0" w:line="240" w:lineRule="auto"/>
        <w:rPr>
          <w:rFonts w:ascii="Calibri" w:eastAsia="Times New Roman" w:hAnsi="Calibri" w:cs="Calibri"/>
          <w:snapToGrid w:val="0"/>
          <w:sz w:val="24"/>
          <w:szCs w:val="24"/>
        </w:rPr>
      </w:pPr>
      <w:r w:rsidRPr="00262AC3">
        <w:rPr>
          <w:rFonts w:ascii="Calibri" w:eastAsia="Times New Roman" w:hAnsi="Calibri" w:cs="Calibri"/>
          <w:i/>
          <w:snapToGrid w:val="0"/>
          <w:sz w:val="24"/>
          <w:szCs w:val="24"/>
          <w:u w:val="single"/>
        </w:rPr>
        <w:t>Measurable Results</w:t>
      </w:r>
      <w:r w:rsidRPr="00262AC3">
        <w:rPr>
          <w:rFonts w:ascii="Calibri" w:eastAsia="Times New Roman" w:hAnsi="Calibri" w:cs="Calibri"/>
          <w:snapToGrid w:val="0"/>
          <w:sz w:val="24"/>
          <w:szCs w:val="24"/>
        </w:rPr>
        <w:t xml:space="preserve">:  Project delivers tangible and specific ecological and/or socioeconomic results that are identifiable and measurable (e.g., site photos with scale), and/or that may be evaluated using professionally accepted quantitative or qualitative methods, so that changes in the </w:t>
      </w:r>
      <w:r w:rsidR="00F12DA6">
        <w:rPr>
          <w:rFonts w:ascii="Calibri" w:eastAsia="Times New Roman" w:hAnsi="Calibri" w:cs="Calibri"/>
          <w:snapToGrid w:val="0"/>
          <w:sz w:val="24"/>
          <w:szCs w:val="24"/>
        </w:rPr>
        <w:t>natural</w:t>
      </w:r>
      <w:r w:rsidRPr="00262AC3">
        <w:rPr>
          <w:rFonts w:ascii="Calibri" w:eastAsia="Times New Roman" w:hAnsi="Calibri" w:cs="Calibri"/>
          <w:snapToGrid w:val="0"/>
          <w:sz w:val="24"/>
          <w:szCs w:val="24"/>
        </w:rPr>
        <w:t xml:space="preserve"> resources and services </w:t>
      </w:r>
      <w:r w:rsidR="00F12DA6">
        <w:rPr>
          <w:rFonts w:ascii="Calibri" w:eastAsia="Times New Roman" w:hAnsi="Calibri" w:cs="Calibri"/>
          <w:snapToGrid w:val="0"/>
          <w:sz w:val="24"/>
          <w:szCs w:val="24"/>
        </w:rPr>
        <w:t>(</w:t>
      </w:r>
      <w:r w:rsidR="00F12DA6" w:rsidRPr="00262AC3">
        <w:rPr>
          <w:rFonts w:ascii="Calibri" w:eastAsia="Times New Roman" w:hAnsi="Calibri" w:cs="Calibri"/>
          <w:snapToGrid w:val="0"/>
          <w:sz w:val="24"/>
          <w:szCs w:val="24"/>
        </w:rPr>
        <w:t>as described above in Section 3.B.)</w:t>
      </w:r>
      <w:r w:rsidR="00F12DA6">
        <w:rPr>
          <w:rFonts w:ascii="Calibri" w:eastAsia="Times New Roman" w:hAnsi="Calibri" w:cs="Calibri"/>
          <w:snapToGrid w:val="0"/>
          <w:sz w:val="24"/>
          <w:szCs w:val="24"/>
        </w:rPr>
        <w:t xml:space="preserve"> </w:t>
      </w:r>
      <w:r w:rsidRPr="00262AC3">
        <w:rPr>
          <w:rFonts w:ascii="Calibri" w:eastAsia="Times New Roman" w:hAnsi="Calibri" w:cs="Calibri"/>
          <w:snapToGrid w:val="0"/>
          <w:sz w:val="24"/>
          <w:szCs w:val="24"/>
        </w:rPr>
        <w:t xml:space="preserve">can be documented and evaluated.  </w:t>
      </w:r>
    </w:p>
    <w:p w14:paraId="124D3C63" w14:textId="77777777" w:rsidR="00262AC3" w:rsidRPr="00262AC3" w:rsidRDefault="00262AC3">
      <w:pPr>
        <w:widowControl w:val="0"/>
        <w:numPr>
          <w:ilvl w:val="0"/>
          <w:numId w:val="23"/>
        </w:numPr>
        <w:spacing w:after="0" w:line="240" w:lineRule="auto"/>
        <w:rPr>
          <w:rFonts w:ascii="Calibri" w:eastAsia="Times New Roman" w:hAnsi="Calibri" w:cs="Calibri"/>
          <w:snapToGrid w:val="0"/>
          <w:sz w:val="24"/>
          <w:szCs w:val="24"/>
        </w:rPr>
      </w:pPr>
      <w:r w:rsidRPr="00262AC3">
        <w:rPr>
          <w:rFonts w:ascii="Calibri" w:eastAsia="Times New Roman" w:hAnsi="Calibri" w:cs="Calibri"/>
          <w:i/>
          <w:snapToGrid w:val="0"/>
          <w:sz w:val="24"/>
          <w:szCs w:val="24"/>
          <w:u w:val="single"/>
        </w:rPr>
        <w:t>Level of Difficulty</w:t>
      </w:r>
      <w:r w:rsidRPr="00262AC3">
        <w:rPr>
          <w:rFonts w:ascii="Calibri" w:eastAsia="Times New Roman" w:hAnsi="Calibri" w:cs="Calibri"/>
          <w:snapToGrid w:val="0"/>
          <w:sz w:val="24"/>
          <w:szCs w:val="24"/>
        </w:rPr>
        <w:t>:  Project discusses any obstacles that may be faced for project implementation (e.g., coordination with multiple outside parties, regulatory permits required, complex design and engineering, and public support) and demonstrates how these circumstances will not interfere with the likelihood of success.</w:t>
      </w:r>
    </w:p>
    <w:p w14:paraId="38124F4C" w14:textId="77777777" w:rsidR="00262AC3" w:rsidRPr="00262AC3" w:rsidRDefault="00262AC3">
      <w:pPr>
        <w:widowControl w:val="0"/>
        <w:numPr>
          <w:ilvl w:val="0"/>
          <w:numId w:val="23"/>
        </w:numPr>
        <w:spacing w:after="0" w:line="240" w:lineRule="auto"/>
        <w:rPr>
          <w:rFonts w:ascii="Calibri" w:eastAsia="Times New Roman" w:hAnsi="Calibri" w:cs="Calibri"/>
          <w:snapToGrid w:val="0"/>
          <w:sz w:val="24"/>
          <w:szCs w:val="24"/>
        </w:rPr>
      </w:pPr>
      <w:r w:rsidRPr="00262AC3">
        <w:rPr>
          <w:rFonts w:ascii="Calibri" w:eastAsia="Times New Roman" w:hAnsi="Calibri" w:cs="Calibri"/>
          <w:i/>
          <w:snapToGrid w:val="0"/>
          <w:sz w:val="24"/>
          <w:szCs w:val="24"/>
          <w:u w:val="single"/>
        </w:rPr>
        <w:t>Reasonableness of Costs</w:t>
      </w:r>
      <w:r w:rsidRPr="00262AC3">
        <w:rPr>
          <w:rFonts w:ascii="Calibri" w:eastAsia="Times New Roman" w:hAnsi="Calibri" w:cs="Calibri"/>
          <w:snapToGrid w:val="0"/>
          <w:sz w:val="24"/>
          <w:szCs w:val="24"/>
        </w:rPr>
        <w:t>:  Project costs are commensurate with the benefits provided to injured natural resources and/or services.  This will be a qualitative cost-benefit analysis.</w:t>
      </w:r>
    </w:p>
    <w:p w14:paraId="3178EC54" w14:textId="77777777" w:rsidR="00262AC3" w:rsidRPr="00262AC3" w:rsidRDefault="00262AC3">
      <w:pPr>
        <w:widowControl w:val="0"/>
        <w:numPr>
          <w:ilvl w:val="0"/>
          <w:numId w:val="23"/>
        </w:numPr>
        <w:spacing w:after="0" w:line="240" w:lineRule="auto"/>
        <w:rPr>
          <w:rFonts w:ascii="Calibri" w:eastAsia="Times New Roman" w:hAnsi="Calibri" w:cs="Calibri"/>
          <w:snapToGrid w:val="0"/>
          <w:sz w:val="24"/>
          <w:szCs w:val="24"/>
        </w:rPr>
      </w:pPr>
      <w:r w:rsidRPr="00262AC3">
        <w:rPr>
          <w:rFonts w:ascii="Calibri" w:eastAsia="Times New Roman" w:hAnsi="Calibri" w:cs="Calibri"/>
          <w:i/>
          <w:snapToGrid w:val="0"/>
          <w:sz w:val="24"/>
          <w:szCs w:val="24"/>
          <w:u w:val="single"/>
        </w:rPr>
        <w:t>Implementation-oriented</w:t>
      </w:r>
      <w:r w:rsidRPr="00262AC3">
        <w:rPr>
          <w:rFonts w:ascii="Calibri" w:eastAsia="Times New Roman" w:hAnsi="Calibri" w:cs="Calibri"/>
          <w:snapToGrid w:val="0"/>
          <w:sz w:val="24"/>
          <w:szCs w:val="24"/>
        </w:rPr>
        <w:t xml:space="preserve">:  </w:t>
      </w:r>
      <w:bookmarkStart w:id="2" w:name="_Hlk23935277"/>
      <w:r w:rsidRPr="00262AC3">
        <w:rPr>
          <w:rFonts w:ascii="Calibri" w:eastAsia="Times New Roman" w:hAnsi="Calibri" w:cs="Calibri"/>
          <w:snapToGrid w:val="0"/>
          <w:sz w:val="24"/>
          <w:szCs w:val="24"/>
        </w:rPr>
        <w:t xml:space="preserve">Project has a high ratio of NRD funding dedicated to implementation compared to general support and operation.   </w:t>
      </w:r>
      <w:bookmarkEnd w:id="2"/>
    </w:p>
    <w:p w14:paraId="070F2491" w14:textId="77777777" w:rsidR="00262AC3" w:rsidRPr="00262AC3" w:rsidRDefault="00262AC3">
      <w:pPr>
        <w:widowControl w:val="0"/>
        <w:numPr>
          <w:ilvl w:val="0"/>
          <w:numId w:val="23"/>
        </w:numPr>
        <w:spacing w:after="0" w:line="240" w:lineRule="auto"/>
        <w:rPr>
          <w:rFonts w:ascii="Calibri" w:eastAsia="Times New Roman" w:hAnsi="Calibri" w:cs="Calibri"/>
          <w:snapToGrid w:val="0"/>
          <w:sz w:val="24"/>
          <w:szCs w:val="24"/>
        </w:rPr>
      </w:pPr>
      <w:r w:rsidRPr="00262AC3">
        <w:rPr>
          <w:rFonts w:ascii="Calibri" w:eastAsia="Times New Roman" w:hAnsi="Calibri" w:cs="Calibri"/>
          <w:i/>
          <w:snapToGrid w:val="0"/>
          <w:sz w:val="24"/>
          <w:szCs w:val="24"/>
          <w:u w:val="single"/>
        </w:rPr>
        <w:t>Project implementation readiness</w:t>
      </w:r>
      <w:r w:rsidRPr="00262AC3">
        <w:rPr>
          <w:rFonts w:ascii="Calibri" w:eastAsia="Times New Roman" w:hAnsi="Calibri" w:cs="Calibri"/>
          <w:i/>
          <w:snapToGrid w:val="0"/>
          <w:sz w:val="24"/>
          <w:szCs w:val="24"/>
        </w:rPr>
        <w:t>:</w:t>
      </w:r>
      <w:r w:rsidRPr="00262AC3">
        <w:rPr>
          <w:rFonts w:ascii="Calibri" w:eastAsia="Times New Roman" w:hAnsi="Calibri" w:cs="Calibri"/>
          <w:snapToGrid w:val="0"/>
          <w:sz w:val="24"/>
          <w:szCs w:val="24"/>
        </w:rPr>
        <w:t xml:space="preserve">  Project has substantially completed design and permitting phase and/or has definitive plan for completion. </w:t>
      </w:r>
    </w:p>
    <w:p w14:paraId="6AFA7E2E" w14:textId="77777777" w:rsidR="00262AC3" w:rsidRPr="00262AC3" w:rsidRDefault="00262AC3">
      <w:pPr>
        <w:widowControl w:val="0"/>
        <w:numPr>
          <w:ilvl w:val="0"/>
          <w:numId w:val="23"/>
        </w:numPr>
        <w:spacing w:after="0" w:line="240" w:lineRule="auto"/>
        <w:rPr>
          <w:rFonts w:ascii="Calibri" w:eastAsia="Times New Roman" w:hAnsi="Calibri" w:cs="Calibri"/>
          <w:snapToGrid w:val="0"/>
          <w:sz w:val="24"/>
          <w:szCs w:val="24"/>
        </w:rPr>
      </w:pPr>
      <w:r w:rsidRPr="00262AC3">
        <w:rPr>
          <w:rFonts w:ascii="Calibri" w:eastAsia="Times New Roman" w:hAnsi="Calibri" w:cs="Calibri"/>
          <w:i/>
          <w:snapToGrid w:val="0"/>
          <w:sz w:val="24"/>
          <w:szCs w:val="24"/>
          <w:u w:val="single"/>
        </w:rPr>
        <w:t>Operation and maintenance needs</w:t>
      </w:r>
      <w:r w:rsidRPr="00262AC3">
        <w:rPr>
          <w:rFonts w:ascii="Calibri" w:eastAsia="Times New Roman" w:hAnsi="Calibri" w:cs="Calibri"/>
          <w:i/>
          <w:snapToGrid w:val="0"/>
          <w:sz w:val="24"/>
          <w:szCs w:val="24"/>
        </w:rPr>
        <w:t>:</w:t>
      </w:r>
      <w:r w:rsidRPr="00262AC3">
        <w:rPr>
          <w:rFonts w:ascii="Calibri" w:eastAsia="Times New Roman" w:hAnsi="Calibri" w:cs="Calibri"/>
          <w:snapToGrid w:val="0"/>
          <w:sz w:val="24"/>
          <w:szCs w:val="24"/>
        </w:rPr>
        <w:t xml:space="preserve">  Project demonstrates that appropriate legal, financial, and operational mechanisms are in place to conduct operation and maintenance to ensure sustained public use benefits. </w:t>
      </w:r>
    </w:p>
    <w:p w14:paraId="3F21B912" w14:textId="0391215A" w:rsidR="008269A4" w:rsidRPr="00647D72" w:rsidRDefault="00262AC3" w:rsidP="00647D72">
      <w:pPr>
        <w:widowControl w:val="0"/>
        <w:numPr>
          <w:ilvl w:val="0"/>
          <w:numId w:val="23"/>
        </w:numPr>
        <w:tabs>
          <w:tab w:val="left" w:pos="-720"/>
        </w:tabs>
        <w:suppressAutoHyphens/>
        <w:spacing w:after="0" w:line="240" w:lineRule="auto"/>
        <w:rPr>
          <w:rFonts w:ascii="Calibri" w:eastAsia="Times New Roman" w:hAnsi="Calibri" w:cs="Calibri"/>
          <w:bCs/>
          <w:snapToGrid w:val="0"/>
          <w:sz w:val="24"/>
          <w:szCs w:val="24"/>
        </w:rPr>
      </w:pPr>
      <w:r w:rsidRPr="00262AC3">
        <w:rPr>
          <w:rFonts w:ascii="Calibri" w:eastAsia="Times New Roman" w:hAnsi="Calibri" w:cs="Calibri"/>
          <w:i/>
          <w:snapToGrid w:val="0"/>
          <w:sz w:val="24"/>
          <w:szCs w:val="24"/>
          <w:u w:val="single"/>
        </w:rPr>
        <w:t>Leveraging of Additional Resources</w:t>
      </w:r>
      <w:r w:rsidRPr="00262AC3">
        <w:rPr>
          <w:rFonts w:ascii="Calibri" w:eastAsia="Times New Roman" w:hAnsi="Calibri" w:cs="Calibri"/>
          <w:snapToGrid w:val="0"/>
          <w:sz w:val="24"/>
          <w:szCs w:val="24"/>
        </w:rPr>
        <w:t xml:space="preserve">:  Project partners representing a broad range of </w:t>
      </w:r>
      <w:proofErr w:type="gramStart"/>
      <w:r w:rsidRPr="00262AC3">
        <w:rPr>
          <w:rFonts w:ascii="Calibri" w:eastAsia="Times New Roman" w:hAnsi="Calibri" w:cs="Calibri"/>
          <w:snapToGrid w:val="0"/>
          <w:sz w:val="24"/>
          <w:szCs w:val="24"/>
        </w:rPr>
        <w:t>community</w:t>
      </w:r>
      <w:proofErr w:type="gramEnd"/>
      <w:r w:rsidRPr="00262AC3">
        <w:rPr>
          <w:rFonts w:ascii="Calibri" w:eastAsia="Times New Roman" w:hAnsi="Calibri" w:cs="Calibri"/>
          <w:snapToGrid w:val="0"/>
          <w:sz w:val="24"/>
          <w:szCs w:val="24"/>
        </w:rPr>
        <w:t xml:space="preserve"> and other interests demonstrate commitment to provide matching funds and/or in-kind services.  While matching funds are not required, leveraging of non-NRD resources is preferred </w:t>
      </w:r>
      <w:r w:rsidRPr="00262AC3">
        <w:rPr>
          <w:rFonts w:ascii="Calibri" w:eastAsia="Times New Roman" w:hAnsi="Calibri" w:cs="Calibri"/>
          <w:snapToGrid w:val="0"/>
          <w:sz w:val="24"/>
          <w:szCs w:val="24"/>
        </w:rPr>
        <w:lastRenderedPageBreak/>
        <w:t>because it extends the availability of restoration funds and therefore increases the resource benefits provided by the funds.</w:t>
      </w:r>
    </w:p>
    <w:p w14:paraId="50209C5D" w14:textId="3D8F57A2" w:rsidR="00262AC3" w:rsidRPr="00262AC3" w:rsidRDefault="00262AC3">
      <w:pPr>
        <w:widowControl w:val="0"/>
        <w:numPr>
          <w:ilvl w:val="0"/>
          <w:numId w:val="23"/>
        </w:numPr>
        <w:tabs>
          <w:tab w:val="left" w:pos="-720"/>
        </w:tabs>
        <w:suppressAutoHyphens/>
        <w:spacing w:after="0" w:line="240" w:lineRule="auto"/>
        <w:rPr>
          <w:rFonts w:ascii="Calibri" w:eastAsia="Times New Roman" w:hAnsi="Calibri" w:cs="Calibri"/>
          <w:bCs/>
          <w:snapToGrid w:val="0"/>
          <w:sz w:val="24"/>
          <w:szCs w:val="24"/>
        </w:rPr>
      </w:pPr>
      <w:r w:rsidRPr="00262AC3">
        <w:rPr>
          <w:rFonts w:ascii="Calibri" w:eastAsia="Times New Roman" w:hAnsi="Calibri" w:cs="Calibri"/>
          <w:i/>
          <w:snapToGrid w:val="0"/>
          <w:sz w:val="24"/>
          <w:szCs w:val="24"/>
          <w:u w:val="single"/>
        </w:rPr>
        <w:t>Level of funding and resources needed for project implementation</w:t>
      </w:r>
      <w:r w:rsidRPr="00262AC3">
        <w:rPr>
          <w:rFonts w:ascii="Calibri" w:eastAsia="Times New Roman" w:hAnsi="Calibri" w:cs="Calibri"/>
          <w:bCs/>
          <w:snapToGrid w:val="0"/>
          <w:sz w:val="24"/>
          <w:szCs w:val="24"/>
        </w:rPr>
        <w:t>: If a project includes matching funds and/or in-kind services, Applicant demonstrates that these resources, in addition to the funding requested, are adequate to complete the work proposed, including contingencies.</w:t>
      </w:r>
    </w:p>
    <w:p w14:paraId="3BD08E35" w14:textId="77777777" w:rsidR="00BD7E0E" w:rsidRPr="00262AC3" w:rsidRDefault="00BD7E0E" w:rsidP="00262AC3">
      <w:pPr>
        <w:widowControl w:val="0"/>
        <w:spacing w:after="0" w:line="240" w:lineRule="auto"/>
        <w:rPr>
          <w:rFonts w:ascii="Calibri" w:eastAsia="Times New Roman" w:hAnsi="Calibri" w:cs="Calibri"/>
          <w:snapToGrid w:val="0"/>
          <w:sz w:val="24"/>
          <w:szCs w:val="24"/>
        </w:rPr>
      </w:pPr>
    </w:p>
    <w:p w14:paraId="509014DF" w14:textId="77777777" w:rsidR="00262AC3" w:rsidRPr="00262AC3" w:rsidRDefault="00262AC3" w:rsidP="00262AC3">
      <w:pPr>
        <w:widowControl w:val="0"/>
        <w:spacing w:after="0" w:line="240" w:lineRule="auto"/>
        <w:rPr>
          <w:rFonts w:ascii="Calibri" w:eastAsia="Times New Roman" w:hAnsi="Calibri" w:cs="Calibri"/>
          <w:b/>
          <w:snapToGrid w:val="0"/>
          <w:sz w:val="32"/>
          <w:szCs w:val="32"/>
        </w:rPr>
      </w:pPr>
      <w:r w:rsidRPr="00262AC3">
        <w:rPr>
          <w:rFonts w:ascii="Calibri" w:eastAsia="Times New Roman" w:hAnsi="Calibri" w:cs="Calibri"/>
          <w:b/>
          <w:snapToGrid w:val="0"/>
          <w:sz w:val="32"/>
          <w:szCs w:val="32"/>
        </w:rPr>
        <w:t>4.  Definitions</w:t>
      </w:r>
    </w:p>
    <w:p w14:paraId="427D8D46"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65A17D3C"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The following definitions supplement the definitions provided in Code of Massachusetts Regulations, 801 CMR 21.00 (Procurement of Commodities and Services) and 815 CMR 2.00 (Grants and Subsidies).  These definitions are used for this solicitation and may be used throughout implementation of the grant contract after award:  </w:t>
      </w:r>
    </w:p>
    <w:p w14:paraId="7F4E5995"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7BCFB3D1"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rPr>
        <w:t>Applicant</w:t>
      </w:r>
      <w:r w:rsidRPr="00262AC3">
        <w:rPr>
          <w:rFonts w:ascii="Calibri" w:eastAsia="Times New Roman" w:hAnsi="Calibri" w:cs="Calibri"/>
          <w:snapToGrid w:val="0"/>
          <w:sz w:val="24"/>
          <w:szCs w:val="24"/>
        </w:rPr>
        <w:t xml:space="preserve">:  An Applicant is any entity identified in Section 3A of this Grant Announcement that responds to this Grant Announcement with a completed application, including the work and cost plan, and other required documentation as specified herein.  For definition purposes, an Applicant is the same as a “bidder” as defined in 801 CMR 21.00 (Procurement of Commodities and Services).    </w:t>
      </w:r>
    </w:p>
    <w:p w14:paraId="6A326185"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29D40A41"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rPr>
        <w:t>Bureau of Waste Site Cleanup (BWSC)</w:t>
      </w:r>
      <w:r w:rsidRPr="00262AC3">
        <w:rPr>
          <w:rFonts w:ascii="Calibri" w:eastAsia="Times New Roman" w:hAnsi="Calibri" w:cs="Calibri"/>
          <w:snapToGrid w:val="0"/>
          <w:sz w:val="24"/>
          <w:szCs w:val="24"/>
        </w:rPr>
        <w:t xml:space="preserve">:  The Bureau within MassDEP responsible for the procurement and implementation of the contract.  MassDEP’s NRD Program Manager and Contract Administrator are assigned to BWSC.  </w:t>
      </w:r>
    </w:p>
    <w:p w14:paraId="469A1869"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20A741D9"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rPr>
        <w:t>COMMBUYS:</w:t>
      </w:r>
      <w:r w:rsidRPr="00262AC3">
        <w:rPr>
          <w:rFonts w:ascii="Calibri" w:eastAsia="Times New Roman" w:hAnsi="Calibri" w:cs="Calibri"/>
          <w:snapToGrid w:val="0"/>
          <w:sz w:val="24"/>
          <w:szCs w:val="24"/>
        </w:rPr>
        <w:t xml:space="preserve">  The Commonwealth’s on-line procurement system is a free, around-the-clock internet access site that provides public procurement documents for all goods and services and grants and subsidies and that are issued by Executive Departments of the Commonwealth of Massachusetts.</w:t>
      </w:r>
    </w:p>
    <w:p w14:paraId="4B95E32B"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5038D172"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rPr>
        <w:t>Grant Review Team (GRT)</w:t>
      </w:r>
      <w:r w:rsidRPr="00262AC3">
        <w:rPr>
          <w:rFonts w:ascii="Calibri" w:eastAsia="Times New Roman" w:hAnsi="Calibri" w:cs="Calibri"/>
          <w:snapToGrid w:val="0"/>
          <w:sz w:val="24"/>
          <w:szCs w:val="24"/>
        </w:rPr>
        <w:t>:  The Massachusetts state personnel who are responsible for conducting the evaluation of the applications and recommending one or more responding entities for award of a grant contract to the Commissioner of MassDEP and the Secretary of Energy and Environmental Affairs for concurrence with the selection.</w:t>
      </w:r>
    </w:p>
    <w:p w14:paraId="37D9A3B6" w14:textId="52F85304"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  </w:t>
      </w:r>
    </w:p>
    <w:p w14:paraId="336A3F34" w14:textId="403ABEA0"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rPr>
        <w:t>Natural Resources Damages Program (NRD</w:t>
      </w:r>
      <w:r w:rsidR="00F23231">
        <w:rPr>
          <w:rFonts w:ascii="Calibri" w:eastAsia="Times New Roman" w:hAnsi="Calibri" w:cs="Calibri"/>
          <w:b/>
          <w:snapToGrid w:val="0"/>
          <w:sz w:val="24"/>
          <w:szCs w:val="24"/>
        </w:rPr>
        <w:t xml:space="preserve"> Program</w:t>
      </w:r>
      <w:r w:rsidRPr="00262AC3">
        <w:rPr>
          <w:rFonts w:ascii="Calibri" w:eastAsia="Times New Roman" w:hAnsi="Calibri" w:cs="Calibri"/>
          <w:snapToGrid w:val="0"/>
          <w:sz w:val="24"/>
          <w:szCs w:val="24"/>
        </w:rPr>
        <w:t>):  The Commonwealth of Massachusetts manages natural resources such as fish, shellfish, wildlife, rare species, groundwater, rivers, lakes, ponds, and wetlands and holds them in trust for the public.  If these resources are injured due to releases of oil or hazardous materials or substances, the state may recover monetary damages from those determined to be responsible for the injury to compensate the public.  The Governor</w:t>
      </w:r>
      <w:r w:rsidR="00F23231">
        <w:rPr>
          <w:rFonts w:ascii="Calibri" w:eastAsia="Times New Roman" w:hAnsi="Calibri" w:cs="Calibri"/>
          <w:snapToGrid w:val="0"/>
          <w:sz w:val="24"/>
          <w:szCs w:val="24"/>
        </w:rPr>
        <w:t xml:space="preserve"> of Massachusetts</w:t>
      </w:r>
      <w:r w:rsidRPr="00262AC3">
        <w:rPr>
          <w:rFonts w:ascii="Calibri" w:eastAsia="Times New Roman" w:hAnsi="Calibri" w:cs="Calibri"/>
          <w:snapToGrid w:val="0"/>
          <w:sz w:val="24"/>
          <w:szCs w:val="24"/>
        </w:rPr>
        <w:t xml:space="preserve"> has designated the Secretary of the Massachusetts Office of Energy and Environmental Affairs (EEA) as a Natural Resource Trustee for the Commonwealth.  Within EEA, the Massachusetts Department of Environmental Protection (MassDEP) administers the NRD Program and is the lead for this procurement and implementation.  </w:t>
      </w:r>
    </w:p>
    <w:p w14:paraId="378F88A1"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18796507" w14:textId="1C2D20AA"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rPr>
        <w:t>Restoration:</w:t>
      </w:r>
      <w:r w:rsidRPr="00262AC3">
        <w:rPr>
          <w:rFonts w:ascii="Calibri" w:eastAsia="Times New Roman" w:hAnsi="Calibri" w:cs="Calibri"/>
          <w:snapToGrid w:val="0"/>
          <w:sz w:val="24"/>
          <w:szCs w:val="24"/>
        </w:rPr>
        <w:t xml:space="preserve">  Restoration</w:t>
      </w:r>
      <w:r w:rsidR="00685C1C">
        <w:rPr>
          <w:rFonts w:ascii="Calibri" w:eastAsia="Times New Roman" w:hAnsi="Calibri" w:cs="Calibri"/>
          <w:snapToGrid w:val="0"/>
          <w:sz w:val="24"/>
          <w:szCs w:val="24"/>
        </w:rPr>
        <w:t xml:space="preserve"> under the NRD Program</w:t>
      </w:r>
      <w:r w:rsidRPr="00262AC3">
        <w:rPr>
          <w:rFonts w:ascii="Calibri" w:eastAsia="Times New Roman" w:hAnsi="Calibri" w:cs="Calibri"/>
          <w:snapToGrid w:val="0"/>
          <w:sz w:val="24"/>
          <w:szCs w:val="24"/>
        </w:rPr>
        <w:t xml:space="preserve"> means any action, or combination of actions, to restore, replace or acquire the equivalent of injured natural resources and services that returns an injured resource to its baseline condition prior to the spill or release, substitute a resource that provides the same or substantially similar services, or to assist the recovery of an ecosystem that has been degraded, damaged, or destroyed.  Although restoration activities can include “acquiring the </w:t>
      </w:r>
      <w:r w:rsidRPr="00262AC3">
        <w:rPr>
          <w:rFonts w:ascii="Calibri" w:eastAsia="Times New Roman" w:hAnsi="Calibri" w:cs="Calibri"/>
          <w:snapToGrid w:val="0"/>
          <w:sz w:val="24"/>
          <w:szCs w:val="24"/>
        </w:rPr>
        <w:lastRenderedPageBreak/>
        <w:t>equivalent” of injured natural resources, typically through land acquisition for habitat conservation, this GAA and resulting awards/grants are not for land acquisition projects.</w:t>
      </w:r>
    </w:p>
    <w:p w14:paraId="04257D89" w14:textId="77777777" w:rsidR="00262AC3" w:rsidRPr="00262AC3" w:rsidRDefault="00262AC3" w:rsidP="00262AC3">
      <w:pPr>
        <w:widowControl w:val="0"/>
        <w:spacing w:after="0" w:line="240" w:lineRule="auto"/>
        <w:rPr>
          <w:rFonts w:ascii="Calibri" w:eastAsia="Times New Roman" w:hAnsi="Calibri" w:cs="Calibri"/>
          <w:b/>
          <w:snapToGrid w:val="0"/>
          <w:sz w:val="24"/>
          <w:szCs w:val="24"/>
        </w:rPr>
      </w:pPr>
    </w:p>
    <w:p w14:paraId="2D4DA8E4" w14:textId="77777777" w:rsidR="00262AC3" w:rsidRPr="00262AC3" w:rsidRDefault="00262AC3" w:rsidP="00262AC3">
      <w:pPr>
        <w:widowControl w:val="0"/>
        <w:spacing w:after="0" w:line="240" w:lineRule="auto"/>
        <w:rPr>
          <w:rFonts w:ascii="Calibri" w:eastAsia="Times New Roman" w:hAnsi="Calibri" w:cs="Calibri"/>
          <w:b/>
          <w:snapToGrid w:val="0"/>
          <w:sz w:val="24"/>
          <w:szCs w:val="24"/>
        </w:rPr>
      </w:pPr>
    </w:p>
    <w:p w14:paraId="17550E8B" w14:textId="77777777" w:rsidR="00262AC3" w:rsidRPr="00262AC3" w:rsidRDefault="00262AC3" w:rsidP="00262AC3">
      <w:pPr>
        <w:widowControl w:val="0"/>
        <w:spacing w:after="0" w:line="240" w:lineRule="auto"/>
        <w:rPr>
          <w:rFonts w:ascii="Calibri" w:eastAsia="Times New Roman" w:hAnsi="Calibri" w:cs="Calibri"/>
          <w:b/>
          <w:snapToGrid w:val="0"/>
          <w:sz w:val="32"/>
          <w:szCs w:val="32"/>
        </w:rPr>
      </w:pPr>
      <w:r w:rsidRPr="00262AC3">
        <w:rPr>
          <w:rFonts w:ascii="Calibri" w:eastAsia="Times New Roman" w:hAnsi="Calibri" w:cs="Calibri"/>
          <w:b/>
          <w:snapToGrid w:val="0"/>
          <w:sz w:val="32"/>
          <w:szCs w:val="32"/>
        </w:rPr>
        <w:t>5. Procurement and Grant Contract Information</w:t>
      </w:r>
    </w:p>
    <w:p w14:paraId="351BAA90"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016B1568"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u w:val="single"/>
        </w:rPr>
        <w:t>A.  Procurement for Grant Contracts</w:t>
      </w:r>
      <w:r w:rsidRPr="00262AC3">
        <w:rPr>
          <w:rFonts w:ascii="Calibri" w:eastAsia="Times New Roman" w:hAnsi="Calibri" w:cs="Calibri"/>
          <w:snapToGrid w:val="0"/>
          <w:sz w:val="24"/>
          <w:szCs w:val="24"/>
        </w:rPr>
        <w:t xml:space="preserve">:  Solicitations and procurements are governed by specific Commonwealth regulations, and where federal funding is employed, also by federal requirements contained in the federal grant that issues the funds to the Commonwealth.  Projects awarded as part of this funding opportunity will be awarded as a grant.   The regulation governing this procurement is 815 CMR 2.00, with some provisions of 801 CMR 21.00.  The terms of 815 CMR 2.00:  Grants and Subsidies and 801 CMR 21.00: Procurement of Commodities and Services are incorporated by reference into this Grant Opportunity/Announcement.  Words used in this Grant Opportunity document shall have the meanings defined in 815 CMR 2.00 and, where applicable, 801 CMR 21.00.  Additional definitions are also provided in Section 4 of this document.  </w:t>
      </w:r>
    </w:p>
    <w:p w14:paraId="7D717B87"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059CD77A" w14:textId="182492E1"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u w:val="single"/>
        </w:rPr>
        <w:t>B.  Total Anticipated Duration of Grant Contract(s)</w:t>
      </w:r>
      <w:r w:rsidRPr="00262AC3">
        <w:rPr>
          <w:rFonts w:ascii="Calibri" w:eastAsia="Times New Roman" w:hAnsi="Calibri" w:cs="Calibri"/>
          <w:snapToGrid w:val="0"/>
          <w:sz w:val="24"/>
          <w:szCs w:val="24"/>
        </w:rPr>
        <w:t xml:space="preserve">:  The base period of the grant contract is </w:t>
      </w:r>
      <w:r w:rsidR="00202BAA">
        <w:rPr>
          <w:rFonts w:ascii="Calibri" w:eastAsia="Times New Roman" w:hAnsi="Calibri" w:cs="Calibri"/>
          <w:snapToGrid w:val="0"/>
          <w:sz w:val="24"/>
          <w:szCs w:val="24"/>
        </w:rPr>
        <w:t>three</w:t>
      </w:r>
      <w:r w:rsidRPr="00262AC3">
        <w:rPr>
          <w:rFonts w:ascii="Calibri" w:eastAsia="Times New Roman" w:hAnsi="Calibri" w:cs="Calibri"/>
          <w:snapToGrid w:val="0"/>
          <w:sz w:val="24"/>
          <w:szCs w:val="24"/>
        </w:rPr>
        <w:t xml:space="preserve"> (</w:t>
      </w:r>
      <w:r w:rsidR="00202BAA">
        <w:rPr>
          <w:rFonts w:ascii="Calibri" w:eastAsia="Times New Roman" w:hAnsi="Calibri" w:cs="Calibri"/>
          <w:snapToGrid w:val="0"/>
          <w:sz w:val="24"/>
          <w:szCs w:val="24"/>
        </w:rPr>
        <w:t>3</w:t>
      </w:r>
      <w:r w:rsidRPr="00262AC3">
        <w:rPr>
          <w:rFonts w:ascii="Calibri" w:eastAsia="Times New Roman" w:hAnsi="Calibri" w:cs="Calibri"/>
          <w:snapToGrid w:val="0"/>
          <w:sz w:val="24"/>
          <w:szCs w:val="24"/>
        </w:rPr>
        <w:t xml:space="preserve">) years from the date of contract execution.  No agreements for services may be executed after the grant contract has expired.  Extension of the contract is at the sole discretion of </w:t>
      </w:r>
      <w:proofErr w:type="gramStart"/>
      <w:r w:rsidRPr="00262AC3">
        <w:rPr>
          <w:rFonts w:ascii="Calibri" w:eastAsia="Times New Roman" w:hAnsi="Calibri" w:cs="Calibri"/>
          <w:snapToGrid w:val="0"/>
          <w:sz w:val="24"/>
          <w:szCs w:val="24"/>
        </w:rPr>
        <w:t>MassDEP, and</w:t>
      </w:r>
      <w:proofErr w:type="gramEnd"/>
      <w:r w:rsidRPr="00262AC3">
        <w:rPr>
          <w:rFonts w:ascii="Calibri" w:eastAsia="Times New Roman" w:hAnsi="Calibri" w:cs="Calibri"/>
          <w:snapToGrid w:val="0"/>
          <w:sz w:val="24"/>
          <w:szCs w:val="24"/>
        </w:rPr>
        <w:t xml:space="preserve"> will be based upon both project and fact-specific circumstances.</w:t>
      </w:r>
    </w:p>
    <w:p w14:paraId="137D91A4" w14:textId="77777777" w:rsidR="00383998" w:rsidRDefault="00383998" w:rsidP="00262AC3">
      <w:pPr>
        <w:widowControl w:val="0"/>
        <w:spacing w:after="0" w:line="240" w:lineRule="auto"/>
        <w:rPr>
          <w:rFonts w:ascii="Calibri" w:eastAsia="Times New Roman" w:hAnsi="Calibri" w:cs="Calibri"/>
          <w:b/>
          <w:snapToGrid w:val="0"/>
          <w:sz w:val="24"/>
          <w:szCs w:val="24"/>
          <w:u w:val="single"/>
        </w:rPr>
      </w:pPr>
    </w:p>
    <w:p w14:paraId="2832BCF1" w14:textId="56CC844D"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u w:val="single"/>
        </w:rPr>
        <w:t>C.  Funding Availability, Budgeting Guidelines &amp; Allowable Expenditures</w:t>
      </w:r>
      <w:r w:rsidRPr="00262AC3">
        <w:rPr>
          <w:rFonts w:ascii="Calibri" w:eastAsia="Times New Roman" w:hAnsi="Calibri" w:cs="Calibri"/>
          <w:snapToGrid w:val="0"/>
          <w:sz w:val="24"/>
          <w:szCs w:val="24"/>
        </w:rPr>
        <w:t>:  The total funding available for feasibility projects under this Grant Announcement is $</w:t>
      </w:r>
      <w:bookmarkStart w:id="3" w:name="_Hlk23935344"/>
      <w:r w:rsidR="002B6721">
        <w:rPr>
          <w:rFonts w:ascii="Calibri" w:eastAsia="Times New Roman" w:hAnsi="Calibri" w:cs="Calibri"/>
          <w:snapToGrid w:val="0"/>
          <w:sz w:val="24"/>
          <w:szCs w:val="24"/>
        </w:rPr>
        <w:t>225,000</w:t>
      </w:r>
      <w:r w:rsidRPr="00262AC3">
        <w:rPr>
          <w:rFonts w:ascii="Calibri" w:eastAsia="Times New Roman" w:hAnsi="Calibri" w:cs="Calibri"/>
          <w:snapToGrid w:val="0"/>
          <w:sz w:val="24"/>
          <w:szCs w:val="24"/>
        </w:rPr>
        <w:t>.00</w:t>
      </w:r>
      <w:r w:rsidR="007850FE">
        <w:rPr>
          <w:rFonts w:ascii="Calibri" w:eastAsia="Times New Roman" w:hAnsi="Calibri" w:cs="Calibri"/>
          <w:snapToGrid w:val="0"/>
          <w:sz w:val="24"/>
          <w:szCs w:val="24"/>
        </w:rPr>
        <w:t xml:space="preserve">. MassDEP anticipates making up to </w:t>
      </w:r>
      <w:r w:rsidR="001676C3">
        <w:rPr>
          <w:rFonts w:ascii="Calibri" w:eastAsia="Times New Roman" w:hAnsi="Calibri" w:cs="Calibri"/>
          <w:snapToGrid w:val="0"/>
          <w:sz w:val="24"/>
          <w:szCs w:val="24"/>
        </w:rPr>
        <w:t>two</w:t>
      </w:r>
      <w:r w:rsidR="007850FE">
        <w:rPr>
          <w:rFonts w:ascii="Calibri" w:eastAsia="Times New Roman" w:hAnsi="Calibri" w:cs="Calibri"/>
          <w:snapToGrid w:val="0"/>
          <w:sz w:val="24"/>
          <w:szCs w:val="24"/>
        </w:rPr>
        <w:t xml:space="preserve"> grant awards but reserves the right to award a greater or lesser number.</w:t>
      </w:r>
      <w:r w:rsidRPr="00262AC3">
        <w:rPr>
          <w:rFonts w:ascii="Calibri" w:eastAsia="Times New Roman" w:hAnsi="Calibri" w:cs="Calibri"/>
          <w:snapToGrid w:val="0"/>
          <w:sz w:val="24"/>
          <w:szCs w:val="24"/>
        </w:rPr>
        <w:t xml:space="preserve">  Grant contracts will have a maximum obligation amount, and a fixed contract </w:t>
      </w:r>
      <w:proofErr w:type="gramStart"/>
      <w:r w:rsidRPr="00262AC3">
        <w:rPr>
          <w:rFonts w:ascii="Calibri" w:eastAsia="Times New Roman" w:hAnsi="Calibri" w:cs="Calibri"/>
          <w:snapToGrid w:val="0"/>
          <w:sz w:val="24"/>
          <w:szCs w:val="24"/>
        </w:rPr>
        <w:t>time period</w:t>
      </w:r>
      <w:proofErr w:type="gramEnd"/>
      <w:r w:rsidRPr="00262AC3">
        <w:rPr>
          <w:rFonts w:ascii="Calibri" w:eastAsia="Times New Roman" w:hAnsi="Calibri" w:cs="Calibri"/>
          <w:snapToGrid w:val="0"/>
          <w:sz w:val="24"/>
          <w:szCs w:val="24"/>
        </w:rPr>
        <w:t>.  While it is currently anticipated that the total grant program expenditures will be $</w:t>
      </w:r>
      <w:r w:rsidR="002B6721">
        <w:rPr>
          <w:rFonts w:ascii="Calibri" w:eastAsia="Times New Roman" w:hAnsi="Calibri" w:cs="Calibri"/>
          <w:snapToGrid w:val="0"/>
          <w:sz w:val="24"/>
          <w:szCs w:val="24"/>
        </w:rPr>
        <w:t>225,000</w:t>
      </w:r>
      <w:r w:rsidRPr="00262AC3">
        <w:rPr>
          <w:rFonts w:ascii="Calibri" w:eastAsia="Times New Roman" w:hAnsi="Calibri" w:cs="Calibri"/>
          <w:snapToGrid w:val="0"/>
          <w:sz w:val="24"/>
          <w:szCs w:val="24"/>
        </w:rPr>
        <w:t>, MassDEP is under no obligation to disburse a specific sum of funding and reserves the right not to disburse the total funding currently available through this program.  There is no guarantee that monies will be awarded.  All grant contracts (including any extensions, if permitted) shall be subject to available funding.</w:t>
      </w:r>
    </w:p>
    <w:p w14:paraId="3D873202"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bookmarkEnd w:id="3"/>
    <w:p w14:paraId="06964302" w14:textId="13A24B32"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Payments for each grant award will be on a reimbursement basis</w:t>
      </w:r>
      <w:r w:rsidR="00E0765B">
        <w:rPr>
          <w:rFonts w:ascii="Calibri" w:eastAsia="Times New Roman" w:hAnsi="Calibri" w:cs="Calibri"/>
          <w:snapToGrid w:val="0"/>
          <w:sz w:val="24"/>
          <w:szCs w:val="24"/>
        </w:rPr>
        <w:t>,</w:t>
      </w:r>
      <w:r w:rsidRPr="00262AC3">
        <w:rPr>
          <w:rFonts w:ascii="Calibri" w:eastAsia="Times New Roman" w:hAnsi="Calibri" w:cs="Calibri"/>
          <w:snapToGrid w:val="0"/>
          <w:sz w:val="24"/>
          <w:szCs w:val="24"/>
        </w:rPr>
        <w:t xml:space="preserve"> based upon receipt of supporting documentation</w:t>
      </w:r>
      <w:r w:rsidR="00E0765B">
        <w:rPr>
          <w:rFonts w:ascii="Calibri" w:eastAsia="Times New Roman" w:hAnsi="Calibri" w:cs="Calibri"/>
          <w:snapToGrid w:val="0"/>
          <w:sz w:val="24"/>
          <w:szCs w:val="24"/>
        </w:rPr>
        <w:t xml:space="preserve">. </w:t>
      </w:r>
      <w:r w:rsidRPr="00262AC3">
        <w:rPr>
          <w:rFonts w:ascii="Calibri" w:eastAsia="Times New Roman" w:hAnsi="Calibri" w:cs="Calibri"/>
          <w:snapToGrid w:val="0"/>
          <w:sz w:val="24"/>
          <w:szCs w:val="24"/>
        </w:rPr>
        <w:t xml:space="preserve"> MassDEP will only reimburse costs and expenses that relate directly to the proposed restoration project and that will be incurred if the project is implemented.  For grant contracts that are implemented under this Grant Opportunity, changes to </w:t>
      </w:r>
      <w:r w:rsidR="00932BE6" w:rsidRPr="00262AC3">
        <w:rPr>
          <w:rFonts w:ascii="Calibri" w:eastAsia="Times New Roman" w:hAnsi="Calibri" w:cs="Calibri"/>
          <w:snapToGrid w:val="0"/>
          <w:sz w:val="24"/>
          <w:szCs w:val="24"/>
        </w:rPr>
        <w:t>the</w:t>
      </w:r>
      <w:r w:rsidR="00932BE6">
        <w:rPr>
          <w:rFonts w:ascii="Calibri" w:eastAsia="Times New Roman" w:hAnsi="Calibri" w:cs="Calibri"/>
          <w:snapToGrid w:val="0"/>
          <w:sz w:val="24"/>
          <w:szCs w:val="24"/>
        </w:rPr>
        <w:t xml:space="preserve"> Project</w:t>
      </w:r>
      <w:r w:rsidR="00D4222D">
        <w:rPr>
          <w:rFonts w:ascii="Calibri" w:eastAsia="Times New Roman" w:hAnsi="Calibri" w:cs="Calibri"/>
          <w:snapToGrid w:val="0"/>
          <w:sz w:val="24"/>
          <w:szCs w:val="24"/>
        </w:rPr>
        <w:t xml:space="preserve"> Workplan </w:t>
      </w:r>
      <w:r w:rsidRPr="00262AC3">
        <w:rPr>
          <w:rFonts w:ascii="Calibri" w:eastAsia="Times New Roman" w:hAnsi="Calibri" w:cs="Calibri"/>
          <w:snapToGrid w:val="0"/>
          <w:sz w:val="24"/>
          <w:szCs w:val="24"/>
        </w:rPr>
        <w:t xml:space="preserve">will require a formal grant contract amendment; </w:t>
      </w:r>
      <w:r w:rsidR="00932BE6" w:rsidRPr="00262AC3">
        <w:rPr>
          <w:rFonts w:ascii="Calibri" w:eastAsia="Times New Roman" w:hAnsi="Calibri" w:cs="Calibri"/>
          <w:snapToGrid w:val="0"/>
          <w:sz w:val="24"/>
          <w:szCs w:val="24"/>
        </w:rPr>
        <w:t>however,</w:t>
      </w:r>
      <w:r w:rsidRPr="00262AC3">
        <w:rPr>
          <w:rFonts w:ascii="Calibri" w:eastAsia="Times New Roman" w:hAnsi="Calibri" w:cs="Calibri"/>
          <w:snapToGrid w:val="0"/>
          <w:sz w:val="24"/>
          <w:szCs w:val="24"/>
        </w:rPr>
        <w:t xml:space="preserve"> shifts in budget amounts between line items that do not substantively alter the </w:t>
      </w:r>
      <w:r w:rsidR="00E4470D">
        <w:rPr>
          <w:rFonts w:ascii="Calibri" w:eastAsia="Times New Roman" w:hAnsi="Calibri" w:cs="Calibri"/>
          <w:snapToGrid w:val="0"/>
          <w:sz w:val="24"/>
          <w:szCs w:val="24"/>
        </w:rPr>
        <w:t>Project Workplan</w:t>
      </w:r>
      <w:r w:rsidRPr="00262AC3">
        <w:rPr>
          <w:rFonts w:ascii="Calibri" w:eastAsia="Times New Roman" w:hAnsi="Calibri" w:cs="Calibri"/>
          <w:snapToGrid w:val="0"/>
          <w:sz w:val="24"/>
          <w:szCs w:val="24"/>
        </w:rPr>
        <w:t xml:space="preserve"> may be considered administrative changes that will not require a formal grant contract amendment</w:t>
      </w:r>
      <w:r w:rsidR="00932BE6">
        <w:rPr>
          <w:rFonts w:ascii="Calibri" w:eastAsia="Times New Roman" w:hAnsi="Calibri" w:cs="Calibri"/>
          <w:snapToGrid w:val="0"/>
          <w:sz w:val="24"/>
          <w:szCs w:val="24"/>
        </w:rPr>
        <w:t>.</w:t>
      </w:r>
      <w:r w:rsidRPr="00262AC3">
        <w:rPr>
          <w:rFonts w:ascii="Calibri" w:eastAsia="Times New Roman" w:hAnsi="Calibri" w:cs="Calibri"/>
          <w:snapToGrid w:val="0"/>
          <w:sz w:val="24"/>
          <w:szCs w:val="24"/>
        </w:rPr>
        <w:t xml:space="preserve"> The decision as to whether a grant contract amendment is required is solely within the discretion of the MassDEP NRD Program.  See Attachment C (Supplemental Terms and Conditions), Section 3 (Compensation and Payment of Grant Funds) for additional requirements and restrictions on payment.</w:t>
      </w:r>
    </w:p>
    <w:p w14:paraId="4D9553C1"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74BAFD82" w14:textId="06FB545F"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u w:val="single"/>
        </w:rPr>
        <w:t>D.  Matching Funds</w:t>
      </w:r>
      <w:r w:rsidRPr="00262AC3">
        <w:rPr>
          <w:rFonts w:ascii="Calibri" w:eastAsia="Times New Roman" w:hAnsi="Calibri" w:cs="Calibri"/>
          <w:snapToGrid w:val="0"/>
          <w:sz w:val="24"/>
          <w:szCs w:val="24"/>
        </w:rPr>
        <w:t xml:space="preserve">:  Matching funds are not required for a project to be eligible for funding; </w:t>
      </w:r>
      <w:r w:rsidR="00932BE6" w:rsidRPr="00262AC3">
        <w:rPr>
          <w:rFonts w:ascii="Calibri" w:eastAsia="Times New Roman" w:hAnsi="Calibri" w:cs="Calibri"/>
          <w:snapToGrid w:val="0"/>
          <w:sz w:val="24"/>
          <w:szCs w:val="24"/>
        </w:rPr>
        <w:t>however,</w:t>
      </w:r>
      <w:r w:rsidRPr="00262AC3">
        <w:rPr>
          <w:rFonts w:ascii="Calibri" w:eastAsia="Times New Roman" w:hAnsi="Calibri" w:cs="Calibri"/>
          <w:snapToGrid w:val="0"/>
          <w:sz w:val="24"/>
          <w:szCs w:val="24"/>
        </w:rPr>
        <w:t xml:space="preserve"> MassDEP encourages applications that leverage additional funding and/or in-kind services because it extends the availability of NRD restoration funds and therefore increases the resource benefits provided to the public by the funds. If a cash or in-kind match has been committed and will be provided by an entity outside the Applicant organization, a letter from the authorized agent of the match provider must be submitted as part of the Grant application, stating the commitment to provide </w:t>
      </w:r>
      <w:r w:rsidRPr="00262AC3">
        <w:rPr>
          <w:rFonts w:ascii="Calibri" w:eastAsia="Times New Roman" w:hAnsi="Calibri" w:cs="Calibri"/>
          <w:snapToGrid w:val="0"/>
          <w:sz w:val="24"/>
          <w:szCs w:val="24"/>
        </w:rPr>
        <w:lastRenderedPageBreak/>
        <w:t>the match.  Note that NRD funds are characterized as non-</w:t>
      </w:r>
      <w:r w:rsidR="001D59F2">
        <w:rPr>
          <w:rFonts w:ascii="Calibri" w:eastAsia="Times New Roman" w:hAnsi="Calibri" w:cs="Calibri"/>
          <w:snapToGrid w:val="0"/>
          <w:sz w:val="24"/>
          <w:szCs w:val="24"/>
        </w:rPr>
        <w:t>f</w:t>
      </w:r>
      <w:r w:rsidRPr="00262AC3">
        <w:rPr>
          <w:rFonts w:ascii="Calibri" w:eastAsia="Times New Roman" w:hAnsi="Calibri" w:cs="Calibri"/>
          <w:snapToGrid w:val="0"/>
          <w:sz w:val="24"/>
          <w:szCs w:val="24"/>
        </w:rPr>
        <w:t xml:space="preserve">ederal funds for the purpose of serving as a match for a </w:t>
      </w:r>
      <w:r w:rsidR="001D59F2">
        <w:rPr>
          <w:rFonts w:ascii="Calibri" w:eastAsia="Times New Roman" w:hAnsi="Calibri" w:cs="Calibri"/>
          <w:snapToGrid w:val="0"/>
          <w:sz w:val="24"/>
          <w:szCs w:val="24"/>
        </w:rPr>
        <w:t>f</w:t>
      </w:r>
      <w:r w:rsidRPr="00262AC3">
        <w:rPr>
          <w:rFonts w:ascii="Calibri" w:eastAsia="Times New Roman" w:hAnsi="Calibri" w:cs="Calibri"/>
          <w:snapToGrid w:val="0"/>
          <w:sz w:val="24"/>
          <w:szCs w:val="24"/>
        </w:rPr>
        <w:t>ederal grant.</w:t>
      </w:r>
    </w:p>
    <w:p w14:paraId="449C61BB"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p>
    <w:p w14:paraId="3E5E265D" w14:textId="242EB869"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u w:val="single"/>
        </w:rPr>
        <w:t>E.  Grant Contract Award</w:t>
      </w:r>
      <w:r w:rsidRPr="00262AC3">
        <w:rPr>
          <w:rFonts w:ascii="Calibri" w:eastAsia="Times New Roman" w:hAnsi="Calibri" w:cs="Calibri"/>
          <w:snapToGrid w:val="0"/>
          <w:sz w:val="24"/>
          <w:szCs w:val="24"/>
        </w:rPr>
        <w:t xml:space="preserve">:  Funding for projects selected under this Grant Announcement will be through a grant contract issued and administered by MassDEP NRD Program.  MassDEP may fund multiple awards to multiple organizations within the limits of the available funding. However, MassDEP could award </w:t>
      </w:r>
      <w:proofErr w:type="gramStart"/>
      <w:r w:rsidRPr="00262AC3">
        <w:rPr>
          <w:rFonts w:ascii="Calibri" w:eastAsia="Times New Roman" w:hAnsi="Calibri" w:cs="Calibri"/>
          <w:snapToGrid w:val="0"/>
          <w:sz w:val="24"/>
          <w:szCs w:val="24"/>
        </w:rPr>
        <w:t>all of</w:t>
      </w:r>
      <w:proofErr w:type="gramEnd"/>
      <w:r w:rsidRPr="00262AC3">
        <w:rPr>
          <w:rFonts w:ascii="Calibri" w:eastAsia="Times New Roman" w:hAnsi="Calibri" w:cs="Calibri"/>
          <w:snapToGrid w:val="0"/>
          <w:sz w:val="24"/>
          <w:szCs w:val="24"/>
        </w:rPr>
        <w:t xml:space="preserve"> the funding for a single project, depending on the number of applications received and the results of the evaluation and ranking of the applications and projected costs.  </w:t>
      </w:r>
    </w:p>
    <w:p w14:paraId="3CF2990C"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41E64457" w14:textId="1603FA6E"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Projects that are awarded a grant contract shall abide by the terms and conditions set forth in Section 7 (Terms and Conditions) and the additional terms and conditions set forth in Attachment C (Supplemental Terms and Conditions) to this Grant Announcement.  Additionally, final grant contracts are subject to successful negotiation of the Project’s Final </w:t>
      </w:r>
      <w:r w:rsidR="00E4470D">
        <w:rPr>
          <w:rFonts w:ascii="Calibri" w:eastAsia="Times New Roman" w:hAnsi="Calibri" w:cs="Calibri"/>
          <w:snapToGrid w:val="0"/>
          <w:sz w:val="24"/>
          <w:szCs w:val="24"/>
        </w:rPr>
        <w:t>Project Workplan</w:t>
      </w:r>
      <w:r w:rsidRPr="00262AC3">
        <w:rPr>
          <w:rFonts w:ascii="Calibri" w:eastAsia="Times New Roman" w:hAnsi="Calibri" w:cs="Calibri"/>
          <w:snapToGrid w:val="0"/>
          <w:sz w:val="24"/>
          <w:szCs w:val="24"/>
        </w:rPr>
        <w:t xml:space="preserve">.  Grant contracts are not final until MassDEP and the Grantee signatories have signed the Commonwealth’s Standard Contract form, which also incorporates by reference the Commonwealth’s Terms and Conditions, and the Grantee has also executed the </w:t>
      </w:r>
      <w:proofErr w:type="gramStart"/>
      <w:r w:rsidRPr="00262AC3">
        <w:rPr>
          <w:rFonts w:ascii="Calibri" w:eastAsia="Times New Roman" w:hAnsi="Calibri" w:cs="Calibri"/>
          <w:snapToGrid w:val="0"/>
          <w:sz w:val="24"/>
          <w:szCs w:val="24"/>
        </w:rPr>
        <w:t>Conflict of Interest</w:t>
      </w:r>
      <w:proofErr w:type="gramEnd"/>
      <w:r w:rsidRPr="00262AC3">
        <w:rPr>
          <w:rFonts w:ascii="Calibri" w:eastAsia="Times New Roman" w:hAnsi="Calibri" w:cs="Calibri"/>
          <w:snapToGrid w:val="0"/>
          <w:sz w:val="24"/>
          <w:szCs w:val="24"/>
        </w:rPr>
        <w:t xml:space="preserve"> Guidance and Disclosure Statement.  </w:t>
      </w:r>
    </w:p>
    <w:p w14:paraId="39D8956C"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3034F55B" w14:textId="5645AF1F" w:rsidR="00383998"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It is anticipated that projects could commence immediately upon MassDEP’s award of a contract.  Awarded contracts will be reviewed during the contract term and</w:t>
      </w:r>
      <w:r w:rsidR="00E05007">
        <w:rPr>
          <w:rFonts w:ascii="Calibri" w:eastAsia="Times New Roman" w:hAnsi="Calibri" w:cs="Calibri"/>
          <w:snapToGrid w:val="0"/>
          <w:sz w:val="24"/>
          <w:szCs w:val="24"/>
        </w:rPr>
        <w:t>,</w:t>
      </w:r>
      <w:r w:rsidRPr="00262AC3">
        <w:rPr>
          <w:rFonts w:ascii="Calibri" w:eastAsia="Times New Roman" w:hAnsi="Calibri" w:cs="Calibri"/>
          <w:snapToGrid w:val="0"/>
          <w:sz w:val="24"/>
          <w:szCs w:val="24"/>
        </w:rPr>
        <w:t xml:space="preserve"> upon request by the Grantee, may be extended or otherwise amended at the sole discretion of MassDEP, based upon project and fact-</w:t>
      </w:r>
    </w:p>
    <w:p w14:paraId="44E92594" w14:textId="7AB56970"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specific circumstances.  Any extension granted will not necessarily change, or increase, the monetary value of the contract.  </w:t>
      </w:r>
    </w:p>
    <w:p w14:paraId="3F537456"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p>
    <w:p w14:paraId="7FA2CB59" w14:textId="7BAC9462" w:rsidR="00262AC3" w:rsidRPr="00262AC3" w:rsidRDefault="00262AC3" w:rsidP="00262AC3">
      <w:pPr>
        <w:widowControl w:val="0"/>
        <w:spacing w:after="0" w:line="240" w:lineRule="auto"/>
        <w:rPr>
          <w:rFonts w:ascii="Calibri" w:eastAsia="Times New Roman" w:hAnsi="Calibri" w:cs="Calibri"/>
          <w:snapToGrid w:val="0"/>
          <w:sz w:val="20"/>
          <w:szCs w:val="24"/>
        </w:rPr>
      </w:pPr>
      <w:r w:rsidRPr="00262AC3">
        <w:rPr>
          <w:rFonts w:ascii="Calibri" w:eastAsia="Times New Roman" w:hAnsi="Calibri" w:cs="Calibri"/>
          <w:b/>
          <w:snapToGrid w:val="0"/>
          <w:sz w:val="24"/>
          <w:szCs w:val="24"/>
          <w:u w:val="single"/>
        </w:rPr>
        <w:t>F.  Applicant Communication with MassDEP and the Commonwealth</w:t>
      </w:r>
      <w:r w:rsidRPr="00262AC3">
        <w:rPr>
          <w:rFonts w:ascii="Calibri" w:eastAsia="Times New Roman" w:hAnsi="Calibri" w:cs="Calibri"/>
          <w:snapToGrid w:val="0"/>
          <w:sz w:val="24"/>
          <w:szCs w:val="24"/>
        </w:rPr>
        <w:t>:  Applicants are prohibited from communicating directly with any employee of MassDEP or any member of the GRT regarding this Grant except as specified in this Grant Announcement, and no other individual Commonwealth employee or representative is authorized to provide any information or respond to any question or inquiry concerning this Grant Announcement.  Applicants may co</w:t>
      </w:r>
      <w:r w:rsidR="00E22B45">
        <w:rPr>
          <w:rFonts w:ascii="Calibri" w:eastAsia="Times New Roman" w:hAnsi="Calibri" w:cs="Calibri"/>
          <w:snapToGrid w:val="0"/>
          <w:sz w:val="24"/>
          <w:szCs w:val="24"/>
        </w:rPr>
        <w:t>mmunicate with</w:t>
      </w:r>
      <w:r w:rsidRPr="00262AC3">
        <w:rPr>
          <w:rFonts w:ascii="Calibri" w:eastAsia="Times New Roman" w:hAnsi="Calibri" w:cs="Calibri"/>
          <w:snapToGrid w:val="0"/>
          <w:sz w:val="24"/>
          <w:szCs w:val="24"/>
        </w:rPr>
        <w:t xml:space="preserve"> the contact person for this Grant Announcement in the event this Grant Announcement is </w:t>
      </w:r>
      <w:r w:rsidR="005149AC" w:rsidRPr="00262AC3">
        <w:rPr>
          <w:rFonts w:ascii="Calibri" w:eastAsia="Times New Roman" w:hAnsi="Calibri" w:cs="Calibri"/>
          <w:snapToGrid w:val="0"/>
          <w:sz w:val="24"/>
          <w:szCs w:val="24"/>
        </w:rPr>
        <w:t>incomplete</w:t>
      </w:r>
      <w:r w:rsidR="00A3059B">
        <w:rPr>
          <w:rFonts w:ascii="Calibri" w:eastAsia="Times New Roman" w:hAnsi="Calibri" w:cs="Calibri"/>
          <w:snapToGrid w:val="0"/>
          <w:sz w:val="24"/>
          <w:szCs w:val="24"/>
        </w:rPr>
        <w:t>.</w:t>
      </w:r>
      <w:r w:rsidRPr="00262AC3">
        <w:rPr>
          <w:rFonts w:ascii="Calibri" w:eastAsia="Times New Roman" w:hAnsi="Calibri" w:cs="Calibri"/>
          <w:snapToGrid w:val="0"/>
          <w:sz w:val="24"/>
          <w:szCs w:val="24"/>
        </w:rPr>
        <w:t xml:space="preserve"> Note that there is an open period to submit written questions up to the deadline specified in this Grant Announcement.  MassDEP’s response to questions from all prospective Applicants that are pertinent to this procurement will be answered and posted on the MassDEP website for this Grant Announcement.  </w:t>
      </w:r>
    </w:p>
    <w:p w14:paraId="236019CF"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p>
    <w:p w14:paraId="38CAD312" w14:textId="70D46AB5"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u w:val="single"/>
        </w:rPr>
        <w:t>G.  Grant Announcement Distribution Method</w:t>
      </w:r>
      <w:r w:rsidRPr="00262AC3">
        <w:rPr>
          <w:rFonts w:ascii="Calibri" w:eastAsia="Times New Roman" w:hAnsi="Calibri" w:cs="Calibri"/>
          <w:snapToGrid w:val="0"/>
          <w:sz w:val="24"/>
          <w:szCs w:val="24"/>
        </w:rPr>
        <w:t>:  This Grant Announcement and Application has been distributed electronically using the Commonwealth’s procurement and solicitation website</w:t>
      </w:r>
      <w:r w:rsidR="00B920B4">
        <w:rPr>
          <w:rFonts w:ascii="Calibri" w:eastAsia="Times New Roman" w:hAnsi="Calibri" w:cs="Calibri"/>
          <w:snapToGrid w:val="0"/>
          <w:sz w:val="24"/>
          <w:szCs w:val="24"/>
        </w:rPr>
        <w:t>,</w:t>
      </w:r>
      <w:r w:rsidRPr="00262AC3">
        <w:rPr>
          <w:rFonts w:ascii="Calibri" w:eastAsia="Times New Roman" w:hAnsi="Calibri" w:cs="Calibri"/>
          <w:snapToGrid w:val="0"/>
          <w:sz w:val="24"/>
          <w:szCs w:val="24"/>
        </w:rPr>
        <w:t xml:space="preserve"> COMMBUYS</w:t>
      </w:r>
      <w:r w:rsidR="00B920B4">
        <w:rPr>
          <w:rFonts w:ascii="Calibri" w:eastAsia="Times New Roman" w:hAnsi="Calibri" w:cs="Calibri"/>
          <w:snapToGrid w:val="0"/>
          <w:sz w:val="24"/>
          <w:szCs w:val="24"/>
        </w:rPr>
        <w:t>,</w:t>
      </w:r>
      <w:r w:rsidRPr="00262AC3">
        <w:rPr>
          <w:rFonts w:ascii="Calibri" w:eastAsia="Times New Roman" w:hAnsi="Calibri" w:cs="Calibri"/>
          <w:snapToGrid w:val="0"/>
          <w:sz w:val="24"/>
          <w:szCs w:val="24"/>
        </w:rPr>
        <w:t xml:space="preserve"> and </w:t>
      </w:r>
      <w:r w:rsidR="00B920B4">
        <w:rPr>
          <w:rFonts w:ascii="Calibri" w:eastAsia="Times New Roman" w:hAnsi="Calibri" w:cs="Calibri"/>
          <w:snapToGrid w:val="0"/>
          <w:sz w:val="24"/>
          <w:szCs w:val="24"/>
        </w:rPr>
        <w:t xml:space="preserve">on </w:t>
      </w:r>
      <w:r w:rsidRPr="00262AC3">
        <w:rPr>
          <w:rFonts w:ascii="Calibri" w:eastAsia="Times New Roman" w:hAnsi="Calibri" w:cs="Calibri"/>
          <w:snapToGrid w:val="0"/>
          <w:sz w:val="24"/>
          <w:szCs w:val="24"/>
        </w:rPr>
        <w:t xml:space="preserve">the MassDEP website.  It is the responsibility of every Applicant to check the MassDEP website for any addenda or modifications to the Grant Announcement to which they intend to respond.  The Commonwealth of Massachusetts and MassDEP accept no liability and will provide no accommodations to Applicants who fail to check for amended Grant Announcements and submit inadequate or incorrect responses.  </w:t>
      </w:r>
    </w:p>
    <w:p w14:paraId="58102E35"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7FC98AD4"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r w:rsidRPr="00262AC3">
        <w:rPr>
          <w:rFonts w:ascii="Calibri" w:eastAsia="Times New Roman" w:hAnsi="Calibri" w:cs="Calibri"/>
          <w:b/>
          <w:snapToGrid w:val="0"/>
          <w:sz w:val="24"/>
          <w:szCs w:val="24"/>
          <w:u w:val="single"/>
        </w:rPr>
        <w:t>H.  Update of Applicant’s Contact Information</w:t>
      </w:r>
      <w:r w:rsidRPr="00262AC3">
        <w:rPr>
          <w:rFonts w:ascii="Calibri" w:eastAsia="Times New Roman" w:hAnsi="Calibri" w:cs="Calibri"/>
          <w:snapToGrid w:val="0"/>
          <w:sz w:val="24"/>
          <w:szCs w:val="24"/>
        </w:rPr>
        <w:t xml:space="preserve">:   It is the responsibility of the Applicant to keep current the email address of the Applicant’s contact person and prospective contract manager, if awarded a contract, and to monitor that email inbox for communications from MassDEP, including requests for clarification. MassDEP and the Commonwealth assume no responsibility if a prospective Applicant’s or Grantee’s designated email address is not current, or if technical problems, including those with the prospective Applicant’s or Grantee’s computer, network or internet service provider (ISP) cause email communications sent to/from the prospective Applicant or Grantee and the MassDEP to be lost or </w:t>
      </w:r>
      <w:r w:rsidRPr="00262AC3">
        <w:rPr>
          <w:rFonts w:ascii="Calibri" w:eastAsia="Times New Roman" w:hAnsi="Calibri" w:cs="Calibri"/>
          <w:snapToGrid w:val="0"/>
          <w:sz w:val="24"/>
          <w:szCs w:val="24"/>
        </w:rPr>
        <w:lastRenderedPageBreak/>
        <w:t>rejected by any means including email or spam filtering.</w:t>
      </w:r>
    </w:p>
    <w:p w14:paraId="71DFF693"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p>
    <w:p w14:paraId="38036681" w14:textId="180DE322"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u w:val="single"/>
        </w:rPr>
        <w:t>I.  Prohibition of Changes to the Grant Announcement/Application</w:t>
      </w:r>
      <w:r w:rsidRPr="00262AC3">
        <w:rPr>
          <w:rFonts w:ascii="Calibri" w:eastAsia="Times New Roman" w:hAnsi="Calibri" w:cs="Calibri"/>
          <w:snapToGrid w:val="0"/>
          <w:sz w:val="24"/>
          <w:szCs w:val="24"/>
        </w:rPr>
        <w:t xml:space="preserve">:  Applicants may not alter the Grant Announcement language or any Grant Announcement component files </w:t>
      </w:r>
      <w:proofErr w:type="gramStart"/>
      <w:r w:rsidRPr="00262AC3">
        <w:rPr>
          <w:rFonts w:ascii="Calibri" w:eastAsia="Times New Roman" w:hAnsi="Calibri" w:cs="Calibri"/>
          <w:snapToGrid w:val="0"/>
          <w:sz w:val="24"/>
          <w:szCs w:val="24"/>
        </w:rPr>
        <w:t>with the exception of</w:t>
      </w:r>
      <w:proofErr w:type="gramEnd"/>
      <w:r w:rsidRPr="00262AC3">
        <w:rPr>
          <w:rFonts w:ascii="Calibri" w:eastAsia="Times New Roman" w:hAnsi="Calibri" w:cs="Calibri"/>
          <w:snapToGrid w:val="0"/>
          <w:sz w:val="24"/>
          <w:szCs w:val="24"/>
        </w:rPr>
        <w:t xml:space="preserve"> completing the Application provided in Attachment A.  Applicants </w:t>
      </w:r>
      <w:proofErr w:type="gramStart"/>
      <w:r w:rsidRPr="00262AC3">
        <w:rPr>
          <w:rFonts w:ascii="Calibri" w:eastAsia="Times New Roman" w:hAnsi="Calibri" w:cs="Calibri"/>
          <w:snapToGrid w:val="0"/>
          <w:sz w:val="24"/>
          <w:szCs w:val="24"/>
        </w:rPr>
        <w:t>submitting an application</w:t>
      </w:r>
      <w:proofErr w:type="gramEnd"/>
      <w:r w:rsidRPr="00262AC3">
        <w:rPr>
          <w:rFonts w:ascii="Calibri" w:eastAsia="Times New Roman" w:hAnsi="Calibri" w:cs="Calibri"/>
          <w:snapToGrid w:val="0"/>
          <w:sz w:val="24"/>
          <w:szCs w:val="24"/>
        </w:rPr>
        <w:t xml:space="preserve"> must respond in accordance </w:t>
      </w:r>
      <w:r w:rsidR="00932BE6" w:rsidRPr="00262AC3">
        <w:rPr>
          <w:rFonts w:ascii="Calibri" w:eastAsia="Times New Roman" w:hAnsi="Calibri" w:cs="Calibri"/>
          <w:snapToGrid w:val="0"/>
          <w:sz w:val="24"/>
          <w:szCs w:val="24"/>
        </w:rPr>
        <w:t>with</w:t>
      </w:r>
      <w:r w:rsidRPr="00262AC3">
        <w:rPr>
          <w:rFonts w:ascii="Calibri" w:eastAsia="Times New Roman" w:hAnsi="Calibri" w:cs="Calibri"/>
          <w:snapToGrid w:val="0"/>
          <w:sz w:val="24"/>
          <w:szCs w:val="24"/>
        </w:rPr>
        <w:t xml:space="preserve"> the Grant Announcement directions and complete only those sections that prompt an Applicant for a response. Modifications to the body of this Grant Announcement, specifications, terms and conditions, or which change the intent of this Grant Announcement are prohibited.  Any unauthorized alterations may cause rejection of the Application by MassDEP.  If an Applicant finds an error where a change may be required, the Applicant should immediately contact the MassDEP Contact listed in Section 2D of this Grant Announcement.</w:t>
      </w:r>
    </w:p>
    <w:p w14:paraId="75803B80"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53779921"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r w:rsidRPr="00262AC3">
        <w:rPr>
          <w:rFonts w:ascii="Calibri" w:eastAsia="Times New Roman" w:hAnsi="Calibri" w:cs="Calibri"/>
          <w:b/>
          <w:snapToGrid w:val="0"/>
          <w:sz w:val="24"/>
          <w:szCs w:val="24"/>
          <w:u w:val="single"/>
        </w:rPr>
        <w:t>J.  Minimum 90-day Effective Time for the Application</w:t>
      </w:r>
      <w:r w:rsidRPr="00262AC3">
        <w:rPr>
          <w:rFonts w:ascii="Calibri" w:eastAsia="Times New Roman" w:hAnsi="Calibri" w:cs="Calibri"/>
          <w:snapToGrid w:val="0"/>
          <w:sz w:val="24"/>
          <w:szCs w:val="24"/>
        </w:rPr>
        <w:t xml:space="preserve">: The Application, and supporting documentation submitted in response to this Grant Announcement, must remain in effect for at least 90 days from the closing date of the solicitation, including but not restricted to the proposed prices, key personnel, proposed contractors and subcontractors, and any other features of the submittal that may have bearing on the evaluation and ranking of the submittal by MassDEP.  </w:t>
      </w:r>
    </w:p>
    <w:p w14:paraId="79BCE71F" w14:textId="77777777" w:rsidR="008269A4" w:rsidRDefault="008269A4" w:rsidP="00262AC3">
      <w:pPr>
        <w:widowControl w:val="0"/>
        <w:spacing w:after="0" w:line="240" w:lineRule="auto"/>
        <w:rPr>
          <w:rFonts w:ascii="Calibri" w:eastAsia="Times New Roman" w:hAnsi="Calibri" w:cs="Calibri"/>
          <w:b/>
          <w:snapToGrid w:val="0"/>
          <w:sz w:val="24"/>
          <w:szCs w:val="24"/>
          <w:u w:val="single"/>
        </w:rPr>
      </w:pPr>
    </w:p>
    <w:p w14:paraId="14B7C79E" w14:textId="4FE854FC"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u w:val="single"/>
        </w:rPr>
        <w:t>K.  Failure to Provide a Complete and Compliant Application</w:t>
      </w:r>
      <w:r w:rsidRPr="00262AC3">
        <w:rPr>
          <w:rFonts w:ascii="Calibri" w:eastAsia="Times New Roman" w:hAnsi="Calibri" w:cs="Calibri"/>
          <w:snapToGrid w:val="0"/>
          <w:sz w:val="24"/>
          <w:szCs w:val="24"/>
        </w:rPr>
        <w:t xml:space="preserve">:  Application submittals that are incomplete and/or non-compliant with the requirements stated in this Grant Announcement </w:t>
      </w:r>
      <w:r w:rsidR="00E50EE2">
        <w:rPr>
          <w:rFonts w:ascii="Calibri" w:eastAsia="Times New Roman" w:hAnsi="Calibri" w:cs="Calibri"/>
          <w:snapToGrid w:val="0"/>
          <w:sz w:val="24"/>
          <w:szCs w:val="24"/>
        </w:rPr>
        <w:t>may be</w:t>
      </w:r>
      <w:r w:rsidRPr="00262AC3">
        <w:rPr>
          <w:rFonts w:ascii="Calibri" w:eastAsia="Times New Roman" w:hAnsi="Calibri" w:cs="Calibri"/>
          <w:snapToGrid w:val="0"/>
          <w:sz w:val="24"/>
          <w:szCs w:val="24"/>
        </w:rPr>
        <w:t xml:space="preserve"> reject</w:t>
      </w:r>
      <w:r w:rsidR="00E50EE2">
        <w:rPr>
          <w:rFonts w:ascii="Calibri" w:eastAsia="Times New Roman" w:hAnsi="Calibri" w:cs="Calibri"/>
          <w:snapToGrid w:val="0"/>
          <w:sz w:val="24"/>
          <w:szCs w:val="24"/>
        </w:rPr>
        <w:t>ed and disqualified</w:t>
      </w:r>
      <w:r w:rsidRPr="00262AC3">
        <w:rPr>
          <w:rFonts w:ascii="Calibri" w:eastAsia="Times New Roman" w:hAnsi="Calibri" w:cs="Calibri"/>
          <w:snapToGrid w:val="0"/>
          <w:sz w:val="24"/>
          <w:szCs w:val="24"/>
        </w:rPr>
        <w:t xml:space="preserve"> by the GRT, in its discretion.</w:t>
      </w:r>
    </w:p>
    <w:p w14:paraId="6971A787"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4834C98C"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u w:val="single"/>
        </w:rPr>
        <w:t>L.  Reasonable Accommodation</w:t>
      </w:r>
      <w:r w:rsidRPr="00262AC3">
        <w:rPr>
          <w:rFonts w:ascii="Calibri" w:eastAsia="Times New Roman" w:hAnsi="Calibri" w:cs="Calibri"/>
          <w:snapToGrid w:val="0"/>
          <w:sz w:val="24"/>
          <w:szCs w:val="24"/>
        </w:rPr>
        <w:t>:  Applicants with disabilities or hardships that seek reasonable accommodation, which may include the receipt of Grant Announcement information in an alternative format, or submission of the application by an alternative method, must communicate such requests in writing to the MassDEP Contact Person listed in Section 2D above.  Requests for accommodation will be addressed on a case-by-case basis. See also Section 6 below.</w:t>
      </w:r>
    </w:p>
    <w:p w14:paraId="2C24E218"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1E026B38" w14:textId="75ADB496"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u w:val="single"/>
        </w:rPr>
        <w:t>M.  Selection for Award of a Grant Contract</w:t>
      </w:r>
      <w:r w:rsidRPr="00262AC3">
        <w:rPr>
          <w:rFonts w:ascii="Calibri" w:eastAsia="Times New Roman" w:hAnsi="Calibri" w:cs="Calibri"/>
          <w:snapToGrid w:val="0"/>
          <w:sz w:val="24"/>
          <w:szCs w:val="24"/>
        </w:rPr>
        <w:t xml:space="preserve">:  Applications that are determined to be eligible for grant funding as described in this Grant </w:t>
      </w:r>
      <w:proofErr w:type="gramStart"/>
      <w:r w:rsidRPr="00262AC3">
        <w:rPr>
          <w:rFonts w:ascii="Calibri" w:eastAsia="Times New Roman" w:hAnsi="Calibri" w:cs="Calibri"/>
          <w:snapToGrid w:val="0"/>
          <w:sz w:val="24"/>
          <w:szCs w:val="24"/>
        </w:rPr>
        <w:t>Announcement, and</w:t>
      </w:r>
      <w:proofErr w:type="gramEnd"/>
      <w:r w:rsidRPr="00262AC3">
        <w:rPr>
          <w:rFonts w:ascii="Calibri" w:eastAsia="Times New Roman" w:hAnsi="Calibri" w:cs="Calibri"/>
          <w:snapToGrid w:val="0"/>
          <w:sz w:val="24"/>
          <w:szCs w:val="24"/>
        </w:rPr>
        <w:t xml:space="preserve"> meet the evaluation criteria and the terms and conditions of the Grant Contract, as determined by the GRT, may be awarded a Grant Contract.  However, the grant funds for restoration projects have a definite limit, as cited in Section 2 of this Grant Announcement.  If Applications are received that meet the eligibility and other requirements and goals for this procurement, but the total projected costs for all eligible responses exceed the available funding, the GRT will evaluate and rank the submittals to ensure the funding limits will not be exceeded.  </w:t>
      </w:r>
    </w:p>
    <w:p w14:paraId="5DD7F52B"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40E56ACE"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Failure of the Applicant to be awarded a grant under this Grant Announcement shall not eliminate their eligibility or consideration for any future potential grant funding opportunities that may be available through the NRD Program.    </w:t>
      </w:r>
    </w:p>
    <w:p w14:paraId="3C3F482A"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62C0393D"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r w:rsidRPr="00262AC3">
        <w:rPr>
          <w:rFonts w:ascii="Calibri" w:eastAsia="Times New Roman" w:hAnsi="Calibri" w:cs="Calibri"/>
          <w:b/>
          <w:snapToGrid w:val="0"/>
          <w:sz w:val="32"/>
          <w:szCs w:val="32"/>
        </w:rPr>
        <w:t xml:space="preserve">6. Instructions for Submitting an </w:t>
      </w:r>
      <w:proofErr w:type="gramStart"/>
      <w:r w:rsidRPr="00262AC3">
        <w:rPr>
          <w:rFonts w:ascii="Calibri" w:eastAsia="Times New Roman" w:hAnsi="Calibri" w:cs="Calibri"/>
          <w:b/>
          <w:snapToGrid w:val="0"/>
          <w:sz w:val="32"/>
          <w:szCs w:val="32"/>
        </w:rPr>
        <w:t>Application</w:t>
      </w:r>
      <w:proofErr w:type="gramEnd"/>
    </w:p>
    <w:p w14:paraId="0360CC07"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337FED7A" w14:textId="77777777" w:rsidR="00262AC3" w:rsidRPr="00262AC3" w:rsidRDefault="00262AC3" w:rsidP="00262AC3">
      <w:pPr>
        <w:widowControl w:val="0"/>
        <w:spacing w:after="0" w:line="240" w:lineRule="auto"/>
        <w:outlineLvl w:val="0"/>
        <w:rPr>
          <w:rFonts w:ascii="Calibri" w:eastAsia="Times New Roman" w:hAnsi="Calibri" w:cs="Calibri"/>
          <w:snapToGrid w:val="0"/>
          <w:sz w:val="24"/>
          <w:szCs w:val="24"/>
        </w:rPr>
      </w:pPr>
      <w:r w:rsidRPr="00262AC3">
        <w:rPr>
          <w:rFonts w:ascii="Calibri" w:eastAsia="Times New Roman" w:hAnsi="Calibri" w:cs="Calibri"/>
          <w:b/>
          <w:snapToGrid w:val="0"/>
          <w:sz w:val="24"/>
          <w:szCs w:val="24"/>
          <w:u w:val="single"/>
        </w:rPr>
        <w:t>A.  Application Transmittal Instructions</w:t>
      </w:r>
      <w:r w:rsidRPr="00262AC3">
        <w:rPr>
          <w:rFonts w:ascii="Calibri" w:eastAsia="Times New Roman" w:hAnsi="Calibri" w:cs="Calibri"/>
          <w:snapToGrid w:val="0"/>
          <w:sz w:val="24"/>
          <w:szCs w:val="24"/>
        </w:rPr>
        <w:t xml:space="preserve">: </w:t>
      </w:r>
    </w:p>
    <w:p w14:paraId="4DC63F5B" w14:textId="218D8481" w:rsidR="00262AC3" w:rsidRPr="00262AC3" w:rsidRDefault="00262AC3" w:rsidP="00262AC3">
      <w:pPr>
        <w:widowControl w:val="0"/>
        <w:spacing w:after="0" w:line="240" w:lineRule="auto"/>
        <w:rPr>
          <w:rFonts w:ascii="Calibri" w:eastAsia="Times New Roman" w:hAnsi="Calibri" w:cs="Times New Roman"/>
          <w:snapToGrid w:val="0"/>
          <w:sz w:val="24"/>
          <w:szCs w:val="24"/>
        </w:rPr>
      </w:pPr>
      <w:r w:rsidRPr="00262AC3">
        <w:rPr>
          <w:rFonts w:ascii="Calibri" w:eastAsia="Times New Roman" w:hAnsi="Calibri" w:cs="Times New Roman"/>
          <w:snapToGrid w:val="0"/>
          <w:sz w:val="24"/>
          <w:szCs w:val="24"/>
        </w:rPr>
        <w:t xml:space="preserve">The Application including all required and completed documents, must be delivered electronically to MassDEP no later than the date and time listed in Section 2C of this Grant Announcement:  </w:t>
      </w:r>
      <w:r w:rsidRPr="00262AC3">
        <w:rPr>
          <w:rFonts w:ascii="Calibri" w:eastAsia="Times New Roman" w:hAnsi="Calibri" w:cs="Times New Roman"/>
          <w:b/>
          <w:bCs/>
          <w:snapToGrid w:val="0"/>
          <w:sz w:val="24"/>
          <w:szCs w:val="24"/>
          <w:highlight w:val="yellow"/>
        </w:rPr>
        <w:t xml:space="preserve">5:00 p.m. EDT on </w:t>
      </w:r>
      <w:r w:rsidR="00832F8D">
        <w:rPr>
          <w:rFonts w:ascii="Calibri" w:eastAsia="Times New Roman" w:hAnsi="Calibri" w:cs="Times New Roman"/>
          <w:b/>
          <w:bCs/>
          <w:snapToGrid w:val="0"/>
          <w:sz w:val="24"/>
          <w:szCs w:val="24"/>
          <w:highlight w:val="yellow"/>
        </w:rPr>
        <w:t>November 15</w:t>
      </w:r>
      <w:r w:rsidRPr="00262AC3">
        <w:rPr>
          <w:rFonts w:ascii="Calibri" w:eastAsia="Times New Roman" w:hAnsi="Calibri" w:cs="Times New Roman"/>
          <w:b/>
          <w:bCs/>
          <w:snapToGrid w:val="0"/>
          <w:sz w:val="24"/>
          <w:szCs w:val="24"/>
          <w:highlight w:val="yellow"/>
        </w:rPr>
        <w:t>, 202</w:t>
      </w:r>
      <w:r w:rsidR="00F116AC" w:rsidRPr="00F116AC">
        <w:rPr>
          <w:rFonts w:ascii="Calibri" w:eastAsia="Times New Roman" w:hAnsi="Calibri" w:cs="Times New Roman"/>
          <w:b/>
          <w:bCs/>
          <w:snapToGrid w:val="0"/>
          <w:sz w:val="24"/>
          <w:szCs w:val="24"/>
          <w:highlight w:val="yellow"/>
        </w:rPr>
        <w:t>4</w:t>
      </w:r>
      <w:r w:rsidRPr="00262AC3">
        <w:rPr>
          <w:rFonts w:ascii="Calibri" w:eastAsia="Times New Roman" w:hAnsi="Calibri" w:cs="Times New Roman"/>
          <w:b/>
          <w:bCs/>
          <w:snapToGrid w:val="0"/>
          <w:sz w:val="24"/>
          <w:szCs w:val="24"/>
        </w:rPr>
        <w:t>.</w:t>
      </w:r>
      <w:r w:rsidRPr="00262AC3">
        <w:rPr>
          <w:rFonts w:ascii="Calibri" w:eastAsia="Times New Roman" w:hAnsi="Calibri" w:cs="Times New Roman"/>
          <w:snapToGrid w:val="0"/>
          <w:sz w:val="24"/>
          <w:szCs w:val="24"/>
        </w:rPr>
        <w:t xml:space="preserve">  </w:t>
      </w:r>
      <w:r w:rsidRPr="00262AC3">
        <w:rPr>
          <w:rFonts w:ascii="Calibri" w:eastAsia="Times New Roman" w:hAnsi="Calibri" w:cs="Times New Roman"/>
          <w:b/>
          <w:bCs/>
          <w:snapToGrid w:val="0"/>
          <w:sz w:val="24"/>
          <w:szCs w:val="24"/>
        </w:rPr>
        <w:t xml:space="preserve">Applications received after that date and time will not be accepted. </w:t>
      </w:r>
      <w:r w:rsidRPr="00262AC3">
        <w:rPr>
          <w:rFonts w:ascii="Calibri" w:eastAsia="Times New Roman" w:hAnsi="Calibri" w:cs="Times New Roman"/>
          <w:snapToGrid w:val="0"/>
          <w:sz w:val="24"/>
          <w:szCs w:val="24"/>
        </w:rPr>
        <w:t xml:space="preserve"> </w:t>
      </w:r>
      <w:r w:rsidRPr="00262AC3">
        <w:rPr>
          <w:rFonts w:ascii="Calibri" w:eastAsia="Times New Roman" w:hAnsi="Calibri" w:cs="Times New Roman"/>
          <w:snapToGrid w:val="0"/>
          <w:sz w:val="24"/>
          <w:szCs w:val="24"/>
        </w:rPr>
        <w:lastRenderedPageBreak/>
        <w:t xml:space="preserve">Refer to Attachment B (Detailed Application Requirements) of this Grant Announcement for specific requirements. </w:t>
      </w:r>
    </w:p>
    <w:p w14:paraId="49795E53" w14:textId="77777777" w:rsidR="00262AC3" w:rsidRPr="00262AC3" w:rsidRDefault="00262AC3" w:rsidP="00262AC3">
      <w:pPr>
        <w:widowControl w:val="0"/>
        <w:spacing w:after="0" w:line="240" w:lineRule="auto"/>
        <w:rPr>
          <w:rFonts w:ascii="Calibri" w:eastAsia="Times New Roman" w:hAnsi="Calibri" w:cs="Calibri"/>
          <w:b/>
          <w:snapToGrid w:val="0"/>
          <w:sz w:val="24"/>
          <w:szCs w:val="24"/>
        </w:rPr>
      </w:pPr>
    </w:p>
    <w:p w14:paraId="50246EF1"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Applications must be electronically received by the deadline at the following email:</w:t>
      </w:r>
    </w:p>
    <w:p w14:paraId="20C0F6C2" w14:textId="77777777" w:rsidR="00262AC3" w:rsidRPr="00AA7760" w:rsidRDefault="00262AC3" w:rsidP="00262AC3">
      <w:pPr>
        <w:widowControl w:val="0"/>
        <w:spacing w:after="0" w:line="240" w:lineRule="auto"/>
        <w:rPr>
          <w:rFonts w:ascii="Calibri" w:eastAsia="Times New Roman" w:hAnsi="Calibri" w:cs="Calibri"/>
          <w:snapToGrid w:val="0"/>
          <w:sz w:val="24"/>
          <w:szCs w:val="24"/>
        </w:rPr>
      </w:pPr>
    </w:p>
    <w:p w14:paraId="25C736D6" w14:textId="77777777" w:rsidR="00262AC3" w:rsidRPr="00AA7760" w:rsidRDefault="006E580C" w:rsidP="00262AC3">
      <w:pPr>
        <w:widowControl w:val="0"/>
        <w:spacing w:after="0" w:line="240" w:lineRule="auto"/>
        <w:ind w:left="1440"/>
        <w:rPr>
          <w:rFonts w:ascii="Calibri" w:eastAsia="Times New Roman" w:hAnsi="Calibri" w:cs="Calibri"/>
          <w:b/>
          <w:snapToGrid w:val="0"/>
          <w:sz w:val="24"/>
          <w:szCs w:val="24"/>
        </w:rPr>
      </w:pPr>
      <w:hyperlink r:id="rId16" w:history="1">
        <w:r w:rsidR="00262AC3" w:rsidRPr="00AA7760">
          <w:rPr>
            <w:rFonts w:ascii="Calibri" w:eastAsia="Times New Roman" w:hAnsi="Calibri" w:cs="Calibri"/>
            <w:snapToGrid w:val="0"/>
            <w:color w:val="0000FF"/>
            <w:sz w:val="24"/>
            <w:szCs w:val="24"/>
            <w:u w:val="single"/>
          </w:rPr>
          <w:t>Michelle.L.Craddock@mass.gov</w:t>
        </w:r>
      </w:hyperlink>
    </w:p>
    <w:p w14:paraId="291727E7"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78628276" w14:textId="54500560" w:rsidR="00262AC3" w:rsidRPr="00262AC3" w:rsidRDefault="00262AC3" w:rsidP="00262AC3">
      <w:pPr>
        <w:widowControl w:val="0"/>
        <w:spacing w:after="0" w:line="240" w:lineRule="auto"/>
        <w:rPr>
          <w:rFonts w:ascii="Calibri" w:eastAsia="Times New Roman" w:hAnsi="Calibri" w:cs="Times New Roman"/>
          <w:snapToGrid w:val="0"/>
          <w:sz w:val="24"/>
          <w:szCs w:val="24"/>
        </w:rPr>
      </w:pPr>
      <w:bookmarkStart w:id="4" w:name="_Hlk68246649"/>
      <w:proofErr w:type="gramStart"/>
      <w:r w:rsidRPr="00262AC3">
        <w:rPr>
          <w:rFonts w:ascii="Calibri" w:eastAsia="Times New Roman" w:hAnsi="Calibri" w:cs="Times New Roman"/>
          <w:snapToGrid w:val="0"/>
          <w:sz w:val="24"/>
          <w:szCs w:val="24"/>
          <w:highlight w:val="yellow"/>
        </w:rPr>
        <w:t>In the event that</w:t>
      </w:r>
      <w:proofErr w:type="gramEnd"/>
      <w:r w:rsidRPr="00262AC3">
        <w:rPr>
          <w:rFonts w:ascii="Calibri" w:eastAsia="Times New Roman" w:hAnsi="Calibri" w:cs="Times New Roman"/>
          <w:snapToGrid w:val="0"/>
          <w:sz w:val="24"/>
          <w:szCs w:val="24"/>
          <w:highlight w:val="yellow"/>
        </w:rPr>
        <w:t xml:space="preserve"> submission of the application electronically presents a hardship to an applicant, the applicant must contact Michelle Craddock by email and state the nature of the hardship, and the proposed alternative method of submittal.  All hardship requests must be submitted no later than </w:t>
      </w:r>
      <w:r w:rsidRPr="00262AC3">
        <w:rPr>
          <w:rFonts w:ascii="Calibri" w:eastAsia="Times New Roman" w:hAnsi="Calibri" w:cs="Times New Roman"/>
          <w:b/>
          <w:bCs/>
          <w:snapToGrid w:val="0"/>
          <w:sz w:val="24"/>
          <w:szCs w:val="24"/>
          <w:highlight w:val="yellow"/>
          <w:u w:val="single"/>
        </w:rPr>
        <w:t xml:space="preserve"> </w:t>
      </w:r>
      <w:r w:rsidR="00E25F09">
        <w:rPr>
          <w:rFonts w:ascii="Calibri" w:eastAsia="Times New Roman" w:hAnsi="Calibri" w:cs="Times New Roman"/>
          <w:b/>
          <w:bCs/>
          <w:snapToGrid w:val="0"/>
          <w:sz w:val="24"/>
          <w:szCs w:val="24"/>
          <w:highlight w:val="yellow"/>
          <w:u w:val="single"/>
        </w:rPr>
        <w:t xml:space="preserve">October </w:t>
      </w:r>
      <w:r w:rsidR="006711A1">
        <w:rPr>
          <w:rFonts w:ascii="Calibri" w:eastAsia="Times New Roman" w:hAnsi="Calibri" w:cs="Times New Roman"/>
          <w:b/>
          <w:bCs/>
          <w:snapToGrid w:val="0"/>
          <w:sz w:val="24"/>
          <w:szCs w:val="24"/>
          <w:highlight w:val="yellow"/>
          <w:u w:val="single"/>
        </w:rPr>
        <w:t>23</w:t>
      </w:r>
      <w:r w:rsidRPr="00262AC3">
        <w:rPr>
          <w:rFonts w:ascii="Calibri" w:eastAsia="Times New Roman" w:hAnsi="Calibri" w:cs="Times New Roman"/>
          <w:b/>
          <w:bCs/>
          <w:snapToGrid w:val="0"/>
          <w:sz w:val="24"/>
          <w:szCs w:val="24"/>
          <w:highlight w:val="yellow"/>
          <w:u w:val="single"/>
        </w:rPr>
        <w:t>, 202</w:t>
      </w:r>
      <w:r w:rsidR="006711A1">
        <w:rPr>
          <w:rFonts w:ascii="Calibri" w:eastAsia="Times New Roman" w:hAnsi="Calibri" w:cs="Times New Roman"/>
          <w:b/>
          <w:bCs/>
          <w:snapToGrid w:val="0"/>
          <w:sz w:val="24"/>
          <w:szCs w:val="24"/>
          <w:highlight w:val="yellow"/>
          <w:u w:val="single"/>
        </w:rPr>
        <w:t>4</w:t>
      </w:r>
      <w:r w:rsidRPr="00262AC3">
        <w:rPr>
          <w:rFonts w:ascii="Calibri" w:eastAsia="Times New Roman" w:hAnsi="Calibri" w:cs="Times New Roman"/>
          <w:snapToGrid w:val="0"/>
          <w:sz w:val="24"/>
          <w:szCs w:val="24"/>
          <w:highlight w:val="yellow"/>
        </w:rPr>
        <w:t xml:space="preserve">, so that MassDEP may work with the applicant to determine the best alternative method to </w:t>
      </w:r>
      <w:proofErr w:type="gramStart"/>
      <w:r w:rsidRPr="00262AC3">
        <w:rPr>
          <w:rFonts w:ascii="Calibri" w:eastAsia="Times New Roman" w:hAnsi="Calibri" w:cs="Times New Roman"/>
          <w:snapToGrid w:val="0"/>
          <w:sz w:val="24"/>
          <w:szCs w:val="24"/>
          <w:highlight w:val="yellow"/>
        </w:rPr>
        <w:t>submit an application</w:t>
      </w:r>
      <w:proofErr w:type="gramEnd"/>
      <w:r w:rsidRPr="00262AC3">
        <w:rPr>
          <w:rFonts w:ascii="Calibri" w:eastAsia="Times New Roman" w:hAnsi="Calibri" w:cs="Times New Roman"/>
          <w:snapToGrid w:val="0"/>
          <w:sz w:val="24"/>
          <w:szCs w:val="24"/>
          <w:highlight w:val="yellow"/>
        </w:rPr>
        <w:t xml:space="preserve"> due to the hardship.</w:t>
      </w:r>
      <w:r w:rsidRPr="00262AC3">
        <w:rPr>
          <w:rFonts w:ascii="Calibri" w:eastAsia="Times New Roman" w:hAnsi="Calibri" w:cs="Times New Roman"/>
          <w:snapToGrid w:val="0"/>
          <w:sz w:val="24"/>
          <w:szCs w:val="24"/>
        </w:rPr>
        <w:t xml:space="preserve">  </w:t>
      </w:r>
    </w:p>
    <w:bookmarkEnd w:id="4"/>
    <w:p w14:paraId="7374BBE4" w14:textId="77777777" w:rsidR="008269A4" w:rsidRDefault="008269A4" w:rsidP="00262AC3">
      <w:pPr>
        <w:widowControl w:val="0"/>
        <w:spacing w:after="0" w:line="240" w:lineRule="auto"/>
        <w:rPr>
          <w:rFonts w:ascii="Calibri" w:eastAsia="Times New Roman" w:hAnsi="Calibri" w:cs="Calibri"/>
          <w:snapToGrid w:val="0"/>
          <w:sz w:val="24"/>
          <w:szCs w:val="24"/>
        </w:rPr>
      </w:pPr>
    </w:p>
    <w:p w14:paraId="3DA14A65" w14:textId="5EFB8D9D"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A complete application package includes a completed “Application” as well as all supporting documents and other required documents as specified in Attachment B (Detailed Application Requirements) of this Grant Announcement.  The Application Form (Attachment A) has been developed by MassDEP for use in all NRD restoration grant announcements.  Failure to provide any of the materials requested in the Application package may result in the disqualification of the Application.  </w:t>
      </w:r>
    </w:p>
    <w:p w14:paraId="6FAFD1F1"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4715EECE"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u w:val="single"/>
        </w:rPr>
        <w:t>Help reduce waste</w:t>
      </w:r>
      <w:r w:rsidRPr="00262AC3">
        <w:rPr>
          <w:rFonts w:ascii="Calibri" w:eastAsia="Times New Roman" w:hAnsi="Calibri" w:cs="Calibri"/>
          <w:snapToGrid w:val="0"/>
          <w:sz w:val="24"/>
          <w:szCs w:val="24"/>
        </w:rPr>
        <w:t xml:space="preserve">: See Attachment C (Supplemental Terms and Conditions), Section 5 of this Grant Announcement for Environmental Response Submission Compliance guidelines.  </w:t>
      </w:r>
    </w:p>
    <w:p w14:paraId="2F77302D"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69713184" w14:textId="1CE2C3D1" w:rsid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u w:val="single"/>
        </w:rPr>
        <w:t>B. Requirements for Application Structure and Content</w:t>
      </w:r>
      <w:r w:rsidRPr="00262AC3">
        <w:rPr>
          <w:rFonts w:ascii="Calibri" w:eastAsia="Times New Roman" w:hAnsi="Calibri" w:cs="Calibri"/>
          <w:snapToGrid w:val="0"/>
          <w:sz w:val="24"/>
          <w:szCs w:val="24"/>
        </w:rPr>
        <w:t xml:space="preserve">:  The required structure and submission items for the Application are specified in Attachment B (Detailed Application Requirements) of this Grant Announcement.  </w:t>
      </w:r>
    </w:p>
    <w:p w14:paraId="682A4857" w14:textId="77777777" w:rsidR="007548C4" w:rsidRDefault="007548C4" w:rsidP="00262AC3">
      <w:pPr>
        <w:widowControl w:val="0"/>
        <w:spacing w:after="0" w:line="240" w:lineRule="auto"/>
        <w:rPr>
          <w:rFonts w:ascii="Calibri" w:eastAsia="Times New Roman" w:hAnsi="Calibri" w:cs="Calibri"/>
          <w:snapToGrid w:val="0"/>
          <w:sz w:val="24"/>
          <w:szCs w:val="24"/>
        </w:rPr>
      </w:pPr>
    </w:p>
    <w:p w14:paraId="1A63CFDD" w14:textId="77777777" w:rsidR="005C7BE7" w:rsidRPr="00262AC3" w:rsidRDefault="005C7BE7" w:rsidP="00262AC3">
      <w:pPr>
        <w:widowControl w:val="0"/>
        <w:spacing w:after="0" w:line="240" w:lineRule="auto"/>
        <w:rPr>
          <w:rFonts w:ascii="Calibri" w:eastAsia="Times New Roman" w:hAnsi="Calibri" w:cs="Calibri"/>
          <w:snapToGrid w:val="0"/>
          <w:sz w:val="24"/>
          <w:szCs w:val="24"/>
        </w:rPr>
      </w:pPr>
    </w:p>
    <w:p w14:paraId="3D19D851" w14:textId="77777777" w:rsidR="00262AC3" w:rsidRPr="00262AC3" w:rsidRDefault="00262AC3" w:rsidP="00262AC3">
      <w:pPr>
        <w:widowControl w:val="0"/>
        <w:spacing w:after="0" w:line="240" w:lineRule="auto"/>
        <w:rPr>
          <w:rFonts w:ascii="Calibri" w:eastAsia="Times New Roman" w:hAnsi="Calibri" w:cs="Calibri"/>
          <w:snapToGrid w:val="0"/>
          <w:sz w:val="32"/>
          <w:szCs w:val="32"/>
        </w:rPr>
      </w:pPr>
      <w:r w:rsidRPr="00262AC3">
        <w:rPr>
          <w:rFonts w:ascii="Calibri" w:eastAsia="Times New Roman" w:hAnsi="Calibri" w:cs="Calibri"/>
          <w:b/>
          <w:snapToGrid w:val="0"/>
          <w:sz w:val="32"/>
          <w:szCs w:val="32"/>
        </w:rPr>
        <w:t>7. Terms and Conditions of Grant Contract Award</w:t>
      </w:r>
    </w:p>
    <w:p w14:paraId="238C714C" w14:textId="77777777" w:rsidR="00262AC3" w:rsidRPr="00262AC3" w:rsidRDefault="00262AC3" w:rsidP="00262AC3">
      <w:pPr>
        <w:widowControl w:val="0"/>
        <w:spacing w:after="0" w:line="240" w:lineRule="auto"/>
        <w:rPr>
          <w:rFonts w:ascii="Calibri" w:eastAsia="Times New Roman" w:hAnsi="Calibri" w:cs="Calibri"/>
          <w:snapToGrid w:val="0"/>
          <w:sz w:val="32"/>
          <w:szCs w:val="32"/>
        </w:rPr>
      </w:pPr>
    </w:p>
    <w:p w14:paraId="5DE32A3A"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Any Grant Applicant receiving an award must comply with the following requirements:</w:t>
      </w:r>
    </w:p>
    <w:p w14:paraId="6ED7E70F"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6BC80B2E"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rPr>
        <w:t xml:space="preserve">A. </w:t>
      </w:r>
      <w:r w:rsidRPr="00262AC3">
        <w:rPr>
          <w:rFonts w:ascii="Calibri" w:eastAsia="Times New Roman" w:hAnsi="Calibri" w:cs="Calibri"/>
          <w:b/>
          <w:snapToGrid w:val="0"/>
          <w:sz w:val="24"/>
          <w:szCs w:val="24"/>
          <w:u w:val="single"/>
        </w:rPr>
        <w:t>Commonwealth Standard Contract Form and Commonwealth Terms and Conditions</w:t>
      </w:r>
      <w:r w:rsidRPr="00262AC3">
        <w:rPr>
          <w:rFonts w:ascii="Calibri" w:eastAsia="Times New Roman" w:hAnsi="Calibri" w:cs="Calibri"/>
          <w:snapToGrid w:val="0"/>
          <w:sz w:val="24"/>
          <w:szCs w:val="24"/>
        </w:rPr>
        <w:t xml:space="preserve">:   The general terms and conditions for this contract are set forth in two standard Commonwealth documents: </w:t>
      </w:r>
    </w:p>
    <w:p w14:paraId="7461D0BB"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67917ADC" w14:textId="77777777" w:rsidR="00262AC3" w:rsidRPr="00262AC3" w:rsidRDefault="00262AC3">
      <w:pPr>
        <w:widowControl w:val="0"/>
        <w:numPr>
          <w:ilvl w:val="0"/>
          <w:numId w:val="18"/>
        </w:numPr>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Commonwealth of Massachusetts Standard Contract Form, which incorporates by reference the Commonwealth Terms and Conditions</w:t>
      </w:r>
    </w:p>
    <w:p w14:paraId="53233D89"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09FC9507"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The most recent, applicable version of these forms is available on the Massachusetts state website at the following web address:  </w:t>
      </w:r>
      <w:hyperlink r:id="rId17" w:history="1">
        <w:r w:rsidRPr="00262AC3">
          <w:rPr>
            <w:rFonts w:ascii="Calibri" w:eastAsia="Times New Roman" w:hAnsi="Calibri" w:cs="Calibri"/>
            <w:snapToGrid w:val="0"/>
            <w:color w:val="0000FF"/>
            <w:sz w:val="20"/>
            <w:szCs w:val="24"/>
            <w:u w:val="single"/>
          </w:rPr>
          <w:t>https://www.macomptroller.org/forms</w:t>
        </w:r>
      </w:hyperlink>
    </w:p>
    <w:p w14:paraId="39EDE25E" w14:textId="77777777" w:rsidR="00262AC3" w:rsidRPr="00262AC3" w:rsidRDefault="00262AC3" w:rsidP="00262AC3">
      <w:pPr>
        <w:widowControl w:val="0"/>
        <w:spacing w:after="0" w:line="240" w:lineRule="auto"/>
        <w:rPr>
          <w:rFonts w:ascii="Calibri" w:eastAsia="Times New Roman" w:hAnsi="Calibri" w:cs="Calibri"/>
          <w:snapToGrid w:val="0"/>
          <w:color w:val="0000FF"/>
          <w:sz w:val="20"/>
          <w:szCs w:val="24"/>
          <w:u w:val="single"/>
        </w:rPr>
      </w:pPr>
    </w:p>
    <w:p w14:paraId="76120C28"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The terms and conditions contained in these two documents supersede </w:t>
      </w:r>
      <w:proofErr w:type="gramStart"/>
      <w:r w:rsidRPr="00262AC3">
        <w:rPr>
          <w:rFonts w:ascii="Calibri" w:eastAsia="Times New Roman" w:hAnsi="Calibri" w:cs="Calibri"/>
          <w:snapToGrid w:val="0"/>
          <w:sz w:val="24"/>
          <w:szCs w:val="24"/>
        </w:rPr>
        <w:t>any and all</w:t>
      </w:r>
      <w:proofErr w:type="gramEnd"/>
      <w:r w:rsidRPr="00262AC3">
        <w:rPr>
          <w:rFonts w:ascii="Calibri" w:eastAsia="Times New Roman" w:hAnsi="Calibri" w:cs="Calibri"/>
          <w:snapToGrid w:val="0"/>
          <w:sz w:val="24"/>
          <w:szCs w:val="24"/>
        </w:rPr>
        <w:t xml:space="preserve"> other terms that may be defined explicitly or implied in this Grant Announcement.  It is important that the entity submitting proposals fully understand </w:t>
      </w:r>
      <w:proofErr w:type="gramStart"/>
      <w:r w:rsidRPr="00262AC3">
        <w:rPr>
          <w:rFonts w:ascii="Calibri" w:eastAsia="Times New Roman" w:hAnsi="Calibri" w:cs="Calibri"/>
          <w:snapToGrid w:val="0"/>
          <w:sz w:val="24"/>
          <w:szCs w:val="24"/>
        </w:rPr>
        <w:t>all of</w:t>
      </w:r>
      <w:proofErr w:type="gramEnd"/>
      <w:r w:rsidRPr="00262AC3">
        <w:rPr>
          <w:rFonts w:ascii="Calibri" w:eastAsia="Times New Roman" w:hAnsi="Calibri" w:cs="Calibri"/>
          <w:snapToGrid w:val="0"/>
          <w:sz w:val="24"/>
          <w:szCs w:val="24"/>
        </w:rPr>
        <w:t xml:space="preserve"> the terms and conditions contained in these documents, and the referenced terms in these documents and how the terms apply to their agency, organization or business.  A Grantee that fails to comply with the Commonwealth Standard Contract Form’s terms and conditions required by this Grant may be terminated from the contract.      </w:t>
      </w:r>
    </w:p>
    <w:p w14:paraId="2D695CD5" w14:textId="77777777" w:rsidR="00262AC3" w:rsidRPr="00262AC3" w:rsidRDefault="00262AC3" w:rsidP="00262AC3">
      <w:pPr>
        <w:widowControl w:val="0"/>
        <w:spacing w:after="0" w:line="240" w:lineRule="auto"/>
        <w:rPr>
          <w:rFonts w:ascii="Calibri" w:eastAsia="Times New Roman" w:hAnsi="Calibri" w:cs="Calibri"/>
          <w:b/>
          <w:snapToGrid w:val="0"/>
          <w:sz w:val="24"/>
          <w:szCs w:val="24"/>
        </w:rPr>
      </w:pPr>
    </w:p>
    <w:p w14:paraId="3E1B2C6C"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rPr>
        <w:lastRenderedPageBreak/>
        <w:t xml:space="preserve">B. </w:t>
      </w:r>
      <w:r w:rsidRPr="00262AC3">
        <w:rPr>
          <w:rFonts w:ascii="Calibri" w:eastAsia="Times New Roman" w:hAnsi="Calibri" w:cs="Calibri"/>
          <w:b/>
          <w:snapToGrid w:val="0"/>
          <w:sz w:val="24"/>
          <w:szCs w:val="24"/>
          <w:u w:val="single"/>
        </w:rPr>
        <w:t>Supplemental Terms and Conditions</w:t>
      </w:r>
      <w:r w:rsidRPr="00262AC3">
        <w:rPr>
          <w:rFonts w:ascii="Calibri" w:eastAsia="Times New Roman" w:hAnsi="Calibri" w:cs="Calibri"/>
          <w:b/>
          <w:snapToGrid w:val="0"/>
          <w:sz w:val="24"/>
          <w:szCs w:val="24"/>
        </w:rPr>
        <w:t>:</w:t>
      </w:r>
      <w:r w:rsidRPr="00262AC3">
        <w:rPr>
          <w:rFonts w:ascii="Calibri" w:eastAsia="Times New Roman" w:hAnsi="Calibri" w:cs="Calibri"/>
          <w:snapToGrid w:val="0"/>
          <w:sz w:val="24"/>
          <w:szCs w:val="24"/>
        </w:rPr>
        <w:t xml:space="preserve">  Supplemental terms and conditions are requirements that are specific to the contracts resulting from this Grant Announcement.   The Supplemental Terms and Conditions are provided in Attachment C (Supplemental Terms and Conditions).</w:t>
      </w:r>
    </w:p>
    <w:p w14:paraId="33840B4B"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6BB210D6"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rPr>
        <w:t>C.</w:t>
      </w:r>
      <w:r w:rsidRPr="00262AC3">
        <w:rPr>
          <w:rFonts w:ascii="Calibri" w:eastAsia="Times New Roman" w:hAnsi="Calibri" w:cs="Calibri"/>
          <w:snapToGrid w:val="0"/>
          <w:sz w:val="24"/>
          <w:szCs w:val="24"/>
        </w:rPr>
        <w:t xml:space="preserve"> </w:t>
      </w:r>
      <w:r w:rsidRPr="00262AC3">
        <w:rPr>
          <w:rFonts w:ascii="Calibri" w:eastAsia="Times New Roman" w:hAnsi="Calibri" w:cs="Calibri"/>
          <w:b/>
          <w:snapToGrid w:val="0"/>
          <w:sz w:val="24"/>
          <w:szCs w:val="24"/>
        </w:rPr>
        <w:t xml:space="preserve"> </w:t>
      </w:r>
      <w:r w:rsidRPr="00262AC3">
        <w:rPr>
          <w:rFonts w:ascii="Calibri" w:eastAsia="Times New Roman" w:hAnsi="Calibri" w:cs="Calibri"/>
          <w:b/>
          <w:snapToGrid w:val="0"/>
          <w:sz w:val="24"/>
          <w:szCs w:val="24"/>
          <w:u w:val="single"/>
        </w:rPr>
        <w:t>Additional Requirements</w:t>
      </w:r>
      <w:r w:rsidRPr="00262AC3">
        <w:rPr>
          <w:rFonts w:ascii="Calibri" w:eastAsia="Times New Roman" w:hAnsi="Calibri" w:cs="Calibri"/>
          <w:snapToGrid w:val="0"/>
          <w:sz w:val="24"/>
          <w:szCs w:val="24"/>
        </w:rPr>
        <w:t>: In addition to complying with the requirements of this section, any Applicant receiving a Grant Award must adhere to all requirements of the Grant Application, and all documentation submitted in support of that application.  If, after award of a Grant to a recipient, the GRT receives information that there has been a material omission or misrepresentation by the Grant Applicant regarding any aspect of the proposed project, this may constitute grounds for invalidating the Grant award.</w:t>
      </w:r>
    </w:p>
    <w:p w14:paraId="50FB881C" w14:textId="77777777" w:rsidR="008269A4" w:rsidRDefault="008269A4" w:rsidP="00262AC3">
      <w:pPr>
        <w:widowControl w:val="0"/>
        <w:spacing w:after="0" w:line="240" w:lineRule="auto"/>
        <w:rPr>
          <w:rFonts w:ascii="Calibri" w:eastAsia="Times New Roman" w:hAnsi="Calibri" w:cs="Calibri"/>
          <w:snapToGrid w:val="0"/>
          <w:sz w:val="24"/>
          <w:szCs w:val="24"/>
        </w:rPr>
      </w:pPr>
    </w:p>
    <w:p w14:paraId="201F2DCE" w14:textId="6058FD55"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Once successful applicants are notified of NRD Grant award, Grantees will need to sign the Commonwealth’s Standard Contract Form (which incorporates by reference the Commonwealth Terms and Conditions), the Request for Taxpayer Identification Number &amp; Certification (Mass. Substitute W-9), or Certification of Tax Compliance (for non-public entities), and the Contractor Authorized Signatory Listing Form.   Grantees will also need to submit an Electronic Fund Transfer (EFT) Form, if not already completed. </w:t>
      </w:r>
    </w:p>
    <w:p w14:paraId="672CEBD6"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41604CD4"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These forms are available on the Office of the Comptroller website </w:t>
      </w:r>
      <w:hyperlink r:id="rId18" w:history="1">
        <w:r w:rsidRPr="00262AC3">
          <w:rPr>
            <w:rFonts w:ascii="Calibri" w:eastAsia="Times New Roman" w:hAnsi="Calibri" w:cs="Calibri"/>
            <w:snapToGrid w:val="0"/>
            <w:color w:val="0000FF"/>
            <w:sz w:val="20"/>
            <w:szCs w:val="24"/>
            <w:u w:val="single"/>
          </w:rPr>
          <w:t>https://www.macomptroller.org/forms</w:t>
        </w:r>
      </w:hyperlink>
      <w:r w:rsidRPr="00262AC3">
        <w:rPr>
          <w:rFonts w:ascii="Calibri" w:eastAsia="Times New Roman" w:hAnsi="Calibri" w:cs="Calibri"/>
          <w:snapToGrid w:val="0"/>
          <w:sz w:val="24"/>
          <w:szCs w:val="24"/>
        </w:rPr>
        <w:t>.</w:t>
      </w:r>
    </w:p>
    <w:p w14:paraId="267043EC"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3BEA8595"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32"/>
          <w:szCs w:val="32"/>
        </w:rPr>
        <w:t>8. List of Attachments</w:t>
      </w:r>
      <w:r w:rsidRPr="00262AC3">
        <w:rPr>
          <w:rFonts w:ascii="Calibri" w:eastAsia="Times New Roman" w:hAnsi="Calibri" w:cs="Calibri"/>
          <w:snapToGrid w:val="0"/>
          <w:sz w:val="24"/>
          <w:szCs w:val="24"/>
        </w:rPr>
        <w:t>:</w:t>
      </w:r>
    </w:p>
    <w:p w14:paraId="2F137E98" w14:textId="77777777" w:rsidR="00262AC3" w:rsidRPr="00262AC3" w:rsidRDefault="00262AC3" w:rsidP="00262AC3">
      <w:pPr>
        <w:widowControl w:val="0"/>
        <w:spacing w:after="0" w:line="240" w:lineRule="auto"/>
        <w:rPr>
          <w:rFonts w:ascii="Calibri" w:eastAsia="Times New Roman" w:hAnsi="Calibri" w:cs="Calibri"/>
          <w:snapToGrid w:val="0"/>
          <w:sz w:val="20"/>
          <w:szCs w:val="20"/>
        </w:rPr>
      </w:pPr>
    </w:p>
    <w:p w14:paraId="19EC626A" w14:textId="77777777" w:rsidR="00262AC3" w:rsidRPr="00262AC3" w:rsidRDefault="00262AC3" w:rsidP="00262AC3">
      <w:pPr>
        <w:widowControl w:val="0"/>
        <w:spacing w:after="0" w:line="240" w:lineRule="auto"/>
        <w:outlineLvl w:val="0"/>
        <w:rPr>
          <w:rFonts w:ascii="Calibri" w:eastAsia="Times New Roman" w:hAnsi="Calibri" w:cs="Calibri"/>
          <w:snapToGrid w:val="0"/>
          <w:sz w:val="24"/>
          <w:szCs w:val="24"/>
        </w:rPr>
      </w:pPr>
      <w:r w:rsidRPr="00262AC3">
        <w:rPr>
          <w:rFonts w:ascii="Calibri" w:eastAsia="Times New Roman" w:hAnsi="Calibri" w:cs="Calibri"/>
          <w:snapToGrid w:val="0"/>
          <w:sz w:val="24"/>
          <w:szCs w:val="24"/>
        </w:rPr>
        <w:t>Attachment A:  Application (separate Document)</w:t>
      </w:r>
    </w:p>
    <w:p w14:paraId="1C884424"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Attachment B:  Detailed Application Requirements</w:t>
      </w:r>
    </w:p>
    <w:p w14:paraId="32AAE56E"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Attachment C:  Supplemental Terms and Conditions</w:t>
      </w:r>
    </w:p>
    <w:p w14:paraId="39AD0019" w14:textId="02F969F7" w:rsidR="008269A4" w:rsidRPr="00BD7E0E" w:rsidRDefault="00262AC3" w:rsidP="00262AC3">
      <w:pPr>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Attachment D:  Conflict of Interest Guidance and Disclosure Statement Form</w:t>
      </w:r>
    </w:p>
    <w:p w14:paraId="01900B56" w14:textId="77777777" w:rsidR="00262AC3" w:rsidRPr="00262AC3" w:rsidRDefault="00262AC3" w:rsidP="00262AC3">
      <w:pPr>
        <w:spacing w:after="0" w:line="240" w:lineRule="auto"/>
        <w:rPr>
          <w:rFonts w:ascii="Garamond" w:eastAsia="Times New Roman" w:hAnsi="Garamond" w:cs="Times New Roman"/>
          <w:b/>
          <w:bCs/>
          <w:sz w:val="16"/>
          <w:szCs w:val="20"/>
          <w:u w:val="single"/>
        </w:rPr>
      </w:pPr>
    </w:p>
    <w:p w14:paraId="32BF738E" w14:textId="77777777" w:rsidR="00127DA2" w:rsidRDefault="00127DA2" w:rsidP="00262AC3">
      <w:pPr>
        <w:widowControl w:val="0"/>
        <w:spacing w:after="0" w:line="240" w:lineRule="auto"/>
        <w:jc w:val="center"/>
        <w:outlineLvl w:val="0"/>
        <w:rPr>
          <w:rFonts w:ascii="Calibri" w:eastAsia="Times New Roman" w:hAnsi="Calibri" w:cs="Calibri"/>
          <w:b/>
          <w:bCs/>
          <w:sz w:val="28"/>
          <w:szCs w:val="28"/>
          <w:u w:val="single"/>
        </w:rPr>
      </w:pPr>
    </w:p>
    <w:p w14:paraId="023D41D3" w14:textId="77777777" w:rsidR="00127DA2" w:rsidRDefault="00127DA2" w:rsidP="00262AC3">
      <w:pPr>
        <w:widowControl w:val="0"/>
        <w:spacing w:after="0" w:line="240" w:lineRule="auto"/>
        <w:jc w:val="center"/>
        <w:outlineLvl w:val="0"/>
        <w:rPr>
          <w:rFonts w:ascii="Calibri" w:eastAsia="Times New Roman" w:hAnsi="Calibri" w:cs="Calibri"/>
          <w:b/>
          <w:bCs/>
          <w:sz w:val="28"/>
          <w:szCs w:val="28"/>
          <w:u w:val="single"/>
        </w:rPr>
      </w:pPr>
    </w:p>
    <w:p w14:paraId="06502EFB" w14:textId="77777777" w:rsidR="00127DA2" w:rsidRDefault="00127DA2" w:rsidP="00262AC3">
      <w:pPr>
        <w:widowControl w:val="0"/>
        <w:spacing w:after="0" w:line="240" w:lineRule="auto"/>
        <w:jc w:val="center"/>
        <w:outlineLvl w:val="0"/>
        <w:rPr>
          <w:rFonts w:ascii="Calibri" w:eastAsia="Times New Roman" w:hAnsi="Calibri" w:cs="Calibri"/>
          <w:b/>
          <w:bCs/>
          <w:sz w:val="28"/>
          <w:szCs w:val="28"/>
          <w:u w:val="single"/>
        </w:rPr>
      </w:pPr>
    </w:p>
    <w:p w14:paraId="6BF8136D" w14:textId="77777777" w:rsidR="00127DA2" w:rsidRDefault="00127DA2" w:rsidP="00262AC3">
      <w:pPr>
        <w:widowControl w:val="0"/>
        <w:spacing w:after="0" w:line="240" w:lineRule="auto"/>
        <w:jc w:val="center"/>
        <w:outlineLvl w:val="0"/>
        <w:rPr>
          <w:rFonts w:ascii="Calibri" w:eastAsia="Times New Roman" w:hAnsi="Calibri" w:cs="Calibri"/>
          <w:b/>
          <w:bCs/>
          <w:sz w:val="28"/>
          <w:szCs w:val="28"/>
          <w:u w:val="single"/>
        </w:rPr>
      </w:pPr>
    </w:p>
    <w:p w14:paraId="68229783" w14:textId="77777777" w:rsidR="00127DA2" w:rsidRDefault="00127DA2" w:rsidP="00262AC3">
      <w:pPr>
        <w:widowControl w:val="0"/>
        <w:spacing w:after="0" w:line="240" w:lineRule="auto"/>
        <w:jc w:val="center"/>
        <w:outlineLvl w:val="0"/>
        <w:rPr>
          <w:rFonts w:ascii="Calibri" w:eastAsia="Times New Roman" w:hAnsi="Calibri" w:cs="Calibri"/>
          <w:b/>
          <w:bCs/>
          <w:sz w:val="28"/>
          <w:szCs w:val="28"/>
          <w:u w:val="single"/>
        </w:rPr>
      </w:pPr>
    </w:p>
    <w:p w14:paraId="3F36DB78" w14:textId="77777777" w:rsidR="00127DA2" w:rsidRDefault="00127DA2" w:rsidP="00262AC3">
      <w:pPr>
        <w:widowControl w:val="0"/>
        <w:spacing w:after="0" w:line="240" w:lineRule="auto"/>
        <w:jc w:val="center"/>
        <w:outlineLvl w:val="0"/>
        <w:rPr>
          <w:rFonts w:ascii="Calibri" w:eastAsia="Times New Roman" w:hAnsi="Calibri" w:cs="Calibri"/>
          <w:b/>
          <w:bCs/>
          <w:sz w:val="28"/>
          <w:szCs w:val="28"/>
          <w:u w:val="single"/>
        </w:rPr>
      </w:pPr>
    </w:p>
    <w:p w14:paraId="0D290519" w14:textId="77777777" w:rsidR="00127DA2" w:rsidRDefault="00127DA2" w:rsidP="00262AC3">
      <w:pPr>
        <w:widowControl w:val="0"/>
        <w:spacing w:after="0" w:line="240" w:lineRule="auto"/>
        <w:jc w:val="center"/>
        <w:outlineLvl w:val="0"/>
        <w:rPr>
          <w:rFonts w:ascii="Calibri" w:eastAsia="Times New Roman" w:hAnsi="Calibri" w:cs="Calibri"/>
          <w:b/>
          <w:bCs/>
          <w:sz w:val="28"/>
          <w:szCs w:val="28"/>
          <w:u w:val="single"/>
        </w:rPr>
      </w:pPr>
    </w:p>
    <w:p w14:paraId="3AD66C25" w14:textId="77777777" w:rsidR="00127DA2" w:rsidRDefault="00127DA2" w:rsidP="00262AC3">
      <w:pPr>
        <w:widowControl w:val="0"/>
        <w:spacing w:after="0" w:line="240" w:lineRule="auto"/>
        <w:jc w:val="center"/>
        <w:outlineLvl w:val="0"/>
        <w:rPr>
          <w:rFonts w:ascii="Calibri" w:eastAsia="Times New Roman" w:hAnsi="Calibri" w:cs="Calibri"/>
          <w:b/>
          <w:bCs/>
          <w:sz w:val="28"/>
          <w:szCs w:val="28"/>
          <w:u w:val="single"/>
        </w:rPr>
      </w:pPr>
    </w:p>
    <w:p w14:paraId="418485B0" w14:textId="77777777" w:rsidR="00127DA2" w:rsidRDefault="00127DA2" w:rsidP="00262AC3">
      <w:pPr>
        <w:widowControl w:val="0"/>
        <w:spacing w:after="0" w:line="240" w:lineRule="auto"/>
        <w:jc w:val="center"/>
        <w:outlineLvl w:val="0"/>
        <w:rPr>
          <w:rFonts w:ascii="Calibri" w:eastAsia="Times New Roman" w:hAnsi="Calibri" w:cs="Calibri"/>
          <w:b/>
          <w:bCs/>
          <w:sz w:val="28"/>
          <w:szCs w:val="28"/>
          <w:u w:val="single"/>
        </w:rPr>
      </w:pPr>
    </w:p>
    <w:p w14:paraId="4DA20004" w14:textId="77777777" w:rsidR="00127DA2" w:rsidRDefault="00127DA2" w:rsidP="00262AC3">
      <w:pPr>
        <w:widowControl w:val="0"/>
        <w:spacing w:after="0" w:line="240" w:lineRule="auto"/>
        <w:jc w:val="center"/>
        <w:outlineLvl w:val="0"/>
        <w:rPr>
          <w:rFonts w:ascii="Calibri" w:eastAsia="Times New Roman" w:hAnsi="Calibri" w:cs="Calibri"/>
          <w:b/>
          <w:bCs/>
          <w:sz w:val="28"/>
          <w:szCs w:val="28"/>
          <w:u w:val="single"/>
        </w:rPr>
      </w:pPr>
    </w:p>
    <w:p w14:paraId="7C83D2D0" w14:textId="77777777" w:rsidR="00127DA2" w:rsidRDefault="00127DA2" w:rsidP="00262AC3">
      <w:pPr>
        <w:widowControl w:val="0"/>
        <w:spacing w:after="0" w:line="240" w:lineRule="auto"/>
        <w:jc w:val="center"/>
        <w:outlineLvl w:val="0"/>
        <w:rPr>
          <w:rFonts w:ascii="Calibri" w:eastAsia="Times New Roman" w:hAnsi="Calibri" w:cs="Calibri"/>
          <w:b/>
          <w:bCs/>
          <w:sz w:val="28"/>
          <w:szCs w:val="28"/>
          <w:u w:val="single"/>
        </w:rPr>
      </w:pPr>
    </w:p>
    <w:p w14:paraId="48BD9902" w14:textId="77777777" w:rsidR="00127DA2" w:rsidRDefault="00127DA2" w:rsidP="00262AC3">
      <w:pPr>
        <w:widowControl w:val="0"/>
        <w:spacing w:after="0" w:line="240" w:lineRule="auto"/>
        <w:jc w:val="center"/>
        <w:outlineLvl w:val="0"/>
        <w:rPr>
          <w:rFonts w:ascii="Calibri" w:eastAsia="Times New Roman" w:hAnsi="Calibri" w:cs="Calibri"/>
          <w:b/>
          <w:bCs/>
          <w:sz w:val="28"/>
          <w:szCs w:val="28"/>
          <w:u w:val="single"/>
        </w:rPr>
      </w:pPr>
    </w:p>
    <w:p w14:paraId="1E237516" w14:textId="77777777" w:rsidR="00127DA2" w:rsidRDefault="00127DA2" w:rsidP="00262AC3">
      <w:pPr>
        <w:widowControl w:val="0"/>
        <w:spacing w:after="0" w:line="240" w:lineRule="auto"/>
        <w:jc w:val="center"/>
        <w:outlineLvl w:val="0"/>
        <w:rPr>
          <w:rFonts w:ascii="Calibri" w:eastAsia="Times New Roman" w:hAnsi="Calibri" w:cs="Calibri"/>
          <w:b/>
          <w:bCs/>
          <w:sz w:val="28"/>
          <w:szCs w:val="28"/>
          <w:u w:val="single"/>
        </w:rPr>
      </w:pPr>
    </w:p>
    <w:p w14:paraId="7419D514" w14:textId="77777777" w:rsidR="00127DA2" w:rsidRDefault="00127DA2" w:rsidP="00262AC3">
      <w:pPr>
        <w:widowControl w:val="0"/>
        <w:spacing w:after="0" w:line="240" w:lineRule="auto"/>
        <w:jc w:val="center"/>
        <w:outlineLvl w:val="0"/>
        <w:rPr>
          <w:rFonts w:ascii="Calibri" w:eastAsia="Times New Roman" w:hAnsi="Calibri" w:cs="Calibri"/>
          <w:b/>
          <w:bCs/>
          <w:sz w:val="28"/>
          <w:szCs w:val="28"/>
          <w:u w:val="single"/>
        </w:rPr>
      </w:pPr>
    </w:p>
    <w:p w14:paraId="74BF13DC" w14:textId="77777777" w:rsidR="00127DA2" w:rsidRDefault="00127DA2" w:rsidP="00262AC3">
      <w:pPr>
        <w:widowControl w:val="0"/>
        <w:spacing w:after="0" w:line="240" w:lineRule="auto"/>
        <w:jc w:val="center"/>
        <w:outlineLvl w:val="0"/>
        <w:rPr>
          <w:rFonts w:ascii="Calibri" w:eastAsia="Times New Roman" w:hAnsi="Calibri" w:cs="Calibri"/>
          <w:b/>
          <w:bCs/>
          <w:sz w:val="28"/>
          <w:szCs w:val="28"/>
          <w:u w:val="single"/>
        </w:rPr>
      </w:pPr>
    </w:p>
    <w:p w14:paraId="3290E3C1" w14:textId="77777777" w:rsidR="00127DA2" w:rsidRDefault="00127DA2" w:rsidP="00262AC3">
      <w:pPr>
        <w:widowControl w:val="0"/>
        <w:spacing w:after="0" w:line="240" w:lineRule="auto"/>
        <w:jc w:val="center"/>
        <w:outlineLvl w:val="0"/>
        <w:rPr>
          <w:rFonts w:ascii="Calibri" w:eastAsia="Times New Roman" w:hAnsi="Calibri" w:cs="Calibri"/>
          <w:b/>
          <w:bCs/>
          <w:sz w:val="28"/>
          <w:szCs w:val="28"/>
          <w:u w:val="single"/>
        </w:rPr>
      </w:pPr>
    </w:p>
    <w:p w14:paraId="0E0F8A08" w14:textId="6169CAAB" w:rsidR="00262AC3" w:rsidRPr="00262AC3" w:rsidRDefault="00262AC3" w:rsidP="00262AC3">
      <w:pPr>
        <w:widowControl w:val="0"/>
        <w:spacing w:after="0" w:line="240" w:lineRule="auto"/>
        <w:jc w:val="center"/>
        <w:outlineLvl w:val="0"/>
        <w:rPr>
          <w:rFonts w:ascii="Calibri" w:eastAsia="Times New Roman" w:hAnsi="Calibri" w:cs="Calibri"/>
          <w:b/>
          <w:bCs/>
          <w:sz w:val="28"/>
          <w:szCs w:val="28"/>
          <w:u w:val="single"/>
        </w:rPr>
      </w:pPr>
      <w:r w:rsidRPr="00262AC3">
        <w:rPr>
          <w:rFonts w:ascii="Calibri" w:eastAsia="Times New Roman" w:hAnsi="Calibri" w:cs="Calibri"/>
          <w:b/>
          <w:bCs/>
          <w:sz w:val="28"/>
          <w:szCs w:val="28"/>
          <w:u w:val="single"/>
        </w:rPr>
        <w:t xml:space="preserve">ATTACHMENT A </w:t>
      </w:r>
    </w:p>
    <w:p w14:paraId="052F19B2" w14:textId="77777777" w:rsidR="00262AC3" w:rsidRPr="00262AC3" w:rsidRDefault="00262AC3" w:rsidP="00262AC3">
      <w:pPr>
        <w:widowControl w:val="0"/>
        <w:spacing w:after="0" w:line="240" w:lineRule="auto"/>
        <w:jc w:val="center"/>
        <w:rPr>
          <w:rFonts w:ascii="Calibri" w:eastAsia="Times New Roman" w:hAnsi="Calibri" w:cs="Calibri"/>
          <w:b/>
          <w:bCs/>
          <w:sz w:val="16"/>
          <w:szCs w:val="20"/>
          <w:u w:val="single"/>
        </w:rPr>
      </w:pPr>
    </w:p>
    <w:p w14:paraId="7AF976E6" w14:textId="77777777" w:rsidR="00262AC3" w:rsidRPr="00262AC3" w:rsidRDefault="00262AC3" w:rsidP="00262AC3">
      <w:pPr>
        <w:widowControl w:val="0"/>
        <w:spacing w:after="0" w:line="240" w:lineRule="auto"/>
        <w:rPr>
          <w:rFonts w:ascii="Calibri" w:eastAsia="Times New Roman" w:hAnsi="Calibri" w:cs="Calibri"/>
          <w:snapToGrid w:val="0"/>
          <w:sz w:val="8"/>
          <w:szCs w:val="20"/>
        </w:rPr>
      </w:pPr>
    </w:p>
    <w:p w14:paraId="4F5344B6" w14:textId="2967CC8F" w:rsidR="00262AC3" w:rsidRPr="00262AC3" w:rsidRDefault="00262AC3" w:rsidP="00262AC3">
      <w:pPr>
        <w:widowControl w:val="0"/>
        <w:spacing w:after="0" w:line="240" w:lineRule="auto"/>
        <w:jc w:val="center"/>
        <w:outlineLvl w:val="0"/>
        <w:rPr>
          <w:rFonts w:ascii="Calibri" w:eastAsia="Times New Roman" w:hAnsi="Calibri" w:cs="Calibri"/>
          <w:b/>
          <w:smallCaps/>
          <w:snapToGrid w:val="0"/>
          <w:sz w:val="32"/>
          <w:szCs w:val="32"/>
        </w:rPr>
      </w:pPr>
      <w:r w:rsidRPr="00262AC3">
        <w:rPr>
          <w:rFonts w:ascii="Calibri" w:eastAsia="Times New Roman" w:hAnsi="Calibri" w:cs="Calibri"/>
          <w:b/>
          <w:smallCaps/>
          <w:snapToGrid w:val="0"/>
          <w:sz w:val="32"/>
          <w:szCs w:val="32"/>
        </w:rPr>
        <w:lastRenderedPageBreak/>
        <w:t xml:space="preserve">Application For </w:t>
      </w:r>
      <w:r w:rsidR="002B6721">
        <w:rPr>
          <w:rFonts w:ascii="Calibri" w:eastAsia="Times New Roman" w:hAnsi="Calibri" w:cs="Calibri"/>
          <w:b/>
          <w:smallCaps/>
          <w:snapToGrid w:val="0"/>
          <w:sz w:val="32"/>
          <w:szCs w:val="32"/>
        </w:rPr>
        <w:t>North River</w:t>
      </w:r>
      <w:r w:rsidRPr="00262AC3">
        <w:rPr>
          <w:rFonts w:ascii="Calibri" w:eastAsia="Times New Roman" w:hAnsi="Calibri" w:cs="Calibri"/>
          <w:b/>
          <w:smallCaps/>
          <w:snapToGrid w:val="0"/>
          <w:sz w:val="32"/>
          <w:szCs w:val="32"/>
        </w:rPr>
        <w:t xml:space="preserve"> Restoration </w:t>
      </w:r>
    </w:p>
    <w:p w14:paraId="487FD29B" w14:textId="77777777" w:rsidR="00262AC3" w:rsidRPr="00262AC3" w:rsidRDefault="00262AC3" w:rsidP="00262AC3">
      <w:pPr>
        <w:widowControl w:val="0"/>
        <w:spacing w:after="0" w:line="240" w:lineRule="auto"/>
        <w:rPr>
          <w:rFonts w:ascii="Calibri" w:eastAsia="Times New Roman" w:hAnsi="Calibri" w:cs="Times New Roman"/>
          <w:snapToGrid w:val="0"/>
          <w:sz w:val="24"/>
          <w:szCs w:val="24"/>
        </w:rPr>
      </w:pPr>
    </w:p>
    <w:p w14:paraId="6ABF7200" w14:textId="77777777" w:rsidR="00262AC3" w:rsidRPr="00262AC3" w:rsidRDefault="00262AC3" w:rsidP="00262AC3">
      <w:pPr>
        <w:widowControl w:val="0"/>
        <w:spacing w:after="0" w:line="240" w:lineRule="auto"/>
        <w:rPr>
          <w:rFonts w:ascii="Calibri" w:eastAsia="Times New Roman" w:hAnsi="Calibri" w:cs="Times New Roman"/>
          <w:snapToGrid w:val="0"/>
          <w:sz w:val="24"/>
          <w:szCs w:val="24"/>
        </w:rPr>
      </w:pPr>
      <w:r w:rsidRPr="00262AC3">
        <w:rPr>
          <w:rFonts w:ascii="Calibri" w:eastAsia="Times New Roman" w:hAnsi="Calibri" w:cs="Times New Roman"/>
          <w:snapToGrid w:val="0"/>
          <w:sz w:val="24"/>
          <w:szCs w:val="24"/>
        </w:rPr>
        <w:t xml:space="preserve">Provided in a separate Microsoft Word document:  </w:t>
      </w:r>
    </w:p>
    <w:p w14:paraId="4D856734" w14:textId="77777777" w:rsidR="00262AC3" w:rsidRPr="00262AC3" w:rsidRDefault="00262AC3" w:rsidP="00262AC3">
      <w:pPr>
        <w:widowControl w:val="0"/>
        <w:spacing w:after="0" w:line="240" w:lineRule="auto"/>
        <w:rPr>
          <w:rFonts w:ascii="Calibri" w:eastAsia="Times New Roman" w:hAnsi="Calibri" w:cs="Times New Roman"/>
          <w:snapToGrid w:val="0"/>
          <w:sz w:val="24"/>
          <w:szCs w:val="24"/>
        </w:rPr>
      </w:pPr>
    </w:p>
    <w:p w14:paraId="11D523BD" w14:textId="67C9428D" w:rsidR="00262AC3" w:rsidRPr="00262AC3" w:rsidRDefault="00262AC3" w:rsidP="00262AC3">
      <w:pPr>
        <w:widowControl w:val="0"/>
        <w:spacing w:after="0" w:line="240" w:lineRule="auto"/>
        <w:rPr>
          <w:rFonts w:ascii="Calibri" w:eastAsia="Times New Roman" w:hAnsi="Calibri" w:cs="Times New Roman"/>
          <w:snapToGrid w:val="0"/>
          <w:sz w:val="24"/>
          <w:szCs w:val="24"/>
        </w:rPr>
      </w:pPr>
      <w:r w:rsidRPr="00262AC3">
        <w:rPr>
          <w:rFonts w:ascii="Calibri" w:eastAsia="Times New Roman" w:hAnsi="Calibri" w:cs="Times New Roman"/>
          <w:snapToGrid w:val="0"/>
          <w:sz w:val="24"/>
          <w:szCs w:val="24"/>
        </w:rPr>
        <w:t>BWSC_NRD_</w:t>
      </w:r>
      <w:r w:rsidR="006711A1" w:rsidRPr="00262AC3">
        <w:rPr>
          <w:rFonts w:ascii="Calibri" w:eastAsia="Times New Roman" w:hAnsi="Calibri" w:cs="Times New Roman"/>
          <w:snapToGrid w:val="0"/>
          <w:sz w:val="24"/>
          <w:szCs w:val="24"/>
        </w:rPr>
        <w:t>20</w:t>
      </w:r>
      <w:r w:rsidR="006711A1">
        <w:rPr>
          <w:rFonts w:ascii="Calibri" w:eastAsia="Times New Roman" w:hAnsi="Calibri" w:cs="Times New Roman"/>
          <w:snapToGrid w:val="0"/>
          <w:sz w:val="24"/>
          <w:szCs w:val="24"/>
        </w:rPr>
        <w:t>24</w:t>
      </w:r>
      <w:r w:rsidRPr="00262AC3">
        <w:rPr>
          <w:rFonts w:ascii="Calibri" w:eastAsia="Times New Roman" w:hAnsi="Calibri" w:cs="Times New Roman"/>
          <w:snapToGrid w:val="0"/>
          <w:sz w:val="24"/>
          <w:szCs w:val="24"/>
        </w:rPr>
        <w:t>_GRANT_Application_</w:t>
      </w:r>
      <w:r w:rsidR="000A1C44">
        <w:rPr>
          <w:rFonts w:ascii="Calibri" w:eastAsia="Times New Roman" w:hAnsi="Calibri" w:cs="Times New Roman"/>
          <w:snapToGrid w:val="0"/>
          <w:sz w:val="24"/>
          <w:szCs w:val="24"/>
        </w:rPr>
        <w:t>NorthRiver</w:t>
      </w:r>
      <w:r w:rsidRPr="00262AC3">
        <w:rPr>
          <w:rFonts w:ascii="Calibri" w:eastAsia="Times New Roman" w:hAnsi="Calibri" w:cs="Times New Roman"/>
          <w:snapToGrid w:val="0"/>
          <w:sz w:val="24"/>
          <w:szCs w:val="24"/>
        </w:rPr>
        <w:t>.doc</w:t>
      </w:r>
    </w:p>
    <w:p w14:paraId="38C8C814" w14:textId="77777777" w:rsidR="00262AC3" w:rsidRPr="00262AC3" w:rsidRDefault="00262AC3" w:rsidP="00262AC3">
      <w:pPr>
        <w:widowControl w:val="0"/>
        <w:spacing w:after="0" w:line="240" w:lineRule="auto"/>
        <w:rPr>
          <w:rFonts w:ascii="Courier New" w:eastAsia="Times New Roman" w:hAnsi="Courier New" w:cs="Times New Roman"/>
          <w:snapToGrid w:val="0"/>
          <w:sz w:val="8"/>
          <w:szCs w:val="20"/>
        </w:rPr>
      </w:pPr>
    </w:p>
    <w:p w14:paraId="09B06682" w14:textId="77777777" w:rsidR="00262AC3" w:rsidRPr="00262AC3" w:rsidRDefault="00262AC3" w:rsidP="00262AC3">
      <w:pPr>
        <w:spacing w:after="0" w:line="240" w:lineRule="auto"/>
        <w:ind w:firstLine="720"/>
        <w:outlineLvl w:val="0"/>
        <w:rPr>
          <w:rFonts w:ascii="Calibri" w:eastAsia="Times New Roman" w:hAnsi="Calibri" w:cs="Calibri"/>
          <w:bCs/>
          <w:snapToGrid w:val="0"/>
          <w:sz w:val="24"/>
          <w:szCs w:val="24"/>
        </w:rPr>
      </w:pPr>
      <w:r w:rsidRPr="00262AC3">
        <w:rPr>
          <w:rFonts w:ascii="Calibri" w:eastAsia="Times New Roman" w:hAnsi="Calibri" w:cs="Calibri"/>
          <w:bCs/>
          <w:snapToGrid w:val="0"/>
          <w:sz w:val="24"/>
          <w:szCs w:val="24"/>
        </w:rPr>
        <w:br w:type="page"/>
      </w:r>
    </w:p>
    <w:p w14:paraId="4F594864" w14:textId="77777777" w:rsidR="00262AC3" w:rsidRPr="00262AC3" w:rsidRDefault="00262AC3" w:rsidP="00262AC3">
      <w:pPr>
        <w:widowControl w:val="0"/>
        <w:spacing w:after="0" w:line="240" w:lineRule="auto"/>
        <w:jc w:val="center"/>
        <w:outlineLvl w:val="0"/>
        <w:rPr>
          <w:rFonts w:ascii="Calibri" w:eastAsia="Times New Roman" w:hAnsi="Calibri" w:cs="Calibri"/>
          <w:b/>
          <w:snapToGrid w:val="0"/>
          <w:sz w:val="24"/>
          <w:szCs w:val="24"/>
        </w:rPr>
      </w:pPr>
      <w:r w:rsidRPr="00262AC3">
        <w:rPr>
          <w:rFonts w:ascii="Calibri" w:eastAsia="Times New Roman" w:hAnsi="Calibri" w:cs="Calibri"/>
          <w:b/>
          <w:snapToGrid w:val="0"/>
          <w:sz w:val="28"/>
          <w:szCs w:val="28"/>
          <w:u w:val="single"/>
        </w:rPr>
        <w:lastRenderedPageBreak/>
        <w:t>ATTACHMENT B</w:t>
      </w:r>
    </w:p>
    <w:p w14:paraId="2F3B02E4" w14:textId="77777777" w:rsidR="00262AC3" w:rsidRPr="00262AC3" w:rsidRDefault="00262AC3" w:rsidP="00262AC3">
      <w:pPr>
        <w:widowControl w:val="0"/>
        <w:spacing w:after="0" w:line="240" w:lineRule="auto"/>
        <w:rPr>
          <w:rFonts w:ascii="Calibri" w:eastAsia="Times New Roman" w:hAnsi="Calibri" w:cs="Calibri"/>
          <w:snapToGrid w:val="0"/>
          <w:sz w:val="20"/>
          <w:szCs w:val="20"/>
        </w:rPr>
      </w:pPr>
    </w:p>
    <w:p w14:paraId="05EAA126" w14:textId="77777777" w:rsidR="00262AC3" w:rsidRPr="00262AC3" w:rsidRDefault="00262AC3" w:rsidP="00262AC3">
      <w:pPr>
        <w:widowControl w:val="0"/>
        <w:spacing w:after="0" w:line="240" w:lineRule="auto"/>
        <w:jc w:val="center"/>
        <w:outlineLvl w:val="0"/>
        <w:rPr>
          <w:rFonts w:ascii="Calibri" w:eastAsia="Times New Roman" w:hAnsi="Calibri" w:cs="Calibri"/>
          <w:b/>
          <w:snapToGrid w:val="0"/>
          <w:sz w:val="28"/>
          <w:szCs w:val="28"/>
        </w:rPr>
      </w:pPr>
      <w:r w:rsidRPr="00262AC3">
        <w:rPr>
          <w:rFonts w:ascii="Calibri" w:eastAsia="Times New Roman" w:hAnsi="Calibri" w:cs="Calibri"/>
          <w:b/>
          <w:snapToGrid w:val="0"/>
          <w:sz w:val="28"/>
          <w:szCs w:val="28"/>
        </w:rPr>
        <w:t>Detailed Application Requirements</w:t>
      </w:r>
    </w:p>
    <w:p w14:paraId="1534EAC0" w14:textId="77777777" w:rsidR="00262AC3" w:rsidRPr="00262AC3" w:rsidRDefault="00262AC3" w:rsidP="00262AC3">
      <w:pPr>
        <w:widowControl w:val="0"/>
        <w:spacing w:after="0" w:line="240" w:lineRule="auto"/>
        <w:jc w:val="center"/>
        <w:rPr>
          <w:rFonts w:ascii="Calibri" w:eastAsia="Times New Roman" w:hAnsi="Calibri" w:cs="Calibri"/>
          <w:snapToGrid w:val="0"/>
          <w:sz w:val="24"/>
          <w:szCs w:val="24"/>
        </w:rPr>
      </w:pPr>
      <w:r w:rsidRPr="00262AC3">
        <w:rPr>
          <w:rFonts w:ascii="Calibri" w:eastAsia="Times New Roman" w:hAnsi="Calibri" w:cs="Calibri"/>
          <w:snapToGrid w:val="0"/>
          <w:sz w:val="24"/>
          <w:szCs w:val="24"/>
        </w:rPr>
        <w:t>NRD Assessment and Restoration Program</w:t>
      </w:r>
    </w:p>
    <w:p w14:paraId="2A1E8737" w14:textId="38B8788A" w:rsidR="00262AC3" w:rsidRPr="00262AC3" w:rsidRDefault="000A1C44" w:rsidP="00262AC3">
      <w:pPr>
        <w:widowControl w:val="0"/>
        <w:spacing w:after="0" w:line="240" w:lineRule="auto"/>
        <w:jc w:val="center"/>
        <w:rPr>
          <w:rFonts w:ascii="Calibri" w:eastAsia="Times New Roman" w:hAnsi="Calibri" w:cs="Calibri"/>
          <w:snapToGrid w:val="0"/>
          <w:sz w:val="24"/>
          <w:szCs w:val="24"/>
        </w:rPr>
      </w:pPr>
      <w:r>
        <w:rPr>
          <w:rFonts w:ascii="Calibri" w:eastAsia="Times New Roman" w:hAnsi="Calibri" w:cs="Calibri"/>
          <w:snapToGrid w:val="0"/>
          <w:sz w:val="24"/>
          <w:szCs w:val="24"/>
        </w:rPr>
        <w:t xml:space="preserve">North River </w:t>
      </w:r>
      <w:r w:rsidR="00262AC3" w:rsidRPr="00262AC3">
        <w:rPr>
          <w:rFonts w:ascii="Calibri" w:eastAsia="Times New Roman" w:hAnsi="Calibri" w:cs="Calibri"/>
          <w:snapToGrid w:val="0"/>
          <w:sz w:val="24"/>
          <w:szCs w:val="24"/>
        </w:rPr>
        <w:t>Restoration</w:t>
      </w:r>
    </w:p>
    <w:p w14:paraId="70361D0C" w14:textId="77777777" w:rsidR="00262AC3" w:rsidRPr="00262AC3" w:rsidRDefault="00262AC3" w:rsidP="00262AC3">
      <w:pPr>
        <w:widowControl w:val="0"/>
        <w:spacing w:after="0" w:line="240" w:lineRule="auto"/>
        <w:jc w:val="center"/>
        <w:outlineLvl w:val="0"/>
        <w:rPr>
          <w:rFonts w:ascii="Calibri" w:eastAsia="Times New Roman" w:hAnsi="Calibri" w:cs="Calibri"/>
          <w:b/>
          <w:snapToGrid w:val="0"/>
          <w:sz w:val="28"/>
          <w:szCs w:val="28"/>
        </w:rPr>
      </w:pPr>
    </w:p>
    <w:p w14:paraId="67054DEB"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518B1440"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rPr>
        <w:t xml:space="preserve">A.  </w:t>
      </w:r>
      <w:r w:rsidRPr="00262AC3">
        <w:rPr>
          <w:rFonts w:ascii="Calibri" w:eastAsia="Times New Roman" w:hAnsi="Calibri" w:cs="Calibri"/>
          <w:b/>
          <w:snapToGrid w:val="0"/>
          <w:sz w:val="24"/>
          <w:szCs w:val="24"/>
          <w:u w:val="single"/>
        </w:rPr>
        <w:t>Requirements for Language, Measurements and Currency</w:t>
      </w:r>
      <w:r w:rsidRPr="00262AC3">
        <w:rPr>
          <w:rFonts w:ascii="Calibri" w:eastAsia="Times New Roman" w:hAnsi="Calibri" w:cs="Calibri"/>
          <w:snapToGrid w:val="0"/>
          <w:sz w:val="24"/>
          <w:szCs w:val="24"/>
        </w:rPr>
        <w:t xml:space="preserve">:  Unless otherwise specified in this Grant Announcement, all communications, responses, and documentation for this Grant Application, Grant Award and the implementation of the project after award must be in English, all measurements must be provided in United States Customary Units (miles, yards, feet, inches, acres, pounds, tons, etc.) and all cost proposals and monetary figures in U.S. currency (U.S. dollars).  </w:t>
      </w:r>
    </w:p>
    <w:p w14:paraId="5F94B9F5" w14:textId="77777777" w:rsidR="00262AC3" w:rsidRPr="00262AC3" w:rsidRDefault="00262AC3" w:rsidP="00262AC3">
      <w:pPr>
        <w:widowControl w:val="0"/>
        <w:spacing w:after="0" w:line="240" w:lineRule="auto"/>
        <w:rPr>
          <w:rFonts w:ascii="Calibri" w:eastAsia="Times New Roman" w:hAnsi="Calibri" w:cs="Calibri"/>
          <w:b/>
          <w:snapToGrid w:val="0"/>
          <w:sz w:val="24"/>
          <w:szCs w:val="24"/>
        </w:rPr>
      </w:pPr>
    </w:p>
    <w:p w14:paraId="67AEDC9E" w14:textId="77777777" w:rsidR="00262AC3" w:rsidRPr="00262AC3" w:rsidRDefault="00262AC3" w:rsidP="00262AC3">
      <w:pPr>
        <w:widowControl w:val="0"/>
        <w:spacing w:after="0" w:line="240" w:lineRule="auto"/>
        <w:outlineLvl w:val="0"/>
        <w:rPr>
          <w:rFonts w:ascii="Calibri" w:eastAsia="Times New Roman" w:hAnsi="Calibri" w:cs="Calibri"/>
          <w:b/>
          <w:snapToGrid w:val="0"/>
          <w:sz w:val="24"/>
          <w:szCs w:val="24"/>
          <w:u w:val="single"/>
        </w:rPr>
      </w:pPr>
      <w:r w:rsidRPr="00262AC3">
        <w:rPr>
          <w:rFonts w:ascii="Calibri" w:eastAsia="Times New Roman" w:hAnsi="Calibri" w:cs="Calibri"/>
          <w:b/>
          <w:snapToGrid w:val="0"/>
          <w:sz w:val="24"/>
          <w:szCs w:val="24"/>
          <w:u w:val="single"/>
        </w:rPr>
        <w:t>B.  Required Structure and Content for the Application (Attachment A)</w:t>
      </w:r>
    </w:p>
    <w:p w14:paraId="3A5299D4"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0DE41A3C" w14:textId="50F5556B"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The Application is a Microsoft Word document that can be completed using M</w:t>
      </w:r>
      <w:r w:rsidR="00BA5C58">
        <w:rPr>
          <w:rFonts w:ascii="Calibri" w:eastAsia="Times New Roman" w:hAnsi="Calibri" w:cs="Calibri"/>
          <w:snapToGrid w:val="0"/>
          <w:sz w:val="24"/>
          <w:szCs w:val="24"/>
        </w:rPr>
        <w:t>icrosoft</w:t>
      </w:r>
      <w:r w:rsidRPr="00262AC3">
        <w:rPr>
          <w:rFonts w:ascii="Calibri" w:eastAsia="Times New Roman" w:hAnsi="Calibri" w:cs="Calibri"/>
          <w:snapToGrid w:val="0"/>
          <w:sz w:val="24"/>
          <w:szCs w:val="24"/>
        </w:rPr>
        <w:t xml:space="preserve"> Word; the boxes will expand as you fill them.  The structure is designed to: 1) provide GRT evaluators with the project information to ensure consistency with the goals of the NRD Program, and 2) provide other required information to ensure that the Applicant’s organization can successfully manage and implement the project. </w:t>
      </w:r>
    </w:p>
    <w:p w14:paraId="02CF1677"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5D9D7C37"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Applicants are required to complete all sections of the Application and should scale their responses to the size and complexity of the proposed project.  Small, uncomplicated projects will not require the detail nor be as extensive as larger, more complex projects.  The Applicant should convey the goals and benefits of the project, explain the project implementation process, describe the experience of those individuals who will be managing, and/or implementing the project, and how much the project will cost.   </w:t>
      </w:r>
    </w:p>
    <w:p w14:paraId="7DB33188"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5E80204C"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Applicants are advised that the GRT does not require elaborate applications for the NRD program, and the GRT’s review and evaluation of the grant proposals will be based upon the Applicant’s responsiveness to the Application requirements. In addition, extraneous materials that have not been requested in this Grant Announcement will be removed prior to the NRD GRT receiving their copies.  Grant applications must comply with the proposal submittal requirements that are specified in this Grant Announcement, as well as provide clear, concise and well written narratives that will enable the NRD GRT to fairly evaluate the proposed project.   </w:t>
      </w:r>
    </w:p>
    <w:p w14:paraId="7463E10B"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36BD503E"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The following table is a checklist of the materials required for a complete and compliant submittal in response to this Grant Announcement. </w:t>
      </w:r>
    </w:p>
    <w:p w14:paraId="17BC2E12"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29403052"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1E8A9414"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455F9862"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7F65CEA0"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7FB4C6F5"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5541A881"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tbl>
      <w:tblPr>
        <w:tblStyle w:val="TableGrid"/>
        <w:tblW w:w="0" w:type="auto"/>
        <w:tblInd w:w="108" w:type="dxa"/>
        <w:tblLook w:val="04A0" w:firstRow="1" w:lastRow="0" w:firstColumn="1" w:lastColumn="0" w:noHBand="0" w:noVBand="1"/>
      </w:tblPr>
      <w:tblGrid>
        <w:gridCol w:w="587"/>
        <w:gridCol w:w="1396"/>
        <w:gridCol w:w="7979"/>
      </w:tblGrid>
      <w:tr w:rsidR="00262AC3" w:rsidRPr="00262AC3" w14:paraId="7CFF778B" w14:textId="77777777" w:rsidTr="00262AC3">
        <w:trPr>
          <w:cantSplit/>
          <w:tblHeader/>
        </w:trPr>
        <w:tc>
          <w:tcPr>
            <w:tcW w:w="9962" w:type="dxa"/>
            <w:gridSpan w:val="3"/>
            <w:shd w:val="clear" w:color="auto" w:fill="D9D9D9"/>
          </w:tcPr>
          <w:p w14:paraId="52EA2E4F" w14:textId="77777777" w:rsidR="00262AC3" w:rsidRPr="00262AC3" w:rsidRDefault="00262AC3" w:rsidP="00262AC3">
            <w:pPr>
              <w:widowControl w:val="0"/>
              <w:jc w:val="center"/>
              <w:rPr>
                <w:rFonts w:ascii="Calibri" w:hAnsi="Calibri" w:cs="Calibri"/>
                <w:b/>
                <w:snapToGrid w:val="0"/>
                <w:sz w:val="24"/>
                <w:szCs w:val="24"/>
              </w:rPr>
            </w:pPr>
            <w:r w:rsidRPr="00262AC3">
              <w:rPr>
                <w:rFonts w:ascii="Calibri" w:hAnsi="Calibri" w:cs="Calibri"/>
                <w:b/>
                <w:snapToGrid w:val="0"/>
                <w:sz w:val="24"/>
                <w:szCs w:val="24"/>
              </w:rPr>
              <w:lastRenderedPageBreak/>
              <w:t xml:space="preserve">Application Structure </w:t>
            </w:r>
            <w:proofErr w:type="gramStart"/>
            <w:r w:rsidRPr="00262AC3">
              <w:rPr>
                <w:rFonts w:ascii="Calibri" w:hAnsi="Calibri" w:cs="Calibri"/>
                <w:b/>
                <w:snapToGrid w:val="0"/>
                <w:sz w:val="24"/>
                <w:szCs w:val="24"/>
              </w:rPr>
              <w:t>And</w:t>
            </w:r>
            <w:proofErr w:type="gramEnd"/>
            <w:r w:rsidRPr="00262AC3">
              <w:rPr>
                <w:rFonts w:ascii="Calibri" w:hAnsi="Calibri" w:cs="Calibri"/>
                <w:b/>
                <w:snapToGrid w:val="0"/>
                <w:sz w:val="24"/>
                <w:szCs w:val="24"/>
              </w:rPr>
              <w:t xml:space="preserve"> Required Submittals</w:t>
            </w:r>
          </w:p>
        </w:tc>
      </w:tr>
      <w:tr w:rsidR="00262AC3" w:rsidRPr="00262AC3" w14:paraId="772E130D" w14:textId="77777777" w:rsidTr="00E5080A">
        <w:trPr>
          <w:cantSplit/>
          <w:tblHeader/>
        </w:trPr>
        <w:tc>
          <w:tcPr>
            <w:tcW w:w="587" w:type="dxa"/>
          </w:tcPr>
          <w:p w14:paraId="6F9A1072" w14:textId="77777777" w:rsidR="00262AC3" w:rsidRPr="00262AC3" w:rsidRDefault="00262AC3" w:rsidP="00262AC3">
            <w:pPr>
              <w:widowControl w:val="0"/>
              <w:jc w:val="center"/>
              <w:rPr>
                <w:rFonts w:ascii="Calibri" w:hAnsi="Calibri" w:cs="Calibri"/>
                <w:snapToGrid w:val="0"/>
                <w:sz w:val="28"/>
                <w:szCs w:val="28"/>
              </w:rPr>
            </w:pPr>
            <w:r w:rsidRPr="00262AC3">
              <w:rPr>
                <w:rFonts w:ascii="Calibri" w:hAnsi="Calibri" w:cs="Calibri"/>
                <w:snapToGrid w:val="0"/>
                <w:sz w:val="28"/>
                <w:szCs w:val="28"/>
              </w:rPr>
              <w:t>□</w:t>
            </w:r>
          </w:p>
          <w:p w14:paraId="0475D67C" w14:textId="77777777" w:rsidR="00262AC3" w:rsidRPr="00262AC3" w:rsidRDefault="00262AC3" w:rsidP="00262AC3">
            <w:pPr>
              <w:widowControl w:val="0"/>
              <w:jc w:val="center"/>
              <w:rPr>
                <w:rFonts w:ascii="Calibri" w:hAnsi="Calibri" w:cs="Calibri"/>
                <w:snapToGrid w:val="0"/>
                <w:sz w:val="28"/>
                <w:szCs w:val="28"/>
              </w:rPr>
            </w:pPr>
          </w:p>
        </w:tc>
        <w:tc>
          <w:tcPr>
            <w:tcW w:w="9375" w:type="dxa"/>
            <w:gridSpan w:val="2"/>
          </w:tcPr>
          <w:p w14:paraId="37B20A45" w14:textId="77777777" w:rsidR="00262AC3" w:rsidRPr="00262AC3" w:rsidRDefault="00262AC3" w:rsidP="00262AC3">
            <w:pPr>
              <w:widowControl w:val="0"/>
              <w:rPr>
                <w:rFonts w:ascii="Calibri" w:hAnsi="Calibri" w:cs="Calibri"/>
                <w:snapToGrid w:val="0"/>
                <w:sz w:val="24"/>
                <w:szCs w:val="24"/>
              </w:rPr>
            </w:pPr>
            <w:r w:rsidRPr="00262AC3">
              <w:rPr>
                <w:rFonts w:ascii="Calibri" w:hAnsi="Calibri" w:cs="Calibri"/>
                <w:b/>
                <w:snapToGrid w:val="0"/>
                <w:sz w:val="24"/>
                <w:szCs w:val="24"/>
                <w:u w:val="single"/>
              </w:rPr>
              <w:t>Application (Attachment A)</w:t>
            </w:r>
            <w:r w:rsidRPr="00262AC3">
              <w:rPr>
                <w:rFonts w:ascii="Calibri" w:hAnsi="Calibri" w:cs="Calibri"/>
                <w:snapToGrid w:val="0"/>
                <w:sz w:val="24"/>
                <w:szCs w:val="24"/>
              </w:rPr>
              <w:t xml:space="preserve"> </w:t>
            </w:r>
          </w:p>
          <w:p w14:paraId="4440CDE3" w14:textId="77777777" w:rsidR="00262AC3" w:rsidRPr="00262AC3" w:rsidRDefault="00262AC3" w:rsidP="00262AC3">
            <w:pPr>
              <w:widowControl w:val="0"/>
              <w:rPr>
                <w:rFonts w:ascii="Calibri" w:hAnsi="Calibri" w:cs="Calibri"/>
                <w:snapToGrid w:val="0"/>
              </w:rPr>
            </w:pPr>
          </w:p>
          <w:p w14:paraId="0527489F" w14:textId="77777777" w:rsidR="00262AC3" w:rsidRPr="00262AC3" w:rsidRDefault="00262AC3">
            <w:pPr>
              <w:widowControl w:val="0"/>
              <w:numPr>
                <w:ilvl w:val="0"/>
                <w:numId w:val="25"/>
              </w:numPr>
              <w:rPr>
                <w:rFonts w:ascii="Calibri" w:hAnsi="Calibri" w:cs="Calibri"/>
                <w:snapToGrid w:val="0"/>
                <w:sz w:val="24"/>
                <w:szCs w:val="24"/>
              </w:rPr>
            </w:pPr>
            <w:r w:rsidRPr="00262AC3">
              <w:rPr>
                <w:rFonts w:ascii="Calibri" w:hAnsi="Calibri" w:cs="Calibri"/>
                <w:snapToGrid w:val="0"/>
                <w:sz w:val="24"/>
                <w:szCs w:val="24"/>
              </w:rPr>
              <w:t xml:space="preserve">Must complete ALL Sections (1-10). </w:t>
            </w:r>
          </w:p>
          <w:p w14:paraId="4F19B65B" w14:textId="77777777" w:rsidR="00262AC3" w:rsidRPr="00262AC3" w:rsidRDefault="00262AC3">
            <w:pPr>
              <w:widowControl w:val="0"/>
              <w:numPr>
                <w:ilvl w:val="0"/>
                <w:numId w:val="25"/>
              </w:numPr>
              <w:rPr>
                <w:rFonts w:ascii="Calibri" w:hAnsi="Calibri" w:cs="Calibri"/>
                <w:snapToGrid w:val="0"/>
                <w:sz w:val="24"/>
                <w:szCs w:val="24"/>
              </w:rPr>
            </w:pPr>
            <w:r w:rsidRPr="00262AC3">
              <w:rPr>
                <w:rFonts w:ascii="Calibri" w:hAnsi="Calibri" w:cs="Calibri"/>
                <w:snapToGrid w:val="0"/>
                <w:sz w:val="24"/>
                <w:szCs w:val="24"/>
              </w:rPr>
              <w:t>Additional notes on select lines in each Section are presented below for clarification.</w:t>
            </w:r>
          </w:p>
          <w:p w14:paraId="28759C8C" w14:textId="77777777" w:rsidR="00262AC3" w:rsidRPr="00262AC3" w:rsidRDefault="00262AC3">
            <w:pPr>
              <w:widowControl w:val="0"/>
              <w:numPr>
                <w:ilvl w:val="0"/>
                <w:numId w:val="25"/>
              </w:numPr>
              <w:rPr>
                <w:rFonts w:ascii="Calibri" w:hAnsi="Calibri" w:cs="Calibri"/>
                <w:snapToGrid w:val="0"/>
                <w:sz w:val="24"/>
                <w:szCs w:val="24"/>
              </w:rPr>
            </w:pPr>
            <w:r w:rsidRPr="00262AC3">
              <w:rPr>
                <w:rFonts w:ascii="Calibri" w:hAnsi="Calibri" w:cs="Calibri"/>
                <w:snapToGrid w:val="0"/>
                <w:sz w:val="24"/>
                <w:szCs w:val="24"/>
              </w:rPr>
              <w:t xml:space="preserve">The Application is a Microsoft Word </w:t>
            </w:r>
            <w:proofErr w:type="gramStart"/>
            <w:r w:rsidRPr="00262AC3">
              <w:rPr>
                <w:rFonts w:ascii="Calibri" w:hAnsi="Calibri" w:cs="Calibri"/>
                <w:snapToGrid w:val="0"/>
                <w:sz w:val="24"/>
                <w:szCs w:val="24"/>
              </w:rPr>
              <w:t>document</w:t>
            </w:r>
            <w:proofErr w:type="gramEnd"/>
            <w:r w:rsidRPr="00262AC3">
              <w:rPr>
                <w:rFonts w:ascii="Calibri" w:hAnsi="Calibri" w:cs="Calibri"/>
                <w:snapToGrid w:val="0"/>
                <w:sz w:val="24"/>
                <w:szCs w:val="24"/>
              </w:rPr>
              <w:t xml:space="preserve"> and each box expands as you fill it. </w:t>
            </w:r>
          </w:p>
          <w:p w14:paraId="43037862" w14:textId="77777777" w:rsidR="00262AC3" w:rsidRPr="00262AC3" w:rsidRDefault="00262AC3" w:rsidP="00262AC3">
            <w:pPr>
              <w:widowControl w:val="0"/>
              <w:rPr>
                <w:rFonts w:ascii="Calibri" w:hAnsi="Calibri" w:cs="Calibri"/>
                <w:snapToGrid w:val="0"/>
                <w:sz w:val="24"/>
                <w:szCs w:val="24"/>
              </w:rPr>
            </w:pPr>
          </w:p>
        </w:tc>
      </w:tr>
      <w:tr w:rsidR="00262AC3" w:rsidRPr="00262AC3" w14:paraId="7A2E3FA8" w14:textId="77777777" w:rsidTr="00E5080A">
        <w:trPr>
          <w:cantSplit/>
          <w:tblHeader/>
        </w:trPr>
        <w:tc>
          <w:tcPr>
            <w:tcW w:w="587" w:type="dxa"/>
          </w:tcPr>
          <w:p w14:paraId="3D9DD68E" w14:textId="77777777" w:rsidR="00262AC3" w:rsidRPr="00262AC3" w:rsidRDefault="00262AC3" w:rsidP="00262AC3">
            <w:pPr>
              <w:widowControl w:val="0"/>
              <w:jc w:val="center"/>
              <w:rPr>
                <w:rFonts w:ascii="Courier New" w:hAnsi="Courier New"/>
                <w:snapToGrid w:val="0"/>
                <w:sz w:val="28"/>
                <w:szCs w:val="28"/>
              </w:rPr>
            </w:pPr>
          </w:p>
        </w:tc>
        <w:tc>
          <w:tcPr>
            <w:tcW w:w="1396" w:type="dxa"/>
          </w:tcPr>
          <w:p w14:paraId="6B3CD0BD" w14:textId="77777777" w:rsidR="00262AC3" w:rsidRPr="00262AC3" w:rsidRDefault="00262AC3" w:rsidP="00262AC3">
            <w:pPr>
              <w:widowControl w:val="0"/>
              <w:rPr>
                <w:rFonts w:ascii="Calibri" w:hAnsi="Calibri" w:cs="Calibri"/>
                <w:snapToGrid w:val="0"/>
                <w:sz w:val="24"/>
                <w:szCs w:val="24"/>
              </w:rPr>
            </w:pPr>
            <w:r w:rsidRPr="00262AC3">
              <w:rPr>
                <w:rFonts w:ascii="Calibri" w:hAnsi="Calibri" w:cs="Calibri"/>
                <w:snapToGrid w:val="0"/>
                <w:sz w:val="24"/>
                <w:szCs w:val="24"/>
              </w:rPr>
              <w:t xml:space="preserve">Section 1 </w:t>
            </w:r>
          </w:p>
        </w:tc>
        <w:tc>
          <w:tcPr>
            <w:tcW w:w="7979" w:type="dxa"/>
          </w:tcPr>
          <w:p w14:paraId="1720C39F" w14:textId="77777777" w:rsidR="00262AC3" w:rsidRPr="00262AC3" w:rsidRDefault="00262AC3" w:rsidP="00262AC3">
            <w:pPr>
              <w:widowControl w:val="0"/>
              <w:rPr>
                <w:rFonts w:ascii="Calibri" w:hAnsi="Calibri" w:cs="Calibri"/>
                <w:snapToGrid w:val="0"/>
                <w:sz w:val="24"/>
                <w:szCs w:val="24"/>
              </w:rPr>
            </w:pPr>
            <w:r w:rsidRPr="00262AC3">
              <w:rPr>
                <w:rFonts w:ascii="Calibri" w:hAnsi="Calibri" w:cs="Calibri"/>
                <w:snapToGrid w:val="0"/>
                <w:sz w:val="24"/>
                <w:szCs w:val="24"/>
              </w:rPr>
              <w:t>Line i. NRD Funds Requested: amount should be the same as shown on the Table in Section 8ii (Project Cost).</w:t>
            </w:r>
          </w:p>
          <w:p w14:paraId="5EFD6009" w14:textId="77777777" w:rsidR="00262AC3" w:rsidRPr="00262AC3" w:rsidRDefault="00262AC3" w:rsidP="00262AC3">
            <w:pPr>
              <w:widowControl w:val="0"/>
              <w:rPr>
                <w:rFonts w:ascii="Calibri" w:hAnsi="Calibri" w:cs="Calibri"/>
                <w:snapToGrid w:val="0"/>
                <w:sz w:val="24"/>
                <w:szCs w:val="24"/>
              </w:rPr>
            </w:pPr>
          </w:p>
          <w:p w14:paraId="395A18BB" w14:textId="77777777" w:rsidR="00262AC3" w:rsidRPr="00262AC3" w:rsidRDefault="00262AC3" w:rsidP="00262AC3">
            <w:pPr>
              <w:widowControl w:val="0"/>
              <w:rPr>
                <w:rFonts w:ascii="Calibri" w:hAnsi="Calibri" w:cs="Calibri"/>
                <w:snapToGrid w:val="0"/>
                <w:sz w:val="24"/>
                <w:szCs w:val="24"/>
              </w:rPr>
            </w:pPr>
            <w:r w:rsidRPr="00262AC3">
              <w:rPr>
                <w:rFonts w:ascii="Calibri" w:hAnsi="Calibri" w:cs="Calibri"/>
                <w:snapToGrid w:val="0"/>
                <w:sz w:val="24"/>
                <w:szCs w:val="24"/>
              </w:rPr>
              <w:t>Line xi. Applicant Signatory Name must be the same name that signs the Application in Section 10.</w:t>
            </w:r>
          </w:p>
          <w:p w14:paraId="50738125" w14:textId="77777777" w:rsidR="00262AC3" w:rsidRPr="00262AC3" w:rsidRDefault="00262AC3" w:rsidP="00262AC3">
            <w:pPr>
              <w:widowControl w:val="0"/>
              <w:rPr>
                <w:rFonts w:ascii="Calibri" w:hAnsi="Calibri" w:cs="Calibri"/>
                <w:b/>
                <w:snapToGrid w:val="0"/>
                <w:sz w:val="24"/>
                <w:szCs w:val="24"/>
              </w:rPr>
            </w:pPr>
          </w:p>
        </w:tc>
      </w:tr>
      <w:tr w:rsidR="00262AC3" w:rsidRPr="00262AC3" w14:paraId="651D5C36" w14:textId="77777777" w:rsidTr="00E5080A">
        <w:trPr>
          <w:cantSplit/>
          <w:tblHeader/>
        </w:trPr>
        <w:tc>
          <w:tcPr>
            <w:tcW w:w="587" w:type="dxa"/>
          </w:tcPr>
          <w:p w14:paraId="5B4CFA5A" w14:textId="77777777" w:rsidR="00262AC3" w:rsidRPr="00262AC3" w:rsidRDefault="00262AC3" w:rsidP="00262AC3">
            <w:pPr>
              <w:widowControl w:val="0"/>
              <w:jc w:val="center"/>
              <w:rPr>
                <w:rFonts w:ascii="Courier New" w:hAnsi="Courier New"/>
                <w:snapToGrid w:val="0"/>
                <w:sz w:val="28"/>
                <w:szCs w:val="28"/>
              </w:rPr>
            </w:pPr>
          </w:p>
        </w:tc>
        <w:tc>
          <w:tcPr>
            <w:tcW w:w="1396" w:type="dxa"/>
          </w:tcPr>
          <w:p w14:paraId="332D454F" w14:textId="77777777" w:rsidR="00262AC3" w:rsidRPr="00262AC3" w:rsidRDefault="00262AC3" w:rsidP="00262AC3">
            <w:pPr>
              <w:widowControl w:val="0"/>
              <w:rPr>
                <w:rFonts w:ascii="Calibri" w:hAnsi="Calibri" w:cs="Calibri"/>
                <w:snapToGrid w:val="0"/>
                <w:sz w:val="24"/>
                <w:szCs w:val="24"/>
              </w:rPr>
            </w:pPr>
            <w:r w:rsidRPr="00262AC3">
              <w:rPr>
                <w:rFonts w:ascii="Calibri" w:hAnsi="Calibri" w:cs="Calibri"/>
                <w:snapToGrid w:val="0"/>
                <w:sz w:val="24"/>
                <w:szCs w:val="24"/>
              </w:rPr>
              <w:t xml:space="preserve">Section 5 </w:t>
            </w:r>
          </w:p>
        </w:tc>
        <w:tc>
          <w:tcPr>
            <w:tcW w:w="7979" w:type="dxa"/>
          </w:tcPr>
          <w:p w14:paraId="6AC8AFC7" w14:textId="77777777" w:rsidR="00262AC3" w:rsidRPr="00262AC3" w:rsidRDefault="00262AC3" w:rsidP="00262AC3">
            <w:pPr>
              <w:widowControl w:val="0"/>
              <w:rPr>
                <w:rFonts w:ascii="Calibri" w:hAnsi="Calibri" w:cs="Calibri"/>
                <w:snapToGrid w:val="0"/>
                <w:sz w:val="24"/>
                <w:szCs w:val="24"/>
              </w:rPr>
            </w:pPr>
            <w:r w:rsidRPr="00262AC3">
              <w:rPr>
                <w:rFonts w:ascii="Calibri" w:hAnsi="Calibri" w:cs="Calibri"/>
                <w:snapToGrid w:val="0"/>
                <w:sz w:val="24"/>
                <w:szCs w:val="24"/>
              </w:rPr>
              <w:t>For each line item, if available, insert photos into the document.  The line (box) will expand as it is filled.</w:t>
            </w:r>
          </w:p>
          <w:p w14:paraId="300C5B75" w14:textId="77777777" w:rsidR="00262AC3" w:rsidRPr="00262AC3" w:rsidRDefault="00262AC3" w:rsidP="00262AC3">
            <w:pPr>
              <w:widowControl w:val="0"/>
              <w:rPr>
                <w:rFonts w:ascii="Calibri" w:hAnsi="Calibri" w:cs="Calibri"/>
                <w:snapToGrid w:val="0"/>
                <w:sz w:val="24"/>
                <w:szCs w:val="24"/>
              </w:rPr>
            </w:pPr>
          </w:p>
        </w:tc>
      </w:tr>
      <w:tr w:rsidR="00262AC3" w:rsidRPr="00262AC3" w14:paraId="65A6EE48" w14:textId="77777777" w:rsidTr="00E5080A">
        <w:trPr>
          <w:cantSplit/>
          <w:tblHeader/>
        </w:trPr>
        <w:tc>
          <w:tcPr>
            <w:tcW w:w="587" w:type="dxa"/>
          </w:tcPr>
          <w:p w14:paraId="3267731D" w14:textId="77777777" w:rsidR="00262AC3" w:rsidRPr="00262AC3" w:rsidRDefault="00262AC3" w:rsidP="00262AC3">
            <w:pPr>
              <w:widowControl w:val="0"/>
              <w:jc w:val="center"/>
              <w:rPr>
                <w:rFonts w:ascii="Courier New" w:hAnsi="Courier New"/>
                <w:snapToGrid w:val="0"/>
                <w:sz w:val="28"/>
                <w:szCs w:val="28"/>
              </w:rPr>
            </w:pPr>
          </w:p>
        </w:tc>
        <w:tc>
          <w:tcPr>
            <w:tcW w:w="1396" w:type="dxa"/>
          </w:tcPr>
          <w:p w14:paraId="45B7DDCD" w14:textId="77777777" w:rsidR="00262AC3" w:rsidRPr="00262AC3" w:rsidRDefault="00262AC3" w:rsidP="00262AC3">
            <w:pPr>
              <w:widowControl w:val="0"/>
              <w:rPr>
                <w:rFonts w:ascii="Calibri" w:hAnsi="Calibri" w:cs="Calibri"/>
                <w:snapToGrid w:val="0"/>
                <w:sz w:val="24"/>
                <w:szCs w:val="24"/>
              </w:rPr>
            </w:pPr>
            <w:r w:rsidRPr="00262AC3">
              <w:rPr>
                <w:rFonts w:ascii="Calibri" w:hAnsi="Calibri" w:cs="Calibri"/>
                <w:snapToGrid w:val="0"/>
                <w:sz w:val="24"/>
                <w:szCs w:val="24"/>
              </w:rPr>
              <w:t>Section 7</w:t>
            </w:r>
          </w:p>
        </w:tc>
        <w:tc>
          <w:tcPr>
            <w:tcW w:w="7979" w:type="dxa"/>
          </w:tcPr>
          <w:p w14:paraId="39C4D924" w14:textId="77777777" w:rsidR="00262AC3" w:rsidRPr="00262AC3" w:rsidRDefault="00262AC3" w:rsidP="00262AC3">
            <w:pPr>
              <w:widowControl w:val="0"/>
              <w:rPr>
                <w:rFonts w:ascii="Calibri" w:hAnsi="Calibri" w:cs="Calibri"/>
                <w:snapToGrid w:val="0"/>
                <w:sz w:val="24"/>
                <w:szCs w:val="24"/>
              </w:rPr>
            </w:pPr>
            <w:r w:rsidRPr="00262AC3">
              <w:rPr>
                <w:rFonts w:ascii="Calibri" w:hAnsi="Calibri" w:cs="Calibri"/>
                <w:snapToGrid w:val="0"/>
                <w:sz w:val="24"/>
                <w:szCs w:val="24"/>
              </w:rPr>
              <w:t xml:space="preserve">Line ii - Provide a brief narrative.  </w:t>
            </w:r>
          </w:p>
          <w:p w14:paraId="4FCB017C" w14:textId="77777777" w:rsidR="00262AC3" w:rsidRPr="00262AC3" w:rsidRDefault="00262AC3" w:rsidP="00262AC3">
            <w:pPr>
              <w:widowControl w:val="0"/>
              <w:rPr>
                <w:rFonts w:ascii="Calibri" w:hAnsi="Calibri" w:cs="Calibri"/>
                <w:snapToGrid w:val="0"/>
                <w:sz w:val="24"/>
                <w:szCs w:val="24"/>
              </w:rPr>
            </w:pPr>
            <w:r w:rsidRPr="00262AC3">
              <w:rPr>
                <w:rFonts w:ascii="Calibri" w:hAnsi="Calibri" w:cs="Calibri"/>
                <w:snapToGrid w:val="0"/>
                <w:sz w:val="24"/>
                <w:szCs w:val="24"/>
              </w:rPr>
              <w:t xml:space="preserve">Line </w:t>
            </w:r>
            <w:proofErr w:type="spellStart"/>
            <w:r w:rsidRPr="00262AC3">
              <w:rPr>
                <w:rFonts w:ascii="Calibri" w:hAnsi="Calibri" w:cs="Calibri"/>
                <w:snapToGrid w:val="0"/>
                <w:sz w:val="24"/>
                <w:szCs w:val="24"/>
              </w:rPr>
              <w:t>iia</w:t>
            </w:r>
            <w:proofErr w:type="spellEnd"/>
            <w:r w:rsidRPr="00262AC3">
              <w:rPr>
                <w:rFonts w:ascii="Calibri" w:hAnsi="Calibri" w:cs="Calibri"/>
                <w:snapToGrid w:val="0"/>
                <w:sz w:val="24"/>
                <w:szCs w:val="24"/>
              </w:rPr>
              <w:t xml:space="preserve"> - If work has already begun, also complete lines/questions i-viii.</w:t>
            </w:r>
            <w:r w:rsidRPr="00262AC3" w:rsidDel="0038765E">
              <w:rPr>
                <w:rFonts w:ascii="Calibri" w:hAnsi="Calibri" w:cs="Calibri"/>
                <w:snapToGrid w:val="0"/>
                <w:sz w:val="24"/>
                <w:szCs w:val="24"/>
              </w:rPr>
              <w:t xml:space="preserve"> </w:t>
            </w:r>
          </w:p>
          <w:p w14:paraId="3A04CFDC" w14:textId="77777777" w:rsidR="00262AC3" w:rsidRPr="00262AC3" w:rsidRDefault="00262AC3" w:rsidP="00262AC3">
            <w:pPr>
              <w:widowControl w:val="0"/>
              <w:rPr>
                <w:rFonts w:ascii="Calibri" w:hAnsi="Calibri" w:cs="Calibri"/>
                <w:snapToGrid w:val="0"/>
                <w:sz w:val="24"/>
                <w:szCs w:val="24"/>
              </w:rPr>
            </w:pPr>
          </w:p>
        </w:tc>
      </w:tr>
      <w:tr w:rsidR="00262AC3" w:rsidRPr="00262AC3" w14:paraId="44AC2B52" w14:textId="77777777" w:rsidTr="00E5080A">
        <w:trPr>
          <w:cantSplit/>
          <w:trHeight w:val="2762"/>
          <w:tblHeader/>
        </w:trPr>
        <w:tc>
          <w:tcPr>
            <w:tcW w:w="587" w:type="dxa"/>
          </w:tcPr>
          <w:p w14:paraId="5010254F" w14:textId="77777777" w:rsidR="00262AC3" w:rsidRPr="00262AC3" w:rsidRDefault="00262AC3" w:rsidP="00262AC3">
            <w:pPr>
              <w:widowControl w:val="0"/>
              <w:jc w:val="center"/>
              <w:rPr>
                <w:rFonts w:ascii="Courier New" w:hAnsi="Courier New"/>
                <w:snapToGrid w:val="0"/>
                <w:sz w:val="28"/>
                <w:szCs w:val="28"/>
              </w:rPr>
            </w:pPr>
          </w:p>
        </w:tc>
        <w:tc>
          <w:tcPr>
            <w:tcW w:w="1396" w:type="dxa"/>
          </w:tcPr>
          <w:p w14:paraId="167429C9" w14:textId="77777777" w:rsidR="00262AC3" w:rsidRPr="00262AC3" w:rsidRDefault="00262AC3" w:rsidP="00262AC3">
            <w:pPr>
              <w:widowControl w:val="0"/>
              <w:rPr>
                <w:rFonts w:ascii="Calibri" w:hAnsi="Calibri" w:cs="Calibri"/>
                <w:snapToGrid w:val="0"/>
                <w:sz w:val="24"/>
                <w:szCs w:val="24"/>
              </w:rPr>
            </w:pPr>
            <w:r w:rsidRPr="00262AC3">
              <w:rPr>
                <w:rFonts w:ascii="Calibri" w:hAnsi="Calibri" w:cs="Calibri"/>
                <w:snapToGrid w:val="0"/>
                <w:sz w:val="24"/>
                <w:szCs w:val="24"/>
              </w:rPr>
              <w:t>Section 8</w:t>
            </w:r>
          </w:p>
        </w:tc>
        <w:tc>
          <w:tcPr>
            <w:tcW w:w="7979" w:type="dxa"/>
          </w:tcPr>
          <w:p w14:paraId="0173AE95" w14:textId="77777777" w:rsidR="00262AC3" w:rsidRPr="00262AC3" w:rsidRDefault="00262AC3" w:rsidP="00262AC3">
            <w:pPr>
              <w:widowControl w:val="0"/>
              <w:rPr>
                <w:rFonts w:ascii="Calibri" w:hAnsi="Calibri" w:cs="Calibri"/>
                <w:snapToGrid w:val="0"/>
                <w:sz w:val="24"/>
                <w:szCs w:val="24"/>
              </w:rPr>
            </w:pPr>
            <w:r w:rsidRPr="00262AC3">
              <w:rPr>
                <w:rFonts w:ascii="Calibri" w:hAnsi="Calibri" w:cs="Calibri"/>
                <w:snapToGrid w:val="0"/>
                <w:sz w:val="24"/>
                <w:szCs w:val="24"/>
              </w:rPr>
              <w:t xml:space="preserve">Line i – Project Workplan.  </w:t>
            </w:r>
          </w:p>
          <w:p w14:paraId="4DFD4433" w14:textId="77777777" w:rsidR="00262AC3" w:rsidRPr="00262AC3" w:rsidRDefault="00262AC3" w:rsidP="00262AC3">
            <w:pPr>
              <w:widowControl w:val="0"/>
              <w:rPr>
                <w:rFonts w:ascii="Calibri" w:hAnsi="Calibri" w:cs="Calibri"/>
                <w:snapToGrid w:val="0"/>
                <w:sz w:val="24"/>
                <w:szCs w:val="24"/>
              </w:rPr>
            </w:pPr>
            <w:r w:rsidRPr="00262AC3">
              <w:rPr>
                <w:rFonts w:ascii="Calibri" w:hAnsi="Calibri" w:cs="Calibri"/>
                <w:snapToGrid w:val="0"/>
                <w:sz w:val="24"/>
                <w:szCs w:val="24"/>
              </w:rPr>
              <w:t>Please include names, titles and roles of personnel who will manage/implement the project.</w:t>
            </w:r>
          </w:p>
          <w:p w14:paraId="082E299B" w14:textId="77777777" w:rsidR="00262AC3" w:rsidRPr="00262AC3" w:rsidRDefault="00262AC3" w:rsidP="00262AC3">
            <w:pPr>
              <w:widowControl w:val="0"/>
              <w:rPr>
                <w:rFonts w:ascii="Calibri" w:hAnsi="Calibri" w:cs="Calibri"/>
                <w:snapToGrid w:val="0"/>
                <w:sz w:val="24"/>
                <w:szCs w:val="24"/>
              </w:rPr>
            </w:pPr>
          </w:p>
          <w:p w14:paraId="6DFECC6A" w14:textId="77777777" w:rsidR="00262AC3" w:rsidRPr="00262AC3" w:rsidRDefault="00262AC3" w:rsidP="00262AC3">
            <w:pPr>
              <w:widowControl w:val="0"/>
              <w:rPr>
                <w:rFonts w:ascii="Calibri" w:hAnsi="Calibri" w:cs="Calibri"/>
                <w:snapToGrid w:val="0"/>
                <w:sz w:val="24"/>
                <w:szCs w:val="24"/>
              </w:rPr>
            </w:pPr>
            <w:r w:rsidRPr="00262AC3">
              <w:rPr>
                <w:rFonts w:ascii="Calibri" w:hAnsi="Calibri" w:cs="Calibri"/>
                <w:snapToGrid w:val="0"/>
                <w:sz w:val="24"/>
                <w:szCs w:val="24"/>
              </w:rPr>
              <w:t xml:space="preserve">Line ii – Cost.  </w:t>
            </w:r>
            <w:r w:rsidRPr="00262AC3">
              <w:rPr>
                <w:rFonts w:ascii="Calibri" w:hAnsi="Calibri" w:cs="Calibri"/>
                <w:snapToGrid w:val="0"/>
                <w:sz w:val="24"/>
                <w:szCs w:val="24"/>
                <w:highlight w:val="yellow"/>
              </w:rPr>
              <w:t>PLEASE EDIT THE TABLE TO MATCH THE TASKS IN YOUR PROEJCT</w:t>
            </w:r>
            <w:r w:rsidRPr="00262AC3">
              <w:rPr>
                <w:rFonts w:ascii="Calibri" w:hAnsi="Calibri" w:cs="Calibri"/>
                <w:snapToGrid w:val="0"/>
                <w:sz w:val="24"/>
                <w:szCs w:val="24"/>
              </w:rPr>
              <w:t>.  Please include all costs for the project:  Requested costs from NRD Program, Other committed matching contributions (cash and/or in-kind services),  and Other not-committed contributions (cash or in-kind).  This complete cost itemization allows the GRT reviewers to see the full cost of a project, not just the amount requested from the NRD Program.  See the text below for additional information.</w:t>
            </w:r>
          </w:p>
          <w:p w14:paraId="62F4E5AF" w14:textId="77777777" w:rsidR="00262AC3" w:rsidRPr="00262AC3" w:rsidRDefault="00262AC3" w:rsidP="00262AC3">
            <w:pPr>
              <w:widowControl w:val="0"/>
              <w:rPr>
                <w:rFonts w:ascii="Calibri" w:hAnsi="Calibri" w:cs="Calibri"/>
                <w:snapToGrid w:val="0"/>
                <w:sz w:val="24"/>
                <w:szCs w:val="24"/>
              </w:rPr>
            </w:pPr>
          </w:p>
          <w:p w14:paraId="681C490F" w14:textId="77777777" w:rsidR="00262AC3" w:rsidRPr="00262AC3" w:rsidRDefault="00262AC3" w:rsidP="00262AC3">
            <w:pPr>
              <w:widowControl w:val="0"/>
              <w:rPr>
                <w:rFonts w:ascii="Calibri" w:hAnsi="Calibri" w:cs="Calibri"/>
                <w:snapToGrid w:val="0"/>
                <w:sz w:val="24"/>
                <w:szCs w:val="24"/>
              </w:rPr>
            </w:pPr>
            <w:r w:rsidRPr="00262AC3">
              <w:rPr>
                <w:rFonts w:ascii="Calibri" w:hAnsi="Calibri" w:cs="Calibri"/>
                <w:snapToGrid w:val="0"/>
                <w:sz w:val="24"/>
                <w:szCs w:val="24"/>
              </w:rPr>
              <w:t>Line iv – Project Partner(s).  Please include a copy of Letter of Commitment from Project Partner(s), if applicable.</w:t>
            </w:r>
          </w:p>
          <w:p w14:paraId="202BA02A" w14:textId="77777777" w:rsidR="00262AC3" w:rsidRPr="00262AC3" w:rsidRDefault="00262AC3" w:rsidP="00262AC3">
            <w:pPr>
              <w:widowControl w:val="0"/>
              <w:rPr>
                <w:rFonts w:ascii="Calibri" w:hAnsi="Calibri" w:cs="Calibri"/>
                <w:snapToGrid w:val="0"/>
                <w:sz w:val="24"/>
                <w:szCs w:val="24"/>
              </w:rPr>
            </w:pPr>
          </w:p>
        </w:tc>
      </w:tr>
      <w:tr w:rsidR="00262AC3" w:rsidRPr="00262AC3" w14:paraId="2044602D" w14:textId="77777777" w:rsidTr="00E5080A">
        <w:trPr>
          <w:cantSplit/>
          <w:tblHeader/>
        </w:trPr>
        <w:tc>
          <w:tcPr>
            <w:tcW w:w="587" w:type="dxa"/>
          </w:tcPr>
          <w:p w14:paraId="1C06CE3F" w14:textId="77777777" w:rsidR="00262AC3" w:rsidRPr="00262AC3" w:rsidRDefault="00262AC3" w:rsidP="00262AC3">
            <w:pPr>
              <w:widowControl w:val="0"/>
              <w:jc w:val="center"/>
              <w:rPr>
                <w:rFonts w:ascii="Courier New" w:hAnsi="Courier New"/>
                <w:snapToGrid w:val="0"/>
                <w:sz w:val="28"/>
                <w:szCs w:val="28"/>
              </w:rPr>
            </w:pPr>
            <w:r w:rsidRPr="00262AC3">
              <w:rPr>
                <w:rFonts w:ascii="Calibri" w:hAnsi="Calibri" w:cs="Calibri"/>
                <w:snapToGrid w:val="0"/>
                <w:sz w:val="28"/>
                <w:szCs w:val="28"/>
              </w:rPr>
              <w:t>□</w:t>
            </w:r>
          </w:p>
        </w:tc>
        <w:tc>
          <w:tcPr>
            <w:tcW w:w="1396" w:type="dxa"/>
          </w:tcPr>
          <w:p w14:paraId="4C22F81D" w14:textId="77777777" w:rsidR="00262AC3" w:rsidRPr="00262AC3" w:rsidRDefault="00262AC3" w:rsidP="00262AC3">
            <w:pPr>
              <w:widowControl w:val="0"/>
              <w:rPr>
                <w:rFonts w:ascii="Calibri" w:hAnsi="Calibri" w:cs="Calibri"/>
                <w:snapToGrid w:val="0"/>
                <w:sz w:val="24"/>
                <w:szCs w:val="24"/>
              </w:rPr>
            </w:pPr>
          </w:p>
        </w:tc>
        <w:tc>
          <w:tcPr>
            <w:tcW w:w="7979" w:type="dxa"/>
          </w:tcPr>
          <w:p w14:paraId="74955755" w14:textId="77777777" w:rsidR="00262AC3" w:rsidRPr="00262AC3" w:rsidRDefault="00262AC3" w:rsidP="00262AC3">
            <w:pPr>
              <w:widowControl w:val="0"/>
              <w:rPr>
                <w:rFonts w:ascii="Calibri" w:hAnsi="Calibri" w:cs="Calibri"/>
                <w:snapToGrid w:val="0"/>
                <w:sz w:val="24"/>
                <w:szCs w:val="24"/>
              </w:rPr>
            </w:pPr>
            <w:r w:rsidRPr="00262AC3">
              <w:rPr>
                <w:rFonts w:ascii="Calibri" w:hAnsi="Calibri" w:cs="Calibri"/>
                <w:snapToGrid w:val="0"/>
                <w:sz w:val="24"/>
                <w:szCs w:val="24"/>
              </w:rPr>
              <w:t>Conflict of Interest Guidance and Disclosure Statement (Grant Announcement Attachment D)</w:t>
            </w:r>
          </w:p>
        </w:tc>
      </w:tr>
    </w:tbl>
    <w:p w14:paraId="7A2A6168" w14:textId="77777777" w:rsidR="00262AC3" w:rsidRPr="00262AC3" w:rsidRDefault="00262AC3" w:rsidP="00262AC3">
      <w:pPr>
        <w:widowControl w:val="0"/>
        <w:spacing w:after="0" w:line="240" w:lineRule="auto"/>
        <w:rPr>
          <w:rFonts w:ascii="Calibri" w:eastAsia="Times New Roman" w:hAnsi="Calibri" w:cs="Calibri"/>
          <w:snapToGrid w:val="0"/>
          <w:sz w:val="20"/>
          <w:szCs w:val="20"/>
        </w:rPr>
      </w:pPr>
    </w:p>
    <w:p w14:paraId="46E7C26D" w14:textId="77777777" w:rsidR="00262AC3" w:rsidRPr="00262AC3" w:rsidRDefault="00262AC3" w:rsidP="00262AC3">
      <w:pPr>
        <w:widowControl w:val="0"/>
        <w:spacing w:after="0" w:line="240" w:lineRule="auto"/>
        <w:rPr>
          <w:rFonts w:ascii="Calibri" w:eastAsia="Times New Roman" w:hAnsi="Calibri" w:cs="Calibri"/>
          <w:snapToGrid w:val="0"/>
          <w:sz w:val="20"/>
          <w:szCs w:val="20"/>
        </w:rPr>
      </w:pPr>
    </w:p>
    <w:p w14:paraId="441A9BF3"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The following paragraphs provide additional detailed description of the information to be addressed in the Application Section 8ii, entitled Project Cost:</w:t>
      </w:r>
    </w:p>
    <w:p w14:paraId="4BDD96A3"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0EE8D17F" w14:textId="77777777" w:rsidR="00262AC3" w:rsidRPr="00262AC3" w:rsidRDefault="00262AC3" w:rsidP="00262AC3">
      <w:pPr>
        <w:widowControl w:val="0"/>
        <w:spacing w:after="0" w:line="240" w:lineRule="auto"/>
        <w:outlineLvl w:val="0"/>
        <w:rPr>
          <w:rFonts w:ascii="Calibri" w:eastAsia="Times New Roman" w:hAnsi="Calibri" w:cs="Calibri"/>
          <w:b/>
          <w:snapToGrid w:val="0"/>
          <w:sz w:val="24"/>
          <w:szCs w:val="24"/>
        </w:rPr>
      </w:pPr>
      <w:r w:rsidRPr="00262AC3">
        <w:rPr>
          <w:rFonts w:ascii="Calibri" w:eastAsia="Times New Roman" w:hAnsi="Calibri" w:cs="Calibri"/>
          <w:b/>
          <w:snapToGrid w:val="0"/>
          <w:sz w:val="24"/>
          <w:szCs w:val="24"/>
        </w:rPr>
        <w:t>Section 8ii.  Project Cost</w:t>
      </w:r>
    </w:p>
    <w:p w14:paraId="14B9A64B"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Applicants must provide a detailed project budget, presented by Task, using the Table in the Application.  The narratives that describe each of the cost items used to build the task costs and total budget must be provided in the Workplan presented in Section 8i. of the Application.  </w:t>
      </w:r>
    </w:p>
    <w:p w14:paraId="312D44B8"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30B20689"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Applicants must indicate in the budget the total amount of NRD funding that will be expended in the following expense categories:  employee labor costs (includes direct salary and indirect overhead </w:t>
      </w:r>
      <w:r w:rsidRPr="00262AC3">
        <w:rPr>
          <w:rFonts w:ascii="Calibri" w:eastAsia="Times New Roman" w:hAnsi="Calibri" w:cs="Calibri"/>
          <w:snapToGrid w:val="0"/>
          <w:sz w:val="24"/>
          <w:szCs w:val="24"/>
        </w:rPr>
        <w:lastRenderedPageBreak/>
        <w:t xml:space="preserve">costs); contracted services (i.e., consultants, contractors, vendors); materials, equipment and supplies; travel; and other (specify).   Applicants must indicate the total amount of NRD funding and the source and total amount of Other Contributions (committed and not committed cash and/or in-kind) that will be allocated to each major task. </w:t>
      </w:r>
    </w:p>
    <w:p w14:paraId="38B17862"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0B640D70"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Definitions of Expense Categories used in Funding Allocation and Budget Summary Forms: </w:t>
      </w:r>
    </w:p>
    <w:p w14:paraId="18644041"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5901CACA"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u w:val="single"/>
        </w:rPr>
        <w:t>Labor</w:t>
      </w:r>
      <w:r w:rsidRPr="00262AC3">
        <w:rPr>
          <w:rFonts w:ascii="Calibri" w:eastAsia="Times New Roman" w:hAnsi="Calibri" w:cs="Calibri"/>
          <w:snapToGrid w:val="0"/>
          <w:sz w:val="24"/>
          <w:szCs w:val="24"/>
        </w:rPr>
        <w:t xml:space="preserve"> – Identify the number of Applicant’s staff and any personnel required to complete the project, the estimated number of hours that each staff will work and the hourly rate for each staff.  Hourly rates must be inclusive of all benefits and other labor overhead.   Include in this category administrative, clerical, bookkeeping, and other support staff services that would be reimbursed by the NRD funding (unless these activities are sub-contracted; if so, indicate under Sub-Contracted Services).    </w:t>
      </w:r>
    </w:p>
    <w:p w14:paraId="34CD84AB"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4B67736E"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u w:val="single"/>
        </w:rPr>
        <w:t>Sub-Contracted Services</w:t>
      </w:r>
      <w:r w:rsidRPr="00262AC3">
        <w:rPr>
          <w:rFonts w:ascii="Calibri" w:eastAsia="Times New Roman" w:hAnsi="Calibri" w:cs="Calibri"/>
          <w:snapToGrid w:val="0"/>
          <w:sz w:val="24"/>
          <w:szCs w:val="24"/>
        </w:rPr>
        <w:t xml:space="preserve"> – Indicate the dollar value of any services to be provided by others hired under contract for professional services or construction.  This category includes, but is not limited to, consultant and construction services, materials, equipment, data processing, printing, and laboratory testing.  Identify the specific service(s) to be performed.  Construction service contracts should include at least a 10 percent contingency to cover unexpected expenses.</w:t>
      </w:r>
    </w:p>
    <w:p w14:paraId="5AC41E99"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30D6B30B"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u w:val="single"/>
        </w:rPr>
        <w:t>Materials, Equipment and Supplies</w:t>
      </w:r>
      <w:r w:rsidRPr="00262AC3">
        <w:rPr>
          <w:rFonts w:ascii="Calibri" w:eastAsia="Times New Roman" w:hAnsi="Calibri" w:cs="Calibri"/>
          <w:snapToGrid w:val="0"/>
          <w:sz w:val="24"/>
          <w:szCs w:val="24"/>
        </w:rPr>
        <w:t xml:space="preserve"> – Identify the costs of major materials, equipment and supplies necessary to prepare, conduct, or construct this project.  These items include articles rented, leased or purchased for use on the project by the applicant, with a cost of $250 or more.  </w:t>
      </w:r>
    </w:p>
    <w:p w14:paraId="379F7035"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7AA07878"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u w:val="single"/>
        </w:rPr>
        <w:t>Travel</w:t>
      </w:r>
      <w:r w:rsidRPr="00262AC3">
        <w:rPr>
          <w:rFonts w:ascii="Calibri" w:eastAsia="Times New Roman" w:hAnsi="Calibri" w:cs="Calibri"/>
          <w:snapToGrid w:val="0"/>
          <w:sz w:val="24"/>
          <w:szCs w:val="24"/>
        </w:rPr>
        <w:t xml:space="preserve"> – Indicate travel costs that are essential to conduct the project.  Explain expected travel destination(s), purpose of travel, number of people traveling, and number of trips to be made.  Travel rates may not exceed current federal mileage rate.</w:t>
      </w:r>
    </w:p>
    <w:p w14:paraId="793A7DEA"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53FD709E" w14:textId="77777777" w:rsidR="00262AC3" w:rsidRPr="00262AC3" w:rsidRDefault="00262AC3" w:rsidP="00262AC3">
      <w:pPr>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u w:val="single"/>
        </w:rPr>
        <w:t>Other</w:t>
      </w:r>
      <w:r w:rsidRPr="00262AC3">
        <w:rPr>
          <w:rFonts w:ascii="Calibri" w:eastAsia="Times New Roman" w:hAnsi="Calibri" w:cs="Calibri"/>
          <w:snapToGrid w:val="0"/>
          <w:sz w:val="24"/>
          <w:szCs w:val="24"/>
        </w:rPr>
        <w:t xml:space="preserve"> – Identify other costs required to complete the project.  List other anticipated project costs that have not been addressed in other budget categories.  For example, permit fees, security or police details may be classified as other costs.  </w:t>
      </w:r>
      <w:r w:rsidRPr="00262AC3">
        <w:rPr>
          <w:rFonts w:ascii="Calibri" w:eastAsia="Times New Roman" w:hAnsi="Calibri" w:cs="Calibri"/>
          <w:b/>
          <w:i/>
          <w:snapToGrid w:val="0"/>
          <w:sz w:val="24"/>
          <w:szCs w:val="24"/>
        </w:rPr>
        <w:t>Note to Applicants:  NRD Funds cannot be used to pay interest on loans taken out to cover project expenses</w:t>
      </w:r>
      <w:r w:rsidRPr="00262AC3">
        <w:rPr>
          <w:rFonts w:ascii="Calibri" w:eastAsia="Times New Roman" w:hAnsi="Calibri" w:cs="Calibri"/>
          <w:snapToGrid w:val="0"/>
          <w:sz w:val="24"/>
          <w:szCs w:val="24"/>
        </w:rPr>
        <w:t>.</w:t>
      </w:r>
    </w:p>
    <w:p w14:paraId="3CD64BEB" w14:textId="77777777" w:rsidR="00262AC3" w:rsidRPr="00262AC3" w:rsidRDefault="00262AC3" w:rsidP="00262AC3">
      <w:pPr>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br w:type="page"/>
      </w:r>
    </w:p>
    <w:p w14:paraId="042B4D24" w14:textId="77777777" w:rsidR="00262AC3" w:rsidRPr="00262AC3" w:rsidRDefault="00262AC3" w:rsidP="00262AC3">
      <w:pPr>
        <w:spacing w:after="0" w:line="240" w:lineRule="auto"/>
        <w:rPr>
          <w:rFonts w:ascii="Calibri" w:eastAsia="Times New Roman" w:hAnsi="Calibri" w:cs="Calibri"/>
          <w:snapToGrid w:val="0"/>
          <w:sz w:val="24"/>
          <w:szCs w:val="24"/>
        </w:rPr>
      </w:pPr>
    </w:p>
    <w:p w14:paraId="0C3B1E98" w14:textId="77777777" w:rsidR="00262AC3" w:rsidRPr="00262AC3" w:rsidRDefault="00262AC3" w:rsidP="00262AC3">
      <w:pPr>
        <w:spacing w:after="0" w:line="240" w:lineRule="auto"/>
        <w:jc w:val="center"/>
        <w:rPr>
          <w:rFonts w:ascii="Calibri" w:eastAsia="Times New Roman" w:hAnsi="Calibri" w:cs="Calibri"/>
          <w:b/>
          <w:snapToGrid w:val="0"/>
          <w:sz w:val="28"/>
          <w:szCs w:val="28"/>
        </w:rPr>
      </w:pPr>
      <w:r w:rsidRPr="00262AC3">
        <w:rPr>
          <w:rFonts w:ascii="Calibri" w:eastAsia="Times New Roman" w:hAnsi="Calibri" w:cs="Calibri"/>
          <w:b/>
          <w:snapToGrid w:val="0"/>
          <w:sz w:val="28"/>
          <w:szCs w:val="28"/>
        </w:rPr>
        <w:t>ATTACHMENT C</w:t>
      </w:r>
    </w:p>
    <w:p w14:paraId="53116FC1" w14:textId="77777777" w:rsidR="00262AC3" w:rsidRPr="00262AC3" w:rsidRDefault="00262AC3" w:rsidP="00262AC3">
      <w:pPr>
        <w:widowControl w:val="0"/>
        <w:spacing w:after="0" w:line="240" w:lineRule="auto"/>
        <w:jc w:val="center"/>
        <w:rPr>
          <w:rFonts w:ascii="Calibri" w:eastAsia="Times New Roman" w:hAnsi="Calibri" w:cs="Calibri"/>
          <w:b/>
          <w:snapToGrid w:val="0"/>
          <w:sz w:val="28"/>
          <w:szCs w:val="28"/>
        </w:rPr>
      </w:pPr>
      <w:r w:rsidRPr="00262AC3">
        <w:rPr>
          <w:rFonts w:ascii="Calibri" w:eastAsia="Times New Roman" w:hAnsi="Calibri" w:cs="Calibri"/>
          <w:b/>
          <w:snapToGrid w:val="0"/>
          <w:sz w:val="28"/>
          <w:szCs w:val="28"/>
        </w:rPr>
        <w:t>Supplemental Terms and Conditions</w:t>
      </w:r>
    </w:p>
    <w:p w14:paraId="5EF92457" w14:textId="77777777" w:rsidR="00262AC3" w:rsidRPr="00262AC3" w:rsidRDefault="00262AC3" w:rsidP="00262AC3">
      <w:pPr>
        <w:widowControl w:val="0"/>
        <w:spacing w:after="0" w:line="240" w:lineRule="auto"/>
        <w:jc w:val="center"/>
        <w:rPr>
          <w:rFonts w:ascii="Calibri" w:eastAsia="Times New Roman" w:hAnsi="Calibri" w:cs="Calibri"/>
          <w:snapToGrid w:val="0"/>
          <w:sz w:val="24"/>
          <w:szCs w:val="24"/>
        </w:rPr>
      </w:pPr>
      <w:r w:rsidRPr="00262AC3">
        <w:rPr>
          <w:rFonts w:ascii="Calibri" w:eastAsia="Times New Roman" w:hAnsi="Calibri" w:cs="Calibri"/>
          <w:snapToGrid w:val="0"/>
          <w:sz w:val="24"/>
          <w:szCs w:val="24"/>
        </w:rPr>
        <w:t>NRD Assessment and Restoration Program</w:t>
      </w:r>
    </w:p>
    <w:p w14:paraId="16F406A8" w14:textId="307CA451" w:rsidR="00262AC3" w:rsidRPr="00262AC3" w:rsidRDefault="000A1C44" w:rsidP="00262AC3">
      <w:pPr>
        <w:widowControl w:val="0"/>
        <w:spacing w:after="0" w:line="240" w:lineRule="auto"/>
        <w:jc w:val="center"/>
        <w:rPr>
          <w:rFonts w:ascii="Calibri" w:eastAsia="Times New Roman" w:hAnsi="Calibri" w:cs="Calibri"/>
          <w:snapToGrid w:val="0"/>
          <w:sz w:val="24"/>
          <w:szCs w:val="24"/>
        </w:rPr>
      </w:pPr>
      <w:r>
        <w:rPr>
          <w:rFonts w:ascii="Calibri" w:eastAsia="Times New Roman" w:hAnsi="Calibri" w:cs="Calibri"/>
          <w:snapToGrid w:val="0"/>
          <w:sz w:val="24"/>
          <w:szCs w:val="24"/>
        </w:rPr>
        <w:t>North River</w:t>
      </w:r>
      <w:r w:rsidR="00262AC3" w:rsidRPr="00262AC3">
        <w:rPr>
          <w:rFonts w:ascii="Calibri" w:eastAsia="Times New Roman" w:hAnsi="Calibri" w:cs="Calibri"/>
          <w:snapToGrid w:val="0"/>
          <w:sz w:val="24"/>
          <w:szCs w:val="24"/>
        </w:rPr>
        <w:t xml:space="preserve"> Restoration</w:t>
      </w:r>
    </w:p>
    <w:p w14:paraId="2AB027D6" w14:textId="77777777" w:rsidR="00262AC3" w:rsidRPr="00262AC3" w:rsidRDefault="00262AC3" w:rsidP="00262AC3">
      <w:pPr>
        <w:spacing w:after="0" w:line="240" w:lineRule="auto"/>
        <w:rPr>
          <w:rFonts w:ascii="Garamond" w:eastAsia="Times New Roman" w:hAnsi="Garamond" w:cs="Calibri"/>
          <w:b/>
          <w:bCs/>
          <w:sz w:val="24"/>
          <w:szCs w:val="24"/>
        </w:rPr>
      </w:pPr>
    </w:p>
    <w:p w14:paraId="42F4F730"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In addition to the Commonwealth Standard Contract Form and the Commonwealth Terms and Conditions cited in Section 7A of the Grant Announcement, the following supplemental terms and conditions apply to the grant contracts issued </w:t>
      </w:r>
      <w:proofErr w:type="gramStart"/>
      <w:r w:rsidRPr="00262AC3">
        <w:rPr>
          <w:rFonts w:ascii="Calibri" w:eastAsia="Times New Roman" w:hAnsi="Calibri" w:cs="Calibri"/>
          <w:snapToGrid w:val="0"/>
          <w:sz w:val="24"/>
          <w:szCs w:val="24"/>
        </w:rPr>
        <w:t>as a result of</w:t>
      </w:r>
      <w:proofErr w:type="gramEnd"/>
      <w:r w:rsidRPr="00262AC3">
        <w:rPr>
          <w:rFonts w:ascii="Calibri" w:eastAsia="Times New Roman" w:hAnsi="Calibri" w:cs="Calibri"/>
          <w:snapToGrid w:val="0"/>
          <w:sz w:val="24"/>
          <w:szCs w:val="24"/>
        </w:rPr>
        <w:t xml:space="preserve"> this Grant Announcement:  </w:t>
      </w:r>
    </w:p>
    <w:p w14:paraId="4ABBB9FD"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1EDAF8AD"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r w:rsidRPr="00262AC3">
        <w:rPr>
          <w:rFonts w:ascii="Calibri" w:eastAsia="Times New Roman" w:hAnsi="Calibri" w:cs="Calibri"/>
          <w:b/>
          <w:snapToGrid w:val="0"/>
          <w:sz w:val="24"/>
          <w:szCs w:val="24"/>
        </w:rPr>
        <w:t xml:space="preserve">1.    </w:t>
      </w:r>
      <w:r w:rsidRPr="00262AC3">
        <w:rPr>
          <w:rFonts w:ascii="Calibri" w:eastAsia="Times New Roman" w:hAnsi="Calibri" w:cs="Calibri"/>
          <w:b/>
          <w:snapToGrid w:val="0"/>
          <w:sz w:val="24"/>
          <w:szCs w:val="24"/>
          <w:u w:val="single"/>
        </w:rPr>
        <w:t>Electronic Communication/Update of Grantees’ Contact Information</w:t>
      </w:r>
      <w:r w:rsidRPr="00262AC3">
        <w:rPr>
          <w:rFonts w:ascii="Calibri" w:eastAsia="Times New Roman" w:hAnsi="Calibri" w:cs="Calibri"/>
          <w:snapToGrid w:val="0"/>
          <w:sz w:val="24"/>
          <w:szCs w:val="24"/>
        </w:rPr>
        <w:t>:  It is the responsibility of the Grantee to keep current the email address of the Grantee’s contact person and prospective contract manager, and to monitor that email inbox for communications from MassDEP, including requests for clarification. MassDEP and the Commonwealth assume no responsibility if a Grantee’s designated email address is not current, or if technical problems, including those with the Grantee’s computer, network or internet service provider (ISP) cause email communications sent to/from the Grantee and MassDEP to be lost or rejected by any means including email or spam filtering.</w:t>
      </w:r>
    </w:p>
    <w:p w14:paraId="5182CF8D"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226131BC"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r w:rsidRPr="00262AC3">
        <w:rPr>
          <w:rFonts w:ascii="Calibri" w:eastAsia="Times New Roman" w:hAnsi="Calibri" w:cs="Calibri"/>
          <w:b/>
          <w:snapToGrid w:val="0"/>
          <w:sz w:val="24"/>
          <w:szCs w:val="24"/>
        </w:rPr>
        <w:t xml:space="preserve">2.    </w:t>
      </w:r>
      <w:r w:rsidRPr="00262AC3">
        <w:rPr>
          <w:rFonts w:ascii="Calibri" w:eastAsia="Times New Roman" w:hAnsi="Calibri" w:cs="Calibri"/>
          <w:b/>
          <w:snapToGrid w:val="0"/>
          <w:sz w:val="24"/>
          <w:szCs w:val="24"/>
          <w:u w:val="single"/>
        </w:rPr>
        <w:t>Contract Expansion and/or Additional Grant Funding</w:t>
      </w:r>
      <w:r w:rsidRPr="00262AC3">
        <w:rPr>
          <w:rFonts w:ascii="Calibri" w:eastAsia="Times New Roman" w:hAnsi="Calibri" w:cs="Calibri"/>
          <w:snapToGrid w:val="0"/>
          <w:sz w:val="24"/>
          <w:szCs w:val="24"/>
        </w:rPr>
        <w:t xml:space="preserve">:  If additional funds become available during the grant contract duration period, MassDEP reserves the right to increase the maximum obligation to some or all contracts executed </w:t>
      </w:r>
      <w:proofErr w:type="gramStart"/>
      <w:r w:rsidRPr="00262AC3">
        <w:rPr>
          <w:rFonts w:ascii="Calibri" w:eastAsia="Times New Roman" w:hAnsi="Calibri" w:cs="Calibri"/>
          <w:snapToGrid w:val="0"/>
          <w:sz w:val="24"/>
          <w:szCs w:val="24"/>
        </w:rPr>
        <w:t>as a result of</w:t>
      </w:r>
      <w:proofErr w:type="gramEnd"/>
      <w:r w:rsidRPr="00262AC3">
        <w:rPr>
          <w:rFonts w:ascii="Calibri" w:eastAsia="Times New Roman" w:hAnsi="Calibri" w:cs="Calibri"/>
          <w:snapToGrid w:val="0"/>
          <w:sz w:val="24"/>
          <w:szCs w:val="24"/>
        </w:rPr>
        <w:t xml:space="preserve"> this Grant Announcement or to execute contracts with Grantees not funded in the initial selection process, subject to available funding, satisfactory contract performance and service or commodity need.  This provision shall not be construed as a commitment or guarantee that any additional grant funding for projects selected and/or considered though this Grant Announcement will become available in the future. </w:t>
      </w:r>
    </w:p>
    <w:p w14:paraId="05BDC727"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5C8DCC14"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b/>
          <w:snapToGrid w:val="0"/>
          <w:sz w:val="24"/>
          <w:szCs w:val="24"/>
        </w:rPr>
        <w:t xml:space="preserve">3.   </w:t>
      </w:r>
      <w:r w:rsidRPr="00262AC3">
        <w:rPr>
          <w:rFonts w:ascii="Calibri" w:eastAsia="Times New Roman" w:hAnsi="Calibri" w:cs="Calibri"/>
          <w:b/>
          <w:snapToGrid w:val="0"/>
          <w:sz w:val="24"/>
          <w:szCs w:val="24"/>
          <w:u w:val="single"/>
        </w:rPr>
        <w:t xml:space="preserve"> Compensation and Payment of Grant Funds</w:t>
      </w:r>
      <w:r w:rsidRPr="00262AC3">
        <w:rPr>
          <w:rFonts w:ascii="Calibri" w:eastAsia="Times New Roman" w:hAnsi="Calibri" w:cs="Calibri"/>
          <w:snapToGrid w:val="0"/>
          <w:sz w:val="24"/>
          <w:szCs w:val="24"/>
        </w:rPr>
        <w:t xml:space="preserve">:   </w:t>
      </w:r>
    </w:p>
    <w:p w14:paraId="46DAFBD9"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Costs which are not specifically identified in the Applicant’s response, and/or accepted by MassDEP as part of a grant contract, will not be compensated under any contract awarded pursuant to this Grant Announcement.  The Commonwealth and MassDEP will not be responsible for any costs or expenses incurred by Applicants responding to this Grant Announcement.</w:t>
      </w:r>
    </w:p>
    <w:p w14:paraId="59FC92D7"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499A283C"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Upon award of a contract, the following terms and conditions apply to compensation and payment to the Grantee.</w:t>
      </w:r>
    </w:p>
    <w:p w14:paraId="3A064F61"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1F1FFDF4" w14:textId="77777777" w:rsidR="00262AC3" w:rsidRPr="00262AC3" w:rsidRDefault="00262AC3" w:rsidP="00262AC3">
      <w:pPr>
        <w:widowControl w:val="0"/>
        <w:spacing w:after="0" w:line="240" w:lineRule="auto"/>
        <w:ind w:firstLine="720"/>
        <w:rPr>
          <w:rFonts w:ascii="Calibri" w:eastAsia="Times New Roman" w:hAnsi="Calibri" w:cs="Calibri"/>
          <w:snapToGrid w:val="0"/>
          <w:sz w:val="20"/>
          <w:szCs w:val="24"/>
        </w:rPr>
      </w:pPr>
      <w:r w:rsidRPr="00262AC3">
        <w:rPr>
          <w:rFonts w:ascii="Calibri" w:eastAsia="Times New Roman" w:hAnsi="Calibri" w:cs="Calibri"/>
          <w:b/>
          <w:snapToGrid w:val="0"/>
          <w:sz w:val="24"/>
          <w:szCs w:val="24"/>
        </w:rPr>
        <w:t xml:space="preserve">a.  </w:t>
      </w:r>
      <w:r w:rsidRPr="00262AC3">
        <w:rPr>
          <w:rFonts w:ascii="Calibri" w:eastAsia="Times New Roman" w:hAnsi="Calibri" w:cs="Calibri"/>
          <w:b/>
          <w:snapToGrid w:val="0"/>
          <w:sz w:val="24"/>
          <w:szCs w:val="24"/>
          <w:u w:val="single"/>
        </w:rPr>
        <w:t>Payment for Services Delivered</w:t>
      </w:r>
      <w:r w:rsidRPr="00262AC3">
        <w:rPr>
          <w:rFonts w:ascii="Calibri" w:eastAsia="Times New Roman" w:hAnsi="Calibri" w:cs="Calibri"/>
          <w:snapToGrid w:val="0"/>
          <w:sz w:val="24"/>
          <w:szCs w:val="24"/>
        </w:rPr>
        <w:t xml:space="preserve">:  Contracts will be paid on a reimbursement of costs basis and under a maximum obligation contract basis.  The payment procedure for awards is reimbursement for costs incurred for the project during the contract period.  Only project costs incurred during the contract period will be eligible for payment.  </w:t>
      </w:r>
    </w:p>
    <w:p w14:paraId="295E3895"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p>
    <w:p w14:paraId="1EAD75C9" w14:textId="77777777" w:rsidR="00262AC3" w:rsidRPr="00262AC3" w:rsidRDefault="00262AC3" w:rsidP="00262AC3">
      <w:pPr>
        <w:widowControl w:val="0"/>
        <w:spacing w:after="0" w:line="240" w:lineRule="auto"/>
        <w:ind w:firstLine="720"/>
        <w:rPr>
          <w:rFonts w:ascii="Calibri" w:eastAsia="Times New Roman" w:hAnsi="Calibri" w:cs="Calibri"/>
          <w:snapToGrid w:val="0"/>
          <w:sz w:val="24"/>
          <w:szCs w:val="24"/>
        </w:rPr>
      </w:pPr>
      <w:r w:rsidRPr="00262AC3">
        <w:rPr>
          <w:rFonts w:ascii="Calibri" w:eastAsia="Times New Roman" w:hAnsi="Calibri" w:cs="Calibri"/>
          <w:b/>
          <w:snapToGrid w:val="0"/>
          <w:sz w:val="24"/>
          <w:szCs w:val="24"/>
        </w:rPr>
        <w:t xml:space="preserve">b.  </w:t>
      </w:r>
      <w:r w:rsidRPr="00262AC3">
        <w:rPr>
          <w:rFonts w:ascii="Calibri" w:eastAsia="Times New Roman" w:hAnsi="Calibri" w:cs="Calibri"/>
          <w:b/>
          <w:snapToGrid w:val="0"/>
          <w:sz w:val="24"/>
          <w:szCs w:val="24"/>
          <w:u w:val="single"/>
        </w:rPr>
        <w:t>Payment only for MassDEP Accepted Services</w:t>
      </w:r>
      <w:r w:rsidRPr="00262AC3">
        <w:rPr>
          <w:rFonts w:ascii="Calibri" w:eastAsia="Times New Roman" w:hAnsi="Calibri" w:cs="Calibri"/>
          <w:snapToGrid w:val="0"/>
          <w:sz w:val="24"/>
          <w:szCs w:val="24"/>
        </w:rPr>
        <w:t xml:space="preserve">:  Compensation will be made for services delivered and accepted by MassDEP’s NRD Program Manager and Contract Administrator provided the project budget is not exceeded, and the scope of the services falls within the scope defined in the approved work plan or any subsequent MassDEP approved scope changes, such as a change order document.  </w:t>
      </w:r>
    </w:p>
    <w:p w14:paraId="7F8C68B2" w14:textId="77777777" w:rsidR="00262AC3" w:rsidRPr="00262AC3" w:rsidRDefault="00262AC3" w:rsidP="00262AC3">
      <w:pPr>
        <w:widowControl w:val="0"/>
        <w:spacing w:after="0" w:line="240" w:lineRule="auto"/>
        <w:ind w:firstLine="720"/>
        <w:rPr>
          <w:rFonts w:ascii="Calibri" w:eastAsia="Times New Roman" w:hAnsi="Calibri" w:cs="Calibri"/>
          <w:snapToGrid w:val="0"/>
          <w:sz w:val="24"/>
          <w:szCs w:val="24"/>
        </w:rPr>
      </w:pPr>
    </w:p>
    <w:p w14:paraId="48997C36" w14:textId="77777777" w:rsidR="00262AC3" w:rsidRPr="00262AC3" w:rsidRDefault="00262AC3" w:rsidP="00262AC3">
      <w:pPr>
        <w:widowControl w:val="0"/>
        <w:spacing w:after="0" w:line="240" w:lineRule="auto"/>
        <w:ind w:firstLine="720"/>
        <w:rPr>
          <w:rFonts w:ascii="Calibri" w:eastAsia="Times New Roman" w:hAnsi="Calibri" w:cs="Calibri"/>
          <w:snapToGrid w:val="0"/>
          <w:sz w:val="24"/>
          <w:szCs w:val="24"/>
        </w:rPr>
      </w:pPr>
      <w:r w:rsidRPr="00262AC3">
        <w:rPr>
          <w:rFonts w:ascii="Calibri" w:eastAsia="Times New Roman" w:hAnsi="Calibri" w:cs="Calibri"/>
          <w:b/>
          <w:snapToGrid w:val="0"/>
          <w:sz w:val="24"/>
          <w:szCs w:val="24"/>
        </w:rPr>
        <w:t xml:space="preserve">c.  </w:t>
      </w:r>
      <w:r w:rsidRPr="00262AC3">
        <w:rPr>
          <w:rFonts w:ascii="Calibri" w:eastAsia="Times New Roman" w:hAnsi="Calibri" w:cs="Calibri"/>
          <w:b/>
          <w:snapToGrid w:val="0"/>
          <w:sz w:val="24"/>
          <w:szCs w:val="24"/>
          <w:u w:val="single"/>
        </w:rPr>
        <w:t>Payment Restrictions</w:t>
      </w:r>
      <w:r w:rsidRPr="00262AC3">
        <w:rPr>
          <w:rFonts w:ascii="Calibri" w:eastAsia="Times New Roman" w:hAnsi="Calibri" w:cs="Calibri"/>
          <w:b/>
          <w:snapToGrid w:val="0"/>
          <w:sz w:val="24"/>
          <w:szCs w:val="24"/>
        </w:rPr>
        <w:t>:</w:t>
      </w:r>
      <w:r w:rsidRPr="00262AC3">
        <w:rPr>
          <w:rFonts w:ascii="Calibri" w:eastAsia="Times New Roman" w:hAnsi="Calibri" w:cs="Calibri"/>
          <w:snapToGrid w:val="0"/>
          <w:sz w:val="24"/>
          <w:szCs w:val="24"/>
        </w:rPr>
        <w:t xml:space="preserve">  The following are restrictions that may result in non-payment to the </w:t>
      </w:r>
      <w:r w:rsidRPr="00262AC3">
        <w:rPr>
          <w:rFonts w:ascii="Calibri" w:eastAsia="Times New Roman" w:hAnsi="Calibri" w:cs="Calibri"/>
          <w:snapToGrid w:val="0"/>
          <w:sz w:val="24"/>
          <w:szCs w:val="24"/>
        </w:rPr>
        <w:lastRenderedPageBreak/>
        <w:t>Grantee:</w:t>
      </w:r>
    </w:p>
    <w:p w14:paraId="433EEDB9" w14:textId="77777777" w:rsidR="00262AC3" w:rsidRPr="00262AC3" w:rsidRDefault="00262AC3">
      <w:pPr>
        <w:widowControl w:val="0"/>
        <w:numPr>
          <w:ilvl w:val="0"/>
          <w:numId w:val="24"/>
        </w:numPr>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Costs which are not specifically identified in the Grantee’s application (e.g., Workplan and Project Cost) and/or accepted by MassDEP as part of a contract, will not be compensated under any grant contract awarded pursuant to this </w:t>
      </w:r>
      <w:proofErr w:type="gramStart"/>
      <w:r w:rsidRPr="00262AC3">
        <w:rPr>
          <w:rFonts w:ascii="Calibri" w:eastAsia="Times New Roman" w:hAnsi="Calibri" w:cs="Calibri"/>
          <w:snapToGrid w:val="0"/>
          <w:sz w:val="24"/>
          <w:szCs w:val="24"/>
        </w:rPr>
        <w:t>Grant;</w:t>
      </w:r>
      <w:proofErr w:type="gramEnd"/>
      <w:r w:rsidRPr="00262AC3">
        <w:rPr>
          <w:rFonts w:ascii="Calibri" w:eastAsia="Times New Roman" w:hAnsi="Calibri" w:cs="Calibri"/>
          <w:snapToGrid w:val="0"/>
          <w:sz w:val="24"/>
          <w:szCs w:val="24"/>
        </w:rPr>
        <w:t xml:space="preserve"> </w:t>
      </w:r>
    </w:p>
    <w:p w14:paraId="60329E55" w14:textId="77777777" w:rsidR="00262AC3" w:rsidRPr="00262AC3" w:rsidRDefault="00262AC3">
      <w:pPr>
        <w:widowControl w:val="0"/>
        <w:numPr>
          <w:ilvl w:val="0"/>
          <w:numId w:val="24"/>
        </w:numPr>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Costs incurred after the end date of the grant contract will be ineligible for payment; and</w:t>
      </w:r>
    </w:p>
    <w:p w14:paraId="10F111B3" w14:textId="77777777" w:rsidR="00262AC3" w:rsidRPr="00262AC3" w:rsidRDefault="00262AC3">
      <w:pPr>
        <w:widowControl w:val="0"/>
        <w:numPr>
          <w:ilvl w:val="0"/>
          <w:numId w:val="24"/>
        </w:numPr>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Grantees are at risk for non-payment of claims that exceed the MassDEP approved budget for the project, and any unapproved cost elements within the project that are tracked as part of the financial management and reporting requirements as determined on a project specific basis. </w:t>
      </w:r>
    </w:p>
    <w:p w14:paraId="0B40CC4F"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4FEAA2BA"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See also Section 5C (Funding Availability, Budgeting Guidelines &amp; Allowable Expenditures) of this Grant Announcement for additional budget and payment restrictions.</w:t>
      </w:r>
    </w:p>
    <w:p w14:paraId="7771A3F7" w14:textId="77777777" w:rsidR="00262AC3" w:rsidRPr="00262AC3" w:rsidRDefault="00262AC3" w:rsidP="00262AC3">
      <w:pPr>
        <w:widowControl w:val="0"/>
        <w:spacing w:after="0" w:line="240" w:lineRule="auto"/>
        <w:ind w:firstLine="720"/>
        <w:rPr>
          <w:rFonts w:ascii="Calibri" w:eastAsia="Times New Roman" w:hAnsi="Calibri" w:cs="Calibri"/>
          <w:snapToGrid w:val="0"/>
          <w:sz w:val="20"/>
          <w:szCs w:val="24"/>
        </w:rPr>
      </w:pPr>
      <w:r w:rsidRPr="00262AC3">
        <w:rPr>
          <w:rFonts w:ascii="Calibri" w:eastAsia="Times New Roman" w:hAnsi="Calibri" w:cs="Calibri"/>
          <w:snapToGrid w:val="0"/>
          <w:sz w:val="24"/>
          <w:szCs w:val="24"/>
        </w:rPr>
        <w:t xml:space="preserve"> </w:t>
      </w:r>
    </w:p>
    <w:p w14:paraId="5DAC383C" w14:textId="798920F9" w:rsidR="00262AC3" w:rsidRPr="00262AC3" w:rsidRDefault="00262AC3" w:rsidP="00262AC3">
      <w:pPr>
        <w:widowControl w:val="0"/>
        <w:spacing w:after="0" w:line="240" w:lineRule="auto"/>
        <w:ind w:firstLine="720"/>
        <w:rPr>
          <w:rFonts w:ascii="Calibri" w:eastAsia="Times New Roman" w:hAnsi="Calibri" w:cs="Calibri"/>
          <w:snapToGrid w:val="0"/>
          <w:sz w:val="24"/>
          <w:szCs w:val="24"/>
        </w:rPr>
      </w:pPr>
      <w:r w:rsidRPr="00262AC3">
        <w:rPr>
          <w:rFonts w:ascii="Calibri" w:eastAsia="Times New Roman" w:hAnsi="Calibri" w:cs="Calibri"/>
          <w:b/>
          <w:snapToGrid w:val="0"/>
          <w:sz w:val="24"/>
          <w:szCs w:val="24"/>
        </w:rPr>
        <w:t xml:space="preserve">d.  </w:t>
      </w:r>
      <w:r w:rsidRPr="00262AC3">
        <w:rPr>
          <w:rFonts w:ascii="Calibri" w:eastAsia="Times New Roman" w:hAnsi="Calibri" w:cs="Calibri"/>
          <w:b/>
          <w:snapToGrid w:val="0"/>
          <w:sz w:val="24"/>
          <w:szCs w:val="24"/>
          <w:u w:val="single"/>
        </w:rPr>
        <w:t>Payment through the Commonwealth’s Electronic Funds Transfer (EFT)</w:t>
      </w:r>
      <w:r w:rsidRPr="00262AC3">
        <w:rPr>
          <w:rFonts w:ascii="Calibri" w:eastAsia="Times New Roman" w:hAnsi="Calibri" w:cs="Calibri"/>
          <w:snapToGrid w:val="0"/>
          <w:sz w:val="24"/>
          <w:szCs w:val="24"/>
        </w:rPr>
        <w:t>:  All Grantees must comply with the Commonwealth Electronic Funds Transfer (EFT) program for receiving payments, unless the Grantee can provide compelling proof that it would be unduly burdensome.   The</w:t>
      </w:r>
      <w:r w:rsidR="003A5E25">
        <w:rPr>
          <w:rFonts w:ascii="Calibri" w:eastAsia="Times New Roman" w:hAnsi="Calibri" w:cs="Calibri"/>
          <w:snapToGrid w:val="0"/>
          <w:sz w:val="24"/>
          <w:szCs w:val="24"/>
        </w:rPr>
        <w:t xml:space="preserve"> </w:t>
      </w:r>
      <w:r w:rsidRPr="00262AC3">
        <w:rPr>
          <w:rFonts w:ascii="Calibri" w:eastAsia="Times New Roman" w:hAnsi="Calibri" w:cs="Calibri"/>
          <w:snapToGrid w:val="0"/>
          <w:sz w:val="24"/>
          <w:szCs w:val="24"/>
        </w:rPr>
        <w:t xml:space="preserve">requirement for EFT participation is stipulated in the general Commonwealth of Massachusetts – Standard Contract Form.  The link to the EFT Form is: </w:t>
      </w:r>
      <w:hyperlink r:id="rId19" w:history="1">
        <w:r w:rsidRPr="00262AC3">
          <w:rPr>
            <w:rFonts w:ascii="Calibri" w:eastAsia="Times New Roman" w:hAnsi="Calibri" w:cs="Calibri"/>
            <w:snapToGrid w:val="0"/>
            <w:color w:val="0000FF"/>
            <w:sz w:val="20"/>
            <w:szCs w:val="24"/>
            <w:u w:val="single"/>
          </w:rPr>
          <w:t>https://www.mass.gov/doc/electronic-funds-transfer-sign-up-form-0/download</w:t>
        </w:r>
      </w:hyperlink>
    </w:p>
    <w:p w14:paraId="32F6393A" w14:textId="77777777" w:rsidR="00262AC3" w:rsidRPr="00262AC3" w:rsidRDefault="00262AC3" w:rsidP="00262AC3">
      <w:pPr>
        <w:widowControl w:val="0"/>
        <w:spacing w:after="0" w:line="240" w:lineRule="auto"/>
        <w:ind w:firstLine="720"/>
        <w:rPr>
          <w:rFonts w:ascii="Calibri" w:eastAsia="Times New Roman" w:hAnsi="Calibri" w:cs="Calibri"/>
          <w:snapToGrid w:val="0"/>
          <w:sz w:val="24"/>
          <w:szCs w:val="24"/>
        </w:rPr>
      </w:pPr>
    </w:p>
    <w:p w14:paraId="2AFE4156"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r w:rsidRPr="00262AC3">
        <w:rPr>
          <w:rFonts w:ascii="Calibri" w:eastAsia="Times New Roman" w:hAnsi="Calibri" w:cs="Calibri"/>
          <w:snapToGrid w:val="0"/>
          <w:sz w:val="24"/>
          <w:szCs w:val="24"/>
        </w:rPr>
        <w:t xml:space="preserve">If the Grantee is already enrolled in the program, the Grantee should so indicate in its </w:t>
      </w:r>
      <w:proofErr w:type="gramStart"/>
      <w:r w:rsidRPr="00262AC3">
        <w:rPr>
          <w:rFonts w:ascii="Calibri" w:eastAsia="Times New Roman" w:hAnsi="Calibri" w:cs="Calibri"/>
          <w:snapToGrid w:val="0"/>
          <w:sz w:val="24"/>
          <w:szCs w:val="24"/>
        </w:rPr>
        <w:t>Application</w:t>
      </w:r>
      <w:proofErr w:type="gramEnd"/>
      <w:r w:rsidRPr="00262AC3">
        <w:rPr>
          <w:rFonts w:ascii="Calibri" w:eastAsia="Times New Roman" w:hAnsi="Calibri" w:cs="Calibri"/>
          <w:snapToGrid w:val="0"/>
          <w:sz w:val="24"/>
          <w:szCs w:val="24"/>
        </w:rPr>
        <w:t xml:space="preserve"> response.  Because the Authorization for EFT Form contains banking information, this form, and all information contained on this form, shall not be considered a public record and shall not be subject to public disclosure through a public records request.</w:t>
      </w:r>
    </w:p>
    <w:p w14:paraId="771D3CDB"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p>
    <w:p w14:paraId="37B49BBD"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r w:rsidRPr="00262AC3">
        <w:rPr>
          <w:rFonts w:ascii="Calibri" w:eastAsia="Times New Roman" w:hAnsi="Calibri" w:cs="Calibri"/>
          <w:snapToGrid w:val="0"/>
          <w:sz w:val="24"/>
          <w:szCs w:val="24"/>
        </w:rPr>
        <w:t>The requirement to use EFT may be waived by MassDEP on a case-by-case basis if participation in the program would be unduly burdensome on the Grantee. If a Grantee is claiming that this requirement is a hardship or unduly burdensome, the specific reason must be documented in its response. MassDEP will consider such requests on a case-by-case basis and communicate the findings with the Grantee.</w:t>
      </w:r>
    </w:p>
    <w:p w14:paraId="26C77701"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p>
    <w:p w14:paraId="4D2D36EE" w14:textId="77777777" w:rsidR="00262AC3" w:rsidRPr="00262AC3" w:rsidRDefault="00262AC3" w:rsidP="00262AC3">
      <w:pPr>
        <w:widowControl w:val="0"/>
        <w:spacing w:after="0" w:line="240" w:lineRule="auto"/>
        <w:ind w:firstLine="720"/>
        <w:rPr>
          <w:rFonts w:ascii="Calibri" w:eastAsia="Times New Roman" w:hAnsi="Calibri" w:cs="Calibri"/>
          <w:snapToGrid w:val="0"/>
          <w:sz w:val="24"/>
          <w:szCs w:val="24"/>
        </w:rPr>
      </w:pPr>
      <w:r w:rsidRPr="00262AC3">
        <w:rPr>
          <w:rFonts w:ascii="Calibri" w:eastAsia="Times New Roman" w:hAnsi="Calibri" w:cs="Calibri"/>
          <w:b/>
          <w:snapToGrid w:val="0"/>
          <w:sz w:val="24"/>
          <w:szCs w:val="24"/>
        </w:rPr>
        <w:t xml:space="preserve">e.  </w:t>
      </w:r>
      <w:r w:rsidRPr="00262AC3">
        <w:rPr>
          <w:rFonts w:ascii="Calibri" w:eastAsia="Times New Roman" w:hAnsi="Calibri" w:cs="Calibri"/>
          <w:b/>
          <w:snapToGrid w:val="0"/>
          <w:sz w:val="24"/>
          <w:szCs w:val="24"/>
          <w:u w:val="single"/>
        </w:rPr>
        <w:t>Invoices Submitted for Reimbursement of Costs</w:t>
      </w:r>
      <w:r w:rsidRPr="00262AC3">
        <w:rPr>
          <w:rFonts w:ascii="Calibri" w:eastAsia="Times New Roman" w:hAnsi="Calibri" w:cs="Calibri"/>
          <w:snapToGrid w:val="0"/>
          <w:sz w:val="24"/>
          <w:szCs w:val="24"/>
        </w:rPr>
        <w:t xml:space="preserve">:  Invoices that are submitted to MassDEP for reimbursement must have sufficient detail to document the validity of the costs being claimed.  At a minimum, the invoice must parallel the task breakdown structure and cost elements contained therein so the invoice can be directly compared to the approved budgets for the various cost elements.  The level of detail and breakdown of the cost elements in the budget and the invoices will be determined on a project specific basis.  </w:t>
      </w:r>
    </w:p>
    <w:p w14:paraId="5AA132EF"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752BD8EE"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As a claim for payment, invoices should have two (2) or three (3) major sections containing the information supporting the claim depending on the project and payment type and structure.  The invoice format that is required, unless modified on a project specific basis, is as follows:</w:t>
      </w:r>
    </w:p>
    <w:p w14:paraId="2E2E280F"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3BC39C32" w14:textId="77777777" w:rsidR="00262AC3" w:rsidRPr="00262AC3" w:rsidRDefault="00262AC3" w:rsidP="00262AC3">
      <w:pPr>
        <w:widowControl w:val="0"/>
        <w:spacing w:after="0" w:line="240" w:lineRule="auto"/>
        <w:ind w:firstLine="360"/>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1)  </w:t>
      </w:r>
      <w:r w:rsidRPr="00262AC3">
        <w:rPr>
          <w:rFonts w:ascii="Calibri" w:eastAsia="Times New Roman" w:hAnsi="Calibri" w:cs="Calibri"/>
          <w:i/>
          <w:snapToGrid w:val="0"/>
          <w:sz w:val="24"/>
          <w:szCs w:val="24"/>
        </w:rPr>
        <w:t>Invoice Summary Sheet</w:t>
      </w:r>
      <w:r w:rsidRPr="00262AC3">
        <w:rPr>
          <w:rFonts w:ascii="Calibri" w:eastAsia="Times New Roman" w:hAnsi="Calibri" w:cs="Calibri"/>
          <w:snapToGrid w:val="0"/>
          <w:sz w:val="24"/>
          <w:szCs w:val="24"/>
        </w:rPr>
        <w:t xml:space="preserve">:  A cover page with a breakdown of the cost claimed by line item that corresponds to the line items in the cost proposal.  The Summary Sheet will have the company/organization name, the project title, the start and end date for the amount being claimed for the period, the issue date for the invoice to MassDEP, the Grantees’ Commonwealth Vendor Code, the MassDEP’s project number, the invoice number, and the summary of costs and financial status of the project shown in the following items listed in columns, with each column having the following column headings:    </w:t>
      </w:r>
    </w:p>
    <w:p w14:paraId="5A4BEE59"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2E03B169" w14:textId="77777777" w:rsidR="00262AC3" w:rsidRPr="00262AC3" w:rsidRDefault="00262AC3">
      <w:pPr>
        <w:widowControl w:val="0"/>
        <w:numPr>
          <w:ilvl w:val="0"/>
          <w:numId w:val="12"/>
        </w:numPr>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the title of the line item being claimed (i.e., Task 1 Project Management, labor), </w:t>
      </w:r>
    </w:p>
    <w:p w14:paraId="5EB9E441" w14:textId="77777777" w:rsidR="00262AC3" w:rsidRPr="00262AC3" w:rsidRDefault="00262AC3">
      <w:pPr>
        <w:widowControl w:val="0"/>
        <w:numPr>
          <w:ilvl w:val="0"/>
          <w:numId w:val="12"/>
        </w:numPr>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the approved budget for the line </w:t>
      </w:r>
      <w:proofErr w:type="gramStart"/>
      <w:r w:rsidRPr="00262AC3">
        <w:rPr>
          <w:rFonts w:ascii="Calibri" w:eastAsia="Times New Roman" w:hAnsi="Calibri" w:cs="Calibri"/>
          <w:snapToGrid w:val="0"/>
          <w:sz w:val="24"/>
          <w:szCs w:val="24"/>
        </w:rPr>
        <w:t>item;</w:t>
      </w:r>
      <w:proofErr w:type="gramEnd"/>
      <w:r w:rsidRPr="00262AC3">
        <w:rPr>
          <w:rFonts w:ascii="Calibri" w:eastAsia="Times New Roman" w:hAnsi="Calibri" w:cs="Calibri"/>
          <w:snapToGrid w:val="0"/>
          <w:sz w:val="24"/>
          <w:szCs w:val="24"/>
        </w:rPr>
        <w:t xml:space="preserve"> </w:t>
      </w:r>
    </w:p>
    <w:p w14:paraId="1C768D06" w14:textId="77777777" w:rsidR="00262AC3" w:rsidRPr="00262AC3" w:rsidRDefault="00262AC3">
      <w:pPr>
        <w:widowControl w:val="0"/>
        <w:numPr>
          <w:ilvl w:val="0"/>
          <w:numId w:val="12"/>
        </w:numPr>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if the line item is to be paid on a percent complete, or other milestone basis such as a project phase, there should be a column providing the percent complete claimed, or the milestone </w:t>
      </w:r>
      <w:proofErr w:type="gramStart"/>
      <w:r w:rsidRPr="00262AC3">
        <w:rPr>
          <w:rFonts w:ascii="Calibri" w:eastAsia="Times New Roman" w:hAnsi="Calibri" w:cs="Calibri"/>
          <w:snapToGrid w:val="0"/>
          <w:sz w:val="24"/>
          <w:szCs w:val="24"/>
        </w:rPr>
        <w:t>completed;</w:t>
      </w:r>
      <w:proofErr w:type="gramEnd"/>
    </w:p>
    <w:p w14:paraId="0B0CD8E1" w14:textId="77777777" w:rsidR="00262AC3" w:rsidRPr="00262AC3" w:rsidRDefault="00262AC3">
      <w:pPr>
        <w:widowControl w:val="0"/>
        <w:numPr>
          <w:ilvl w:val="0"/>
          <w:numId w:val="12"/>
        </w:numPr>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the amount claimed for the line item for the time period over which the claim for compensation is being </w:t>
      </w:r>
      <w:proofErr w:type="gramStart"/>
      <w:r w:rsidRPr="00262AC3">
        <w:rPr>
          <w:rFonts w:ascii="Calibri" w:eastAsia="Times New Roman" w:hAnsi="Calibri" w:cs="Calibri"/>
          <w:snapToGrid w:val="0"/>
          <w:sz w:val="24"/>
          <w:szCs w:val="24"/>
        </w:rPr>
        <w:t>made;</w:t>
      </w:r>
      <w:proofErr w:type="gramEnd"/>
      <w:r w:rsidRPr="00262AC3">
        <w:rPr>
          <w:rFonts w:ascii="Calibri" w:eastAsia="Times New Roman" w:hAnsi="Calibri" w:cs="Calibri"/>
          <w:snapToGrid w:val="0"/>
          <w:sz w:val="24"/>
          <w:szCs w:val="24"/>
        </w:rPr>
        <w:t xml:space="preserve"> </w:t>
      </w:r>
    </w:p>
    <w:p w14:paraId="06E8DDF9" w14:textId="77777777" w:rsidR="00262AC3" w:rsidRPr="00262AC3" w:rsidRDefault="00262AC3">
      <w:pPr>
        <w:widowControl w:val="0"/>
        <w:numPr>
          <w:ilvl w:val="0"/>
          <w:numId w:val="12"/>
        </w:numPr>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the total cumulative cost for the line item for payment, including the current claim </w:t>
      </w:r>
      <w:proofErr w:type="gramStart"/>
      <w:r w:rsidRPr="00262AC3">
        <w:rPr>
          <w:rFonts w:ascii="Calibri" w:eastAsia="Times New Roman" w:hAnsi="Calibri" w:cs="Calibri"/>
          <w:snapToGrid w:val="0"/>
          <w:sz w:val="24"/>
          <w:szCs w:val="24"/>
        </w:rPr>
        <w:t>amount;</w:t>
      </w:r>
      <w:proofErr w:type="gramEnd"/>
    </w:p>
    <w:p w14:paraId="2E984FB5" w14:textId="77777777" w:rsidR="00262AC3" w:rsidRPr="00262AC3" w:rsidRDefault="00262AC3">
      <w:pPr>
        <w:widowControl w:val="0"/>
        <w:numPr>
          <w:ilvl w:val="0"/>
          <w:numId w:val="12"/>
        </w:numPr>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the total remaining budget for each line </w:t>
      </w:r>
      <w:proofErr w:type="gramStart"/>
      <w:r w:rsidRPr="00262AC3">
        <w:rPr>
          <w:rFonts w:ascii="Calibri" w:eastAsia="Times New Roman" w:hAnsi="Calibri" w:cs="Calibri"/>
          <w:snapToGrid w:val="0"/>
          <w:sz w:val="24"/>
          <w:szCs w:val="24"/>
        </w:rPr>
        <w:t>item;</w:t>
      </w:r>
      <w:proofErr w:type="gramEnd"/>
    </w:p>
    <w:p w14:paraId="243699B7" w14:textId="77777777" w:rsidR="00262AC3" w:rsidRPr="00262AC3" w:rsidRDefault="00262AC3">
      <w:pPr>
        <w:widowControl w:val="0"/>
        <w:numPr>
          <w:ilvl w:val="0"/>
          <w:numId w:val="12"/>
        </w:numPr>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a total for each column at the bottom of each column; and</w:t>
      </w:r>
    </w:p>
    <w:p w14:paraId="5DB3B57B" w14:textId="77777777" w:rsidR="00262AC3" w:rsidRPr="00262AC3" w:rsidRDefault="00262AC3">
      <w:pPr>
        <w:widowControl w:val="0"/>
        <w:numPr>
          <w:ilvl w:val="0"/>
          <w:numId w:val="12"/>
        </w:numPr>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a single separate line amount labeled “Current Invoice for Payment”, or “Payment Due”, or other phrase to identify the exact amount being claimed for payment for the period of services. This will be the amount paid if the invoice is approved by MassDEP.</w:t>
      </w:r>
    </w:p>
    <w:p w14:paraId="52460BC5"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643E6778"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The Invoice Summary Sheet is to be provided for all claims for payment.  The level of detail and breakdown can be at the task level, or lower than the task level depending on structure and complexity of the project.   </w:t>
      </w:r>
    </w:p>
    <w:p w14:paraId="49145DCE"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2D5F814D"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At or near the bottom of the Invoice Summary Sheet, a signature line is required for a company/organization person who is authorized to approve the submittal of the invoice as accurate and true.  This line must be signed, dated and the title of the signatory stated for the invoice to be paid.</w:t>
      </w:r>
    </w:p>
    <w:p w14:paraId="43F03C2B"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72410540" w14:textId="77777777" w:rsidR="00262AC3" w:rsidRPr="00262AC3" w:rsidRDefault="00262AC3" w:rsidP="00262AC3">
      <w:pPr>
        <w:widowControl w:val="0"/>
        <w:spacing w:after="0" w:line="240" w:lineRule="auto"/>
        <w:ind w:firstLine="720"/>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2)  </w:t>
      </w:r>
      <w:r w:rsidRPr="00262AC3">
        <w:rPr>
          <w:rFonts w:ascii="Calibri" w:eastAsia="Times New Roman" w:hAnsi="Calibri" w:cs="Calibri"/>
          <w:i/>
          <w:snapToGrid w:val="0"/>
          <w:sz w:val="24"/>
          <w:szCs w:val="24"/>
        </w:rPr>
        <w:t>Detailed Cost Breakdown</w:t>
      </w:r>
      <w:r w:rsidRPr="00262AC3">
        <w:rPr>
          <w:rFonts w:ascii="Calibri" w:eastAsia="Times New Roman" w:hAnsi="Calibri" w:cs="Calibri"/>
          <w:snapToGrid w:val="0"/>
          <w:sz w:val="24"/>
          <w:szCs w:val="24"/>
        </w:rPr>
        <w:t xml:space="preserve">:  For projects that are more complex or require a finer breakdown that the single Invoice Summary Sheet can provide, a detailed cost breakdown may be necessary for MassDEP’s review and approval of the invoice.  Typically, these detailed costs can be provided in a spreadsheet table format.  The decision whether the detailed cost breakdown is required, or not, will be made on a </w:t>
      </w:r>
      <w:proofErr w:type="gramStart"/>
      <w:r w:rsidRPr="00262AC3">
        <w:rPr>
          <w:rFonts w:ascii="Calibri" w:eastAsia="Times New Roman" w:hAnsi="Calibri" w:cs="Calibri"/>
          <w:snapToGrid w:val="0"/>
          <w:sz w:val="24"/>
          <w:szCs w:val="24"/>
        </w:rPr>
        <w:t>project by project</w:t>
      </w:r>
      <w:proofErr w:type="gramEnd"/>
      <w:r w:rsidRPr="00262AC3">
        <w:rPr>
          <w:rFonts w:ascii="Calibri" w:eastAsia="Times New Roman" w:hAnsi="Calibri" w:cs="Calibri"/>
          <w:snapToGrid w:val="0"/>
          <w:sz w:val="24"/>
          <w:szCs w:val="24"/>
        </w:rPr>
        <w:t xml:space="preserve"> basis.</w:t>
      </w:r>
    </w:p>
    <w:p w14:paraId="43735AF7"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3B75932B" w14:textId="77777777" w:rsidR="00262AC3" w:rsidRPr="00262AC3" w:rsidRDefault="00262AC3" w:rsidP="00262AC3">
      <w:pPr>
        <w:widowControl w:val="0"/>
        <w:spacing w:after="0" w:line="240" w:lineRule="auto"/>
        <w:ind w:firstLine="720"/>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3)  </w:t>
      </w:r>
      <w:r w:rsidRPr="00262AC3">
        <w:rPr>
          <w:rFonts w:ascii="Calibri" w:eastAsia="Times New Roman" w:hAnsi="Calibri" w:cs="Calibri"/>
          <w:i/>
          <w:snapToGrid w:val="0"/>
          <w:sz w:val="24"/>
          <w:szCs w:val="24"/>
        </w:rPr>
        <w:t>Invoice Supporting Documentation</w:t>
      </w:r>
      <w:r w:rsidRPr="00262AC3">
        <w:rPr>
          <w:rFonts w:ascii="Calibri" w:eastAsia="Times New Roman" w:hAnsi="Calibri" w:cs="Calibri"/>
          <w:snapToGrid w:val="0"/>
          <w:sz w:val="24"/>
          <w:szCs w:val="24"/>
        </w:rPr>
        <w:t xml:space="preserve">:   MassDEP requires supporting documentation for certain costs that have been billed to the Grantee and are included in the claim for compensation in the invoice.  Supporting documentation includes items such as copies of bills and invoices from subcontractors, laboratories, travel expenses when lodging or vehicle rental is required, police detail bills, permit fees, purchases of equipment, materials and supplies that exceed certain cost thresholds, etc.  In some cases, where construction services from a subcontractor are included, MassDEP may require daily and/or weekly labor and equipment use logs from the construction contractors.  The required supporting documentation will be determined on a project specific basis by MassDEP; however, the Grantee may assume that the items cited in this clause will be required.    </w:t>
      </w:r>
    </w:p>
    <w:p w14:paraId="289B9F81"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 </w:t>
      </w:r>
    </w:p>
    <w:p w14:paraId="7542EB41" w14:textId="77777777" w:rsidR="00262AC3" w:rsidRPr="00262AC3" w:rsidRDefault="00262AC3" w:rsidP="00262AC3">
      <w:pPr>
        <w:widowControl w:val="0"/>
        <w:spacing w:after="0" w:line="240" w:lineRule="auto"/>
        <w:ind w:firstLine="720"/>
        <w:rPr>
          <w:rFonts w:ascii="Calibri" w:eastAsia="Times New Roman" w:hAnsi="Calibri" w:cs="Calibri"/>
          <w:snapToGrid w:val="0"/>
          <w:sz w:val="24"/>
          <w:szCs w:val="24"/>
        </w:rPr>
      </w:pPr>
      <w:r w:rsidRPr="00262AC3">
        <w:rPr>
          <w:rFonts w:ascii="Calibri" w:eastAsia="Times New Roman" w:hAnsi="Calibri" w:cs="Calibri"/>
          <w:b/>
          <w:snapToGrid w:val="0"/>
          <w:sz w:val="24"/>
          <w:szCs w:val="24"/>
        </w:rPr>
        <w:t xml:space="preserve">f.  </w:t>
      </w:r>
      <w:r w:rsidRPr="00262AC3">
        <w:rPr>
          <w:rFonts w:ascii="Calibri" w:eastAsia="Times New Roman" w:hAnsi="Calibri" w:cs="Calibri"/>
          <w:b/>
          <w:snapToGrid w:val="0"/>
          <w:sz w:val="24"/>
          <w:szCs w:val="24"/>
          <w:u w:val="single"/>
        </w:rPr>
        <w:t>45-Day Standard Payment Schedule</w:t>
      </w:r>
      <w:r w:rsidRPr="00262AC3">
        <w:rPr>
          <w:rFonts w:ascii="Calibri" w:eastAsia="Times New Roman" w:hAnsi="Calibri" w:cs="Calibri"/>
          <w:snapToGrid w:val="0"/>
          <w:sz w:val="24"/>
          <w:szCs w:val="24"/>
        </w:rPr>
        <w:t xml:space="preserve">:  Reimbursement is generally made 45 days </w:t>
      </w:r>
      <w:proofErr w:type="gramStart"/>
      <w:r w:rsidRPr="00262AC3">
        <w:rPr>
          <w:rFonts w:ascii="Calibri" w:eastAsia="Times New Roman" w:hAnsi="Calibri" w:cs="Calibri"/>
          <w:snapToGrid w:val="0"/>
          <w:sz w:val="24"/>
          <w:szCs w:val="24"/>
        </w:rPr>
        <w:t>subsequent to</w:t>
      </w:r>
      <w:proofErr w:type="gramEnd"/>
      <w:r w:rsidRPr="00262AC3">
        <w:rPr>
          <w:rFonts w:ascii="Calibri" w:eastAsia="Times New Roman" w:hAnsi="Calibri" w:cs="Calibri"/>
          <w:snapToGrid w:val="0"/>
          <w:sz w:val="24"/>
          <w:szCs w:val="24"/>
        </w:rPr>
        <w:t xml:space="preserve"> the Grantee submitting an invoice that is accurate and compliant with the contract specific requirements for backup supporting documentation.  Invoices that are not compliant with these requirements will be rejected and returned to the Grantee for correction, and the </w:t>
      </w:r>
      <w:proofErr w:type="gramStart"/>
      <w:r w:rsidRPr="00262AC3">
        <w:rPr>
          <w:rFonts w:ascii="Calibri" w:eastAsia="Times New Roman" w:hAnsi="Calibri" w:cs="Calibri"/>
          <w:snapToGrid w:val="0"/>
          <w:sz w:val="24"/>
          <w:szCs w:val="24"/>
        </w:rPr>
        <w:t>45 day</w:t>
      </w:r>
      <w:proofErr w:type="gramEnd"/>
      <w:r w:rsidRPr="00262AC3">
        <w:rPr>
          <w:rFonts w:ascii="Calibri" w:eastAsia="Times New Roman" w:hAnsi="Calibri" w:cs="Calibri"/>
          <w:snapToGrid w:val="0"/>
          <w:sz w:val="24"/>
          <w:szCs w:val="24"/>
        </w:rPr>
        <w:t xml:space="preserve"> payment period will no longer apply.  </w:t>
      </w:r>
    </w:p>
    <w:p w14:paraId="23482330"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7909A2AD"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3FD36EC4"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4B437C24" w14:textId="557D2288" w:rsidR="00951AF7" w:rsidRPr="00FE69A8" w:rsidRDefault="00262AC3" w:rsidP="00262AC3">
      <w:pPr>
        <w:widowControl w:val="0"/>
        <w:spacing w:after="0" w:line="240" w:lineRule="auto"/>
        <w:rPr>
          <w:rFonts w:ascii="Calibri" w:eastAsia="Times New Roman" w:hAnsi="Calibri" w:cs="Calibri"/>
          <w:bCs/>
          <w:snapToGrid w:val="0"/>
          <w:sz w:val="24"/>
          <w:szCs w:val="24"/>
        </w:rPr>
      </w:pPr>
      <w:r w:rsidRPr="00262AC3">
        <w:rPr>
          <w:rFonts w:ascii="Calibri" w:eastAsia="Times New Roman" w:hAnsi="Calibri" w:cs="Calibri"/>
          <w:b/>
          <w:snapToGrid w:val="0"/>
          <w:sz w:val="24"/>
          <w:szCs w:val="24"/>
        </w:rPr>
        <w:t xml:space="preserve">4.   </w:t>
      </w:r>
      <w:r w:rsidR="00951AF7">
        <w:rPr>
          <w:rFonts w:ascii="Calibri" w:eastAsia="Times New Roman" w:hAnsi="Calibri" w:cs="Calibri"/>
          <w:b/>
          <w:snapToGrid w:val="0"/>
          <w:sz w:val="24"/>
          <w:szCs w:val="24"/>
        </w:rPr>
        <w:t xml:space="preserve">Ownership of </w:t>
      </w:r>
      <w:r w:rsidR="00185813">
        <w:rPr>
          <w:rFonts w:ascii="Calibri" w:eastAsia="Times New Roman" w:hAnsi="Calibri" w:cs="Calibri"/>
          <w:b/>
          <w:snapToGrid w:val="0"/>
          <w:sz w:val="24"/>
          <w:szCs w:val="24"/>
        </w:rPr>
        <w:t>Resources o</w:t>
      </w:r>
      <w:r w:rsidR="00F20944">
        <w:rPr>
          <w:rFonts w:ascii="Calibri" w:eastAsia="Times New Roman" w:hAnsi="Calibri" w:cs="Calibri"/>
          <w:b/>
          <w:snapToGrid w:val="0"/>
          <w:sz w:val="24"/>
          <w:szCs w:val="24"/>
        </w:rPr>
        <w:t>r</w:t>
      </w:r>
      <w:r w:rsidR="00185813">
        <w:rPr>
          <w:rFonts w:ascii="Calibri" w:eastAsia="Times New Roman" w:hAnsi="Calibri" w:cs="Calibri"/>
          <w:b/>
          <w:snapToGrid w:val="0"/>
          <w:sz w:val="24"/>
          <w:szCs w:val="24"/>
        </w:rPr>
        <w:t xml:space="preserve"> Equipment Paid for with Commonwealth Funds.</w:t>
      </w:r>
      <w:r w:rsidR="00185813" w:rsidRPr="00FE69A8">
        <w:rPr>
          <w:rFonts w:ascii="Calibri" w:eastAsia="Times New Roman" w:hAnsi="Calibri" w:cs="Calibri"/>
          <w:bCs/>
          <w:snapToGrid w:val="0"/>
          <w:sz w:val="24"/>
          <w:szCs w:val="24"/>
        </w:rPr>
        <w:t xml:space="preserve"> Unless otherwise agreed to in the </w:t>
      </w:r>
      <w:r w:rsidR="00237B12">
        <w:rPr>
          <w:rFonts w:ascii="Calibri" w:eastAsia="Times New Roman" w:hAnsi="Calibri" w:cs="Calibri"/>
          <w:bCs/>
          <w:snapToGrid w:val="0"/>
          <w:sz w:val="24"/>
          <w:szCs w:val="24"/>
        </w:rPr>
        <w:t>Project Workplan</w:t>
      </w:r>
      <w:r w:rsidR="00185813" w:rsidRPr="00FE69A8">
        <w:rPr>
          <w:rFonts w:ascii="Calibri" w:eastAsia="Times New Roman" w:hAnsi="Calibri" w:cs="Calibri"/>
          <w:bCs/>
          <w:snapToGrid w:val="0"/>
          <w:sz w:val="24"/>
          <w:szCs w:val="24"/>
        </w:rPr>
        <w:t xml:space="preserve">, </w:t>
      </w:r>
      <w:r w:rsidR="00F20944" w:rsidRPr="00FE69A8">
        <w:rPr>
          <w:rFonts w:ascii="Calibri" w:eastAsia="Times New Roman" w:hAnsi="Calibri" w:cs="Calibri"/>
          <w:bCs/>
          <w:snapToGrid w:val="0"/>
          <w:sz w:val="24"/>
          <w:szCs w:val="24"/>
        </w:rPr>
        <w:t xml:space="preserve">MassDEP and the Grantee agree that ownership of all resources and/or equipment paid for </w:t>
      </w:r>
      <w:r w:rsidR="00D97A9C" w:rsidRPr="00FE69A8">
        <w:rPr>
          <w:rFonts w:ascii="Calibri" w:eastAsia="Times New Roman" w:hAnsi="Calibri" w:cs="Calibri"/>
          <w:bCs/>
          <w:snapToGrid w:val="0"/>
          <w:sz w:val="24"/>
          <w:szCs w:val="24"/>
        </w:rPr>
        <w:t xml:space="preserve">with Commonwealth funds in </w:t>
      </w:r>
      <w:r w:rsidR="007A6311" w:rsidRPr="00FE69A8">
        <w:rPr>
          <w:rFonts w:ascii="Calibri" w:eastAsia="Times New Roman" w:hAnsi="Calibri" w:cs="Calibri"/>
          <w:bCs/>
          <w:snapToGrid w:val="0"/>
          <w:sz w:val="24"/>
          <w:szCs w:val="24"/>
        </w:rPr>
        <w:t>connection</w:t>
      </w:r>
      <w:r w:rsidR="00D97A9C" w:rsidRPr="00FE69A8">
        <w:rPr>
          <w:rFonts w:ascii="Calibri" w:eastAsia="Times New Roman" w:hAnsi="Calibri" w:cs="Calibri"/>
          <w:bCs/>
          <w:snapToGrid w:val="0"/>
          <w:sz w:val="24"/>
          <w:szCs w:val="24"/>
        </w:rPr>
        <w:t xml:space="preserve"> with an award contract, shall be the property of the Grantee. MassDEP reserves the right to access and assert ownership over certain data and information</w:t>
      </w:r>
      <w:r w:rsidR="007A6311" w:rsidRPr="00FE69A8">
        <w:rPr>
          <w:rFonts w:ascii="Calibri" w:eastAsia="Times New Roman" w:hAnsi="Calibri" w:cs="Calibri"/>
          <w:bCs/>
          <w:snapToGrid w:val="0"/>
          <w:sz w:val="24"/>
          <w:szCs w:val="24"/>
        </w:rPr>
        <w:t xml:space="preserve"> related to deliverables and tasks </w:t>
      </w:r>
      <w:r w:rsidR="00C37531" w:rsidRPr="00FE69A8">
        <w:rPr>
          <w:rFonts w:ascii="Calibri" w:eastAsia="Times New Roman" w:hAnsi="Calibri" w:cs="Calibri"/>
          <w:bCs/>
          <w:snapToGrid w:val="0"/>
          <w:sz w:val="24"/>
          <w:szCs w:val="24"/>
        </w:rPr>
        <w:t xml:space="preserve">for the project. </w:t>
      </w:r>
      <w:r w:rsidR="007A6311" w:rsidRPr="00FE69A8">
        <w:rPr>
          <w:rFonts w:ascii="Calibri" w:eastAsia="Times New Roman" w:hAnsi="Calibri" w:cs="Calibri"/>
          <w:bCs/>
          <w:snapToGrid w:val="0"/>
          <w:sz w:val="24"/>
          <w:szCs w:val="24"/>
        </w:rPr>
        <w:t xml:space="preserve"> </w:t>
      </w:r>
    </w:p>
    <w:p w14:paraId="40BA4636" w14:textId="77777777" w:rsidR="00185813" w:rsidRDefault="00185813" w:rsidP="00262AC3">
      <w:pPr>
        <w:widowControl w:val="0"/>
        <w:spacing w:after="0" w:line="240" w:lineRule="auto"/>
        <w:rPr>
          <w:rFonts w:ascii="Calibri" w:eastAsia="Times New Roman" w:hAnsi="Calibri" w:cs="Calibri"/>
          <w:b/>
          <w:snapToGrid w:val="0"/>
          <w:sz w:val="24"/>
          <w:szCs w:val="24"/>
        </w:rPr>
      </w:pPr>
    </w:p>
    <w:p w14:paraId="2D4D356A" w14:textId="2335351E" w:rsidR="00262AC3" w:rsidRPr="00262AC3" w:rsidRDefault="00262AC3" w:rsidP="00262AC3">
      <w:pPr>
        <w:widowControl w:val="0"/>
        <w:spacing w:after="0" w:line="240" w:lineRule="auto"/>
        <w:rPr>
          <w:rFonts w:ascii="Calibri" w:eastAsia="Times New Roman" w:hAnsi="Calibri" w:cs="Calibri"/>
          <w:snapToGrid w:val="0"/>
          <w:sz w:val="20"/>
          <w:szCs w:val="24"/>
        </w:rPr>
      </w:pPr>
      <w:r w:rsidRPr="00262AC3">
        <w:rPr>
          <w:rFonts w:ascii="Calibri" w:eastAsia="Times New Roman" w:hAnsi="Calibri" w:cs="Calibri"/>
          <w:b/>
          <w:snapToGrid w:val="0"/>
          <w:sz w:val="24"/>
          <w:szCs w:val="24"/>
        </w:rPr>
        <w:t xml:space="preserve"> </w:t>
      </w:r>
      <w:r w:rsidRPr="00262AC3">
        <w:rPr>
          <w:rFonts w:ascii="Calibri" w:eastAsia="Times New Roman" w:hAnsi="Calibri" w:cs="Calibri"/>
          <w:b/>
          <w:snapToGrid w:val="0"/>
          <w:sz w:val="24"/>
          <w:szCs w:val="24"/>
          <w:u w:val="single"/>
        </w:rPr>
        <w:t>MassDEP Authorized Approval Authorities</w:t>
      </w:r>
      <w:r w:rsidRPr="00262AC3">
        <w:rPr>
          <w:rFonts w:ascii="Calibri" w:eastAsia="Times New Roman" w:hAnsi="Calibri" w:cs="Calibri"/>
          <w:snapToGrid w:val="0"/>
          <w:sz w:val="24"/>
          <w:szCs w:val="24"/>
        </w:rPr>
        <w:t xml:space="preserve">:  For this contract, the following are the titles, persons, and their approval authorities to direct and approve the Grantees’ technical and financial implementation of the projects throughout the period of performance of the contract:  </w:t>
      </w:r>
    </w:p>
    <w:p w14:paraId="0606F6AF"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p>
    <w:p w14:paraId="54323C83"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r w:rsidRPr="00262AC3">
        <w:rPr>
          <w:rFonts w:ascii="Calibri" w:eastAsia="Times New Roman" w:hAnsi="Calibri" w:cs="Calibri"/>
          <w:b/>
          <w:snapToGrid w:val="0"/>
          <w:sz w:val="24"/>
          <w:szCs w:val="24"/>
          <w:u w:val="single"/>
        </w:rPr>
        <w:t>NRD Program Manager</w:t>
      </w:r>
      <w:r w:rsidRPr="00262AC3">
        <w:rPr>
          <w:rFonts w:ascii="Calibri" w:eastAsia="Times New Roman" w:hAnsi="Calibri" w:cs="Calibri"/>
          <w:snapToGrid w:val="0"/>
          <w:sz w:val="24"/>
          <w:szCs w:val="24"/>
        </w:rPr>
        <w:t xml:space="preserve">:  Authority to approve the technical and administrative aspects of the project, including initial approval and approval of changes to technical and administrative items that do not involve impacts to project costs or impact terms and conditions of the contract.  Co-authority, with the Contract Administrator, to approve budgets, changes to budgets, acceptance or rejection of invoices, approval or disapproval for payment of invoices or partial payments, negotiations regarding payments, and terms and conditions of the contract that are open to negotiation, usually on a project specific basis.  </w:t>
      </w:r>
    </w:p>
    <w:p w14:paraId="26485C7C"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p>
    <w:p w14:paraId="4110D44B" w14:textId="77777777" w:rsidR="00262AC3" w:rsidRPr="00262AC3" w:rsidRDefault="00262AC3" w:rsidP="00262AC3">
      <w:pPr>
        <w:widowControl w:val="0"/>
        <w:spacing w:after="0" w:line="240" w:lineRule="auto"/>
        <w:outlineLvl w:val="0"/>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The current NRD Program Manager is:   </w:t>
      </w:r>
    </w:p>
    <w:p w14:paraId="3DAD1385" w14:textId="77777777" w:rsidR="00262AC3" w:rsidRPr="00262AC3" w:rsidRDefault="00262AC3" w:rsidP="00262AC3">
      <w:pPr>
        <w:widowControl w:val="0"/>
        <w:spacing w:after="0" w:line="240" w:lineRule="auto"/>
        <w:ind w:left="1440"/>
        <w:outlineLvl w:val="0"/>
        <w:rPr>
          <w:rFonts w:ascii="Calibri" w:eastAsia="Times New Roman" w:hAnsi="Calibri" w:cs="Calibri"/>
          <w:snapToGrid w:val="0"/>
          <w:sz w:val="24"/>
          <w:szCs w:val="24"/>
        </w:rPr>
      </w:pPr>
    </w:p>
    <w:p w14:paraId="33D299BA" w14:textId="77777777" w:rsidR="00262AC3" w:rsidRPr="00262AC3" w:rsidRDefault="00262AC3" w:rsidP="00262AC3">
      <w:pPr>
        <w:widowControl w:val="0"/>
        <w:spacing w:after="0" w:line="240" w:lineRule="auto"/>
        <w:ind w:left="1440"/>
        <w:rPr>
          <w:rFonts w:ascii="Calibri" w:eastAsia="Times New Roman" w:hAnsi="Calibri" w:cs="Calibri"/>
          <w:snapToGrid w:val="0"/>
          <w:sz w:val="24"/>
          <w:szCs w:val="24"/>
        </w:rPr>
      </w:pPr>
      <w:r w:rsidRPr="00262AC3">
        <w:rPr>
          <w:rFonts w:ascii="Calibri" w:eastAsia="Times New Roman" w:hAnsi="Calibri" w:cs="Calibri"/>
          <w:snapToGrid w:val="0"/>
          <w:sz w:val="24"/>
          <w:szCs w:val="24"/>
        </w:rPr>
        <w:t>Michelle Craddock</w:t>
      </w:r>
    </w:p>
    <w:p w14:paraId="31604831" w14:textId="77777777" w:rsidR="00262AC3" w:rsidRPr="00262AC3" w:rsidRDefault="00262AC3" w:rsidP="00262AC3">
      <w:pPr>
        <w:widowControl w:val="0"/>
        <w:spacing w:after="0" w:line="240" w:lineRule="auto"/>
        <w:ind w:left="1440"/>
        <w:rPr>
          <w:rFonts w:ascii="Calibri" w:eastAsia="Times New Roman" w:hAnsi="Calibri" w:cs="Calibri"/>
          <w:snapToGrid w:val="0"/>
          <w:sz w:val="24"/>
          <w:szCs w:val="24"/>
        </w:rPr>
      </w:pPr>
      <w:r w:rsidRPr="00262AC3">
        <w:rPr>
          <w:rFonts w:ascii="Calibri" w:eastAsia="Times New Roman" w:hAnsi="Calibri" w:cs="Calibri"/>
          <w:snapToGrid w:val="0"/>
          <w:sz w:val="24"/>
          <w:szCs w:val="24"/>
        </w:rPr>
        <w:t>NRD Program Coordinator</w:t>
      </w:r>
    </w:p>
    <w:p w14:paraId="55BE4E8D" w14:textId="77777777" w:rsidR="00262AC3" w:rsidRPr="00262AC3" w:rsidRDefault="00262AC3" w:rsidP="00262AC3">
      <w:pPr>
        <w:widowControl w:val="0"/>
        <w:spacing w:after="0" w:line="240" w:lineRule="auto"/>
        <w:ind w:left="1440"/>
        <w:rPr>
          <w:rFonts w:ascii="Calibri" w:eastAsia="Times New Roman" w:hAnsi="Calibri" w:cs="Calibri"/>
          <w:snapToGrid w:val="0"/>
          <w:sz w:val="24"/>
          <w:szCs w:val="24"/>
        </w:rPr>
      </w:pPr>
      <w:r w:rsidRPr="00262AC3">
        <w:rPr>
          <w:rFonts w:ascii="Calibri" w:eastAsia="Times New Roman" w:hAnsi="Calibri" w:cs="Calibri"/>
          <w:snapToGrid w:val="0"/>
          <w:sz w:val="24"/>
          <w:szCs w:val="24"/>
        </w:rPr>
        <w:t>MassDEP, Bureau of Waste Site Cleanup</w:t>
      </w:r>
    </w:p>
    <w:p w14:paraId="00D84D65" w14:textId="77777777" w:rsidR="00262AC3" w:rsidRPr="00262AC3" w:rsidRDefault="00262AC3" w:rsidP="00262AC3">
      <w:pPr>
        <w:widowControl w:val="0"/>
        <w:spacing w:after="0" w:line="240" w:lineRule="auto"/>
        <w:ind w:left="1440"/>
        <w:rPr>
          <w:rFonts w:ascii="Calibri" w:eastAsia="Times New Roman" w:hAnsi="Calibri" w:cs="Calibri"/>
          <w:snapToGrid w:val="0"/>
          <w:sz w:val="24"/>
          <w:szCs w:val="24"/>
        </w:rPr>
      </w:pPr>
      <w:r w:rsidRPr="00262AC3">
        <w:rPr>
          <w:rFonts w:ascii="Calibri" w:eastAsia="Times New Roman" w:hAnsi="Calibri" w:cs="Calibri"/>
          <w:snapToGrid w:val="0"/>
          <w:sz w:val="24"/>
          <w:szCs w:val="24"/>
        </w:rPr>
        <w:t>100 Cambridge Street, Suite 900</w:t>
      </w:r>
    </w:p>
    <w:p w14:paraId="051DCAD3" w14:textId="77777777" w:rsidR="00262AC3" w:rsidRPr="00262AC3" w:rsidRDefault="00262AC3" w:rsidP="00262AC3">
      <w:pPr>
        <w:widowControl w:val="0"/>
        <w:spacing w:after="0" w:line="240" w:lineRule="auto"/>
        <w:ind w:left="1440"/>
        <w:rPr>
          <w:rFonts w:ascii="Calibri" w:eastAsia="Times New Roman" w:hAnsi="Calibri" w:cs="Calibri"/>
          <w:snapToGrid w:val="0"/>
          <w:sz w:val="24"/>
          <w:szCs w:val="24"/>
        </w:rPr>
      </w:pPr>
      <w:r w:rsidRPr="00262AC3">
        <w:rPr>
          <w:rFonts w:ascii="Calibri" w:eastAsia="Times New Roman" w:hAnsi="Calibri" w:cs="Calibri"/>
          <w:snapToGrid w:val="0"/>
          <w:sz w:val="24"/>
          <w:szCs w:val="24"/>
        </w:rPr>
        <w:t>Boston, MA  02114</w:t>
      </w:r>
    </w:p>
    <w:p w14:paraId="62FABDCB" w14:textId="77777777" w:rsidR="00262AC3" w:rsidRPr="005438F3" w:rsidRDefault="006E580C" w:rsidP="00262AC3">
      <w:pPr>
        <w:widowControl w:val="0"/>
        <w:spacing w:after="0" w:line="240" w:lineRule="auto"/>
        <w:ind w:left="1440"/>
        <w:rPr>
          <w:rFonts w:ascii="Calibri" w:eastAsia="Times New Roman" w:hAnsi="Calibri" w:cs="Calibri"/>
          <w:snapToGrid w:val="0"/>
          <w:sz w:val="24"/>
          <w:szCs w:val="24"/>
        </w:rPr>
      </w:pPr>
      <w:hyperlink r:id="rId20" w:history="1">
        <w:r w:rsidR="00262AC3" w:rsidRPr="005438F3">
          <w:rPr>
            <w:rFonts w:ascii="Calibri" w:eastAsia="Times New Roman" w:hAnsi="Calibri" w:cs="Calibri"/>
            <w:snapToGrid w:val="0"/>
            <w:color w:val="0000FF"/>
            <w:sz w:val="24"/>
            <w:szCs w:val="24"/>
            <w:u w:val="single"/>
          </w:rPr>
          <w:t>Michelle.L.Craddock@mass.gov</w:t>
        </w:r>
      </w:hyperlink>
    </w:p>
    <w:p w14:paraId="48500279"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407BC1DC"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p>
    <w:p w14:paraId="66C8EFF5"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r w:rsidRPr="00262AC3">
        <w:rPr>
          <w:rFonts w:ascii="Calibri" w:eastAsia="Times New Roman" w:hAnsi="Calibri" w:cs="Calibri"/>
          <w:b/>
          <w:snapToGrid w:val="0"/>
          <w:sz w:val="24"/>
          <w:szCs w:val="24"/>
          <w:u w:val="single"/>
        </w:rPr>
        <w:t>NRD Contract Administrator</w:t>
      </w:r>
      <w:r w:rsidRPr="00262AC3">
        <w:rPr>
          <w:rFonts w:ascii="Calibri" w:eastAsia="Times New Roman" w:hAnsi="Calibri" w:cs="Calibri"/>
          <w:snapToGrid w:val="0"/>
          <w:sz w:val="24"/>
          <w:szCs w:val="24"/>
        </w:rPr>
        <w:t xml:space="preserve">:  Co-approval authority, with the NRD Program Manager, to approve the budgets, cost estimating and invoicing format on a project specific basis, acceptance or rejection of invoices, payment approval or disapproval of invoices or partial payment of invoices, negotiations regarding payments, and terms and conditions of the contract that are open to negotiation, usually on a project specific basis.  </w:t>
      </w:r>
    </w:p>
    <w:p w14:paraId="45AA7E71"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p>
    <w:p w14:paraId="38C1993B" w14:textId="77777777" w:rsidR="00262AC3" w:rsidRPr="00262AC3" w:rsidRDefault="00262AC3" w:rsidP="00262AC3">
      <w:pPr>
        <w:widowControl w:val="0"/>
        <w:spacing w:after="0" w:line="240" w:lineRule="auto"/>
        <w:outlineLvl w:val="0"/>
        <w:rPr>
          <w:rFonts w:ascii="Calibri" w:eastAsia="Times New Roman" w:hAnsi="Calibri" w:cs="Calibri"/>
          <w:snapToGrid w:val="0"/>
          <w:sz w:val="24"/>
          <w:szCs w:val="24"/>
        </w:rPr>
      </w:pPr>
      <w:r w:rsidRPr="00262AC3">
        <w:rPr>
          <w:rFonts w:ascii="Calibri" w:eastAsia="Times New Roman" w:hAnsi="Calibri" w:cs="Calibri"/>
          <w:snapToGrid w:val="0"/>
          <w:sz w:val="24"/>
          <w:szCs w:val="24"/>
        </w:rPr>
        <w:t>The current NRD Contract Administrator is:</w:t>
      </w:r>
    </w:p>
    <w:p w14:paraId="762040A6" w14:textId="77777777" w:rsidR="00262AC3" w:rsidRPr="00262AC3" w:rsidRDefault="00262AC3" w:rsidP="00262AC3">
      <w:pPr>
        <w:widowControl w:val="0"/>
        <w:spacing w:after="0" w:line="240" w:lineRule="auto"/>
        <w:outlineLvl w:val="0"/>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    </w:t>
      </w:r>
    </w:p>
    <w:p w14:paraId="4E5D26CD" w14:textId="77BE9FD0" w:rsidR="00262AC3" w:rsidRPr="00262AC3" w:rsidRDefault="007E5059" w:rsidP="00262AC3">
      <w:pPr>
        <w:widowControl w:val="0"/>
        <w:spacing w:after="0" w:line="240" w:lineRule="auto"/>
        <w:ind w:left="1440"/>
        <w:outlineLvl w:val="0"/>
        <w:rPr>
          <w:rFonts w:ascii="Calibri" w:eastAsia="Times New Roman" w:hAnsi="Calibri" w:cs="Calibri"/>
          <w:snapToGrid w:val="0"/>
          <w:sz w:val="24"/>
          <w:szCs w:val="24"/>
        </w:rPr>
      </w:pPr>
      <w:r>
        <w:rPr>
          <w:rFonts w:ascii="Calibri" w:eastAsia="Times New Roman" w:hAnsi="Calibri" w:cs="Calibri"/>
          <w:snapToGrid w:val="0"/>
          <w:sz w:val="24"/>
          <w:szCs w:val="24"/>
        </w:rPr>
        <w:t>Jim Collins</w:t>
      </w:r>
    </w:p>
    <w:p w14:paraId="66A6621C" w14:textId="77777777" w:rsidR="00262AC3" w:rsidRPr="00262AC3" w:rsidRDefault="00262AC3" w:rsidP="00262AC3">
      <w:pPr>
        <w:widowControl w:val="0"/>
        <w:spacing w:after="0" w:line="240" w:lineRule="auto"/>
        <w:ind w:left="1440"/>
        <w:rPr>
          <w:rFonts w:ascii="Calibri" w:eastAsia="Times New Roman" w:hAnsi="Calibri" w:cs="Calibri"/>
          <w:snapToGrid w:val="0"/>
          <w:sz w:val="24"/>
          <w:szCs w:val="24"/>
        </w:rPr>
      </w:pPr>
      <w:r w:rsidRPr="00262AC3">
        <w:rPr>
          <w:rFonts w:ascii="Calibri" w:eastAsia="Times New Roman" w:hAnsi="Calibri" w:cs="Calibri"/>
          <w:snapToGrid w:val="0"/>
          <w:sz w:val="24"/>
          <w:szCs w:val="24"/>
        </w:rPr>
        <w:t>NRD Contract Administrator</w:t>
      </w:r>
    </w:p>
    <w:p w14:paraId="180EABA2" w14:textId="77777777" w:rsidR="00262AC3" w:rsidRPr="00262AC3" w:rsidRDefault="00262AC3" w:rsidP="00262AC3">
      <w:pPr>
        <w:widowControl w:val="0"/>
        <w:spacing w:after="0" w:line="240" w:lineRule="auto"/>
        <w:ind w:left="1440"/>
        <w:rPr>
          <w:rFonts w:ascii="Calibri" w:eastAsia="Times New Roman" w:hAnsi="Calibri" w:cs="Calibri"/>
          <w:snapToGrid w:val="0"/>
          <w:sz w:val="24"/>
          <w:szCs w:val="24"/>
        </w:rPr>
      </w:pPr>
      <w:r w:rsidRPr="00262AC3">
        <w:rPr>
          <w:rFonts w:ascii="Calibri" w:eastAsia="Times New Roman" w:hAnsi="Calibri" w:cs="Calibri"/>
          <w:snapToGrid w:val="0"/>
          <w:sz w:val="24"/>
          <w:szCs w:val="24"/>
        </w:rPr>
        <w:t>MassDEP, Bureau of Waste Site Cleanup</w:t>
      </w:r>
    </w:p>
    <w:p w14:paraId="05DB2911" w14:textId="77777777" w:rsidR="00262AC3" w:rsidRPr="00262AC3" w:rsidRDefault="00262AC3" w:rsidP="00262AC3">
      <w:pPr>
        <w:widowControl w:val="0"/>
        <w:spacing w:after="0" w:line="240" w:lineRule="auto"/>
        <w:ind w:left="1440"/>
        <w:rPr>
          <w:rFonts w:ascii="Calibri" w:eastAsia="Times New Roman" w:hAnsi="Calibri" w:cs="Calibri"/>
          <w:snapToGrid w:val="0"/>
          <w:sz w:val="24"/>
          <w:szCs w:val="24"/>
        </w:rPr>
      </w:pPr>
      <w:r w:rsidRPr="00262AC3">
        <w:rPr>
          <w:rFonts w:ascii="Calibri" w:eastAsia="Times New Roman" w:hAnsi="Calibri" w:cs="Calibri"/>
          <w:snapToGrid w:val="0"/>
          <w:sz w:val="24"/>
          <w:szCs w:val="24"/>
        </w:rPr>
        <w:t>100 Cambridge Street, Suite 900</w:t>
      </w:r>
    </w:p>
    <w:p w14:paraId="43C32207" w14:textId="77777777" w:rsidR="00262AC3" w:rsidRPr="00262AC3" w:rsidRDefault="00262AC3" w:rsidP="00262AC3">
      <w:pPr>
        <w:widowControl w:val="0"/>
        <w:spacing w:after="0" w:line="240" w:lineRule="auto"/>
        <w:ind w:left="1440"/>
        <w:rPr>
          <w:rFonts w:ascii="Calibri" w:eastAsia="Times New Roman" w:hAnsi="Calibri" w:cs="Calibri"/>
          <w:snapToGrid w:val="0"/>
          <w:sz w:val="24"/>
          <w:szCs w:val="24"/>
        </w:rPr>
      </w:pPr>
      <w:r w:rsidRPr="00262AC3">
        <w:rPr>
          <w:rFonts w:ascii="Calibri" w:eastAsia="Times New Roman" w:hAnsi="Calibri" w:cs="Calibri"/>
          <w:snapToGrid w:val="0"/>
          <w:sz w:val="24"/>
          <w:szCs w:val="24"/>
        </w:rPr>
        <w:t>Boston, MA  02114</w:t>
      </w:r>
    </w:p>
    <w:p w14:paraId="2FFD50DE" w14:textId="57FC58EC" w:rsidR="00262AC3" w:rsidRPr="005438F3" w:rsidRDefault="006E580C" w:rsidP="00262AC3">
      <w:pPr>
        <w:widowControl w:val="0"/>
        <w:spacing w:after="0" w:line="240" w:lineRule="auto"/>
        <w:ind w:left="1440"/>
        <w:outlineLvl w:val="0"/>
        <w:rPr>
          <w:rFonts w:ascii="Calibri" w:eastAsia="Times New Roman" w:hAnsi="Calibri" w:cs="Calibri"/>
          <w:snapToGrid w:val="0"/>
          <w:sz w:val="24"/>
          <w:szCs w:val="24"/>
        </w:rPr>
      </w:pPr>
      <w:hyperlink r:id="rId21" w:history="1">
        <w:r w:rsidR="007E5059" w:rsidRPr="00F6370F">
          <w:rPr>
            <w:rStyle w:val="Hyperlink"/>
            <w:rFonts w:ascii="Calibri" w:eastAsia="Times New Roman" w:hAnsi="Calibri" w:cs="Calibri"/>
            <w:snapToGrid w:val="0"/>
            <w:sz w:val="24"/>
            <w:szCs w:val="24"/>
          </w:rPr>
          <w:t>James.Collins2@mass.gov</w:t>
        </w:r>
      </w:hyperlink>
    </w:p>
    <w:p w14:paraId="241424D3" w14:textId="77777777" w:rsidR="00262AC3" w:rsidRPr="00262AC3" w:rsidRDefault="00262AC3" w:rsidP="00262AC3">
      <w:pPr>
        <w:widowControl w:val="0"/>
        <w:spacing w:after="0" w:line="240" w:lineRule="auto"/>
        <w:outlineLvl w:val="0"/>
        <w:rPr>
          <w:rFonts w:ascii="Calibri" w:eastAsia="Times New Roman" w:hAnsi="Calibri" w:cs="Calibri"/>
          <w:snapToGrid w:val="0"/>
          <w:sz w:val="20"/>
          <w:szCs w:val="24"/>
        </w:rPr>
      </w:pPr>
    </w:p>
    <w:p w14:paraId="33D573C4"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Co-approval is defined, for this contract, to mean the Grantee must receive written approval from both the NRD Program Manager and Contract Administrator before the Grantee can implement the work and incur costs eligible for compensation.  Written approval, as defined for this contract, is any written documentation clearly approving the project item, including e-mails as well as letters.  Failure of the </w:t>
      </w:r>
      <w:r w:rsidRPr="00262AC3">
        <w:rPr>
          <w:rFonts w:ascii="Calibri" w:eastAsia="Times New Roman" w:hAnsi="Calibri" w:cs="Calibri"/>
          <w:snapToGrid w:val="0"/>
          <w:sz w:val="24"/>
          <w:szCs w:val="24"/>
        </w:rPr>
        <w:lastRenderedPageBreak/>
        <w:t>Grantee to receive written approval may result in non-payment of an invoice claiming costs for the unapproved work or resulting in a budget exceedance.</w:t>
      </w:r>
    </w:p>
    <w:p w14:paraId="1EC6FA20"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527661E2"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In the absence of either the NRD Program Manager or NRD Contract Administrator, approval and signature “for” authority may be delegated to other MassDEP staff, as appropriate.  </w:t>
      </w:r>
    </w:p>
    <w:p w14:paraId="22960726"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33127D97"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6768CFFC" w14:textId="6B406E26" w:rsidR="00262AC3" w:rsidRPr="00262AC3" w:rsidRDefault="005F2F76" w:rsidP="00262AC3">
      <w:pPr>
        <w:widowControl w:val="0"/>
        <w:spacing w:after="0" w:line="240" w:lineRule="auto"/>
        <w:rPr>
          <w:rFonts w:ascii="Calibri" w:eastAsia="Times New Roman" w:hAnsi="Calibri" w:cs="Calibri"/>
          <w:snapToGrid w:val="0"/>
          <w:sz w:val="24"/>
          <w:szCs w:val="24"/>
        </w:rPr>
      </w:pPr>
      <w:r>
        <w:rPr>
          <w:rFonts w:ascii="Calibri" w:eastAsia="Times New Roman" w:hAnsi="Calibri" w:cs="Calibri"/>
          <w:b/>
          <w:snapToGrid w:val="0"/>
          <w:sz w:val="24"/>
          <w:szCs w:val="24"/>
        </w:rPr>
        <w:t>5</w:t>
      </w:r>
      <w:r w:rsidR="00262AC3" w:rsidRPr="00262AC3">
        <w:rPr>
          <w:rFonts w:ascii="Calibri" w:eastAsia="Times New Roman" w:hAnsi="Calibri" w:cs="Calibri"/>
          <w:b/>
          <w:snapToGrid w:val="0"/>
          <w:sz w:val="24"/>
          <w:szCs w:val="24"/>
        </w:rPr>
        <w:t xml:space="preserve">.  </w:t>
      </w:r>
      <w:r w:rsidR="00262AC3" w:rsidRPr="00262AC3">
        <w:rPr>
          <w:rFonts w:ascii="Calibri" w:eastAsia="Times New Roman" w:hAnsi="Calibri" w:cs="Calibri"/>
          <w:b/>
          <w:snapToGrid w:val="0"/>
          <w:sz w:val="24"/>
          <w:szCs w:val="24"/>
          <w:u w:val="single"/>
        </w:rPr>
        <w:t>Public Records</w:t>
      </w:r>
      <w:r w:rsidR="00262AC3" w:rsidRPr="00262AC3">
        <w:rPr>
          <w:rFonts w:ascii="Calibri" w:eastAsia="Times New Roman" w:hAnsi="Calibri" w:cs="Calibri"/>
          <w:snapToGrid w:val="0"/>
          <w:sz w:val="24"/>
          <w:szCs w:val="24"/>
        </w:rPr>
        <w:t>:  All responses and information submitted in response to this Grant Announcement are subject to the Massachusetts Public Records Law, M.G.L., c. 66, s. 10, and to c. 4, s. 7</w:t>
      </w:r>
      <w:r w:rsidR="004F7267">
        <w:rPr>
          <w:rFonts w:ascii="Calibri" w:eastAsia="Times New Roman" w:hAnsi="Calibri" w:cs="Calibri"/>
          <w:snapToGrid w:val="0"/>
          <w:sz w:val="24"/>
          <w:szCs w:val="24"/>
        </w:rPr>
        <w:t>(</w:t>
      </w:r>
      <w:r w:rsidR="00262AC3" w:rsidRPr="00262AC3">
        <w:rPr>
          <w:rFonts w:ascii="Calibri" w:eastAsia="Times New Roman" w:hAnsi="Calibri" w:cs="Calibri"/>
          <w:snapToGrid w:val="0"/>
          <w:sz w:val="24"/>
          <w:szCs w:val="24"/>
        </w:rPr>
        <w:t>26</w:t>
      </w:r>
      <w:r w:rsidR="004F7267">
        <w:rPr>
          <w:rFonts w:ascii="Calibri" w:eastAsia="Times New Roman" w:hAnsi="Calibri" w:cs="Calibri"/>
          <w:snapToGrid w:val="0"/>
          <w:sz w:val="24"/>
          <w:szCs w:val="24"/>
        </w:rPr>
        <w:t>)</w:t>
      </w:r>
      <w:r w:rsidR="00262AC3" w:rsidRPr="00262AC3">
        <w:rPr>
          <w:rFonts w:ascii="Calibri" w:eastAsia="Times New Roman" w:hAnsi="Calibri" w:cs="Calibri"/>
          <w:snapToGrid w:val="0"/>
          <w:sz w:val="24"/>
          <w:szCs w:val="24"/>
        </w:rPr>
        <w:t>.</w:t>
      </w:r>
      <w:r w:rsidR="00262AC3" w:rsidRPr="00262AC3">
        <w:rPr>
          <w:rFonts w:ascii="Calibri" w:eastAsia="Times New Roman" w:hAnsi="Calibri" w:cs="Calibri"/>
          <w:b/>
          <w:snapToGrid w:val="0"/>
          <w:sz w:val="24"/>
          <w:szCs w:val="24"/>
        </w:rPr>
        <w:t xml:space="preserve"> </w:t>
      </w:r>
      <w:r w:rsidR="00262AC3" w:rsidRPr="00262AC3">
        <w:rPr>
          <w:rFonts w:ascii="Calibri" w:eastAsia="Times New Roman" w:hAnsi="Calibri" w:cs="Calibri"/>
          <w:snapToGrid w:val="0"/>
          <w:sz w:val="24"/>
          <w:szCs w:val="24"/>
        </w:rPr>
        <w:t xml:space="preserve"> Any statements in submitted responses that are inconsistent with these statutes shall be disregarded.</w:t>
      </w:r>
    </w:p>
    <w:p w14:paraId="3AFFF759"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08C0F464" w14:textId="5E6039EC" w:rsidR="00262AC3" w:rsidRPr="00262AC3" w:rsidRDefault="005F2F76" w:rsidP="00262AC3">
      <w:pPr>
        <w:widowControl w:val="0"/>
        <w:spacing w:after="0" w:line="240" w:lineRule="auto"/>
        <w:rPr>
          <w:rFonts w:ascii="Calibri" w:eastAsia="Times New Roman" w:hAnsi="Calibri" w:cs="Calibri"/>
          <w:snapToGrid w:val="0"/>
          <w:sz w:val="24"/>
          <w:szCs w:val="24"/>
        </w:rPr>
      </w:pPr>
      <w:r>
        <w:rPr>
          <w:rFonts w:ascii="Calibri" w:eastAsia="Times New Roman" w:hAnsi="Calibri" w:cs="Calibri"/>
          <w:b/>
          <w:snapToGrid w:val="0"/>
          <w:sz w:val="24"/>
          <w:szCs w:val="24"/>
        </w:rPr>
        <w:t>6</w:t>
      </w:r>
      <w:r w:rsidR="00262AC3" w:rsidRPr="00262AC3">
        <w:rPr>
          <w:rFonts w:ascii="Calibri" w:eastAsia="Times New Roman" w:hAnsi="Calibri" w:cs="Calibri"/>
          <w:b/>
          <w:snapToGrid w:val="0"/>
          <w:sz w:val="24"/>
          <w:szCs w:val="24"/>
        </w:rPr>
        <w:t xml:space="preserve">.  </w:t>
      </w:r>
      <w:r w:rsidR="00262AC3" w:rsidRPr="00262AC3">
        <w:rPr>
          <w:rFonts w:ascii="Calibri" w:eastAsia="Times New Roman" w:hAnsi="Calibri" w:cs="Calibri"/>
          <w:b/>
          <w:snapToGrid w:val="0"/>
          <w:sz w:val="24"/>
          <w:szCs w:val="24"/>
          <w:u w:val="single"/>
        </w:rPr>
        <w:t>Restriction on the Use of the Commonwealth Seal</w:t>
      </w:r>
      <w:r w:rsidR="00262AC3" w:rsidRPr="00262AC3">
        <w:rPr>
          <w:rFonts w:ascii="Calibri" w:eastAsia="Times New Roman" w:hAnsi="Calibri" w:cs="Calibri"/>
          <w:snapToGrid w:val="0"/>
          <w:sz w:val="24"/>
          <w:szCs w:val="24"/>
        </w:rPr>
        <w:t>:  Applicants and Grantees are not allowed to display the Commonwealth of Massachusetts Seal in their bid package or subsequent marketing materials if they are awarded a contract because use of the coat of arms and the Great Seal of the Commonwealth for advertising or commercial purposes is prohibited by law.</w:t>
      </w:r>
    </w:p>
    <w:p w14:paraId="6D6C58BF"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70958EF8" w14:textId="1470B5F8" w:rsidR="00262AC3" w:rsidRPr="00262AC3" w:rsidRDefault="005F2F76" w:rsidP="00262AC3">
      <w:pPr>
        <w:widowControl w:val="0"/>
        <w:spacing w:after="0" w:line="240" w:lineRule="auto"/>
        <w:rPr>
          <w:rFonts w:ascii="Calibri" w:eastAsia="Times New Roman" w:hAnsi="Calibri" w:cs="Calibri"/>
          <w:snapToGrid w:val="0"/>
          <w:sz w:val="24"/>
          <w:szCs w:val="24"/>
        </w:rPr>
      </w:pPr>
      <w:r>
        <w:rPr>
          <w:rFonts w:ascii="Calibri" w:eastAsia="Times New Roman" w:hAnsi="Calibri" w:cs="Calibri"/>
          <w:b/>
          <w:snapToGrid w:val="0"/>
          <w:sz w:val="24"/>
          <w:szCs w:val="24"/>
        </w:rPr>
        <w:t>7</w:t>
      </w:r>
      <w:r w:rsidR="00262AC3" w:rsidRPr="00262AC3">
        <w:rPr>
          <w:rFonts w:ascii="Calibri" w:eastAsia="Times New Roman" w:hAnsi="Calibri" w:cs="Calibri"/>
          <w:b/>
          <w:snapToGrid w:val="0"/>
          <w:sz w:val="24"/>
          <w:szCs w:val="24"/>
        </w:rPr>
        <w:t xml:space="preserve">.  </w:t>
      </w:r>
      <w:r w:rsidR="00262AC3" w:rsidRPr="00262AC3">
        <w:rPr>
          <w:rFonts w:ascii="Calibri" w:eastAsia="Times New Roman" w:hAnsi="Calibri" w:cs="Calibri"/>
          <w:b/>
          <w:snapToGrid w:val="0"/>
          <w:sz w:val="24"/>
          <w:szCs w:val="24"/>
          <w:u w:val="single"/>
        </w:rPr>
        <w:t>Subcontracting Policies</w:t>
      </w:r>
      <w:r w:rsidR="00262AC3" w:rsidRPr="00262AC3">
        <w:rPr>
          <w:rFonts w:ascii="Calibri" w:eastAsia="Times New Roman" w:hAnsi="Calibri" w:cs="Calibri"/>
          <w:snapToGrid w:val="0"/>
          <w:sz w:val="24"/>
          <w:szCs w:val="24"/>
        </w:rPr>
        <w:t xml:space="preserve">:  Approval by MassDEP is required for any subcontracted service of the contract. Grantees are responsible for the satisfactory performance and adequate oversight of its subcontractors. See also, Article 9 of the Commonwealth Terms and Conditions. </w:t>
      </w:r>
    </w:p>
    <w:p w14:paraId="349ABC67"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p>
    <w:p w14:paraId="2F3A7C15" w14:textId="2E6D3530" w:rsidR="00262AC3" w:rsidRPr="00262AC3" w:rsidRDefault="005F2F76" w:rsidP="00262AC3">
      <w:pPr>
        <w:widowControl w:val="0"/>
        <w:spacing w:after="0" w:line="240" w:lineRule="auto"/>
        <w:rPr>
          <w:rFonts w:ascii="Calibri" w:eastAsia="Times New Roman" w:hAnsi="Calibri" w:cs="Calibri"/>
          <w:b/>
          <w:snapToGrid w:val="0"/>
          <w:sz w:val="24"/>
          <w:szCs w:val="24"/>
        </w:rPr>
      </w:pPr>
      <w:r>
        <w:rPr>
          <w:rFonts w:ascii="Calibri" w:eastAsia="Times New Roman" w:hAnsi="Calibri" w:cs="Calibri"/>
          <w:b/>
          <w:snapToGrid w:val="0"/>
          <w:sz w:val="24"/>
          <w:szCs w:val="24"/>
        </w:rPr>
        <w:t>8</w:t>
      </w:r>
      <w:r w:rsidR="00262AC3" w:rsidRPr="00262AC3">
        <w:rPr>
          <w:rFonts w:ascii="Calibri" w:eastAsia="Times New Roman" w:hAnsi="Calibri" w:cs="Calibri"/>
          <w:b/>
          <w:snapToGrid w:val="0"/>
          <w:sz w:val="24"/>
          <w:szCs w:val="24"/>
        </w:rPr>
        <w:t xml:space="preserve">.  </w:t>
      </w:r>
      <w:r w:rsidR="00262AC3" w:rsidRPr="00262AC3">
        <w:rPr>
          <w:rFonts w:ascii="Calibri" w:eastAsia="Times New Roman" w:hAnsi="Calibri" w:cs="Calibri"/>
          <w:b/>
          <w:snapToGrid w:val="0"/>
          <w:sz w:val="24"/>
          <w:szCs w:val="24"/>
          <w:u w:val="single"/>
        </w:rPr>
        <w:t>Confidential Information</w:t>
      </w:r>
      <w:r w:rsidR="00262AC3" w:rsidRPr="00262AC3">
        <w:rPr>
          <w:rFonts w:ascii="Calibri" w:eastAsia="Times New Roman" w:hAnsi="Calibri" w:cs="Calibri"/>
          <w:snapToGrid w:val="0"/>
          <w:sz w:val="24"/>
          <w:szCs w:val="24"/>
        </w:rPr>
        <w:t>:</w:t>
      </w:r>
      <w:r w:rsidR="00262AC3" w:rsidRPr="00262AC3">
        <w:rPr>
          <w:rFonts w:ascii="Calibri" w:eastAsia="Times New Roman" w:hAnsi="Calibri" w:cs="Calibri"/>
          <w:b/>
          <w:snapToGrid w:val="0"/>
          <w:spacing w:val="-3"/>
          <w:sz w:val="24"/>
          <w:szCs w:val="24"/>
        </w:rPr>
        <w:t xml:space="preserve">  </w:t>
      </w:r>
      <w:r w:rsidR="00262AC3" w:rsidRPr="00262AC3">
        <w:rPr>
          <w:rFonts w:ascii="Calibri" w:eastAsia="Times New Roman" w:hAnsi="Calibri" w:cs="Calibri"/>
          <w:snapToGrid w:val="0"/>
          <w:spacing w:val="-3"/>
          <w:sz w:val="24"/>
          <w:szCs w:val="24"/>
        </w:rPr>
        <w:t>The Grantee acknowledges that, in the performance of this Contract, it may acquire information that the Department deems confidential and not a public record as defined by M.G.L. c</w:t>
      </w:r>
      <w:r w:rsidR="005F71E3">
        <w:rPr>
          <w:rFonts w:ascii="Calibri" w:eastAsia="Times New Roman" w:hAnsi="Calibri" w:cs="Calibri"/>
          <w:snapToGrid w:val="0"/>
          <w:spacing w:val="-3"/>
          <w:sz w:val="24"/>
          <w:szCs w:val="24"/>
        </w:rPr>
        <w:t xml:space="preserve">. 6, s. </w:t>
      </w:r>
      <w:r w:rsidR="00AD40A7">
        <w:rPr>
          <w:rFonts w:ascii="Calibri" w:eastAsia="Times New Roman" w:hAnsi="Calibri" w:cs="Calibri"/>
          <w:snapToGrid w:val="0"/>
          <w:spacing w:val="-3"/>
          <w:sz w:val="24"/>
          <w:szCs w:val="24"/>
        </w:rPr>
        <w:t>7(</w:t>
      </w:r>
      <w:r w:rsidR="005F71E3">
        <w:rPr>
          <w:rFonts w:ascii="Calibri" w:eastAsia="Times New Roman" w:hAnsi="Calibri" w:cs="Calibri"/>
          <w:snapToGrid w:val="0"/>
          <w:spacing w:val="-3"/>
          <w:sz w:val="24"/>
          <w:szCs w:val="24"/>
        </w:rPr>
        <w:t>26</w:t>
      </w:r>
      <w:r w:rsidR="00AD40A7">
        <w:rPr>
          <w:rFonts w:ascii="Calibri" w:eastAsia="Times New Roman" w:hAnsi="Calibri" w:cs="Calibri"/>
          <w:snapToGrid w:val="0"/>
          <w:spacing w:val="-3"/>
          <w:sz w:val="24"/>
          <w:szCs w:val="24"/>
        </w:rPr>
        <w:t>)</w:t>
      </w:r>
      <w:r w:rsidR="00262AC3" w:rsidRPr="00262AC3">
        <w:rPr>
          <w:rFonts w:ascii="Calibri" w:eastAsia="Times New Roman" w:hAnsi="Calibri" w:cs="Calibri"/>
          <w:snapToGrid w:val="0"/>
          <w:spacing w:val="-3"/>
          <w:sz w:val="24"/>
          <w:szCs w:val="24"/>
        </w:rPr>
        <w:t xml:space="preserve"> the unauthorized disclosure of such information would cause the Department, in the execution of its functions, irreparable damage. The Grantee shall comply with all laws and regulations relating to confidentiality and privacy, including any rules, regulations, or directions of the Department.</w:t>
      </w:r>
    </w:p>
    <w:p w14:paraId="71B70219" w14:textId="77777777" w:rsidR="00262AC3" w:rsidRPr="00262AC3" w:rsidRDefault="00262AC3" w:rsidP="00262AC3">
      <w:pPr>
        <w:widowControl w:val="0"/>
        <w:tabs>
          <w:tab w:val="left" w:pos="-720"/>
        </w:tabs>
        <w:suppressAutoHyphens/>
        <w:spacing w:after="0" w:line="240" w:lineRule="auto"/>
        <w:rPr>
          <w:rFonts w:ascii="Calibri" w:eastAsia="Times New Roman" w:hAnsi="Calibri" w:cs="Calibri"/>
          <w:snapToGrid w:val="0"/>
          <w:spacing w:val="-3"/>
          <w:sz w:val="24"/>
          <w:szCs w:val="24"/>
        </w:rPr>
      </w:pPr>
    </w:p>
    <w:p w14:paraId="391F346F"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p>
    <w:p w14:paraId="7D2B57FE" w14:textId="7A8AB0E2" w:rsidR="00262AC3" w:rsidRPr="00262AC3" w:rsidRDefault="005F2F76" w:rsidP="00262AC3">
      <w:pPr>
        <w:widowControl w:val="0"/>
        <w:spacing w:after="0" w:line="240" w:lineRule="auto"/>
        <w:rPr>
          <w:rFonts w:ascii="Calibri" w:eastAsia="Times New Roman" w:hAnsi="Calibri" w:cs="Calibri"/>
          <w:snapToGrid w:val="0"/>
          <w:sz w:val="20"/>
          <w:szCs w:val="24"/>
        </w:rPr>
      </w:pPr>
      <w:r>
        <w:rPr>
          <w:rFonts w:ascii="Calibri" w:eastAsia="Times New Roman" w:hAnsi="Calibri" w:cs="Calibri"/>
          <w:b/>
          <w:snapToGrid w:val="0"/>
          <w:sz w:val="24"/>
          <w:szCs w:val="24"/>
        </w:rPr>
        <w:t>9</w:t>
      </w:r>
      <w:r w:rsidR="00262AC3" w:rsidRPr="00262AC3">
        <w:rPr>
          <w:rFonts w:ascii="Calibri" w:eastAsia="Times New Roman" w:hAnsi="Calibri" w:cs="Calibri"/>
          <w:b/>
          <w:snapToGrid w:val="0"/>
          <w:sz w:val="24"/>
          <w:szCs w:val="24"/>
        </w:rPr>
        <w:t xml:space="preserve">.  </w:t>
      </w:r>
      <w:r w:rsidR="00262AC3" w:rsidRPr="00262AC3">
        <w:rPr>
          <w:rFonts w:ascii="Calibri" w:eastAsia="Times New Roman" w:hAnsi="Calibri" w:cs="Calibri"/>
          <w:b/>
          <w:snapToGrid w:val="0"/>
          <w:sz w:val="24"/>
          <w:szCs w:val="24"/>
          <w:u w:val="single"/>
        </w:rPr>
        <w:t>Conflict of Interest</w:t>
      </w:r>
      <w:r w:rsidR="00262AC3" w:rsidRPr="00262AC3">
        <w:rPr>
          <w:rFonts w:ascii="Calibri" w:eastAsia="Times New Roman" w:hAnsi="Calibri" w:cs="Calibri"/>
          <w:snapToGrid w:val="0"/>
          <w:sz w:val="24"/>
          <w:szCs w:val="24"/>
        </w:rPr>
        <w:t xml:space="preserve">:   Applicants and Grantees must ensure and certify that there are no improper activities or circumstances involving conflict of interest (COI) in preparing and submitting the proposal and application and during the implementation of the work.  The process requires that the Applicant or Grantee disclose </w:t>
      </w:r>
      <w:proofErr w:type="gramStart"/>
      <w:r w:rsidR="00262AC3" w:rsidRPr="00262AC3">
        <w:rPr>
          <w:rFonts w:ascii="Calibri" w:eastAsia="Times New Roman" w:hAnsi="Calibri" w:cs="Calibri"/>
          <w:snapToGrid w:val="0"/>
          <w:sz w:val="24"/>
          <w:szCs w:val="24"/>
        </w:rPr>
        <w:t>any and all</w:t>
      </w:r>
      <w:proofErr w:type="gramEnd"/>
      <w:r w:rsidR="00262AC3" w:rsidRPr="00262AC3">
        <w:rPr>
          <w:rFonts w:ascii="Calibri" w:eastAsia="Times New Roman" w:hAnsi="Calibri" w:cs="Calibri"/>
          <w:snapToGrid w:val="0"/>
          <w:sz w:val="24"/>
          <w:szCs w:val="24"/>
        </w:rPr>
        <w:t xml:space="preserve"> relationships or situations that could pose a real, potential or appearance of a COI to MassDEP, and MassDEP then determines whether or not the issue is or is not a COI, or the degree to which the issue poses or does not pose a COI.  </w:t>
      </w:r>
    </w:p>
    <w:p w14:paraId="02DBAB08"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403CF9D8"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The Applicant or Grantee must document its assurance that, to the best of the Applicant’s or Grantee’s knowledge, no COI exists, or that any real, potential or appearance of a COI has been disclosed to MassDEP.  The Applicant or Grantee will certify this by its signatory signing the COI Guidance and Disclosure Statement Form provided in Attachment D of this Grant Announcement and submitting it with the Applicant/Grantee’s signatory with the proposal.  </w:t>
      </w:r>
    </w:p>
    <w:p w14:paraId="7E49A630"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6A7984A8" w14:textId="77777777" w:rsidR="00262AC3" w:rsidRPr="00262AC3" w:rsidRDefault="00262AC3" w:rsidP="00262AC3">
      <w:pPr>
        <w:widowControl w:val="0"/>
        <w:spacing w:after="0" w:line="240" w:lineRule="auto"/>
        <w:rPr>
          <w:rFonts w:ascii="Calibri" w:eastAsia="Times New Roman" w:hAnsi="Calibri" w:cs="Calibri"/>
          <w:snapToGrid w:val="0"/>
          <w:sz w:val="20"/>
          <w:szCs w:val="24"/>
        </w:rPr>
      </w:pPr>
      <w:r w:rsidRPr="00262AC3">
        <w:rPr>
          <w:rFonts w:ascii="Calibri" w:eastAsia="Times New Roman" w:hAnsi="Calibri" w:cs="Calibri"/>
          <w:snapToGrid w:val="0"/>
          <w:sz w:val="24"/>
          <w:szCs w:val="24"/>
        </w:rPr>
        <w:t xml:space="preserve">A real, potential, or appearance of COI may include, but is not limited to, the following examples:  </w:t>
      </w:r>
    </w:p>
    <w:p w14:paraId="52E31FBC"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6E454F0D" w14:textId="77777777" w:rsidR="00262AC3" w:rsidRPr="00262AC3" w:rsidRDefault="00262AC3">
      <w:pPr>
        <w:widowControl w:val="0"/>
        <w:numPr>
          <w:ilvl w:val="0"/>
          <w:numId w:val="16"/>
        </w:numPr>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An undisclosed person who will get an indirect or direct monetary benefit from the </w:t>
      </w:r>
      <w:proofErr w:type="gramStart"/>
      <w:r w:rsidRPr="00262AC3">
        <w:rPr>
          <w:rFonts w:ascii="Calibri" w:eastAsia="Times New Roman" w:hAnsi="Calibri" w:cs="Calibri"/>
          <w:snapToGrid w:val="0"/>
          <w:sz w:val="24"/>
          <w:szCs w:val="24"/>
        </w:rPr>
        <w:t>project;</w:t>
      </w:r>
      <w:proofErr w:type="gramEnd"/>
      <w:r w:rsidRPr="00262AC3">
        <w:rPr>
          <w:rFonts w:ascii="Calibri" w:eastAsia="Times New Roman" w:hAnsi="Calibri" w:cs="Calibri"/>
          <w:snapToGrid w:val="0"/>
          <w:sz w:val="24"/>
          <w:szCs w:val="24"/>
        </w:rPr>
        <w:t xml:space="preserve">  </w:t>
      </w:r>
    </w:p>
    <w:p w14:paraId="73F6AB2B" w14:textId="77777777" w:rsidR="00262AC3" w:rsidRPr="00262AC3" w:rsidRDefault="00262AC3">
      <w:pPr>
        <w:widowControl w:val="0"/>
        <w:numPr>
          <w:ilvl w:val="0"/>
          <w:numId w:val="16"/>
        </w:numPr>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An undisclosed business relationship with the Applicant or Grantee that will get a direct or indirect monetary benefit from work under the </w:t>
      </w:r>
      <w:proofErr w:type="gramStart"/>
      <w:r w:rsidRPr="00262AC3">
        <w:rPr>
          <w:rFonts w:ascii="Calibri" w:eastAsia="Times New Roman" w:hAnsi="Calibri" w:cs="Calibri"/>
          <w:snapToGrid w:val="0"/>
          <w:sz w:val="24"/>
          <w:szCs w:val="24"/>
        </w:rPr>
        <w:t>contract;</w:t>
      </w:r>
      <w:proofErr w:type="gramEnd"/>
      <w:r w:rsidRPr="00262AC3">
        <w:rPr>
          <w:rFonts w:ascii="Calibri" w:eastAsia="Times New Roman" w:hAnsi="Calibri" w:cs="Calibri"/>
          <w:snapToGrid w:val="0"/>
          <w:sz w:val="24"/>
          <w:szCs w:val="24"/>
        </w:rPr>
        <w:t xml:space="preserve"> </w:t>
      </w:r>
    </w:p>
    <w:p w14:paraId="59117DCA" w14:textId="77777777" w:rsidR="00262AC3" w:rsidRPr="00262AC3" w:rsidRDefault="00262AC3">
      <w:pPr>
        <w:widowControl w:val="0"/>
        <w:numPr>
          <w:ilvl w:val="0"/>
          <w:numId w:val="16"/>
        </w:numPr>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Purchase of goods or services under the contract from a business or other entity where the members of the Applicant or Grantee have a family or other significant personal relationship with the owners or partners, or where the members of the Applicant or Grantee have part </w:t>
      </w:r>
      <w:r w:rsidRPr="00262AC3">
        <w:rPr>
          <w:rFonts w:ascii="Calibri" w:eastAsia="Times New Roman" w:hAnsi="Calibri" w:cs="Calibri"/>
          <w:snapToGrid w:val="0"/>
          <w:sz w:val="24"/>
          <w:szCs w:val="24"/>
        </w:rPr>
        <w:lastRenderedPageBreak/>
        <w:t xml:space="preserve">ownership or other monetary interest in the business or other </w:t>
      </w:r>
      <w:proofErr w:type="gramStart"/>
      <w:r w:rsidRPr="00262AC3">
        <w:rPr>
          <w:rFonts w:ascii="Calibri" w:eastAsia="Times New Roman" w:hAnsi="Calibri" w:cs="Calibri"/>
          <w:snapToGrid w:val="0"/>
          <w:sz w:val="24"/>
          <w:szCs w:val="24"/>
        </w:rPr>
        <w:t>entity;</w:t>
      </w:r>
      <w:proofErr w:type="gramEnd"/>
      <w:r w:rsidRPr="00262AC3">
        <w:rPr>
          <w:rFonts w:ascii="Calibri" w:eastAsia="Times New Roman" w:hAnsi="Calibri" w:cs="Calibri"/>
          <w:snapToGrid w:val="0"/>
          <w:sz w:val="24"/>
          <w:szCs w:val="24"/>
        </w:rPr>
        <w:t xml:space="preserve"> </w:t>
      </w:r>
    </w:p>
    <w:p w14:paraId="0F13A140" w14:textId="77777777" w:rsidR="00262AC3" w:rsidRPr="00262AC3" w:rsidRDefault="00262AC3">
      <w:pPr>
        <w:widowControl w:val="0"/>
        <w:numPr>
          <w:ilvl w:val="0"/>
          <w:numId w:val="16"/>
        </w:numPr>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Purchase of goods or services, or award of subcontracts without an appropriate and fair competitive process; and</w:t>
      </w:r>
    </w:p>
    <w:p w14:paraId="7F1DD92E" w14:textId="77777777" w:rsidR="00262AC3" w:rsidRPr="00262AC3" w:rsidRDefault="00262AC3">
      <w:pPr>
        <w:widowControl w:val="0"/>
        <w:numPr>
          <w:ilvl w:val="0"/>
          <w:numId w:val="16"/>
        </w:numPr>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The Grantee has an undisclosed motive for the project not consistent with the goals of the NRD Program.</w:t>
      </w:r>
    </w:p>
    <w:p w14:paraId="3721BE1C"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24871084"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It is the responsibility of the Applicant or Grantee to immediately disclose any actual, potential or appearance of COI to the MassDEP as stated in this section.  MassDEP maintains the right to make final decisions on all actual, potential or appearances of a COI.  </w:t>
      </w:r>
    </w:p>
    <w:p w14:paraId="6C915159"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1DEAA26B"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The following subsections further detail of the requirements for identifying, disclosing and avoiding a COI:  </w:t>
      </w:r>
    </w:p>
    <w:p w14:paraId="4D65A9AE" w14:textId="77777777" w:rsidR="00262AC3" w:rsidRPr="00262AC3" w:rsidRDefault="00262AC3" w:rsidP="00262AC3">
      <w:pPr>
        <w:widowControl w:val="0"/>
        <w:spacing w:after="0" w:line="240" w:lineRule="auto"/>
        <w:ind w:left="720"/>
        <w:rPr>
          <w:rFonts w:ascii="Calibri" w:eastAsia="Times New Roman" w:hAnsi="Calibri" w:cs="Calibri"/>
          <w:b/>
          <w:snapToGrid w:val="0"/>
          <w:sz w:val="24"/>
          <w:szCs w:val="24"/>
          <w:u w:val="single"/>
        </w:rPr>
      </w:pPr>
    </w:p>
    <w:p w14:paraId="502B44A3" w14:textId="77777777" w:rsidR="00262AC3" w:rsidRPr="00262AC3" w:rsidRDefault="00262AC3" w:rsidP="00262AC3">
      <w:pPr>
        <w:spacing w:after="200" w:line="240" w:lineRule="auto"/>
        <w:contextualSpacing/>
        <w:rPr>
          <w:rFonts w:ascii="Calibri" w:eastAsia="Times New Roman" w:hAnsi="Calibri" w:cs="Calibri"/>
          <w:snapToGrid w:val="0"/>
          <w:sz w:val="24"/>
          <w:szCs w:val="24"/>
        </w:rPr>
      </w:pPr>
      <w:r w:rsidRPr="00262AC3">
        <w:rPr>
          <w:rFonts w:ascii="Calibri" w:eastAsia="Times New Roman" w:hAnsi="Calibri" w:cs="Calibri"/>
          <w:b/>
          <w:snapToGrid w:val="0"/>
          <w:sz w:val="24"/>
          <w:szCs w:val="24"/>
        </w:rPr>
        <w:t>Grantee’s Affirmative Duty</w:t>
      </w:r>
      <w:r w:rsidRPr="00262AC3">
        <w:rPr>
          <w:rFonts w:ascii="Calibri" w:eastAsia="Times New Roman" w:hAnsi="Calibri" w:cs="Calibri"/>
          <w:snapToGrid w:val="0"/>
          <w:sz w:val="24"/>
          <w:szCs w:val="24"/>
        </w:rPr>
        <w:t xml:space="preserve">:  By submitting a response to this Grant Announcement, and if awarded a Contract, the Applicant acknowledges its affirmative duty to identify and report to MassDEP </w:t>
      </w:r>
      <w:proofErr w:type="gramStart"/>
      <w:r w:rsidRPr="00262AC3">
        <w:rPr>
          <w:rFonts w:ascii="Calibri" w:eastAsia="Times New Roman" w:hAnsi="Calibri" w:cs="Calibri"/>
          <w:snapToGrid w:val="0"/>
          <w:sz w:val="24"/>
          <w:szCs w:val="24"/>
        </w:rPr>
        <w:t>any and all</w:t>
      </w:r>
      <w:proofErr w:type="gramEnd"/>
      <w:r w:rsidRPr="00262AC3">
        <w:rPr>
          <w:rFonts w:ascii="Calibri" w:eastAsia="Times New Roman" w:hAnsi="Calibri" w:cs="Calibri"/>
          <w:snapToGrid w:val="0"/>
          <w:sz w:val="24"/>
          <w:szCs w:val="24"/>
        </w:rPr>
        <w:t xml:space="preserve"> professional and/or personal relationships and situations, both currently and in the past, and including any state or federal sites that might pose an actual, potential, or appearance of a COI.  The Grantee’s affirmative duty under this provision includes all circumstances where the Grantee’s personnel, its subcontractor’s personnel, or the Grantee’s organization were or are a party to receiving any personal monetary or personal gain not directly related to the goals and objectives of the project.  </w:t>
      </w:r>
    </w:p>
    <w:p w14:paraId="26F5058C" w14:textId="77777777" w:rsidR="00262AC3" w:rsidRPr="00262AC3" w:rsidRDefault="00262AC3" w:rsidP="00262AC3">
      <w:pPr>
        <w:spacing w:after="200" w:line="240" w:lineRule="auto"/>
        <w:contextualSpacing/>
        <w:rPr>
          <w:rFonts w:ascii="Calibri" w:eastAsia="Times New Roman" w:hAnsi="Calibri" w:cs="Calibri"/>
          <w:snapToGrid w:val="0"/>
          <w:sz w:val="24"/>
          <w:szCs w:val="24"/>
        </w:rPr>
      </w:pPr>
    </w:p>
    <w:p w14:paraId="20E287A8" w14:textId="77777777" w:rsidR="00262AC3" w:rsidRPr="00262AC3" w:rsidRDefault="00262AC3" w:rsidP="00262AC3">
      <w:pPr>
        <w:spacing w:after="200" w:line="240" w:lineRule="auto"/>
        <w:contextualSpacing/>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In all cases where the Grantee identifies an actual, potential or appearance of a conflict, the Grantee must immediately notify and disclose the potential conflict to the MassDEP NRD Program Manager and NRD Contract Administrator.  </w:t>
      </w:r>
    </w:p>
    <w:p w14:paraId="2D7AE98F" w14:textId="77777777" w:rsidR="00262AC3" w:rsidRPr="00262AC3" w:rsidRDefault="00262AC3" w:rsidP="00262AC3">
      <w:pPr>
        <w:spacing w:after="200" w:line="240" w:lineRule="auto"/>
        <w:contextualSpacing/>
        <w:rPr>
          <w:rFonts w:ascii="Calibri" w:eastAsia="Times New Roman" w:hAnsi="Calibri" w:cs="Calibri"/>
          <w:snapToGrid w:val="0"/>
          <w:sz w:val="24"/>
          <w:szCs w:val="24"/>
        </w:rPr>
      </w:pPr>
    </w:p>
    <w:p w14:paraId="5F5EEF42" w14:textId="06B5F748" w:rsidR="00262AC3" w:rsidRPr="00262AC3" w:rsidRDefault="00262AC3" w:rsidP="00262AC3">
      <w:pPr>
        <w:spacing w:after="200" w:line="240" w:lineRule="auto"/>
        <w:contextualSpacing/>
        <w:rPr>
          <w:rFonts w:ascii="Calibri" w:eastAsia="Times New Roman" w:hAnsi="Calibri" w:cs="Calibri"/>
          <w:b/>
          <w:snapToGrid w:val="0"/>
          <w:sz w:val="24"/>
          <w:szCs w:val="24"/>
          <w:u w:val="single"/>
        </w:rPr>
      </w:pPr>
      <w:r w:rsidRPr="00262AC3">
        <w:rPr>
          <w:rFonts w:ascii="Calibri" w:eastAsia="Times New Roman" w:hAnsi="Calibri" w:cs="Calibri"/>
          <w:b/>
          <w:snapToGrid w:val="0"/>
          <w:sz w:val="24"/>
          <w:szCs w:val="24"/>
        </w:rPr>
        <w:t>Grantee’s Obligations and MassDEP’s Rights Regarding Actual or Potential or Appearance of Conflicts of Interest</w:t>
      </w:r>
      <w:r w:rsidRPr="00262AC3">
        <w:rPr>
          <w:rFonts w:ascii="Calibri" w:eastAsia="Times New Roman" w:hAnsi="Calibri" w:cs="Calibri"/>
          <w:snapToGrid w:val="0"/>
          <w:sz w:val="24"/>
          <w:szCs w:val="24"/>
        </w:rPr>
        <w:t>:  In the event that a Grantee’s relationship with other entities or individuals creates or has the potential to create a COI, MassDEP reserves the right:</w:t>
      </w:r>
    </w:p>
    <w:p w14:paraId="580DAEC9" w14:textId="77777777" w:rsidR="00262AC3" w:rsidRPr="00262AC3" w:rsidRDefault="00262AC3">
      <w:pPr>
        <w:widowControl w:val="0"/>
        <w:numPr>
          <w:ilvl w:val="0"/>
          <w:numId w:val="14"/>
        </w:numPr>
        <w:spacing w:after="200" w:line="240" w:lineRule="auto"/>
        <w:contextualSpacing/>
        <w:rPr>
          <w:rFonts w:ascii="Calibri" w:eastAsia="Times New Roman" w:hAnsi="Calibri" w:cs="Calibri"/>
          <w:b/>
          <w:snapToGrid w:val="0"/>
          <w:sz w:val="24"/>
          <w:szCs w:val="24"/>
          <w:u w:val="single"/>
        </w:rPr>
      </w:pPr>
      <w:r w:rsidRPr="00262AC3">
        <w:rPr>
          <w:rFonts w:ascii="Calibri" w:eastAsia="Times New Roman" w:hAnsi="Calibri" w:cs="Calibri"/>
          <w:snapToGrid w:val="0"/>
          <w:sz w:val="24"/>
          <w:szCs w:val="24"/>
        </w:rPr>
        <w:t>To require the Grantee to take any action necessary to remove the conflict; or</w:t>
      </w:r>
    </w:p>
    <w:p w14:paraId="1FF73FDF" w14:textId="77777777" w:rsidR="00262AC3" w:rsidRPr="00262AC3" w:rsidRDefault="00262AC3">
      <w:pPr>
        <w:widowControl w:val="0"/>
        <w:numPr>
          <w:ilvl w:val="0"/>
          <w:numId w:val="14"/>
        </w:numPr>
        <w:spacing w:after="200" w:line="240" w:lineRule="auto"/>
        <w:contextualSpacing/>
        <w:rPr>
          <w:rFonts w:ascii="Calibri" w:eastAsia="Times New Roman" w:hAnsi="Calibri" w:cs="Calibri"/>
          <w:b/>
          <w:snapToGrid w:val="0"/>
          <w:sz w:val="24"/>
          <w:szCs w:val="24"/>
          <w:u w:val="single"/>
        </w:rPr>
      </w:pPr>
      <w:r w:rsidRPr="00262AC3">
        <w:rPr>
          <w:rFonts w:ascii="Calibri" w:eastAsia="Times New Roman" w:hAnsi="Calibri" w:cs="Calibri"/>
          <w:snapToGrid w:val="0"/>
          <w:sz w:val="24"/>
          <w:szCs w:val="24"/>
        </w:rPr>
        <w:t xml:space="preserve">To require the Grantee to propose a plan to mitigate the conflict that will be evaluated by MassDEP; or </w:t>
      </w:r>
    </w:p>
    <w:p w14:paraId="6B5A023C" w14:textId="77777777" w:rsidR="00262AC3" w:rsidRPr="005438F3" w:rsidRDefault="00262AC3">
      <w:pPr>
        <w:widowControl w:val="0"/>
        <w:numPr>
          <w:ilvl w:val="0"/>
          <w:numId w:val="14"/>
        </w:numPr>
        <w:spacing w:after="200" w:line="240" w:lineRule="auto"/>
        <w:contextualSpacing/>
        <w:rPr>
          <w:rFonts w:ascii="Calibri" w:eastAsia="Times New Roman" w:hAnsi="Calibri" w:cs="Calibri"/>
          <w:b/>
          <w:snapToGrid w:val="0"/>
          <w:sz w:val="24"/>
          <w:szCs w:val="24"/>
          <w:u w:val="single"/>
        </w:rPr>
      </w:pPr>
      <w:r w:rsidRPr="00262AC3">
        <w:rPr>
          <w:rFonts w:ascii="Calibri" w:eastAsia="Times New Roman" w:hAnsi="Calibri" w:cs="Calibri"/>
          <w:snapToGrid w:val="0"/>
          <w:sz w:val="24"/>
          <w:szCs w:val="24"/>
        </w:rPr>
        <w:t xml:space="preserve">If the conflict cannot be mitigated to an extent satisfactory to the MassDEP, to terminate the Grantee’s involvement with the </w:t>
      </w:r>
      <w:proofErr w:type="gramStart"/>
      <w:r w:rsidRPr="00262AC3">
        <w:rPr>
          <w:rFonts w:ascii="Calibri" w:eastAsia="Times New Roman" w:hAnsi="Calibri" w:cs="Calibri"/>
          <w:snapToGrid w:val="0"/>
          <w:sz w:val="24"/>
          <w:szCs w:val="24"/>
        </w:rPr>
        <w:t>particular project</w:t>
      </w:r>
      <w:proofErr w:type="gramEnd"/>
      <w:r w:rsidRPr="00262AC3">
        <w:rPr>
          <w:rFonts w:ascii="Calibri" w:eastAsia="Times New Roman" w:hAnsi="Calibri" w:cs="Calibri"/>
          <w:snapToGrid w:val="0"/>
          <w:sz w:val="24"/>
          <w:szCs w:val="24"/>
        </w:rPr>
        <w:t>, or terminate the Contract.</w:t>
      </w:r>
    </w:p>
    <w:p w14:paraId="5746F010" w14:textId="77777777" w:rsidR="005438F3" w:rsidRPr="00262AC3" w:rsidRDefault="005438F3" w:rsidP="005438F3">
      <w:pPr>
        <w:widowControl w:val="0"/>
        <w:spacing w:after="200" w:line="240" w:lineRule="auto"/>
        <w:ind w:left="720"/>
        <w:contextualSpacing/>
        <w:rPr>
          <w:rFonts w:ascii="Calibri" w:eastAsia="Times New Roman" w:hAnsi="Calibri" w:cs="Calibri"/>
          <w:b/>
          <w:snapToGrid w:val="0"/>
          <w:sz w:val="24"/>
          <w:szCs w:val="24"/>
          <w:u w:val="single"/>
        </w:rPr>
      </w:pPr>
    </w:p>
    <w:p w14:paraId="7714A8C9" w14:textId="77777777" w:rsidR="00262AC3" w:rsidRPr="00262AC3" w:rsidRDefault="00262AC3" w:rsidP="00262AC3">
      <w:pPr>
        <w:spacing w:after="200" w:line="240" w:lineRule="auto"/>
        <w:contextualSpacing/>
        <w:rPr>
          <w:rFonts w:ascii="Calibri" w:eastAsia="Times New Roman" w:hAnsi="Calibri" w:cs="Calibri"/>
          <w:snapToGrid w:val="0"/>
          <w:sz w:val="24"/>
          <w:szCs w:val="24"/>
        </w:rPr>
      </w:pPr>
      <w:r w:rsidRPr="00262AC3">
        <w:rPr>
          <w:rFonts w:ascii="Calibri" w:eastAsia="Times New Roman" w:hAnsi="Calibri" w:cs="Calibri"/>
          <w:b/>
          <w:snapToGrid w:val="0"/>
          <w:sz w:val="24"/>
          <w:szCs w:val="24"/>
        </w:rPr>
        <w:t>Applicant’s Written Disclosures and Grantee’s Continued Diligence</w:t>
      </w:r>
      <w:r w:rsidRPr="00262AC3">
        <w:rPr>
          <w:rFonts w:ascii="Calibri" w:eastAsia="Times New Roman" w:hAnsi="Calibri" w:cs="Calibri"/>
          <w:snapToGrid w:val="0"/>
          <w:sz w:val="24"/>
          <w:szCs w:val="24"/>
        </w:rPr>
        <w:t xml:space="preserve">:  As previously described in this section, the Grantee must disclose in writing any professional or personal relationships or situations which may be perceived to be a COI including any actual, potential or appearance of a COI as discussed.  </w:t>
      </w:r>
    </w:p>
    <w:p w14:paraId="6E9C23EC" w14:textId="77777777" w:rsidR="00262AC3" w:rsidRPr="00262AC3" w:rsidRDefault="00262AC3" w:rsidP="00262AC3">
      <w:pPr>
        <w:spacing w:after="200" w:line="240" w:lineRule="auto"/>
        <w:contextualSpacing/>
        <w:rPr>
          <w:rFonts w:ascii="Calibri" w:eastAsia="Times New Roman" w:hAnsi="Calibri" w:cs="Calibri"/>
          <w:snapToGrid w:val="0"/>
          <w:sz w:val="24"/>
          <w:szCs w:val="24"/>
        </w:rPr>
      </w:pPr>
    </w:p>
    <w:p w14:paraId="771B0D24" w14:textId="77777777" w:rsidR="00262AC3" w:rsidRPr="00262AC3" w:rsidRDefault="00262AC3" w:rsidP="00262AC3">
      <w:pPr>
        <w:spacing w:after="200" w:line="240" w:lineRule="auto"/>
        <w:contextualSpacing/>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After award of a contract, the Grantee is responsible for continued diligence in identifying and disclosing any actual, potential or appearances of a COI that may arise or become known during implementation of the project.   As stated in the “Grantee’s Affirmative Duty” above, the Grantee has a duty to immediately report any actual, potential or appearance of a conflict of interest during the implementation of the project.   The written disclosure must, at a minimum:  </w:t>
      </w:r>
    </w:p>
    <w:p w14:paraId="63D41A62" w14:textId="77777777" w:rsidR="00262AC3" w:rsidRPr="00262AC3" w:rsidRDefault="00262AC3">
      <w:pPr>
        <w:widowControl w:val="0"/>
        <w:numPr>
          <w:ilvl w:val="0"/>
          <w:numId w:val="17"/>
        </w:numPr>
        <w:spacing w:after="200" w:line="240" w:lineRule="auto"/>
        <w:contextualSpacing/>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describe the condition where an actual, potential or an appearance of a COI </w:t>
      </w:r>
      <w:proofErr w:type="gramStart"/>
      <w:r w:rsidRPr="00262AC3">
        <w:rPr>
          <w:rFonts w:ascii="Calibri" w:eastAsia="Times New Roman" w:hAnsi="Calibri" w:cs="Calibri"/>
          <w:snapToGrid w:val="0"/>
          <w:sz w:val="24"/>
          <w:szCs w:val="24"/>
        </w:rPr>
        <w:t>exists;</w:t>
      </w:r>
      <w:proofErr w:type="gramEnd"/>
    </w:p>
    <w:p w14:paraId="5B0508A0" w14:textId="77777777" w:rsidR="00262AC3" w:rsidRPr="00262AC3" w:rsidRDefault="00262AC3">
      <w:pPr>
        <w:widowControl w:val="0"/>
        <w:numPr>
          <w:ilvl w:val="0"/>
          <w:numId w:val="17"/>
        </w:numPr>
        <w:spacing w:after="200" w:line="240" w:lineRule="auto"/>
        <w:contextualSpacing/>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describe the </w:t>
      </w:r>
      <w:proofErr w:type="gramStart"/>
      <w:r w:rsidRPr="00262AC3">
        <w:rPr>
          <w:rFonts w:ascii="Calibri" w:eastAsia="Times New Roman" w:hAnsi="Calibri" w:cs="Calibri"/>
          <w:snapToGrid w:val="0"/>
          <w:sz w:val="24"/>
          <w:szCs w:val="24"/>
        </w:rPr>
        <w:t>time-frame</w:t>
      </w:r>
      <w:proofErr w:type="gramEnd"/>
      <w:r w:rsidRPr="00262AC3">
        <w:rPr>
          <w:rFonts w:ascii="Calibri" w:eastAsia="Times New Roman" w:hAnsi="Calibri" w:cs="Calibri"/>
          <w:snapToGrid w:val="0"/>
          <w:sz w:val="24"/>
          <w:szCs w:val="24"/>
        </w:rPr>
        <w:t xml:space="preserve"> over which this condition existed; </w:t>
      </w:r>
    </w:p>
    <w:p w14:paraId="6B28D8F5" w14:textId="77777777" w:rsidR="00262AC3" w:rsidRPr="00262AC3" w:rsidRDefault="00262AC3">
      <w:pPr>
        <w:widowControl w:val="0"/>
        <w:numPr>
          <w:ilvl w:val="0"/>
          <w:numId w:val="17"/>
        </w:numPr>
        <w:spacing w:after="200" w:line="240" w:lineRule="auto"/>
        <w:contextualSpacing/>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if the Grantee has just become knowledgeable of a pre-existing actual, potential or appearance </w:t>
      </w:r>
      <w:r w:rsidRPr="00262AC3">
        <w:rPr>
          <w:rFonts w:ascii="Calibri" w:eastAsia="Times New Roman" w:hAnsi="Calibri" w:cs="Calibri"/>
          <w:snapToGrid w:val="0"/>
          <w:sz w:val="24"/>
          <w:szCs w:val="24"/>
        </w:rPr>
        <w:lastRenderedPageBreak/>
        <w:t xml:space="preserve">of a COI, then describe how and when the Grantee became knowledgeable of the </w:t>
      </w:r>
      <w:proofErr w:type="gramStart"/>
      <w:r w:rsidRPr="00262AC3">
        <w:rPr>
          <w:rFonts w:ascii="Calibri" w:eastAsia="Times New Roman" w:hAnsi="Calibri" w:cs="Calibri"/>
          <w:snapToGrid w:val="0"/>
          <w:sz w:val="24"/>
          <w:szCs w:val="24"/>
        </w:rPr>
        <w:t>condition;</w:t>
      </w:r>
      <w:proofErr w:type="gramEnd"/>
      <w:r w:rsidRPr="00262AC3">
        <w:rPr>
          <w:rFonts w:ascii="Calibri" w:eastAsia="Times New Roman" w:hAnsi="Calibri" w:cs="Calibri"/>
          <w:snapToGrid w:val="0"/>
          <w:sz w:val="24"/>
          <w:szCs w:val="24"/>
        </w:rPr>
        <w:t xml:space="preserve"> </w:t>
      </w:r>
    </w:p>
    <w:p w14:paraId="1918325B" w14:textId="77777777" w:rsidR="00262AC3" w:rsidRPr="00262AC3" w:rsidRDefault="00262AC3">
      <w:pPr>
        <w:widowControl w:val="0"/>
        <w:numPr>
          <w:ilvl w:val="0"/>
          <w:numId w:val="17"/>
        </w:numPr>
        <w:spacing w:after="200" w:line="240" w:lineRule="auto"/>
        <w:contextualSpacing/>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describe </w:t>
      </w:r>
      <w:proofErr w:type="gramStart"/>
      <w:r w:rsidRPr="00262AC3">
        <w:rPr>
          <w:rFonts w:ascii="Calibri" w:eastAsia="Times New Roman" w:hAnsi="Calibri" w:cs="Calibri"/>
          <w:snapToGrid w:val="0"/>
          <w:sz w:val="24"/>
          <w:szCs w:val="24"/>
        </w:rPr>
        <w:t>whether or not</w:t>
      </w:r>
      <w:proofErr w:type="gramEnd"/>
      <w:r w:rsidRPr="00262AC3">
        <w:rPr>
          <w:rFonts w:ascii="Calibri" w:eastAsia="Times New Roman" w:hAnsi="Calibri" w:cs="Calibri"/>
          <w:snapToGrid w:val="0"/>
          <w:sz w:val="24"/>
          <w:szCs w:val="24"/>
        </w:rPr>
        <w:t xml:space="preserve"> the condition still exists, and, if so, to what extent; and</w:t>
      </w:r>
    </w:p>
    <w:p w14:paraId="50509091" w14:textId="77777777" w:rsidR="00262AC3" w:rsidRDefault="00262AC3">
      <w:pPr>
        <w:widowControl w:val="0"/>
        <w:numPr>
          <w:ilvl w:val="0"/>
          <w:numId w:val="17"/>
        </w:numPr>
        <w:spacing w:after="200" w:line="240" w:lineRule="auto"/>
        <w:contextualSpacing/>
        <w:rPr>
          <w:rFonts w:ascii="Calibri" w:eastAsia="Times New Roman" w:hAnsi="Calibri" w:cs="Calibri"/>
          <w:snapToGrid w:val="0"/>
          <w:sz w:val="24"/>
          <w:szCs w:val="24"/>
        </w:rPr>
      </w:pPr>
      <w:r w:rsidRPr="00262AC3">
        <w:rPr>
          <w:rFonts w:ascii="Calibri" w:eastAsia="Times New Roman" w:hAnsi="Calibri" w:cs="Calibri"/>
          <w:snapToGrid w:val="0"/>
          <w:sz w:val="24"/>
          <w:szCs w:val="24"/>
        </w:rPr>
        <w:t>where applicable, provide a mitigation plan to eliminate the COI with the project.</w:t>
      </w:r>
    </w:p>
    <w:p w14:paraId="291189A9" w14:textId="77777777" w:rsidR="005438F3" w:rsidRPr="00262AC3" w:rsidRDefault="005438F3" w:rsidP="005438F3">
      <w:pPr>
        <w:widowControl w:val="0"/>
        <w:spacing w:after="200" w:line="240" w:lineRule="auto"/>
        <w:ind w:left="720"/>
        <w:contextualSpacing/>
        <w:rPr>
          <w:rFonts w:ascii="Calibri" w:eastAsia="Times New Roman" w:hAnsi="Calibri" w:cs="Calibri"/>
          <w:snapToGrid w:val="0"/>
          <w:sz w:val="24"/>
          <w:szCs w:val="24"/>
        </w:rPr>
      </w:pPr>
    </w:p>
    <w:p w14:paraId="3DC6FDC4" w14:textId="77777777" w:rsidR="00262AC3" w:rsidRPr="00262AC3" w:rsidRDefault="00262AC3" w:rsidP="00262AC3">
      <w:pPr>
        <w:widowControl w:val="0"/>
        <w:tabs>
          <w:tab w:val="left" w:pos="-720"/>
        </w:tabs>
        <w:suppressAutoHyphens/>
        <w:spacing w:after="0" w:line="240" w:lineRule="auto"/>
        <w:rPr>
          <w:rFonts w:ascii="Calibri" w:eastAsia="Times New Roman" w:hAnsi="Calibri" w:cs="Calibri"/>
          <w:snapToGrid w:val="0"/>
          <w:spacing w:val="-3"/>
          <w:sz w:val="24"/>
          <w:szCs w:val="24"/>
        </w:rPr>
      </w:pPr>
      <w:r w:rsidRPr="00262AC3">
        <w:rPr>
          <w:rFonts w:ascii="Calibri" w:eastAsia="Times New Roman" w:hAnsi="Calibri" w:cs="Calibri"/>
          <w:b/>
          <w:snapToGrid w:val="0"/>
          <w:spacing w:val="-3"/>
          <w:sz w:val="24"/>
          <w:szCs w:val="24"/>
        </w:rPr>
        <w:t xml:space="preserve">Flow-down the </w:t>
      </w:r>
      <w:proofErr w:type="gramStart"/>
      <w:r w:rsidRPr="00262AC3">
        <w:rPr>
          <w:rFonts w:ascii="Calibri" w:eastAsia="Times New Roman" w:hAnsi="Calibri" w:cs="Calibri"/>
          <w:b/>
          <w:snapToGrid w:val="0"/>
          <w:spacing w:val="-3"/>
          <w:sz w:val="24"/>
          <w:szCs w:val="24"/>
        </w:rPr>
        <w:t>Conflict of Interest</w:t>
      </w:r>
      <w:proofErr w:type="gramEnd"/>
      <w:r w:rsidRPr="00262AC3">
        <w:rPr>
          <w:rFonts w:ascii="Calibri" w:eastAsia="Times New Roman" w:hAnsi="Calibri" w:cs="Calibri"/>
          <w:b/>
          <w:snapToGrid w:val="0"/>
          <w:spacing w:val="-3"/>
          <w:sz w:val="24"/>
          <w:szCs w:val="24"/>
        </w:rPr>
        <w:t xml:space="preserve"> Provisions to Subcontractors:   </w:t>
      </w:r>
      <w:r w:rsidRPr="00262AC3">
        <w:rPr>
          <w:rFonts w:ascii="Calibri" w:eastAsia="Times New Roman" w:hAnsi="Calibri" w:cs="Calibri"/>
          <w:snapToGrid w:val="0"/>
          <w:spacing w:val="-3"/>
          <w:sz w:val="24"/>
          <w:szCs w:val="24"/>
        </w:rPr>
        <w:t>The Grantee shall include language in agreements with each of its Subcontractors, which binds the Subcontractors to compliance with the confidentiality provisions of this Contract.</w:t>
      </w:r>
    </w:p>
    <w:p w14:paraId="1602220C" w14:textId="77777777" w:rsidR="00262AC3" w:rsidRPr="00262AC3" w:rsidRDefault="00262AC3" w:rsidP="00262AC3">
      <w:pPr>
        <w:spacing w:after="200" w:line="240" w:lineRule="auto"/>
        <w:contextualSpacing/>
        <w:rPr>
          <w:rFonts w:ascii="Calibri" w:eastAsia="Times New Roman" w:hAnsi="Calibri" w:cs="Calibri"/>
          <w:snapToGrid w:val="0"/>
          <w:sz w:val="24"/>
          <w:szCs w:val="24"/>
        </w:rPr>
      </w:pPr>
    </w:p>
    <w:p w14:paraId="6AE0D1AA" w14:textId="77777777" w:rsidR="00262AC3" w:rsidRPr="00262AC3" w:rsidRDefault="00262AC3" w:rsidP="00262AC3">
      <w:pPr>
        <w:spacing w:after="200" w:line="240" w:lineRule="auto"/>
        <w:contextualSpacing/>
        <w:rPr>
          <w:rFonts w:ascii="Calibri" w:eastAsia="Times New Roman" w:hAnsi="Calibri" w:cs="Calibri"/>
          <w:b/>
          <w:snapToGrid w:val="0"/>
          <w:sz w:val="24"/>
          <w:szCs w:val="24"/>
        </w:rPr>
      </w:pPr>
      <w:r w:rsidRPr="00262AC3">
        <w:rPr>
          <w:rFonts w:ascii="Calibri" w:eastAsia="Times New Roman" w:hAnsi="Calibri" w:cs="Calibri"/>
          <w:b/>
          <w:snapToGrid w:val="0"/>
          <w:sz w:val="24"/>
          <w:szCs w:val="24"/>
        </w:rPr>
        <w:t>Relations with State Employees</w:t>
      </w:r>
      <w:r w:rsidRPr="00262AC3">
        <w:rPr>
          <w:rFonts w:ascii="Calibri" w:eastAsia="Times New Roman" w:hAnsi="Calibri" w:cs="Calibri"/>
          <w:snapToGrid w:val="0"/>
          <w:sz w:val="24"/>
          <w:szCs w:val="24"/>
        </w:rPr>
        <w:t>:  All matters pertaining to the performance of work under this Contract shall be conducted by the Grantee and its employees, agents, subcontractors, and representatives at arm’s length, and both the Grantee and its subcontractors are prohibited from paying or giving any fees, commission, compensation, gift, gratuity, or consideration of any amount or kind, directly or indirectly, to any state employee, agent or officer in violation of M.G.L. c. 268A during the term of this Contract.  Any engagement in these prohibited activities by the Grantee and/or its employees, agents, subcontractors, or representatives shall be grounds for termination of the Contract regardless of whether such activity constitutes a violation of any applicable criminal or other statute.</w:t>
      </w:r>
    </w:p>
    <w:p w14:paraId="4DD86683" w14:textId="77777777" w:rsidR="00262AC3" w:rsidRPr="00262AC3" w:rsidRDefault="00262AC3" w:rsidP="00262AC3">
      <w:pPr>
        <w:spacing w:after="200" w:line="240" w:lineRule="auto"/>
        <w:contextualSpacing/>
        <w:rPr>
          <w:rFonts w:ascii="Calibri" w:eastAsia="Times New Roman" w:hAnsi="Calibri" w:cs="Calibri"/>
          <w:snapToGrid w:val="0"/>
          <w:sz w:val="24"/>
          <w:szCs w:val="24"/>
        </w:rPr>
      </w:pPr>
    </w:p>
    <w:p w14:paraId="01E17DE5" w14:textId="77777777" w:rsidR="00262AC3" w:rsidRPr="00262AC3" w:rsidRDefault="00262AC3" w:rsidP="00262AC3">
      <w:pPr>
        <w:spacing w:after="200" w:line="240" w:lineRule="auto"/>
        <w:contextualSpacing/>
        <w:rPr>
          <w:rFonts w:ascii="Calibri" w:eastAsia="Times New Roman" w:hAnsi="Calibri" w:cs="Calibri"/>
          <w:b/>
          <w:snapToGrid w:val="0"/>
          <w:sz w:val="24"/>
          <w:szCs w:val="24"/>
        </w:rPr>
      </w:pPr>
      <w:r w:rsidRPr="00262AC3">
        <w:rPr>
          <w:rFonts w:ascii="Calibri" w:eastAsia="Times New Roman" w:hAnsi="Calibri" w:cs="Calibri"/>
          <w:snapToGrid w:val="0"/>
          <w:sz w:val="24"/>
          <w:szCs w:val="24"/>
        </w:rPr>
        <w:t>Grantees understand and agree that certain Grantee and/or subcontractor personnel providing services under this Contract may or will become special state employees subject to the provisions of M.G.L. c. 268A.</w:t>
      </w:r>
    </w:p>
    <w:p w14:paraId="42A7668D" w14:textId="77777777" w:rsidR="00262AC3" w:rsidRPr="00262AC3" w:rsidRDefault="00262AC3" w:rsidP="00262AC3">
      <w:pPr>
        <w:spacing w:after="200" w:line="240" w:lineRule="auto"/>
        <w:contextualSpacing/>
        <w:rPr>
          <w:rFonts w:ascii="Calibri" w:eastAsia="Times New Roman" w:hAnsi="Calibri" w:cs="Calibri"/>
          <w:snapToGrid w:val="0"/>
          <w:sz w:val="24"/>
          <w:szCs w:val="24"/>
          <w:u w:val="single"/>
        </w:rPr>
      </w:pPr>
    </w:p>
    <w:p w14:paraId="2B15F715" w14:textId="77777777" w:rsidR="00262AC3" w:rsidRPr="00262AC3" w:rsidRDefault="00262AC3" w:rsidP="00262AC3">
      <w:pPr>
        <w:spacing w:after="200" w:line="240" w:lineRule="auto"/>
        <w:contextualSpacing/>
        <w:rPr>
          <w:rFonts w:ascii="Calibri" w:eastAsia="Times New Roman" w:hAnsi="Calibri" w:cs="Calibri"/>
          <w:b/>
          <w:snapToGrid w:val="0"/>
          <w:sz w:val="24"/>
          <w:szCs w:val="24"/>
        </w:rPr>
      </w:pPr>
      <w:r w:rsidRPr="00262AC3">
        <w:rPr>
          <w:rFonts w:ascii="Calibri" w:eastAsia="Times New Roman" w:hAnsi="Calibri" w:cs="Calibri"/>
          <w:b/>
          <w:snapToGrid w:val="0"/>
          <w:sz w:val="24"/>
          <w:szCs w:val="24"/>
        </w:rPr>
        <w:t>Failure to Comply with the COI Provisions</w:t>
      </w:r>
      <w:r w:rsidRPr="00262AC3">
        <w:rPr>
          <w:rFonts w:ascii="Calibri" w:eastAsia="Times New Roman" w:hAnsi="Calibri" w:cs="Calibri"/>
          <w:snapToGrid w:val="0"/>
          <w:sz w:val="24"/>
          <w:szCs w:val="24"/>
        </w:rPr>
        <w:t xml:space="preserve">:  Grantees are advised that failure to comply with the provisions of this </w:t>
      </w:r>
      <w:proofErr w:type="gramStart"/>
      <w:r w:rsidRPr="00262AC3">
        <w:rPr>
          <w:rFonts w:ascii="Calibri" w:eastAsia="Times New Roman" w:hAnsi="Calibri" w:cs="Calibri"/>
          <w:snapToGrid w:val="0"/>
          <w:sz w:val="24"/>
          <w:szCs w:val="24"/>
        </w:rPr>
        <w:t>conflict of interest</w:t>
      </w:r>
      <w:proofErr w:type="gramEnd"/>
      <w:r w:rsidRPr="00262AC3">
        <w:rPr>
          <w:rFonts w:ascii="Calibri" w:eastAsia="Times New Roman" w:hAnsi="Calibri" w:cs="Calibri"/>
          <w:snapToGrid w:val="0"/>
          <w:sz w:val="24"/>
          <w:szCs w:val="24"/>
        </w:rPr>
        <w:t xml:space="preserve"> section, or failure to comply with any other conflict of interest requirements of this Contract, shall result in MassDEP’s implementation of sanctions, including, but not limited to, the following:</w:t>
      </w:r>
    </w:p>
    <w:p w14:paraId="04B4B288" w14:textId="77777777" w:rsidR="00262AC3" w:rsidRPr="00262AC3" w:rsidRDefault="00262AC3">
      <w:pPr>
        <w:widowControl w:val="0"/>
        <w:numPr>
          <w:ilvl w:val="0"/>
          <w:numId w:val="15"/>
        </w:numPr>
        <w:spacing w:after="0" w:line="240" w:lineRule="auto"/>
        <w:contextualSpacing/>
        <w:rPr>
          <w:rFonts w:ascii="Calibri" w:eastAsia="Times New Roman" w:hAnsi="Calibri" w:cs="Calibri"/>
          <w:b/>
          <w:snapToGrid w:val="0"/>
          <w:sz w:val="24"/>
          <w:szCs w:val="24"/>
        </w:rPr>
      </w:pPr>
      <w:r w:rsidRPr="00262AC3">
        <w:rPr>
          <w:rFonts w:ascii="Calibri" w:eastAsia="Times New Roman" w:hAnsi="Calibri" w:cs="Calibri"/>
          <w:snapToGrid w:val="0"/>
          <w:sz w:val="24"/>
          <w:szCs w:val="24"/>
        </w:rPr>
        <w:t xml:space="preserve">Immediate suspension of the project issued pursuant to this </w:t>
      </w:r>
      <w:proofErr w:type="gramStart"/>
      <w:r w:rsidRPr="00262AC3">
        <w:rPr>
          <w:rFonts w:ascii="Calibri" w:eastAsia="Times New Roman" w:hAnsi="Calibri" w:cs="Calibri"/>
          <w:snapToGrid w:val="0"/>
          <w:sz w:val="24"/>
          <w:szCs w:val="24"/>
        </w:rPr>
        <w:t>Contract;</w:t>
      </w:r>
      <w:proofErr w:type="gramEnd"/>
    </w:p>
    <w:p w14:paraId="2331ACFA" w14:textId="77777777" w:rsidR="00262AC3" w:rsidRPr="00262AC3" w:rsidRDefault="00262AC3">
      <w:pPr>
        <w:widowControl w:val="0"/>
        <w:numPr>
          <w:ilvl w:val="0"/>
          <w:numId w:val="15"/>
        </w:numPr>
        <w:spacing w:after="0" w:line="240" w:lineRule="auto"/>
        <w:contextualSpacing/>
        <w:rPr>
          <w:rFonts w:ascii="Calibri" w:eastAsia="Times New Roman" w:hAnsi="Calibri" w:cs="Calibri"/>
          <w:b/>
          <w:snapToGrid w:val="0"/>
          <w:sz w:val="24"/>
          <w:szCs w:val="24"/>
        </w:rPr>
      </w:pPr>
      <w:r w:rsidRPr="00262AC3">
        <w:rPr>
          <w:rFonts w:ascii="Calibri" w:eastAsia="Times New Roman" w:hAnsi="Calibri" w:cs="Calibri"/>
          <w:snapToGrid w:val="0"/>
          <w:sz w:val="24"/>
          <w:szCs w:val="24"/>
        </w:rPr>
        <w:t xml:space="preserve">Disqualification from future projects for a period of time to be determined by </w:t>
      </w:r>
      <w:proofErr w:type="gramStart"/>
      <w:r w:rsidRPr="00262AC3">
        <w:rPr>
          <w:rFonts w:ascii="Calibri" w:eastAsia="Times New Roman" w:hAnsi="Calibri" w:cs="Calibri"/>
          <w:snapToGrid w:val="0"/>
          <w:sz w:val="24"/>
          <w:szCs w:val="24"/>
        </w:rPr>
        <w:t>MassDEP;</w:t>
      </w:r>
      <w:proofErr w:type="gramEnd"/>
    </w:p>
    <w:p w14:paraId="43C5B4AF" w14:textId="77777777" w:rsidR="00262AC3" w:rsidRPr="00262AC3" w:rsidRDefault="00262AC3">
      <w:pPr>
        <w:widowControl w:val="0"/>
        <w:numPr>
          <w:ilvl w:val="0"/>
          <w:numId w:val="15"/>
        </w:numPr>
        <w:spacing w:after="0" w:line="240" w:lineRule="auto"/>
        <w:contextualSpacing/>
        <w:rPr>
          <w:rFonts w:ascii="Calibri" w:eastAsia="Times New Roman" w:hAnsi="Calibri" w:cs="Calibri"/>
          <w:b/>
          <w:snapToGrid w:val="0"/>
          <w:sz w:val="24"/>
          <w:szCs w:val="24"/>
        </w:rPr>
      </w:pPr>
      <w:r w:rsidRPr="00262AC3">
        <w:rPr>
          <w:rFonts w:ascii="Calibri" w:eastAsia="Times New Roman" w:hAnsi="Calibri" w:cs="Calibri"/>
          <w:snapToGrid w:val="0"/>
          <w:sz w:val="24"/>
          <w:szCs w:val="24"/>
        </w:rPr>
        <w:t>Termination of this Contract in accordance with the Contract provisions; and/or</w:t>
      </w:r>
    </w:p>
    <w:p w14:paraId="12B16A74" w14:textId="77777777" w:rsidR="00262AC3" w:rsidRPr="00262AC3" w:rsidRDefault="00262AC3">
      <w:pPr>
        <w:widowControl w:val="0"/>
        <w:numPr>
          <w:ilvl w:val="0"/>
          <w:numId w:val="15"/>
        </w:numPr>
        <w:spacing w:after="0" w:line="240" w:lineRule="auto"/>
        <w:contextualSpacing/>
        <w:rPr>
          <w:rFonts w:ascii="Calibri" w:eastAsia="Times New Roman" w:hAnsi="Calibri" w:cs="Calibri"/>
          <w:b/>
          <w:snapToGrid w:val="0"/>
          <w:sz w:val="24"/>
          <w:szCs w:val="24"/>
        </w:rPr>
      </w:pPr>
      <w:r w:rsidRPr="00262AC3">
        <w:rPr>
          <w:rFonts w:ascii="Calibri" w:eastAsia="Times New Roman" w:hAnsi="Calibri" w:cs="Calibri"/>
          <w:snapToGrid w:val="0"/>
          <w:sz w:val="24"/>
          <w:szCs w:val="24"/>
        </w:rPr>
        <w:t>Disqualification (debarment) from future MassDEP procurement(s).</w:t>
      </w:r>
    </w:p>
    <w:p w14:paraId="3B4DA58E"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02BB2D99"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61D0E766" w14:textId="00D63F89" w:rsidR="00262AC3" w:rsidRPr="00262AC3" w:rsidRDefault="00262AC3" w:rsidP="00262AC3">
      <w:pPr>
        <w:widowControl w:val="0"/>
        <w:spacing w:after="0" w:line="240" w:lineRule="auto"/>
        <w:rPr>
          <w:rFonts w:ascii="Calibri" w:eastAsia="Times New Roman" w:hAnsi="Calibri" w:cs="Calibri"/>
          <w:b/>
          <w:snapToGrid w:val="0"/>
          <w:sz w:val="28"/>
          <w:szCs w:val="28"/>
        </w:rPr>
      </w:pPr>
      <w:r w:rsidRPr="00262AC3">
        <w:rPr>
          <w:rFonts w:ascii="Calibri" w:eastAsia="Times New Roman" w:hAnsi="Calibri" w:cs="Calibri"/>
          <w:b/>
          <w:snapToGrid w:val="0"/>
          <w:sz w:val="24"/>
          <w:szCs w:val="24"/>
        </w:rPr>
        <w:t>1</w:t>
      </w:r>
      <w:r w:rsidR="005F2F76">
        <w:rPr>
          <w:rFonts w:ascii="Calibri" w:eastAsia="Times New Roman" w:hAnsi="Calibri" w:cs="Calibri"/>
          <w:b/>
          <w:snapToGrid w:val="0"/>
          <w:sz w:val="24"/>
          <w:szCs w:val="24"/>
        </w:rPr>
        <w:t>0</w:t>
      </w:r>
      <w:r w:rsidRPr="00262AC3">
        <w:rPr>
          <w:rFonts w:ascii="Calibri" w:eastAsia="Times New Roman" w:hAnsi="Calibri" w:cs="Calibri"/>
          <w:b/>
          <w:snapToGrid w:val="0"/>
          <w:sz w:val="24"/>
          <w:szCs w:val="24"/>
        </w:rPr>
        <w:t xml:space="preserve">.    </w:t>
      </w:r>
      <w:r w:rsidRPr="00262AC3">
        <w:rPr>
          <w:rFonts w:ascii="Calibri" w:eastAsia="Times New Roman" w:hAnsi="Calibri" w:cs="Calibri"/>
          <w:b/>
          <w:snapToGrid w:val="0"/>
          <w:sz w:val="24"/>
          <w:szCs w:val="24"/>
          <w:u w:val="single"/>
        </w:rPr>
        <w:t>Performance, Progress Reporting, and Funding Reference for Printed and Internet Posted Materials</w:t>
      </w:r>
      <w:r w:rsidRPr="00262AC3">
        <w:rPr>
          <w:rFonts w:ascii="Calibri" w:eastAsia="Times New Roman" w:hAnsi="Calibri" w:cs="Calibri"/>
          <w:snapToGrid w:val="0"/>
          <w:sz w:val="24"/>
          <w:szCs w:val="24"/>
        </w:rPr>
        <w:t>:  The Grantees will be required to demonstrate satisfactory performance under this contract through periodic review by the MassDEP NRD Program.  Projects will have progress reports, with the timing and number to be determined by the MassDEP NRD Program on a case-by-case basis, and a final project completion report.  Reporting requirements will include a narrative of the project progress and accomplishments, photographs, monitoring data and analysis, and additional site- and project- specific information, as necessary and appropriate.  All projects will have a final project completion report.  All projects and descriptions, in print and on the Internet, must contain the following statement:  “This project was funded by the Massachusetts Executive Office of Energy and Environmental Affairs Natural Resource Damages Trust as administered by MassDEP”.</w:t>
      </w:r>
    </w:p>
    <w:p w14:paraId="0FAE9A13" w14:textId="3562DBC2" w:rsidR="00262AC3" w:rsidRDefault="00262AC3" w:rsidP="00262AC3">
      <w:pPr>
        <w:spacing w:after="0" w:line="240" w:lineRule="auto"/>
        <w:rPr>
          <w:rFonts w:ascii="Calibri" w:eastAsia="Times New Roman" w:hAnsi="Calibri" w:cs="Calibri"/>
          <w:b/>
          <w:snapToGrid w:val="0"/>
          <w:sz w:val="28"/>
          <w:szCs w:val="28"/>
          <w:u w:val="single"/>
        </w:rPr>
      </w:pPr>
    </w:p>
    <w:p w14:paraId="2C956FB5" w14:textId="7BEB2F25" w:rsidR="00BD7E0E" w:rsidRDefault="00BD7E0E" w:rsidP="00262AC3">
      <w:pPr>
        <w:spacing w:after="0" w:line="240" w:lineRule="auto"/>
        <w:rPr>
          <w:rFonts w:ascii="Calibri" w:eastAsia="Times New Roman" w:hAnsi="Calibri" w:cs="Calibri"/>
          <w:b/>
          <w:snapToGrid w:val="0"/>
          <w:sz w:val="28"/>
          <w:szCs w:val="28"/>
          <w:u w:val="single"/>
        </w:rPr>
      </w:pPr>
    </w:p>
    <w:p w14:paraId="087C87B8" w14:textId="2C6F5943" w:rsidR="00BD7E0E" w:rsidRDefault="00BD7E0E" w:rsidP="00262AC3">
      <w:pPr>
        <w:spacing w:after="0" w:line="240" w:lineRule="auto"/>
        <w:rPr>
          <w:rFonts w:ascii="Calibri" w:eastAsia="Times New Roman" w:hAnsi="Calibri" w:cs="Calibri"/>
          <w:b/>
          <w:snapToGrid w:val="0"/>
          <w:sz w:val="28"/>
          <w:szCs w:val="28"/>
          <w:u w:val="single"/>
        </w:rPr>
      </w:pPr>
    </w:p>
    <w:p w14:paraId="4B5E5F2D" w14:textId="77777777" w:rsidR="00BD7E0E" w:rsidRPr="00262AC3" w:rsidRDefault="00BD7E0E" w:rsidP="00262AC3">
      <w:pPr>
        <w:spacing w:after="0" w:line="240" w:lineRule="auto"/>
        <w:rPr>
          <w:rFonts w:ascii="Calibri" w:eastAsia="Times New Roman" w:hAnsi="Calibri" w:cs="Calibri"/>
          <w:b/>
          <w:snapToGrid w:val="0"/>
          <w:sz w:val="28"/>
          <w:szCs w:val="28"/>
          <w:u w:val="single"/>
        </w:rPr>
      </w:pPr>
    </w:p>
    <w:p w14:paraId="385994A2" w14:textId="77777777" w:rsidR="00262AC3" w:rsidRPr="00262AC3" w:rsidRDefault="00262AC3" w:rsidP="00262AC3">
      <w:pPr>
        <w:widowControl w:val="0"/>
        <w:spacing w:after="0" w:line="240" w:lineRule="auto"/>
        <w:jc w:val="center"/>
        <w:outlineLvl w:val="0"/>
        <w:rPr>
          <w:rFonts w:ascii="Calibri" w:eastAsia="Times New Roman" w:hAnsi="Calibri" w:cs="Calibri"/>
          <w:b/>
          <w:snapToGrid w:val="0"/>
          <w:sz w:val="28"/>
          <w:szCs w:val="28"/>
          <w:u w:val="single"/>
        </w:rPr>
      </w:pPr>
      <w:r w:rsidRPr="00262AC3">
        <w:rPr>
          <w:rFonts w:ascii="Calibri" w:eastAsia="Times New Roman" w:hAnsi="Calibri" w:cs="Calibri"/>
          <w:b/>
          <w:snapToGrid w:val="0"/>
          <w:sz w:val="28"/>
          <w:szCs w:val="28"/>
          <w:u w:val="single"/>
        </w:rPr>
        <w:t xml:space="preserve">ATTACHMENT D  </w:t>
      </w:r>
    </w:p>
    <w:p w14:paraId="5FA7DA80" w14:textId="77777777" w:rsidR="00262AC3" w:rsidRPr="00262AC3" w:rsidRDefault="00262AC3" w:rsidP="00262AC3">
      <w:pPr>
        <w:widowControl w:val="0"/>
        <w:spacing w:after="0" w:line="240" w:lineRule="auto"/>
        <w:jc w:val="center"/>
        <w:rPr>
          <w:rFonts w:ascii="Calibri" w:eastAsia="Times New Roman" w:hAnsi="Calibri" w:cs="Calibri"/>
          <w:b/>
          <w:snapToGrid w:val="0"/>
          <w:sz w:val="28"/>
          <w:szCs w:val="28"/>
        </w:rPr>
      </w:pPr>
      <w:r w:rsidRPr="00262AC3">
        <w:rPr>
          <w:rFonts w:ascii="Calibri" w:eastAsia="Times New Roman" w:hAnsi="Calibri" w:cs="Calibri"/>
          <w:b/>
          <w:snapToGrid w:val="0"/>
          <w:sz w:val="28"/>
          <w:szCs w:val="28"/>
        </w:rPr>
        <w:lastRenderedPageBreak/>
        <w:t>Conflict of Interest Guidance and Disclosure Statement Form</w:t>
      </w:r>
    </w:p>
    <w:p w14:paraId="45763D90" w14:textId="77777777" w:rsidR="00262AC3" w:rsidRPr="00262AC3" w:rsidRDefault="00262AC3" w:rsidP="00262AC3">
      <w:pPr>
        <w:widowControl w:val="0"/>
        <w:spacing w:after="0" w:line="240" w:lineRule="auto"/>
        <w:jc w:val="center"/>
        <w:rPr>
          <w:rFonts w:ascii="Calibri" w:eastAsia="Times New Roman" w:hAnsi="Calibri" w:cs="Calibri"/>
          <w:snapToGrid w:val="0"/>
          <w:sz w:val="24"/>
          <w:szCs w:val="24"/>
        </w:rPr>
      </w:pPr>
      <w:r w:rsidRPr="00262AC3">
        <w:rPr>
          <w:rFonts w:ascii="Calibri" w:eastAsia="Times New Roman" w:hAnsi="Calibri" w:cs="Calibri"/>
          <w:snapToGrid w:val="0"/>
          <w:sz w:val="24"/>
          <w:szCs w:val="24"/>
        </w:rPr>
        <w:t>NRD Assessment and Restoration Program</w:t>
      </w:r>
    </w:p>
    <w:p w14:paraId="642487B7" w14:textId="1E0A8547" w:rsidR="00262AC3" w:rsidRPr="00262AC3" w:rsidRDefault="000A1C44" w:rsidP="00262AC3">
      <w:pPr>
        <w:widowControl w:val="0"/>
        <w:spacing w:after="0" w:line="240" w:lineRule="auto"/>
        <w:jc w:val="center"/>
        <w:rPr>
          <w:rFonts w:ascii="Calibri" w:eastAsia="Times New Roman" w:hAnsi="Calibri" w:cs="Calibri"/>
          <w:snapToGrid w:val="0"/>
          <w:sz w:val="24"/>
          <w:szCs w:val="24"/>
        </w:rPr>
      </w:pPr>
      <w:r>
        <w:rPr>
          <w:rFonts w:ascii="Calibri" w:eastAsia="Times New Roman" w:hAnsi="Calibri" w:cs="Calibri"/>
          <w:snapToGrid w:val="0"/>
          <w:sz w:val="24"/>
          <w:szCs w:val="24"/>
        </w:rPr>
        <w:t>North River</w:t>
      </w:r>
      <w:r w:rsidR="00262AC3" w:rsidRPr="00262AC3">
        <w:rPr>
          <w:rFonts w:ascii="Calibri" w:eastAsia="Times New Roman" w:hAnsi="Calibri" w:cs="Calibri"/>
          <w:snapToGrid w:val="0"/>
          <w:sz w:val="24"/>
          <w:szCs w:val="24"/>
        </w:rPr>
        <w:t xml:space="preserve"> Restoration</w:t>
      </w:r>
    </w:p>
    <w:p w14:paraId="68775F7B"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4696D005"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22B71D98"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65F71886" w14:textId="77777777" w:rsidR="00262AC3" w:rsidRPr="00262AC3" w:rsidRDefault="00262AC3" w:rsidP="00262AC3">
      <w:pPr>
        <w:widowControl w:val="0"/>
        <w:spacing w:after="0" w:line="240" w:lineRule="auto"/>
        <w:outlineLvl w:val="0"/>
        <w:rPr>
          <w:rFonts w:ascii="Calibri" w:eastAsia="Times New Roman" w:hAnsi="Calibri" w:cs="Calibri"/>
          <w:snapToGrid w:val="0"/>
          <w:sz w:val="24"/>
          <w:szCs w:val="24"/>
        </w:rPr>
      </w:pPr>
      <w:r w:rsidRPr="00262AC3">
        <w:rPr>
          <w:rFonts w:ascii="Calibri" w:eastAsia="Times New Roman" w:hAnsi="Calibri" w:cs="Calibri"/>
          <w:snapToGrid w:val="0"/>
          <w:sz w:val="24"/>
          <w:szCs w:val="24"/>
        </w:rPr>
        <w:t>Applicant/Grantee Name:  __________________________________________________________</w:t>
      </w:r>
    </w:p>
    <w:p w14:paraId="5374B162"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3EC5DB3D"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47787672"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7364D199"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I, _____________________________, as the authorized representative and a signatory for the Applicant/Grantee, hereby affirm that, to the best of the Applicant’s/Grantees’ knowledge and belief, the Applicant/Grantee warrants that there are no relevant facts or circumstances which could give rise to an actual, potential, or an appearance of a conflict of interest for this project as defined in the Grant Announcement and its Attachments, or that the Applicant/Grantee has disclosed, in writing, all such relevant information to the MassDEP NRD Program Manager and Contract Administrator.  </w:t>
      </w:r>
    </w:p>
    <w:p w14:paraId="7DC9C0C8"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3FF5AF91"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The Applicant/Grantee agrees that if an actual, apparent or potential conflict of interest is discovered at any time after award, whether before or during performance, the Applicant/Grantee will immediately make a full disclosure in writing to the MassDEP NRD Program Manager and Contract Administrator.  This disclosure shall include a description of actions which the Applicant/Grantee has taken or proposes to take to avoid, mitigate, or minimize the actual, potential or appearance of a conflict of interest.   </w:t>
      </w:r>
    </w:p>
    <w:p w14:paraId="4F5D31B4"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4548B309"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The Applicant/Grantee agrees that the </w:t>
      </w:r>
      <w:proofErr w:type="gramStart"/>
      <w:r w:rsidRPr="00262AC3">
        <w:rPr>
          <w:rFonts w:ascii="Calibri" w:eastAsia="Times New Roman" w:hAnsi="Calibri" w:cs="Calibri"/>
          <w:snapToGrid w:val="0"/>
          <w:sz w:val="24"/>
          <w:szCs w:val="24"/>
        </w:rPr>
        <w:t>conflict of interest</w:t>
      </w:r>
      <w:proofErr w:type="gramEnd"/>
      <w:r w:rsidRPr="00262AC3">
        <w:rPr>
          <w:rFonts w:ascii="Calibri" w:eastAsia="Times New Roman" w:hAnsi="Calibri" w:cs="Calibri"/>
          <w:snapToGrid w:val="0"/>
          <w:sz w:val="24"/>
          <w:szCs w:val="24"/>
        </w:rPr>
        <w:t xml:space="preserve"> terms and conditions defined in the Grant Award Contract will also apply to any and all subcontractors and/or consultants that may be selected and used on this Contract.  Furthermore, the Applicant/Grantee agrees that a COI Statement will be submitted, or a disclosure will be made, when and if new subcontractors, new consultants or new members are added to the key personnel for this contract.  </w:t>
      </w:r>
    </w:p>
    <w:p w14:paraId="110948A6"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2C34BCC2"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7E3A17A5"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15AA057D"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r w:rsidRPr="00262AC3">
        <w:rPr>
          <w:rFonts w:ascii="Calibri" w:eastAsia="Times New Roman" w:hAnsi="Calibri" w:cs="Calibri"/>
          <w:snapToGrid w:val="0"/>
          <w:sz w:val="24"/>
          <w:szCs w:val="24"/>
        </w:rPr>
        <w:t xml:space="preserve"> Signed: ____________________________________________   Date: _________________</w:t>
      </w:r>
    </w:p>
    <w:p w14:paraId="36A1394B"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621FC484" w14:textId="77777777" w:rsidR="00262AC3" w:rsidRPr="00262AC3" w:rsidRDefault="00262AC3" w:rsidP="00262AC3">
      <w:pPr>
        <w:widowControl w:val="0"/>
        <w:spacing w:after="0" w:line="240" w:lineRule="auto"/>
        <w:outlineLvl w:val="0"/>
        <w:rPr>
          <w:rFonts w:ascii="Calibri" w:eastAsia="Times New Roman" w:hAnsi="Calibri" w:cs="Calibri"/>
          <w:snapToGrid w:val="0"/>
          <w:sz w:val="24"/>
          <w:szCs w:val="24"/>
        </w:rPr>
      </w:pPr>
      <w:r w:rsidRPr="00262AC3">
        <w:rPr>
          <w:rFonts w:ascii="Calibri" w:eastAsia="Times New Roman" w:hAnsi="Calibri" w:cs="Calibri"/>
          <w:snapToGrid w:val="0"/>
          <w:sz w:val="24"/>
          <w:szCs w:val="24"/>
        </w:rPr>
        <w:t>Printed or Typed Name of Signatory:  ____________________________________________</w:t>
      </w:r>
    </w:p>
    <w:p w14:paraId="77C2E6B9"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0B1A4132" w14:textId="77777777" w:rsidR="00262AC3" w:rsidRPr="00262AC3" w:rsidRDefault="00262AC3" w:rsidP="00262AC3">
      <w:pPr>
        <w:widowControl w:val="0"/>
        <w:spacing w:after="0" w:line="240" w:lineRule="auto"/>
        <w:outlineLvl w:val="0"/>
        <w:rPr>
          <w:rFonts w:ascii="Calibri" w:eastAsia="Times New Roman" w:hAnsi="Calibri" w:cs="Calibri"/>
          <w:snapToGrid w:val="0"/>
          <w:sz w:val="24"/>
          <w:szCs w:val="24"/>
        </w:rPr>
      </w:pPr>
      <w:r w:rsidRPr="00262AC3">
        <w:rPr>
          <w:rFonts w:ascii="Calibri" w:eastAsia="Times New Roman" w:hAnsi="Calibri" w:cs="Calibri"/>
          <w:snapToGrid w:val="0"/>
          <w:sz w:val="24"/>
          <w:szCs w:val="24"/>
        </w:rPr>
        <w:t>Title of Signatory:      _________________________________________________________</w:t>
      </w:r>
    </w:p>
    <w:p w14:paraId="0943C38E"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07B1CE65" w14:textId="77777777" w:rsidR="00262AC3" w:rsidRPr="00262AC3" w:rsidRDefault="00262AC3" w:rsidP="00262AC3">
      <w:pPr>
        <w:widowControl w:val="0"/>
        <w:spacing w:after="0" w:line="240" w:lineRule="auto"/>
        <w:rPr>
          <w:rFonts w:ascii="Calibri" w:eastAsia="Times New Roman" w:hAnsi="Calibri" w:cs="Calibri"/>
          <w:snapToGrid w:val="0"/>
          <w:sz w:val="24"/>
          <w:szCs w:val="24"/>
        </w:rPr>
      </w:pPr>
    </w:p>
    <w:p w14:paraId="50799D89" w14:textId="4B47A7D2" w:rsidR="0036370A" w:rsidRDefault="00262AC3" w:rsidP="00262AC3">
      <w:r w:rsidRPr="00262AC3">
        <w:rPr>
          <w:rFonts w:ascii="Calibri" w:eastAsia="Times New Roman" w:hAnsi="Calibri" w:cs="Calibri"/>
          <w:snapToGrid w:val="0"/>
          <w:sz w:val="24"/>
          <w:szCs w:val="24"/>
        </w:rPr>
        <w:t>Applicant/Grantee Name:   _____________________________________</w:t>
      </w:r>
    </w:p>
    <w:sectPr w:rsidR="0036370A" w:rsidSect="0051657E">
      <w:footerReference w:type="default" r:id="rId22"/>
      <w:pgSz w:w="12240" w:h="15840" w:code="1"/>
      <w:pgMar w:top="630" w:right="1080" w:bottom="540" w:left="1080" w:header="288"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0CED9" w14:textId="77777777" w:rsidR="00536C4C" w:rsidRDefault="00536C4C" w:rsidP="00262AC3">
      <w:pPr>
        <w:spacing w:after="0" w:line="240" w:lineRule="auto"/>
      </w:pPr>
      <w:r>
        <w:separator/>
      </w:r>
    </w:p>
  </w:endnote>
  <w:endnote w:type="continuationSeparator" w:id="0">
    <w:p w14:paraId="7DD09216" w14:textId="77777777" w:rsidR="00536C4C" w:rsidRDefault="00536C4C" w:rsidP="00262AC3">
      <w:pPr>
        <w:spacing w:after="0" w:line="240" w:lineRule="auto"/>
      </w:pPr>
      <w:r>
        <w:continuationSeparator/>
      </w:r>
    </w:p>
  </w:endnote>
  <w:endnote w:type="continuationNotice" w:id="1">
    <w:p w14:paraId="0D0E36EA" w14:textId="77777777" w:rsidR="00536C4C" w:rsidRDefault="00536C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auto"/>
    <w:notTrueType/>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29D47" w14:textId="242C3113" w:rsidR="00262AC3" w:rsidRPr="000D79BA" w:rsidRDefault="00262AC3" w:rsidP="000D79BA">
    <w:pPr>
      <w:rPr>
        <w:rFonts w:ascii="Open Sans" w:eastAsia="Times New Roman" w:hAnsi="Open Sans" w:cs="Open Sans"/>
        <w:color w:val="000000"/>
        <w:sz w:val="18"/>
        <w:szCs w:val="18"/>
      </w:rPr>
    </w:pPr>
    <w:r w:rsidRPr="006733FE">
      <w:rPr>
        <w:rFonts w:cstheme="minorHAnsi"/>
      </w:rPr>
      <w:t xml:space="preserve">GRANT COMMBUYS </w:t>
    </w:r>
    <w:r w:rsidRPr="00412A08">
      <w:rPr>
        <w:rFonts w:cstheme="minorHAnsi"/>
      </w:rPr>
      <w:t xml:space="preserve">Bid# </w:t>
    </w:r>
    <w:r w:rsidR="000D79BA">
      <w:rPr>
        <w:rFonts w:ascii="Open Sans" w:eastAsia="Times New Roman" w:hAnsi="Open Sans" w:cs="Open Sans"/>
        <w:color w:val="000000"/>
        <w:sz w:val="18"/>
        <w:szCs w:val="18"/>
      </w:rPr>
      <w:t xml:space="preserve"> </w:t>
    </w:r>
    <w:r w:rsidR="003E32DA" w:rsidRPr="003E32DA">
      <w:rPr>
        <w:rFonts w:eastAsia="Times New Roman" w:cstheme="minorHAnsi"/>
      </w:rPr>
      <w:t>BD-25-1045-BWSC0-BWSC1-108148</w:t>
    </w:r>
    <w:r w:rsidR="003E32DA" w:rsidRPr="003E32DA">
      <w:rPr>
        <w:rFonts w:ascii="Arial" w:eastAsia="Times New Roman" w:hAnsi="Arial" w:cs="Arial"/>
        <w:sz w:val="16"/>
        <w:szCs w:val="16"/>
      </w:rPr>
      <w:t xml:space="preserve"> </w:t>
    </w:r>
    <w:r w:rsidR="000D79BA" w:rsidRPr="003E32DA">
      <w:rPr>
        <w:rFonts w:ascii="Open Sans" w:eastAsia="Times New Roman" w:hAnsi="Open Sans" w:cs="Open Sans"/>
        <w:sz w:val="18"/>
        <w:szCs w:val="18"/>
      </w:rPr>
      <w:tab/>
    </w:r>
    <w:r w:rsidR="000D79BA">
      <w:rPr>
        <w:rFonts w:ascii="Open Sans" w:eastAsia="Times New Roman" w:hAnsi="Open Sans" w:cs="Open Sans"/>
        <w:color w:val="000000"/>
        <w:sz w:val="18"/>
        <w:szCs w:val="18"/>
      </w:rPr>
      <w:tab/>
    </w:r>
    <w:r w:rsidR="000D79BA">
      <w:rPr>
        <w:rFonts w:ascii="Open Sans" w:eastAsia="Times New Roman" w:hAnsi="Open Sans" w:cs="Open Sans"/>
        <w:color w:val="000000"/>
        <w:sz w:val="18"/>
        <w:szCs w:val="18"/>
      </w:rPr>
      <w:tab/>
    </w:r>
    <w:r w:rsidR="000D79BA">
      <w:rPr>
        <w:rFonts w:ascii="Open Sans" w:eastAsia="Times New Roman" w:hAnsi="Open Sans" w:cs="Open Sans"/>
        <w:color w:val="000000"/>
        <w:sz w:val="18"/>
        <w:szCs w:val="18"/>
      </w:rPr>
      <w:tab/>
    </w:r>
    <w:r w:rsidR="000D79BA">
      <w:rPr>
        <w:rFonts w:ascii="Open Sans" w:eastAsia="Times New Roman" w:hAnsi="Open Sans" w:cs="Open Sans"/>
        <w:color w:val="000000"/>
        <w:sz w:val="18"/>
        <w:szCs w:val="18"/>
      </w:rPr>
      <w:tab/>
    </w:r>
    <w:r w:rsidR="000D79BA">
      <w:rPr>
        <w:rFonts w:ascii="Open Sans" w:eastAsia="Times New Roman" w:hAnsi="Open Sans" w:cs="Open Sans"/>
        <w:color w:val="000000"/>
        <w:sz w:val="18"/>
        <w:szCs w:val="18"/>
      </w:rPr>
      <w:tab/>
    </w:r>
    <w:r w:rsidRPr="006733FE">
      <w:rPr>
        <w:rFonts w:cstheme="minorHAnsi"/>
      </w:rPr>
      <w:t xml:space="preserve">Page </w:t>
    </w:r>
    <w:r w:rsidRPr="006733FE">
      <w:rPr>
        <w:rFonts w:cstheme="minorHAnsi"/>
      </w:rPr>
      <w:fldChar w:fldCharType="begin"/>
    </w:r>
    <w:r w:rsidRPr="006733FE">
      <w:rPr>
        <w:rFonts w:cstheme="minorHAnsi"/>
      </w:rPr>
      <w:instrText xml:space="preserve"> PAGE </w:instrText>
    </w:r>
    <w:r w:rsidRPr="006733FE">
      <w:rPr>
        <w:rFonts w:cstheme="minorHAnsi"/>
      </w:rPr>
      <w:fldChar w:fldCharType="separate"/>
    </w:r>
    <w:r>
      <w:rPr>
        <w:rFonts w:cstheme="minorHAnsi"/>
      </w:rPr>
      <w:t>3</w:t>
    </w:r>
    <w:r w:rsidRPr="006733FE">
      <w:rPr>
        <w:rFonts w:cstheme="minorHAnsi"/>
      </w:rPr>
      <w:fldChar w:fldCharType="end"/>
    </w:r>
    <w:r w:rsidRPr="006733FE">
      <w:rPr>
        <w:rFonts w:cs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15139" w14:textId="77777777" w:rsidR="00536C4C" w:rsidRDefault="00536C4C" w:rsidP="00262AC3">
      <w:pPr>
        <w:spacing w:after="0" w:line="240" w:lineRule="auto"/>
      </w:pPr>
      <w:r>
        <w:separator/>
      </w:r>
    </w:p>
  </w:footnote>
  <w:footnote w:type="continuationSeparator" w:id="0">
    <w:p w14:paraId="3E3A2241" w14:textId="77777777" w:rsidR="00536C4C" w:rsidRDefault="00536C4C" w:rsidP="00262AC3">
      <w:pPr>
        <w:spacing w:after="0" w:line="240" w:lineRule="auto"/>
      </w:pPr>
      <w:r>
        <w:continuationSeparator/>
      </w:r>
    </w:p>
  </w:footnote>
  <w:footnote w:type="continuationNotice" w:id="1">
    <w:p w14:paraId="6F7C17D4" w14:textId="77777777" w:rsidR="00536C4C" w:rsidRDefault="00536C4C">
      <w:pPr>
        <w:spacing w:after="0" w:line="240" w:lineRule="auto"/>
      </w:pPr>
    </w:p>
  </w:footnote>
  <w:footnote w:id="2">
    <w:p w14:paraId="793C04AD" w14:textId="77777777" w:rsidR="00262AC3" w:rsidRPr="00262AC3" w:rsidRDefault="00262AC3" w:rsidP="00262AC3">
      <w:pPr>
        <w:pStyle w:val="FootnoteText"/>
        <w:rPr>
          <w:rFonts w:ascii="Calibri" w:hAnsi="Calibri"/>
        </w:rPr>
      </w:pPr>
      <w:r w:rsidRPr="00262AC3">
        <w:rPr>
          <w:rStyle w:val="FootnoteReference"/>
          <w:rFonts w:ascii="Calibri" w:hAnsi="Calibri"/>
        </w:rPr>
        <w:footnoteRef/>
      </w:r>
      <w:r w:rsidRPr="00262AC3">
        <w:rPr>
          <w:rFonts w:ascii="Calibri" w:hAnsi="Calibri"/>
        </w:rPr>
        <w:t xml:space="preserve"> </w:t>
      </w:r>
      <w:r w:rsidRPr="00262AC3">
        <w:rPr>
          <w:rFonts w:cs="Calibri"/>
        </w:rPr>
        <w:t>“</w:t>
      </w:r>
      <w:r>
        <w:t xml:space="preserve">Environmental justice is based on the principle that all people have a right to be protected from environmental hazards and to live in and enjoy a clean and healthful environment regardless of race, color, national origin, income, or English language proficiency. Environmental justice is the equal protection and meaningful involvement of all people and communities with respect to the development, implementation, and enforcement of energy, climate change, and environmental laws, regulations, and policies and the equitable distribution of energy and environmental benefits and burdens.”  See Environmental Justice Policy of the Executive Office of Energy and Environmental Affairs (updated June 24, 2021): </w:t>
      </w:r>
      <w:r w:rsidRPr="008A0C55">
        <w:t>https://www.mass.gov/doc/environmental-justice-policy6242021-update/download</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B2060E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2A62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3A63F0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71066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1E477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D4ABD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24A2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808D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CED4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28A1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A7FA2"/>
    <w:multiLevelType w:val="hybridMultilevel"/>
    <w:tmpl w:val="9B3E1F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752271"/>
    <w:multiLevelType w:val="hybridMultilevel"/>
    <w:tmpl w:val="09B4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E0799"/>
    <w:multiLevelType w:val="hybridMultilevel"/>
    <w:tmpl w:val="4740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17D20"/>
    <w:multiLevelType w:val="hybridMultilevel"/>
    <w:tmpl w:val="F566E9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FEE6FC2"/>
    <w:multiLevelType w:val="hybridMultilevel"/>
    <w:tmpl w:val="8E585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1666C6"/>
    <w:multiLevelType w:val="hybridMultilevel"/>
    <w:tmpl w:val="5B4A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52079"/>
    <w:multiLevelType w:val="hybridMultilevel"/>
    <w:tmpl w:val="F000F2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C7D36"/>
    <w:multiLevelType w:val="hybridMultilevel"/>
    <w:tmpl w:val="9B36D56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EE81A7B"/>
    <w:multiLevelType w:val="hybridMultilevel"/>
    <w:tmpl w:val="3118E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8A3DF2"/>
    <w:multiLevelType w:val="hybridMultilevel"/>
    <w:tmpl w:val="41967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C65E0"/>
    <w:multiLevelType w:val="multilevel"/>
    <w:tmpl w:val="C8668B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pStyle w:val="Style2"/>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0E6788"/>
    <w:multiLevelType w:val="multilevel"/>
    <w:tmpl w:val="E826943C"/>
    <w:styleLink w:val="Style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5258B7"/>
    <w:multiLevelType w:val="hybridMultilevel"/>
    <w:tmpl w:val="72F4840E"/>
    <w:lvl w:ilvl="0" w:tplc="B4B62618">
      <w:start w:val="1"/>
      <w:numFmt w:val="bullet"/>
      <w:lvlText w:val=""/>
      <w:lvlJc w:val="left"/>
      <w:pPr>
        <w:ind w:left="720" w:hanging="360"/>
      </w:pPr>
      <w:rPr>
        <w:rFonts w:ascii="Symbol" w:hAnsi="Symbol" w:hint="default"/>
      </w:rPr>
    </w:lvl>
    <w:lvl w:ilvl="1" w:tplc="DF600A56" w:tentative="1">
      <w:start w:val="1"/>
      <w:numFmt w:val="bullet"/>
      <w:lvlText w:val="o"/>
      <w:lvlJc w:val="left"/>
      <w:pPr>
        <w:ind w:left="1440" w:hanging="360"/>
      </w:pPr>
      <w:rPr>
        <w:rFonts w:ascii="Courier New" w:hAnsi="Courier New" w:cs="Courier New" w:hint="default"/>
      </w:rPr>
    </w:lvl>
    <w:lvl w:ilvl="2" w:tplc="C504C8EA" w:tentative="1">
      <w:start w:val="1"/>
      <w:numFmt w:val="bullet"/>
      <w:lvlText w:val=""/>
      <w:lvlJc w:val="left"/>
      <w:pPr>
        <w:ind w:left="2160" w:hanging="360"/>
      </w:pPr>
      <w:rPr>
        <w:rFonts w:ascii="Wingdings" w:hAnsi="Wingdings" w:hint="default"/>
      </w:rPr>
    </w:lvl>
    <w:lvl w:ilvl="3" w:tplc="3A846BD0" w:tentative="1">
      <w:start w:val="1"/>
      <w:numFmt w:val="bullet"/>
      <w:lvlText w:val=""/>
      <w:lvlJc w:val="left"/>
      <w:pPr>
        <w:ind w:left="2880" w:hanging="360"/>
      </w:pPr>
      <w:rPr>
        <w:rFonts w:ascii="Symbol" w:hAnsi="Symbol" w:hint="default"/>
      </w:rPr>
    </w:lvl>
    <w:lvl w:ilvl="4" w:tplc="6666CC5C" w:tentative="1">
      <w:start w:val="1"/>
      <w:numFmt w:val="bullet"/>
      <w:lvlText w:val="o"/>
      <w:lvlJc w:val="left"/>
      <w:pPr>
        <w:ind w:left="3600" w:hanging="360"/>
      </w:pPr>
      <w:rPr>
        <w:rFonts w:ascii="Courier New" w:hAnsi="Courier New" w:cs="Courier New" w:hint="default"/>
      </w:rPr>
    </w:lvl>
    <w:lvl w:ilvl="5" w:tplc="98D8223A" w:tentative="1">
      <w:start w:val="1"/>
      <w:numFmt w:val="bullet"/>
      <w:lvlText w:val=""/>
      <w:lvlJc w:val="left"/>
      <w:pPr>
        <w:ind w:left="4320" w:hanging="360"/>
      </w:pPr>
      <w:rPr>
        <w:rFonts w:ascii="Wingdings" w:hAnsi="Wingdings" w:hint="default"/>
      </w:rPr>
    </w:lvl>
    <w:lvl w:ilvl="6" w:tplc="7A5462D8" w:tentative="1">
      <w:start w:val="1"/>
      <w:numFmt w:val="bullet"/>
      <w:lvlText w:val=""/>
      <w:lvlJc w:val="left"/>
      <w:pPr>
        <w:ind w:left="5040" w:hanging="360"/>
      </w:pPr>
      <w:rPr>
        <w:rFonts w:ascii="Symbol" w:hAnsi="Symbol" w:hint="default"/>
      </w:rPr>
    </w:lvl>
    <w:lvl w:ilvl="7" w:tplc="8A58B2BC" w:tentative="1">
      <w:start w:val="1"/>
      <w:numFmt w:val="bullet"/>
      <w:lvlText w:val="o"/>
      <w:lvlJc w:val="left"/>
      <w:pPr>
        <w:ind w:left="5760" w:hanging="360"/>
      </w:pPr>
      <w:rPr>
        <w:rFonts w:ascii="Courier New" w:hAnsi="Courier New" w:cs="Courier New" w:hint="default"/>
      </w:rPr>
    </w:lvl>
    <w:lvl w:ilvl="8" w:tplc="89E80C68" w:tentative="1">
      <w:start w:val="1"/>
      <w:numFmt w:val="bullet"/>
      <w:lvlText w:val=""/>
      <w:lvlJc w:val="left"/>
      <w:pPr>
        <w:ind w:left="6480" w:hanging="360"/>
      </w:pPr>
      <w:rPr>
        <w:rFonts w:ascii="Wingdings" w:hAnsi="Wingdings" w:hint="default"/>
      </w:rPr>
    </w:lvl>
  </w:abstractNum>
  <w:abstractNum w:abstractNumId="23" w15:restartNumberingAfterBreak="0">
    <w:nsid w:val="57EA699E"/>
    <w:multiLevelType w:val="hybridMultilevel"/>
    <w:tmpl w:val="267E1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991AAD"/>
    <w:multiLevelType w:val="hybridMultilevel"/>
    <w:tmpl w:val="06624B6C"/>
    <w:lvl w:ilvl="0" w:tplc="04090001">
      <w:start w:val="1"/>
      <w:numFmt w:val="bullet"/>
      <w:pStyle w:val="Hyperlink10"/>
      <w:lvlText w:val=""/>
      <w:lvlJc w:val="left"/>
      <w:pPr>
        <w:tabs>
          <w:tab w:val="num" w:pos="720"/>
        </w:tabs>
        <w:ind w:left="720" w:hanging="360"/>
      </w:pPr>
      <w:rPr>
        <w:rFonts w:ascii="Symbol" w:hAnsi="Symbol" w:hint="default"/>
      </w:rPr>
    </w:lvl>
    <w:lvl w:ilvl="1" w:tplc="04090003">
      <w:start w:val="1"/>
      <w:numFmt w:val="bullet"/>
      <w:pStyle w:val="StyleHeading310ptNotBold"/>
      <w:lvlText w:val="o"/>
      <w:lvlJc w:val="left"/>
      <w:pPr>
        <w:tabs>
          <w:tab w:val="num" w:pos="1440"/>
        </w:tabs>
        <w:ind w:left="1440" w:hanging="360"/>
      </w:pPr>
      <w:rPr>
        <w:rFonts w:ascii="Courier New" w:hAnsi="Courier New" w:hint="default"/>
      </w:rPr>
    </w:lvl>
    <w:lvl w:ilvl="2" w:tplc="04090005">
      <w:start w:val="1"/>
      <w:numFmt w:val="bullet"/>
      <w:lvlText w:val="o"/>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AB43F9"/>
    <w:multiLevelType w:val="hybridMultilevel"/>
    <w:tmpl w:val="B864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051FD0"/>
    <w:multiLevelType w:val="hybridMultilevel"/>
    <w:tmpl w:val="5EA43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0A1106"/>
    <w:multiLevelType w:val="hybridMultilevel"/>
    <w:tmpl w:val="A540F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3E2EBA"/>
    <w:multiLevelType w:val="hybridMultilevel"/>
    <w:tmpl w:val="7FFC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EA4E43"/>
    <w:multiLevelType w:val="hybridMultilevel"/>
    <w:tmpl w:val="4DC83F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25818865">
    <w:abstractNumId w:val="24"/>
  </w:num>
  <w:num w:numId="2" w16cid:durableId="465509339">
    <w:abstractNumId w:val="9"/>
  </w:num>
  <w:num w:numId="3" w16cid:durableId="1570841051">
    <w:abstractNumId w:val="7"/>
  </w:num>
  <w:num w:numId="4" w16cid:durableId="252207349">
    <w:abstractNumId w:val="6"/>
  </w:num>
  <w:num w:numId="5" w16cid:durableId="1652518961">
    <w:abstractNumId w:val="5"/>
  </w:num>
  <w:num w:numId="6" w16cid:durableId="1308782994">
    <w:abstractNumId w:val="4"/>
  </w:num>
  <w:num w:numId="7" w16cid:durableId="868033430">
    <w:abstractNumId w:val="8"/>
  </w:num>
  <w:num w:numId="8" w16cid:durableId="2064480574">
    <w:abstractNumId w:val="3"/>
  </w:num>
  <w:num w:numId="9" w16cid:durableId="541405585">
    <w:abstractNumId w:val="2"/>
  </w:num>
  <w:num w:numId="10" w16cid:durableId="1380399160">
    <w:abstractNumId w:val="1"/>
  </w:num>
  <w:num w:numId="11" w16cid:durableId="165218856">
    <w:abstractNumId w:val="0"/>
  </w:num>
  <w:num w:numId="12" w16cid:durableId="1418287931">
    <w:abstractNumId w:val="11"/>
  </w:num>
  <w:num w:numId="13" w16cid:durableId="980114475">
    <w:abstractNumId w:val="25"/>
  </w:num>
  <w:num w:numId="14" w16cid:durableId="688140348">
    <w:abstractNumId w:val="28"/>
  </w:num>
  <w:num w:numId="15" w16cid:durableId="902719215">
    <w:abstractNumId w:val="22"/>
  </w:num>
  <w:num w:numId="16" w16cid:durableId="798839228">
    <w:abstractNumId w:val="13"/>
  </w:num>
  <w:num w:numId="17" w16cid:durableId="1397126414">
    <w:abstractNumId w:val="14"/>
  </w:num>
  <w:num w:numId="18" w16cid:durableId="1775124231">
    <w:abstractNumId w:val="12"/>
  </w:num>
  <w:num w:numId="19" w16cid:durableId="2064400799">
    <w:abstractNumId w:val="20"/>
  </w:num>
  <w:num w:numId="20" w16cid:durableId="623077389">
    <w:abstractNumId w:val="21"/>
  </w:num>
  <w:num w:numId="21" w16cid:durableId="753623938">
    <w:abstractNumId w:val="23"/>
  </w:num>
  <w:num w:numId="22" w16cid:durableId="1135828154">
    <w:abstractNumId w:val="16"/>
  </w:num>
  <w:num w:numId="23" w16cid:durableId="527958061">
    <w:abstractNumId w:val="10"/>
  </w:num>
  <w:num w:numId="24" w16cid:durableId="297880696">
    <w:abstractNumId w:val="27"/>
  </w:num>
  <w:num w:numId="25" w16cid:durableId="39059820">
    <w:abstractNumId w:val="19"/>
  </w:num>
  <w:num w:numId="26" w16cid:durableId="1698041859">
    <w:abstractNumId w:val="15"/>
  </w:num>
  <w:num w:numId="27" w16cid:durableId="1721595117">
    <w:abstractNumId w:val="26"/>
  </w:num>
  <w:num w:numId="28" w16cid:durableId="769357059">
    <w:abstractNumId w:val="18"/>
  </w:num>
  <w:num w:numId="29" w16cid:durableId="2116289385">
    <w:abstractNumId w:val="29"/>
  </w:num>
  <w:num w:numId="30" w16cid:durableId="557786092">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C3"/>
    <w:rsid w:val="00015F19"/>
    <w:rsid w:val="00023F57"/>
    <w:rsid w:val="00037B56"/>
    <w:rsid w:val="00041A92"/>
    <w:rsid w:val="00041B0D"/>
    <w:rsid w:val="00042C36"/>
    <w:rsid w:val="00050669"/>
    <w:rsid w:val="00053E26"/>
    <w:rsid w:val="00055EE8"/>
    <w:rsid w:val="00057B25"/>
    <w:rsid w:val="00067755"/>
    <w:rsid w:val="00073205"/>
    <w:rsid w:val="000764D3"/>
    <w:rsid w:val="00090B71"/>
    <w:rsid w:val="00092590"/>
    <w:rsid w:val="00092ED3"/>
    <w:rsid w:val="00094AEC"/>
    <w:rsid w:val="00094B22"/>
    <w:rsid w:val="000A1C44"/>
    <w:rsid w:val="000A6EEB"/>
    <w:rsid w:val="000A7A1D"/>
    <w:rsid w:val="000B47CC"/>
    <w:rsid w:val="000C0E28"/>
    <w:rsid w:val="000C20B5"/>
    <w:rsid w:val="000C4184"/>
    <w:rsid w:val="000D4815"/>
    <w:rsid w:val="000D79BA"/>
    <w:rsid w:val="000E43E7"/>
    <w:rsid w:val="000E62F2"/>
    <w:rsid w:val="000F2F08"/>
    <w:rsid w:val="000F4780"/>
    <w:rsid w:val="00103A7A"/>
    <w:rsid w:val="00111F15"/>
    <w:rsid w:val="00116B53"/>
    <w:rsid w:val="00117888"/>
    <w:rsid w:val="00125FF9"/>
    <w:rsid w:val="00127DA2"/>
    <w:rsid w:val="001313E6"/>
    <w:rsid w:val="00141EAD"/>
    <w:rsid w:val="00141FD2"/>
    <w:rsid w:val="00145970"/>
    <w:rsid w:val="0015149C"/>
    <w:rsid w:val="00154681"/>
    <w:rsid w:val="0015746E"/>
    <w:rsid w:val="00160364"/>
    <w:rsid w:val="00163D37"/>
    <w:rsid w:val="001676C3"/>
    <w:rsid w:val="00176A86"/>
    <w:rsid w:val="00177B13"/>
    <w:rsid w:val="00183115"/>
    <w:rsid w:val="00185813"/>
    <w:rsid w:val="00186383"/>
    <w:rsid w:val="0019471A"/>
    <w:rsid w:val="0019662E"/>
    <w:rsid w:val="001B6CEB"/>
    <w:rsid w:val="001B7DCD"/>
    <w:rsid w:val="001C27E7"/>
    <w:rsid w:val="001C6814"/>
    <w:rsid w:val="001D59F2"/>
    <w:rsid w:val="001E4D66"/>
    <w:rsid w:val="001E6B91"/>
    <w:rsid w:val="001F3C49"/>
    <w:rsid w:val="00201EED"/>
    <w:rsid w:val="00202BAA"/>
    <w:rsid w:val="00205DBE"/>
    <w:rsid w:val="00205E5F"/>
    <w:rsid w:val="00212280"/>
    <w:rsid w:val="0022598A"/>
    <w:rsid w:val="002366F4"/>
    <w:rsid w:val="002367D0"/>
    <w:rsid w:val="00237B12"/>
    <w:rsid w:val="0024436F"/>
    <w:rsid w:val="00251AA8"/>
    <w:rsid w:val="00256C41"/>
    <w:rsid w:val="00262AC3"/>
    <w:rsid w:val="00264376"/>
    <w:rsid w:val="00266754"/>
    <w:rsid w:val="002712DB"/>
    <w:rsid w:val="002727CD"/>
    <w:rsid w:val="00290EC5"/>
    <w:rsid w:val="002A3BE2"/>
    <w:rsid w:val="002A7826"/>
    <w:rsid w:val="002B2580"/>
    <w:rsid w:val="002B49C5"/>
    <w:rsid w:val="002B57F3"/>
    <w:rsid w:val="002B6721"/>
    <w:rsid w:val="002D0A79"/>
    <w:rsid w:val="002D263A"/>
    <w:rsid w:val="002D2B71"/>
    <w:rsid w:val="002D54D4"/>
    <w:rsid w:val="002D5F60"/>
    <w:rsid w:val="002D7CF0"/>
    <w:rsid w:val="002E50D5"/>
    <w:rsid w:val="002E65B7"/>
    <w:rsid w:val="002F4DF9"/>
    <w:rsid w:val="003002F9"/>
    <w:rsid w:val="00301EC0"/>
    <w:rsid w:val="00302456"/>
    <w:rsid w:val="00307E57"/>
    <w:rsid w:val="00311586"/>
    <w:rsid w:val="0031296A"/>
    <w:rsid w:val="0031568D"/>
    <w:rsid w:val="00320C29"/>
    <w:rsid w:val="0032117F"/>
    <w:rsid w:val="00325C6A"/>
    <w:rsid w:val="00325CFC"/>
    <w:rsid w:val="00327EB5"/>
    <w:rsid w:val="0033092C"/>
    <w:rsid w:val="0033148A"/>
    <w:rsid w:val="003331A1"/>
    <w:rsid w:val="00353878"/>
    <w:rsid w:val="003543B0"/>
    <w:rsid w:val="00360B22"/>
    <w:rsid w:val="0036370A"/>
    <w:rsid w:val="00363744"/>
    <w:rsid w:val="003709A6"/>
    <w:rsid w:val="00375ADD"/>
    <w:rsid w:val="00383998"/>
    <w:rsid w:val="00387D14"/>
    <w:rsid w:val="00397996"/>
    <w:rsid w:val="003A2404"/>
    <w:rsid w:val="003A27EA"/>
    <w:rsid w:val="003A3B16"/>
    <w:rsid w:val="003A5E25"/>
    <w:rsid w:val="003B3E96"/>
    <w:rsid w:val="003B5462"/>
    <w:rsid w:val="003B5468"/>
    <w:rsid w:val="003C0A88"/>
    <w:rsid w:val="003C23A2"/>
    <w:rsid w:val="003C3205"/>
    <w:rsid w:val="003D1900"/>
    <w:rsid w:val="003D2A4E"/>
    <w:rsid w:val="003D43E8"/>
    <w:rsid w:val="003E32DA"/>
    <w:rsid w:val="003F5BF5"/>
    <w:rsid w:val="003F6418"/>
    <w:rsid w:val="003F70A9"/>
    <w:rsid w:val="003F70FD"/>
    <w:rsid w:val="004020AA"/>
    <w:rsid w:val="004044FB"/>
    <w:rsid w:val="00425C5F"/>
    <w:rsid w:val="0043267B"/>
    <w:rsid w:val="004350EB"/>
    <w:rsid w:val="004360B5"/>
    <w:rsid w:val="00445E1A"/>
    <w:rsid w:val="004474DD"/>
    <w:rsid w:val="004474DF"/>
    <w:rsid w:val="00455EBE"/>
    <w:rsid w:val="004560D5"/>
    <w:rsid w:val="00457030"/>
    <w:rsid w:val="00457B16"/>
    <w:rsid w:val="00457F70"/>
    <w:rsid w:val="004610A8"/>
    <w:rsid w:val="00462571"/>
    <w:rsid w:val="00471204"/>
    <w:rsid w:val="00475E25"/>
    <w:rsid w:val="004821F2"/>
    <w:rsid w:val="004842A4"/>
    <w:rsid w:val="00487980"/>
    <w:rsid w:val="00492C31"/>
    <w:rsid w:val="00494A2E"/>
    <w:rsid w:val="004B0EDA"/>
    <w:rsid w:val="004C4EEA"/>
    <w:rsid w:val="004C7F02"/>
    <w:rsid w:val="004D3701"/>
    <w:rsid w:val="004D4290"/>
    <w:rsid w:val="004D5CBD"/>
    <w:rsid w:val="004E019A"/>
    <w:rsid w:val="004E549A"/>
    <w:rsid w:val="004F5191"/>
    <w:rsid w:val="004F7267"/>
    <w:rsid w:val="004F7DF6"/>
    <w:rsid w:val="00502369"/>
    <w:rsid w:val="0050250A"/>
    <w:rsid w:val="0050297E"/>
    <w:rsid w:val="00504F8B"/>
    <w:rsid w:val="00512947"/>
    <w:rsid w:val="005149AC"/>
    <w:rsid w:val="0051626D"/>
    <w:rsid w:val="0051657E"/>
    <w:rsid w:val="00517748"/>
    <w:rsid w:val="0053046A"/>
    <w:rsid w:val="0053056D"/>
    <w:rsid w:val="005336F0"/>
    <w:rsid w:val="00536C4C"/>
    <w:rsid w:val="0054001E"/>
    <w:rsid w:val="00540D1E"/>
    <w:rsid w:val="005438F3"/>
    <w:rsid w:val="0055100F"/>
    <w:rsid w:val="005568CC"/>
    <w:rsid w:val="00557730"/>
    <w:rsid w:val="005602AC"/>
    <w:rsid w:val="0057624B"/>
    <w:rsid w:val="00580DE4"/>
    <w:rsid w:val="00594FBE"/>
    <w:rsid w:val="005A77B3"/>
    <w:rsid w:val="005B77A5"/>
    <w:rsid w:val="005C1390"/>
    <w:rsid w:val="005C14B8"/>
    <w:rsid w:val="005C7BE7"/>
    <w:rsid w:val="005D0636"/>
    <w:rsid w:val="005D66D0"/>
    <w:rsid w:val="005E06B9"/>
    <w:rsid w:val="005E541D"/>
    <w:rsid w:val="005F0C1C"/>
    <w:rsid w:val="005F2F76"/>
    <w:rsid w:val="005F5EAA"/>
    <w:rsid w:val="005F71E3"/>
    <w:rsid w:val="005F7B67"/>
    <w:rsid w:val="006019F2"/>
    <w:rsid w:val="006154D5"/>
    <w:rsid w:val="00615813"/>
    <w:rsid w:val="006202CC"/>
    <w:rsid w:val="0062242F"/>
    <w:rsid w:val="00623F9C"/>
    <w:rsid w:val="00625669"/>
    <w:rsid w:val="00630C61"/>
    <w:rsid w:val="00634E92"/>
    <w:rsid w:val="00636CD4"/>
    <w:rsid w:val="00637994"/>
    <w:rsid w:val="00643BB0"/>
    <w:rsid w:val="00644500"/>
    <w:rsid w:val="00647D72"/>
    <w:rsid w:val="006531D8"/>
    <w:rsid w:val="006623CC"/>
    <w:rsid w:val="00670B89"/>
    <w:rsid w:val="006711A1"/>
    <w:rsid w:val="006747A8"/>
    <w:rsid w:val="00685C1C"/>
    <w:rsid w:val="006903D8"/>
    <w:rsid w:val="006903F0"/>
    <w:rsid w:val="006929F8"/>
    <w:rsid w:val="006935F6"/>
    <w:rsid w:val="00695DAF"/>
    <w:rsid w:val="00696014"/>
    <w:rsid w:val="00696D02"/>
    <w:rsid w:val="006A1AB5"/>
    <w:rsid w:val="006A3311"/>
    <w:rsid w:val="006A5F8E"/>
    <w:rsid w:val="006A6542"/>
    <w:rsid w:val="006A723D"/>
    <w:rsid w:val="006B1369"/>
    <w:rsid w:val="006C2ADF"/>
    <w:rsid w:val="006C636E"/>
    <w:rsid w:val="006C6A7C"/>
    <w:rsid w:val="006E0378"/>
    <w:rsid w:val="006E580C"/>
    <w:rsid w:val="00700E50"/>
    <w:rsid w:val="00712310"/>
    <w:rsid w:val="0073458C"/>
    <w:rsid w:val="007379B6"/>
    <w:rsid w:val="0074509A"/>
    <w:rsid w:val="00747A80"/>
    <w:rsid w:val="00750FAF"/>
    <w:rsid w:val="00751B58"/>
    <w:rsid w:val="007548C4"/>
    <w:rsid w:val="00761378"/>
    <w:rsid w:val="00762A40"/>
    <w:rsid w:val="00765BCB"/>
    <w:rsid w:val="0077580F"/>
    <w:rsid w:val="007850FE"/>
    <w:rsid w:val="0079105B"/>
    <w:rsid w:val="007924DA"/>
    <w:rsid w:val="007A1153"/>
    <w:rsid w:val="007A1415"/>
    <w:rsid w:val="007A2368"/>
    <w:rsid w:val="007A6311"/>
    <w:rsid w:val="007A7F27"/>
    <w:rsid w:val="007B29F7"/>
    <w:rsid w:val="007B3C73"/>
    <w:rsid w:val="007C1291"/>
    <w:rsid w:val="007C33C3"/>
    <w:rsid w:val="007C6625"/>
    <w:rsid w:val="007D6634"/>
    <w:rsid w:val="007D7C11"/>
    <w:rsid w:val="007E5059"/>
    <w:rsid w:val="007E529A"/>
    <w:rsid w:val="007F657C"/>
    <w:rsid w:val="0081063C"/>
    <w:rsid w:val="00823DA9"/>
    <w:rsid w:val="008269A4"/>
    <w:rsid w:val="00832806"/>
    <w:rsid w:val="00832F8D"/>
    <w:rsid w:val="00833089"/>
    <w:rsid w:val="00837A2B"/>
    <w:rsid w:val="00841D2C"/>
    <w:rsid w:val="00843ED1"/>
    <w:rsid w:val="008529E8"/>
    <w:rsid w:val="00863924"/>
    <w:rsid w:val="008639B2"/>
    <w:rsid w:val="00873378"/>
    <w:rsid w:val="00877B1B"/>
    <w:rsid w:val="00883AA2"/>
    <w:rsid w:val="00884520"/>
    <w:rsid w:val="008845C6"/>
    <w:rsid w:val="00891D7D"/>
    <w:rsid w:val="0089449F"/>
    <w:rsid w:val="00894EC2"/>
    <w:rsid w:val="00894F8C"/>
    <w:rsid w:val="008A1E14"/>
    <w:rsid w:val="008B71DE"/>
    <w:rsid w:val="008B7A29"/>
    <w:rsid w:val="008C1302"/>
    <w:rsid w:val="008C1DD8"/>
    <w:rsid w:val="008C4016"/>
    <w:rsid w:val="008C542F"/>
    <w:rsid w:val="008D0CBC"/>
    <w:rsid w:val="008D1F0C"/>
    <w:rsid w:val="008D3DCF"/>
    <w:rsid w:val="008D4E1C"/>
    <w:rsid w:val="008D6D9B"/>
    <w:rsid w:val="008E4DB1"/>
    <w:rsid w:val="008E791C"/>
    <w:rsid w:val="009109B8"/>
    <w:rsid w:val="009169C5"/>
    <w:rsid w:val="0092060D"/>
    <w:rsid w:val="00922514"/>
    <w:rsid w:val="009230E0"/>
    <w:rsid w:val="00932BE6"/>
    <w:rsid w:val="00933D89"/>
    <w:rsid w:val="00935E19"/>
    <w:rsid w:val="00941471"/>
    <w:rsid w:val="009442CC"/>
    <w:rsid w:val="00951AF7"/>
    <w:rsid w:val="009640D5"/>
    <w:rsid w:val="00964470"/>
    <w:rsid w:val="009742D4"/>
    <w:rsid w:val="00985882"/>
    <w:rsid w:val="00986E29"/>
    <w:rsid w:val="00995421"/>
    <w:rsid w:val="00995DB2"/>
    <w:rsid w:val="009B0DAD"/>
    <w:rsid w:val="009C3F71"/>
    <w:rsid w:val="009D161E"/>
    <w:rsid w:val="009D7AE9"/>
    <w:rsid w:val="009E2041"/>
    <w:rsid w:val="009E22E7"/>
    <w:rsid w:val="009E79D7"/>
    <w:rsid w:val="009F2375"/>
    <w:rsid w:val="009F3302"/>
    <w:rsid w:val="009F38C5"/>
    <w:rsid w:val="009F67CE"/>
    <w:rsid w:val="00A02382"/>
    <w:rsid w:val="00A02603"/>
    <w:rsid w:val="00A031A2"/>
    <w:rsid w:val="00A0491B"/>
    <w:rsid w:val="00A04D05"/>
    <w:rsid w:val="00A234F1"/>
    <w:rsid w:val="00A3059B"/>
    <w:rsid w:val="00A36693"/>
    <w:rsid w:val="00A42EE2"/>
    <w:rsid w:val="00A523CE"/>
    <w:rsid w:val="00A64E31"/>
    <w:rsid w:val="00A71331"/>
    <w:rsid w:val="00A81945"/>
    <w:rsid w:val="00A8277D"/>
    <w:rsid w:val="00A92BEF"/>
    <w:rsid w:val="00A952A5"/>
    <w:rsid w:val="00AA348F"/>
    <w:rsid w:val="00AA7760"/>
    <w:rsid w:val="00AB45AC"/>
    <w:rsid w:val="00AB7F32"/>
    <w:rsid w:val="00AC380B"/>
    <w:rsid w:val="00AC4C83"/>
    <w:rsid w:val="00AC73FF"/>
    <w:rsid w:val="00AD40A7"/>
    <w:rsid w:val="00AD49BF"/>
    <w:rsid w:val="00AE18BD"/>
    <w:rsid w:val="00AE3F34"/>
    <w:rsid w:val="00B03234"/>
    <w:rsid w:val="00B056B5"/>
    <w:rsid w:val="00B05AEA"/>
    <w:rsid w:val="00B1566A"/>
    <w:rsid w:val="00B15B26"/>
    <w:rsid w:val="00B20A3C"/>
    <w:rsid w:val="00B22640"/>
    <w:rsid w:val="00B23CA1"/>
    <w:rsid w:val="00B31FD2"/>
    <w:rsid w:val="00B34C8A"/>
    <w:rsid w:val="00B4571E"/>
    <w:rsid w:val="00B5036A"/>
    <w:rsid w:val="00B5672C"/>
    <w:rsid w:val="00B56C6B"/>
    <w:rsid w:val="00B6440F"/>
    <w:rsid w:val="00B6697A"/>
    <w:rsid w:val="00B70A9A"/>
    <w:rsid w:val="00B73977"/>
    <w:rsid w:val="00B920B4"/>
    <w:rsid w:val="00B95A5B"/>
    <w:rsid w:val="00BA4D5C"/>
    <w:rsid w:val="00BA5C58"/>
    <w:rsid w:val="00BB1626"/>
    <w:rsid w:val="00BB3DDF"/>
    <w:rsid w:val="00BD3A45"/>
    <w:rsid w:val="00BD4CC1"/>
    <w:rsid w:val="00BD63F3"/>
    <w:rsid w:val="00BD7E0E"/>
    <w:rsid w:val="00BF36C6"/>
    <w:rsid w:val="00BF479E"/>
    <w:rsid w:val="00BF5018"/>
    <w:rsid w:val="00BF73E9"/>
    <w:rsid w:val="00C0018B"/>
    <w:rsid w:val="00C00838"/>
    <w:rsid w:val="00C13EAE"/>
    <w:rsid w:val="00C211BB"/>
    <w:rsid w:val="00C2163F"/>
    <w:rsid w:val="00C2423A"/>
    <w:rsid w:val="00C34339"/>
    <w:rsid w:val="00C37531"/>
    <w:rsid w:val="00C421A4"/>
    <w:rsid w:val="00C44DBB"/>
    <w:rsid w:val="00C4552C"/>
    <w:rsid w:val="00C547CF"/>
    <w:rsid w:val="00C5488C"/>
    <w:rsid w:val="00C55E50"/>
    <w:rsid w:val="00C67C81"/>
    <w:rsid w:val="00C70EE9"/>
    <w:rsid w:val="00C74A24"/>
    <w:rsid w:val="00C7764F"/>
    <w:rsid w:val="00C82739"/>
    <w:rsid w:val="00C82F03"/>
    <w:rsid w:val="00C8537D"/>
    <w:rsid w:val="00C90A61"/>
    <w:rsid w:val="00C90FB6"/>
    <w:rsid w:val="00C92A93"/>
    <w:rsid w:val="00C9330B"/>
    <w:rsid w:val="00C93FA8"/>
    <w:rsid w:val="00C947B8"/>
    <w:rsid w:val="00C97033"/>
    <w:rsid w:val="00C97AC4"/>
    <w:rsid w:val="00CA1644"/>
    <w:rsid w:val="00CA6A22"/>
    <w:rsid w:val="00CB1A2F"/>
    <w:rsid w:val="00CC1E7F"/>
    <w:rsid w:val="00CC4B4C"/>
    <w:rsid w:val="00CC54E1"/>
    <w:rsid w:val="00CC74B6"/>
    <w:rsid w:val="00CC7BE0"/>
    <w:rsid w:val="00CE71FA"/>
    <w:rsid w:val="00CF54F4"/>
    <w:rsid w:val="00CF624F"/>
    <w:rsid w:val="00CF783B"/>
    <w:rsid w:val="00D16807"/>
    <w:rsid w:val="00D21E6F"/>
    <w:rsid w:val="00D239B8"/>
    <w:rsid w:val="00D24923"/>
    <w:rsid w:val="00D25F28"/>
    <w:rsid w:val="00D261D3"/>
    <w:rsid w:val="00D306CE"/>
    <w:rsid w:val="00D346A7"/>
    <w:rsid w:val="00D4222D"/>
    <w:rsid w:val="00D43961"/>
    <w:rsid w:val="00D469B5"/>
    <w:rsid w:val="00D510B0"/>
    <w:rsid w:val="00D537F4"/>
    <w:rsid w:val="00D556F4"/>
    <w:rsid w:val="00D55AA9"/>
    <w:rsid w:val="00D6273A"/>
    <w:rsid w:val="00D63968"/>
    <w:rsid w:val="00D63F1F"/>
    <w:rsid w:val="00D710FC"/>
    <w:rsid w:val="00D76585"/>
    <w:rsid w:val="00D910CE"/>
    <w:rsid w:val="00D97A9C"/>
    <w:rsid w:val="00DA4470"/>
    <w:rsid w:val="00DB5849"/>
    <w:rsid w:val="00DC0401"/>
    <w:rsid w:val="00DC36E4"/>
    <w:rsid w:val="00DC5444"/>
    <w:rsid w:val="00DD7E2C"/>
    <w:rsid w:val="00DE6937"/>
    <w:rsid w:val="00DF3BFA"/>
    <w:rsid w:val="00DF4E1D"/>
    <w:rsid w:val="00E044E8"/>
    <w:rsid w:val="00E05007"/>
    <w:rsid w:val="00E0765B"/>
    <w:rsid w:val="00E12197"/>
    <w:rsid w:val="00E1532E"/>
    <w:rsid w:val="00E15DB8"/>
    <w:rsid w:val="00E20F38"/>
    <w:rsid w:val="00E21D2E"/>
    <w:rsid w:val="00E22B45"/>
    <w:rsid w:val="00E25F09"/>
    <w:rsid w:val="00E31054"/>
    <w:rsid w:val="00E42B92"/>
    <w:rsid w:val="00E42C97"/>
    <w:rsid w:val="00E4470D"/>
    <w:rsid w:val="00E45347"/>
    <w:rsid w:val="00E50EE2"/>
    <w:rsid w:val="00E623B0"/>
    <w:rsid w:val="00E66033"/>
    <w:rsid w:val="00E87DB6"/>
    <w:rsid w:val="00E92C8E"/>
    <w:rsid w:val="00EA050B"/>
    <w:rsid w:val="00EA15A1"/>
    <w:rsid w:val="00EB0C31"/>
    <w:rsid w:val="00EB2E7A"/>
    <w:rsid w:val="00EB7D09"/>
    <w:rsid w:val="00ED1FB6"/>
    <w:rsid w:val="00EE6AA6"/>
    <w:rsid w:val="00EF291B"/>
    <w:rsid w:val="00F00246"/>
    <w:rsid w:val="00F01FDB"/>
    <w:rsid w:val="00F116AC"/>
    <w:rsid w:val="00F12DA6"/>
    <w:rsid w:val="00F17442"/>
    <w:rsid w:val="00F20944"/>
    <w:rsid w:val="00F23231"/>
    <w:rsid w:val="00F23CFF"/>
    <w:rsid w:val="00F27682"/>
    <w:rsid w:val="00F3100A"/>
    <w:rsid w:val="00F34225"/>
    <w:rsid w:val="00F368A3"/>
    <w:rsid w:val="00F401F2"/>
    <w:rsid w:val="00F409A1"/>
    <w:rsid w:val="00F41FCB"/>
    <w:rsid w:val="00F5675A"/>
    <w:rsid w:val="00F600F6"/>
    <w:rsid w:val="00F64778"/>
    <w:rsid w:val="00F842BB"/>
    <w:rsid w:val="00F9198B"/>
    <w:rsid w:val="00F96557"/>
    <w:rsid w:val="00FA04AE"/>
    <w:rsid w:val="00FA3FA2"/>
    <w:rsid w:val="00FA7EFB"/>
    <w:rsid w:val="00FB16C7"/>
    <w:rsid w:val="00FB43D0"/>
    <w:rsid w:val="00FB46D9"/>
    <w:rsid w:val="00FB4CC5"/>
    <w:rsid w:val="00FB60EF"/>
    <w:rsid w:val="00FB63F6"/>
    <w:rsid w:val="00FC5275"/>
    <w:rsid w:val="00FC6F51"/>
    <w:rsid w:val="00FD13AF"/>
    <w:rsid w:val="00FD2250"/>
    <w:rsid w:val="00FD2ED0"/>
    <w:rsid w:val="00FD5485"/>
    <w:rsid w:val="00FD7C25"/>
    <w:rsid w:val="00FE31D4"/>
    <w:rsid w:val="00FE69A8"/>
    <w:rsid w:val="00FF1543"/>
    <w:rsid w:val="00FF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99D96"/>
  <w15:chartTrackingRefBased/>
  <w15:docId w15:val="{83B8284D-5C4E-4723-B6B7-25EE97BDD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5F6"/>
  </w:style>
  <w:style w:type="paragraph" w:styleId="Heading1">
    <w:name w:val="heading 1"/>
    <w:basedOn w:val="Normal"/>
    <w:next w:val="Normal"/>
    <w:link w:val="Heading1Char"/>
    <w:qFormat/>
    <w:rsid w:val="00262AC3"/>
    <w:pPr>
      <w:keepNext/>
      <w:widowControl w:val="0"/>
      <w:suppressAutoHyphens/>
      <w:spacing w:after="0" w:line="240" w:lineRule="auto"/>
      <w:ind w:left="2520" w:firstLine="504"/>
      <w:outlineLvl w:val="0"/>
    </w:pPr>
    <w:rPr>
      <w:rFonts w:ascii="Times New Roman" w:eastAsia="Times New Roman" w:hAnsi="Times New Roman" w:cs="Times New Roman"/>
      <w:snapToGrid w:val="0"/>
      <w:sz w:val="24"/>
      <w:szCs w:val="20"/>
    </w:rPr>
  </w:style>
  <w:style w:type="paragraph" w:styleId="Heading2">
    <w:name w:val="heading 2"/>
    <w:basedOn w:val="Normal"/>
    <w:next w:val="Normal"/>
    <w:link w:val="Heading2Char1"/>
    <w:qFormat/>
    <w:rsid w:val="00262AC3"/>
    <w:pPr>
      <w:keepNext/>
      <w:widowControl w:val="0"/>
      <w:tabs>
        <w:tab w:val="decimal" w:pos="3330"/>
        <w:tab w:val="center" w:pos="4680"/>
        <w:tab w:val="left" w:pos="5040"/>
        <w:tab w:val="left" w:pos="5760"/>
        <w:tab w:val="left" w:pos="6480"/>
        <w:tab w:val="left" w:pos="7200"/>
        <w:tab w:val="left" w:pos="7920"/>
        <w:tab w:val="left" w:pos="8640"/>
        <w:tab w:val="left" w:pos="9360"/>
      </w:tabs>
      <w:spacing w:after="0" w:line="240" w:lineRule="auto"/>
      <w:jc w:val="center"/>
      <w:outlineLvl w:val="1"/>
    </w:pPr>
    <w:rPr>
      <w:rFonts w:ascii="Times New Roman" w:eastAsia="Times New Roman" w:hAnsi="Times New Roman" w:cs="Times New Roman"/>
      <w:b/>
      <w:snapToGrid w:val="0"/>
      <w:sz w:val="24"/>
      <w:szCs w:val="20"/>
    </w:rPr>
  </w:style>
  <w:style w:type="paragraph" w:styleId="Heading3">
    <w:name w:val="heading 3"/>
    <w:aliases w:val="Heading 3 Char1,Heading 3 Char Char"/>
    <w:basedOn w:val="Normal"/>
    <w:next w:val="Normal"/>
    <w:link w:val="Heading3Char"/>
    <w:qFormat/>
    <w:rsid w:val="00262AC3"/>
    <w:pPr>
      <w:keepNext/>
      <w:widowControl w:val="0"/>
      <w:tabs>
        <w:tab w:val="left" w:pos="-1440"/>
        <w:tab w:val="left" w:pos="-720"/>
        <w:tab w:val="left" w:pos="0"/>
        <w:tab w:val="left" w:pos="253"/>
        <w:tab w:val="left" w:pos="720"/>
        <w:tab w:val="left" w:pos="1017"/>
        <w:tab w:val="left" w:pos="1440"/>
        <w:tab w:val="left" w:pos="1780"/>
        <w:tab w:val="left" w:pos="2160"/>
        <w:tab w:val="left" w:pos="2416"/>
        <w:tab w:val="left" w:pos="2880"/>
        <w:tab w:val="left" w:pos="3180"/>
        <w:tab w:val="decimal" w:pos="3330"/>
        <w:tab w:val="left" w:pos="3600"/>
        <w:tab w:val="left" w:pos="3942"/>
        <w:tab w:val="left" w:pos="4320"/>
        <w:tab w:val="left" w:pos="4578"/>
        <w:tab w:val="left" w:pos="5040"/>
        <w:tab w:val="left" w:pos="5341"/>
        <w:tab w:val="left" w:pos="5760"/>
        <w:tab w:val="left" w:pos="6480"/>
        <w:tab w:val="left" w:pos="7200"/>
        <w:tab w:val="left" w:pos="7920"/>
        <w:tab w:val="left" w:pos="8640"/>
        <w:tab w:val="left" w:pos="9360"/>
      </w:tabs>
      <w:spacing w:after="0" w:line="240" w:lineRule="auto"/>
      <w:outlineLvl w:val="2"/>
    </w:pPr>
    <w:rPr>
      <w:rFonts w:ascii="Times New Roman" w:eastAsia="Times New Roman" w:hAnsi="Times New Roman" w:cs="Times New Roman"/>
      <w:b/>
      <w:snapToGrid w:val="0"/>
      <w:sz w:val="24"/>
      <w:szCs w:val="20"/>
    </w:rPr>
  </w:style>
  <w:style w:type="paragraph" w:styleId="Heading4">
    <w:name w:val="heading 4"/>
    <w:basedOn w:val="Normal"/>
    <w:next w:val="Normal"/>
    <w:link w:val="Heading4Char"/>
    <w:qFormat/>
    <w:rsid w:val="00262AC3"/>
    <w:pPr>
      <w:keepNext/>
      <w:widowControl w:val="0"/>
      <w:tabs>
        <w:tab w:val="left" w:pos="-1440"/>
        <w:tab w:val="left" w:pos="-720"/>
        <w:tab w:val="left" w:pos="0"/>
        <w:tab w:val="left" w:pos="253"/>
        <w:tab w:val="left" w:pos="720"/>
        <w:tab w:val="left" w:pos="1017"/>
        <w:tab w:val="left" w:pos="1440"/>
        <w:tab w:val="left" w:pos="1780"/>
        <w:tab w:val="left" w:pos="2160"/>
        <w:tab w:val="left" w:pos="2416"/>
        <w:tab w:val="left" w:pos="2880"/>
        <w:tab w:val="left" w:pos="3180"/>
        <w:tab w:val="decimal" w:pos="3330"/>
        <w:tab w:val="left" w:pos="3600"/>
        <w:tab w:val="left" w:pos="3942"/>
        <w:tab w:val="left" w:pos="4320"/>
        <w:tab w:val="left" w:pos="4578"/>
        <w:tab w:val="left" w:pos="5040"/>
        <w:tab w:val="left" w:pos="5341"/>
        <w:tab w:val="left" w:pos="5760"/>
        <w:tab w:val="left" w:pos="6480"/>
        <w:tab w:val="left" w:pos="7200"/>
        <w:tab w:val="left" w:pos="7920"/>
        <w:tab w:val="left" w:pos="8640"/>
        <w:tab w:val="left" w:pos="9360"/>
      </w:tabs>
      <w:spacing w:after="0" w:line="240" w:lineRule="auto"/>
      <w:jc w:val="both"/>
      <w:outlineLvl w:val="3"/>
    </w:pPr>
    <w:rPr>
      <w:rFonts w:ascii="Times New Roman" w:eastAsia="Times New Roman" w:hAnsi="Times New Roman" w:cs="Times New Roman"/>
      <w:b/>
      <w:snapToGrid w:val="0"/>
      <w:sz w:val="24"/>
      <w:szCs w:val="20"/>
    </w:rPr>
  </w:style>
  <w:style w:type="paragraph" w:styleId="Heading5">
    <w:name w:val="heading 5"/>
    <w:basedOn w:val="Normal"/>
    <w:next w:val="Normal"/>
    <w:link w:val="Heading5Char1"/>
    <w:qFormat/>
    <w:rsid w:val="00262AC3"/>
    <w:pPr>
      <w:keepNext/>
      <w:widowControl w:val="0"/>
      <w:spacing w:after="0" w:line="360" w:lineRule="auto"/>
      <w:jc w:val="right"/>
      <w:outlineLvl w:val="4"/>
    </w:pPr>
    <w:rPr>
      <w:rFonts w:ascii="Garamond" w:eastAsia="Times New Roman" w:hAnsi="Garamond" w:cs="Times New Roman"/>
      <w:b/>
      <w:bCs/>
      <w:snapToGrid w:val="0"/>
      <w:sz w:val="24"/>
      <w:szCs w:val="20"/>
    </w:rPr>
  </w:style>
  <w:style w:type="paragraph" w:styleId="Heading6">
    <w:name w:val="heading 6"/>
    <w:basedOn w:val="Normal"/>
    <w:next w:val="Normal"/>
    <w:link w:val="Heading6Char"/>
    <w:qFormat/>
    <w:rsid w:val="00262AC3"/>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62AC3"/>
    <w:pPr>
      <w:keepNext/>
      <w:widowControl w:val="0"/>
      <w:tabs>
        <w:tab w:val="left" w:pos="-270"/>
        <w:tab w:val="left" w:pos="-17"/>
        <w:tab w:val="left" w:pos="450"/>
        <w:tab w:val="left" w:pos="990"/>
        <w:tab w:val="decimal" w:pos="3330"/>
        <w:tab w:val="right" w:pos="9090"/>
      </w:tabs>
      <w:spacing w:after="0" w:line="288" w:lineRule="exact"/>
      <w:outlineLvl w:val="6"/>
    </w:pPr>
    <w:rPr>
      <w:rFonts w:ascii="Garamond" w:eastAsia="Times New Roman" w:hAnsi="Garamond" w:cs="Times New Roman"/>
      <w:b/>
      <w:bCs/>
      <w:snapToGrid w:val="0"/>
      <w:sz w:val="20"/>
      <w:szCs w:val="20"/>
    </w:rPr>
  </w:style>
  <w:style w:type="paragraph" w:styleId="Heading8">
    <w:name w:val="heading 8"/>
    <w:basedOn w:val="Normal"/>
    <w:next w:val="Normal"/>
    <w:link w:val="Heading8Char"/>
    <w:qFormat/>
    <w:rsid w:val="00262AC3"/>
    <w:pPr>
      <w:keepNext/>
      <w:spacing w:after="0" w:line="240" w:lineRule="auto"/>
      <w:jc w:val="center"/>
      <w:outlineLvl w:val="7"/>
    </w:pPr>
    <w:rPr>
      <w:rFonts w:ascii="Times New Roman" w:eastAsia="Times New Roman" w:hAnsi="Times New Roman" w:cs="Times New Roman"/>
      <w:b/>
      <w:bCs/>
      <w:sz w:val="24"/>
      <w:szCs w:val="24"/>
    </w:rPr>
  </w:style>
  <w:style w:type="paragraph" w:styleId="Heading9">
    <w:name w:val="heading 9"/>
    <w:basedOn w:val="Normal"/>
    <w:next w:val="Normal"/>
    <w:link w:val="Heading9Char"/>
    <w:qFormat/>
    <w:rsid w:val="00262AC3"/>
    <w:pPr>
      <w:keepNext/>
      <w:widowControl w:val="0"/>
      <w:tabs>
        <w:tab w:val="left" w:pos="-270"/>
        <w:tab w:val="left" w:pos="0"/>
        <w:tab w:val="left" w:pos="450"/>
        <w:tab w:val="decimal" w:pos="3330"/>
        <w:tab w:val="right" w:pos="9090"/>
      </w:tabs>
      <w:spacing w:after="0" w:line="288" w:lineRule="exact"/>
      <w:ind w:left="90"/>
      <w:jc w:val="center"/>
      <w:outlineLvl w:val="8"/>
    </w:pPr>
    <w:rPr>
      <w:rFonts w:ascii="Times New Roman" w:eastAsia="Times New Roman" w:hAnsi="Times New Roman" w:cs="Times New Roman"/>
      <w:b/>
      <w:i/>
      <w:snapToGrid w:val="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2AC3"/>
    <w:rPr>
      <w:rFonts w:ascii="Times New Roman" w:eastAsia="Times New Roman" w:hAnsi="Times New Roman" w:cs="Times New Roman"/>
      <w:snapToGrid w:val="0"/>
      <w:sz w:val="24"/>
      <w:szCs w:val="20"/>
    </w:rPr>
  </w:style>
  <w:style w:type="character" w:customStyle="1" w:styleId="Heading2Char">
    <w:name w:val="Heading 2 Char"/>
    <w:basedOn w:val="DefaultParagraphFont"/>
    <w:uiPriority w:val="9"/>
    <w:semiHidden/>
    <w:rsid w:val="00262AC3"/>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eading 3 Char1 Char,Heading 3 Char Char Char"/>
    <w:basedOn w:val="DefaultParagraphFont"/>
    <w:link w:val="Heading3"/>
    <w:rsid w:val="00262AC3"/>
    <w:rPr>
      <w:rFonts w:ascii="Times New Roman" w:eastAsia="Times New Roman" w:hAnsi="Times New Roman" w:cs="Times New Roman"/>
      <w:b/>
      <w:snapToGrid w:val="0"/>
      <w:sz w:val="24"/>
      <w:szCs w:val="20"/>
    </w:rPr>
  </w:style>
  <w:style w:type="character" w:customStyle="1" w:styleId="Heading4Char">
    <w:name w:val="Heading 4 Char"/>
    <w:basedOn w:val="DefaultParagraphFont"/>
    <w:link w:val="Heading4"/>
    <w:rsid w:val="00262AC3"/>
    <w:rPr>
      <w:rFonts w:ascii="Times New Roman" w:eastAsia="Times New Roman" w:hAnsi="Times New Roman" w:cs="Times New Roman"/>
      <w:b/>
      <w:snapToGrid w:val="0"/>
      <w:sz w:val="24"/>
      <w:szCs w:val="20"/>
    </w:rPr>
  </w:style>
  <w:style w:type="character" w:customStyle="1" w:styleId="Heading5Char">
    <w:name w:val="Heading 5 Char"/>
    <w:basedOn w:val="DefaultParagraphFont"/>
    <w:rsid w:val="00262AC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262AC3"/>
    <w:rPr>
      <w:rFonts w:ascii="Times New Roman" w:eastAsia="Times New Roman" w:hAnsi="Times New Roman" w:cs="Times New Roman"/>
      <w:b/>
      <w:bCs/>
    </w:rPr>
  </w:style>
  <w:style w:type="character" w:customStyle="1" w:styleId="Heading7Char">
    <w:name w:val="Heading 7 Char"/>
    <w:basedOn w:val="DefaultParagraphFont"/>
    <w:link w:val="Heading7"/>
    <w:rsid w:val="00262AC3"/>
    <w:rPr>
      <w:rFonts w:ascii="Garamond" w:eastAsia="Times New Roman" w:hAnsi="Garamond" w:cs="Times New Roman"/>
      <w:b/>
      <w:bCs/>
      <w:snapToGrid w:val="0"/>
      <w:sz w:val="20"/>
      <w:szCs w:val="20"/>
    </w:rPr>
  </w:style>
  <w:style w:type="character" w:customStyle="1" w:styleId="Heading8Char">
    <w:name w:val="Heading 8 Char"/>
    <w:basedOn w:val="DefaultParagraphFont"/>
    <w:link w:val="Heading8"/>
    <w:rsid w:val="00262AC3"/>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262AC3"/>
    <w:rPr>
      <w:rFonts w:ascii="Times New Roman" w:eastAsia="Times New Roman" w:hAnsi="Times New Roman" w:cs="Times New Roman"/>
      <w:b/>
      <w:i/>
      <w:snapToGrid w:val="0"/>
      <w:sz w:val="24"/>
      <w:szCs w:val="20"/>
    </w:rPr>
  </w:style>
  <w:style w:type="numbering" w:customStyle="1" w:styleId="NoList1">
    <w:name w:val="No List1"/>
    <w:next w:val="NoList"/>
    <w:uiPriority w:val="99"/>
    <w:semiHidden/>
    <w:unhideWhenUsed/>
    <w:rsid w:val="00262AC3"/>
  </w:style>
  <w:style w:type="paragraph" w:styleId="EndnoteText">
    <w:name w:val="endnote text"/>
    <w:basedOn w:val="Normal"/>
    <w:link w:val="EndnoteTextChar"/>
    <w:semiHidden/>
    <w:rsid w:val="00262AC3"/>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262AC3"/>
    <w:rPr>
      <w:rFonts w:ascii="Courier New" w:eastAsia="Times New Roman" w:hAnsi="Courier New" w:cs="Times New Roman"/>
      <w:snapToGrid w:val="0"/>
      <w:sz w:val="24"/>
      <w:szCs w:val="20"/>
    </w:rPr>
  </w:style>
  <w:style w:type="paragraph" w:styleId="Caption">
    <w:name w:val="caption"/>
    <w:basedOn w:val="Normal"/>
    <w:next w:val="Normal"/>
    <w:qFormat/>
    <w:rsid w:val="00262AC3"/>
    <w:pPr>
      <w:widowControl w:val="0"/>
      <w:spacing w:after="0" w:line="240" w:lineRule="auto"/>
    </w:pPr>
    <w:rPr>
      <w:rFonts w:ascii="Courier New" w:eastAsia="Times New Roman" w:hAnsi="Courier New" w:cs="Times New Roman"/>
      <w:snapToGrid w:val="0"/>
      <w:sz w:val="24"/>
      <w:szCs w:val="20"/>
    </w:rPr>
  </w:style>
  <w:style w:type="character" w:customStyle="1" w:styleId="EquationCaption">
    <w:name w:val="_Equation Caption"/>
    <w:rsid w:val="00262AC3"/>
  </w:style>
  <w:style w:type="paragraph" w:styleId="BodyTextIndent">
    <w:name w:val="Body Text Indent"/>
    <w:basedOn w:val="Normal"/>
    <w:link w:val="BodyTextIndentChar"/>
    <w:rsid w:val="00262AC3"/>
    <w:pPr>
      <w:widowControl w:val="0"/>
      <w:tabs>
        <w:tab w:val="left" w:pos="-180"/>
      </w:tabs>
      <w:suppressAutoHyphens/>
      <w:spacing w:after="0" w:line="240" w:lineRule="auto"/>
      <w:ind w:left="1440" w:hanging="1440"/>
    </w:pPr>
    <w:rPr>
      <w:rFonts w:ascii="Times New Roman" w:eastAsia="Times New Roman" w:hAnsi="Times New Roman" w:cs="Times New Roman"/>
      <w:snapToGrid w:val="0"/>
      <w:szCs w:val="20"/>
    </w:rPr>
  </w:style>
  <w:style w:type="character" w:customStyle="1" w:styleId="BodyTextIndentChar">
    <w:name w:val="Body Text Indent Char"/>
    <w:basedOn w:val="DefaultParagraphFont"/>
    <w:link w:val="BodyTextIndent"/>
    <w:rsid w:val="00262AC3"/>
    <w:rPr>
      <w:rFonts w:ascii="Times New Roman" w:eastAsia="Times New Roman" w:hAnsi="Times New Roman" w:cs="Times New Roman"/>
      <w:snapToGrid w:val="0"/>
      <w:szCs w:val="20"/>
    </w:rPr>
  </w:style>
  <w:style w:type="paragraph" w:styleId="BodyTextIndent2">
    <w:name w:val="Body Text Indent 2"/>
    <w:basedOn w:val="Normal"/>
    <w:link w:val="BodyTextIndent2Char"/>
    <w:rsid w:val="00262AC3"/>
    <w:pPr>
      <w:widowControl w:val="0"/>
      <w:tabs>
        <w:tab w:val="left" w:pos="-180"/>
      </w:tabs>
      <w:suppressAutoHyphens/>
      <w:spacing w:after="0" w:line="240" w:lineRule="auto"/>
      <w:ind w:left="2160" w:hanging="2160"/>
    </w:pPr>
    <w:rPr>
      <w:rFonts w:ascii="Times New Roman" w:eastAsia="Times New Roman" w:hAnsi="Times New Roman" w:cs="Times New Roman"/>
      <w:snapToGrid w:val="0"/>
      <w:szCs w:val="20"/>
    </w:rPr>
  </w:style>
  <w:style w:type="character" w:customStyle="1" w:styleId="BodyTextIndent2Char">
    <w:name w:val="Body Text Indent 2 Char"/>
    <w:basedOn w:val="DefaultParagraphFont"/>
    <w:link w:val="BodyTextIndent2"/>
    <w:rsid w:val="00262AC3"/>
    <w:rPr>
      <w:rFonts w:ascii="Times New Roman" w:eastAsia="Times New Roman" w:hAnsi="Times New Roman" w:cs="Times New Roman"/>
      <w:snapToGrid w:val="0"/>
      <w:szCs w:val="20"/>
    </w:rPr>
  </w:style>
  <w:style w:type="paragraph" w:styleId="BodyText">
    <w:name w:val="Body Text"/>
    <w:basedOn w:val="Normal"/>
    <w:link w:val="BodyTextChar"/>
    <w:rsid w:val="00262AC3"/>
    <w:pPr>
      <w:widowControl w:val="0"/>
      <w:tabs>
        <w:tab w:val="left" w:pos="0"/>
      </w:tabs>
      <w:suppressAutoHyphens/>
      <w:spacing w:after="0" w:line="240" w:lineRule="auto"/>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rsid w:val="00262AC3"/>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262AC3"/>
    <w:pPr>
      <w:widowControl w:val="0"/>
      <w:tabs>
        <w:tab w:val="left" w:pos="0"/>
        <w:tab w:val="left" w:pos="720"/>
      </w:tabs>
      <w:suppressAutoHyphens/>
      <w:spacing w:after="0" w:line="240" w:lineRule="auto"/>
      <w:ind w:left="1440" w:hanging="720"/>
    </w:pPr>
    <w:rPr>
      <w:rFonts w:ascii="Times New Roman" w:eastAsia="Times New Roman" w:hAnsi="Times New Roman" w:cs="Times New Roman"/>
      <w:snapToGrid w:val="0"/>
      <w:szCs w:val="20"/>
    </w:rPr>
  </w:style>
  <w:style w:type="character" w:customStyle="1" w:styleId="BodyTextIndent3Char">
    <w:name w:val="Body Text Indent 3 Char"/>
    <w:basedOn w:val="DefaultParagraphFont"/>
    <w:link w:val="BodyTextIndent3"/>
    <w:rsid w:val="00262AC3"/>
    <w:rPr>
      <w:rFonts w:ascii="Times New Roman" w:eastAsia="Times New Roman" w:hAnsi="Times New Roman" w:cs="Times New Roman"/>
      <w:snapToGrid w:val="0"/>
      <w:szCs w:val="20"/>
    </w:rPr>
  </w:style>
  <w:style w:type="paragraph" w:styleId="BodyText2">
    <w:name w:val="Body Text 2"/>
    <w:basedOn w:val="Normal"/>
    <w:link w:val="BodyText2Char"/>
    <w:rsid w:val="00262AC3"/>
    <w:pPr>
      <w:widowControl w:val="0"/>
      <w:spacing w:after="0" w:line="240" w:lineRule="auto"/>
      <w:jc w:val="both"/>
    </w:pPr>
    <w:rPr>
      <w:rFonts w:ascii="Times New Roman" w:eastAsia="Times New Roman" w:hAnsi="Times New Roman" w:cs="Times New Roman"/>
      <w:snapToGrid w:val="0"/>
      <w:szCs w:val="20"/>
    </w:rPr>
  </w:style>
  <w:style w:type="character" w:customStyle="1" w:styleId="BodyText2Char">
    <w:name w:val="Body Text 2 Char"/>
    <w:basedOn w:val="DefaultParagraphFont"/>
    <w:link w:val="BodyText2"/>
    <w:rsid w:val="00262AC3"/>
    <w:rPr>
      <w:rFonts w:ascii="Times New Roman" w:eastAsia="Times New Roman" w:hAnsi="Times New Roman" w:cs="Times New Roman"/>
      <w:snapToGrid w:val="0"/>
      <w:szCs w:val="20"/>
    </w:rPr>
  </w:style>
  <w:style w:type="character" w:styleId="Hyperlink">
    <w:name w:val="Hyperlink"/>
    <w:basedOn w:val="DefaultParagraphFont"/>
    <w:uiPriority w:val="99"/>
    <w:rsid w:val="00262AC3"/>
    <w:rPr>
      <w:color w:val="0000FF"/>
      <w:u w:val="single"/>
    </w:rPr>
  </w:style>
  <w:style w:type="paragraph" w:styleId="BalloonText">
    <w:name w:val="Balloon Text"/>
    <w:basedOn w:val="Normal"/>
    <w:link w:val="BalloonTextChar"/>
    <w:semiHidden/>
    <w:rsid w:val="00262AC3"/>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semiHidden/>
    <w:rsid w:val="00262AC3"/>
    <w:rPr>
      <w:rFonts w:ascii="Tahoma" w:eastAsia="Times New Roman" w:hAnsi="Tahoma" w:cs="Tahoma"/>
      <w:snapToGrid w:val="0"/>
      <w:sz w:val="16"/>
      <w:szCs w:val="16"/>
    </w:rPr>
  </w:style>
  <w:style w:type="paragraph" w:styleId="Footer">
    <w:name w:val="footer"/>
    <w:basedOn w:val="Normal"/>
    <w:link w:val="FooterChar"/>
    <w:uiPriority w:val="99"/>
    <w:rsid w:val="00262AC3"/>
    <w:pPr>
      <w:widowControl w:val="0"/>
      <w:tabs>
        <w:tab w:val="center" w:pos="4320"/>
        <w:tab w:val="right" w:pos="8640"/>
      </w:tabs>
      <w:spacing w:after="0" w:line="240" w:lineRule="auto"/>
    </w:pPr>
    <w:rPr>
      <w:rFonts w:ascii="Courier" w:eastAsia="Times New Roman" w:hAnsi="Courier" w:cs="Times New Roman"/>
      <w:snapToGrid w:val="0"/>
      <w:sz w:val="24"/>
      <w:szCs w:val="20"/>
    </w:rPr>
  </w:style>
  <w:style w:type="character" w:customStyle="1" w:styleId="FooterChar">
    <w:name w:val="Footer Char"/>
    <w:basedOn w:val="DefaultParagraphFont"/>
    <w:link w:val="Footer"/>
    <w:uiPriority w:val="99"/>
    <w:rsid w:val="00262AC3"/>
    <w:rPr>
      <w:rFonts w:ascii="Courier" w:eastAsia="Times New Roman" w:hAnsi="Courier" w:cs="Times New Roman"/>
      <w:snapToGrid w:val="0"/>
      <w:sz w:val="24"/>
      <w:szCs w:val="20"/>
    </w:rPr>
  </w:style>
  <w:style w:type="paragraph" w:styleId="BodyText3">
    <w:name w:val="Body Text 3"/>
    <w:basedOn w:val="Normal"/>
    <w:link w:val="BodyText3Char"/>
    <w:rsid w:val="00262AC3"/>
    <w:pPr>
      <w:autoSpaceDE w:val="0"/>
      <w:autoSpaceDN w:val="0"/>
      <w:adjustRightInd w:val="0"/>
      <w:spacing w:after="0" w:line="240" w:lineRule="auto"/>
      <w:jc w:val="both"/>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rsid w:val="00262AC3"/>
    <w:rPr>
      <w:rFonts w:ascii="Times New Roman" w:eastAsia="Times New Roman" w:hAnsi="Times New Roman" w:cs="Times New Roman"/>
      <w:b/>
      <w:bCs/>
      <w:sz w:val="24"/>
      <w:szCs w:val="20"/>
    </w:rPr>
  </w:style>
  <w:style w:type="character" w:styleId="FollowedHyperlink">
    <w:name w:val="FollowedHyperlink"/>
    <w:basedOn w:val="DefaultParagraphFont"/>
    <w:rsid w:val="00262AC3"/>
    <w:rPr>
      <w:color w:val="800080"/>
      <w:u w:val="single"/>
    </w:rPr>
  </w:style>
  <w:style w:type="paragraph" w:styleId="ListBullet">
    <w:name w:val="List Bullet"/>
    <w:basedOn w:val="Normal"/>
    <w:autoRedefine/>
    <w:rsid w:val="00262AC3"/>
    <w:pPr>
      <w:numPr>
        <w:numId w:val="2"/>
      </w:numPr>
      <w:spacing w:after="0" w:line="240" w:lineRule="auto"/>
    </w:pPr>
    <w:rPr>
      <w:rFonts w:ascii="Times New Roman" w:eastAsia="Times New Roman" w:hAnsi="Times New Roman" w:cs="Times New Roman"/>
      <w:sz w:val="24"/>
      <w:szCs w:val="24"/>
    </w:rPr>
  </w:style>
  <w:style w:type="paragraph" w:styleId="ListBullet2">
    <w:name w:val="List Bullet 2"/>
    <w:basedOn w:val="Normal"/>
    <w:autoRedefine/>
    <w:rsid w:val="00262AC3"/>
    <w:pPr>
      <w:numPr>
        <w:numId w:val="3"/>
      </w:numPr>
      <w:spacing w:after="0" w:line="240" w:lineRule="auto"/>
    </w:pPr>
    <w:rPr>
      <w:rFonts w:ascii="Times New Roman" w:eastAsia="Times New Roman" w:hAnsi="Times New Roman" w:cs="Times New Roman"/>
      <w:sz w:val="24"/>
      <w:szCs w:val="24"/>
    </w:rPr>
  </w:style>
  <w:style w:type="paragraph" w:styleId="ListBullet3">
    <w:name w:val="List Bullet 3"/>
    <w:basedOn w:val="Normal"/>
    <w:autoRedefine/>
    <w:rsid w:val="00262AC3"/>
    <w:pPr>
      <w:numPr>
        <w:numId w:val="4"/>
      </w:numPr>
      <w:spacing w:after="0" w:line="240" w:lineRule="auto"/>
    </w:pPr>
    <w:rPr>
      <w:rFonts w:ascii="Times New Roman" w:eastAsia="Times New Roman" w:hAnsi="Times New Roman" w:cs="Times New Roman"/>
      <w:sz w:val="24"/>
      <w:szCs w:val="24"/>
    </w:rPr>
  </w:style>
  <w:style w:type="paragraph" w:styleId="ListBullet4">
    <w:name w:val="List Bullet 4"/>
    <w:basedOn w:val="Normal"/>
    <w:autoRedefine/>
    <w:rsid w:val="00262AC3"/>
    <w:pPr>
      <w:numPr>
        <w:numId w:val="5"/>
      </w:numPr>
      <w:spacing w:after="0" w:line="240" w:lineRule="auto"/>
    </w:pPr>
    <w:rPr>
      <w:rFonts w:ascii="Times New Roman" w:eastAsia="Times New Roman" w:hAnsi="Times New Roman" w:cs="Times New Roman"/>
      <w:sz w:val="24"/>
      <w:szCs w:val="24"/>
    </w:rPr>
  </w:style>
  <w:style w:type="paragraph" w:styleId="ListBullet5">
    <w:name w:val="List Bullet 5"/>
    <w:basedOn w:val="Normal"/>
    <w:autoRedefine/>
    <w:rsid w:val="00262AC3"/>
    <w:pPr>
      <w:numPr>
        <w:numId w:val="6"/>
      </w:numPr>
      <w:spacing w:after="0" w:line="240" w:lineRule="auto"/>
    </w:pPr>
    <w:rPr>
      <w:rFonts w:ascii="Times New Roman" w:eastAsia="Times New Roman" w:hAnsi="Times New Roman" w:cs="Times New Roman"/>
      <w:sz w:val="24"/>
      <w:szCs w:val="24"/>
    </w:rPr>
  </w:style>
  <w:style w:type="paragraph" w:styleId="ListNumber">
    <w:name w:val="List Number"/>
    <w:basedOn w:val="Normal"/>
    <w:rsid w:val="00262AC3"/>
    <w:pPr>
      <w:numPr>
        <w:numId w:val="7"/>
      </w:numPr>
      <w:spacing w:after="0" w:line="240" w:lineRule="auto"/>
    </w:pPr>
    <w:rPr>
      <w:rFonts w:ascii="Times New Roman" w:eastAsia="Times New Roman" w:hAnsi="Times New Roman" w:cs="Times New Roman"/>
      <w:sz w:val="24"/>
      <w:szCs w:val="24"/>
    </w:rPr>
  </w:style>
  <w:style w:type="paragraph" w:styleId="ListNumber2">
    <w:name w:val="List Number 2"/>
    <w:basedOn w:val="Normal"/>
    <w:rsid w:val="00262AC3"/>
    <w:pPr>
      <w:numPr>
        <w:numId w:val="8"/>
      </w:numPr>
      <w:spacing w:after="0" w:line="240" w:lineRule="auto"/>
    </w:pPr>
    <w:rPr>
      <w:rFonts w:ascii="Times New Roman" w:eastAsia="Times New Roman" w:hAnsi="Times New Roman" w:cs="Times New Roman"/>
      <w:sz w:val="24"/>
      <w:szCs w:val="24"/>
    </w:rPr>
  </w:style>
  <w:style w:type="paragraph" w:styleId="ListNumber3">
    <w:name w:val="List Number 3"/>
    <w:basedOn w:val="Normal"/>
    <w:rsid w:val="00262AC3"/>
    <w:pPr>
      <w:numPr>
        <w:numId w:val="9"/>
      </w:numPr>
      <w:spacing w:after="0" w:line="240" w:lineRule="auto"/>
    </w:pPr>
    <w:rPr>
      <w:rFonts w:ascii="Times New Roman" w:eastAsia="Times New Roman" w:hAnsi="Times New Roman" w:cs="Times New Roman"/>
      <w:sz w:val="24"/>
      <w:szCs w:val="24"/>
    </w:rPr>
  </w:style>
  <w:style w:type="paragraph" w:styleId="ListNumber4">
    <w:name w:val="List Number 4"/>
    <w:basedOn w:val="Normal"/>
    <w:rsid w:val="00262AC3"/>
    <w:pPr>
      <w:numPr>
        <w:numId w:val="10"/>
      </w:numPr>
      <w:spacing w:after="0" w:line="240" w:lineRule="auto"/>
    </w:pPr>
    <w:rPr>
      <w:rFonts w:ascii="Times New Roman" w:eastAsia="Times New Roman" w:hAnsi="Times New Roman" w:cs="Times New Roman"/>
      <w:sz w:val="24"/>
      <w:szCs w:val="24"/>
    </w:rPr>
  </w:style>
  <w:style w:type="paragraph" w:styleId="ListNumber5">
    <w:name w:val="List Number 5"/>
    <w:basedOn w:val="Normal"/>
    <w:rsid w:val="00262AC3"/>
    <w:pPr>
      <w:numPr>
        <w:numId w:val="11"/>
      </w:num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262AC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62AC3"/>
    <w:rPr>
      <w:rFonts w:ascii="Times New Roman" w:eastAsia="Times New Roman" w:hAnsi="Times New Roman" w:cs="Times New Roman"/>
      <w:sz w:val="24"/>
      <w:szCs w:val="24"/>
    </w:rPr>
  </w:style>
  <w:style w:type="paragraph" w:styleId="Title">
    <w:name w:val="Title"/>
    <w:basedOn w:val="Normal"/>
    <w:link w:val="TitleChar"/>
    <w:qFormat/>
    <w:rsid w:val="00262AC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262AC3"/>
    <w:rPr>
      <w:rFonts w:ascii="Times New Roman" w:eastAsia="Times New Roman" w:hAnsi="Times New Roman" w:cs="Times New Roman"/>
      <w:b/>
      <w:bCs/>
      <w:sz w:val="24"/>
      <w:szCs w:val="24"/>
    </w:rPr>
  </w:style>
  <w:style w:type="paragraph" w:styleId="BlockText">
    <w:name w:val="Block Text"/>
    <w:basedOn w:val="Normal"/>
    <w:rsid w:val="00262AC3"/>
    <w:pPr>
      <w:spacing w:after="0" w:line="240" w:lineRule="auto"/>
      <w:ind w:left="-360" w:right="-540"/>
    </w:pPr>
    <w:rPr>
      <w:rFonts w:ascii="Garamond" w:eastAsia="Times New Roman" w:hAnsi="Garamond" w:cs="Times New Roman"/>
      <w:sz w:val="24"/>
      <w:szCs w:val="24"/>
    </w:rPr>
  </w:style>
  <w:style w:type="character" w:styleId="PageNumber">
    <w:name w:val="page number"/>
    <w:basedOn w:val="DefaultParagraphFont"/>
    <w:rsid w:val="00262AC3"/>
  </w:style>
  <w:style w:type="paragraph" w:customStyle="1" w:styleId="Hyperlink8">
    <w:name w:val="Hyperlink 8"/>
    <w:basedOn w:val="Normal"/>
    <w:rsid w:val="00262AC3"/>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spacing w:after="0" w:line="240" w:lineRule="auto"/>
      <w:ind w:right="198"/>
      <w:jc w:val="both"/>
    </w:pPr>
    <w:rPr>
      <w:rFonts w:ascii="Times New Roman" w:eastAsia="Times New Roman" w:hAnsi="Times New Roman" w:cs="Times New Roman"/>
      <w:color w:val="0000FF"/>
      <w:sz w:val="18"/>
      <w:szCs w:val="20"/>
    </w:rPr>
  </w:style>
  <w:style w:type="paragraph" w:customStyle="1" w:styleId="Hyperlink10">
    <w:name w:val="Hyperlink 10"/>
    <w:basedOn w:val="Footer"/>
    <w:rsid w:val="00262AC3"/>
    <w:pPr>
      <w:widowControl/>
      <w:numPr>
        <w:numId w:val="1"/>
      </w:numPr>
      <w:tabs>
        <w:tab w:val="clear" w:pos="4320"/>
        <w:tab w:val="clear" w:pos="8640"/>
      </w:tabs>
      <w:spacing w:before="40" w:after="40"/>
    </w:pPr>
    <w:rPr>
      <w:rFonts w:ascii="Times New Roman" w:hAnsi="Times New Roman"/>
      <w:noProof/>
      <w:snapToGrid/>
      <w:color w:val="0000FF"/>
      <w:sz w:val="20"/>
      <w:u w:val="single"/>
    </w:rPr>
  </w:style>
  <w:style w:type="paragraph" w:customStyle="1" w:styleId="NormalText">
    <w:name w:val="Normal Text"/>
    <w:basedOn w:val="Title"/>
    <w:rsid w:val="00262AC3"/>
    <w:pPr>
      <w:spacing w:line="360" w:lineRule="auto"/>
      <w:jc w:val="left"/>
    </w:pPr>
    <w:rPr>
      <w:rFonts w:ascii="Verdana" w:hAnsi="Verdana"/>
      <w:b w:val="0"/>
      <w:bCs w:val="0"/>
      <w:sz w:val="20"/>
    </w:rPr>
  </w:style>
  <w:style w:type="paragraph" w:styleId="HTMLPreformatted">
    <w:name w:val="HTML Preformatted"/>
    <w:basedOn w:val="Normal"/>
    <w:link w:val="HTMLPreformattedChar"/>
    <w:rsid w:val="00262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62AC3"/>
    <w:rPr>
      <w:rFonts w:ascii="Courier New" w:eastAsia="Times New Roman" w:hAnsi="Courier New" w:cs="Courier New"/>
      <w:sz w:val="20"/>
      <w:szCs w:val="20"/>
    </w:rPr>
  </w:style>
  <w:style w:type="character" w:styleId="Emphasis">
    <w:name w:val="Emphasis"/>
    <w:basedOn w:val="DefaultParagraphFont"/>
    <w:qFormat/>
    <w:rsid w:val="00262AC3"/>
    <w:rPr>
      <w:i/>
      <w:iCs/>
    </w:rPr>
  </w:style>
  <w:style w:type="character" w:styleId="Strong">
    <w:name w:val="Strong"/>
    <w:basedOn w:val="DefaultParagraphFont"/>
    <w:qFormat/>
    <w:rsid w:val="00262AC3"/>
    <w:rPr>
      <w:b/>
      <w:bCs/>
    </w:rPr>
  </w:style>
  <w:style w:type="character" w:customStyle="1" w:styleId="initiativeheader1">
    <w:name w:val="initiative_header1"/>
    <w:basedOn w:val="DefaultParagraphFont"/>
    <w:rsid w:val="00262AC3"/>
    <w:rPr>
      <w:rFonts w:ascii="Verdana" w:hAnsi="Verdana" w:hint="default"/>
      <w:b/>
      <w:bCs/>
      <w:color w:val="666666"/>
      <w:sz w:val="30"/>
      <w:szCs w:val="30"/>
      <w:bdr w:val="none" w:sz="0" w:space="0" w:color="auto" w:frame="1"/>
    </w:rPr>
  </w:style>
  <w:style w:type="character" w:customStyle="1" w:styleId="bodyheader1">
    <w:name w:val="body_header1"/>
    <w:basedOn w:val="DefaultParagraphFont"/>
    <w:rsid w:val="00262AC3"/>
    <w:rPr>
      <w:rFonts w:ascii="Arial" w:hAnsi="Arial" w:cs="Arial" w:hint="default"/>
      <w:b/>
      <w:bCs/>
      <w:color w:val="666666"/>
      <w:sz w:val="21"/>
      <w:szCs w:val="21"/>
      <w:bdr w:val="none" w:sz="0" w:space="0" w:color="auto" w:frame="1"/>
    </w:rPr>
  </w:style>
  <w:style w:type="table" w:styleId="TableGrid">
    <w:name w:val="Table Grid"/>
    <w:basedOn w:val="TableNormal"/>
    <w:rsid w:val="00262AC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62AC3"/>
    <w:pPr>
      <w:widowControl w:val="0"/>
      <w:spacing w:after="0" w:line="240" w:lineRule="auto"/>
      <w:ind w:left="720"/>
    </w:pPr>
    <w:rPr>
      <w:rFonts w:ascii="Courier New" w:eastAsia="Times New Roman" w:hAnsi="Courier New" w:cs="Times New Roman"/>
      <w:snapToGrid w:val="0"/>
      <w:sz w:val="20"/>
      <w:szCs w:val="20"/>
    </w:rPr>
  </w:style>
  <w:style w:type="paragraph" w:customStyle="1" w:styleId="RFRCover14ptBoldCentered">
    <w:name w:val="RFR Cover 14 pt Bold Centered"/>
    <w:basedOn w:val="Normal"/>
    <w:rsid w:val="00262AC3"/>
    <w:pPr>
      <w:spacing w:after="0" w:line="240" w:lineRule="auto"/>
      <w:jc w:val="center"/>
    </w:pPr>
    <w:rPr>
      <w:rFonts w:ascii="Arial" w:eastAsia="Times New Roman" w:hAnsi="Arial" w:cs="Times New Roman"/>
      <w:b/>
      <w:bCs/>
      <w:sz w:val="28"/>
      <w:szCs w:val="20"/>
    </w:rPr>
  </w:style>
  <w:style w:type="paragraph" w:customStyle="1" w:styleId="Head2Text">
    <w:name w:val="Head 2 Text"/>
    <w:basedOn w:val="Normal"/>
    <w:link w:val="Head2TextChar"/>
    <w:rsid w:val="00262AC3"/>
    <w:pPr>
      <w:tabs>
        <w:tab w:val="left" w:pos="900"/>
      </w:tabs>
      <w:spacing w:line="240" w:lineRule="auto"/>
      <w:ind w:left="648" w:firstLine="72"/>
      <w:jc w:val="both"/>
    </w:pPr>
    <w:rPr>
      <w:rFonts w:ascii="Arial" w:eastAsia="Times New Roman" w:hAnsi="Arial" w:cs="Times New Roman"/>
      <w:sz w:val="24"/>
      <w:szCs w:val="24"/>
    </w:rPr>
  </w:style>
  <w:style w:type="character" w:customStyle="1" w:styleId="Head2TextChar">
    <w:name w:val="Head 2 Text Char"/>
    <w:link w:val="Head2Text"/>
    <w:rsid w:val="00262AC3"/>
    <w:rPr>
      <w:rFonts w:ascii="Arial" w:eastAsia="Times New Roman" w:hAnsi="Arial" w:cs="Times New Roman"/>
      <w:sz w:val="24"/>
      <w:szCs w:val="24"/>
    </w:rPr>
  </w:style>
  <w:style w:type="paragraph" w:customStyle="1" w:styleId="Head1Text">
    <w:name w:val="Head 1 Text"/>
    <w:basedOn w:val="Normal"/>
    <w:rsid w:val="00262AC3"/>
    <w:pPr>
      <w:spacing w:after="0" w:line="240" w:lineRule="auto"/>
      <w:ind w:left="360" w:firstLine="72"/>
      <w:jc w:val="both"/>
    </w:pPr>
    <w:rPr>
      <w:rFonts w:ascii="Arial" w:eastAsia="Times New Roman" w:hAnsi="Arial" w:cs="Times New Roman"/>
      <w:sz w:val="24"/>
      <w:szCs w:val="24"/>
    </w:rPr>
  </w:style>
  <w:style w:type="paragraph" w:customStyle="1" w:styleId="StyleJustifiedLeft075">
    <w:name w:val="Style Justified Left:  0.75&quot;"/>
    <w:basedOn w:val="Normal"/>
    <w:link w:val="StyleJustifiedLeft075Char"/>
    <w:rsid w:val="00262AC3"/>
    <w:pPr>
      <w:keepNext/>
      <w:spacing w:after="0" w:line="240" w:lineRule="auto"/>
      <w:ind w:left="1080" w:firstLine="72"/>
      <w:jc w:val="both"/>
    </w:pPr>
    <w:rPr>
      <w:rFonts w:ascii="Arial" w:eastAsia="Times New Roman" w:hAnsi="Arial" w:cs="Times New Roman"/>
      <w:sz w:val="24"/>
      <w:szCs w:val="24"/>
    </w:rPr>
  </w:style>
  <w:style w:type="character" w:customStyle="1" w:styleId="StyleJustifiedLeft075Char">
    <w:name w:val="Style Justified Left:  0.75&quot; Char"/>
    <w:link w:val="StyleJustifiedLeft075"/>
    <w:rsid w:val="00262AC3"/>
    <w:rPr>
      <w:rFonts w:ascii="Arial" w:eastAsia="Times New Roman" w:hAnsi="Arial" w:cs="Times New Roman"/>
      <w:sz w:val="24"/>
      <w:szCs w:val="24"/>
    </w:rPr>
  </w:style>
  <w:style w:type="paragraph" w:styleId="Subtitle">
    <w:name w:val="Subtitle"/>
    <w:basedOn w:val="Normal"/>
    <w:next w:val="Normal"/>
    <w:link w:val="SubtitleChar"/>
    <w:qFormat/>
    <w:rsid w:val="00262AC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titleChar">
    <w:name w:val="Subtitle Char"/>
    <w:basedOn w:val="DefaultParagraphFont"/>
    <w:link w:val="Subtitle"/>
    <w:rsid w:val="00262AC3"/>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262AC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62AC3"/>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262AC3"/>
    <w:rPr>
      <w:vertAlign w:val="superscript"/>
    </w:rPr>
  </w:style>
  <w:style w:type="character" w:styleId="CommentReference">
    <w:name w:val="annotation reference"/>
    <w:basedOn w:val="DefaultParagraphFont"/>
    <w:uiPriority w:val="99"/>
    <w:rsid w:val="00262AC3"/>
    <w:rPr>
      <w:sz w:val="16"/>
      <w:szCs w:val="16"/>
    </w:rPr>
  </w:style>
  <w:style w:type="paragraph" w:styleId="CommentText">
    <w:name w:val="annotation text"/>
    <w:basedOn w:val="Normal"/>
    <w:link w:val="CommentTextChar"/>
    <w:uiPriority w:val="99"/>
    <w:rsid w:val="00262AC3"/>
    <w:pPr>
      <w:widowControl w:val="0"/>
      <w:spacing w:after="0" w:line="240" w:lineRule="auto"/>
    </w:pPr>
    <w:rPr>
      <w:rFonts w:ascii="Courier New" w:eastAsia="Times New Roman" w:hAnsi="Courier New" w:cs="Times New Roman"/>
      <w:snapToGrid w:val="0"/>
      <w:sz w:val="20"/>
      <w:szCs w:val="20"/>
    </w:rPr>
  </w:style>
  <w:style w:type="character" w:customStyle="1" w:styleId="CommentTextChar">
    <w:name w:val="Comment Text Char"/>
    <w:basedOn w:val="DefaultParagraphFont"/>
    <w:link w:val="CommentText"/>
    <w:uiPriority w:val="99"/>
    <w:rsid w:val="00262AC3"/>
    <w:rPr>
      <w:rFonts w:ascii="Courier New" w:eastAsia="Times New Roman" w:hAnsi="Courier New" w:cs="Times New Roman"/>
      <w:snapToGrid w:val="0"/>
      <w:sz w:val="20"/>
      <w:szCs w:val="20"/>
    </w:rPr>
  </w:style>
  <w:style w:type="paragraph" w:styleId="CommentSubject">
    <w:name w:val="annotation subject"/>
    <w:basedOn w:val="CommentText"/>
    <w:next w:val="CommentText"/>
    <w:link w:val="CommentSubjectChar"/>
    <w:rsid w:val="00262AC3"/>
    <w:rPr>
      <w:b/>
      <w:bCs/>
    </w:rPr>
  </w:style>
  <w:style w:type="character" w:customStyle="1" w:styleId="CommentSubjectChar">
    <w:name w:val="Comment Subject Char"/>
    <w:basedOn w:val="CommentTextChar"/>
    <w:link w:val="CommentSubject"/>
    <w:rsid w:val="00262AC3"/>
    <w:rPr>
      <w:rFonts w:ascii="Courier New" w:eastAsia="Times New Roman" w:hAnsi="Courier New" w:cs="Times New Roman"/>
      <w:b/>
      <w:bCs/>
      <w:snapToGrid w:val="0"/>
      <w:sz w:val="20"/>
      <w:szCs w:val="20"/>
    </w:rPr>
  </w:style>
  <w:style w:type="character" w:customStyle="1" w:styleId="Heading5Char1">
    <w:name w:val="Heading 5 Char1"/>
    <w:link w:val="Heading5"/>
    <w:rsid w:val="00262AC3"/>
    <w:rPr>
      <w:rFonts w:ascii="Garamond" w:eastAsia="Times New Roman" w:hAnsi="Garamond" w:cs="Times New Roman"/>
      <w:b/>
      <w:bCs/>
      <w:snapToGrid w:val="0"/>
      <w:sz w:val="24"/>
      <w:szCs w:val="20"/>
    </w:rPr>
  </w:style>
  <w:style w:type="paragraph" w:customStyle="1" w:styleId="StyleLeft085After8pt">
    <w:name w:val="Style Left:  0.85&quot; After:  8 pt"/>
    <w:basedOn w:val="Normal"/>
    <w:rsid w:val="00262AC3"/>
    <w:pPr>
      <w:spacing w:line="240" w:lineRule="auto"/>
      <w:ind w:left="1224"/>
      <w:jc w:val="both"/>
    </w:pPr>
    <w:rPr>
      <w:rFonts w:ascii="Arial" w:eastAsia="Times New Roman" w:hAnsi="Arial" w:cs="Times New Roman"/>
      <w:sz w:val="20"/>
      <w:szCs w:val="20"/>
    </w:rPr>
  </w:style>
  <w:style w:type="paragraph" w:customStyle="1" w:styleId="StyleJustifiedLeft025">
    <w:name w:val="Style Justified Left:  0.25&quot;"/>
    <w:basedOn w:val="Normal"/>
    <w:rsid w:val="00262AC3"/>
    <w:pPr>
      <w:spacing w:line="240" w:lineRule="auto"/>
      <w:ind w:left="360"/>
      <w:jc w:val="both"/>
    </w:pPr>
    <w:rPr>
      <w:rFonts w:ascii="Arial" w:eastAsia="Times New Roman" w:hAnsi="Arial" w:cs="Times New Roman"/>
      <w:sz w:val="20"/>
      <w:szCs w:val="20"/>
    </w:rPr>
  </w:style>
  <w:style w:type="paragraph" w:customStyle="1" w:styleId="Head3Text">
    <w:name w:val="Head 3 Text"/>
    <w:basedOn w:val="Normal"/>
    <w:link w:val="Head3TextChar"/>
    <w:rsid w:val="00262AC3"/>
    <w:pPr>
      <w:spacing w:after="0" w:line="240" w:lineRule="auto"/>
      <w:ind w:left="907"/>
      <w:jc w:val="both"/>
    </w:pPr>
    <w:rPr>
      <w:rFonts w:ascii="Arial" w:eastAsia="Times New Roman" w:hAnsi="Arial" w:cs="Times New Roman"/>
      <w:sz w:val="20"/>
      <w:szCs w:val="20"/>
    </w:rPr>
  </w:style>
  <w:style w:type="paragraph" w:customStyle="1" w:styleId="RFR">
    <w:name w:val="RFR"/>
    <w:basedOn w:val="Normal"/>
    <w:rsid w:val="00262AC3"/>
    <w:pPr>
      <w:spacing w:after="0" w:line="240" w:lineRule="auto"/>
    </w:pPr>
    <w:rPr>
      <w:rFonts w:ascii="Arial" w:eastAsia="Times New Roman" w:hAnsi="Arial" w:cs="Times New Roman"/>
      <w:sz w:val="20"/>
      <w:szCs w:val="20"/>
    </w:rPr>
  </w:style>
  <w:style w:type="paragraph" w:styleId="TOC1">
    <w:name w:val="toc 1"/>
    <w:basedOn w:val="Normal"/>
    <w:next w:val="Normal"/>
    <w:autoRedefine/>
    <w:uiPriority w:val="39"/>
    <w:rsid w:val="00262AC3"/>
    <w:pPr>
      <w:spacing w:before="360" w:after="360" w:line="240" w:lineRule="auto"/>
    </w:pPr>
    <w:rPr>
      <w:rFonts w:ascii="Arial" w:eastAsia="Times New Roman" w:hAnsi="Arial" w:cs="Times New Roman"/>
      <w:b/>
      <w:bCs/>
      <w:caps/>
      <w:u w:val="single"/>
    </w:rPr>
  </w:style>
  <w:style w:type="paragraph" w:styleId="TOC2">
    <w:name w:val="toc 2"/>
    <w:basedOn w:val="Normal"/>
    <w:next w:val="Normal"/>
    <w:autoRedefine/>
    <w:uiPriority w:val="39"/>
    <w:rsid w:val="00262AC3"/>
    <w:pPr>
      <w:tabs>
        <w:tab w:val="left" w:pos="526"/>
        <w:tab w:val="right" w:leader="dot" w:pos="9350"/>
      </w:tabs>
      <w:spacing w:after="0" w:line="240" w:lineRule="auto"/>
    </w:pPr>
    <w:rPr>
      <w:rFonts w:ascii="Arial" w:eastAsia="Times New Roman" w:hAnsi="Arial" w:cs="Times New Roman"/>
      <w:b/>
      <w:bCs/>
    </w:rPr>
  </w:style>
  <w:style w:type="paragraph" w:customStyle="1" w:styleId="OmniPage4">
    <w:name w:val="OmniPage #4"/>
    <w:basedOn w:val="Normal"/>
    <w:rsid w:val="00262AC3"/>
    <w:pPr>
      <w:tabs>
        <w:tab w:val="left" w:pos="50"/>
        <w:tab w:val="right" w:pos="5109"/>
      </w:tabs>
      <w:spacing w:after="0" w:line="515" w:lineRule="exact"/>
      <w:jc w:val="center"/>
    </w:pPr>
    <w:rPr>
      <w:rFonts w:ascii="Arial" w:eastAsia="Times New Roman" w:hAnsi="Arial" w:cs="Times New Roman"/>
      <w:noProof/>
      <w:sz w:val="20"/>
      <w:szCs w:val="20"/>
    </w:rPr>
  </w:style>
  <w:style w:type="paragraph" w:styleId="PlainText">
    <w:name w:val="Plain Text"/>
    <w:basedOn w:val="Normal"/>
    <w:link w:val="PlainTextChar"/>
    <w:rsid w:val="00262AC3"/>
    <w:pPr>
      <w:widowControl w:val="0"/>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262AC3"/>
    <w:rPr>
      <w:rFonts w:ascii="Courier New" w:eastAsia="Times New Roman" w:hAnsi="Courier New" w:cs="Times New Roman"/>
      <w:sz w:val="20"/>
      <w:szCs w:val="20"/>
    </w:rPr>
  </w:style>
  <w:style w:type="paragraph" w:styleId="NormalWeb">
    <w:name w:val="Normal (Web)"/>
    <w:basedOn w:val="Normal"/>
    <w:uiPriority w:val="99"/>
    <w:rsid w:val="00262AC3"/>
    <w:pPr>
      <w:spacing w:before="100" w:beforeAutospacing="1" w:after="100" w:afterAutospacing="1" w:line="240" w:lineRule="auto"/>
    </w:pPr>
    <w:rPr>
      <w:rFonts w:ascii="Georgia" w:eastAsia="Times New Roman" w:hAnsi="Georgia" w:cs="Times New Roman"/>
      <w:sz w:val="20"/>
      <w:szCs w:val="20"/>
    </w:rPr>
  </w:style>
  <w:style w:type="paragraph" w:customStyle="1" w:styleId="StyleBodyText21Left045After8pt">
    <w:name w:val="Style Body Text 21 + Left:  0.45&quot; After:  8 pt"/>
    <w:basedOn w:val="Normal"/>
    <w:link w:val="StyleBodyText21Left045After8ptChar"/>
    <w:rsid w:val="00262AC3"/>
    <w:pPr>
      <w:keepNext/>
      <w:tabs>
        <w:tab w:val="left" w:leader="underscore" w:pos="9360"/>
      </w:tabs>
      <w:spacing w:after="0" w:line="240" w:lineRule="auto"/>
      <w:ind w:left="648"/>
      <w:jc w:val="both"/>
    </w:pPr>
    <w:rPr>
      <w:rFonts w:ascii="Arial" w:eastAsia="Times New Roman" w:hAnsi="Arial" w:cs="Times New Roman"/>
      <w:sz w:val="20"/>
      <w:szCs w:val="20"/>
    </w:rPr>
  </w:style>
  <w:style w:type="paragraph" w:styleId="TOC3">
    <w:name w:val="toc 3"/>
    <w:basedOn w:val="Normal"/>
    <w:next w:val="Normal"/>
    <w:autoRedefine/>
    <w:uiPriority w:val="39"/>
    <w:rsid w:val="00262AC3"/>
    <w:pPr>
      <w:spacing w:after="0" w:line="240" w:lineRule="auto"/>
    </w:pPr>
    <w:rPr>
      <w:rFonts w:ascii="Arial" w:eastAsia="Times New Roman" w:hAnsi="Arial" w:cs="Times New Roman"/>
    </w:rPr>
  </w:style>
  <w:style w:type="paragraph" w:styleId="TOC4">
    <w:name w:val="toc 4"/>
    <w:basedOn w:val="Normal"/>
    <w:next w:val="Normal"/>
    <w:autoRedefine/>
    <w:uiPriority w:val="39"/>
    <w:rsid w:val="00262AC3"/>
    <w:pPr>
      <w:spacing w:after="0" w:line="240" w:lineRule="auto"/>
    </w:pPr>
    <w:rPr>
      <w:rFonts w:ascii="Arial" w:eastAsia="Times New Roman" w:hAnsi="Arial" w:cs="Times New Roman"/>
      <w:sz w:val="20"/>
    </w:rPr>
  </w:style>
  <w:style w:type="paragraph" w:styleId="TOC5">
    <w:name w:val="toc 5"/>
    <w:basedOn w:val="Normal"/>
    <w:next w:val="Normal"/>
    <w:autoRedefine/>
    <w:uiPriority w:val="39"/>
    <w:rsid w:val="00262AC3"/>
    <w:pPr>
      <w:spacing w:after="0" w:line="240" w:lineRule="auto"/>
    </w:pPr>
    <w:rPr>
      <w:rFonts w:ascii="Times New Roman" w:eastAsia="Times New Roman" w:hAnsi="Times New Roman" w:cs="Times New Roman"/>
    </w:rPr>
  </w:style>
  <w:style w:type="paragraph" w:styleId="TOC6">
    <w:name w:val="toc 6"/>
    <w:basedOn w:val="Normal"/>
    <w:next w:val="Normal"/>
    <w:autoRedefine/>
    <w:uiPriority w:val="39"/>
    <w:rsid w:val="00262AC3"/>
    <w:pPr>
      <w:spacing w:after="0" w:line="240" w:lineRule="auto"/>
    </w:pPr>
    <w:rPr>
      <w:rFonts w:ascii="Times New Roman" w:eastAsia="Times New Roman" w:hAnsi="Times New Roman" w:cs="Times New Roman"/>
    </w:rPr>
  </w:style>
  <w:style w:type="paragraph" w:styleId="TOC7">
    <w:name w:val="toc 7"/>
    <w:basedOn w:val="Normal"/>
    <w:next w:val="Normal"/>
    <w:autoRedefine/>
    <w:uiPriority w:val="39"/>
    <w:rsid w:val="00262AC3"/>
    <w:pPr>
      <w:spacing w:after="0" w:line="240" w:lineRule="auto"/>
    </w:pPr>
    <w:rPr>
      <w:rFonts w:ascii="Times New Roman" w:eastAsia="Times New Roman" w:hAnsi="Times New Roman" w:cs="Times New Roman"/>
    </w:rPr>
  </w:style>
  <w:style w:type="paragraph" w:styleId="TOC8">
    <w:name w:val="toc 8"/>
    <w:basedOn w:val="Normal"/>
    <w:next w:val="Normal"/>
    <w:autoRedefine/>
    <w:uiPriority w:val="39"/>
    <w:rsid w:val="00262AC3"/>
    <w:pPr>
      <w:spacing w:after="0" w:line="240" w:lineRule="auto"/>
    </w:pPr>
    <w:rPr>
      <w:rFonts w:ascii="Times New Roman" w:eastAsia="Times New Roman" w:hAnsi="Times New Roman" w:cs="Times New Roman"/>
    </w:rPr>
  </w:style>
  <w:style w:type="paragraph" w:styleId="TOC9">
    <w:name w:val="toc 9"/>
    <w:basedOn w:val="Normal"/>
    <w:next w:val="Normal"/>
    <w:autoRedefine/>
    <w:uiPriority w:val="39"/>
    <w:rsid w:val="00262AC3"/>
    <w:pPr>
      <w:spacing w:after="0" w:line="240" w:lineRule="auto"/>
    </w:pPr>
    <w:rPr>
      <w:rFonts w:ascii="Times New Roman" w:eastAsia="Times New Roman" w:hAnsi="Times New Roman" w:cs="Times New Roman"/>
    </w:rPr>
  </w:style>
  <w:style w:type="numbering" w:customStyle="1" w:styleId="Style1">
    <w:name w:val="Style1"/>
    <w:rsid w:val="00262AC3"/>
    <w:pPr>
      <w:numPr>
        <w:numId w:val="20"/>
      </w:numPr>
    </w:pPr>
  </w:style>
  <w:style w:type="paragraph" w:customStyle="1" w:styleId="StyleHeading310ptNotBold">
    <w:name w:val="Style Heading 3 + 10 pt Not Bold"/>
    <w:basedOn w:val="Heading3"/>
    <w:link w:val="StyleHeading310ptNotBoldChar"/>
    <w:rsid w:val="00262AC3"/>
    <w:pPr>
      <w:keepNext w:val="0"/>
      <w:widowControl/>
      <w:numPr>
        <w:ilvl w:val="1"/>
        <w:numId w:val="1"/>
      </w:numPr>
      <w:tabs>
        <w:tab w:val="clear" w:pos="-1440"/>
        <w:tab w:val="clear" w:pos="-720"/>
        <w:tab w:val="clear" w:pos="0"/>
        <w:tab w:val="clear" w:pos="253"/>
        <w:tab w:val="clear" w:pos="720"/>
        <w:tab w:val="clear" w:pos="1017"/>
        <w:tab w:val="clear" w:pos="1440"/>
        <w:tab w:val="clear" w:pos="1780"/>
        <w:tab w:val="clear" w:pos="2160"/>
        <w:tab w:val="clear" w:pos="2416"/>
        <w:tab w:val="clear" w:pos="2880"/>
        <w:tab w:val="clear" w:pos="3180"/>
        <w:tab w:val="clear" w:pos="3330"/>
        <w:tab w:val="clear" w:pos="3600"/>
        <w:tab w:val="clear" w:pos="3942"/>
        <w:tab w:val="clear" w:pos="4320"/>
        <w:tab w:val="clear" w:pos="4578"/>
        <w:tab w:val="clear" w:pos="5040"/>
        <w:tab w:val="clear" w:pos="5341"/>
        <w:tab w:val="clear" w:pos="5760"/>
        <w:tab w:val="clear" w:pos="6480"/>
        <w:tab w:val="clear" w:pos="7200"/>
        <w:tab w:val="clear" w:pos="7920"/>
        <w:tab w:val="clear" w:pos="8640"/>
        <w:tab w:val="clear" w:pos="9360"/>
        <w:tab w:val="left" w:pos="900"/>
      </w:tabs>
      <w:spacing w:before="120" w:after="60"/>
      <w:ind w:left="1656" w:hanging="1656"/>
      <w:jc w:val="both"/>
    </w:pPr>
    <w:rPr>
      <w:rFonts w:ascii="Arial" w:hAnsi="Arial"/>
      <w:bCs/>
      <w:snapToGrid/>
      <w:sz w:val="26"/>
      <w:szCs w:val="26"/>
    </w:rPr>
  </w:style>
  <w:style w:type="character" w:customStyle="1" w:styleId="StyleHeading310ptNotBoldChar">
    <w:name w:val="Style Heading 3 + 10 pt Not Bold Char"/>
    <w:link w:val="StyleHeading310ptNotBold"/>
    <w:rsid w:val="00262AC3"/>
    <w:rPr>
      <w:rFonts w:ascii="Arial" w:eastAsia="Times New Roman" w:hAnsi="Arial" w:cs="Times New Roman"/>
      <w:b/>
      <w:bCs/>
      <w:sz w:val="26"/>
      <w:szCs w:val="26"/>
    </w:rPr>
  </w:style>
  <w:style w:type="paragraph" w:customStyle="1" w:styleId="Style2">
    <w:name w:val="Style2"/>
    <w:basedOn w:val="Heading6"/>
    <w:rsid w:val="00262AC3"/>
    <w:pPr>
      <w:numPr>
        <w:ilvl w:val="5"/>
        <w:numId w:val="19"/>
      </w:numPr>
      <w:tabs>
        <w:tab w:val="num" w:pos="2880"/>
      </w:tabs>
      <w:ind w:left="1152" w:hanging="1152"/>
    </w:pPr>
    <w:rPr>
      <w:b w:val="0"/>
      <w:bCs w:val="0"/>
      <w:i/>
      <w:szCs w:val="20"/>
    </w:rPr>
  </w:style>
  <w:style w:type="paragraph" w:customStyle="1" w:styleId="StyleStyleHeading310ptNotBold10ptNotBoldLeft1">
    <w:name w:val="Style Style Heading 3 + 10 pt Not Bold + 10 pt Not Bold Left:  1...."/>
    <w:basedOn w:val="StyleLeft085After8pt"/>
    <w:next w:val="StyleLeft085After8pt"/>
    <w:rsid w:val="00262AC3"/>
    <w:pPr>
      <w:ind w:left="1800"/>
    </w:pPr>
    <w:rPr>
      <w:b/>
      <w:bCs/>
    </w:rPr>
  </w:style>
  <w:style w:type="paragraph" w:customStyle="1" w:styleId="StyleStyleHeading310ptNotBold10ptNotBoldLeft11">
    <w:name w:val="Style Style Heading 3 + 10 pt Not Bold + 10 pt Not Bold Left:  1....1"/>
    <w:basedOn w:val="Normal"/>
    <w:next w:val="Normal"/>
    <w:rsid w:val="00262AC3"/>
    <w:pPr>
      <w:spacing w:after="0" w:line="240" w:lineRule="auto"/>
      <w:ind w:left="1800"/>
    </w:pPr>
    <w:rPr>
      <w:rFonts w:ascii="Arial" w:eastAsia="Times New Roman" w:hAnsi="Arial" w:cs="Times New Roman"/>
      <w:b/>
      <w:bCs/>
      <w:sz w:val="20"/>
      <w:szCs w:val="20"/>
    </w:rPr>
  </w:style>
  <w:style w:type="character" w:customStyle="1" w:styleId="Head3TextChar">
    <w:name w:val="Head 3 Text Char"/>
    <w:link w:val="Head3Text"/>
    <w:rsid w:val="00262AC3"/>
    <w:rPr>
      <w:rFonts w:ascii="Arial" w:eastAsia="Times New Roman" w:hAnsi="Arial" w:cs="Times New Roman"/>
      <w:sz w:val="20"/>
      <w:szCs w:val="20"/>
    </w:rPr>
  </w:style>
  <w:style w:type="paragraph" w:customStyle="1" w:styleId="StyleHeading1Justified">
    <w:name w:val="Style Heading 1 + Justified"/>
    <w:basedOn w:val="Heading1"/>
    <w:rsid w:val="00262AC3"/>
    <w:pPr>
      <w:widowControl/>
      <w:tabs>
        <w:tab w:val="num" w:pos="360"/>
      </w:tabs>
      <w:suppressAutoHyphens w:val="0"/>
      <w:ind w:left="864" w:hanging="864"/>
      <w:jc w:val="both"/>
    </w:pPr>
    <w:rPr>
      <w:rFonts w:ascii="Arial" w:hAnsi="Arial"/>
      <w:b/>
      <w:bCs/>
      <w:caps/>
      <w:snapToGrid/>
      <w:kern w:val="32"/>
      <w:sz w:val="22"/>
      <w:szCs w:val="22"/>
    </w:rPr>
  </w:style>
  <w:style w:type="paragraph" w:customStyle="1" w:styleId="StyleHeading1Justified1">
    <w:name w:val="Style Heading 1 + Justified1"/>
    <w:basedOn w:val="Heading1"/>
    <w:rsid w:val="00262AC3"/>
    <w:pPr>
      <w:widowControl/>
      <w:tabs>
        <w:tab w:val="num" w:pos="360"/>
      </w:tabs>
      <w:suppressAutoHyphens w:val="0"/>
      <w:ind w:left="864" w:hanging="864"/>
      <w:jc w:val="center"/>
    </w:pPr>
    <w:rPr>
      <w:rFonts w:ascii="Arial" w:hAnsi="Arial"/>
      <w:b/>
      <w:bCs/>
      <w:caps/>
      <w:snapToGrid/>
      <w:kern w:val="32"/>
      <w:sz w:val="22"/>
      <w:szCs w:val="22"/>
    </w:rPr>
  </w:style>
  <w:style w:type="character" w:customStyle="1" w:styleId="StyleBodyText21Left045After8ptChar">
    <w:name w:val="Style Body Text 21 + Left:  0.45&quot; After:  8 pt Char"/>
    <w:link w:val="StyleBodyText21Left045After8pt"/>
    <w:rsid w:val="00262AC3"/>
    <w:rPr>
      <w:rFonts w:ascii="Arial" w:eastAsia="Times New Roman" w:hAnsi="Arial" w:cs="Times New Roman"/>
      <w:sz w:val="20"/>
      <w:szCs w:val="20"/>
    </w:rPr>
  </w:style>
  <w:style w:type="character" w:customStyle="1" w:styleId="boldlabel">
    <w:name w:val="boldlabel"/>
    <w:rsid w:val="00262AC3"/>
    <w:rPr>
      <w:b/>
      <w:bCs/>
      <w:bdr w:val="none" w:sz="0" w:space="0" w:color="auto" w:frame="1"/>
    </w:rPr>
  </w:style>
  <w:style w:type="paragraph" w:customStyle="1" w:styleId="whs2">
    <w:name w:val="whs2"/>
    <w:basedOn w:val="Normal"/>
    <w:rsid w:val="00262AC3"/>
    <w:pPr>
      <w:spacing w:before="100" w:beforeAutospacing="1" w:after="100" w:afterAutospacing="1" w:line="240" w:lineRule="auto"/>
    </w:pPr>
    <w:rPr>
      <w:rFonts w:ascii="Arial" w:eastAsia="Times New Roman" w:hAnsi="Arial" w:cs="Arial"/>
      <w:sz w:val="18"/>
      <w:szCs w:val="18"/>
    </w:rPr>
  </w:style>
  <w:style w:type="character" w:customStyle="1" w:styleId="defaultlabel">
    <w:name w:val="defaultlabel"/>
    <w:rsid w:val="00262AC3"/>
    <w:rPr>
      <w:b w:val="0"/>
      <w:bCs w:val="0"/>
      <w:bdr w:val="none" w:sz="0" w:space="0" w:color="auto" w:frame="1"/>
    </w:rPr>
  </w:style>
  <w:style w:type="character" w:customStyle="1" w:styleId="Heading2Char1">
    <w:name w:val="Heading 2 Char1"/>
    <w:link w:val="Heading2"/>
    <w:rsid w:val="00262AC3"/>
    <w:rPr>
      <w:rFonts w:ascii="Times New Roman" w:eastAsia="Times New Roman" w:hAnsi="Times New Roman" w:cs="Times New Roman"/>
      <w:b/>
      <w:snapToGrid w:val="0"/>
      <w:sz w:val="24"/>
      <w:szCs w:val="20"/>
    </w:rPr>
  </w:style>
  <w:style w:type="character" w:customStyle="1" w:styleId="MDeegler">
    <w:name w:val="MDeegler"/>
    <w:semiHidden/>
    <w:rsid w:val="00262AC3"/>
    <w:rPr>
      <w:color w:val="000000"/>
    </w:rPr>
  </w:style>
  <w:style w:type="paragraph" w:customStyle="1" w:styleId="Head4text">
    <w:name w:val="Head 4 text"/>
    <w:basedOn w:val="Normal"/>
    <w:link w:val="Head4textChar"/>
    <w:rsid w:val="00262AC3"/>
    <w:pPr>
      <w:spacing w:after="0" w:line="240" w:lineRule="auto"/>
      <w:ind w:left="1260"/>
      <w:jc w:val="both"/>
    </w:pPr>
    <w:rPr>
      <w:rFonts w:ascii="Arial" w:eastAsia="Times New Roman" w:hAnsi="Arial" w:cs="Times New Roman"/>
      <w:sz w:val="20"/>
      <w:szCs w:val="20"/>
    </w:rPr>
  </w:style>
  <w:style w:type="paragraph" w:customStyle="1" w:styleId="RFRChecklist">
    <w:name w:val="RFR Checklist"/>
    <w:basedOn w:val="Normal"/>
    <w:rsid w:val="00262AC3"/>
    <w:pPr>
      <w:spacing w:after="0" w:line="240" w:lineRule="auto"/>
      <w:jc w:val="both"/>
    </w:pPr>
    <w:rPr>
      <w:rFonts w:ascii="Arial" w:eastAsia="Times New Roman" w:hAnsi="Arial" w:cs="Times New Roman"/>
      <w:sz w:val="20"/>
      <w:szCs w:val="20"/>
    </w:rPr>
  </w:style>
  <w:style w:type="paragraph" w:customStyle="1" w:styleId="RFRCover25ptBoldSmallcapsCentered">
    <w:name w:val="RFR Cover 25 pt Bold Small caps Centered"/>
    <w:basedOn w:val="Normal"/>
    <w:rsid w:val="00262AC3"/>
    <w:pPr>
      <w:spacing w:after="0" w:line="240" w:lineRule="auto"/>
      <w:jc w:val="center"/>
    </w:pPr>
    <w:rPr>
      <w:rFonts w:ascii="Arial" w:eastAsia="Times New Roman" w:hAnsi="Arial" w:cs="Times New Roman"/>
      <w:b/>
      <w:bCs/>
      <w:smallCaps/>
      <w:sz w:val="50"/>
      <w:szCs w:val="20"/>
    </w:rPr>
  </w:style>
  <w:style w:type="character" w:customStyle="1" w:styleId="Bold">
    <w:name w:val="Bold"/>
    <w:rsid w:val="00262AC3"/>
    <w:rPr>
      <w:b/>
      <w:bCs/>
    </w:rPr>
  </w:style>
  <w:style w:type="paragraph" w:customStyle="1" w:styleId="RFRCoverSmallcapsCentered">
    <w:name w:val="RFR Cover Small caps Centered"/>
    <w:basedOn w:val="Normal"/>
    <w:rsid w:val="00262AC3"/>
    <w:pPr>
      <w:spacing w:after="0" w:line="240" w:lineRule="auto"/>
      <w:jc w:val="center"/>
    </w:pPr>
    <w:rPr>
      <w:rFonts w:ascii="Arial" w:eastAsia="Times New Roman" w:hAnsi="Arial" w:cs="Times New Roman"/>
      <w:smallCaps/>
      <w:sz w:val="20"/>
      <w:szCs w:val="20"/>
    </w:rPr>
  </w:style>
  <w:style w:type="paragraph" w:styleId="DocumentMap">
    <w:name w:val="Document Map"/>
    <w:basedOn w:val="Normal"/>
    <w:link w:val="DocumentMapChar"/>
    <w:rsid w:val="00262AC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262AC3"/>
    <w:rPr>
      <w:rFonts w:ascii="Tahoma" w:eastAsia="Times New Roman" w:hAnsi="Tahoma" w:cs="Tahoma"/>
      <w:sz w:val="20"/>
      <w:szCs w:val="20"/>
      <w:shd w:val="clear" w:color="auto" w:fill="000080"/>
    </w:rPr>
  </w:style>
  <w:style w:type="paragraph" w:customStyle="1" w:styleId="stylejustifiedleft0750">
    <w:name w:val="stylejustifiedleft075"/>
    <w:basedOn w:val="Normal"/>
    <w:rsid w:val="0026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5text">
    <w:name w:val="Head 5 text"/>
    <w:basedOn w:val="Head4text"/>
    <w:rsid w:val="00262AC3"/>
    <w:pPr>
      <w:ind w:left="1620"/>
    </w:pPr>
  </w:style>
  <w:style w:type="paragraph" w:customStyle="1" w:styleId="StyleLeft063">
    <w:name w:val="Style Left:  0.63&quot;"/>
    <w:basedOn w:val="Normal"/>
    <w:rsid w:val="00262AC3"/>
    <w:pPr>
      <w:spacing w:line="240" w:lineRule="auto"/>
      <w:ind w:left="907"/>
      <w:jc w:val="both"/>
    </w:pPr>
    <w:rPr>
      <w:rFonts w:ascii="Arial" w:eastAsia="Times New Roman" w:hAnsi="Arial" w:cs="Times New Roman"/>
      <w:sz w:val="20"/>
      <w:szCs w:val="20"/>
    </w:rPr>
  </w:style>
  <w:style w:type="character" w:customStyle="1" w:styleId="Head4textChar">
    <w:name w:val="Head 4 text Char"/>
    <w:link w:val="Head4text"/>
    <w:rsid w:val="00262AC3"/>
    <w:rPr>
      <w:rFonts w:ascii="Arial" w:eastAsia="Times New Roman" w:hAnsi="Arial" w:cs="Times New Roman"/>
      <w:sz w:val="20"/>
      <w:szCs w:val="20"/>
    </w:rPr>
  </w:style>
  <w:style w:type="paragraph" w:customStyle="1" w:styleId="StyleHead4text">
    <w:name w:val="Style Head 4 text"/>
    <w:basedOn w:val="Head4text"/>
    <w:next w:val="Head4text"/>
    <w:rsid w:val="00262AC3"/>
    <w:pPr>
      <w:ind w:left="0"/>
    </w:pPr>
  </w:style>
  <w:style w:type="paragraph" w:customStyle="1" w:styleId="HeadText3">
    <w:name w:val="Head Text 3"/>
    <w:basedOn w:val="StyleLeft063"/>
    <w:link w:val="HeadText3Char"/>
    <w:rsid w:val="00262AC3"/>
    <w:pPr>
      <w:spacing w:after="0"/>
    </w:pPr>
  </w:style>
  <w:style w:type="character" w:customStyle="1" w:styleId="HeadText3Char">
    <w:name w:val="Head Text 3 Char"/>
    <w:link w:val="HeadText3"/>
    <w:rsid w:val="00262AC3"/>
    <w:rPr>
      <w:rFonts w:ascii="Arial" w:eastAsia="Times New Roman" w:hAnsi="Arial" w:cs="Times New Roman"/>
      <w:sz w:val="20"/>
      <w:szCs w:val="20"/>
    </w:rPr>
  </w:style>
  <w:style w:type="paragraph" w:customStyle="1" w:styleId="head3text0">
    <w:name w:val="head3text"/>
    <w:basedOn w:val="Normal"/>
    <w:rsid w:val="00262AC3"/>
    <w:pPr>
      <w:spacing w:after="0" w:line="240" w:lineRule="auto"/>
      <w:ind w:left="907"/>
      <w:jc w:val="both"/>
    </w:pPr>
    <w:rPr>
      <w:rFonts w:ascii="Arial" w:eastAsia="Times New Roman" w:hAnsi="Arial" w:cs="Arial"/>
      <w:sz w:val="20"/>
      <w:szCs w:val="20"/>
    </w:rPr>
  </w:style>
  <w:style w:type="paragraph" w:customStyle="1" w:styleId="head3text00">
    <w:name w:val="head3text0"/>
    <w:basedOn w:val="Normal"/>
    <w:rsid w:val="00262AC3"/>
    <w:pPr>
      <w:spacing w:after="0" w:line="240" w:lineRule="auto"/>
      <w:ind w:left="907"/>
      <w:jc w:val="both"/>
    </w:pPr>
    <w:rPr>
      <w:rFonts w:ascii="Arial" w:eastAsia="Times New Roman" w:hAnsi="Arial" w:cs="Arial"/>
      <w:sz w:val="20"/>
      <w:szCs w:val="20"/>
    </w:rPr>
  </w:style>
  <w:style w:type="paragraph" w:styleId="TOCHeading">
    <w:name w:val="TOC Heading"/>
    <w:basedOn w:val="Heading1"/>
    <w:next w:val="Normal"/>
    <w:uiPriority w:val="39"/>
    <w:semiHidden/>
    <w:unhideWhenUsed/>
    <w:qFormat/>
    <w:rsid w:val="00262AC3"/>
    <w:pPr>
      <w:keepLines/>
      <w:widowControl/>
      <w:suppressAutoHyphens w:val="0"/>
      <w:spacing w:before="480" w:line="276" w:lineRule="auto"/>
      <w:ind w:left="0" w:firstLine="0"/>
      <w:outlineLvl w:val="9"/>
    </w:pPr>
    <w:rPr>
      <w:rFonts w:ascii="Cambria" w:eastAsia="MS Gothic" w:hAnsi="Cambria"/>
      <w:b/>
      <w:bCs/>
      <w:snapToGrid/>
      <w:color w:val="365F91"/>
      <w:sz w:val="28"/>
      <w:szCs w:val="28"/>
      <w:lang w:eastAsia="ja-JP"/>
    </w:rPr>
  </w:style>
  <w:style w:type="character" w:customStyle="1" w:styleId="Heading2aChar">
    <w:name w:val="Heading 2a Char"/>
    <w:basedOn w:val="DefaultParagraphFont"/>
    <w:rsid w:val="00262AC3"/>
    <w:rPr>
      <w:rFonts w:ascii="Arial" w:hAnsi="Arial" w:cs="Arial"/>
      <w:b/>
      <w:bCs/>
      <w:i/>
      <w:iCs/>
      <w:noProof w:val="0"/>
      <w:sz w:val="24"/>
      <w:szCs w:val="24"/>
      <w:lang w:val="en-US" w:eastAsia="en-US" w:bidi="ar-SA"/>
    </w:rPr>
  </w:style>
  <w:style w:type="paragraph" w:styleId="Revision">
    <w:name w:val="Revision"/>
    <w:hidden/>
    <w:uiPriority w:val="99"/>
    <w:semiHidden/>
    <w:rsid w:val="00262AC3"/>
    <w:pPr>
      <w:spacing w:after="0" w:line="240" w:lineRule="auto"/>
    </w:pPr>
    <w:rPr>
      <w:rFonts w:ascii="Courier New" w:eastAsia="Times New Roman" w:hAnsi="Courier New" w:cs="Times New Roman"/>
      <w:snapToGrid w:val="0"/>
      <w:sz w:val="20"/>
      <w:szCs w:val="20"/>
    </w:rPr>
  </w:style>
  <w:style w:type="character" w:customStyle="1" w:styleId="UnresolvedMention1">
    <w:name w:val="Unresolved Mention1"/>
    <w:basedOn w:val="DefaultParagraphFont"/>
    <w:uiPriority w:val="99"/>
    <w:semiHidden/>
    <w:unhideWhenUsed/>
    <w:rsid w:val="00262AC3"/>
    <w:rPr>
      <w:color w:val="605E5C"/>
      <w:shd w:val="clear" w:color="auto" w:fill="E1DFDD"/>
    </w:rPr>
  </w:style>
  <w:style w:type="character" w:customStyle="1" w:styleId="UnresolvedMention2">
    <w:name w:val="Unresolved Mention2"/>
    <w:basedOn w:val="DefaultParagraphFont"/>
    <w:uiPriority w:val="99"/>
    <w:semiHidden/>
    <w:unhideWhenUsed/>
    <w:rsid w:val="00262AC3"/>
    <w:rPr>
      <w:color w:val="605E5C"/>
      <w:shd w:val="clear" w:color="auto" w:fill="E1DFDD"/>
    </w:rPr>
  </w:style>
  <w:style w:type="character" w:styleId="UnresolvedMention">
    <w:name w:val="Unresolved Mention"/>
    <w:basedOn w:val="DefaultParagraphFont"/>
    <w:uiPriority w:val="99"/>
    <w:semiHidden/>
    <w:unhideWhenUsed/>
    <w:rsid w:val="00262AC3"/>
    <w:rPr>
      <w:color w:val="605E5C"/>
      <w:shd w:val="clear" w:color="auto" w:fill="E1DFDD"/>
    </w:rPr>
  </w:style>
  <w:style w:type="character" w:customStyle="1" w:styleId="normalchar1">
    <w:name w:val="normal__char1"/>
    <w:basedOn w:val="DefaultParagraphFont"/>
    <w:rsid w:val="00262AC3"/>
    <w:rPr>
      <w:rFonts w:ascii="Calibri" w:hAnsi="Calibri" w:hint="default"/>
      <w:strike w:val="0"/>
      <w:dstrike w:val="0"/>
      <w:sz w:val="22"/>
      <w:szCs w:val="22"/>
      <w:u w:val="none"/>
      <w:effect w:val="none"/>
    </w:rPr>
  </w:style>
  <w:style w:type="character" w:customStyle="1" w:styleId="cf01">
    <w:name w:val="cf01"/>
    <w:basedOn w:val="DefaultParagraphFont"/>
    <w:rsid w:val="00262AC3"/>
    <w:rPr>
      <w:rFonts w:ascii="Segoe UI" w:hAnsi="Segoe UI" w:cs="Segoe UI" w:hint="default"/>
      <w:sz w:val="18"/>
      <w:szCs w:val="18"/>
      <w:shd w:val="clear" w:color="auto" w:fill="FFFF00"/>
    </w:rPr>
  </w:style>
  <w:style w:type="paragraph" w:customStyle="1" w:styleId="Default">
    <w:name w:val="Default"/>
    <w:rsid w:val="00E42B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52614">
      <w:bodyDiv w:val="1"/>
      <w:marLeft w:val="0"/>
      <w:marRight w:val="0"/>
      <w:marTop w:val="0"/>
      <w:marBottom w:val="0"/>
      <w:divBdr>
        <w:top w:val="none" w:sz="0" w:space="0" w:color="auto"/>
        <w:left w:val="none" w:sz="0" w:space="0" w:color="auto"/>
        <w:bottom w:val="none" w:sz="0" w:space="0" w:color="auto"/>
        <w:right w:val="none" w:sz="0" w:space="0" w:color="auto"/>
      </w:divBdr>
    </w:div>
    <w:div w:id="942495652">
      <w:bodyDiv w:val="1"/>
      <w:marLeft w:val="0"/>
      <w:marRight w:val="0"/>
      <w:marTop w:val="0"/>
      <w:marBottom w:val="0"/>
      <w:divBdr>
        <w:top w:val="none" w:sz="0" w:space="0" w:color="auto"/>
        <w:left w:val="none" w:sz="0" w:space="0" w:color="auto"/>
        <w:bottom w:val="none" w:sz="0" w:space="0" w:color="auto"/>
        <w:right w:val="none" w:sz="0" w:space="0" w:color="auto"/>
      </w:divBdr>
    </w:div>
    <w:div w:id="1500578163">
      <w:bodyDiv w:val="1"/>
      <w:marLeft w:val="0"/>
      <w:marRight w:val="0"/>
      <w:marTop w:val="0"/>
      <w:marBottom w:val="0"/>
      <w:divBdr>
        <w:top w:val="none" w:sz="0" w:space="0" w:color="auto"/>
        <w:left w:val="none" w:sz="0" w:space="0" w:color="auto"/>
        <w:bottom w:val="none" w:sz="0" w:space="0" w:color="auto"/>
        <w:right w:val="none" w:sz="0" w:space="0" w:color="auto"/>
      </w:divBdr>
    </w:div>
    <w:div w:id="1833447878">
      <w:bodyDiv w:val="1"/>
      <w:marLeft w:val="0"/>
      <w:marRight w:val="0"/>
      <w:marTop w:val="0"/>
      <w:marBottom w:val="0"/>
      <w:divBdr>
        <w:top w:val="none" w:sz="0" w:space="0" w:color="auto"/>
        <w:left w:val="none" w:sz="0" w:space="0" w:color="auto"/>
        <w:bottom w:val="none" w:sz="0" w:space="0" w:color="auto"/>
        <w:right w:val="none" w:sz="0" w:space="0" w:color="auto"/>
      </w:divBdr>
    </w:div>
    <w:div w:id="19368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L.Craddock@mass.gov" TargetMode="External"/><Relationship Id="rId18" Type="http://schemas.openxmlformats.org/officeDocument/2006/relationships/hyperlink" Target="https://www.macomptroller.org/forms" TargetMode="External"/><Relationship Id="rId3" Type="http://schemas.openxmlformats.org/officeDocument/2006/relationships/customXml" Target="../customXml/item3.xml"/><Relationship Id="rId21" Type="http://schemas.openxmlformats.org/officeDocument/2006/relationships/hyperlink" Target="mailto:James.Collins2@mass.gov" TargetMode="External"/><Relationship Id="rId7" Type="http://schemas.openxmlformats.org/officeDocument/2006/relationships/settings" Target="settings.xml"/><Relationship Id="rId12" Type="http://schemas.openxmlformats.org/officeDocument/2006/relationships/hyperlink" Target="mailto:Karen.pelto@mass.gov" TargetMode="External"/><Relationship Id="rId17" Type="http://schemas.openxmlformats.org/officeDocument/2006/relationships/hyperlink" Target="https://www.macomptroller.org/forms" TargetMode="External"/><Relationship Id="rId2" Type="http://schemas.openxmlformats.org/officeDocument/2006/relationships/customXml" Target="../customXml/item2.xml"/><Relationship Id="rId16" Type="http://schemas.openxmlformats.org/officeDocument/2006/relationships/hyperlink" Target="mailto:Michelle.L.Craddock@mass.gov" TargetMode="External"/><Relationship Id="rId20" Type="http://schemas.openxmlformats.org/officeDocument/2006/relationships/hyperlink" Target="mailto:Michelle.L.Craddock@mas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ss.gov/info-details/environmental-justice-populations-in-massachuset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ss.gov/doc/electronic-funds-transfer-sign-up-form-0/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doc/deerfield-river-watershed-water-quality-assessment-report-2000/downloa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04983b-0c7b-468f-b46e-d71565c7b1d3">
      <Terms xmlns="http://schemas.microsoft.com/office/infopath/2007/PartnerControls"/>
    </lcf76f155ced4ddcb4097134ff3c332f>
    <TaxCatchAll xmlns="7b83dbe2-6fd2-449a-a932-0d75829bf64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E0A6A0F6EA4B24FAB57512C69BAE86E" ma:contentTypeVersion="14" ma:contentTypeDescription="Create a new document." ma:contentTypeScope="" ma:versionID="86303dfc379dca75f37b18ef6a152d0f">
  <xsd:schema xmlns:xsd="http://www.w3.org/2001/XMLSchema" xmlns:xs="http://www.w3.org/2001/XMLSchema" xmlns:p="http://schemas.microsoft.com/office/2006/metadata/properties" xmlns:ns2="f704983b-0c7b-468f-b46e-d71565c7b1d3" xmlns:ns3="7b83dbe2-6fd2-449a-a932-0d75829bf641" targetNamespace="http://schemas.microsoft.com/office/2006/metadata/properties" ma:root="true" ma:fieldsID="51eecafba1182a124b9e94f5fe45e0ca" ns2:_="" ns3:_="">
    <xsd:import namespace="f704983b-0c7b-468f-b46e-d71565c7b1d3"/>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4983b-0c7b-468f-b46e-d71565c7b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2047c16-ce4f-412d-b3b4-bbced992e3eb}" ma:internalName="TaxCatchAll" ma:showField="CatchAllData" ma:web="7b83dbe2-6fd2-449a-a932-0d75829bf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E75B2-680D-470E-8C38-3514145724D6}">
  <ds:schemaRefs>
    <ds:schemaRef ds:uri="http://schemas.microsoft.com/office/2006/metadata/properties"/>
    <ds:schemaRef ds:uri="http://schemas.microsoft.com/office/infopath/2007/PartnerControls"/>
    <ds:schemaRef ds:uri="f704983b-0c7b-468f-b46e-d71565c7b1d3"/>
    <ds:schemaRef ds:uri="7b83dbe2-6fd2-449a-a932-0d75829bf641"/>
  </ds:schemaRefs>
</ds:datastoreItem>
</file>

<file path=customXml/itemProps2.xml><?xml version="1.0" encoding="utf-8"?>
<ds:datastoreItem xmlns:ds="http://schemas.openxmlformats.org/officeDocument/2006/customXml" ds:itemID="{11465AFB-B8E6-4D81-B759-EBEF2100DF35}">
  <ds:schemaRefs>
    <ds:schemaRef ds:uri="http://schemas.openxmlformats.org/officeDocument/2006/bibliography"/>
  </ds:schemaRefs>
</ds:datastoreItem>
</file>

<file path=customXml/itemProps3.xml><?xml version="1.0" encoding="utf-8"?>
<ds:datastoreItem xmlns:ds="http://schemas.openxmlformats.org/officeDocument/2006/customXml" ds:itemID="{F2B2B898-BD6B-4A4C-9CCF-6BAD0C28E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4983b-0c7b-468f-b46e-d71565c7b1d3"/>
    <ds:schemaRef ds:uri="7b83dbe2-6fd2-449a-a932-0d75829bf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F1B6B8-EB2B-41A5-A324-D1576CC626A4}">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TotalTime>
  <Pages>25</Pages>
  <Words>10214</Words>
  <Characters>58223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Craddock, Michelle L (DEP)</dc:creator>
  <cp:keywords/>
  <dc:description/>
  <cp:lastModifiedBy>Slayman, YitLing (DEP)</cp:lastModifiedBy>
  <cp:revision>3</cp:revision>
  <cp:lastPrinted>2024-08-02T15:49:00Z</cp:lastPrinted>
  <dcterms:created xsi:type="dcterms:W3CDTF">2024-10-01T17:09:00Z</dcterms:created>
  <dcterms:modified xsi:type="dcterms:W3CDTF">2024-10-01T17:10:00Z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0x0101000E0A6A0F6EA4B24FAB57512C69BAE86E</vt:lpwstr>
  </property>
  <property fmtid="{D5CDD505-2E9C-101B-9397-08002B2CF9AE}" pid="3" name="MediaServiceImageTags">
    <vt:lpwstr/>
  </property>
</Properties>
</file>