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5C43B" w14:textId="6DA12093" w:rsidR="003D6C87" w:rsidRPr="00EA1E78" w:rsidRDefault="003D6C87" w:rsidP="007B40FC">
      <w:pPr>
        <w:pStyle w:val="FACE-Page1-OrangeHeadings"/>
      </w:pPr>
      <w:bookmarkStart w:id="0" w:name="_Hlk68091812"/>
      <w:bookmarkEnd w:id="0"/>
      <w:r w:rsidRPr="00EA1E78">
        <w:t>INCIDENT HIGHLIGHTS</w:t>
      </w:r>
    </w:p>
    <w:p w14:paraId="18F517BD" w14:textId="0D4A9F02" w:rsidR="00FB77E4" w:rsidRPr="001E0668" w:rsidRDefault="004634CA" w:rsidP="001A5F8A">
      <w:pPr>
        <w:pStyle w:val="p1"/>
        <w:tabs>
          <w:tab w:val="left" w:pos="720"/>
        </w:tabs>
        <w:spacing w:after="0"/>
        <w:ind w:left="720" w:hanging="720"/>
        <w:rPr>
          <w:rStyle w:val="s1"/>
          <w:rFonts w:ascii="Calibri" w:eastAsia="Calibri" w:hAnsi="Calibri" w:cs="Arial"/>
          <w:b/>
          <w:bCs/>
          <w:sz w:val="24"/>
          <w:szCs w:val="24"/>
          <w:highlight w:val="lightGray"/>
        </w:rPr>
      </w:pPr>
      <w:r w:rsidRPr="001E0668">
        <w:rPr>
          <w:rFonts w:ascii="Calibri" w:eastAsia="Calibri" w:hAnsi="Calibri" w:cs="Arial"/>
          <w:b/>
          <w:bCs/>
          <w:noProof/>
          <w:color w:val="F8852A"/>
          <w:sz w:val="24"/>
          <w:szCs w:val="24"/>
          <w:highlight w:val="lightGray"/>
        </w:rPr>
        <mc:AlternateContent>
          <mc:Choice Requires="wps">
            <w:drawing>
              <wp:anchor distT="0" distB="0" distL="114300" distR="114300" simplePos="0" relativeHeight="251658241" behindDoc="1" locked="0" layoutInCell="1" allowOverlap="1" wp14:anchorId="6D0F5CB2" wp14:editId="3185F2AA">
                <wp:simplePos x="0" y="0"/>
                <wp:positionH relativeFrom="column">
                  <wp:posOffset>385011</wp:posOffset>
                </wp:positionH>
                <wp:positionV relativeFrom="paragraph">
                  <wp:posOffset>121620</wp:posOffset>
                </wp:positionV>
                <wp:extent cx="1752600" cy="5494956"/>
                <wp:effectExtent l="0" t="0" r="0" b="0"/>
                <wp:wrapNone/>
                <wp:docPr id="8" name="Text Box 8"/>
                <wp:cNvGraphicFramePr/>
                <a:graphic xmlns:a="http://schemas.openxmlformats.org/drawingml/2006/main">
                  <a:graphicData uri="http://schemas.microsoft.com/office/word/2010/wordprocessingShape">
                    <wps:wsp>
                      <wps:cNvSpPr txBox="1"/>
                      <wps:spPr>
                        <a:xfrm>
                          <a:off x="0" y="0"/>
                          <a:ext cx="1752600" cy="549495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61BAE4DF" w:rsidR="00A6530A" w:rsidRPr="001A5F8A" w:rsidRDefault="00A36CED"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January 4</w:t>
                            </w:r>
                            <w:r w:rsidR="00A0743A" w:rsidRPr="00A0743A">
                              <w:rPr>
                                <w:rFonts w:ascii="Calibri" w:eastAsia="Calibri" w:hAnsi="Calibri" w:cs="Arial"/>
                                <w:sz w:val="22"/>
                                <w:szCs w:val="22"/>
                              </w:rPr>
                              <w:t>, 20</w:t>
                            </w:r>
                            <w:r>
                              <w:rPr>
                                <w:rFonts w:ascii="Calibri" w:eastAsia="Calibri" w:hAnsi="Calibri" w:cs="Arial"/>
                                <w:sz w:val="22"/>
                                <w:szCs w:val="22"/>
                              </w:rPr>
                              <w:t>22</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6131357B" w:rsidR="00A15C2E" w:rsidRPr="001A5F8A" w:rsidRDefault="00D640B5"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12:30</w:t>
                            </w:r>
                            <w:r w:rsidR="00FB77E4" w:rsidRPr="001A5F8A">
                              <w:rPr>
                                <w:rFonts w:ascii="Calibri" w:hAnsi="Calibri" w:cs="Arial"/>
                                <w:sz w:val="22"/>
                                <w:szCs w:val="22"/>
                              </w:rPr>
                              <w:t xml:space="preserve"> </w:t>
                            </w:r>
                            <w:r w:rsidR="003224E4">
                              <w:rPr>
                                <w:rFonts w:ascii="Calibri" w:hAnsi="Calibri" w:cs="Arial"/>
                                <w:sz w:val="22"/>
                                <w:szCs w:val="22"/>
                              </w:rPr>
                              <w:t>p</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30144CA2"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6003D997" w:rsidR="00A15C2E" w:rsidRPr="001A5F8A" w:rsidRDefault="00661BEE"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27</w:t>
                            </w:r>
                            <w:r w:rsidR="000E6E54" w:rsidRPr="000E6E54">
                              <w:rPr>
                                <w:rFonts w:ascii="Calibri" w:hAnsi="Calibri" w:cs="Arial"/>
                                <w:sz w:val="22"/>
                                <w:szCs w:val="22"/>
                              </w:rPr>
                              <w:t xml:space="preserve">-year-old </w:t>
                            </w:r>
                            <w:r w:rsidR="009850B0">
                              <w:rPr>
                                <w:rFonts w:ascii="Calibri" w:hAnsi="Calibri" w:cs="Arial"/>
                                <w:sz w:val="22"/>
                                <w:szCs w:val="22"/>
                              </w:rPr>
                              <w:t>flower production technician</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1FFC3463" w:rsidR="00FB77E4" w:rsidRPr="001A5F8A" w:rsidRDefault="00793C3E"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Other Food Crops Grown Under Cover</w:t>
                            </w:r>
                            <w:r w:rsidR="00302E24" w:rsidRPr="00302E24">
                              <w:rPr>
                                <w:rStyle w:val="s4"/>
                                <w:rFonts w:ascii="Calibri" w:eastAsia="Calibri" w:hAnsi="Calibri" w:cs="Arial"/>
                                <w:sz w:val="22"/>
                                <w:szCs w:val="22"/>
                              </w:rPr>
                              <w:t>/</w:t>
                            </w:r>
                            <w:r w:rsidR="00645D25">
                              <w:rPr>
                                <w:rStyle w:val="s4"/>
                                <w:rFonts w:ascii="Calibri" w:eastAsia="Calibri" w:hAnsi="Calibri" w:cs="Arial"/>
                                <w:sz w:val="22"/>
                                <w:szCs w:val="22"/>
                              </w:rPr>
                              <w:t>111419</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5ACBBAD0" w:rsidR="00FB77E4" w:rsidRPr="001A5F8A" w:rsidRDefault="00D13039"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Cannabis </w:t>
                            </w:r>
                            <w:r w:rsidR="00653121">
                              <w:rPr>
                                <w:rFonts w:ascii="Calibri" w:eastAsia="Calibri" w:hAnsi="Calibri" w:cs="Arial"/>
                                <w:sz w:val="22"/>
                                <w:szCs w:val="22"/>
                              </w:rPr>
                              <w:t xml:space="preserve">cultivation </w:t>
                            </w:r>
                            <w:r>
                              <w:rPr>
                                <w:rFonts w:ascii="Calibri" w:eastAsia="Calibri" w:hAnsi="Calibri" w:cs="Arial"/>
                                <w:sz w:val="22"/>
                                <w:szCs w:val="22"/>
                              </w:rPr>
                              <w:t>and processing</w:t>
                            </w:r>
                            <w:r w:rsidR="00F60355">
                              <w:rPr>
                                <w:rFonts w:ascii="Calibri" w:eastAsia="Calibri" w:hAnsi="Calibri" w:cs="Arial"/>
                                <w:sz w:val="22"/>
                                <w:szCs w:val="22"/>
                              </w:rPr>
                              <w:t>, indoors</w:t>
                            </w:r>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72FB434B" w:rsidR="00FB77E4" w:rsidRPr="001A5F8A" w:rsidRDefault="00EC0EF2" w:rsidP="009B56F5">
                            <w:pPr>
                              <w:pStyle w:val="p1"/>
                              <w:pBdr>
                                <w:bottom w:val="single" w:sz="6" w:space="8" w:color="auto"/>
                              </w:pBdr>
                              <w:spacing w:line="240" w:lineRule="exact"/>
                              <w:rPr>
                                <w:rFonts w:ascii="Calibri" w:hAnsi="Calibri" w:cs="Arial"/>
                                <w:sz w:val="22"/>
                                <w:szCs w:val="22"/>
                              </w:rPr>
                            </w:pPr>
                            <w:r w:rsidRPr="00EC0EF2">
                              <w:rPr>
                                <w:rFonts w:ascii="Calibri" w:hAnsi="Calibri" w:cs="Arial"/>
                                <w:sz w:val="22"/>
                                <w:szCs w:val="22"/>
                              </w:rPr>
                              <w:t>Lacked a comprehensive safety and health program and had limited trainin</w:t>
                            </w:r>
                            <w:r w:rsidR="000B2A62">
                              <w:rPr>
                                <w:rFonts w:ascii="Calibri" w:hAnsi="Calibri" w:cs="Arial"/>
                                <w:sz w:val="22"/>
                                <w:szCs w:val="22"/>
                              </w:rPr>
                              <w:t>g</w:t>
                            </w:r>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7BDADE03" w:rsidR="00FB77E4" w:rsidRPr="001A5F8A" w:rsidRDefault="00D13039"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Cannabis processing facility</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8BC092F" w:rsidR="00FB77E4" w:rsidRPr="001A5F8A" w:rsidRDefault="00A92774" w:rsidP="000903ED">
                            <w:pPr>
                              <w:pStyle w:val="p3"/>
                              <w:pBdr>
                                <w:bottom w:val="single" w:sz="6" w:space="8" w:color="auto"/>
                              </w:pBdr>
                              <w:spacing w:line="240" w:lineRule="exact"/>
                              <w:rPr>
                                <w:rFonts w:ascii="Calibri" w:hAnsi="Calibri" w:cs="Arial"/>
                                <w:sz w:val="22"/>
                                <w:szCs w:val="22"/>
                              </w:rPr>
                            </w:pPr>
                            <w:r>
                              <w:rPr>
                                <w:rFonts w:ascii="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78292DAC" w14:textId="245F9169" w:rsidR="00FB77E4" w:rsidRPr="001A5F8A" w:rsidRDefault="00D13039" w:rsidP="00430F61">
                            <w:pPr>
                              <w:spacing w:line="240" w:lineRule="exact"/>
                              <w:rPr>
                                <w:rFonts w:ascii="Calibri" w:hAnsi="Calibri"/>
                                <w:sz w:val="22"/>
                                <w:szCs w:val="22"/>
                              </w:rPr>
                            </w:pPr>
                            <w:r>
                              <w:rPr>
                                <w:rFonts w:ascii="Calibri" w:hAnsi="Calibri"/>
                                <w:sz w:val="22"/>
                                <w:szCs w:val="22"/>
                              </w:rPr>
                              <w:t>Asthma exacerbation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3pt;margin-top:9.6pt;width:138pt;height:432.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" filled="f" stroked="f">
                <v:textbo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61BAE4DF" w:rsidR="00A6530A" w:rsidRPr="001A5F8A" w:rsidRDefault="00A36CED"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January 4</w:t>
                      </w:r>
                      <w:r w:rsidR="00A0743A" w:rsidRPr="00A0743A">
                        <w:rPr>
                          <w:rFonts w:ascii="Calibri" w:eastAsia="Calibri" w:hAnsi="Calibri" w:cs="Arial"/>
                          <w:sz w:val="22"/>
                          <w:szCs w:val="22"/>
                        </w:rPr>
                        <w:t>, 20</w:t>
                      </w:r>
                      <w:r>
                        <w:rPr>
                          <w:rFonts w:ascii="Calibri" w:eastAsia="Calibri" w:hAnsi="Calibri" w:cs="Arial"/>
                          <w:sz w:val="22"/>
                          <w:szCs w:val="22"/>
                        </w:rPr>
                        <w:t>22</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6131357B" w:rsidR="00A15C2E" w:rsidRPr="001A5F8A" w:rsidRDefault="00D640B5"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12:30</w:t>
                      </w:r>
                      <w:r w:rsidR="00FB77E4" w:rsidRPr="001A5F8A">
                        <w:rPr>
                          <w:rFonts w:ascii="Calibri" w:hAnsi="Calibri" w:cs="Arial"/>
                          <w:sz w:val="22"/>
                          <w:szCs w:val="22"/>
                        </w:rPr>
                        <w:t xml:space="preserve"> </w:t>
                      </w:r>
                      <w:r w:rsidR="003224E4">
                        <w:rPr>
                          <w:rFonts w:ascii="Calibri" w:hAnsi="Calibri" w:cs="Arial"/>
                          <w:sz w:val="22"/>
                          <w:szCs w:val="22"/>
                        </w:rPr>
                        <w:t>p</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30144CA2"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6003D997" w:rsidR="00A15C2E" w:rsidRPr="001A5F8A" w:rsidRDefault="00661BEE" w:rsidP="006D1DF3">
                      <w:pPr>
                        <w:pStyle w:val="p1"/>
                        <w:pBdr>
                          <w:bottom w:val="single" w:sz="6" w:space="8" w:color="auto"/>
                        </w:pBdr>
                        <w:spacing w:line="240" w:lineRule="exact"/>
                        <w:rPr>
                          <w:rFonts w:ascii="Calibri" w:eastAsia="Calibri" w:hAnsi="Calibri" w:cs="Arial"/>
                          <w:sz w:val="22"/>
                          <w:szCs w:val="22"/>
                        </w:rPr>
                      </w:pPr>
                      <w:r>
                        <w:rPr>
                          <w:rFonts w:ascii="Calibri" w:hAnsi="Calibri" w:cs="Arial"/>
                          <w:sz w:val="22"/>
                          <w:szCs w:val="22"/>
                        </w:rPr>
                        <w:t>27</w:t>
                      </w:r>
                      <w:r w:rsidR="000E6E54" w:rsidRPr="000E6E54">
                        <w:rPr>
                          <w:rFonts w:ascii="Calibri" w:hAnsi="Calibri" w:cs="Arial"/>
                          <w:sz w:val="22"/>
                          <w:szCs w:val="22"/>
                        </w:rPr>
                        <w:t xml:space="preserve">-year-old </w:t>
                      </w:r>
                      <w:r w:rsidR="009850B0">
                        <w:rPr>
                          <w:rFonts w:ascii="Calibri" w:hAnsi="Calibri" w:cs="Arial"/>
                          <w:sz w:val="22"/>
                          <w:szCs w:val="22"/>
                        </w:rPr>
                        <w:t>flower production technician</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1FFC3463" w:rsidR="00FB77E4" w:rsidRPr="001A5F8A" w:rsidRDefault="00793C3E" w:rsidP="006D1DF3">
                      <w:pPr>
                        <w:pStyle w:val="p1"/>
                        <w:pBdr>
                          <w:bottom w:val="single" w:sz="6" w:space="8" w:color="auto"/>
                        </w:pBdr>
                        <w:spacing w:line="240" w:lineRule="exact"/>
                        <w:rPr>
                          <w:rFonts w:ascii="Calibri" w:eastAsia="Calibri" w:hAnsi="Calibri" w:cs="Arial"/>
                          <w:sz w:val="22"/>
                          <w:szCs w:val="22"/>
                        </w:rPr>
                      </w:pPr>
                      <w:r>
                        <w:rPr>
                          <w:rStyle w:val="s4"/>
                          <w:rFonts w:ascii="Calibri" w:eastAsia="Calibri" w:hAnsi="Calibri" w:cs="Arial"/>
                          <w:sz w:val="22"/>
                          <w:szCs w:val="22"/>
                        </w:rPr>
                        <w:t>Other Food Crops Grown Under Cover</w:t>
                      </w:r>
                      <w:r w:rsidR="00302E24" w:rsidRPr="00302E24">
                        <w:rPr>
                          <w:rStyle w:val="s4"/>
                          <w:rFonts w:ascii="Calibri" w:eastAsia="Calibri" w:hAnsi="Calibri" w:cs="Arial"/>
                          <w:sz w:val="22"/>
                          <w:szCs w:val="22"/>
                        </w:rPr>
                        <w:t>/</w:t>
                      </w:r>
                      <w:r w:rsidR="00645D25">
                        <w:rPr>
                          <w:rStyle w:val="s4"/>
                          <w:rFonts w:ascii="Calibri" w:eastAsia="Calibri" w:hAnsi="Calibri" w:cs="Arial"/>
                          <w:sz w:val="22"/>
                          <w:szCs w:val="22"/>
                        </w:rPr>
                        <w:t>111419</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5ACBBAD0" w:rsidR="00FB77E4" w:rsidRPr="001A5F8A" w:rsidRDefault="00D13039" w:rsidP="006D1DF3">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 xml:space="preserve">Cannabis </w:t>
                      </w:r>
                      <w:r w:rsidR="00653121">
                        <w:rPr>
                          <w:rFonts w:ascii="Calibri" w:eastAsia="Calibri" w:hAnsi="Calibri" w:cs="Arial"/>
                          <w:sz w:val="22"/>
                          <w:szCs w:val="22"/>
                        </w:rPr>
                        <w:t xml:space="preserve">cultivation </w:t>
                      </w:r>
                      <w:r>
                        <w:rPr>
                          <w:rFonts w:ascii="Calibri" w:eastAsia="Calibri" w:hAnsi="Calibri" w:cs="Arial"/>
                          <w:sz w:val="22"/>
                          <w:szCs w:val="22"/>
                        </w:rPr>
                        <w:t>and processing</w:t>
                      </w:r>
                      <w:r w:rsidR="00F60355">
                        <w:rPr>
                          <w:rFonts w:ascii="Calibri" w:eastAsia="Calibri" w:hAnsi="Calibri" w:cs="Arial"/>
                          <w:sz w:val="22"/>
                          <w:szCs w:val="22"/>
                        </w:rPr>
                        <w:t>, indoors</w:t>
                      </w:r>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72FB434B" w:rsidR="00FB77E4" w:rsidRPr="001A5F8A" w:rsidRDefault="00EC0EF2" w:rsidP="009B56F5">
                      <w:pPr>
                        <w:pStyle w:val="p1"/>
                        <w:pBdr>
                          <w:bottom w:val="single" w:sz="6" w:space="8" w:color="auto"/>
                        </w:pBdr>
                        <w:spacing w:line="240" w:lineRule="exact"/>
                        <w:rPr>
                          <w:rFonts w:ascii="Calibri" w:hAnsi="Calibri" w:cs="Arial"/>
                          <w:sz w:val="22"/>
                          <w:szCs w:val="22"/>
                        </w:rPr>
                      </w:pPr>
                      <w:r w:rsidRPr="00EC0EF2">
                        <w:rPr>
                          <w:rFonts w:ascii="Calibri" w:hAnsi="Calibri" w:cs="Arial"/>
                          <w:sz w:val="22"/>
                          <w:szCs w:val="22"/>
                        </w:rPr>
                        <w:t>Lacked a comprehensive safety and health program and had limited trainin</w:t>
                      </w:r>
                      <w:r w:rsidR="000B2A62">
                        <w:rPr>
                          <w:rFonts w:ascii="Calibri" w:hAnsi="Calibri" w:cs="Arial"/>
                          <w:sz w:val="22"/>
                          <w:szCs w:val="22"/>
                        </w:rPr>
                        <w:t>g</w:t>
                      </w:r>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7BDADE03" w:rsidR="00FB77E4" w:rsidRPr="001A5F8A" w:rsidRDefault="00D13039" w:rsidP="009B56F5">
                      <w:pPr>
                        <w:pStyle w:val="p1"/>
                        <w:pBdr>
                          <w:bottom w:val="single" w:sz="6" w:space="8" w:color="auto"/>
                        </w:pBdr>
                        <w:spacing w:line="240" w:lineRule="exact"/>
                        <w:rPr>
                          <w:rFonts w:ascii="Calibri" w:hAnsi="Calibri" w:cs="Arial"/>
                          <w:sz w:val="22"/>
                          <w:szCs w:val="22"/>
                        </w:rPr>
                      </w:pPr>
                      <w:r>
                        <w:rPr>
                          <w:rFonts w:ascii="Calibri" w:eastAsia="Calibri" w:hAnsi="Calibri" w:cs="Arial"/>
                          <w:sz w:val="22"/>
                          <w:szCs w:val="22"/>
                        </w:rPr>
                        <w:t>Cannabis processing facility</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8BC092F" w:rsidR="00FB77E4" w:rsidRPr="001A5F8A" w:rsidRDefault="00A92774" w:rsidP="000903ED">
                      <w:pPr>
                        <w:pStyle w:val="p3"/>
                        <w:pBdr>
                          <w:bottom w:val="single" w:sz="6" w:space="8" w:color="auto"/>
                        </w:pBdr>
                        <w:spacing w:line="240" w:lineRule="exact"/>
                        <w:rPr>
                          <w:rFonts w:ascii="Calibri" w:hAnsi="Calibri" w:cs="Arial"/>
                          <w:sz w:val="22"/>
                          <w:szCs w:val="22"/>
                        </w:rPr>
                      </w:pPr>
                      <w:r>
                        <w:rPr>
                          <w:rFonts w:ascii="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78292DAC" w14:textId="245F9169" w:rsidR="00FB77E4" w:rsidRPr="001A5F8A" w:rsidRDefault="00D13039" w:rsidP="00430F61">
                      <w:pPr>
                        <w:spacing w:line="240" w:lineRule="exact"/>
                        <w:rPr>
                          <w:rFonts w:ascii="Calibri" w:hAnsi="Calibri"/>
                          <w:sz w:val="22"/>
                          <w:szCs w:val="22"/>
                        </w:rPr>
                      </w:pPr>
                      <w:r>
                        <w:rPr>
                          <w:rFonts w:ascii="Calibri" w:hAnsi="Calibri"/>
                          <w:sz w:val="22"/>
                          <w:szCs w:val="22"/>
                        </w:rPr>
                        <w:t>Asthma exacerbation</w:t>
                      </w:r>
                    </w:p>
                  </w:txbxContent>
                </v:textbox>
              </v:shape>
            </w:pict>
          </mc:Fallback>
        </mc:AlternateContent>
      </w:r>
    </w:p>
    <w:p w14:paraId="2D9EF230" w14:textId="768B6D84" w:rsidR="000B5A11" w:rsidRPr="001E0668" w:rsidRDefault="000B5A11" w:rsidP="003D6C87">
      <w:pPr>
        <w:tabs>
          <w:tab w:val="left" w:pos="540"/>
          <w:tab w:val="right" w:leader="underscore" w:pos="2430"/>
        </w:tabs>
        <w:spacing w:after="240"/>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inline distT="0" distB="0" distL="0" distR="0" wp14:anchorId="31BAA94A" wp14:editId="2E774FE7">
            <wp:extent cx="241935" cy="245879"/>
            <wp:effectExtent l="0" t="0" r="12065" b="825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7EFFDDCE" w14:textId="5DF567F9" w:rsidR="000F34DD" w:rsidRPr="001E0668" w:rsidRDefault="001A5F8A" w:rsidP="00723DE5">
      <w:pPr>
        <w:tabs>
          <w:tab w:val="left" w:pos="540"/>
          <w:tab w:val="right" w:leader="underscore" w:pos="2430"/>
        </w:tabs>
        <w:spacing w:after="960" w:line="160" w:lineRule="exact"/>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anchor distT="0" distB="0" distL="114300" distR="114300" simplePos="0" relativeHeight="251658242" behindDoc="1" locked="0" layoutInCell="1" allowOverlap="1" wp14:anchorId="341FBA94" wp14:editId="0485FA88">
            <wp:simplePos x="0" y="0"/>
            <wp:positionH relativeFrom="column">
              <wp:posOffset>-3810</wp:posOffset>
            </wp:positionH>
            <wp:positionV relativeFrom="paragraph">
              <wp:posOffset>131006</wp:posOffset>
            </wp:positionV>
            <wp:extent cx="256628" cy="318331"/>
            <wp:effectExtent l="0" t="0" r="0" b="1206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24209392" w14:textId="2D1CD42A" w:rsidR="00D72932" w:rsidRPr="001E0668" w:rsidRDefault="001A5F8A" w:rsidP="00723DE5">
      <w:pPr>
        <w:tabs>
          <w:tab w:val="left" w:pos="540"/>
          <w:tab w:val="right" w:leader="underscore" w:pos="2430"/>
        </w:tabs>
        <w:spacing w:before="100" w:after="600"/>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inline distT="0" distB="0" distL="0" distR="0" wp14:anchorId="46040B6D" wp14:editId="32410C6A">
            <wp:extent cx="260688" cy="337559"/>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942AAD2" w14:textId="6B182DE2" w:rsidR="00A32550" w:rsidRPr="001E0668" w:rsidRDefault="00A32550" w:rsidP="00723DE5">
      <w:pPr>
        <w:tabs>
          <w:tab w:val="left" w:pos="540"/>
          <w:tab w:val="right" w:leader="underscore" w:pos="2430"/>
        </w:tabs>
        <w:spacing w:before="100" w:after="360"/>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inline distT="0" distB="0" distL="0" distR="0" wp14:anchorId="19A51D28" wp14:editId="22E8D37A">
            <wp:extent cx="275645" cy="303210"/>
            <wp:effectExtent l="0" t="0" r="3810" b="190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B17ECD7" w14:textId="4A9EC047" w:rsidR="00A32550" w:rsidRPr="001E0668" w:rsidRDefault="00074218" w:rsidP="00723DE5">
      <w:pPr>
        <w:tabs>
          <w:tab w:val="left" w:pos="540"/>
          <w:tab w:val="right" w:leader="underscore" w:pos="2430"/>
        </w:tabs>
        <w:spacing w:before="100" w:after="840"/>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inline distT="0" distB="0" distL="0" distR="0" wp14:anchorId="47433757" wp14:editId="4C878CA3">
            <wp:extent cx="363196" cy="290557"/>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494D7C9A" w14:textId="3C04FB62" w:rsidR="00074218" w:rsidRPr="001E0668" w:rsidRDefault="00074218" w:rsidP="00723DE5">
      <w:pPr>
        <w:tabs>
          <w:tab w:val="left" w:pos="540"/>
          <w:tab w:val="right" w:leader="underscore" w:pos="2430"/>
        </w:tabs>
        <w:spacing w:before="100" w:after="720"/>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inline distT="0" distB="0" distL="0" distR="0" wp14:anchorId="403BE964" wp14:editId="5905BF45">
            <wp:extent cx="376727" cy="341410"/>
            <wp:effectExtent l="0" t="0" r="4445"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47A7E9FD" w14:textId="0AE0306C" w:rsidR="00074218" w:rsidRPr="001E0668" w:rsidRDefault="00C7103D" w:rsidP="00723DE5">
      <w:pPr>
        <w:tabs>
          <w:tab w:val="left" w:pos="540"/>
          <w:tab w:val="right" w:leader="underscore" w:pos="2430"/>
        </w:tabs>
        <w:spacing w:before="100" w:after="240"/>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inline distT="0" distB="0" distL="0" distR="0" wp14:anchorId="5567DE89" wp14:editId="072B2980">
            <wp:extent cx="376727" cy="252096"/>
            <wp:effectExtent l="0" t="0" r="4445" b="190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132A7A72" w14:textId="77777777" w:rsidR="00C7103D" w:rsidRPr="001E0668" w:rsidRDefault="00C7103D" w:rsidP="00C7103D">
      <w:pPr>
        <w:tabs>
          <w:tab w:val="left" w:pos="540"/>
          <w:tab w:val="right" w:leader="underscore" w:pos="2430"/>
        </w:tabs>
        <w:spacing w:line="40" w:lineRule="exact"/>
        <w:rPr>
          <w:rFonts w:ascii="Calibri" w:eastAsia="Calibri" w:hAnsi="Calibri" w:cs="Arial"/>
          <w:b/>
          <w:bCs/>
          <w:color w:val="F8852A"/>
          <w:highlight w:val="lightGray"/>
          <w14:textOutline w14:w="9525" w14:cap="rnd" w14:cmpd="sng" w14:algn="ctr">
            <w14:noFill/>
            <w14:prstDash w14:val="solid"/>
            <w14:bevel/>
          </w14:textOutline>
        </w:rPr>
      </w:pPr>
    </w:p>
    <w:p w14:paraId="142FA33D" w14:textId="33094274" w:rsidR="00D72932" w:rsidRPr="001E0668" w:rsidRDefault="006D199B" w:rsidP="000B5A11">
      <w:pPr>
        <w:tabs>
          <w:tab w:val="left" w:pos="540"/>
          <w:tab w:val="right" w:leader="underscore" w:pos="2430"/>
        </w:tabs>
        <w:spacing w:before="100"/>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inline distT="0" distB="0" distL="0" distR="0" wp14:anchorId="5896FA2F" wp14:editId="04B7645C">
            <wp:extent cx="224327" cy="304022"/>
            <wp:effectExtent l="0" t="0" r="4445" b="127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p>
    <w:p w14:paraId="25A7014D" w14:textId="72B74A85" w:rsidR="00A6530A" w:rsidRPr="001E0668" w:rsidRDefault="00A6530A" w:rsidP="00A6530A">
      <w:pPr>
        <w:tabs>
          <w:tab w:val="left" w:pos="540"/>
          <w:tab w:val="right" w:leader="underscore" w:pos="2430"/>
        </w:tabs>
        <w:spacing w:before="100" w:line="240" w:lineRule="exact"/>
        <w:rPr>
          <w:rFonts w:ascii="Calibri" w:eastAsia="Calibri" w:hAnsi="Calibri" w:cs="Arial"/>
          <w:b/>
          <w:bCs/>
          <w:color w:val="F8852A"/>
          <w:highlight w:val="lightGray"/>
          <w14:textOutline w14:w="9525" w14:cap="rnd" w14:cmpd="sng" w14:algn="ctr">
            <w14:noFill/>
            <w14:prstDash w14:val="solid"/>
            <w14:bevel/>
          </w14:textOutline>
        </w:rPr>
      </w:pPr>
    </w:p>
    <w:p w14:paraId="6B8689A7" w14:textId="6A381E4C" w:rsidR="009E0BAB" w:rsidRPr="001E0668" w:rsidRDefault="003D6C87" w:rsidP="00723DE5">
      <w:pPr>
        <w:tabs>
          <w:tab w:val="left" w:pos="540"/>
          <w:tab w:val="right" w:leader="underscore" w:pos="2430"/>
        </w:tabs>
        <w:spacing w:before="100" w:after="120" w:line="240" w:lineRule="exact"/>
        <w:rPr>
          <w:rFonts w:ascii="Calibri" w:eastAsia="Calibri" w:hAnsi="Calibri" w:cs="Arial"/>
          <w:b/>
          <w:bCs/>
          <w:color w:val="F8852A"/>
          <w:highlight w:val="lightGray"/>
          <w14:textOutline w14:w="9525" w14:cap="rnd" w14:cmpd="sng" w14:algn="ctr">
            <w14:noFill/>
            <w14:prstDash w14:val="solid"/>
            <w14:bevel/>
          </w14:textOutline>
        </w:rPr>
      </w:pPr>
      <w:r w:rsidRPr="001E0668">
        <w:rPr>
          <w:rFonts w:ascii="Calibri" w:eastAsia="Calibri" w:hAnsi="Calibri" w:cs="Arial"/>
          <w:b/>
          <w:bCs/>
          <w:noProof/>
          <w:color w:val="F8852A"/>
          <w:highlight w:val="lightGray"/>
        </w:rPr>
        <w:drawing>
          <wp:anchor distT="0" distB="0" distL="114300" distR="114300" simplePos="0" relativeHeight="251658244" behindDoc="0" locked="0" layoutInCell="1" allowOverlap="1" wp14:anchorId="666F9243" wp14:editId="47F541FA">
            <wp:simplePos x="0" y="0"/>
            <wp:positionH relativeFrom="margin">
              <wp:posOffset>0</wp:posOffset>
            </wp:positionH>
            <wp:positionV relativeFrom="margin">
              <wp:posOffset>5502275</wp:posOffset>
            </wp:positionV>
            <wp:extent cx="320040" cy="255905"/>
            <wp:effectExtent l="0" t="0" r="1016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336ED806" w14:textId="3B63D4F2" w:rsidR="009E0BAB" w:rsidRPr="00EA1E78" w:rsidRDefault="009E0BAB" w:rsidP="001B6C0C">
      <w:r w:rsidRPr="00EA1E78">
        <w:tab/>
      </w:r>
    </w:p>
    <w:p w14:paraId="30F8B21C" w14:textId="01413DC5" w:rsidR="00E05E82" w:rsidRDefault="00854A48"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r w:rsidRPr="001B1994">
        <w:rPr>
          <w:noProof/>
          <w:color w:val="4D4D4C"/>
          <w:sz w:val="22"/>
          <w:szCs w:val="22"/>
        </w:rPr>
        <w:drawing>
          <wp:anchor distT="0" distB="0" distL="114300" distR="114300" simplePos="0" relativeHeight="251658247" behindDoc="0" locked="0" layoutInCell="1" allowOverlap="1" wp14:anchorId="043D6F31" wp14:editId="05E2C350">
            <wp:simplePos x="0" y="0"/>
            <wp:positionH relativeFrom="column">
              <wp:posOffset>50799</wp:posOffset>
            </wp:positionH>
            <wp:positionV relativeFrom="paragraph">
              <wp:posOffset>71542</wp:posOffset>
            </wp:positionV>
            <wp:extent cx="2139791" cy="1202267"/>
            <wp:effectExtent l="0" t="0" r="0" b="0"/>
            <wp:wrapNone/>
            <wp:docPr id="4" name="Picture 4" descr="Ground cannabis being poured into a sifting machine used to assemble ro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ound cannabis being poured into a sifting machine used to assemble rolls."/>
                    <pic:cNvPicPr/>
                  </pic:nvPicPr>
                  <pic:blipFill>
                    <a:blip r:embed="rId20">
                      <a:extLst>
                        <a:ext uri="{28A0092B-C50C-407E-A947-70E740481C1C}">
                          <a14:useLocalDpi xmlns:a14="http://schemas.microsoft.com/office/drawing/2010/main" val="0"/>
                        </a:ext>
                      </a:extLst>
                    </a:blip>
                    <a:stretch>
                      <a:fillRect/>
                    </a:stretch>
                  </pic:blipFill>
                  <pic:spPr>
                    <a:xfrm>
                      <a:off x="0" y="0"/>
                      <a:ext cx="2146282" cy="1205914"/>
                    </a:xfrm>
                    <a:prstGeom prst="rect">
                      <a:avLst/>
                    </a:prstGeom>
                  </pic:spPr>
                </pic:pic>
              </a:graphicData>
            </a:graphic>
            <wp14:sizeRelH relativeFrom="margin">
              <wp14:pctWidth>0</wp14:pctWidth>
            </wp14:sizeRelH>
            <wp14:sizeRelV relativeFrom="margin">
              <wp14:pctHeight>0</wp14:pctHeight>
            </wp14:sizeRelV>
          </wp:anchor>
        </w:drawing>
      </w:r>
    </w:p>
    <w:p w14:paraId="4CEA7772" w14:textId="45B30E87" w:rsidR="00E05E82"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2EBBC1C4" w14:textId="6797944F" w:rsidR="00E05E82"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0C526F35" w14:textId="7229CE21" w:rsidR="00E05E82"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59792BF4" w14:textId="714ECB00" w:rsidR="00E05E82" w:rsidRDefault="00E05E82"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23780DA8" w14:textId="77777777" w:rsidR="00854A48" w:rsidRDefault="00854A48" w:rsidP="0016210F">
      <w:pPr>
        <w:tabs>
          <w:tab w:val="left" w:pos="540"/>
          <w:tab w:val="left" w:pos="3690"/>
          <w:tab w:val="left" w:pos="3960"/>
        </w:tabs>
        <w:spacing w:before="100" w:line="240" w:lineRule="exact"/>
        <w:rPr>
          <w:rFonts w:ascii="Calibri" w:eastAsia="Calibri" w:hAnsi="Calibri" w:cs="Arial"/>
          <w:b/>
          <w:bCs/>
          <w:color w:val="C84E00"/>
          <w14:textOutline w14:w="9525" w14:cap="rnd" w14:cmpd="sng" w14:algn="ctr">
            <w14:noFill/>
            <w14:prstDash w14:val="solid"/>
            <w14:bevel/>
          </w14:textOutline>
        </w:rPr>
      </w:pPr>
    </w:p>
    <w:p w14:paraId="246A0766" w14:textId="2E8F0738" w:rsidR="00B93FE2" w:rsidRPr="00EA1E78" w:rsidRDefault="00B93FE2" w:rsidP="00153158">
      <w:pPr>
        <w:tabs>
          <w:tab w:val="left" w:pos="540"/>
          <w:tab w:val="left" w:pos="3150"/>
        </w:tabs>
        <w:spacing w:before="100" w:line="240" w:lineRule="exact"/>
        <w:rPr>
          <w:rFonts w:ascii="Calibri" w:eastAsia="Calibri" w:hAnsi="Calibri" w:cs="Arial"/>
          <w:b/>
          <w:bCs/>
          <w:color w:val="F8852A"/>
          <w14:textOutline w14:w="9525" w14:cap="rnd" w14:cmpd="sng" w14:algn="ctr">
            <w14:noFill/>
            <w14:prstDash w14:val="solid"/>
            <w14:bevel/>
          </w14:textOutline>
        </w:rPr>
      </w:pPr>
      <w:r w:rsidRPr="00EA1E78">
        <w:rPr>
          <w:rFonts w:ascii="Calibri" w:eastAsia="Calibri" w:hAnsi="Calibri" w:cs="Arial"/>
          <w:b/>
          <w:bCs/>
          <w:color w:val="C84E00"/>
          <w14:textOutline w14:w="9525" w14:cap="rnd" w14:cmpd="sng" w14:algn="ctr">
            <w14:noFill/>
            <w14:prstDash w14:val="solid"/>
            <w14:bevel/>
          </w14:textOutline>
        </w:rPr>
        <w:t xml:space="preserve">REPORT#: </w:t>
      </w:r>
      <w:r w:rsidR="00F26F18" w:rsidRPr="00EA1E78">
        <w:rPr>
          <w:rFonts w:ascii="Calibri" w:eastAsia="Calibri" w:hAnsi="Calibri" w:cs="Arial"/>
          <w:bCs/>
          <w:color w:val="000000" w:themeColor="text1"/>
          <w14:textOutline w14:w="9525" w14:cap="rnd" w14:cmpd="sng" w14:algn="ctr">
            <w14:noFill/>
            <w14:prstDash w14:val="solid"/>
            <w14:bevel/>
          </w14:textOutline>
        </w:rPr>
        <w:t>22</w:t>
      </w:r>
      <w:r w:rsidR="003115BD" w:rsidRPr="00EA1E78">
        <w:rPr>
          <w:rFonts w:ascii="Calibri" w:eastAsia="Calibri" w:hAnsi="Calibri" w:cs="Arial"/>
          <w:bCs/>
          <w:color w:val="000000" w:themeColor="text1"/>
          <w14:textOutline w14:w="9525" w14:cap="rnd" w14:cmpd="sng" w14:algn="ctr">
            <w14:noFill/>
            <w14:prstDash w14:val="solid"/>
            <w14:bevel/>
          </w14:textOutline>
        </w:rPr>
        <w:t>MA0</w:t>
      </w:r>
      <w:r w:rsidR="00F26F18" w:rsidRPr="00EA1E78">
        <w:rPr>
          <w:rFonts w:ascii="Calibri" w:eastAsia="Calibri" w:hAnsi="Calibri" w:cs="Arial"/>
          <w:bCs/>
          <w:color w:val="000000" w:themeColor="text1"/>
          <w14:textOutline w14:w="9525" w14:cap="rnd" w14:cmpd="sng" w14:algn="ctr">
            <w14:noFill/>
            <w14:prstDash w14:val="solid"/>
            <w14:bevel/>
          </w14:textOutline>
        </w:rPr>
        <w:t>02</w:t>
      </w:r>
      <w:r w:rsidRPr="00EA1E78">
        <w:rPr>
          <w:rFonts w:ascii="Calibri" w:eastAsia="Calibri" w:hAnsi="Calibri" w:cs="Arial"/>
          <w:b/>
          <w:bCs/>
          <w:color w:val="F8852A"/>
          <w14:textOutline w14:w="9525" w14:cap="rnd" w14:cmpd="sng" w14:algn="ctr">
            <w14:noFill/>
            <w14:prstDash w14:val="solid"/>
            <w14:bevel/>
          </w14:textOutline>
        </w:rPr>
        <w:tab/>
      </w:r>
      <w:r w:rsidRPr="00EA1E78">
        <w:rPr>
          <w:rFonts w:ascii="Calibri" w:eastAsia="Calibri" w:hAnsi="Calibri" w:cs="Arial"/>
          <w:b/>
          <w:bCs/>
          <w:color w:val="C84E00"/>
          <w14:textOutline w14:w="9525" w14:cap="rnd" w14:cmpd="sng" w14:algn="ctr">
            <w14:noFill/>
            <w14:prstDash w14:val="solid"/>
            <w14:bevel/>
          </w14:textOutline>
        </w:rPr>
        <w:t xml:space="preserve">REPORT DATE: </w:t>
      </w:r>
      <w:r w:rsidR="00D359B8">
        <w:rPr>
          <w:rFonts w:ascii="Calibri" w:eastAsia="Calibri" w:hAnsi="Calibri" w:cs="Arial"/>
          <w:bCs/>
          <w:color w:val="000000" w:themeColor="text1"/>
          <w14:textOutline w14:w="9525" w14:cap="rnd" w14:cmpd="sng" w14:algn="ctr">
            <w14:noFill/>
            <w14:prstDash w14:val="solid"/>
            <w14:bevel/>
          </w14:textOutline>
        </w:rPr>
        <w:t>November 1</w:t>
      </w:r>
      <w:r w:rsidR="00183DCE">
        <w:rPr>
          <w:rFonts w:ascii="Calibri" w:eastAsia="Calibri" w:hAnsi="Calibri" w:cs="Arial"/>
          <w:bCs/>
          <w:color w:val="000000" w:themeColor="text1"/>
          <w14:textOutline w14:w="9525" w14:cap="rnd" w14:cmpd="sng" w14:algn="ctr">
            <w14:noFill/>
            <w14:prstDash w14:val="solid"/>
            <w14:bevel/>
          </w14:textOutline>
        </w:rPr>
        <w:t>6</w:t>
      </w:r>
      <w:r w:rsidR="0016210F" w:rsidRPr="00EA1E78">
        <w:rPr>
          <w:rFonts w:ascii="Calibri" w:eastAsia="Calibri" w:hAnsi="Calibri" w:cs="Arial"/>
          <w:bCs/>
          <w:color w:val="000000" w:themeColor="text1"/>
          <w14:textOutline w14:w="9525" w14:cap="rnd" w14:cmpd="sng" w14:algn="ctr">
            <w14:noFill/>
            <w14:prstDash w14:val="solid"/>
            <w14:bevel/>
          </w14:textOutline>
        </w:rPr>
        <w:t xml:space="preserve">, </w:t>
      </w:r>
      <w:r w:rsidR="003115BD" w:rsidRPr="00EA1E78">
        <w:rPr>
          <w:rFonts w:ascii="Calibri" w:eastAsia="Calibri" w:hAnsi="Calibri" w:cs="Arial"/>
          <w:bCs/>
          <w:color w:val="000000" w:themeColor="text1"/>
          <w14:textOutline w14:w="9525" w14:cap="rnd" w14:cmpd="sng" w14:algn="ctr">
            <w14:noFill/>
            <w14:prstDash w14:val="solid"/>
            <w14:bevel/>
          </w14:textOutline>
        </w:rPr>
        <w:t>202</w:t>
      </w:r>
      <w:r w:rsidR="00594645">
        <w:rPr>
          <w:rFonts w:ascii="Calibri" w:eastAsia="Calibri" w:hAnsi="Calibri" w:cs="Arial"/>
          <w:bCs/>
          <w:color w:val="000000" w:themeColor="text1"/>
          <w14:textOutline w14:w="9525" w14:cap="rnd" w14:cmpd="sng" w14:algn="ctr">
            <w14:noFill/>
            <w14:prstDash w14:val="solid"/>
            <w14:bevel/>
          </w14:textOutline>
        </w:rPr>
        <w:t>3</w:t>
      </w:r>
    </w:p>
    <w:p w14:paraId="12AA8835" w14:textId="31C96827" w:rsidR="00B93FE2" w:rsidRPr="003074C7" w:rsidRDefault="00A36CED" w:rsidP="00B93FE2">
      <w:pPr>
        <w:pStyle w:val="FACE-H1-Title"/>
        <w:spacing w:before="360" w:after="360"/>
      </w:pPr>
      <w:r w:rsidRPr="003074C7">
        <w:t>Cannabis Flower Technician Experiences Fatal Asthma Exacerbation</w:t>
      </w:r>
      <w:r w:rsidR="00E06F29" w:rsidRPr="003074C7">
        <w:t xml:space="preserve"> </w:t>
      </w:r>
      <w:r w:rsidR="00B93FE2" w:rsidRPr="003074C7">
        <w:t>—</w:t>
      </w:r>
      <w:bookmarkStart w:id="1" w:name="_Hlk93567372"/>
      <w:r w:rsidR="00D20B77" w:rsidRPr="003074C7">
        <w:t>Massachusetts</w:t>
      </w:r>
      <w:bookmarkEnd w:id="1"/>
      <w:r w:rsidR="00D20B77" w:rsidRPr="003074C7">
        <w:t xml:space="preserve"> </w:t>
      </w:r>
    </w:p>
    <w:p w14:paraId="33381CEA" w14:textId="77777777" w:rsidR="00B93FE2" w:rsidRPr="003D35BC" w:rsidRDefault="00B93FE2" w:rsidP="00775902">
      <w:pPr>
        <w:pStyle w:val="FACE-Page1-OrangeHeadings"/>
      </w:pPr>
      <w:r w:rsidRPr="003D35BC">
        <w:t>SUMMARY</w:t>
      </w:r>
    </w:p>
    <w:p w14:paraId="23FFAD73" w14:textId="0DCA9786" w:rsidR="00B93FE2" w:rsidRPr="001E0668" w:rsidRDefault="121D1393" w:rsidP="6AC11460">
      <w:pPr>
        <w:spacing w:after="360"/>
        <w:rPr>
          <w:rFonts w:ascii="Calibri" w:eastAsia="Calibri" w:hAnsi="Calibri" w:cs="Arial"/>
          <w:color w:val="767171" w:themeColor="background2" w:themeShade="80"/>
          <w:highlight w:val="lightGray"/>
          <w14:textOutline w14:w="9525" w14:cap="rnd" w14:cmpd="sng" w14:algn="ctr">
            <w14:noFill/>
            <w14:prstDash w14:val="solid"/>
            <w14:bevel/>
          </w14:textOutline>
        </w:rPr>
      </w:pPr>
      <w:r w:rsidRPr="003D35BC">
        <w:rPr>
          <w:color w:val="4D4D4C"/>
        </w:rPr>
        <w:t xml:space="preserve">On </w:t>
      </w:r>
      <w:r w:rsidR="611F1CC0" w:rsidRPr="003D35BC">
        <w:rPr>
          <w:color w:val="4D4D4C"/>
        </w:rPr>
        <w:t>January 4</w:t>
      </w:r>
      <w:r w:rsidRPr="003D35BC">
        <w:rPr>
          <w:color w:val="4D4D4C"/>
        </w:rPr>
        <w:t>, 20</w:t>
      </w:r>
      <w:r w:rsidR="611F1CC0" w:rsidRPr="003D35BC">
        <w:rPr>
          <w:color w:val="4D4D4C"/>
        </w:rPr>
        <w:t>22</w:t>
      </w:r>
      <w:r w:rsidRPr="003D35BC">
        <w:rPr>
          <w:color w:val="4D4D4C"/>
        </w:rPr>
        <w:t xml:space="preserve">, a </w:t>
      </w:r>
      <w:r w:rsidR="611F1CC0" w:rsidRPr="003D35BC">
        <w:rPr>
          <w:color w:val="4D4D4C"/>
        </w:rPr>
        <w:t>27</w:t>
      </w:r>
      <w:r w:rsidRPr="003D35BC">
        <w:rPr>
          <w:color w:val="4D4D4C"/>
        </w:rPr>
        <w:t xml:space="preserve">-year-old </w:t>
      </w:r>
      <w:r w:rsidR="7E01F82E" w:rsidRPr="003D35BC">
        <w:rPr>
          <w:color w:val="4D4D4C"/>
        </w:rPr>
        <w:t>flower production technician at a</w:t>
      </w:r>
      <w:r w:rsidR="7DF792F7" w:rsidRPr="003D35BC">
        <w:rPr>
          <w:color w:val="4D4D4C"/>
        </w:rPr>
        <w:t>n indoor</w:t>
      </w:r>
      <w:r w:rsidR="7E01F82E" w:rsidRPr="003D35BC">
        <w:rPr>
          <w:color w:val="4D4D4C"/>
        </w:rPr>
        <w:t xml:space="preserve"> cannabis </w:t>
      </w:r>
      <w:r w:rsidR="00EC3B78">
        <w:rPr>
          <w:color w:val="4D4D4C"/>
        </w:rPr>
        <w:t>cultivation</w:t>
      </w:r>
      <w:r w:rsidR="00EC3B78" w:rsidRPr="003D35BC">
        <w:rPr>
          <w:color w:val="4D4D4C"/>
        </w:rPr>
        <w:t xml:space="preserve"> </w:t>
      </w:r>
      <w:r w:rsidR="7E01F82E" w:rsidRPr="003D35BC">
        <w:rPr>
          <w:color w:val="4D4D4C"/>
        </w:rPr>
        <w:t xml:space="preserve">and processing facility </w:t>
      </w:r>
      <w:r w:rsidR="2F452BF5" w:rsidRPr="003D35BC">
        <w:rPr>
          <w:color w:val="4D4D4C"/>
        </w:rPr>
        <w:t xml:space="preserve">experienced </w:t>
      </w:r>
      <w:r w:rsidR="3351825E">
        <w:rPr>
          <w:color w:val="4D4D4C"/>
        </w:rPr>
        <w:t xml:space="preserve">an </w:t>
      </w:r>
      <w:r w:rsidR="44697E3D" w:rsidRPr="003D35BC">
        <w:rPr>
          <w:color w:val="4D4D4C"/>
        </w:rPr>
        <w:t>asthma exacerbation</w:t>
      </w:r>
      <w:r w:rsidR="595DB078">
        <w:rPr>
          <w:color w:val="4D4D4C"/>
        </w:rPr>
        <w:t>. She was working with processed cannabis</w:t>
      </w:r>
      <w:r w:rsidR="7D028D79">
        <w:rPr>
          <w:color w:val="4D4D4C"/>
        </w:rPr>
        <w:t>,</w:t>
      </w:r>
      <w:r w:rsidR="63724E01">
        <w:rPr>
          <w:color w:val="4D4D4C"/>
        </w:rPr>
        <w:t xml:space="preserve"> </w:t>
      </w:r>
      <w:r w:rsidR="4389AD32">
        <w:rPr>
          <w:color w:val="4D4D4C"/>
        </w:rPr>
        <w:t>became short of breath</w:t>
      </w:r>
      <w:r w:rsidR="7DB8817A">
        <w:rPr>
          <w:color w:val="4D4D4C"/>
        </w:rPr>
        <w:t xml:space="preserve"> and ultimately</w:t>
      </w:r>
      <w:r w:rsidR="31E071FD">
        <w:rPr>
          <w:color w:val="4D4D4C"/>
        </w:rPr>
        <w:t xml:space="preserve"> </w:t>
      </w:r>
      <w:r w:rsidR="2BD6CA84">
        <w:rPr>
          <w:color w:val="4D4D4C"/>
        </w:rPr>
        <w:t>stopped breathing</w:t>
      </w:r>
      <w:r w:rsidR="622B618B">
        <w:rPr>
          <w:color w:val="4D4D4C"/>
        </w:rPr>
        <w:t xml:space="preserve"> and lost consciousness</w:t>
      </w:r>
      <w:r w:rsidRPr="002A5A47">
        <w:rPr>
          <w:color w:val="4D4D4C"/>
        </w:rPr>
        <w:t xml:space="preserve">. </w:t>
      </w:r>
      <w:hyperlink w:anchor="Introduction" w:history="1">
        <w:r w:rsidR="0600205C" w:rsidRPr="6AC11460">
          <w:rPr>
            <w:rStyle w:val="Hyperlink"/>
            <w:sz w:val="24"/>
          </w:rPr>
          <w:t>READ THE FULL REPORT&gt;</w:t>
        </w:r>
      </w:hyperlink>
      <w:r w:rsidR="36E56E42" w:rsidRPr="002A5A47">
        <w:t xml:space="preserve"> </w:t>
      </w:r>
      <w:r w:rsidR="36E56E42" w:rsidRPr="6AC11460">
        <w:rPr>
          <w:rStyle w:val="Hyperlink"/>
          <w:rFonts w:ascii="Calibri" w:eastAsia="Calibri" w:hAnsi="Calibri" w:cs="Arial"/>
          <w:color w:val="4D4D4D"/>
          <w:sz w:val="20"/>
          <w:szCs w:val="20"/>
          <w:u w:val="none"/>
          <w14:textOutline w14:w="9525" w14:cap="rnd" w14:cmpd="sng" w14:algn="ctr">
            <w14:noFill/>
            <w14:prstDash w14:val="solid"/>
            <w14:bevel/>
          </w14:textOutline>
        </w:rPr>
        <w:t>(p.3)</w:t>
      </w:r>
    </w:p>
    <w:p w14:paraId="22ADE806" w14:textId="77777777" w:rsidR="00B93FE2" w:rsidRPr="003074C7" w:rsidRDefault="00B93FE2" w:rsidP="00775902">
      <w:pPr>
        <w:pStyle w:val="FACE-Page1-OrangeHeadings"/>
      </w:pPr>
      <w:r w:rsidRPr="003074C7">
        <w:t>CONTRIBUTING FACTORS</w:t>
      </w:r>
    </w:p>
    <w:p w14:paraId="13B969FA" w14:textId="04AB0074" w:rsidR="007E533E" w:rsidRPr="003074C7" w:rsidRDefault="007E533E" w:rsidP="00B93FE2">
      <w:pPr>
        <w:tabs>
          <w:tab w:val="left" w:pos="540"/>
        </w:tabs>
        <w:spacing w:before="60" w:line="320" w:lineRule="exact"/>
        <w:rPr>
          <w:rFonts w:ascii="Calibri" w:eastAsia="Calibri" w:hAnsi="Calibri" w:cs="Arial"/>
          <w:bCs/>
          <w:color w:val="4D4D4C"/>
          <w14:textOutline w14:w="9525" w14:cap="rnd" w14:cmpd="sng" w14:algn="ctr">
            <w14:noFill/>
            <w14:prstDash w14:val="solid"/>
            <w14:bevel/>
          </w14:textOutline>
        </w:rPr>
      </w:pPr>
      <w:r w:rsidRPr="003074C7">
        <w:rPr>
          <w:rFonts w:ascii="Calibri" w:eastAsia="Calibri" w:hAnsi="Calibri" w:cs="Arial"/>
          <w:b/>
          <w:bCs/>
          <w:color w:val="4D4D4C"/>
          <w14:textOutline w14:w="9525" w14:cap="rnd" w14:cmpd="sng" w14:algn="ctr">
            <w14:noFill/>
            <w14:prstDash w14:val="solid"/>
            <w14:bevel/>
          </w14:textOutline>
        </w:rPr>
        <w:t>Key contributing factors identified in this investigation include:</w:t>
      </w:r>
    </w:p>
    <w:p w14:paraId="7B31D69A" w14:textId="6F18EC8B" w:rsidR="0015283E" w:rsidRPr="003074C7" w:rsidRDefault="0015283E" w:rsidP="0015283E">
      <w:pPr>
        <w:numPr>
          <w:ilvl w:val="0"/>
          <w:numId w:val="1"/>
        </w:numPr>
        <w:spacing w:line="320" w:lineRule="exact"/>
        <w:ind w:left="360"/>
        <w:rPr>
          <w:rFonts w:eastAsia="Times New Roman"/>
          <w:color w:val="4D4D4C"/>
        </w:rPr>
      </w:pPr>
      <w:r>
        <w:rPr>
          <w:rFonts w:eastAsia="Times New Roman"/>
          <w:color w:val="4D4D4C"/>
        </w:rPr>
        <w:t>Failure to recognize</w:t>
      </w:r>
      <w:r w:rsidR="00FC26DD">
        <w:rPr>
          <w:rFonts w:eastAsia="Times New Roman"/>
          <w:color w:val="4D4D4C"/>
        </w:rPr>
        <w:t xml:space="preserve"> ground</w:t>
      </w:r>
      <w:r w:rsidR="002C5E8A">
        <w:rPr>
          <w:rFonts w:eastAsia="Times New Roman"/>
          <w:color w:val="4D4D4C"/>
        </w:rPr>
        <w:t xml:space="preserve"> cannabis as a</w:t>
      </w:r>
      <w:r w:rsidR="00402B44">
        <w:rPr>
          <w:rFonts w:eastAsia="Times New Roman"/>
          <w:color w:val="4D4D4C"/>
        </w:rPr>
        <w:t xml:space="preserve"> potential</w:t>
      </w:r>
      <w:r w:rsidR="002C5E8A">
        <w:rPr>
          <w:rFonts w:eastAsia="Times New Roman"/>
          <w:color w:val="4D4D4C"/>
        </w:rPr>
        <w:t xml:space="preserve"> occupational respiratory hazard</w:t>
      </w:r>
    </w:p>
    <w:p w14:paraId="2FF069E7" w14:textId="62EDFCF1" w:rsidR="00364C2C" w:rsidRPr="003074C7" w:rsidRDefault="277AAE47" w:rsidP="00364C2C">
      <w:pPr>
        <w:numPr>
          <w:ilvl w:val="0"/>
          <w:numId w:val="1"/>
        </w:numPr>
        <w:spacing w:line="320" w:lineRule="exact"/>
        <w:ind w:left="360"/>
        <w:rPr>
          <w:rFonts w:eastAsia="Times New Roman"/>
          <w:color w:val="4D4D4C"/>
        </w:rPr>
      </w:pPr>
      <w:r w:rsidRPr="4B0F4679">
        <w:rPr>
          <w:rFonts w:eastAsia="Times New Roman"/>
          <w:color w:val="4D4D4C"/>
        </w:rPr>
        <w:t xml:space="preserve">Failure to adequately control </w:t>
      </w:r>
      <w:r w:rsidR="710399CF" w:rsidRPr="4B0F4679">
        <w:rPr>
          <w:rFonts w:eastAsia="Times New Roman"/>
          <w:color w:val="4D4D4C"/>
        </w:rPr>
        <w:t xml:space="preserve">the spread of airborne cannabis </w:t>
      </w:r>
      <w:r w:rsidR="00AE66AF">
        <w:rPr>
          <w:rFonts w:eastAsia="Times New Roman"/>
          <w:color w:val="4D4D4C"/>
        </w:rPr>
        <w:t>dust</w:t>
      </w:r>
    </w:p>
    <w:p w14:paraId="72F735D7" w14:textId="0CDFFF98" w:rsidR="00B93FE2" w:rsidRPr="003074C7" w:rsidRDefault="00EF3729" w:rsidP="00EF3729">
      <w:pPr>
        <w:numPr>
          <w:ilvl w:val="0"/>
          <w:numId w:val="1"/>
        </w:numPr>
        <w:spacing w:line="320" w:lineRule="exact"/>
        <w:ind w:left="360"/>
        <w:rPr>
          <w:rFonts w:eastAsia="Times New Roman"/>
          <w:color w:val="4D4D4C"/>
        </w:rPr>
      </w:pPr>
      <w:r w:rsidRPr="003074C7">
        <w:rPr>
          <w:rFonts w:eastAsia="Times New Roman"/>
          <w:color w:val="4D4D4C"/>
        </w:rPr>
        <w:t xml:space="preserve">Lack of a </w:t>
      </w:r>
      <w:r w:rsidR="000D6D38">
        <w:rPr>
          <w:rFonts w:eastAsia="Times New Roman"/>
          <w:color w:val="4D4D4C"/>
        </w:rPr>
        <w:t xml:space="preserve">comprehensive </w:t>
      </w:r>
      <w:r w:rsidRPr="003074C7">
        <w:rPr>
          <w:rFonts w:eastAsia="Times New Roman"/>
          <w:color w:val="4D4D4C"/>
        </w:rPr>
        <w:t>safety and health program and overall safety training</w:t>
      </w:r>
      <w:r w:rsidR="003C4093" w:rsidRPr="003074C7">
        <w:rPr>
          <w:rFonts w:eastAsia="Times New Roman"/>
          <w:color w:val="4D4D4C"/>
        </w:rPr>
        <w:br/>
      </w:r>
      <w:hyperlink w:anchor="Factors" w:history="1">
        <w:r w:rsidR="00B93FE2" w:rsidRPr="003074C7">
          <w:rPr>
            <w:rStyle w:val="Hyperlink"/>
            <w:rFonts w:eastAsia="Times New Roman"/>
            <w:sz w:val="24"/>
          </w:rPr>
          <w:t>LEARN MORE&gt;</w:t>
        </w:r>
      </w:hyperlink>
      <w:r w:rsidR="00B93FE2" w:rsidRPr="003074C7">
        <w:rPr>
          <w:rStyle w:val="Hyperlink"/>
          <w:rFonts w:eastAsia="Times New Roman"/>
          <w:sz w:val="24"/>
          <w:u w:val="none"/>
        </w:rPr>
        <w:t xml:space="preserve"> </w:t>
      </w:r>
      <w:r w:rsidR="00B93FE2" w:rsidRPr="003074C7">
        <w:rPr>
          <w:rStyle w:val="Hyperlink"/>
          <w:rFonts w:eastAsia="Times New Roman"/>
          <w:color w:val="4D4D4D"/>
          <w:sz w:val="20"/>
          <w:szCs w:val="20"/>
          <w:u w:val="none"/>
        </w:rPr>
        <w:t>(p.</w:t>
      </w:r>
      <w:r w:rsidR="005C058D">
        <w:rPr>
          <w:rStyle w:val="Hyperlink"/>
          <w:rFonts w:eastAsia="Times New Roman"/>
          <w:color w:val="4D4D4D"/>
          <w:sz w:val="20"/>
          <w:szCs w:val="20"/>
          <w:u w:val="none"/>
        </w:rPr>
        <w:t>10</w:t>
      </w:r>
      <w:r w:rsidR="00B93FE2" w:rsidRPr="003074C7">
        <w:rPr>
          <w:rStyle w:val="Hyperlink"/>
          <w:rFonts w:eastAsia="Times New Roman"/>
          <w:color w:val="4D4D4D"/>
          <w:sz w:val="20"/>
          <w:szCs w:val="20"/>
          <w:u w:val="none"/>
        </w:rPr>
        <w:t>)</w:t>
      </w:r>
      <w:r w:rsidR="00B93FE2" w:rsidRPr="003074C7">
        <w:rPr>
          <w:rFonts w:eastAsia="Times New Roman"/>
          <w:color w:val="4D4D4D"/>
        </w:rPr>
        <w:t> </w:t>
      </w:r>
    </w:p>
    <w:p w14:paraId="10D96036" w14:textId="77777777" w:rsidR="00B93FE2" w:rsidRPr="0036127D" w:rsidRDefault="00B93FE2" w:rsidP="00775902">
      <w:pPr>
        <w:pStyle w:val="FACE-Page1-OrangeHeadings"/>
      </w:pPr>
      <w:r w:rsidRPr="0036127D">
        <w:t>RECOMMENDATIONS</w:t>
      </w:r>
    </w:p>
    <w:p w14:paraId="335582C3" w14:textId="54CB7322" w:rsidR="007D01EF" w:rsidRPr="0036127D" w:rsidRDefault="00D20B77" w:rsidP="00F92C84">
      <w:pPr>
        <w:spacing w:line="320" w:lineRule="exact"/>
        <w:rPr>
          <w:rFonts w:ascii="Calibri" w:eastAsia="Calibri" w:hAnsi="Calibri" w:cs="Arial"/>
          <w:b/>
          <w:bCs/>
          <w:color w:val="4D4D4C"/>
          <w14:textOutline w14:w="9525" w14:cap="rnd" w14:cmpd="sng" w14:algn="ctr">
            <w14:noFill/>
            <w14:prstDash w14:val="solid"/>
            <w14:bevel/>
          </w14:textOutline>
        </w:rPr>
      </w:pPr>
      <w:r w:rsidRPr="0036127D">
        <w:rPr>
          <w:b/>
          <w:color w:val="4D4D4C"/>
        </w:rPr>
        <w:t xml:space="preserve">Massachusetts FACE </w:t>
      </w:r>
      <w:r w:rsidR="00364C2C" w:rsidRPr="0036127D">
        <w:rPr>
          <w:b/>
          <w:color w:val="4D4D4C"/>
        </w:rPr>
        <w:t>investigators concluded that, to help prevent similar occurrences, employers should</w:t>
      </w:r>
      <w:r w:rsidR="007D01EF" w:rsidRPr="0036127D">
        <w:rPr>
          <w:rFonts w:ascii="Calibri" w:eastAsia="Calibri" w:hAnsi="Calibri" w:cs="Arial"/>
          <w:b/>
          <w:bCs/>
          <w:color w:val="4D4D4C"/>
          <w14:textOutline w14:w="9525" w14:cap="rnd" w14:cmpd="sng" w14:algn="ctr">
            <w14:noFill/>
            <w14:prstDash w14:val="solid"/>
            <w14:bevel/>
          </w14:textOutline>
        </w:rPr>
        <w:t>:</w:t>
      </w:r>
    </w:p>
    <w:p w14:paraId="11672F14" w14:textId="197E273F" w:rsidR="00364C2C" w:rsidRPr="00340A18" w:rsidRDefault="00EE6D25" w:rsidP="00364C2C">
      <w:pPr>
        <w:numPr>
          <w:ilvl w:val="0"/>
          <w:numId w:val="1"/>
        </w:numPr>
        <w:spacing w:line="320" w:lineRule="exact"/>
        <w:ind w:left="360"/>
        <w:rPr>
          <w:rFonts w:eastAsia="Times New Roman"/>
          <w:color w:val="4D4D4C"/>
        </w:rPr>
      </w:pPr>
      <w:r w:rsidRPr="00340A18">
        <w:rPr>
          <w:rFonts w:eastAsia="Times New Roman"/>
          <w:color w:val="4D4D4C"/>
        </w:rPr>
        <w:t xml:space="preserve">Assess and control </w:t>
      </w:r>
      <w:r w:rsidR="006E60B0" w:rsidRPr="00340A18">
        <w:rPr>
          <w:rFonts w:eastAsia="Times New Roman"/>
          <w:color w:val="4D4D4C"/>
        </w:rPr>
        <w:t xml:space="preserve">hazardous materials </w:t>
      </w:r>
      <w:r w:rsidR="00340A18" w:rsidRPr="00340A18">
        <w:rPr>
          <w:rFonts w:eastAsia="Times New Roman"/>
          <w:color w:val="4D4D4C"/>
        </w:rPr>
        <w:t>in the workplace, including asthmagens</w:t>
      </w:r>
      <w:r w:rsidR="00340A18">
        <w:rPr>
          <w:rFonts w:eastAsia="Times New Roman"/>
          <w:color w:val="4D4D4C"/>
        </w:rPr>
        <w:t>.</w:t>
      </w:r>
    </w:p>
    <w:p w14:paraId="22F53E20" w14:textId="489E9B3E" w:rsidR="00364C2C" w:rsidRPr="00816C77" w:rsidRDefault="001E1F6D" w:rsidP="00364C2C">
      <w:pPr>
        <w:numPr>
          <w:ilvl w:val="0"/>
          <w:numId w:val="1"/>
        </w:numPr>
        <w:spacing w:line="320" w:lineRule="exact"/>
        <w:ind w:left="360"/>
        <w:rPr>
          <w:rFonts w:eastAsia="Times New Roman"/>
          <w:color w:val="4D4D4C"/>
        </w:rPr>
      </w:pPr>
      <w:r w:rsidRPr="00340A18">
        <w:rPr>
          <w:rFonts w:eastAsia="Times New Roman"/>
          <w:color w:val="4D4D4C"/>
        </w:rPr>
        <w:t>Ensure that all workers are</w:t>
      </w:r>
      <w:r w:rsidRPr="00816C77">
        <w:rPr>
          <w:rFonts w:eastAsia="Times New Roman"/>
          <w:color w:val="4D4D4C"/>
        </w:rPr>
        <w:t xml:space="preserve"> properly trained about hazardous materials in the workplace</w:t>
      </w:r>
      <w:r w:rsidR="00364C2C" w:rsidRPr="00816C77">
        <w:rPr>
          <w:rFonts w:eastAsia="Times New Roman"/>
          <w:color w:val="4D4D4C"/>
        </w:rPr>
        <w:t>.</w:t>
      </w:r>
    </w:p>
    <w:p w14:paraId="670D1A0F" w14:textId="28E54BC2" w:rsidR="00C2036C" w:rsidRPr="00816C77" w:rsidRDefault="00F51BEF" w:rsidP="00C2036C">
      <w:pPr>
        <w:numPr>
          <w:ilvl w:val="0"/>
          <w:numId w:val="1"/>
        </w:numPr>
        <w:spacing w:line="320" w:lineRule="exact"/>
        <w:ind w:left="360"/>
        <w:rPr>
          <w:rFonts w:eastAsia="Times New Roman"/>
          <w:color w:val="4D4D4C"/>
        </w:rPr>
      </w:pPr>
      <w:r w:rsidRPr="0081674D">
        <w:rPr>
          <w:rFonts w:eastAsia="Times New Roman"/>
          <w:color w:val="4D4D4C"/>
        </w:rPr>
        <w:t>Develop and implement a comprehensive safety and health program that addresses hazard recognition, avoidance of unsafe conditions, and proper use of equipment</w:t>
      </w:r>
      <w:r w:rsidR="00364C2C" w:rsidRPr="0081674D">
        <w:rPr>
          <w:rFonts w:eastAsia="Times New Roman"/>
          <w:color w:val="4D4D4C"/>
        </w:rPr>
        <w:t>.</w:t>
      </w:r>
      <w:r w:rsidR="00A33720" w:rsidRPr="00816C77">
        <w:rPr>
          <w:rFonts w:eastAsia="Times New Roman"/>
          <w:color w:val="4D4D4C"/>
        </w:rPr>
        <w:t xml:space="preserve"> </w:t>
      </w:r>
      <w:hyperlink w:anchor="Recommendation" w:history="1">
        <w:r w:rsidR="00A33720" w:rsidRPr="00816C77">
          <w:rPr>
            <w:rStyle w:val="Hyperlink"/>
            <w:rFonts w:eastAsia="Times New Roman"/>
            <w:sz w:val="24"/>
          </w:rPr>
          <w:t>LEARN MORE&gt;</w:t>
        </w:r>
      </w:hyperlink>
      <w:r w:rsidR="007E2BAB" w:rsidRPr="00816C77">
        <w:rPr>
          <w:rStyle w:val="Hyperlink"/>
          <w:rFonts w:eastAsia="Times New Roman"/>
          <w:sz w:val="24"/>
          <w:u w:val="none"/>
        </w:rPr>
        <w:t xml:space="preserve"> </w:t>
      </w:r>
      <w:r w:rsidR="005D49F3" w:rsidRPr="00816C77">
        <w:rPr>
          <w:rStyle w:val="Hyperlink"/>
          <w:rFonts w:eastAsia="Times New Roman"/>
          <w:color w:val="4D4D4D"/>
          <w:sz w:val="20"/>
          <w:szCs w:val="20"/>
          <w:u w:val="none"/>
        </w:rPr>
        <w:t>(p</w:t>
      </w:r>
      <w:r w:rsidR="005D49F3" w:rsidRPr="005C058D">
        <w:rPr>
          <w:rStyle w:val="Hyperlink"/>
          <w:rFonts w:eastAsia="Times New Roman"/>
          <w:color w:val="4D4D4D"/>
          <w:sz w:val="20"/>
          <w:szCs w:val="20"/>
          <w:u w:val="none"/>
        </w:rPr>
        <w:t>.</w:t>
      </w:r>
      <w:r w:rsidR="00E00E3C" w:rsidRPr="005C058D">
        <w:rPr>
          <w:rStyle w:val="Hyperlink"/>
          <w:rFonts w:eastAsia="Times New Roman"/>
          <w:color w:val="4D4D4D"/>
          <w:sz w:val="20"/>
          <w:szCs w:val="20"/>
          <w:u w:val="none"/>
        </w:rPr>
        <w:t>10</w:t>
      </w:r>
      <w:r w:rsidR="005D49F3" w:rsidRPr="00816C77">
        <w:rPr>
          <w:rFonts w:eastAsia="Times New Roman"/>
          <w:color w:val="4D4D4D"/>
          <w:sz w:val="20"/>
          <w:szCs w:val="20"/>
        </w:rPr>
        <w:t>)</w:t>
      </w:r>
      <w:r w:rsidR="00A33720" w:rsidRPr="00816C77">
        <w:rPr>
          <w:rFonts w:eastAsia="Times New Roman"/>
          <w:color w:val="4D4D4D"/>
        </w:rPr>
        <w:t> </w:t>
      </w:r>
    </w:p>
    <w:p w14:paraId="446ACFC4" w14:textId="4F492E90" w:rsidR="00B93FE2" w:rsidRPr="00613D8C" w:rsidRDefault="002977BA" w:rsidP="008E037B">
      <w:pPr>
        <w:pStyle w:val="FACE-BulletBlue"/>
        <w:rPr>
          <w:rStyle w:val="Hyperlink"/>
          <w:sz w:val="24"/>
        </w:rPr>
      </w:pPr>
      <w:r w:rsidRPr="00613D8C">
        <w:rPr>
          <w:rFonts w:asciiTheme="minorHAnsi" w:hAnsiTheme="minorHAnsi"/>
        </w:rPr>
        <w:fldChar w:fldCharType="begin"/>
      </w:r>
      <w:r w:rsidRPr="00613D8C">
        <w:rPr>
          <w:rFonts w:asciiTheme="minorHAnsi" w:hAnsiTheme="minorHAnsi"/>
        </w:rPr>
        <w:instrText xml:space="preserve"> HYPERLINK "http://www.mass.gov/dph/face" </w:instrText>
      </w:r>
      <w:r w:rsidRPr="00613D8C">
        <w:rPr>
          <w:rFonts w:asciiTheme="minorHAnsi" w:hAnsiTheme="minorHAnsi"/>
        </w:rPr>
      </w:r>
      <w:r w:rsidRPr="00613D8C">
        <w:rPr>
          <w:rFonts w:asciiTheme="minorHAnsi" w:hAnsiTheme="minorHAnsi"/>
        </w:rPr>
        <w:fldChar w:fldCharType="separate"/>
      </w:r>
      <w:r w:rsidRPr="00613D8C">
        <w:rPr>
          <w:rStyle w:val="Hyperlink"/>
          <w:sz w:val="24"/>
        </w:rPr>
        <w:t>Massachusetts</w:t>
      </w:r>
      <w:r w:rsidR="008E037B" w:rsidRPr="00613D8C">
        <w:rPr>
          <w:rStyle w:val="Hyperlink"/>
          <w:sz w:val="24"/>
        </w:rPr>
        <w:t xml:space="preserve"> FACE Program</w:t>
      </w:r>
    </w:p>
    <w:p w14:paraId="5ABE8890" w14:textId="46DCE2F9" w:rsidR="00CF14D7" w:rsidRPr="001E0668" w:rsidRDefault="007C022C" w:rsidP="009E0BAB">
      <w:pPr>
        <w:tabs>
          <w:tab w:val="left" w:pos="540"/>
        </w:tabs>
        <w:spacing w:before="100" w:line="240" w:lineRule="exact"/>
        <w:rPr>
          <w:rFonts w:ascii="Calibri" w:eastAsia="Calibri" w:hAnsi="Calibri" w:cs="Arial"/>
          <w:bCs/>
          <w:color w:val="F8852A"/>
          <w:highlight w:val="lightGray"/>
          <w14:textOutline w14:w="9525" w14:cap="rnd" w14:cmpd="sng" w14:algn="ctr">
            <w14:noFill/>
            <w14:prstDash w14:val="solid"/>
            <w14:bevel/>
          </w14:textOutline>
        </w:rPr>
        <w:sectPr w:rsidR="00CF14D7" w:rsidRPr="001E0668" w:rsidSect="003C0636">
          <w:headerReference w:type="even" r:id="rId21"/>
          <w:headerReference w:type="default" r:id="rId22"/>
          <w:footerReference w:type="even" r:id="rId23"/>
          <w:footerReference w:type="default" r:id="rId24"/>
          <w:headerReference w:type="first" r:id="rId25"/>
          <w:footerReference w:type="first" r:id="rId26"/>
          <w:pgSz w:w="12240" w:h="15840"/>
          <w:pgMar w:top="720" w:right="720" w:bottom="720" w:left="720" w:header="720" w:footer="432" w:gutter="0"/>
          <w:pgNumType w:chapStyle="1"/>
          <w:cols w:num="2" w:space="720" w:equalWidth="0">
            <w:col w:w="3330" w:space="720"/>
            <w:col w:w="6750"/>
          </w:cols>
          <w:titlePg/>
          <w:docGrid w:linePitch="360"/>
        </w:sectPr>
      </w:pPr>
      <w:r w:rsidRPr="001E0668">
        <w:rPr>
          <w:rFonts w:ascii="Calibri" w:eastAsia="Calibri" w:hAnsi="Calibri" w:cs="Arial"/>
          <w:b/>
          <w:bCs/>
          <w:noProof/>
          <w:color w:val="F8852A"/>
          <w:highlight w:val="lightGray"/>
        </w:rPr>
        <w:lastRenderedPageBreak/>
        <mc:AlternateContent>
          <mc:Choice Requires="wps">
            <w:drawing>
              <wp:anchor distT="0" distB="0" distL="114300" distR="114300" simplePos="0" relativeHeight="251658246" behindDoc="0" locked="0" layoutInCell="1" allowOverlap="1" wp14:anchorId="64D02DB8" wp14:editId="081E3FD2">
                <wp:simplePos x="0" y="0"/>
                <wp:positionH relativeFrom="margin">
                  <wp:align>right</wp:align>
                </wp:positionH>
                <wp:positionV relativeFrom="paragraph">
                  <wp:posOffset>3202093</wp:posOffset>
                </wp:positionV>
                <wp:extent cx="6859905" cy="4968240"/>
                <wp:effectExtent l="0" t="0" r="0" b="3810"/>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4968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0DC5637"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0929B414"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329C2012"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7D7484E8"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1CFEE0A5" w14:textId="274AD90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include: California, Kentucky, </w:t>
                            </w:r>
                            <w:r w:rsidR="00C378BC">
                              <w:rPr>
                                <w:sz w:val="18"/>
                                <w:szCs w:val="18"/>
                              </w:rPr>
                              <w:t xml:space="preserve">Louisiana, </w:t>
                            </w:r>
                            <w:r w:rsidRPr="001D3C0C">
                              <w:rPr>
                                <w:sz w:val="18"/>
                                <w:szCs w:val="18"/>
                              </w:rPr>
                              <w:t>Massachusetts, Michigan, New York, Oregon, and Washington.</w:t>
                            </w:r>
                          </w:p>
                          <w:p w14:paraId="18882A78" w14:textId="3669E520"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27" w:history="1">
                              <w:r w:rsidRPr="005A3684">
                                <w:rPr>
                                  <w:rStyle w:val="Hyperlink"/>
                                  <w:sz w:val="18"/>
                                  <w:szCs w:val="18"/>
                                </w:rPr>
                                <w:t>Email</w:t>
                              </w:r>
                            </w:hyperlink>
                            <w:r w:rsidRPr="005A3684">
                              <w:rPr>
                                <w:rStyle w:val="Hyperlink"/>
                                <w:sz w:val="18"/>
                                <w:szCs w:val="18"/>
                              </w:rPr>
                              <w:t xml:space="preserve"> </w:t>
                            </w:r>
                            <w:r w:rsidRPr="005A3684">
                              <w:rPr>
                                <w:sz w:val="18"/>
                                <w:szCs w:val="18"/>
                              </w:rPr>
                              <w:t xml:space="preserve">| </w:t>
                            </w:r>
                            <w:hyperlink r:id="rId28" w:history="1">
                              <w:r w:rsidRPr="005A3684">
                                <w:rPr>
                                  <w:rStyle w:val="Hyperlink"/>
                                  <w:sz w:val="18"/>
                                  <w:szCs w:val="18"/>
                                </w:rPr>
                                <w:t>Website</w:t>
                              </w:r>
                            </w:hyperlink>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3" name="Picture 3"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29">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2DB8" id="Text Box 25" o:spid="_x0000_s1027" type="#_x0000_t202" style="position:absolute;margin-left:488.95pt;margin-top:252.15pt;width:540.15pt;height:391.2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" filled="f" stroked="f">
                <v:textbox>
                  <w:txbxContent>
                    <w:p w14:paraId="50DC5637"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0929B414"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329C2012"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7D7484E8" w14:textId="77777777" w:rsidR="00EF75F3" w:rsidRDefault="00EF75F3"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p>
                    <w:p w14:paraId="1CFEE0A5" w14:textId="274AD90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include: California, Kentucky, </w:t>
                      </w:r>
                      <w:r w:rsidR="00C378BC">
                        <w:rPr>
                          <w:sz w:val="18"/>
                          <w:szCs w:val="18"/>
                        </w:rPr>
                        <w:t xml:space="preserve">Louisiana, </w:t>
                      </w:r>
                      <w:r w:rsidRPr="001D3C0C">
                        <w:rPr>
                          <w:sz w:val="18"/>
                          <w:szCs w:val="18"/>
                        </w:rPr>
                        <w:t>Massachusetts, Michigan, New York, Oregon, and Washington.</w:t>
                      </w:r>
                    </w:p>
                    <w:p w14:paraId="18882A78" w14:textId="3669E520"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30" w:history="1">
                        <w:r w:rsidRPr="005A3684">
                          <w:rPr>
                            <w:rStyle w:val="Hyperlink"/>
                            <w:sz w:val="18"/>
                            <w:szCs w:val="18"/>
                          </w:rPr>
                          <w:t>Email</w:t>
                        </w:r>
                      </w:hyperlink>
                      <w:r w:rsidRPr="005A3684">
                        <w:rPr>
                          <w:rStyle w:val="Hyperlink"/>
                          <w:sz w:val="18"/>
                          <w:szCs w:val="18"/>
                        </w:rPr>
                        <w:t xml:space="preserve"> </w:t>
                      </w:r>
                      <w:r w:rsidRPr="005A3684">
                        <w:rPr>
                          <w:sz w:val="18"/>
                          <w:szCs w:val="18"/>
                        </w:rPr>
                        <w:t xml:space="preserve">| </w:t>
                      </w:r>
                      <w:hyperlink r:id="rId31" w:history="1">
                        <w:r w:rsidRPr="005A3684">
                          <w:rPr>
                            <w:rStyle w:val="Hyperlink"/>
                            <w:sz w:val="18"/>
                            <w:szCs w:val="18"/>
                          </w:rPr>
                          <w:t>Website</w:t>
                        </w:r>
                      </w:hyperlink>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3" name="Picture 3"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32">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v:textbox>
                <w10:wrap type="square" anchorx="margin"/>
              </v:shape>
            </w:pict>
          </mc:Fallback>
        </mc:AlternateContent>
      </w:r>
      <w:r w:rsidR="00457142" w:rsidRPr="00613D8C">
        <w:rPr>
          <w:rFonts w:ascii="Calibri" w:eastAsia="Calibri" w:hAnsi="Calibri" w:cs="Arial"/>
          <w:bCs/>
          <w:noProof/>
          <w:color w:val="F8852A"/>
        </w:rPr>
        <mc:AlternateContent>
          <mc:Choice Requires="wps">
            <w:drawing>
              <wp:anchor distT="0" distB="0" distL="114300" distR="114300" simplePos="0" relativeHeight="251658243" behindDoc="0" locked="0" layoutInCell="1" allowOverlap="1" wp14:anchorId="18392BE4" wp14:editId="07BC6DEC">
                <wp:simplePos x="0" y="0"/>
                <wp:positionH relativeFrom="column">
                  <wp:posOffset>85725</wp:posOffset>
                </wp:positionH>
                <wp:positionV relativeFrom="paragraph">
                  <wp:posOffset>437515</wp:posOffset>
                </wp:positionV>
                <wp:extent cx="6781800" cy="3067050"/>
                <wp:effectExtent l="0" t="0" r="0" b="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781800" cy="3067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D377BA" w:rsidRDefault="00D377BA" w:rsidP="00B30E9D">
                            <w:pPr>
                              <w:jc w:val="center"/>
                            </w:pPr>
                            <w:r>
                              <w:rPr>
                                <w:noProof/>
                              </w:rPr>
                              <w:drawing>
                                <wp:inline distT="0" distB="0" distL="0" distR="0" wp14:anchorId="0B01DECF" wp14:editId="1ABEE925">
                                  <wp:extent cx="5258567" cy="2972764"/>
                                  <wp:effectExtent l="0" t="0" r="0" b="0"/>
                                  <wp:docPr id="5" name="Picture 5" descr="Massachusetts State FACE Program: Fatality Assessment &amp; Control Evaluation: Massachusetts Department of Public Health, FACE logo, and NIO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achusetts State FACE Program: Fatality Assessment &amp; Control Evaluation: Massachusetts Department of Public Health, FACE logo, and NIOSH logo"/>
                                          <pic:cNvPicPr/>
                                        </pic:nvPicPr>
                                        <pic:blipFill>
                                          <a:blip r:embed="rId33">
                                            <a:extLst>
                                              <a:ext uri="{28A0092B-C50C-407E-A947-70E740481C1C}">
                                                <a14:useLocalDpi xmlns:a14="http://schemas.microsoft.com/office/drawing/2010/main" val="0"/>
                                              </a:ext>
                                            </a:extLst>
                                          </a:blip>
                                          <a:stretch>
                                            <a:fillRect/>
                                          </a:stretch>
                                        </pic:blipFill>
                                        <pic:spPr>
                                          <a:xfrm>
                                            <a:off x="0" y="0"/>
                                            <a:ext cx="5258567" cy="29727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2BE4" id="Text Box 1" o:spid="_x0000_s1028" type="#_x0000_t202" alt="&quot;&quot;" style="position:absolute;margin-left:6.75pt;margin-top:34.45pt;width:534pt;height:2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" filled="f" stroked="f">
                <v:textbox>
                  <w:txbxContent>
                    <w:p w14:paraId="0A62A6DB" w14:textId="6FAAEAE2" w:rsidR="00D377BA" w:rsidRDefault="00D377BA" w:rsidP="00B30E9D">
                      <w:pPr>
                        <w:jc w:val="center"/>
                      </w:pPr>
                      <w:r>
                        <w:rPr>
                          <w:noProof/>
                        </w:rPr>
                        <w:drawing>
                          <wp:inline distT="0" distB="0" distL="0" distR="0" wp14:anchorId="0B01DECF" wp14:editId="1ABEE925">
                            <wp:extent cx="5258567" cy="2972764"/>
                            <wp:effectExtent l="0" t="0" r="0" b="0"/>
                            <wp:docPr id="5" name="Picture 5" descr="Massachusetts State FACE Program: Fatality Assessment &amp; Control Evaluation: Massachusetts Department of Public Health, FACE logo, and NIO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achusetts State FACE Program: Fatality Assessment &amp; Control Evaluation: Massachusetts Department of Public Health, FACE logo, and NIOSH logo"/>
                                    <pic:cNvPicPr/>
                                  </pic:nvPicPr>
                                  <pic:blipFill>
                                    <a:blip r:embed="rId34">
                                      <a:extLst>
                                        <a:ext uri="{28A0092B-C50C-407E-A947-70E740481C1C}">
                                          <a14:useLocalDpi xmlns:a14="http://schemas.microsoft.com/office/drawing/2010/main" val="0"/>
                                        </a:ext>
                                      </a:extLst>
                                    </a:blip>
                                    <a:stretch>
                                      <a:fillRect/>
                                    </a:stretch>
                                  </pic:blipFill>
                                  <pic:spPr>
                                    <a:xfrm>
                                      <a:off x="0" y="0"/>
                                      <a:ext cx="5258567" cy="2972764"/>
                                    </a:xfrm>
                                    <a:prstGeom prst="rect">
                                      <a:avLst/>
                                    </a:prstGeom>
                                  </pic:spPr>
                                </pic:pic>
                              </a:graphicData>
                            </a:graphic>
                          </wp:inline>
                        </w:drawing>
                      </w:r>
                    </w:p>
                  </w:txbxContent>
                </v:textbox>
                <w10:wrap type="square"/>
              </v:shape>
            </w:pict>
          </mc:Fallback>
        </mc:AlternateContent>
      </w:r>
      <w:r w:rsidR="002977BA" w:rsidRPr="00613D8C">
        <w:rPr>
          <w:rFonts w:eastAsia="Times New Roman" w:cs="Times New Roman"/>
          <w:bCs/>
          <w:iCs/>
          <w:color w:val="00CCFF"/>
        </w:rPr>
        <w:fldChar w:fldCharType="end"/>
      </w:r>
      <w:r w:rsidR="00D124AF" w:rsidRPr="001E0668">
        <w:rPr>
          <w:rFonts w:ascii="Calibri" w:eastAsia="Calibri" w:hAnsi="Calibri" w:cs="Arial"/>
          <w:b/>
          <w:bCs/>
          <w:noProof/>
          <w:color w:val="F8852A"/>
          <w:highlight w:val="lightGray"/>
        </w:rPr>
        <mc:AlternateContent>
          <mc:Choice Requires="wps">
            <w:drawing>
              <wp:anchor distT="0" distB="0" distL="114300" distR="114300" simplePos="0" relativeHeight="251658240" behindDoc="1" locked="0" layoutInCell="1" allowOverlap="1" wp14:anchorId="61B014DB" wp14:editId="1B612307">
                <wp:simplePos x="0" y="0"/>
                <wp:positionH relativeFrom="column">
                  <wp:posOffset>-4445</wp:posOffset>
                </wp:positionH>
                <wp:positionV relativeFrom="paragraph">
                  <wp:posOffset>3785235</wp:posOffset>
                </wp:positionV>
                <wp:extent cx="6852285" cy="2400300"/>
                <wp:effectExtent l="0" t="0" r="31115" b="38100"/>
                <wp:wrapNone/>
                <wp:docPr id="50" name="Rectangle: Rounded Corners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6="http://schemas.microsoft.com/office/drawing/2014/main"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du="http://schemas.microsoft.com/office/word/2023/wordml/word16du">
            <w:pict w14:anchorId="2E337534">
              <v:roundrect id="Rounded Rectangle 50" style="position:absolute;margin-left:-.35pt;margin-top:298.05pt;width:539.55pt;height:189pt;z-index:-25165824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lt="&quot;&quot;" o:spid="_x0000_s1026" fillcolor="#4472c4 [3204]" strokecolor="#1f3763 [1604]" strokeweight=".5pt" arcsize="10923f" w14:anchorId="781A2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">
                <v:fill opacity="13878f"/>
                <v:stroke endcap="round"/>
              </v:roundrect>
            </w:pict>
          </mc:Fallback>
        </mc:AlternateContent>
      </w:r>
      <w:r w:rsidR="00000575" w:rsidRPr="001E0668">
        <w:rPr>
          <w:rFonts w:ascii="Calibri" w:eastAsia="Calibri" w:hAnsi="Calibri" w:cs="Arial"/>
          <w:bCs/>
          <w:noProof/>
          <w:color w:val="F8852A"/>
          <w:highlight w:val="lightGray"/>
        </w:rPr>
        <mc:AlternateContent>
          <mc:Choice Requires="wps">
            <w:drawing>
              <wp:anchor distT="0" distB="0" distL="114300" distR="114300" simplePos="0" relativeHeight="251658245" behindDoc="0" locked="0" layoutInCell="1" allowOverlap="1" wp14:anchorId="36275A42" wp14:editId="71D3694A">
                <wp:simplePos x="0" y="0"/>
                <wp:positionH relativeFrom="column">
                  <wp:posOffset>88900</wp:posOffset>
                </wp:positionH>
                <wp:positionV relativeFrom="paragraph">
                  <wp:posOffset>0</wp:posOffset>
                </wp:positionV>
                <wp:extent cx="6781800" cy="320040"/>
                <wp:effectExtent l="0" t="0" r="0" b="3810"/>
                <wp:wrapSquare wrapText="bothSides"/>
                <wp:docPr id="6" name="Text Box 6"/>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CF14D7" w:rsidRDefault="00CF1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75A42" id="Text Box 6" o:spid="_x0000_s1029" type="#_x0000_t202" style="position:absolute;margin-left:7pt;margin-top:0;width:534pt;height:25.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" filled="f" stroked="f">
                <v:textbox>
                  <w:txbxContent>
                    <w:p w14:paraId="5F265712" w14:textId="7128534A" w:rsidR="00CF14D7" w:rsidRDefault="00CF14D7"/>
                  </w:txbxContent>
                </v:textbox>
                <w10:wrap type="square"/>
              </v:shape>
            </w:pict>
          </mc:Fallback>
        </mc:AlternateContent>
      </w:r>
      <w:bookmarkStart w:id="2" w:name="Introduction"/>
      <w:bookmarkEnd w:id="2"/>
    </w:p>
    <w:p w14:paraId="143A9DA4" w14:textId="5C7FA0E2" w:rsidR="00723DE5" w:rsidRPr="00EB435C" w:rsidRDefault="00723DE5" w:rsidP="00723DE5">
      <w:pPr>
        <w:pStyle w:val="FACE-H2-OrangeHeadings"/>
      </w:pPr>
      <w:r w:rsidRPr="00EB435C">
        <w:lastRenderedPageBreak/>
        <w:t>INTRODUCTION</w:t>
      </w:r>
      <w:r w:rsidR="00E7691F">
        <w:t xml:space="preserve"> </w:t>
      </w:r>
    </w:p>
    <w:p w14:paraId="0E786F38" w14:textId="500F873A" w:rsidR="00EB435C" w:rsidRDefault="3391D149" w:rsidP="001C1547">
      <w:pPr>
        <w:pStyle w:val="FACE-H2-OrangeHeadings"/>
        <w:spacing w:before="0" w:after="0"/>
        <w:rPr>
          <w:rFonts w:asciiTheme="minorHAnsi" w:eastAsiaTheme="minorEastAsia" w:hAnsiTheme="minorHAnsi" w:cs="Times New Roman"/>
          <w:b w:val="0"/>
          <w:color w:val="4D4D4C"/>
          <w:lang w:val="en"/>
        </w:rPr>
      </w:pPr>
      <w:r w:rsidRPr="6AC11460">
        <w:rPr>
          <w:rFonts w:asciiTheme="minorHAnsi" w:eastAsiaTheme="minorEastAsia" w:hAnsiTheme="minorHAnsi" w:cs="Times New Roman"/>
          <w:b w:val="0"/>
          <w:color w:val="4D4D4C"/>
          <w:lang w:val="en"/>
        </w:rPr>
        <w:t xml:space="preserve">On January 4, 2022, a 27-year-old </w:t>
      </w:r>
      <w:r w:rsidR="2DC363A2" w:rsidRPr="6AC11460">
        <w:rPr>
          <w:rFonts w:asciiTheme="minorHAnsi" w:eastAsiaTheme="minorEastAsia" w:hAnsiTheme="minorHAnsi" w:cs="Times New Roman"/>
          <w:b w:val="0"/>
          <w:color w:val="4D4D4C"/>
          <w:lang w:val="en"/>
        </w:rPr>
        <w:t>W</w:t>
      </w:r>
      <w:r w:rsidRPr="6AC11460">
        <w:rPr>
          <w:rFonts w:asciiTheme="minorHAnsi" w:eastAsiaTheme="minorEastAsia" w:hAnsiTheme="minorHAnsi" w:cs="Times New Roman"/>
          <w:b w:val="0"/>
          <w:color w:val="4D4D4C"/>
          <w:lang w:val="en"/>
        </w:rPr>
        <w:t>hi</w:t>
      </w:r>
      <w:r w:rsidR="2DC363A2" w:rsidRPr="6AC11460">
        <w:rPr>
          <w:rFonts w:asciiTheme="minorHAnsi" w:eastAsiaTheme="minorEastAsia" w:hAnsiTheme="minorHAnsi" w:cs="Times New Roman"/>
          <w:b w:val="0"/>
          <w:color w:val="4D4D4C"/>
          <w:lang w:val="en"/>
        </w:rPr>
        <w:t>t</w:t>
      </w:r>
      <w:r w:rsidRPr="6AC11460">
        <w:rPr>
          <w:rFonts w:asciiTheme="minorHAnsi" w:eastAsiaTheme="minorEastAsia" w:hAnsiTheme="minorHAnsi" w:cs="Times New Roman"/>
          <w:b w:val="0"/>
          <w:color w:val="4D4D4C"/>
          <w:lang w:val="en"/>
        </w:rPr>
        <w:t>e non-Hispanic female flower production technician at a</w:t>
      </w:r>
      <w:r w:rsidR="2DC363A2" w:rsidRPr="6AC11460">
        <w:rPr>
          <w:rFonts w:asciiTheme="minorHAnsi" w:eastAsiaTheme="minorEastAsia" w:hAnsiTheme="minorHAnsi" w:cs="Times New Roman"/>
          <w:b w:val="0"/>
          <w:color w:val="4D4D4C"/>
          <w:lang w:val="en"/>
        </w:rPr>
        <w:t>n indoor</w:t>
      </w:r>
      <w:r w:rsidRPr="6AC11460">
        <w:rPr>
          <w:rFonts w:asciiTheme="minorHAnsi" w:eastAsiaTheme="minorEastAsia" w:hAnsiTheme="minorHAnsi" w:cs="Times New Roman"/>
          <w:b w:val="0"/>
          <w:color w:val="4D4D4C"/>
          <w:lang w:val="en"/>
        </w:rPr>
        <w:t xml:space="preserve"> cannabis </w:t>
      </w:r>
      <w:r w:rsidR="00B722D9">
        <w:rPr>
          <w:rFonts w:asciiTheme="minorHAnsi" w:eastAsiaTheme="minorEastAsia" w:hAnsiTheme="minorHAnsi" w:cs="Times New Roman"/>
          <w:b w:val="0"/>
          <w:color w:val="4D4D4C"/>
          <w:lang w:val="en"/>
        </w:rPr>
        <w:t>cultivation</w:t>
      </w:r>
      <w:r w:rsidR="00B722D9" w:rsidRPr="6AC11460">
        <w:rPr>
          <w:rFonts w:asciiTheme="minorHAnsi" w:eastAsiaTheme="minorEastAsia" w:hAnsiTheme="minorHAnsi" w:cs="Times New Roman"/>
          <w:b w:val="0"/>
          <w:color w:val="4D4D4C"/>
          <w:lang w:val="en"/>
        </w:rPr>
        <w:t xml:space="preserve"> </w:t>
      </w:r>
      <w:r w:rsidRPr="6AC11460">
        <w:rPr>
          <w:rFonts w:asciiTheme="minorHAnsi" w:eastAsiaTheme="minorEastAsia" w:hAnsiTheme="minorHAnsi" w:cs="Times New Roman"/>
          <w:b w:val="0"/>
          <w:color w:val="4D4D4C"/>
          <w:lang w:val="en"/>
        </w:rPr>
        <w:t xml:space="preserve">and processing facility experienced </w:t>
      </w:r>
      <w:r w:rsidR="1A608728" w:rsidRPr="6AC11460">
        <w:rPr>
          <w:rFonts w:asciiTheme="minorHAnsi" w:eastAsiaTheme="minorEastAsia" w:hAnsiTheme="minorHAnsi" w:cs="Times New Roman"/>
          <w:b w:val="0"/>
          <w:color w:val="4D4D4C"/>
          <w:lang w:val="en"/>
        </w:rPr>
        <w:t xml:space="preserve">an </w:t>
      </w:r>
      <w:r w:rsidRPr="6AC11460">
        <w:rPr>
          <w:rFonts w:asciiTheme="minorHAnsi" w:eastAsiaTheme="minorEastAsia" w:hAnsiTheme="minorHAnsi" w:cs="Times New Roman"/>
          <w:b w:val="0"/>
          <w:color w:val="4D4D4C"/>
          <w:lang w:val="en"/>
        </w:rPr>
        <w:t xml:space="preserve">asthma exacerbation. She was working with </w:t>
      </w:r>
      <w:r w:rsidR="00F472C3">
        <w:rPr>
          <w:rFonts w:asciiTheme="minorHAnsi" w:eastAsiaTheme="minorEastAsia" w:hAnsiTheme="minorHAnsi" w:cs="Times New Roman"/>
          <w:b w:val="0"/>
          <w:color w:val="4D4D4C"/>
          <w:lang w:val="en"/>
        </w:rPr>
        <w:t>dried, ground</w:t>
      </w:r>
      <w:r w:rsidR="00F472C3" w:rsidRPr="6AC11460">
        <w:rPr>
          <w:rFonts w:asciiTheme="minorHAnsi" w:eastAsiaTheme="minorEastAsia" w:hAnsiTheme="minorHAnsi" w:cs="Times New Roman"/>
          <w:b w:val="0"/>
          <w:color w:val="4D4D4C"/>
          <w:lang w:val="en"/>
        </w:rPr>
        <w:t xml:space="preserve"> </w:t>
      </w:r>
      <w:r w:rsidRPr="6AC11460">
        <w:rPr>
          <w:rFonts w:asciiTheme="minorHAnsi" w:eastAsiaTheme="minorEastAsia" w:hAnsiTheme="minorHAnsi" w:cs="Times New Roman"/>
          <w:b w:val="0"/>
          <w:color w:val="4D4D4C"/>
          <w:lang w:val="en"/>
        </w:rPr>
        <w:t>cannabis and became short of breath and ultimately stopped breathing and lost consciousness.</w:t>
      </w:r>
      <w:r w:rsidR="5CCA7EA7" w:rsidRPr="6AC11460">
        <w:rPr>
          <w:rFonts w:asciiTheme="minorHAnsi" w:eastAsiaTheme="minorEastAsia" w:hAnsiTheme="minorHAnsi" w:cs="Times New Roman"/>
          <w:b w:val="0"/>
          <w:color w:val="4D4D4C"/>
          <w:lang w:val="en"/>
        </w:rPr>
        <w:t xml:space="preserve"> Staff at the </w:t>
      </w:r>
      <w:r w:rsidR="4F7D9912" w:rsidRPr="6AC11460">
        <w:rPr>
          <w:rFonts w:asciiTheme="minorHAnsi" w:eastAsiaTheme="minorEastAsia" w:hAnsiTheme="minorHAnsi" w:cs="Times New Roman"/>
          <w:b w:val="0"/>
          <w:color w:val="4D4D4C"/>
          <w:lang w:val="en"/>
        </w:rPr>
        <w:t xml:space="preserve">site called 911 and began </w:t>
      </w:r>
      <w:r w:rsidR="00BC7354" w:rsidRPr="00F16661">
        <w:rPr>
          <w:rFonts w:asciiTheme="minorHAnsi" w:hAnsiTheme="minorHAnsi"/>
          <w:b w:val="0"/>
          <w:bCs/>
          <w:color w:val="4D4D4C"/>
          <w:szCs w:val="22"/>
        </w:rPr>
        <w:t>cardiopulmonary resuscitation (</w:t>
      </w:r>
      <w:r w:rsidR="4F7D9912" w:rsidRPr="6AC11460">
        <w:rPr>
          <w:rFonts w:asciiTheme="minorHAnsi" w:eastAsiaTheme="minorEastAsia" w:hAnsiTheme="minorHAnsi" w:cs="Times New Roman"/>
          <w:b w:val="0"/>
          <w:color w:val="4D4D4C"/>
          <w:lang w:val="en"/>
        </w:rPr>
        <w:t>CPR</w:t>
      </w:r>
      <w:r w:rsidR="00BC7354">
        <w:rPr>
          <w:rFonts w:asciiTheme="minorHAnsi" w:eastAsiaTheme="minorEastAsia" w:hAnsiTheme="minorHAnsi" w:cs="Times New Roman"/>
          <w:b w:val="0"/>
          <w:color w:val="4D4D4C"/>
          <w:lang w:val="en"/>
        </w:rPr>
        <w:t>)</w:t>
      </w:r>
      <w:r w:rsidR="4F7D9912" w:rsidRPr="6AC11460">
        <w:rPr>
          <w:rFonts w:asciiTheme="minorHAnsi" w:eastAsiaTheme="minorEastAsia" w:hAnsiTheme="minorHAnsi" w:cs="Times New Roman"/>
          <w:b w:val="0"/>
          <w:color w:val="4D4D4C"/>
          <w:lang w:val="en"/>
        </w:rPr>
        <w:t>.</w:t>
      </w:r>
      <w:r w:rsidR="0D900BFF" w:rsidRPr="6AC11460">
        <w:rPr>
          <w:rFonts w:asciiTheme="minorHAnsi" w:eastAsiaTheme="minorEastAsia" w:hAnsiTheme="minorHAnsi" w:cs="Times New Roman"/>
          <w:b w:val="0"/>
          <w:color w:val="4D4D4C"/>
          <w:lang w:val="en"/>
        </w:rPr>
        <w:t xml:space="preserve"> She was transported to </w:t>
      </w:r>
      <w:r w:rsidR="5652557E" w:rsidRPr="6AC11460">
        <w:rPr>
          <w:rFonts w:asciiTheme="minorHAnsi" w:eastAsiaTheme="minorEastAsia" w:hAnsiTheme="minorHAnsi" w:cs="Times New Roman"/>
          <w:b w:val="0"/>
          <w:color w:val="4D4D4C"/>
          <w:lang w:val="en"/>
        </w:rPr>
        <w:t xml:space="preserve">a regional trauma center where she remained on life support </w:t>
      </w:r>
      <w:r w:rsidR="47FFD634" w:rsidRPr="6AC11460">
        <w:rPr>
          <w:rFonts w:asciiTheme="minorHAnsi" w:eastAsiaTheme="minorEastAsia" w:hAnsiTheme="minorHAnsi" w:cs="Times New Roman"/>
          <w:b w:val="0"/>
          <w:color w:val="4D4D4C"/>
          <w:lang w:val="en"/>
        </w:rPr>
        <w:t xml:space="preserve">until she </w:t>
      </w:r>
      <w:r w:rsidR="48A8584A" w:rsidRPr="6AC11460">
        <w:rPr>
          <w:rFonts w:asciiTheme="minorHAnsi" w:eastAsiaTheme="minorEastAsia" w:hAnsiTheme="minorHAnsi" w:cs="Times New Roman"/>
          <w:b w:val="0"/>
          <w:color w:val="4D4D4C"/>
          <w:lang w:val="en"/>
        </w:rPr>
        <w:t>died on January 7.</w:t>
      </w:r>
      <w:r w:rsidR="2A6FC056" w:rsidRPr="6AC11460">
        <w:rPr>
          <w:rFonts w:asciiTheme="minorHAnsi" w:eastAsiaTheme="minorEastAsia" w:hAnsiTheme="minorHAnsi" w:cs="Times New Roman"/>
          <w:b w:val="0"/>
          <w:color w:val="4D4D4C"/>
          <w:lang w:val="en"/>
        </w:rPr>
        <w:t xml:space="preserve"> </w:t>
      </w:r>
      <w:r w:rsidR="05C4AD2E" w:rsidRPr="6AC11460">
        <w:rPr>
          <w:rFonts w:asciiTheme="minorHAnsi" w:eastAsiaTheme="minorEastAsia" w:hAnsiTheme="minorHAnsi" w:cs="Times New Roman"/>
          <w:b w:val="0"/>
          <w:color w:val="4D4D4C"/>
          <w:lang w:val="en"/>
        </w:rPr>
        <w:t xml:space="preserve">The Massachusetts FACE Program learned of the </w:t>
      </w:r>
      <w:r w:rsidR="455FE677" w:rsidRPr="6AC11460">
        <w:rPr>
          <w:rFonts w:asciiTheme="minorHAnsi" w:eastAsiaTheme="minorEastAsia" w:hAnsiTheme="minorHAnsi" w:cs="Times New Roman"/>
          <w:b w:val="0"/>
          <w:color w:val="4D4D4C"/>
          <w:lang w:val="en"/>
        </w:rPr>
        <w:t>incident from the Occupational Safety and Health Administration</w:t>
      </w:r>
      <w:r w:rsidR="00867634">
        <w:rPr>
          <w:rFonts w:asciiTheme="minorHAnsi" w:eastAsiaTheme="minorEastAsia" w:hAnsiTheme="minorHAnsi" w:cs="Times New Roman"/>
          <w:b w:val="0"/>
          <w:color w:val="4D4D4C"/>
          <w:lang w:val="en"/>
        </w:rPr>
        <w:t xml:space="preserve"> (OSHA)</w:t>
      </w:r>
      <w:r w:rsidR="4292D36B" w:rsidRPr="6AC11460">
        <w:rPr>
          <w:rFonts w:asciiTheme="minorHAnsi" w:eastAsiaTheme="minorEastAsia" w:hAnsiTheme="minorHAnsi" w:cs="Times New Roman"/>
          <w:b w:val="0"/>
          <w:color w:val="4D4D4C"/>
          <w:lang w:val="en"/>
        </w:rPr>
        <w:t xml:space="preserve"> on January 13, 2022</w:t>
      </w:r>
      <w:r w:rsidR="00C2720E">
        <w:rPr>
          <w:rFonts w:asciiTheme="minorHAnsi" w:eastAsiaTheme="minorEastAsia" w:hAnsiTheme="minorHAnsi" w:cs="Times New Roman"/>
          <w:b w:val="0"/>
          <w:color w:val="4D4D4C"/>
          <w:lang w:val="en"/>
        </w:rPr>
        <w:t>,</w:t>
      </w:r>
      <w:r w:rsidR="5985B9D7" w:rsidRPr="6AC11460">
        <w:rPr>
          <w:rFonts w:asciiTheme="minorHAnsi" w:eastAsiaTheme="minorEastAsia" w:hAnsiTheme="minorHAnsi" w:cs="Times New Roman"/>
          <w:b w:val="0"/>
          <w:color w:val="4D4D4C"/>
          <w:lang w:val="en"/>
        </w:rPr>
        <w:t xml:space="preserve"> </w:t>
      </w:r>
      <w:r w:rsidR="2B2294E1" w:rsidRPr="6AC11460">
        <w:rPr>
          <w:rFonts w:asciiTheme="minorHAnsi" w:eastAsiaTheme="minorEastAsia" w:hAnsiTheme="minorHAnsi" w:cs="Times New Roman"/>
          <w:b w:val="0"/>
          <w:color w:val="4D4D4C"/>
          <w:lang w:val="en"/>
        </w:rPr>
        <w:t>and initiated steps to collect relevant documentation</w:t>
      </w:r>
      <w:r w:rsidR="3A7DC595" w:rsidRPr="6AC11460">
        <w:rPr>
          <w:rFonts w:asciiTheme="minorHAnsi" w:eastAsiaTheme="minorEastAsia" w:hAnsiTheme="minorHAnsi" w:cs="Times New Roman"/>
          <w:b w:val="0"/>
          <w:color w:val="4D4D4C"/>
          <w:lang w:val="en"/>
        </w:rPr>
        <w:t xml:space="preserve"> to </w:t>
      </w:r>
      <w:r w:rsidR="000228C8">
        <w:rPr>
          <w:rFonts w:asciiTheme="minorHAnsi" w:eastAsiaTheme="minorEastAsia" w:hAnsiTheme="minorHAnsi" w:cs="Times New Roman"/>
          <w:b w:val="0"/>
          <w:color w:val="4D4D4C"/>
          <w:lang w:val="en"/>
        </w:rPr>
        <w:t xml:space="preserve">investigate </w:t>
      </w:r>
      <w:r w:rsidR="6F997743" w:rsidRPr="6AC11460">
        <w:rPr>
          <w:rFonts w:asciiTheme="minorHAnsi" w:eastAsiaTheme="minorEastAsia" w:hAnsiTheme="minorHAnsi" w:cs="Times New Roman"/>
          <w:b w:val="0"/>
          <w:color w:val="4D4D4C"/>
          <w:lang w:val="en"/>
        </w:rPr>
        <w:t>the event</w:t>
      </w:r>
      <w:r w:rsidR="2B2294E1" w:rsidRPr="6AC11460">
        <w:rPr>
          <w:rFonts w:asciiTheme="minorHAnsi" w:eastAsiaTheme="minorEastAsia" w:hAnsiTheme="minorHAnsi" w:cs="Times New Roman"/>
          <w:b w:val="0"/>
          <w:color w:val="4D4D4C"/>
          <w:lang w:val="en"/>
        </w:rPr>
        <w:t xml:space="preserve">. </w:t>
      </w:r>
      <w:r w:rsidR="0A0DD22C" w:rsidRPr="6AC11460">
        <w:rPr>
          <w:rFonts w:asciiTheme="minorHAnsi" w:eastAsiaTheme="minorEastAsia" w:hAnsiTheme="minorHAnsi" w:cs="Times New Roman"/>
          <w:b w:val="0"/>
          <w:color w:val="4D4D4C"/>
          <w:lang w:val="en"/>
        </w:rPr>
        <w:t>Several records were reviewed in the course of the investigation</w:t>
      </w:r>
      <w:r w:rsidR="00BC7354">
        <w:rPr>
          <w:rFonts w:asciiTheme="minorHAnsi" w:eastAsiaTheme="minorEastAsia" w:hAnsiTheme="minorHAnsi" w:cs="Times New Roman"/>
          <w:b w:val="0"/>
          <w:color w:val="4D4D4C"/>
          <w:lang w:val="en"/>
        </w:rPr>
        <w:t xml:space="preserve">, </w:t>
      </w:r>
      <w:r w:rsidR="46299381" w:rsidRPr="6AC11460">
        <w:rPr>
          <w:rFonts w:asciiTheme="minorHAnsi" w:eastAsiaTheme="minorEastAsia" w:hAnsiTheme="minorHAnsi" w:cs="Times New Roman"/>
          <w:b w:val="0"/>
          <w:color w:val="4D4D4C"/>
          <w:lang w:val="en"/>
        </w:rPr>
        <w:t>includ</w:t>
      </w:r>
      <w:r w:rsidR="00BC7354">
        <w:rPr>
          <w:rFonts w:asciiTheme="minorHAnsi" w:eastAsiaTheme="minorEastAsia" w:hAnsiTheme="minorHAnsi" w:cs="Times New Roman"/>
          <w:b w:val="0"/>
          <w:color w:val="4D4D4C"/>
          <w:lang w:val="en"/>
        </w:rPr>
        <w:t>ing</w:t>
      </w:r>
      <w:r w:rsidR="46299381" w:rsidRPr="6AC11460">
        <w:rPr>
          <w:rFonts w:asciiTheme="minorHAnsi" w:eastAsiaTheme="minorEastAsia" w:hAnsiTheme="minorHAnsi" w:cs="Times New Roman"/>
          <w:b w:val="0"/>
          <w:color w:val="4D4D4C"/>
          <w:lang w:val="en"/>
        </w:rPr>
        <w:t xml:space="preserve"> </w:t>
      </w:r>
      <w:r w:rsidR="79002242" w:rsidRPr="6AC11460">
        <w:rPr>
          <w:rFonts w:asciiTheme="minorHAnsi" w:eastAsiaTheme="minorEastAsia" w:hAnsiTheme="minorHAnsi" w:cs="Times New Roman"/>
          <w:b w:val="0"/>
          <w:color w:val="4D4D4C"/>
          <w:lang w:val="en"/>
        </w:rPr>
        <w:t>data from the electronic death registration system (death certificate)</w:t>
      </w:r>
      <w:r w:rsidR="6F997743" w:rsidRPr="6AC11460">
        <w:rPr>
          <w:rFonts w:asciiTheme="minorHAnsi" w:eastAsiaTheme="minorEastAsia" w:hAnsiTheme="minorHAnsi" w:cs="Times New Roman"/>
          <w:b w:val="0"/>
          <w:color w:val="4D4D4C"/>
          <w:lang w:val="en"/>
        </w:rPr>
        <w:t>;</w:t>
      </w:r>
      <w:r w:rsidR="79002242" w:rsidRPr="6AC11460">
        <w:rPr>
          <w:rFonts w:asciiTheme="minorHAnsi" w:eastAsiaTheme="minorEastAsia" w:hAnsiTheme="minorHAnsi" w:cs="Times New Roman"/>
          <w:b w:val="0"/>
          <w:color w:val="4D4D4C"/>
          <w:lang w:val="en"/>
        </w:rPr>
        <w:t xml:space="preserve"> </w:t>
      </w:r>
      <w:r w:rsidR="5F5F2A68" w:rsidRPr="6AC11460">
        <w:rPr>
          <w:rFonts w:asciiTheme="minorHAnsi" w:eastAsiaTheme="minorEastAsia" w:hAnsiTheme="minorHAnsi" w:cs="Times New Roman"/>
          <w:b w:val="0"/>
          <w:color w:val="4D4D4C"/>
          <w:lang w:val="en"/>
        </w:rPr>
        <w:t>medical records from the January event</w:t>
      </w:r>
      <w:r w:rsidR="00867634">
        <w:rPr>
          <w:rFonts w:asciiTheme="minorHAnsi" w:eastAsiaTheme="minorEastAsia" w:hAnsiTheme="minorHAnsi" w:cs="Times New Roman"/>
          <w:b w:val="0"/>
          <w:color w:val="4D4D4C"/>
          <w:lang w:val="en"/>
        </w:rPr>
        <w:t xml:space="preserve"> and </w:t>
      </w:r>
      <w:r w:rsidR="5F5F2A68" w:rsidRPr="6AC11460">
        <w:rPr>
          <w:rFonts w:asciiTheme="minorHAnsi" w:eastAsiaTheme="minorEastAsia" w:hAnsiTheme="minorHAnsi" w:cs="Times New Roman"/>
          <w:b w:val="0"/>
          <w:color w:val="4D4D4C"/>
          <w:lang w:val="en"/>
        </w:rPr>
        <w:t>one prior</w:t>
      </w:r>
      <w:r w:rsidR="7AE34AF6" w:rsidRPr="6AC11460">
        <w:rPr>
          <w:rFonts w:asciiTheme="minorHAnsi" w:eastAsiaTheme="minorEastAsia" w:hAnsiTheme="minorHAnsi" w:cs="Times New Roman"/>
          <w:b w:val="0"/>
          <w:color w:val="4D4D4C"/>
          <w:lang w:val="en"/>
        </w:rPr>
        <w:t xml:space="preserve"> asthma exacerbation at the </w:t>
      </w:r>
      <w:r w:rsidR="644CC7C3" w:rsidRPr="6AC11460">
        <w:rPr>
          <w:rFonts w:asciiTheme="minorHAnsi" w:eastAsiaTheme="minorEastAsia" w:hAnsiTheme="minorHAnsi" w:cs="Times New Roman"/>
          <w:b w:val="0"/>
          <w:color w:val="4D4D4C"/>
          <w:lang w:val="en"/>
        </w:rPr>
        <w:t>workplace requir</w:t>
      </w:r>
      <w:r w:rsidR="002A7175">
        <w:rPr>
          <w:rFonts w:asciiTheme="minorHAnsi" w:eastAsiaTheme="minorEastAsia" w:hAnsiTheme="minorHAnsi" w:cs="Times New Roman"/>
          <w:b w:val="0"/>
          <w:color w:val="4D4D4C"/>
          <w:lang w:val="en"/>
        </w:rPr>
        <w:t>ing</w:t>
      </w:r>
      <w:r w:rsidR="644CC7C3" w:rsidRPr="6AC11460">
        <w:rPr>
          <w:rFonts w:asciiTheme="minorHAnsi" w:eastAsiaTheme="minorEastAsia" w:hAnsiTheme="minorHAnsi" w:cs="Times New Roman"/>
          <w:b w:val="0"/>
          <w:color w:val="4D4D4C"/>
          <w:lang w:val="en"/>
        </w:rPr>
        <w:t xml:space="preserve"> transport by ambulance to the local hospital</w:t>
      </w:r>
      <w:r w:rsidR="6F997743" w:rsidRPr="6AC11460">
        <w:rPr>
          <w:rFonts w:asciiTheme="minorHAnsi" w:eastAsiaTheme="minorEastAsia" w:hAnsiTheme="minorHAnsi" w:cs="Times New Roman"/>
          <w:b w:val="0"/>
          <w:color w:val="4D4D4C"/>
          <w:lang w:val="en"/>
        </w:rPr>
        <w:t>;</w:t>
      </w:r>
      <w:r w:rsidR="43342849" w:rsidRPr="6AC11460">
        <w:rPr>
          <w:rFonts w:asciiTheme="minorHAnsi" w:eastAsiaTheme="minorEastAsia" w:hAnsiTheme="minorHAnsi" w:cs="Times New Roman"/>
          <w:b w:val="0"/>
          <w:color w:val="4D4D4C"/>
          <w:lang w:val="en"/>
        </w:rPr>
        <w:t xml:space="preserve"> additional prior medical records describing her health history</w:t>
      </w:r>
      <w:r w:rsidR="6F997743" w:rsidRPr="6AC11460">
        <w:rPr>
          <w:rFonts w:asciiTheme="minorHAnsi" w:eastAsiaTheme="minorEastAsia" w:hAnsiTheme="minorHAnsi" w:cs="Times New Roman"/>
          <w:b w:val="0"/>
          <w:color w:val="4D4D4C"/>
          <w:lang w:val="en"/>
        </w:rPr>
        <w:t xml:space="preserve">; </w:t>
      </w:r>
      <w:r w:rsidR="202D5D01" w:rsidRPr="6AC11460">
        <w:rPr>
          <w:rFonts w:asciiTheme="minorHAnsi" w:eastAsiaTheme="minorEastAsia" w:hAnsiTheme="minorHAnsi" w:cs="Times New Roman"/>
          <w:b w:val="0"/>
          <w:color w:val="4D4D4C"/>
          <w:lang w:val="en"/>
        </w:rPr>
        <w:t xml:space="preserve">public obituary and news coverage; </w:t>
      </w:r>
      <w:r w:rsidR="5BFC3508" w:rsidRPr="6AC11460">
        <w:rPr>
          <w:rFonts w:asciiTheme="minorHAnsi" w:eastAsiaTheme="minorEastAsia" w:hAnsiTheme="minorHAnsi" w:cs="Times New Roman"/>
          <w:b w:val="0"/>
          <w:color w:val="4D4D4C"/>
          <w:lang w:val="en"/>
        </w:rPr>
        <w:t xml:space="preserve">and records from </w:t>
      </w:r>
      <w:r w:rsidR="00811964">
        <w:rPr>
          <w:rFonts w:asciiTheme="minorHAnsi" w:eastAsiaTheme="minorEastAsia" w:hAnsiTheme="minorHAnsi" w:cs="Times New Roman"/>
          <w:b w:val="0"/>
          <w:color w:val="4D4D4C"/>
          <w:lang w:val="en"/>
        </w:rPr>
        <w:t>OSHA</w:t>
      </w:r>
      <w:r w:rsidR="00C165C4">
        <w:rPr>
          <w:rFonts w:asciiTheme="minorHAnsi" w:eastAsiaTheme="minorEastAsia" w:hAnsiTheme="minorHAnsi" w:cs="Times New Roman"/>
          <w:b w:val="0"/>
          <w:color w:val="4D4D4C"/>
          <w:lang w:val="en"/>
        </w:rPr>
        <w:t>,</w:t>
      </w:r>
      <w:r w:rsidR="5BFC3508" w:rsidRPr="6AC11460">
        <w:rPr>
          <w:rFonts w:asciiTheme="minorHAnsi" w:eastAsiaTheme="minorEastAsia" w:hAnsiTheme="minorHAnsi" w:cs="Times New Roman"/>
          <w:b w:val="0"/>
          <w:color w:val="4D4D4C"/>
          <w:lang w:val="en"/>
        </w:rPr>
        <w:t xml:space="preserve"> includin</w:t>
      </w:r>
      <w:r w:rsidR="216D23B6" w:rsidRPr="6AC11460">
        <w:rPr>
          <w:rFonts w:asciiTheme="minorHAnsi" w:eastAsiaTheme="minorEastAsia" w:hAnsiTheme="minorHAnsi" w:cs="Times New Roman"/>
          <w:b w:val="0"/>
          <w:color w:val="4D4D4C"/>
          <w:lang w:val="en"/>
        </w:rPr>
        <w:t>g</w:t>
      </w:r>
      <w:r w:rsidR="5BFC3508" w:rsidRPr="6AC11460">
        <w:rPr>
          <w:rFonts w:asciiTheme="minorHAnsi" w:eastAsiaTheme="minorEastAsia" w:hAnsiTheme="minorHAnsi" w:cs="Times New Roman"/>
          <w:b w:val="0"/>
          <w:color w:val="4D4D4C"/>
          <w:lang w:val="en"/>
        </w:rPr>
        <w:t xml:space="preserve"> </w:t>
      </w:r>
      <w:r w:rsidR="02745850" w:rsidRPr="6AC11460">
        <w:rPr>
          <w:rFonts w:asciiTheme="minorHAnsi" w:eastAsiaTheme="minorEastAsia" w:hAnsiTheme="minorHAnsi" w:cs="Times New Roman"/>
          <w:b w:val="0"/>
          <w:color w:val="4D4D4C"/>
          <w:lang w:val="en"/>
        </w:rPr>
        <w:t xml:space="preserve">publicly available </w:t>
      </w:r>
      <w:r w:rsidR="55C0E59A" w:rsidRPr="6AC11460">
        <w:rPr>
          <w:rFonts w:asciiTheme="minorHAnsi" w:eastAsiaTheme="minorEastAsia" w:hAnsiTheme="minorHAnsi" w:cs="Times New Roman"/>
          <w:b w:val="0"/>
          <w:color w:val="4D4D4C"/>
          <w:lang w:val="en"/>
        </w:rPr>
        <w:t xml:space="preserve">records listing citations and </w:t>
      </w:r>
      <w:r w:rsidR="55FC6E7B" w:rsidRPr="6AC11460">
        <w:rPr>
          <w:rFonts w:asciiTheme="minorHAnsi" w:eastAsiaTheme="minorEastAsia" w:hAnsiTheme="minorHAnsi" w:cs="Times New Roman"/>
          <w:b w:val="0"/>
          <w:color w:val="4D4D4C"/>
          <w:lang w:val="en"/>
        </w:rPr>
        <w:t xml:space="preserve">abatement </w:t>
      </w:r>
      <w:r w:rsidR="3891A3B5" w:rsidRPr="6AC11460">
        <w:rPr>
          <w:rFonts w:asciiTheme="minorHAnsi" w:eastAsiaTheme="minorEastAsia" w:hAnsiTheme="minorHAnsi" w:cs="Times New Roman"/>
          <w:b w:val="0"/>
          <w:color w:val="4D4D4C"/>
          <w:lang w:val="en"/>
        </w:rPr>
        <w:t>steps</w:t>
      </w:r>
      <w:r w:rsidR="0672D174" w:rsidRPr="6AC11460">
        <w:rPr>
          <w:rFonts w:asciiTheme="minorHAnsi" w:eastAsiaTheme="minorEastAsia" w:hAnsiTheme="minorHAnsi" w:cs="Times New Roman"/>
          <w:b w:val="0"/>
          <w:color w:val="4D4D4C"/>
          <w:lang w:val="en"/>
        </w:rPr>
        <w:t xml:space="preserve"> recommended in the h</w:t>
      </w:r>
      <w:r w:rsidR="43A0A42D" w:rsidRPr="6AC11460">
        <w:rPr>
          <w:rFonts w:asciiTheme="minorHAnsi" w:eastAsiaTheme="minorEastAsia" w:hAnsiTheme="minorHAnsi" w:cs="Times New Roman"/>
          <w:b w:val="0"/>
          <w:color w:val="4D4D4C"/>
          <w:lang w:val="en"/>
        </w:rPr>
        <w:t>azard alert letter</w:t>
      </w:r>
      <w:r w:rsidR="55FC6E7B" w:rsidRPr="6AC11460">
        <w:rPr>
          <w:rFonts w:asciiTheme="minorHAnsi" w:eastAsiaTheme="minorEastAsia" w:hAnsiTheme="minorHAnsi" w:cs="Times New Roman"/>
          <w:b w:val="0"/>
          <w:color w:val="4D4D4C"/>
          <w:lang w:val="en"/>
        </w:rPr>
        <w:t>.</w:t>
      </w:r>
      <w:r w:rsidR="30AF8933" w:rsidRPr="6AC11460">
        <w:rPr>
          <w:rFonts w:asciiTheme="minorHAnsi" w:eastAsiaTheme="minorEastAsia" w:hAnsiTheme="minorHAnsi" w:cs="Times New Roman"/>
          <w:b w:val="0"/>
          <w:color w:val="4D4D4C"/>
          <w:lang w:val="en"/>
        </w:rPr>
        <w:t xml:space="preserve"> </w:t>
      </w:r>
      <w:r w:rsidR="0264B34C" w:rsidRPr="6AC11460">
        <w:rPr>
          <w:rFonts w:asciiTheme="minorHAnsi" w:eastAsiaTheme="minorEastAsia" w:hAnsiTheme="minorHAnsi" w:cs="Times New Roman"/>
          <w:b w:val="0"/>
          <w:color w:val="4D4D4C"/>
          <w:lang w:val="en"/>
        </w:rPr>
        <w:t xml:space="preserve">Massachusetts FACE </w:t>
      </w:r>
      <w:r w:rsidR="30AF8933" w:rsidRPr="6AC11460">
        <w:rPr>
          <w:rFonts w:asciiTheme="minorHAnsi" w:eastAsiaTheme="minorEastAsia" w:hAnsiTheme="minorHAnsi" w:cs="Times New Roman"/>
          <w:b w:val="0"/>
          <w:color w:val="4D4D4C"/>
          <w:lang w:val="en"/>
        </w:rPr>
        <w:t xml:space="preserve">staff </w:t>
      </w:r>
      <w:r w:rsidR="3A430675" w:rsidRPr="6AC11460">
        <w:rPr>
          <w:rFonts w:asciiTheme="minorHAnsi" w:eastAsiaTheme="minorEastAsia" w:hAnsiTheme="minorHAnsi" w:cs="Times New Roman"/>
          <w:b w:val="0"/>
          <w:color w:val="4D4D4C"/>
          <w:lang w:val="en"/>
        </w:rPr>
        <w:t>sp</w:t>
      </w:r>
      <w:r w:rsidR="002037E8">
        <w:rPr>
          <w:rFonts w:asciiTheme="minorHAnsi" w:eastAsiaTheme="minorEastAsia" w:hAnsiTheme="minorHAnsi" w:cs="Times New Roman"/>
          <w:b w:val="0"/>
          <w:color w:val="4D4D4C"/>
          <w:lang w:val="en"/>
        </w:rPr>
        <w:t>o</w:t>
      </w:r>
      <w:r w:rsidR="3A430675" w:rsidRPr="6AC11460">
        <w:rPr>
          <w:rFonts w:asciiTheme="minorHAnsi" w:eastAsiaTheme="minorEastAsia" w:hAnsiTheme="minorHAnsi" w:cs="Times New Roman"/>
          <w:b w:val="0"/>
          <w:color w:val="4D4D4C"/>
          <w:lang w:val="en"/>
        </w:rPr>
        <w:t>k</w:t>
      </w:r>
      <w:r w:rsidR="002037E8">
        <w:rPr>
          <w:rFonts w:asciiTheme="minorHAnsi" w:eastAsiaTheme="minorEastAsia" w:hAnsiTheme="minorHAnsi" w:cs="Times New Roman"/>
          <w:b w:val="0"/>
          <w:color w:val="4D4D4C"/>
          <w:lang w:val="en"/>
        </w:rPr>
        <w:t>e</w:t>
      </w:r>
      <w:r w:rsidR="3A430675" w:rsidRPr="6AC11460">
        <w:rPr>
          <w:rFonts w:asciiTheme="minorHAnsi" w:eastAsiaTheme="minorEastAsia" w:hAnsiTheme="minorHAnsi" w:cs="Times New Roman"/>
          <w:b w:val="0"/>
          <w:color w:val="4D4D4C"/>
          <w:lang w:val="en"/>
        </w:rPr>
        <w:t xml:space="preserve"> with </w:t>
      </w:r>
      <w:r w:rsidR="41D81FE1" w:rsidRPr="6AC11460">
        <w:rPr>
          <w:rFonts w:asciiTheme="minorHAnsi" w:eastAsiaTheme="minorEastAsia" w:hAnsiTheme="minorHAnsi" w:cs="Times New Roman"/>
          <w:b w:val="0"/>
          <w:color w:val="4D4D4C"/>
          <w:lang w:val="en"/>
        </w:rPr>
        <w:t xml:space="preserve">the </w:t>
      </w:r>
      <w:r w:rsidR="0036473C">
        <w:rPr>
          <w:rFonts w:asciiTheme="minorHAnsi" w:eastAsiaTheme="minorEastAsia" w:hAnsiTheme="minorHAnsi" w:cs="Times New Roman"/>
          <w:b w:val="0"/>
          <w:color w:val="4D4D4C"/>
          <w:lang w:val="en"/>
        </w:rPr>
        <w:t>next of kin</w:t>
      </w:r>
      <w:r w:rsidR="41D81FE1" w:rsidRPr="6AC11460">
        <w:rPr>
          <w:rFonts w:asciiTheme="minorHAnsi" w:eastAsiaTheme="minorEastAsia" w:hAnsiTheme="minorHAnsi" w:cs="Times New Roman"/>
          <w:b w:val="0"/>
          <w:color w:val="4D4D4C"/>
          <w:lang w:val="en"/>
        </w:rPr>
        <w:t xml:space="preserve"> of the worker</w:t>
      </w:r>
      <w:r w:rsidR="6ADA6253" w:rsidRPr="6AC11460">
        <w:rPr>
          <w:rFonts w:asciiTheme="minorHAnsi" w:eastAsiaTheme="minorEastAsia" w:hAnsiTheme="minorHAnsi" w:cs="Times New Roman"/>
          <w:b w:val="0"/>
          <w:color w:val="4D4D4C"/>
          <w:lang w:val="en"/>
        </w:rPr>
        <w:t xml:space="preserve"> to gather </w:t>
      </w:r>
      <w:r w:rsidR="49C35D67" w:rsidRPr="6AC11460">
        <w:rPr>
          <w:rFonts w:asciiTheme="minorHAnsi" w:eastAsiaTheme="minorEastAsia" w:hAnsiTheme="minorHAnsi" w:cs="Times New Roman"/>
          <w:b w:val="0"/>
          <w:color w:val="4D4D4C"/>
          <w:lang w:val="en"/>
        </w:rPr>
        <w:t xml:space="preserve">a </w:t>
      </w:r>
      <w:r w:rsidR="6ADA6253" w:rsidRPr="6AC11460">
        <w:rPr>
          <w:rFonts w:asciiTheme="minorHAnsi" w:eastAsiaTheme="minorEastAsia" w:hAnsiTheme="minorHAnsi" w:cs="Times New Roman"/>
          <w:b w:val="0"/>
          <w:color w:val="4D4D4C"/>
          <w:lang w:val="en"/>
        </w:rPr>
        <w:t>more</w:t>
      </w:r>
      <w:r w:rsidR="49C35D67" w:rsidRPr="6AC11460">
        <w:rPr>
          <w:rFonts w:asciiTheme="minorHAnsi" w:eastAsiaTheme="minorEastAsia" w:hAnsiTheme="minorHAnsi" w:cs="Times New Roman"/>
          <w:b w:val="0"/>
          <w:color w:val="4D4D4C"/>
          <w:lang w:val="en"/>
        </w:rPr>
        <w:t xml:space="preserve"> detailed</w:t>
      </w:r>
      <w:r w:rsidR="6ADA6253" w:rsidRPr="6AC11460">
        <w:rPr>
          <w:rFonts w:asciiTheme="minorHAnsi" w:eastAsiaTheme="minorEastAsia" w:hAnsiTheme="minorHAnsi" w:cs="Times New Roman"/>
          <w:b w:val="0"/>
          <w:color w:val="4D4D4C"/>
          <w:lang w:val="en"/>
        </w:rPr>
        <w:t xml:space="preserve"> health history</w:t>
      </w:r>
      <w:r w:rsidR="1B66DBC9" w:rsidRPr="6AC11460">
        <w:rPr>
          <w:rFonts w:asciiTheme="minorHAnsi" w:eastAsiaTheme="minorEastAsia" w:hAnsiTheme="minorHAnsi" w:cs="Times New Roman"/>
          <w:b w:val="0"/>
          <w:color w:val="4D4D4C"/>
          <w:lang w:val="en"/>
        </w:rPr>
        <w:t>.</w:t>
      </w:r>
      <w:r w:rsidR="69CE3B43" w:rsidRPr="6AC11460">
        <w:rPr>
          <w:rFonts w:asciiTheme="minorHAnsi" w:eastAsiaTheme="minorEastAsia" w:hAnsiTheme="minorHAnsi" w:cs="Times New Roman"/>
          <w:b w:val="0"/>
          <w:color w:val="4D4D4C"/>
          <w:lang w:val="en"/>
        </w:rPr>
        <w:t xml:space="preserve"> Massachusetts FACE staff </w:t>
      </w:r>
      <w:r w:rsidR="49C35D67" w:rsidRPr="6AC11460">
        <w:rPr>
          <w:rFonts w:asciiTheme="minorHAnsi" w:eastAsiaTheme="minorEastAsia" w:hAnsiTheme="minorHAnsi" w:cs="Times New Roman"/>
          <w:b w:val="0"/>
          <w:color w:val="4D4D4C"/>
          <w:lang w:val="en"/>
        </w:rPr>
        <w:t xml:space="preserve">also </w:t>
      </w:r>
      <w:r w:rsidR="0793D184" w:rsidRPr="6AC11460">
        <w:rPr>
          <w:rFonts w:asciiTheme="minorHAnsi" w:eastAsiaTheme="minorEastAsia" w:hAnsiTheme="minorHAnsi" w:cs="Times New Roman"/>
          <w:b w:val="0"/>
          <w:color w:val="4D4D4C"/>
          <w:lang w:val="en"/>
        </w:rPr>
        <w:t xml:space="preserve">spoke with representatives from the company and </w:t>
      </w:r>
      <w:r w:rsidR="480D84A7" w:rsidRPr="6AC11460">
        <w:rPr>
          <w:rFonts w:asciiTheme="minorHAnsi" w:eastAsiaTheme="minorEastAsia" w:hAnsiTheme="minorHAnsi" w:cs="Times New Roman"/>
          <w:b w:val="0"/>
          <w:color w:val="4D4D4C"/>
          <w:lang w:val="en"/>
        </w:rPr>
        <w:t xml:space="preserve">toured </w:t>
      </w:r>
      <w:r w:rsidR="0793D184" w:rsidRPr="6AC11460">
        <w:rPr>
          <w:rFonts w:asciiTheme="minorHAnsi" w:eastAsiaTheme="minorEastAsia" w:hAnsiTheme="minorHAnsi" w:cs="Times New Roman"/>
          <w:b w:val="0"/>
          <w:color w:val="4D4D4C"/>
          <w:lang w:val="en"/>
        </w:rPr>
        <w:t xml:space="preserve">the facility </w:t>
      </w:r>
      <w:r w:rsidR="1473CA4A" w:rsidRPr="6AC11460">
        <w:rPr>
          <w:rFonts w:asciiTheme="minorHAnsi" w:eastAsiaTheme="minorEastAsia" w:hAnsiTheme="minorHAnsi" w:cs="Times New Roman"/>
          <w:b w:val="0"/>
          <w:color w:val="4D4D4C"/>
          <w:lang w:val="en"/>
        </w:rPr>
        <w:t xml:space="preserve">with senior </w:t>
      </w:r>
      <w:r w:rsidR="480D84A7" w:rsidRPr="6AC11460">
        <w:rPr>
          <w:rFonts w:asciiTheme="minorHAnsi" w:eastAsiaTheme="minorEastAsia" w:hAnsiTheme="minorHAnsi" w:cs="Times New Roman"/>
          <w:b w:val="0"/>
          <w:color w:val="4D4D4C"/>
          <w:lang w:val="en"/>
        </w:rPr>
        <w:t xml:space="preserve">site </w:t>
      </w:r>
      <w:r w:rsidR="1473CA4A" w:rsidRPr="6AC11460">
        <w:rPr>
          <w:rFonts w:asciiTheme="minorHAnsi" w:eastAsiaTheme="minorEastAsia" w:hAnsiTheme="minorHAnsi" w:cs="Times New Roman"/>
          <w:b w:val="0"/>
          <w:color w:val="4D4D4C"/>
          <w:lang w:val="en"/>
        </w:rPr>
        <w:t xml:space="preserve">safety staff to view the </w:t>
      </w:r>
      <w:r w:rsidR="00D5EE71" w:rsidRPr="6AC11460">
        <w:rPr>
          <w:rFonts w:asciiTheme="minorHAnsi" w:eastAsiaTheme="minorEastAsia" w:hAnsiTheme="minorHAnsi" w:cs="Times New Roman"/>
          <w:b w:val="0"/>
          <w:color w:val="4D4D4C"/>
          <w:lang w:val="en"/>
        </w:rPr>
        <w:t xml:space="preserve">equipment and workspace and discuss the event and </w:t>
      </w:r>
      <w:r w:rsidR="3B57A3F8" w:rsidRPr="6AC11460">
        <w:rPr>
          <w:rFonts w:asciiTheme="minorHAnsi" w:eastAsiaTheme="minorEastAsia" w:hAnsiTheme="minorHAnsi" w:cs="Times New Roman"/>
          <w:b w:val="0"/>
          <w:color w:val="4D4D4C"/>
          <w:lang w:val="en"/>
        </w:rPr>
        <w:t>safety and health policies.</w:t>
      </w:r>
    </w:p>
    <w:p w14:paraId="1BF5BDB3" w14:textId="5E380170" w:rsidR="00726E46" w:rsidRPr="005842D5" w:rsidRDefault="00726E46" w:rsidP="008507B0">
      <w:pPr>
        <w:pStyle w:val="FACE-H2-OrangeHeadings"/>
      </w:pPr>
      <w:r w:rsidRPr="005842D5">
        <w:t>EMPLOYER</w:t>
      </w:r>
    </w:p>
    <w:p w14:paraId="09786F54" w14:textId="42F0A958" w:rsidR="00523DD1" w:rsidRDefault="4A6DB169" w:rsidP="00DF7691">
      <w:pPr>
        <w:widowControl w:val="0"/>
        <w:tabs>
          <w:tab w:val="left" w:pos="840"/>
        </w:tabs>
        <w:contextualSpacing/>
        <w:rPr>
          <w:color w:val="4D4D4C"/>
          <w:sz w:val="22"/>
          <w:szCs w:val="22"/>
        </w:rPr>
      </w:pPr>
      <w:r w:rsidRPr="4B0F4679">
        <w:rPr>
          <w:color w:val="4D4D4C"/>
          <w:sz w:val="22"/>
          <w:szCs w:val="22"/>
        </w:rPr>
        <w:t>T</w:t>
      </w:r>
      <w:r w:rsidR="2BE40428" w:rsidRPr="4B0F4679">
        <w:rPr>
          <w:color w:val="4D4D4C"/>
          <w:sz w:val="22"/>
          <w:szCs w:val="22"/>
        </w:rPr>
        <w:t xml:space="preserve">he employer </w:t>
      </w:r>
      <w:r w:rsidR="006D1E01">
        <w:rPr>
          <w:color w:val="4D4D4C"/>
          <w:sz w:val="22"/>
          <w:szCs w:val="22"/>
        </w:rPr>
        <w:t>is</w:t>
      </w:r>
      <w:r w:rsidR="01FFA83C" w:rsidRPr="4B0F4679">
        <w:rPr>
          <w:color w:val="4D4D4C"/>
          <w:sz w:val="22"/>
          <w:szCs w:val="22"/>
        </w:rPr>
        <w:t xml:space="preserve"> a cannabis produ</w:t>
      </w:r>
      <w:r w:rsidR="067441C3" w:rsidRPr="4B0F4679">
        <w:rPr>
          <w:color w:val="4D4D4C"/>
          <w:sz w:val="22"/>
          <w:szCs w:val="22"/>
        </w:rPr>
        <w:t>cer</w:t>
      </w:r>
      <w:r w:rsidR="01FFA83C" w:rsidRPr="4B0F4679">
        <w:rPr>
          <w:color w:val="4D4D4C"/>
          <w:sz w:val="22"/>
          <w:szCs w:val="22"/>
        </w:rPr>
        <w:t xml:space="preserve"> and retail</w:t>
      </w:r>
      <w:r w:rsidR="68054714" w:rsidRPr="4B0F4679">
        <w:rPr>
          <w:color w:val="4D4D4C"/>
          <w:sz w:val="22"/>
          <w:szCs w:val="22"/>
        </w:rPr>
        <w:t>er</w:t>
      </w:r>
      <w:r w:rsidR="01A8AF9B" w:rsidRPr="4B0F4679">
        <w:rPr>
          <w:color w:val="4D4D4C"/>
          <w:sz w:val="22"/>
          <w:szCs w:val="22"/>
        </w:rPr>
        <w:t xml:space="preserve"> with </w:t>
      </w:r>
      <w:r w:rsidR="115619D3" w:rsidRPr="4B0F4679">
        <w:rPr>
          <w:color w:val="4D4D4C"/>
          <w:sz w:val="22"/>
          <w:szCs w:val="22"/>
        </w:rPr>
        <w:t xml:space="preserve">production and retail sites in multiple </w:t>
      </w:r>
      <w:r w:rsidR="6A8CCDDE" w:rsidRPr="4B0F4679">
        <w:rPr>
          <w:color w:val="4D4D4C"/>
          <w:sz w:val="22"/>
          <w:szCs w:val="22"/>
        </w:rPr>
        <w:t xml:space="preserve">U.S. </w:t>
      </w:r>
      <w:r w:rsidR="115619D3" w:rsidRPr="4B0F4679">
        <w:rPr>
          <w:color w:val="4D4D4C"/>
          <w:sz w:val="22"/>
          <w:szCs w:val="22"/>
        </w:rPr>
        <w:t>states</w:t>
      </w:r>
      <w:r w:rsidR="68054714" w:rsidRPr="4B0F4679">
        <w:rPr>
          <w:color w:val="4D4D4C"/>
          <w:sz w:val="22"/>
          <w:szCs w:val="22"/>
        </w:rPr>
        <w:t>.</w:t>
      </w:r>
      <w:r w:rsidR="06D592A2" w:rsidRPr="4B0F4679">
        <w:rPr>
          <w:color w:val="4D4D4C"/>
          <w:sz w:val="22"/>
          <w:szCs w:val="22"/>
        </w:rPr>
        <w:t xml:space="preserve"> The company had operated </w:t>
      </w:r>
      <w:r w:rsidR="72DF97B2" w:rsidRPr="4B0F4679">
        <w:rPr>
          <w:color w:val="4D4D4C"/>
          <w:sz w:val="22"/>
          <w:szCs w:val="22"/>
        </w:rPr>
        <w:t xml:space="preserve">commercial growing and </w:t>
      </w:r>
      <w:r w:rsidR="0534D334" w:rsidRPr="4B0F4679">
        <w:rPr>
          <w:color w:val="4D4D4C"/>
          <w:sz w:val="22"/>
          <w:szCs w:val="22"/>
        </w:rPr>
        <w:t>production</w:t>
      </w:r>
      <w:r w:rsidR="72DF97B2" w:rsidRPr="4B0F4679">
        <w:rPr>
          <w:color w:val="4D4D4C"/>
          <w:sz w:val="22"/>
          <w:szCs w:val="22"/>
        </w:rPr>
        <w:t xml:space="preserve"> facilities in other states </w:t>
      </w:r>
      <w:r w:rsidR="0E9766E0" w:rsidRPr="4B0F4679">
        <w:rPr>
          <w:color w:val="4D4D4C"/>
          <w:sz w:val="22"/>
          <w:szCs w:val="22"/>
        </w:rPr>
        <w:t xml:space="preserve">for approximately four years before commencing operations </w:t>
      </w:r>
      <w:r w:rsidR="0C17D616" w:rsidRPr="4B0F4679">
        <w:rPr>
          <w:color w:val="4D4D4C"/>
          <w:sz w:val="22"/>
          <w:szCs w:val="22"/>
        </w:rPr>
        <w:t>at the site in Massachusetts</w:t>
      </w:r>
      <w:r w:rsidR="00667D89">
        <w:rPr>
          <w:color w:val="4D4D4C"/>
          <w:sz w:val="22"/>
          <w:szCs w:val="22"/>
        </w:rPr>
        <w:t xml:space="preserve"> in 202</w:t>
      </w:r>
      <w:r w:rsidR="0092580C">
        <w:rPr>
          <w:color w:val="4D4D4C"/>
          <w:sz w:val="22"/>
          <w:szCs w:val="22"/>
        </w:rPr>
        <w:t>1</w:t>
      </w:r>
      <w:r w:rsidR="0C17D616" w:rsidRPr="4B0F4679">
        <w:rPr>
          <w:color w:val="4D4D4C"/>
          <w:sz w:val="22"/>
          <w:szCs w:val="22"/>
        </w:rPr>
        <w:t>.</w:t>
      </w:r>
      <w:r w:rsidR="00C50B67">
        <w:rPr>
          <w:color w:val="4D4D4C"/>
          <w:sz w:val="22"/>
          <w:szCs w:val="22"/>
        </w:rPr>
        <w:t xml:space="preserve"> The </w:t>
      </w:r>
      <w:r w:rsidR="00C77040">
        <w:rPr>
          <w:color w:val="4D4D4C"/>
          <w:sz w:val="22"/>
          <w:szCs w:val="22"/>
        </w:rPr>
        <w:t>property where the incident occurred</w:t>
      </w:r>
      <w:r w:rsidR="001D4DB2">
        <w:rPr>
          <w:color w:val="4D4D4C"/>
          <w:sz w:val="22"/>
          <w:szCs w:val="22"/>
        </w:rPr>
        <w:t xml:space="preserve"> </w:t>
      </w:r>
      <w:r w:rsidR="002D7CEB">
        <w:rPr>
          <w:color w:val="4D4D4C"/>
          <w:sz w:val="22"/>
          <w:szCs w:val="22"/>
        </w:rPr>
        <w:t>was</w:t>
      </w:r>
      <w:r w:rsidR="00C50B67">
        <w:rPr>
          <w:color w:val="4D4D4C"/>
          <w:sz w:val="22"/>
          <w:szCs w:val="22"/>
        </w:rPr>
        <w:t xml:space="preserve"> purchased</w:t>
      </w:r>
      <w:r w:rsidR="00C77040">
        <w:rPr>
          <w:color w:val="4D4D4C"/>
          <w:sz w:val="22"/>
          <w:szCs w:val="22"/>
        </w:rPr>
        <w:t xml:space="preserve"> in</w:t>
      </w:r>
      <w:r w:rsidR="00C50B67">
        <w:rPr>
          <w:color w:val="4D4D4C"/>
          <w:sz w:val="22"/>
          <w:szCs w:val="22"/>
        </w:rPr>
        <w:t xml:space="preserve"> 2019 and </w:t>
      </w:r>
      <w:r w:rsidR="004B28BF">
        <w:rPr>
          <w:color w:val="4D4D4C"/>
          <w:sz w:val="22"/>
          <w:szCs w:val="22"/>
        </w:rPr>
        <w:t>was renovated over several years.</w:t>
      </w:r>
      <w:r w:rsidR="00365247">
        <w:rPr>
          <w:color w:val="4D4D4C"/>
          <w:sz w:val="22"/>
          <w:szCs w:val="22"/>
        </w:rPr>
        <w:t xml:space="preserve"> </w:t>
      </w:r>
      <w:r w:rsidR="68054714" w:rsidRPr="4B0F4679">
        <w:rPr>
          <w:color w:val="4D4D4C"/>
          <w:sz w:val="22"/>
          <w:szCs w:val="22"/>
        </w:rPr>
        <w:t>In Massachusetts</w:t>
      </w:r>
      <w:r w:rsidR="76C6B015" w:rsidRPr="4B0F4679">
        <w:rPr>
          <w:color w:val="4D4D4C"/>
          <w:sz w:val="22"/>
          <w:szCs w:val="22"/>
        </w:rPr>
        <w:t>,</w:t>
      </w:r>
      <w:r w:rsidR="68054714" w:rsidRPr="4B0F4679">
        <w:rPr>
          <w:color w:val="4D4D4C"/>
          <w:sz w:val="22"/>
          <w:szCs w:val="22"/>
        </w:rPr>
        <w:t xml:space="preserve"> the company operated </w:t>
      </w:r>
      <w:r w:rsidR="00C178F0">
        <w:rPr>
          <w:color w:val="4D4D4C"/>
          <w:sz w:val="22"/>
          <w:szCs w:val="22"/>
        </w:rPr>
        <w:t>three retail sites and an</w:t>
      </w:r>
      <w:r w:rsidR="656D9AD1" w:rsidRPr="4B0F4679">
        <w:rPr>
          <w:color w:val="4D4D4C"/>
          <w:sz w:val="22"/>
          <w:szCs w:val="22"/>
        </w:rPr>
        <w:t xml:space="preserve"> indoor growing and</w:t>
      </w:r>
      <w:r w:rsidR="5CDEF175" w:rsidRPr="4B0F4679">
        <w:rPr>
          <w:color w:val="4D4D4C"/>
          <w:sz w:val="22"/>
          <w:szCs w:val="22"/>
        </w:rPr>
        <w:t xml:space="preserve"> pr</w:t>
      </w:r>
      <w:r w:rsidR="28C4F562" w:rsidRPr="4B0F4679">
        <w:rPr>
          <w:color w:val="4D4D4C"/>
          <w:sz w:val="22"/>
          <w:szCs w:val="22"/>
        </w:rPr>
        <w:t>ocessing</w:t>
      </w:r>
      <w:r w:rsidR="5CDEF175" w:rsidRPr="4B0F4679">
        <w:rPr>
          <w:color w:val="4D4D4C"/>
          <w:sz w:val="22"/>
          <w:szCs w:val="22"/>
        </w:rPr>
        <w:t xml:space="preserve"> facility where the victim worked</w:t>
      </w:r>
      <w:r w:rsidR="00C178F0">
        <w:rPr>
          <w:color w:val="4D4D4C"/>
          <w:sz w:val="22"/>
          <w:szCs w:val="22"/>
        </w:rPr>
        <w:t>.</w:t>
      </w:r>
      <w:r w:rsidR="00863B5D">
        <w:rPr>
          <w:color w:val="4D4D4C"/>
          <w:sz w:val="22"/>
          <w:szCs w:val="22"/>
        </w:rPr>
        <w:t xml:space="preserve"> As of</w:t>
      </w:r>
      <w:r w:rsidR="00B803A7">
        <w:rPr>
          <w:color w:val="4D4D4C"/>
          <w:sz w:val="22"/>
          <w:szCs w:val="22"/>
        </w:rPr>
        <w:t xml:space="preserve"> the publication of this report</w:t>
      </w:r>
      <w:r w:rsidR="00AC0EA5">
        <w:rPr>
          <w:color w:val="4D4D4C"/>
          <w:sz w:val="22"/>
          <w:szCs w:val="22"/>
        </w:rPr>
        <w:t>,</w:t>
      </w:r>
      <w:r w:rsidR="00863B5D">
        <w:rPr>
          <w:color w:val="4D4D4C"/>
          <w:sz w:val="22"/>
          <w:szCs w:val="22"/>
        </w:rPr>
        <w:t xml:space="preserve"> </w:t>
      </w:r>
      <w:r w:rsidR="00A55B3B">
        <w:rPr>
          <w:color w:val="4D4D4C"/>
          <w:sz w:val="22"/>
          <w:szCs w:val="22"/>
        </w:rPr>
        <w:t>the company</w:t>
      </w:r>
      <w:r w:rsidR="00AC0EA5">
        <w:rPr>
          <w:color w:val="4D4D4C"/>
          <w:sz w:val="22"/>
          <w:szCs w:val="22"/>
        </w:rPr>
        <w:t xml:space="preserve"> ha</w:t>
      </w:r>
      <w:r w:rsidR="00243C0E">
        <w:rPr>
          <w:color w:val="4D4D4C"/>
          <w:sz w:val="22"/>
          <w:szCs w:val="22"/>
        </w:rPr>
        <w:t>d</w:t>
      </w:r>
      <w:r w:rsidR="00AC0EA5">
        <w:rPr>
          <w:color w:val="4D4D4C"/>
          <w:sz w:val="22"/>
          <w:szCs w:val="22"/>
        </w:rPr>
        <w:t xml:space="preserve"> decided</w:t>
      </w:r>
      <w:r w:rsidR="004D40F4">
        <w:rPr>
          <w:color w:val="4D4D4C"/>
          <w:sz w:val="22"/>
          <w:szCs w:val="22"/>
        </w:rPr>
        <w:t xml:space="preserve"> to</w:t>
      </w:r>
      <w:r w:rsidR="00A55B3B">
        <w:rPr>
          <w:color w:val="4D4D4C"/>
          <w:sz w:val="22"/>
          <w:szCs w:val="22"/>
        </w:rPr>
        <w:t xml:space="preserve"> cease operations in the state</w:t>
      </w:r>
      <w:r w:rsidR="004D40F4">
        <w:rPr>
          <w:color w:val="4D4D4C"/>
          <w:sz w:val="22"/>
          <w:szCs w:val="22"/>
        </w:rPr>
        <w:t xml:space="preserve"> and </w:t>
      </w:r>
      <w:r w:rsidR="004B1A09">
        <w:rPr>
          <w:color w:val="4D4D4C"/>
          <w:sz w:val="22"/>
          <w:szCs w:val="22"/>
        </w:rPr>
        <w:t xml:space="preserve">had </w:t>
      </w:r>
      <w:r w:rsidR="004625B6">
        <w:rPr>
          <w:color w:val="4D4D4C"/>
          <w:sz w:val="22"/>
          <w:szCs w:val="22"/>
        </w:rPr>
        <w:t>close</w:t>
      </w:r>
      <w:r w:rsidR="004B1A09">
        <w:rPr>
          <w:color w:val="4D4D4C"/>
          <w:sz w:val="22"/>
          <w:szCs w:val="22"/>
        </w:rPr>
        <w:t>d</w:t>
      </w:r>
      <w:r w:rsidR="004625B6">
        <w:rPr>
          <w:color w:val="4D4D4C"/>
          <w:sz w:val="22"/>
          <w:szCs w:val="22"/>
        </w:rPr>
        <w:t xml:space="preserve"> the retail sites and </w:t>
      </w:r>
      <w:r w:rsidR="0075609C">
        <w:rPr>
          <w:color w:val="4D4D4C"/>
          <w:sz w:val="22"/>
          <w:szCs w:val="22"/>
        </w:rPr>
        <w:t>taken steps to</w:t>
      </w:r>
      <w:r w:rsidR="00667C5C">
        <w:rPr>
          <w:color w:val="4D4D4C"/>
          <w:sz w:val="22"/>
          <w:szCs w:val="22"/>
        </w:rPr>
        <w:t xml:space="preserve"> transfer </w:t>
      </w:r>
      <w:r w:rsidR="00CA16F4">
        <w:rPr>
          <w:color w:val="4D4D4C"/>
          <w:sz w:val="22"/>
          <w:szCs w:val="22"/>
        </w:rPr>
        <w:t>the growing facility to another company</w:t>
      </w:r>
      <w:r w:rsidR="00A55B3B">
        <w:rPr>
          <w:color w:val="4D4D4C"/>
          <w:sz w:val="22"/>
          <w:szCs w:val="22"/>
        </w:rPr>
        <w:t>.</w:t>
      </w:r>
      <w:r w:rsidR="5CDEF175" w:rsidRPr="4B0F4679">
        <w:rPr>
          <w:color w:val="4D4D4C"/>
          <w:sz w:val="22"/>
          <w:szCs w:val="22"/>
        </w:rPr>
        <w:t xml:space="preserve"> </w:t>
      </w:r>
    </w:p>
    <w:p w14:paraId="78F446D6" w14:textId="77777777" w:rsidR="00D27DF8" w:rsidRPr="001E0668" w:rsidRDefault="00D27DF8" w:rsidP="00D27DF8">
      <w:pPr>
        <w:widowControl w:val="0"/>
        <w:tabs>
          <w:tab w:val="left" w:pos="840"/>
        </w:tabs>
        <w:contextualSpacing/>
        <w:rPr>
          <w:color w:val="4D4D4C"/>
          <w:sz w:val="22"/>
          <w:szCs w:val="22"/>
          <w:highlight w:val="lightGray"/>
        </w:rPr>
      </w:pPr>
    </w:p>
    <w:p w14:paraId="4E4E7B26" w14:textId="77777777" w:rsidR="00D27DF8" w:rsidRPr="001E0668" w:rsidRDefault="00D27DF8" w:rsidP="00D27DF8">
      <w:pPr>
        <w:widowControl w:val="0"/>
        <w:tabs>
          <w:tab w:val="left" w:pos="840"/>
        </w:tabs>
        <w:contextualSpacing/>
        <w:rPr>
          <w:color w:val="4D4D4C"/>
          <w:sz w:val="22"/>
          <w:szCs w:val="22"/>
          <w:highlight w:val="lightGray"/>
        </w:rPr>
      </w:pPr>
      <w:r w:rsidRPr="00410297">
        <w:rPr>
          <w:color w:val="4D4D4C"/>
          <w:sz w:val="22"/>
          <w:szCs w:val="22"/>
        </w:rPr>
        <w:t xml:space="preserve">At the time of the incident, the employer had workers’ compensation insurance. </w:t>
      </w:r>
      <w:r w:rsidRPr="003A01B4">
        <w:rPr>
          <w:color w:val="4D4D4C"/>
          <w:sz w:val="22"/>
          <w:szCs w:val="22"/>
        </w:rPr>
        <w:t xml:space="preserve">As required by Massachusetts law, all employers operating in Massachusetts are required to carry workers’ compensation insurance for their employees and for themselves if they are an employee of the company. The requirement applies no matter the number of hours worked or the number of employees. Employees of this </w:t>
      </w:r>
      <w:r>
        <w:rPr>
          <w:color w:val="4D4D4C"/>
          <w:sz w:val="22"/>
          <w:szCs w:val="22"/>
        </w:rPr>
        <w:t xml:space="preserve">site </w:t>
      </w:r>
      <w:r w:rsidRPr="003A01B4">
        <w:rPr>
          <w:color w:val="4D4D4C"/>
          <w:sz w:val="22"/>
          <w:szCs w:val="22"/>
        </w:rPr>
        <w:t>did not have union representation.</w:t>
      </w:r>
    </w:p>
    <w:p w14:paraId="39258E22" w14:textId="70CA7E4C" w:rsidR="00CC0D50" w:rsidRDefault="00CC0D50" w:rsidP="00DF7691">
      <w:pPr>
        <w:widowControl w:val="0"/>
        <w:tabs>
          <w:tab w:val="left" w:pos="840"/>
        </w:tabs>
        <w:contextualSpacing/>
        <w:rPr>
          <w:color w:val="4D4D4C"/>
          <w:sz w:val="22"/>
          <w:szCs w:val="22"/>
        </w:rPr>
      </w:pPr>
    </w:p>
    <w:p w14:paraId="235C228C" w14:textId="429C7BE0" w:rsidR="00CC0D50" w:rsidRDefault="00CC0D50" w:rsidP="00DF7691">
      <w:pPr>
        <w:widowControl w:val="0"/>
        <w:tabs>
          <w:tab w:val="left" w:pos="840"/>
        </w:tabs>
        <w:contextualSpacing/>
        <w:rPr>
          <w:color w:val="4D4D4C"/>
          <w:sz w:val="22"/>
          <w:szCs w:val="22"/>
        </w:rPr>
      </w:pPr>
      <w:r w:rsidRPr="00A0177E">
        <w:rPr>
          <w:color w:val="4D4D4C"/>
          <w:sz w:val="22"/>
          <w:szCs w:val="22"/>
        </w:rPr>
        <w:t>At the time of the incident</w:t>
      </w:r>
      <w:r w:rsidR="0098543C" w:rsidRPr="00A0177E">
        <w:rPr>
          <w:color w:val="4D4D4C"/>
          <w:sz w:val="22"/>
          <w:szCs w:val="22"/>
        </w:rPr>
        <w:t>,</w:t>
      </w:r>
      <w:r w:rsidRPr="00A0177E">
        <w:rPr>
          <w:color w:val="4D4D4C"/>
          <w:sz w:val="22"/>
          <w:szCs w:val="22"/>
        </w:rPr>
        <w:t xml:space="preserve"> the company employed</w:t>
      </w:r>
      <w:r w:rsidR="007356F1" w:rsidRPr="00A0177E">
        <w:rPr>
          <w:color w:val="4D4D4C"/>
          <w:sz w:val="22"/>
          <w:szCs w:val="22"/>
        </w:rPr>
        <w:t xml:space="preserve"> approximately </w:t>
      </w:r>
      <w:r w:rsidR="00D403E8" w:rsidRPr="00A0177E">
        <w:rPr>
          <w:color w:val="4D4D4C"/>
          <w:sz w:val="22"/>
          <w:szCs w:val="22"/>
        </w:rPr>
        <w:t>300</w:t>
      </w:r>
      <w:r w:rsidR="0098543C" w:rsidRPr="00A0177E">
        <w:rPr>
          <w:color w:val="4D4D4C"/>
          <w:sz w:val="22"/>
          <w:szCs w:val="22"/>
        </w:rPr>
        <w:t xml:space="preserve"> workers at the site.</w:t>
      </w:r>
      <w:r w:rsidR="007356F1" w:rsidRPr="00A0177E">
        <w:rPr>
          <w:color w:val="4D4D4C"/>
          <w:sz w:val="22"/>
          <w:szCs w:val="22"/>
        </w:rPr>
        <w:t xml:space="preserve"> These included </w:t>
      </w:r>
      <w:r w:rsidR="00AF6BF8" w:rsidRPr="00A0177E">
        <w:rPr>
          <w:color w:val="4D4D4C"/>
          <w:sz w:val="22"/>
          <w:szCs w:val="22"/>
        </w:rPr>
        <w:t>workers that</w:t>
      </w:r>
      <w:r w:rsidR="00C77C2F" w:rsidRPr="00A0177E">
        <w:rPr>
          <w:color w:val="4D4D4C"/>
          <w:sz w:val="22"/>
          <w:szCs w:val="22"/>
        </w:rPr>
        <w:t xml:space="preserve"> supported the growing, harvesting, processing, packaging</w:t>
      </w:r>
      <w:r w:rsidR="00674760" w:rsidRPr="00A0177E">
        <w:rPr>
          <w:color w:val="4D4D4C"/>
          <w:sz w:val="22"/>
          <w:szCs w:val="22"/>
        </w:rPr>
        <w:t>, and distribution</w:t>
      </w:r>
      <w:r w:rsidR="00C77C2F" w:rsidRPr="00A0177E">
        <w:rPr>
          <w:color w:val="4D4D4C"/>
          <w:sz w:val="22"/>
          <w:szCs w:val="22"/>
        </w:rPr>
        <w:t xml:space="preserve"> operations.</w:t>
      </w:r>
      <w:r w:rsidR="009972E5" w:rsidRPr="00A0177E">
        <w:rPr>
          <w:color w:val="4D4D4C"/>
          <w:sz w:val="22"/>
          <w:szCs w:val="22"/>
        </w:rPr>
        <w:t xml:space="preserve"> Approximately half of the workforce</w:t>
      </w:r>
      <w:r w:rsidR="00674760" w:rsidRPr="00A0177E">
        <w:rPr>
          <w:color w:val="4D4D4C"/>
          <w:sz w:val="22"/>
          <w:szCs w:val="22"/>
        </w:rPr>
        <w:t xml:space="preserve"> supported</w:t>
      </w:r>
      <w:r w:rsidR="009972E5" w:rsidRPr="00A0177E">
        <w:rPr>
          <w:color w:val="4D4D4C"/>
          <w:sz w:val="22"/>
          <w:szCs w:val="22"/>
        </w:rPr>
        <w:t xml:space="preserve"> </w:t>
      </w:r>
      <w:r w:rsidR="00674760" w:rsidRPr="00A0177E">
        <w:rPr>
          <w:color w:val="4D4D4C"/>
          <w:sz w:val="22"/>
          <w:szCs w:val="22"/>
        </w:rPr>
        <w:t xml:space="preserve">the </w:t>
      </w:r>
      <w:r w:rsidR="001A3007" w:rsidRPr="00A0177E">
        <w:rPr>
          <w:color w:val="4D4D4C"/>
          <w:sz w:val="22"/>
          <w:szCs w:val="22"/>
        </w:rPr>
        <w:t xml:space="preserve">cultivation of the </w:t>
      </w:r>
      <w:r w:rsidR="00A34289" w:rsidRPr="00A0177E">
        <w:rPr>
          <w:color w:val="4D4D4C"/>
          <w:sz w:val="22"/>
          <w:szCs w:val="22"/>
        </w:rPr>
        <w:t xml:space="preserve">cannabis plants. </w:t>
      </w:r>
      <w:r w:rsidR="00C05179" w:rsidRPr="00A0177E">
        <w:rPr>
          <w:color w:val="4D4D4C"/>
          <w:sz w:val="22"/>
          <w:szCs w:val="22"/>
        </w:rPr>
        <w:t xml:space="preserve">Workers were involved in the harvesting and pre-processing of the cannabis flowers in the growing area of the facility. Production workers were responsible for preparing the flowers and buds for sale as raw flowers or processing the cannabis to </w:t>
      </w:r>
      <w:r w:rsidR="00457FC6" w:rsidRPr="00A0177E">
        <w:rPr>
          <w:color w:val="4D4D4C"/>
          <w:sz w:val="22"/>
          <w:szCs w:val="22"/>
        </w:rPr>
        <w:t xml:space="preserve">use in making </w:t>
      </w:r>
      <w:r w:rsidR="00135B28" w:rsidRPr="00A0177E">
        <w:rPr>
          <w:color w:val="4D4D4C"/>
          <w:sz w:val="22"/>
          <w:szCs w:val="22"/>
        </w:rPr>
        <w:t>pre-rolled cannabis joints, called</w:t>
      </w:r>
      <w:r w:rsidR="00C05179" w:rsidRPr="00A0177E">
        <w:rPr>
          <w:color w:val="4D4D4C"/>
          <w:sz w:val="22"/>
          <w:szCs w:val="22"/>
        </w:rPr>
        <w:t xml:space="preserve"> pre-roll</w:t>
      </w:r>
      <w:r w:rsidR="00440D99" w:rsidRPr="00A0177E">
        <w:rPr>
          <w:color w:val="4D4D4C"/>
          <w:sz w:val="22"/>
          <w:szCs w:val="22"/>
        </w:rPr>
        <w:t>s</w:t>
      </w:r>
      <w:r w:rsidR="00C05179" w:rsidRPr="00A0177E">
        <w:rPr>
          <w:color w:val="4D4D4C"/>
          <w:sz w:val="22"/>
          <w:szCs w:val="22"/>
        </w:rPr>
        <w:t>.</w:t>
      </w:r>
      <w:r w:rsidR="00FC1D36" w:rsidRPr="00A0177E">
        <w:rPr>
          <w:color w:val="4D4D4C"/>
          <w:sz w:val="22"/>
          <w:szCs w:val="22"/>
        </w:rPr>
        <w:t xml:space="preserve"> </w:t>
      </w:r>
      <w:r w:rsidR="00377211" w:rsidRPr="00A0177E">
        <w:rPr>
          <w:color w:val="4D4D4C"/>
          <w:sz w:val="22"/>
          <w:szCs w:val="22"/>
        </w:rPr>
        <w:t>Fifteen workers, including the vi</w:t>
      </w:r>
      <w:r w:rsidR="00500D70" w:rsidRPr="00A0177E">
        <w:rPr>
          <w:color w:val="4D4D4C"/>
          <w:sz w:val="22"/>
          <w:szCs w:val="22"/>
        </w:rPr>
        <w:t>ctim,</w:t>
      </w:r>
      <w:r w:rsidR="00377211" w:rsidRPr="00A0177E">
        <w:rPr>
          <w:color w:val="4D4D4C"/>
          <w:sz w:val="22"/>
          <w:szCs w:val="22"/>
        </w:rPr>
        <w:t xml:space="preserve"> were in this processing role</w:t>
      </w:r>
      <w:r w:rsidR="0005225B" w:rsidRPr="00A0177E">
        <w:rPr>
          <w:color w:val="4D4D4C"/>
          <w:sz w:val="22"/>
          <w:szCs w:val="22"/>
        </w:rPr>
        <w:t xml:space="preserve"> or worked in the processing room</w:t>
      </w:r>
      <w:r w:rsidR="00377211" w:rsidRPr="00A0177E">
        <w:rPr>
          <w:color w:val="4D4D4C"/>
          <w:sz w:val="22"/>
          <w:szCs w:val="22"/>
        </w:rPr>
        <w:t>.</w:t>
      </w:r>
      <w:r w:rsidR="0009665D" w:rsidRPr="00A0177E">
        <w:rPr>
          <w:color w:val="4D4D4C"/>
          <w:sz w:val="22"/>
          <w:szCs w:val="22"/>
        </w:rPr>
        <w:t xml:space="preserve"> Other</w:t>
      </w:r>
      <w:r w:rsidR="00444DEA" w:rsidRPr="00A0177E">
        <w:rPr>
          <w:color w:val="4D4D4C"/>
          <w:sz w:val="22"/>
          <w:szCs w:val="22"/>
        </w:rPr>
        <w:t xml:space="preserve"> production</w:t>
      </w:r>
      <w:r w:rsidR="0009665D" w:rsidRPr="00A0177E">
        <w:rPr>
          <w:color w:val="4D4D4C"/>
          <w:sz w:val="22"/>
          <w:szCs w:val="22"/>
        </w:rPr>
        <w:t xml:space="preserve"> workers</w:t>
      </w:r>
      <w:r w:rsidR="00444DEA" w:rsidRPr="00A0177E">
        <w:rPr>
          <w:color w:val="4D4D4C"/>
          <w:sz w:val="22"/>
          <w:szCs w:val="22"/>
        </w:rPr>
        <w:t xml:space="preserve"> processed the cannabis to </w:t>
      </w:r>
      <w:r w:rsidR="0079594F" w:rsidRPr="00A0177E">
        <w:rPr>
          <w:color w:val="4D4D4C"/>
          <w:sz w:val="22"/>
          <w:szCs w:val="22"/>
        </w:rPr>
        <w:t>make extracts for oils and edible products.</w:t>
      </w:r>
      <w:r w:rsidR="0009665D" w:rsidRPr="00A0177E">
        <w:rPr>
          <w:color w:val="4D4D4C"/>
          <w:sz w:val="22"/>
          <w:szCs w:val="22"/>
        </w:rPr>
        <w:t xml:space="preserve"> </w:t>
      </w:r>
      <w:r w:rsidR="00C05179" w:rsidRPr="00A0177E">
        <w:rPr>
          <w:color w:val="4D4D4C"/>
          <w:sz w:val="22"/>
          <w:szCs w:val="22"/>
        </w:rPr>
        <w:t xml:space="preserve">Other </w:t>
      </w:r>
      <w:r w:rsidR="00FC1D36" w:rsidRPr="00A0177E">
        <w:rPr>
          <w:color w:val="4D4D4C"/>
          <w:sz w:val="22"/>
          <w:szCs w:val="22"/>
        </w:rPr>
        <w:t>w</w:t>
      </w:r>
      <w:r w:rsidR="00B24171" w:rsidRPr="00A0177E">
        <w:rPr>
          <w:color w:val="4D4D4C"/>
          <w:sz w:val="22"/>
          <w:szCs w:val="22"/>
        </w:rPr>
        <w:t>orkers</w:t>
      </w:r>
      <w:r w:rsidR="00AF6BF8" w:rsidRPr="00A0177E">
        <w:rPr>
          <w:color w:val="4D4D4C"/>
          <w:sz w:val="22"/>
          <w:szCs w:val="22"/>
        </w:rPr>
        <w:t xml:space="preserve"> specialized in </w:t>
      </w:r>
      <w:r w:rsidR="00E10205" w:rsidRPr="00A0177E">
        <w:rPr>
          <w:color w:val="4D4D4C"/>
          <w:sz w:val="22"/>
          <w:szCs w:val="22"/>
        </w:rPr>
        <w:t>inventory,</w:t>
      </w:r>
      <w:r w:rsidR="00AF6BF8" w:rsidRPr="00A0177E">
        <w:rPr>
          <w:color w:val="4D4D4C"/>
          <w:sz w:val="22"/>
          <w:szCs w:val="22"/>
        </w:rPr>
        <w:t xml:space="preserve"> counting</w:t>
      </w:r>
      <w:r w:rsidR="00595B93" w:rsidRPr="00A0177E">
        <w:rPr>
          <w:color w:val="4D4D4C"/>
          <w:sz w:val="22"/>
          <w:szCs w:val="22"/>
        </w:rPr>
        <w:t>,</w:t>
      </w:r>
      <w:r w:rsidR="00AF6BF8" w:rsidRPr="00A0177E">
        <w:rPr>
          <w:color w:val="4D4D4C"/>
          <w:sz w:val="22"/>
          <w:szCs w:val="22"/>
        </w:rPr>
        <w:t xml:space="preserve"> packaging</w:t>
      </w:r>
      <w:r w:rsidR="006B55C5" w:rsidRPr="00A0177E">
        <w:rPr>
          <w:color w:val="4D4D4C"/>
          <w:sz w:val="22"/>
          <w:szCs w:val="22"/>
        </w:rPr>
        <w:t>, and distribution</w:t>
      </w:r>
      <w:r w:rsidR="00AF6BF8" w:rsidRPr="00A0177E">
        <w:rPr>
          <w:color w:val="4D4D4C"/>
          <w:sz w:val="22"/>
          <w:szCs w:val="22"/>
        </w:rPr>
        <w:t xml:space="preserve"> of cannabis products to the </w:t>
      </w:r>
      <w:r w:rsidR="004A3989" w:rsidRPr="00A0177E">
        <w:rPr>
          <w:color w:val="4D4D4C"/>
          <w:sz w:val="22"/>
          <w:szCs w:val="22"/>
        </w:rPr>
        <w:t>three retail stores</w:t>
      </w:r>
      <w:r w:rsidR="00A86B60" w:rsidRPr="00A0177E">
        <w:rPr>
          <w:color w:val="4D4D4C"/>
          <w:sz w:val="22"/>
          <w:szCs w:val="22"/>
        </w:rPr>
        <w:t xml:space="preserve"> in the state</w:t>
      </w:r>
      <w:r w:rsidR="00D5612F">
        <w:rPr>
          <w:color w:val="4D4D4C"/>
          <w:sz w:val="22"/>
          <w:szCs w:val="22"/>
        </w:rPr>
        <w:t xml:space="preserve"> and to other retailers </w:t>
      </w:r>
      <w:r w:rsidR="00476B31">
        <w:rPr>
          <w:color w:val="4D4D4C"/>
          <w:sz w:val="22"/>
          <w:szCs w:val="22"/>
        </w:rPr>
        <w:t>within the state</w:t>
      </w:r>
      <w:r w:rsidR="00D5612F">
        <w:rPr>
          <w:color w:val="4D4D4C"/>
          <w:sz w:val="22"/>
          <w:szCs w:val="22"/>
        </w:rPr>
        <w:t xml:space="preserve"> through the wholesale </w:t>
      </w:r>
      <w:r w:rsidR="005078AD">
        <w:rPr>
          <w:color w:val="4D4D4C"/>
          <w:sz w:val="22"/>
          <w:szCs w:val="22"/>
        </w:rPr>
        <w:t>market</w:t>
      </w:r>
      <w:r w:rsidR="004A3989" w:rsidRPr="00A0177E">
        <w:rPr>
          <w:color w:val="4D4D4C"/>
          <w:sz w:val="22"/>
          <w:szCs w:val="22"/>
        </w:rPr>
        <w:t>.</w:t>
      </w:r>
      <w:r w:rsidR="00BF5318" w:rsidRPr="00A0177E" w:rsidDel="00377211">
        <w:rPr>
          <w:color w:val="4D4D4C"/>
          <w:sz w:val="22"/>
          <w:szCs w:val="22"/>
        </w:rPr>
        <w:t xml:space="preserve"> </w:t>
      </w:r>
      <w:r w:rsidR="009C12A5" w:rsidRPr="00A0177E">
        <w:rPr>
          <w:color w:val="4D4D4C"/>
          <w:sz w:val="22"/>
          <w:szCs w:val="22"/>
        </w:rPr>
        <w:t>The company had</w:t>
      </w:r>
      <w:r w:rsidR="00B1523A" w:rsidRPr="00A0177E">
        <w:rPr>
          <w:color w:val="4D4D4C"/>
          <w:sz w:val="22"/>
          <w:szCs w:val="22"/>
        </w:rPr>
        <w:t xml:space="preserve"> </w:t>
      </w:r>
      <w:r w:rsidRPr="00A0177E">
        <w:rPr>
          <w:color w:val="4D4D4C"/>
          <w:sz w:val="22"/>
          <w:szCs w:val="22"/>
        </w:rPr>
        <w:t xml:space="preserve">a </w:t>
      </w:r>
      <w:r w:rsidR="000D0E80" w:rsidRPr="00A0177E">
        <w:rPr>
          <w:color w:val="4D4D4C"/>
          <w:sz w:val="22"/>
          <w:szCs w:val="22"/>
        </w:rPr>
        <w:t>safety manager local to the site</w:t>
      </w:r>
      <w:r w:rsidR="009C12A5" w:rsidRPr="00A0177E">
        <w:rPr>
          <w:color w:val="4D4D4C"/>
          <w:sz w:val="22"/>
          <w:szCs w:val="22"/>
        </w:rPr>
        <w:t xml:space="preserve"> and a regional safety manager</w:t>
      </w:r>
      <w:r w:rsidR="000D0E80" w:rsidRPr="00A0177E">
        <w:rPr>
          <w:color w:val="4D4D4C"/>
          <w:sz w:val="22"/>
          <w:szCs w:val="22"/>
        </w:rPr>
        <w:t>.</w:t>
      </w:r>
      <w:r w:rsidR="005B0281" w:rsidRPr="00A0177E">
        <w:rPr>
          <w:color w:val="4D4D4C"/>
          <w:sz w:val="22"/>
          <w:szCs w:val="22"/>
        </w:rPr>
        <w:t xml:space="preserve"> Other workers supported maintenance and security at the site.</w:t>
      </w:r>
    </w:p>
    <w:p w14:paraId="568033F9" w14:textId="0F56C621" w:rsidR="00DB3718" w:rsidRDefault="00DB3718" w:rsidP="00DF7691">
      <w:pPr>
        <w:widowControl w:val="0"/>
        <w:tabs>
          <w:tab w:val="left" w:pos="840"/>
        </w:tabs>
        <w:contextualSpacing/>
        <w:rPr>
          <w:color w:val="4D4D4C"/>
          <w:sz w:val="22"/>
          <w:szCs w:val="22"/>
        </w:rPr>
      </w:pPr>
    </w:p>
    <w:p w14:paraId="0EFB9E55" w14:textId="6E576EA8" w:rsidR="00DB3718" w:rsidRPr="00A0177E" w:rsidRDefault="00DB3718" w:rsidP="00DF7691">
      <w:pPr>
        <w:widowControl w:val="0"/>
        <w:tabs>
          <w:tab w:val="left" w:pos="840"/>
        </w:tabs>
        <w:contextualSpacing/>
        <w:rPr>
          <w:color w:val="4D4D4C"/>
          <w:sz w:val="22"/>
          <w:szCs w:val="22"/>
        </w:rPr>
      </w:pPr>
      <w:r>
        <w:rPr>
          <w:color w:val="4D4D4C"/>
          <w:sz w:val="22"/>
          <w:szCs w:val="22"/>
        </w:rPr>
        <w:t>The operation had two day</w:t>
      </w:r>
      <w:r w:rsidR="00E479BD">
        <w:rPr>
          <w:color w:val="4D4D4C"/>
          <w:sz w:val="22"/>
          <w:szCs w:val="22"/>
        </w:rPr>
        <w:t>-</w:t>
      </w:r>
      <w:r>
        <w:rPr>
          <w:color w:val="4D4D4C"/>
          <w:sz w:val="22"/>
          <w:szCs w:val="22"/>
        </w:rPr>
        <w:t>shifts, 5:00 a.m.</w:t>
      </w:r>
      <w:r w:rsidR="00F94758">
        <w:rPr>
          <w:color w:val="4D4D4C"/>
          <w:sz w:val="22"/>
          <w:szCs w:val="22"/>
        </w:rPr>
        <w:t xml:space="preserve"> through </w:t>
      </w:r>
      <w:r w:rsidR="00BA4BDE">
        <w:rPr>
          <w:color w:val="4D4D4C"/>
          <w:sz w:val="22"/>
          <w:szCs w:val="22"/>
        </w:rPr>
        <w:t>1:30 p.m.</w:t>
      </w:r>
      <w:r w:rsidR="00484FEC">
        <w:rPr>
          <w:color w:val="4D4D4C"/>
          <w:sz w:val="22"/>
          <w:szCs w:val="22"/>
        </w:rPr>
        <w:t>, a second shift</w:t>
      </w:r>
      <w:r w:rsidR="00F74551">
        <w:rPr>
          <w:color w:val="4D4D4C"/>
          <w:sz w:val="22"/>
          <w:szCs w:val="22"/>
        </w:rPr>
        <w:t xml:space="preserve"> starting after the first shift and</w:t>
      </w:r>
      <w:r w:rsidR="00484FEC">
        <w:rPr>
          <w:color w:val="4D4D4C"/>
          <w:sz w:val="22"/>
          <w:szCs w:val="22"/>
        </w:rPr>
        <w:t xml:space="preserve"> </w:t>
      </w:r>
      <w:r w:rsidR="004A4288">
        <w:rPr>
          <w:color w:val="4D4D4C"/>
          <w:sz w:val="22"/>
          <w:szCs w:val="22"/>
        </w:rPr>
        <w:t>ending at</w:t>
      </w:r>
      <w:r w:rsidR="00F74551">
        <w:rPr>
          <w:color w:val="4D4D4C"/>
          <w:sz w:val="22"/>
          <w:szCs w:val="22"/>
        </w:rPr>
        <w:t xml:space="preserve"> </w:t>
      </w:r>
      <w:r w:rsidR="00B8155A">
        <w:rPr>
          <w:color w:val="4D4D4C"/>
          <w:sz w:val="22"/>
          <w:szCs w:val="22"/>
        </w:rPr>
        <w:t>10:</w:t>
      </w:r>
      <w:r>
        <w:rPr>
          <w:color w:val="4D4D4C"/>
          <w:sz w:val="22"/>
          <w:szCs w:val="22"/>
        </w:rPr>
        <w:t>00 p.m.</w:t>
      </w:r>
      <w:r w:rsidR="00654B17">
        <w:rPr>
          <w:color w:val="4D4D4C"/>
          <w:sz w:val="22"/>
          <w:szCs w:val="22"/>
        </w:rPr>
        <w:t>,</w:t>
      </w:r>
      <w:r>
        <w:rPr>
          <w:color w:val="4D4D4C"/>
          <w:sz w:val="22"/>
          <w:szCs w:val="22"/>
        </w:rPr>
        <w:t xml:space="preserve"> and </w:t>
      </w:r>
      <w:r w:rsidR="001F61C0">
        <w:rPr>
          <w:color w:val="4D4D4C"/>
          <w:sz w:val="22"/>
          <w:szCs w:val="22"/>
        </w:rPr>
        <w:t>security personnel that worked overnight.</w:t>
      </w:r>
      <w:r w:rsidR="00B72434">
        <w:rPr>
          <w:color w:val="4D4D4C"/>
          <w:sz w:val="22"/>
          <w:szCs w:val="22"/>
        </w:rPr>
        <w:t xml:space="preserve"> The site</w:t>
      </w:r>
      <w:r w:rsidR="00780472">
        <w:rPr>
          <w:color w:val="4D4D4C"/>
          <w:sz w:val="22"/>
          <w:szCs w:val="22"/>
        </w:rPr>
        <w:t xml:space="preserve"> operated Monday through Friday</w:t>
      </w:r>
      <w:r w:rsidR="0019673F">
        <w:rPr>
          <w:color w:val="4D4D4C"/>
          <w:sz w:val="22"/>
          <w:szCs w:val="22"/>
        </w:rPr>
        <w:t>,</w:t>
      </w:r>
      <w:r w:rsidR="00780472">
        <w:rPr>
          <w:color w:val="4D4D4C"/>
          <w:sz w:val="22"/>
          <w:szCs w:val="22"/>
        </w:rPr>
        <w:t xml:space="preserve"> and </w:t>
      </w:r>
      <w:r w:rsidR="00E44DB3">
        <w:rPr>
          <w:color w:val="4D4D4C"/>
          <w:sz w:val="22"/>
          <w:szCs w:val="22"/>
        </w:rPr>
        <w:t>some workers continued cultivation activities over the weekend.</w:t>
      </w:r>
    </w:p>
    <w:p w14:paraId="2CB30201" w14:textId="77777777" w:rsidR="00726E46" w:rsidRPr="00323AA8" w:rsidRDefault="00726E46" w:rsidP="006D384F">
      <w:pPr>
        <w:pStyle w:val="FACE-H2-OrangeHeadings"/>
      </w:pPr>
      <w:r w:rsidRPr="00323AA8">
        <w:t>WRITTEN SAFETY PROGRAMS and TRAINING</w:t>
      </w:r>
    </w:p>
    <w:p w14:paraId="6A60B435" w14:textId="02856F6F" w:rsidR="00726E46" w:rsidRPr="001E0668" w:rsidRDefault="000F52A0" w:rsidP="001C1547">
      <w:pPr>
        <w:pStyle w:val="FACE-text"/>
        <w:spacing w:after="0"/>
        <w:rPr>
          <w:rFonts w:asciiTheme="minorHAnsi" w:hAnsiTheme="minorHAnsi"/>
          <w:color w:val="4D4D4C"/>
          <w:sz w:val="22"/>
          <w:szCs w:val="22"/>
          <w:highlight w:val="lightGray"/>
        </w:rPr>
      </w:pPr>
      <w:r w:rsidRPr="00A35672">
        <w:rPr>
          <w:rFonts w:asciiTheme="minorHAnsi" w:hAnsiTheme="minorHAnsi"/>
          <w:color w:val="4D4D4C"/>
          <w:sz w:val="22"/>
          <w:szCs w:val="22"/>
        </w:rPr>
        <w:t xml:space="preserve">At the time of the incident, the employer </w:t>
      </w:r>
      <w:r w:rsidR="000D74A7" w:rsidRPr="00A35672">
        <w:rPr>
          <w:rFonts w:asciiTheme="minorHAnsi" w:hAnsiTheme="minorHAnsi"/>
          <w:color w:val="4D4D4C"/>
          <w:sz w:val="22"/>
          <w:szCs w:val="22"/>
        </w:rPr>
        <w:t>had</w:t>
      </w:r>
      <w:r w:rsidRPr="00A35672">
        <w:rPr>
          <w:rFonts w:asciiTheme="minorHAnsi" w:hAnsiTheme="minorHAnsi"/>
          <w:color w:val="4D4D4C"/>
          <w:sz w:val="22"/>
          <w:szCs w:val="22"/>
        </w:rPr>
        <w:t xml:space="preserve"> a written </w:t>
      </w:r>
      <w:r w:rsidR="000D74A7" w:rsidRPr="00A35672">
        <w:rPr>
          <w:rFonts w:asciiTheme="minorHAnsi" w:hAnsiTheme="minorHAnsi"/>
          <w:color w:val="4D4D4C"/>
          <w:sz w:val="22"/>
          <w:szCs w:val="22"/>
        </w:rPr>
        <w:t>hazard communication program</w:t>
      </w:r>
      <w:r w:rsidRPr="00A35672">
        <w:rPr>
          <w:rFonts w:asciiTheme="minorHAnsi" w:hAnsiTheme="minorHAnsi"/>
          <w:color w:val="4D4D4C"/>
          <w:sz w:val="22"/>
          <w:szCs w:val="22"/>
        </w:rPr>
        <w:t xml:space="preserve">. Workers were provided </w:t>
      </w:r>
      <w:r w:rsidR="000F59DC" w:rsidRPr="00A35672">
        <w:rPr>
          <w:rFonts w:asciiTheme="minorHAnsi" w:hAnsiTheme="minorHAnsi"/>
          <w:color w:val="4D4D4C"/>
          <w:sz w:val="22"/>
          <w:szCs w:val="22"/>
        </w:rPr>
        <w:t>one hour of safety</w:t>
      </w:r>
      <w:r w:rsidRPr="00A35672">
        <w:rPr>
          <w:rFonts w:asciiTheme="minorHAnsi" w:hAnsiTheme="minorHAnsi"/>
          <w:color w:val="4D4D4C"/>
          <w:sz w:val="22"/>
          <w:szCs w:val="22"/>
        </w:rPr>
        <w:t xml:space="preserve"> training</w:t>
      </w:r>
      <w:r w:rsidR="000F59DC" w:rsidRPr="00A35672">
        <w:rPr>
          <w:rFonts w:asciiTheme="minorHAnsi" w:hAnsiTheme="minorHAnsi"/>
          <w:color w:val="4D4D4C"/>
          <w:sz w:val="22"/>
          <w:szCs w:val="22"/>
        </w:rPr>
        <w:t xml:space="preserve"> </w:t>
      </w:r>
      <w:r w:rsidR="009862D0" w:rsidRPr="00A35672">
        <w:rPr>
          <w:rFonts w:asciiTheme="minorHAnsi" w:hAnsiTheme="minorHAnsi"/>
          <w:color w:val="4D4D4C"/>
          <w:sz w:val="22"/>
          <w:szCs w:val="22"/>
        </w:rPr>
        <w:t>in the form of a presentation</w:t>
      </w:r>
      <w:r w:rsidR="00132B5C" w:rsidRPr="00A35672">
        <w:rPr>
          <w:rFonts w:asciiTheme="minorHAnsi" w:hAnsiTheme="minorHAnsi"/>
          <w:color w:val="4D4D4C"/>
          <w:sz w:val="22"/>
          <w:szCs w:val="22"/>
        </w:rPr>
        <w:t xml:space="preserve"> during orientation </w:t>
      </w:r>
      <w:r w:rsidR="000F59DC" w:rsidRPr="00A35672">
        <w:rPr>
          <w:rFonts w:asciiTheme="minorHAnsi" w:hAnsiTheme="minorHAnsi"/>
          <w:color w:val="4D4D4C"/>
          <w:sz w:val="22"/>
          <w:szCs w:val="22"/>
        </w:rPr>
        <w:t xml:space="preserve">when they were hired. This included </w:t>
      </w:r>
      <w:r w:rsidR="00A35672" w:rsidRPr="00A35672">
        <w:rPr>
          <w:rFonts w:asciiTheme="minorHAnsi" w:hAnsiTheme="minorHAnsi"/>
          <w:color w:val="4D4D4C"/>
          <w:sz w:val="22"/>
          <w:szCs w:val="22"/>
        </w:rPr>
        <w:t>roughly 20 health and safety topics, including hazard communication</w:t>
      </w:r>
      <w:r w:rsidRPr="00A35672">
        <w:rPr>
          <w:rFonts w:asciiTheme="minorHAnsi" w:hAnsiTheme="minorHAnsi"/>
          <w:color w:val="4D4D4C"/>
          <w:sz w:val="22"/>
          <w:szCs w:val="22"/>
        </w:rPr>
        <w:t>.</w:t>
      </w:r>
      <w:r w:rsidR="00D97EC6">
        <w:rPr>
          <w:rFonts w:asciiTheme="minorHAnsi" w:hAnsiTheme="minorHAnsi"/>
          <w:color w:val="4D4D4C"/>
          <w:sz w:val="22"/>
          <w:szCs w:val="22"/>
        </w:rPr>
        <w:t xml:space="preserve"> The training did not include </w:t>
      </w:r>
      <w:r w:rsidR="00A36475">
        <w:rPr>
          <w:rFonts w:asciiTheme="minorHAnsi" w:hAnsiTheme="minorHAnsi"/>
          <w:color w:val="4D4D4C"/>
          <w:sz w:val="22"/>
          <w:szCs w:val="22"/>
        </w:rPr>
        <w:t xml:space="preserve">content about safety </w:t>
      </w:r>
      <w:r w:rsidR="0014724C">
        <w:rPr>
          <w:rFonts w:asciiTheme="minorHAnsi" w:hAnsiTheme="minorHAnsi"/>
          <w:color w:val="4D4D4C"/>
          <w:sz w:val="22"/>
          <w:szCs w:val="22"/>
        </w:rPr>
        <w:t>considerations</w:t>
      </w:r>
      <w:r w:rsidR="007A3DBD">
        <w:rPr>
          <w:rFonts w:asciiTheme="minorHAnsi" w:hAnsiTheme="minorHAnsi"/>
          <w:color w:val="4D4D4C"/>
          <w:sz w:val="22"/>
          <w:szCs w:val="22"/>
        </w:rPr>
        <w:t xml:space="preserve"> for handling t</w:t>
      </w:r>
      <w:r w:rsidR="00753FD8">
        <w:rPr>
          <w:rFonts w:asciiTheme="minorHAnsi" w:hAnsiTheme="minorHAnsi"/>
          <w:color w:val="4D4D4C"/>
          <w:sz w:val="22"/>
          <w:szCs w:val="22"/>
        </w:rPr>
        <w:t>he cannabis plant</w:t>
      </w:r>
      <w:r w:rsidR="007A3DBD">
        <w:rPr>
          <w:rFonts w:asciiTheme="minorHAnsi" w:hAnsiTheme="minorHAnsi"/>
          <w:color w:val="4D4D4C"/>
          <w:sz w:val="22"/>
          <w:szCs w:val="22"/>
        </w:rPr>
        <w:t xml:space="preserve"> or products and did not </w:t>
      </w:r>
      <w:r w:rsidR="000177D7">
        <w:rPr>
          <w:rFonts w:asciiTheme="minorHAnsi" w:hAnsiTheme="minorHAnsi"/>
          <w:color w:val="4D4D4C"/>
          <w:sz w:val="22"/>
          <w:szCs w:val="22"/>
        </w:rPr>
        <w:t xml:space="preserve">include information about </w:t>
      </w:r>
      <w:r w:rsidR="00F629F8">
        <w:rPr>
          <w:rFonts w:asciiTheme="minorHAnsi" w:hAnsiTheme="minorHAnsi"/>
          <w:color w:val="4D4D4C"/>
          <w:sz w:val="22"/>
          <w:szCs w:val="22"/>
        </w:rPr>
        <w:t>the risk of aller</w:t>
      </w:r>
      <w:r w:rsidR="00903596">
        <w:rPr>
          <w:rFonts w:asciiTheme="minorHAnsi" w:hAnsiTheme="minorHAnsi"/>
          <w:color w:val="4D4D4C"/>
          <w:sz w:val="22"/>
          <w:szCs w:val="22"/>
        </w:rPr>
        <w:t>g</w:t>
      </w:r>
      <w:r w:rsidR="00F629F8">
        <w:rPr>
          <w:rFonts w:asciiTheme="minorHAnsi" w:hAnsiTheme="minorHAnsi"/>
          <w:color w:val="4D4D4C"/>
          <w:sz w:val="22"/>
          <w:szCs w:val="22"/>
        </w:rPr>
        <w:t>ic reaction to the cannabis plant or dust.</w:t>
      </w:r>
      <w:r w:rsidRPr="00A35672">
        <w:rPr>
          <w:rFonts w:asciiTheme="minorHAnsi" w:hAnsiTheme="minorHAnsi"/>
          <w:color w:val="4D4D4C"/>
          <w:sz w:val="22"/>
          <w:szCs w:val="22"/>
        </w:rPr>
        <w:t xml:space="preserve"> </w:t>
      </w:r>
      <w:r w:rsidR="00A35672">
        <w:rPr>
          <w:rFonts w:asciiTheme="minorHAnsi" w:hAnsiTheme="minorHAnsi"/>
          <w:color w:val="4D4D4C"/>
          <w:sz w:val="22"/>
          <w:szCs w:val="22"/>
        </w:rPr>
        <w:t xml:space="preserve">Certain employees were provided with additional training such as </w:t>
      </w:r>
      <w:r w:rsidR="00D14DFE">
        <w:rPr>
          <w:rFonts w:asciiTheme="minorHAnsi" w:hAnsiTheme="minorHAnsi"/>
          <w:color w:val="4D4D4C"/>
          <w:sz w:val="22"/>
          <w:szCs w:val="22"/>
        </w:rPr>
        <w:t>CPR and</w:t>
      </w:r>
      <w:r w:rsidR="00267CA8">
        <w:rPr>
          <w:rFonts w:asciiTheme="minorHAnsi" w:hAnsiTheme="minorHAnsi"/>
          <w:color w:val="4D4D4C"/>
          <w:sz w:val="22"/>
          <w:szCs w:val="22"/>
        </w:rPr>
        <w:t xml:space="preserve"> </w:t>
      </w:r>
      <w:r w:rsidR="002F131F">
        <w:rPr>
          <w:rFonts w:asciiTheme="minorHAnsi" w:hAnsiTheme="minorHAnsi"/>
          <w:color w:val="4D4D4C"/>
          <w:sz w:val="22"/>
          <w:szCs w:val="22"/>
        </w:rPr>
        <w:t xml:space="preserve">the </w:t>
      </w:r>
      <w:r w:rsidR="00267CA8">
        <w:rPr>
          <w:rFonts w:asciiTheme="minorHAnsi" w:hAnsiTheme="minorHAnsi"/>
          <w:color w:val="4D4D4C"/>
          <w:sz w:val="22"/>
          <w:szCs w:val="22"/>
        </w:rPr>
        <w:t xml:space="preserve">use of automated external defibrillators </w:t>
      </w:r>
      <w:r w:rsidR="00050565">
        <w:rPr>
          <w:rFonts w:asciiTheme="minorHAnsi" w:hAnsiTheme="minorHAnsi"/>
          <w:color w:val="4D4D4C"/>
          <w:sz w:val="22"/>
          <w:szCs w:val="22"/>
        </w:rPr>
        <w:t>(</w:t>
      </w:r>
      <w:r w:rsidR="00267CA8">
        <w:rPr>
          <w:rFonts w:asciiTheme="minorHAnsi" w:hAnsiTheme="minorHAnsi"/>
          <w:color w:val="4D4D4C"/>
          <w:sz w:val="22"/>
          <w:szCs w:val="22"/>
        </w:rPr>
        <w:t>AED</w:t>
      </w:r>
      <w:r w:rsidR="00745DF3">
        <w:rPr>
          <w:rFonts w:asciiTheme="minorHAnsi" w:hAnsiTheme="minorHAnsi"/>
          <w:color w:val="4D4D4C"/>
          <w:sz w:val="22"/>
          <w:szCs w:val="22"/>
        </w:rPr>
        <w:t>s</w:t>
      </w:r>
      <w:r w:rsidR="00050565">
        <w:rPr>
          <w:rFonts w:asciiTheme="minorHAnsi" w:hAnsiTheme="minorHAnsi"/>
          <w:color w:val="4D4D4C"/>
          <w:sz w:val="22"/>
          <w:szCs w:val="22"/>
        </w:rPr>
        <w:t>) available at the s</w:t>
      </w:r>
      <w:r w:rsidR="00050565" w:rsidRPr="008F4CF5">
        <w:rPr>
          <w:rFonts w:asciiTheme="minorHAnsi" w:hAnsiTheme="minorHAnsi"/>
          <w:color w:val="4D4D4C"/>
          <w:sz w:val="22"/>
          <w:szCs w:val="22"/>
        </w:rPr>
        <w:t>ite.</w:t>
      </w:r>
      <w:r w:rsidR="00D14DFE" w:rsidRPr="008F4CF5">
        <w:rPr>
          <w:rFonts w:asciiTheme="minorHAnsi" w:hAnsiTheme="minorHAnsi"/>
          <w:color w:val="4D4D4C"/>
          <w:sz w:val="22"/>
          <w:szCs w:val="22"/>
        </w:rPr>
        <w:t xml:space="preserve"> </w:t>
      </w:r>
      <w:r w:rsidR="00050565" w:rsidRPr="008F4CF5">
        <w:rPr>
          <w:rFonts w:asciiTheme="minorHAnsi" w:hAnsiTheme="minorHAnsi"/>
          <w:color w:val="4D4D4C"/>
          <w:sz w:val="22"/>
          <w:szCs w:val="22"/>
        </w:rPr>
        <w:t>T</w:t>
      </w:r>
      <w:r w:rsidRPr="008F4CF5">
        <w:rPr>
          <w:rFonts w:asciiTheme="minorHAnsi" w:hAnsiTheme="minorHAnsi"/>
          <w:color w:val="4D4D4C"/>
          <w:sz w:val="22"/>
          <w:szCs w:val="22"/>
        </w:rPr>
        <w:t>he employer maintain</w:t>
      </w:r>
      <w:r w:rsidR="009D44BD" w:rsidRPr="008F4CF5">
        <w:rPr>
          <w:rFonts w:asciiTheme="minorHAnsi" w:hAnsiTheme="minorHAnsi"/>
          <w:color w:val="4D4D4C"/>
          <w:sz w:val="22"/>
          <w:szCs w:val="22"/>
        </w:rPr>
        <w:t>ed</w:t>
      </w:r>
      <w:r w:rsidRPr="008F4CF5">
        <w:rPr>
          <w:rFonts w:asciiTheme="minorHAnsi" w:hAnsiTheme="minorHAnsi"/>
          <w:color w:val="4D4D4C"/>
          <w:sz w:val="22"/>
          <w:szCs w:val="22"/>
        </w:rPr>
        <w:t xml:space="preserve"> copies of safety data sheets (SDS</w:t>
      </w:r>
      <w:r w:rsidR="00745DF3">
        <w:rPr>
          <w:rFonts w:asciiTheme="minorHAnsi" w:hAnsiTheme="minorHAnsi"/>
          <w:color w:val="4D4D4C"/>
          <w:sz w:val="22"/>
          <w:szCs w:val="22"/>
        </w:rPr>
        <w:t>s</w:t>
      </w:r>
      <w:r w:rsidRPr="008F4CF5">
        <w:rPr>
          <w:rFonts w:asciiTheme="minorHAnsi" w:hAnsiTheme="minorHAnsi"/>
          <w:color w:val="4D4D4C"/>
          <w:sz w:val="22"/>
          <w:szCs w:val="22"/>
        </w:rPr>
        <w:t xml:space="preserve">) </w:t>
      </w:r>
      <w:r w:rsidR="009D44BD" w:rsidRPr="008F4CF5">
        <w:rPr>
          <w:rFonts w:asciiTheme="minorHAnsi" w:hAnsiTheme="minorHAnsi"/>
          <w:color w:val="4D4D4C"/>
          <w:sz w:val="22"/>
          <w:szCs w:val="22"/>
        </w:rPr>
        <w:t xml:space="preserve">as part of the hazard </w:t>
      </w:r>
      <w:r w:rsidR="008F4CF5" w:rsidRPr="008F4CF5">
        <w:rPr>
          <w:rFonts w:asciiTheme="minorHAnsi" w:hAnsiTheme="minorHAnsi"/>
          <w:color w:val="4D4D4C"/>
          <w:sz w:val="22"/>
          <w:szCs w:val="22"/>
        </w:rPr>
        <w:t>communication</w:t>
      </w:r>
      <w:r w:rsidR="009D44BD" w:rsidRPr="008F4CF5">
        <w:rPr>
          <w:rFonts w:asciiTheme="minorHAnsi" w:hAnsiTheme="minorHAnsi"/>
          <w:color w:val="4D4D4C"/>
          <w:sz w:val="22"/>
          <w:szCs w:val="22"/>
        </w:rPr>
        <w:t xml:space="preserve"> program</w:t>
      </w:r>
      <w:r w:rsidRPr="008F4CF5">
        <w:rPr>
          <w:rFonts w:asciiTheme="minorHAnsi" w:hAnsiTheme="minorHAnsi"/>
          <w:color w:val="4D4D4C"/>
          <w:sz w:val="22"/>
          <w:szCs w:val="22"/>
        </w:rPr>
        <w:t xml:space="preserve">. </w:t>
      </w:r>
      <w:r w:rsidR="00AD39DF">
        <w:rPr>
          <w:rFonts w:asciiTheme="minorHAnsi" w:hAnsiTheme="minorHAnsi"/>
          <w:color w:val="4D4D4C"/>
          <w:sz w:val="22"/>
          <w:szCs w:val="22"/>
        </w:rPr>
        <w:t>The SDS</w:t>
      </w:r>
      <w:r w:rsidR="00745DF3">
        <w:rPr>
          <w:rFonts w:asciiTheme="minorHAnsi" w:hAnsiTheme="minorHAnsi"/>
          <w:color w:val="4D4D4C"/>
          <w:sz w:val="22"/>
          <w:szCs w:val="22"/>
        </w:rPr>
        <w:t>s</w:t>
      </w:r>
      <w:r w:rsidR="00AD39DF">
        <w:rPr>
          <w:rFonts w:asciiTheme="minorHAnsi" w:hAnsiTheme="minorHAnsi"/>
          <w:color w:val="4D4D4C"/>
          <w:sz w:val="22"/>
          <w:szCs w:val="22"/>
        </w:rPr>
        <w:t xml:space="preserve"> were available </w:t>
      </w:r>
      <w:r w:rsidR="00D15FF6">
        <w:rPr>
          <w:rFonts w:asciiTheme="minorHAnsi" w:hAnsiTheme="minorHAnsi"/>
          <w:color w:val="4D4D4C"/>
          <w:sz w:val="22"/>
          <w:szCs w:val="22"/>
        </w:rPr>
        <w:t>electronically and in hard copy in a binder</w:t>
      </w:r>
      <w:r w:rsidR="00670001">
        <w:rPr>
          <w:rFonts w:asciiTheme="minorHAnsi" w:hAnsiTheme="minorHAnsi"/>
          <w:color w:val="4D4D4C"/>
          <w:sz w:val="22"/>
          <w:szCs w:val="22"/>
        </w:rPr>
        <w:t xml:space="preserve"> </w:t>
      </w:r>
      <w:r w:rsidR="008B7A95">
        <w:rPr>
          <w:rFonts w:asciiTheme="minorHAnsi" w:hAnsiTheme="minorHAnsi"/>
          <w:color w:val="4D4D4C"/>
          <w:sz w:val="22"/>
          <w:szCs w:val="22"/>
        </w:rPr>
        <w:t>where chemicals were stored.</w:t>
      </w:r>
    </w:p>
    <w:p w14:paraId="1AEE38E9" w14:textId="77777777" w:rsidR="00726E46" w:rsidRPr="00EF4D96" w:rsidRDefault="00726E46" w:rsidP="006D384F">
      <w:pPr>
        <w:pStyle w:val="FACE-H2-OrangeHeadings"/>
      </w:pPr>
      <w:r w:rsidRPr="00EF4D96">
        <w:t>WORKER INFORMATION</w:t>
      </w:r>
    </w:p>
    <w:p w14:paraId="400A0C73" w14:textId="29D41657" w:rsidR="00726E46" w:rsidRPr="001E0668" w:rsidRDefault="4843B0C7" w:rsidP="791E1508">
      <w:pPr>
        <w:pStyle w:val="FACE-text"/>
        <w:rPr>
          <w:rFonts w:asciiTheme="minorHAnsi" w:hAnsiTheme="minorHAnsi"/>
          <w:color w:val="4D4D4C"/>
          <w:sz w:val="22"/>
          <w:szCs w:val="22"/>
          <w:highlight w:val="lightGray"/>
        </w:rPr>
      </w:pPr>
      <w:r w:rsidRPr="791E1508">
        <w:rPr>
          <w:rFonts w:asciiTheme="minorHAnsi" w:hAnsiTheme="minorHAnsi"/>
          <w:color w:val="4D4D4C"/>
          <w:sz w:val="22"/>
          <w:szCs w:val="22"/>
        </w:rPr>
        <w:t xml:space="preserve">The victim was a </w:t>
      </w:r>
      <w:r w:rsidR="7BA2D715" w:rsidRPr="791E1508">
        <w:rPr>
          <w:rFonts w:asciiTheme="minorHAnsi" w:hAnsiTheme="minorHAnsi"/>
          <w:color w:val="4D4D4C"/>
          <w:sz w:val="22"/>
          <w:szCs w:val="22"/>
        </w:rPr>
        <w:t>27</w:t>
      </w:r>
      <w:r w:rsidRPr="791E1508">
        <w:rPr>
          <w:rFonts w:asciiTheme="minorHAnsi" w:hAnsiTheme="minorHAnsi"/>
          <w:color w:val="4D4D4C"/>
          <w:sz w:val="22"/>
          <w:szCs w:val="22"/>
        </w:rPr>
        <w:t xml:space="preserve">-year-old </w:t>
      </w:r>
      <w:r w:rsidR="00050A03">
        <w:rPr>
          <w:rFonts w:asciiTheme="minorHAnsi" w:hAnsiTheme="minorHAnsi"/>
          <w:color w:val="4D4D4C"/>
          <w:sz w:val="22"/>
          <w:szCs w:val="22"/>
        </w:rPr>
        <w:t>Wh</w:t>
      </w:r>
      <w:r w:rsidR="00050A03" w:rsidRPr="791E1508">
        <w:rPr>
          <w:rFonts w:asciiTheme="minorHAnsi" w:hAnsiTheme="minorHAnsi"/>
          <w:color w:val="4D4D4C"/>
          <w:sz w:val="22"/>
          <w:szCs w:val="22"/>
        </w:rPr>
        <w:t>ite</w:t>
      </w:r>
      <w:r w:rsidRPr="791E1508">
        <w:rPr>
          <w:rFonts w:asciiTheme="minorHAnsi" w:hAnsiTheme="minorHAnsi"/>
          <w:color w:val="4D4D4C"/>
          <w:sz w:val="22"/>
          <w:szCs w:val="22"/>
        </w:rPr>
        <w:t xml:space="preserve"> non-Hispanic </w:t>
      </w:r>
      <w:r w:rsidR="7BA2D715" w:rsidRPr="791E1508">
        <w:rPr>
          <w:rFonts w:asciiTheme="minorHAnsi" w:hAnsiTheme="minorHAnsi"/>
          <w:color w:val="4D4D4C"/>
          <w:sz w:val="22"/>
          <w:szCs w:val="22"/>
        </w:rPr>
        <w:t>fe</w:t>
      </w:r>
      <w:r w:rsidRPr="791E1508">
        <w:rPr>
          <w:rFonts w:asciiTheme="minorHAnsi" w:hAnsiTheme="minorHAnsi"/>
          <w:color w:val="4D4D4C"/>
          <w:sz w:val="22"/>
          <w:szCs w:val="22"/>
        </w:rPr>
        <w:t xml:space="preserve">male who </w:t>
      </w:r>
      <w:r w:rsidR="7BA2D715" w:rsidRPr="791E1508">
        <w:rPr>
          <w:rFonts w:asciiTheme="minorHAnsi" w:hAnsiTheme="minorHAnsi"/>
          <w:color w:val="4D4D4C"/>
          <w:sz w:val="22"/>
          <w:szCs w:val="22"/>
        </w:rPr>
        <w:t xml:space="preserve">started working for the company </w:t>
      </w:r>
      <w:r w:rsidR="03C6C8D5" w:rsidRPr="791E1508">
        <w:rPr>
          <w:rFonts w:asciiTheme="minorHAnsi" w:hAnsiTheme="minorHAnsi"/>
          <w:color w:val="4D4D4C"/>
          <w:sz w:val="22"/>
          <w:szCs w:val="22"/>
        </w:rPr>
        <w:t xml:space="preserve">in </w:t>
      </w:r>
      <w:r w:rsidR="5FF3A842" w:rsidRPr="791E1508">
        <w:rPr>
          <w:rFonts w:asciiTheme="minorHAnsi" w:hAnsiTheme="minorHAnsi"/>
          <w:color w:val="4D4D4C"/>
          <w:sz w:val="22"/>
          <w:szCs w:val="22"/>
        </w:rPr>
        <w:t>Ma</w:t>
      </w:r>
      <w:r w:rsidR="03C6C8D5" w:rsidRPr="791E1508">
        <w:rPr>
          <w:rFonts w:asciiTheme="minorHAnsi" w:hAnsiTheme="minorHAnsi"/>
          <w:color w:val="4D4D4C"/>
          <w:sz w:val="22"/>
          <w:szCs w:val="22"/>
        </w:rPr>
        <w:t>y 2021</w:t>
      </w:r>
      <w:r w:rsidR="00B359B5">
        <w:rPr>
          <w:rFonts w:asciiTheme="minorHAnsi" w:hAnsiTheme="minorHAnsi"/>
          <w:color w:val="4D4D4C"/>
          <w:sz w:val="22"/>
          <w:szCs w:val="22"/>
        </w:rPr>
        <w:t>, the same month the company started production</w:t>
      </w:r>
      <w:r w:rsidR="0352DC63" w:rsidRPr="791E1508">
        <w:rPr>
          <w:rFonts w:asciiTheme="minorHAnsi" w:hAnsiTheme="minorHAnsi"/>
          <w:color w:val="4D4D4C"/>
          <w:sz w:val="22"/>
          <w:szCs w:val="22"/>
        </w:rPr>
        <w:t xml:space="preserve">. </w:t>
      </w:r>
      <w:r w:rsidR="2CF69696" w:rsidRPr="791E1508">
        <w:rPr>
          <w:rFonts w:asciiTheme="minorHAnsi" w:hAnsiTheme="minorHAnsi"/>
          <w:color w:val="4D4D4C"/>
          <w:sz w:val="22"/>
          <w:szCs w:val="22"/>
        </w:rPr>
        <w:t xml:space="preserve">Her first job </w:t>
      </w:r>
      <w:r w:rsidR="639D9A99" w:rsidRPr="791E1508">
        <w:rPr>
          <w:rFonts w:asciiTheme="minorHAnsi" w:hAnsiTheme="minorHAnsi"/>
          <w:color w:val="4D4D4C"/>
          <w:sz w:val="22"/>
          <w:szCs w:val="22"/>
        </w:rPr>
        <w:t>at the site</w:t>
      </w:r>
      <w:r w:rsidR="00560931">
        <w:rPr>
          <w:rFonts w:asciiTheme="minorHAnsi" w:hAnsiTheme="minorHAnsi"/>
          <w:color w:val="4D4D4C"/>
          <w:sz w:val="22"/>
          <w:szCs w:val="22"/>
        </w:rPr>
        <w:t xml:space="preserve"> was</w:t>
      </w:r>
      <w:r w:rsidR="001C5AEA">
        <w:rPr>
          <w:rFonts w:asciiTheme="minorHAnsi" w:hAnsiTheme="minorHAnsi"/>
          <w:color w:val="4D4D4C"/>
          <w:sz w:val="22"/>
          <w:szCs w:val="22"/>
        </w:rPr>
        <w:t xml:space="preserve"> </w:t>
      </w:r>
      <w:r w:rsidR="005707E3">
        <w:rPr>
          <w:rFonts w:asciiTheme="minorHAnsi" w:hAnsiTheme="minorHAnsi"/>
          <w:color w:val="4D4D4C"/>
          <w:sz w:val="22"/>
          <w:szCs w:val="22"/>
        </w:rPr>
        <w:t xml:space="preserve">titled cycle counter. </w:t>
      </w:r>
      <w:r w:rsidR="00B27FD8">
        <w:rPr>
          <w:rFonts w:asciiTheme="minorHAnsi" w:hAnsiTheme="minorHAnsi"/>
          <w:color w:val="4D4D4C"/>
          <w:sz w:val="22"/>
          <w:szCs w:val="22"/>
        </w:rPr>
        <w:t>This role</w:t>
      </w:r>
      <w:r w:rsidR="005707E3">
        <w:rPr>
          <w:rFonts w:asciiTheme="minorHAnsi" w:hAnsiTheme="minorHAnsi"/>
          <w:color w:val="4D4D4C"/>
          <w:sz w:val="22"/>
          <w:szCs w:val="22"/>
        </w:rPr>
        <w:t xml:space="preserve"> </w:t>
      </w:r>
      <w:r w:rsidR="00B27FD8">
        <w:rPr>
          <w:rFonts w:asciiTheme="minorHAnsi" w:hAnsiTheme="minorHAnsi"/>
          <w:color w:val="4D4D4C"/>
          <w:sz w:val="22"/>
          <w:szCs w:val="22"/>
        </w:rPr>
        <w:t>w</w:t>
      </w:r>
      <w:r w:rsidR="005707E3">
        <w:rPr>
          <w:rFonts w:asciiTheme="minorHAnsi" w:hAnsiTheme="minorHAnsi"/>
          <w:color w:val="4D4D4C"/>
          <w:sz w:val="22"/>
          <w:szCs w:val="22"/>
        </w:rPr>
        <w:t>as a</w:t>
      </w:r>
      <w:r w:rsidR="001C5AEA">
        <w:rPr>
          <w:rFonts w:asciiTheme="minorHAnsi" w:hAnsiTheme="minorHAnsi"/>
          <w:color w:val="4D4D4C"/>
          <w:sz w:val="22"/>
          <w:szCs w:val="22"/>
        </w:rPr>
        <w:t xml:space="preserve"> floater</w:t>
      </w:r>
      <w:r w:rsidR="00560931">
        <w:rPr>
          <w:rFonts w:asciiTheme="minorHAnsi" w:hAnsiTheme="minorHAnsi"/>
          <w:color w:val="4D4D4C"/>
          <w:sz w:val="22"/>
          <w:szCs w:val="22"/>
        </w:rPr>
        <w:t xml:space="preserve"> in inventory and</w:t>
      </w:r>
      <w:r w:rsidR="639D9A99" w:rsidRPr="791E1508">
        <w:rPr>
          <w:rFonts w:asciiTheme="minorHAnsi" w:hAnsiTheme="minorHAnsi"/>
          <w:color w:val="4D4D4C"/>
          <w:sz w:val="22"/>
          <w:szCs w:val="22"/>
        </w:rPr>
        <w:t xml:space="preserve"> involved counting </w:t>
      </w:r>
      <w:r w:rsidR="00273B55">
        <w:rPr>
          <w:rFonts w:asciiTheme="minorHAnsi" w:hAnsiTheme="minorHAnsi"/>
          <w:color w:val="4D4D4C"/>
          <w:sz w:val="22"/>
          <w:szCs w:val="22"/>
        </w:rPr>
        <w:t>prod</w:t>
      </w:r>
      <w:r w:rsidR="0011220F">
        <w:rPr>
          <w:rFonts w:asciiTheme="minorHAnsi" w:hAnsiTheme="minorHAnsi"/>
          <w:color w:val="4D4D4C"/>
          <w:sz w:val="22"/>
          <w:szCs w:val="22"/>
        </w:rPr>
        <w:t>uct</w:t>
      </w:r>
      <w:r w:rsidR="008D40CB">
        <w:rPr>
          <w:rFonts w:asciiTheme="minorHAnsi" w:hAnsiTheme="minorHAnsi"/>
          <w:color w:val="4D4D4C"/>
          <w:sz w:val="22"/>
          <w:szCs w:val="22"/>
        </w:rPr>
        <w:t>s</w:t>
      </w:r>
      <w:r w:rsidR="2082B4A9" w:rsidRPr="791E1508">
        <w:rPr>
          <w:rFonts w:asciiTheme="minorHAnsi" w:hAnsiTheme="minorHAnsi"/>
          <w:color w:val="4D4D4C"/>
          <w:sz w:val="22"/>
          <w:szCs w:val="22"/>
        </w:rPr>
        <w:t>.</w:t>
      </w:r>
      <w:r w:rsidR="00EB58EE">
        <w:rPr>
          <w:rFonts w:asciiTheme="minorHAnsi" w:hAnsiTheme="minorHAnsi"/>
          <w:color w:val="4D4D4C"/>
          <w:sz w:val="22"/>
          <w:szCs w:val="22"/>
        </w:rPr>
        <w:t xml:space="preserve"> Th</w:t>
      </w:r>
      <w:r w:rsidR="00196303">
        <w:rPr>
          <w:rFonts w:asciiTheme="minorHAnsi" w:hAnsiTheme="minorHAnsi"/>
          <w:color w:val="4D4D4C"/>
          <w:sz w:val="22"/>
          <w:szCs w:val="22"/>
        </w:rPr>
        <w:t>ese tasks were part of a systematic way to confirm inventory counts</w:t>
      </w:r>
      <w:r w:rsidR="00391B09">
        <w:rPr>
          <w:rFonts w:asciiTheme="minorHAnsi" w:hAnsiTheme="minorHAnsi"/>
          <w:color w:val="4D4D4C"/>
          <w:sz w:val="22"/>
          <w:szCs w:val="22"/>
        </w:rPr>
        <w:t xml:space="preserve"> and maintain product security</w:t>
      </w:r>
      <w:r w:rsidR="007A32A5">
        <w:rPr>
          <w:rFonts w:asciiTheme="minorHAnsi" w:hAnsiTheme="minorHAnsi"/>
          <w:color w:val="4D4D4C"/>
          <w:sz w:val="22"/>
          <w:szCs w:val="22"/>
        </w:rPr>
        <w:t>.</w:t>
      </w:r>
      <w:r w:rsidR="1E380B40" w:rsidRPr="791E1508">
        <w:rPr>
          <w:rFonts w:asciiTheme="minorHAnsi" w:hAnsiTheme="minorHAnsi"/>
          <w:color w:val="4D4D4C"/>
          <w:sz w:val="22"/>
          <w:szCs w:val="22"/>
        </w:rPr>
        <w:t xml:space="preserve"> </w:t>
      </w:r>
      <w:r w:rsidR="00E7B1F9" w:rsidRPr="791E1508">
        <w:rPr>
          <w:rFonts w:asciiTheme="minorHAnsi" w:hAnsiTheme="minorHAnsi"/>
          <w:color w:val="4D4D4C"/>
          <w:sz w:val="22"/>
          <w:szCs w:val="22"/>
        </w:rPr>
        <w:t xml:space="preserve">This task was conducted </w:t>
      </w:r>
      <w:r w:rsidR="69AB0517" w:rsidRPr="791E1508">
        <w:rPr>
          <w:rFonts w:asciiTheme="minorHAnsi" w:hAnsiTheme="minorHAnsi"/>
          <w:color w:val="4D4D4C"/>
          <w:sz w:val="22"/>
          <w:szCs w:val="22"/>
        </w:rPr>
        <w:t>in different parts of</w:t>
      </w:r>
      <w:r w:rsidR="00E7B1F9" w:rsidRPr="791E1508">
        <w:rPr>
          <w:rFonts w:asciiTheme="minorHAnsi" w:hAnsiTheme="minorHAnsi"/>
          <w:color w:val="4D4D4C"/>
          <w:sz w:val="22"/>
          <w:szCs w:val="22"/>
        </w:rPr>
        <w:t xml:space="preserve"> the facility</w:t>
      </w:r>
      <w:r w:rsidR="54F87BFF" w:rsidRPr="791E1508">
        <w:rPr>
          <w:rFonts w:asciiTheme="minorHAnsi" w:hAnsiTheme="minorHAnsi"/>
          <w:color w:val="4D4D4C"/>
          <w:sz w:val="22"/>
          <w:szCs w:val="22"/>
        </w:rPr>
        <w:t xml:space="preserve"> and based in </w:t>
      </w:r>
      <w:r w:rsidR="00977D4D">
        <w:rPr>
          <w:rFonts w:asciiTheme="minorHAnsi" w:hAnsiTheme="minorHAnsi"/>
          <w:color w:val="4D4D4C"/>
          <w:sz w:val="22"/>
          <w:szCs w:val="22"/>
        </w:rPr>
        <w:t xml:space="preserve">storage rooms or vaults located </w:t>
      </w:r>
      <w:r w:rsidR="00F625D9">
        <w:rPr>
          <w:rFonts w:asciiTheme="minorHAnsi" w:hAnsiTheme="minorHAnsi"/>
          <w:color w:val="4D4D4C"/>
          <w:sz w:val="22"/>
          <w:szCs w:val="22"/>
        </w:rPr>
        <w:t xml:space="preserve">in </w:t>
      </w:r>
      <w:r w:rsidR="00E06289">
        <w:rPr>
          <w:rFonts w:asciiTheme="minorHAnsi" w:hAnsiTheme="minorHAnsi"/>
          <w:color w:val="4D4D4C"/>
          <w:sz w:val="22"/>
          <w:szCs w:val="22"/>
        </w:rPr>
        <w:t>various areas</w:t>
      </w:r>
      <w:r w:rsidR="00A350A7">
        <w:rPr>
          <w:rFonts w:asciiTheme="minorHAnsi" w:hAnsiTheme="minorHAnsi"/>
          <w:color w:val="4D4D4C"/>
          <w:sz w:val="22"/>
          <w:szCs w:val="22"/>
        </w:rPr>
        <w:t xml:space="preserve"> of the building</w:t>
      </w:r>
      <w:r w:rsidR="00E7B1F9" w:rsidRPr="791E1508">
        <w:rPr>
          <w:rFonts w:asciiTheme="minorHAnsi" w:hAnsiTheme="minorHAnsi"/>
          <w:color w:val="4D4D4C"/>
          <w:sz w:val="22"/>
          <w:szCs w:val="22"/>
        </w:rPr>
        <w:t>.</w:t>
      </w:r>
      <w:r w:rsidR="00B12ED1">
        <w:rPr>
          <w:rFonts w:asciiTheme="minorHAnsi" w:hAnsiTheme="minorHAnsi"/>
          <w:color w:val="4D4D4C"/>
          <w:sz w:val="22"/>
          <w:szCs w:val="22"/>
        </w:rPr>
        <w:t xml:space="preserve"> In August </w:t>
      </w:r>
      <w:r w:rsidR="00E2237D">
        <w:rPr>
          <w:rFonts w:asciiTheme="minorHAnsi" w:hAnsiTheme="minorHAnsi"/>
          <w:color w:val="4D4D4C"/>
          <w:sz w:val="22"/>
          <w:szCs w:val="22"/>
        </w:rPr>
        <w:t xml:space="preserve">2021, </w:t>
      </w:r>
      <w:r w:rsidR="00B12ED1">
        <w:rPr>
          <w:rFonts w:asciiTheme="minorHAnsi" w:hAnsiTheme="minorHAnsi"/>
          <w:color w:val="4D4D4C"/>
          <w:sz w:val="22"/>
          <w:szCs w:val="22"/>
        </w:rPr>
        <w:t xml:space="preserve">she changed roles to become a cycle </w:t>
      </w:r>
      <w:r w:rsidR="00500C89">
        <w:rPr>
          <w:rFonts w:asciiTheme="minorHAnsi" w:hAnsiTheme="minorHAnsi"/>
          <w:color w:val="4D4D4C"/>
          <w:sz w:val="22"/>
          <w:szCs w:val="22"/>
        </w:rPr>
        <w:t xml:space="preserve">counter specifically for the </w:t>
      </w:r>
      <w:r w:rsidR="000C4214">
        <w:rPr>
          <w:rFonts w:asciiTheme="minorHAnsi" w:hAnsiTheme="minorHAnsi"/>
          <w:color w:val="4D4D4C"/>
          <w:sz w:val="22"/>
          <w:szCs w:val="22"/>
        </w:rPr>
        <w:t>production division</w:t>
      </w:r>
      <w:r w:rsidR="00B12ED1">
        <w:rPr>
          <w:rFonts w:asciiTheme="minorHAnsi" w:hAnsiTheme="minorHAnsi"/>
          <w:color w:val="4D4D4C"/>
          <w:sz w:val="22"/>
          <w:szCs w:val="22"/>
        </w:rPr>
        <w:t>.</w:t>
      </w:r>
      <w:r w:rsidR="37BDEE33" w:rsidRPr="791E1508">
        <w:rPr>
          <w:rFonts w:asciiTheme="minorHAnsi" w:hAnsiTheme="minorHAnsi"/>
          <w:color w:val="4D4D4C"/>
          <w:sz w:val="22"/>
          <w:szCs w:val="22"/>
        </w:rPr>
        <w:t xml:space="preserve"> In </w:t>
      </w:r>
      <w:r w:rsidR="00690AE0">
        <w:rPr>
          <w:rFonts w:asciiTheme="minorHAnsi" w:hAnsiTheme="minorHAnsi"/>
          <w:color w:val="4D4D4C"/>
          <w:sz w:val="22"/>
          <w:szCs w:val="22"/>
        </w:rPr>
        <w:t>October</w:t>
      </w:r>
      <w:r w:rsidR="00E2237D">
        <w:rPr>
          <w:rFonts w:asciiTheme="minorHAnsi" w:hAnsiTheme="minorHAnsi"/>
          <w:color w:val="4D4D4C"/>
          <w:sz w:val="22"/>
          <w:szCs w:val="22"/>
        </w:rPr>
        <w:t xml:space="preserve"> 2021,</w:t>
      </w:r>
      <w:r w:rsidR="37BDEE33" w:rsidRPr="791E1508">
        <w:rPr>
          <w:rFonts w:asciiTheme="minorHAnsi" w:hAnsiTheme="minorHAnsi"/>
          <w:color w:val="4D4D4C"/>
          <w:sz w:val="22"/>
          <w:szCs w:val="22"/>
        </w:rPr>
        <w:t xml:space="preserve"> she was moved to a</w:t>
      </w:r>
      <w:r w:rsidR="00C80767">
        <w:rPr>
          <w:rFonts w:asciiTheme="minorHAnsi" w:hAnsiTheme="minorHAnsi"/>
          <w:color w:val="4D4D4C"/>
          <w:sz w:val="22"/>
          <w:szCs w:val="22"/>
        </w:rPr>
        <w:t xml:space="preserve"> different</w:t>
      </w:r>
      <w:r w:rsidR="37BDEE33" w:rsidRPr="791E1508">
        <w:rPr>
          <w:rFonts w:asciiTheme="minorHAnsi" w:hAnsiTheme="minorHAnsi"/>
          <w:color w:val="4D4D4C"/>
          <w:sz w:val="22"/>
          <w:szCs w:val="22"/>
        </w:rPr>
        <w:t xml:space="preserve"> production role</w:t>
      </w:r>
      <w:r w:rsidR="1DAAA5AF" w:rsidRPr="791E1508">
        <w:rPr>
          <w:rFonts w:asciiTheme="minorHAnsi" w:hAnsiTheme="minorHAnsi"/>
          <w:color w:val="4D4D4C"/>
          <w:sz w:val="22"/>
          <w:szCs w:val="22"/>
        </w:rPr>
        <w:t xml:space="preserve"> and</w:t>
      </w:r>
      <w:r w:rsidR="079B07C9" w:rsidRPr="791E1508">
        <w:rPr>
          <w:rFonts w:asciiTheme="minorHAnsi" w:hAnsiTheme="minorHAnsi"/>
          <w:color w:val="4D4D4C"/>
          <w:sz w:val="22"/>
          <w:szCs w:val="22"/>
        </w:rPr>
        <w:t xml:space="preserve"> </w:t>
      </w:r>
      <w:r w:rsidR="1276B02B" w:rsidRPr="791E1508">
        <w:rPr>
          <w:rFonts w:asciiTheme="minorHAnsi" w:hAnsiTheme="minorHAnsi"/>
          <w:color w:val="4D4D4C"/>
          <w:sz w:val="22"/>
          <w:szCs w:val="22"/>
        </w:rPr>
        <w:t>became a flower technician.</w:t>
      </w:r>
      <w:r w:rsidR="002A2BFA">
        <w:rPr>
          <w:rFonts w:asciiTheme="minorHAnsi" w:hAnsiTheme="minorHAnsi"/>
          <w:color w:val="4D4D4C"/>
          <w:sz w:val="22"/>
          <w:szCs w:val="22"/>
        </w:rPr>
        <w:t xml:space="preserve"> She worked the </w:t>
      </w:r>
      <w:r w:rsidR="002C1986">
        <w:rPr>
          <w:rFonts w:asciiTheme="minorHAnsi" w:hAnsiTheme="minorHAnsi"/>
          <w:color w:val="4D4D4C"/>
          <w:sz w:val="22"/>
          <w:szCs w:val="22"/>
        </w:rPr>
        <w:t xml:space="preserve">day shift </w:t>
      </w:r>
      <w:r w:rsidR="00EE3E3D">
        <w:rPr>
          <w:rFonts w:asciiTheme="minorHAnsi" w:hAnsiTheme="minorHAnsi"/>
          <w:color w:val="4D4D4C"/>
          <w:sz w:val="22"/>
          <w:szCs w:val="22"/>
        </w:rPr>
        <w:t>from</w:t>
      </w:r>
      <w:r w:rsidR="002C1986">
        <w:rPr>
          <w:rFonts w:asciiTheme="minorHAnsi" w:hAnsiTheme="minorHAnsi"/>
          <w:color w:val="4D4D4C"/>
          <w:sz w:val="22"/>
          <w:szCs w:val="22"/>
        </w:rPr>
        <w:t xml:space="preserve"> 5:00 a.m.</w:t>
      </w:r>
      <w:r w:rsidR="00FB7100">
        <w:rPr>
          <w:rFonts w:asciiTheme="minorHAnsi" w:hAnsiTheme="minorHAnsi"/>
          <w:color w:val="4D4D4C"/>
          <w:sz w:val="22"/>
          <w:szCs w:val="22"/>
        </w:rPr>
        <w:t xml:space="preserve"> through 1:30 p.m.</w:t>
      </w:r>
      <w:r w:rsidR="00AB0A75">
        <w:rPr>
          <w:rFonts w:asciiTheme="minorHAnsi" w:hAnsiTheme="minorHAnsi"/>
          <w:color w:val="4D4D4C"/>
          <w:sz w:val="22"/>
          <w:szCs w:val="22"/>
        </w:rPr>
        <w:t xml:space="preserve"> </w:t>
      </w:r>
      <w:r w:rsidR="0031585F">
        <w:rPr>
          <w:rFonts w:asciiTheme="minorHAnsi" w:hAnsiTheme="minorHAnsi"/>
          <w:color w:val="4D4D4C"/>
          <w:sz w:val="22"/>
          <w:szCs w:val="22"/>
        </w:rPr>
        <w:t>She was responsible for filling jars with</w:t>
      </w:r>
      <w:r w:rsidR="00581E75">
        <w:rPr>
          <w:rFonts w:asciiTheme="minorHAnsi" w:hAnsiTheme="minorHAnsi"/>
          <w:color w:val="4D4D4C"/>
          <w:sz w:val="22"/>
          <w:szCs w:val="22"/>
        </w:rPr>
        <w:t xml:space="preserve"> unprocessed</w:t>
      </w:r>
      <w:r w:rsidR="0031585F">
        <w:rPr>
          <w:rFonts w:asciiTheme="minorHAnsi" w:hAnsiTheme="minorHAnsi"/>
          <w:color w:val="4D4D4C"/>
          <w:sz w:val="22"/>
          <w:szCs w:val="22"/>
        </w:rPr>
        <w:t xml:space="preserve"> flowers and buds and </w:t>
      </w:r>
      <w:r w:rsidR="00CE7275">
        <w:rPr>
          <w:rFonts w:asciiTheme="minorHAnsi" w:hAnsiTheme="minorHAnsi"/>
          <w:color w:val="4D4D4C"/>
          <w:sz w:val="22"/>
          <w:szCs w:val="22"/>
        </w:rPr>
        <w:t>f</w:t>
      </w:r>
      <w:r w:rsidR="000F545F">
        <w:rPr>
          <w:rFonts w:asciiTheme="minorHAnsi" w:hAnsiTheme="minorHAnsi"/>
          <w:color w:val="4D4D4C"/>
          <w:sz w:val="22"/>
          <w:szCs w:val="22"/>
        </w:rPr>
        <w:t>illing pre-rolls</w:t>
      </w:r>
      <w:r w:rsidR="00CE7275">
        <w:rPr>
          <w:rFonts w:asciiTheme="minorHAnsi" w:hAnsiTheme="minorHAnsi"/>
          <w:color w:val="4D4D4C"/>
          <w:sz w:val="22"/>
          <w:szCs w:val="22"/>
        </w:rPr>
        <w:t xml:space="preserve"> with ground cannabis</w:t>
      </w:r>
      <w:r w:rsidR="000F545F">
        <w:rPr>
          <w:rFonts w:asciiTheme="minorHAnsi" w:hAnsiTheme="minorHAnsi"/>
          <w:color w:val="4D4D4C"/>
          <w:sz w:val="22"/>
          <w:szCs w:val="22"/>
        </w:rPr>
        <w:t>.</w:t>
      </w:r>
      <w:r w:rsidR="00110AF1">
        <w:rPr>
          <w:rFonts w:asciiTheme="minorHAnsi" w:hAnsiTheme="minorHAnsi"/>
          <w:color w:val="4D4D4C"/>
          <w:sz w:val="22"/>
          <w:szCs w:val="22"/>
        </w:rPr>
        <w:t xml:space="preserve"> </w:t>
      </w:r>
      <w:r w:rsidR="1276B02B" w:rsidRPr="791E1508">
        <w:rPr>
          <w:rFonts w:asciiTheme="minorHAnsi" w:hAnsiTheme="minorHAnsi"/>
          <w:color w:val="4D4D4C"/>
          <w:sz w:val="22"/>
          <w:szCs w:val="22"/>
        </w:rPr>
        <w:t xml:space="preserve">This work involved </w:t>
      </w:r>
      <w:r w:rsidR="794F1168" w:rsidRPr="791E1508">
        <w:rPr>
          <w:rFonts w:asciiTheme="minorHAnsi" w:hAnsiTheme="minorHAnsi"/>
          <w:color w:val="4D4D4C"/>
          <w:sz w:val="22"/>
          <w:szCs w:val="22"/>
        </w:rPr>
        <w:t>processing</w:t>
      </w:r>
      <w:r w:rsidR="7D622293" w:rsidRPr="791E1508">
        <w:rPr>
          <w:rFonts w:asciiTheme="minorHAnsi" w:hAnsiTheme="minorHAnsi"/>
          <w:color w:val="4D4D4C"/>
          <w:sz w:val="22"/>
          <w:szCs w:val="22"/>
        </w:rPr>
        <w:t xml:space="preserve"> and handling</w:t>
      </w:r>
      <w:r w:rsidR="794F1168" w:rsidRPr="791E1508">
        <w:rPr>
          <w:rFonts w:asciiTheme="minorHAnsi" w:hAnsiTheme="minorHAnsi"/>
          <w:color w:val="4D4D4C"/>
          <w:sz w:val="22"/>
          <w:szCs w:val="22"/>
        </w:rPr>
        <w:t xml:space="preserve"> whole and ground cannabis</w:t>
      </w:r>
      <w:r w:rsidR="2593C618" w:rsidRPr="791E1508">
        <w:rPr>
          <w:rFonts w:asciiTheme="minorHAnsi" w:hAnsiTheme="minorHAnsi"/>
          <w:color w:val="4D4D4C"/>
          <w:sz w:val="22"/>
          <w:szCs w:val="22"/>
        </w:rPr>
        <w:t xml:space="preserve"> f</w:t>
      </w:r>
      <w:r w:rsidR="7D622293" w:rsidRPr="791E1508">
        <w:rPr>
          <w:rFonts w:asciiTheme="minorHAnsi" w:hAnsiTheme="minorHAnsi"/>
          <w:color w:val="4D4D4C"/>
          <w:sz w:val="22"/>
          <w:szCs w:val="22"/>
        </w:rPr>
        <w:t>l</w:t>
      </w:r>
      <w:r w:rsidR="2593C618" w:rsidRPr="791E1508">
        <w:rPr>
          <w:rFonts w:asciiTheme="minorHAnsi" w:hAnsiTheme="minorHAnsi"/>
          <w:color w:val="4D4D4C"/>
          <w:sz w:val="22"/>
          <w:szCs w:val="22"/>
        </w:rPr>
        <w:t>ower</w:t>
      </w:r>
      <w:r w:rsidR="794F1168" w:rsidRPr="791E1508">
        <w:rPr>
          <w:rFonts w:asciiTheme="minorHAnsi" w:hAnsiTheme="minorHAnsi"/>
          <w:color w:val="4D4D4C"/>
          <w:sz w:val="22"/>
          <w:szCs w:val="22"/>
        </w:rPr>
        <w:t xml:space="preserve"> buds. </w:t>
      </w:r>
      <w:r w:rsidR="00CF6592" w:rsidRPr="791E1508">
        <w:rPr>
          <w:rFonts w:asciiTheme="minorHAnsi" w:hAnsiTheme="minorHAnsi"/>
          <w:color w:val="4D4D4C"/>
          <w:sz w:val="22"/>
          <w:szCs w:val="22"/>
        </w:rPr>
        <w:t xml:space="preserve">She was one of </w:t>
      </w:r>
      <w:r w:rsidR="71B4978C" w:rsidRPr="791E1508">
        <w:rPr>
          <w:rFonts w:asciiTheme="minorHAnsi" w:hAnsiTheme="minorHAnsi"/>
          <w:color w:val="4D4D4C"/>
          <w:sz w:val="22"/>
          <w:szCs w:val="22"/>
        </w:rPr>
        <w:t>four workers in the grinding room</w:t>
      </w:r>
      <w:r w:rsidR="00E77CF8">
        <w:rPr>
          <w:rFonts w:asciiTheme="minorHAnsi" w:hAnsiTheme="minorHAnsi"/>
          <w:color w:val="4D4D4C"/>
          <w:sz w:val="22"/>
          <w:szCs w:val="22"/>
        </w:rPr>
        <w:t xml:space="preserve">. When </w:t>
      </w:r>
      <w:r w:rsidR="005949F2">
        <w:rPr>
          <w:rFonts w:asciiTheme="minorHAnsi" w:hAnsiTheme="minorHAnsi"/>
          <w:color w:val="4D4D4C"/>
          <w:sz w:val="22"/>
          <w:szCs w:val="22"/>
        </w:rPr>
        <w:t xml:space="preserve">she became aware of </w:t>
      </w:r>
      <w:r w:rsidR="004B662F">
        <w:rPr>
          <w:rFonts w:asciiTheme="minorHAnsi" w:hAnsiTheme="minorHAnsi"/>
          <w:color w:val="4D4D4C"/>
          <w:sz w:val="22"/>
          <w:szCs w:val="22"/>
        </w:rPr>
        <w:t xml:space="preserve">her breathing problems, </w:t>
      </w:r>
      <w:r w:rsidR="0030305C">
        <w:rPr>
          <w:rFonts w:asciiTheme="minorHAnsi" w:hAnsiTheme="minorHAnsi"/>
          <w:color w:val="4D4D4C"/>
          <w:sz w:val="22"/>
          <w:szCs w:val="22"/>
        </w:rPr>
        <w:t xml:space="preserve">she moved to a </w:t>
      </w:r>
      <w:r w:rsidR="00022107">
        <w:rPr>
          <w:rFonts w:asciiTheme="minorHAnsi" w:hAnsiTheme="minorHAnsi"/>
          <w:color w:val="4D4D4C"/>
          <w:sz w:val="22"/>
          <w:szCs w:val="22"/>
        </w:rPr>
        <w:t xml:space="preserve">workstation </w:t>
      </w:r>
      <w:r w:rsidR="00547CC1">
        <w:rPr>
          <w:rFonts w:asciiTheme="minorHAnsi" w:hAnsiTheme="minorHAnsi"/>
          <w:color w:val="4D4D4C"/>
          <w:sz w:val="22"/>
          <w:szCs w:val="22"/>
        </w:rPr>
        <w:t xml:space="preserve">just </w:t>
      </w:r>
      <w:r w:rsidR="31C009E6" w:rsidRPr="791E1508">
        <w:rPr>
          <w:rFonts w:asciiTheme="minorHAnsi" w:hAnsiTheme="minorHAnsi"/>
          <w:color w:val="4D4D4C"/>
          <w:sz w:val="22"/>
          <w:szCs w:val="22"/>
        </w:rPr>
        <w:t>outside of the grinding room</w:t>
      </w:r>
      <w:r w:rsidR="00BF596A">
        <w:rPr>
          <w:rFonts w:asciiTheme="minorHAnsi" w:hAnsiTheme="minorHAnsi"/>
          <w:color w:val="4D4D4C"/>
          <w:sz w:val="22"/>
          <w:szCs w:val="22"/>
        </w:rPr>
        <w:t xml:space="preserve"> where</w:t>
      </w:r>
      <w:r w:rsidR="1EDD24BF" w:rsidRPr="791E1508">
        <w:rPr>
          <w:rFonts w:asciiTheme="minorHAnsi" w:hAnsiTheme="minorHAnsi"/>
          <w:color w:val="4D4D4C"/>
          <w:sz w:val="22"/>
          <w:szCs w:val="22"/>
        </w:rPr>
        <w:t xml:space="preserve"> </w:t>
      </w:r>
      <w:r w:rsidR="00BF596A">
        <w:rPr>
          <w:rFonts w:asciiTheme="minorHAnsi" w:hAnsiTheme="minorHAnsi"/>
          <w:color w:val="4D4D4C"/>
          <w:sz w:val="22"/>
          <w:szCs w:val="22"/>
        </w:rPr>
        <w:t>s</w:t>
      </w:r>
      <w:r w:rsidR="00022107">
        <w:rPr>
          <w:rFonts w:asciiTheme="minorHAnsi" w:hAnsiTheme="minorHAnsi"/>
          <w:color w:val="4D4D4C"/>
          <w:sz w:val="22"/>
          <w:szCs w:val="22"/>
        </w:rPr>
        <w:t>h</w:t>
      </w:r>
      <w:r w:rsidR="1EDD24BF" w:rsidRPr="791E1508">
        <w:rPr>
          <w:rFonts w:asciiTheme="minorHAnsi" w:hAnsiTheme="minorHAnsi"/>
          <w:color w:val="4D4D4C"/>
          <w:sz w:val="22"/>
          <w:szCs w:val="22"/>
        </w:rPr>
        <w:t xml:space="preserve">e continued to </w:t>
      </w:r>
      <w:r w:rsidR="36612868" w:rsidRPr="791E1508">
        <w:rPr>
          <w:rFonts w:asciiTheme="minorHAnsi" w:hAnsiTheme="minorHAnsi"/>
          <w:color w:val="4D4D4C"/>
          <w:sz w:val="22"/>
          <w:szCs w:val="22"/>
        </w:rPr>
        <w:t>assemble cannabis</w:t>
      </w:r>
      <w:r w:rsidR="6661C2C8" w:rsidRPr="791E1508">
        <w:rPr>
          <w:rFonts w:asciiTheme="minorHAnsi" w:hAnsiTheme="minorHAnsi"/>
          <w:color w:val="4D4D4C"/>
          <w:sz w:val="22"/>
          <w:szCs w:val="22"/>
        </w:rPr>
        <w:t xml:space="preserve"> </w:t>
      </w:r>
      <w:r w:rsidR="00440D99">
        <w:rPr>
          <w:rFonts w:asciiTheme="minorHAnsi" w:hAnsiTheme="minorHAnsi"/>
          <w:color w:val="4D4D4C"/>
          <w:sz w:val="22"/>
          <w:szCs w:val="22"/>
        </w:rPr>
        <w:t>pre-roll</w:t>
      </w:r>
      <w:r w:rsidR="00440D99" w:rsidRPr="791E1508">
        <w:rPr>
          <w:rFonts w:asciiTheme="minorHAnsi" w:hAnsiTheme="minorHAnsi"/>
          <w:color w:val="4D4D4C"/>
          <w:sz w:val="22"/>
          <w:szCs w:val="22"/>
        </w:rPr>
        <w:t>s</w:t>
      </w:r>
      <w:r w:rsidR="2BAEF00F" w:rsidRPr="791E1508">
        <w:rPr>
          <w:rFonts w:asciiTheme="minorHAnsi" w:hAnsiTheme="minorHAnsi"/>
          <w:color w:val="4D4D4C"/>
          <w:sz w:val="22"/>
          <w:szCs w:val="22"/>
        </w:rPr>
        <w:t>.</w:t>
      </w:r>
    </w:p>
    <w:p w14:paraId="6A58D65E" w14:textId="77777777" w:rsidR="00362ABD" w:rsidRPr="00B8381C" w:rsidRDefault="00362ABD" w:rsidP="00362ABD">
      <w:pPr>
        <w:pStyle w:val="FACE-H2-OrangeHeadings"/>
      </w:pPr>
      <w:r w:rsidRPr="00B8381C">
        <w:t>EQUIPMENT</w:t>
      </w:r>
    </w:p>
    <w:p w14:paraId="5A3312BF" w14:textId="737CAEF0" w:rsidR="009D49AE" w:rsidRDefault="00094A9E" w:rsidP="5A9A7584">
      <w:pPr>
        <w:pStyle w:val="FACE-text"/>
        <w:rPr>
          <w:rFonts w:asciiTheme="minorHAnsi" w:hAnsiTheme="minorHAnsi"/>
          <w:color w:val="4D4D4C"/>
          <w:sz w:val="22"/>
          <w:szCs w:val="22"/>
        </w:rPr>
      </w:pPr>
      <w:r w:rsidRPr="5A9A7584">
        <w:rPr>
          <w:rFonts w:asciiTheme="minorHAnsi" w:hAnsiTheme="minorHAnsi"/>
          <w:color w:val="4D4D4C"/>
          <w:sz w:val="22"/>
          <w:szCs w:val="22"/>
        </w:rPr>
        <w:t>Various</w:t>
      </w:r>
      <w:r w:rsidR="001A53AB" w:rsidRPr="5A9A7584">
        <w:rPr>
          <w:rFonts w:asciiTheme="minorHAnsi" w:hAnsiTheme="minorHAnsi"/>
          <w:color w:val="4D4D4C"/>
          <w:sz w:val="22"/>
          <w:szCs w:val="22"/>
        </w:rPr>
        <w:t xml:space="preserve"> </w:t>
      </w:r>
      <w:r w:rsidR="00BF25E5" w:rsidRPr="5A9A7584">
        <w:rPr>
          <w:rFonts w:asciiTheme="minorHAnsi" w:hAnsiTheme="minorHAnsi"/>
          <w:color w:val="4D4D4C"/>
          <w:sz w:val="22"/>
          <w:szCs w:val="22"/>
        </w:rPr>
        <w:t xml:space="preserve">pieces of </w:t>
      </w:r>
      <w:r w:rsidR="001A53AB" w:rsidRPr="5A9A7584">
        <w:rPr>
          <w:rFonts w:asciiTheme="minorHAnsi" w:hAnsiTheme="minorHAnsi"/>
          <w:color w:val="4D4D4C"/>
          <w:sz w:val="22"/>
          <w:szCs w:val="22"/>
        </w:rPr>
        <w:t>equipment</w:t>
      </w:r>
      <w:r w:rsidRPr="5A9A7584">
        <w:rPr>
          <w:rFonts w:asciiTheme="minorHAnsi" w:hAnsiTheme="minorHAnsi"/>
          <w:color w:val="4D4D4C"/>
          <w:sz w:val="22"/>
          <w:szCs w:val="22"/>
        </w:rPr>
        <w:t xml:space="preserve"> were used </w:t>
      </w:r>
      <w:r w:rsidR="001A53AB" w:rsidRPr="5A9A7584">
        <w:rPr>
          <w:rFonts w:asciiTheme="minorHAnsi" w:hAnsiTheme="minorHAnsi"/>
          <w:color w:val="4D4D4C"/>
          <w:sz w:val="22"/>
          <w:szCs w:val="22"/>
        </w:rPr>
        <w:t>in processing the cannabis product</w:t>
      </w:r>
      <w:r w:rsidR="00BF25E5" w:rsidRPr="5A9A7584">
        <w:rPr>
          <w:rFonts w:asciiTheme="minorHAnsi" w:hAnsiTheme="minorHAnsi"/>
          <w:color w:val="4D4D4C"/>
          <w:sz w:val="22"/>
          <w:szCs w:val="22"/>
        </w:rPr>
        <w:t>.</w:t>
      </w:r>
      <w:r w:rsidR="006A2124" w:rsidRPr="5A9A7584">
        <w:rPr>
          <w:rFonts w:asciiTheme="minorHAnsi" w:hAnsiTheme="minorHAnsi"/>
          <w:color w:val="4D4D4C"/>
          <w:sz w:val="22"/>
          <w:szCs w:val="22"/>
        </w:rPr>
        <w:t xml:space="preserve"> </w:t>
      </w:r>
      <w:r w:rsidR="003B7409">
        <w:rPr>
          <w:rFonts w:asciiTheme="minorHAnsi" w:hAnsiTheme="minorHAnsi"/>
          <w:color w:val="4D4D4C"/>
          <w:sz w:val="22"/>
          <w:szCs w:val="22"/>
        </w:rPr>
        <w:t xml:space="preserve">After the cannabis was harvested and </w:t>
      </w:r>
      <w:r w:rsidR="00EA2E36">
        <w:rPr>
          <w:rFonts w:asciiTheme="minorHAnsi" w:hAnsiTheme="minorHAnsi"/>
          <w:color w:val="4D4D4C"/>
          <w:sz w:val="22"/>
          <w:szCs w:val="22"/>
        </w:rPr>
        <w:t>hung to dry, a</w:t>
      </w:r>
      <w:r w:rsidR="009401E5" w:rsidRPr="5A9A7584">
        <w:rPr>
          <w:rFonts w:asciiTheme="minorHAnsi" w:hAnsiTheme="minorHAnsi"/>
          <w:color w:val="4D4D4C"/>
          <w:sz w:val="22"/>
          <w:szCs w:val="22"/>
        </w:rPr>
        <w:t xml:space="preserve"> machine was </w:t>
      </w:r>
      <w:r w:rsidR="00B463C0" w:rsidRPr="5A9A7584">
        <w:rPr>
          <w:rFonts w:asciiTheme="minorHAnsi" w:hAnsiTheme="minorHAnsi"/>
          <w:color w:val="4D4D4C"/>
          <w:sz w:val="22"/>
          <w:szCs w:val="22"/>
        </w:rPr>
        <w:t>used to trim the flowers and buds from the stem of the plant</w:t>
      </w:r>
      <w:r w:rsidR="00705170">
        <w:rPr>
          <w:rFonts w:asciiTheme="minorHAnsi" w:hAnsiTheme="minorHAnsi"/>
          <w:color w:val="4D4D4C"/>
          <w:sz w:val="22"/>
          <w:szCs w:val="22"/>
        </w:rPr>
        <w:t xml:space="preserve">. Trimming was also performed by hand. </w:t>
      </w:r>
      <w:r w:rsidR="00BF25E5" w:rsidRPr="5A9A7584">
        <w:rPr>
          <w:rFonts w:asciiTheme="minorHAnsi" w:hAnsiTheme="minorHAnsi"/>
          <w:color w:val="4D4D4C"/>
          <w:sz w:val="22"/>
          <w:szCs w:val="22"/>
        </w:rPr>
        <w:t xml:space="preserve">Whole </w:t>
      </w:r>
      <w:r w:rsidR="004477F2" w:rsidRPr="5A9A7584">
        <w:rPr>
          <w:rFonts w:asciiTheme="minorHAnsi" w:hAnsiTheme="minorHAnsi"/>
          <w:color w:val="4D4D4C"/>
          <w:sz w:val="22"/>
          <w:szCs w:val="22"/>
        </w:rPr>
        <w:t xml:space="preserve">flowers </w:t>
      </w:r>
      <w:r w:rsidR="00B11BA6">
        <w:rPr>
          <w:rFonts w:asciiTheme="minorHAnsi" w:hAnsiTheme="minorHAnsi"/>
          <w:color w:val="4D4D4C"/>
          <w:sz w:val="22"/>
          <w:szCs w:val="22"/>
        </w:rPr>
        <w:t>or</w:t>
      </w:r>
      <w:r w:rsidR="004477F2" w:rsidRPr="5A9A7584">
        <w:rPr>
          <w:rFonts w:asciiTheme="minorHAnsi" w:hAnsiTheme="minorHAnsi"/>
          <w:color w:val="4D4D4C"/>
          <w:sz w:val="22"/>
          <w:szCs w:val="22"/>
        </w:rPr>
        <w:t xml:space="preserve"> </w:t>
      </w:r>
      <w:r w:rsidR="00BF25E5" w:rsidRPr="5A9A7584">
        <w:rPr>
          <w:rFonts w:asciiTheme="minorHAnsi" w:hAnsiTheme="minorHAnsi"/>
          <w:color w:val="4D4D4C"/>
          <w:sz w:val="22"/>
          <w:szCs w:val="22"/>
        </w:rPr>
        <w:t xml:space="preserve">buds were placed into jars for sale as </w:t>
      </w:r>
      <w:r w:rsidR="00EA2E36">
        <w:rPr>
          <w:rFonts w:asciiTheme="minorHAnsi" w:hAnsiTheme="minorHAnsi"/>
          <w:color w:val="4D4D4C"/>
          <w:sz w:val="22"/>
          <w:szCs w:val="22"/>
        </w:rPr>
        <w:t>unprocessed</w:t>
      </w:r>
      <w:r w:rsidR="00EA2E36" w:rsidRPr="5A9A7584">
        <w:rPr>
          <w:rFonts w:asciiTheme="minorHAnsi" w:hAnsiTheme="minorHAnsi"/>
          <w:color w:val="4D4D4C"/>
          <w:sz w:val="22"/>
          <w:szCs w:val="22"/>
        </w:rPr>
        <w:t xml:space="preserve"> </w:t>
      </w:r>
      <w:r w:rsidR="00BF25E5" w:rsidRPr="5A9A7584">
        <w:rPr>
          <w:rFonts w:asciiTheme="minorHAnsi" w:hAnsiTheme="minorHAnsi"/>
          <w:color w:val="4D4D4C"/>
          <w:sz w:val="22"/>
          <w:szCs w:val="22"/>
        </w:rPr>
        <w:t>product.</w:t>
      </w:r>
      <w:r w:rsidR="004477F2" w:rsidRPr="5A9A7584">
        <w:rPr>
          <w:rFonts w:asciiTheme="minorHAnsi" w:hAnsiTheme="minorHAnsi"/>
          <w:color w:val="4D4D4C"/>
          <w:sz w:val="22"/>
          <w:szCs w:val="22"/>
        </w:rPr>
        <w:t xml:space="preserve"> A machine was used </w:t>
      </w:r>
      <w:r w:rsidR="00A26296" w:rsidRPr="5A9A7584">
        <w:rPr>
          <w:rFonts w:asciiTheme="minorHAnsi" w:hAnsiTheme="minorHAnsi"/>
          <w:color w:val="4D4D4C"/>
          <w:sz w:val="22"/>
          <w:szCs w:val="22"/>
        </w:rPr>
        <w:t>to</w:t>
      </w:r>
      <w:r w:rsidR="00457136">
        <w:rPr>
          <w:rFonts w:asciiTheme="minorHAnsi" w:hAnsiTheme="minorHAnsi"/>
          <w:color w:val="4D4D4C"/>
          <w:sz w:val="22"/>
          <w:szCs w:val="22"/>
        </w:rPr>
        <w:t xml:space="preserve"> fill and</w:t>
      </w:r>
      <w:r w:rsidR="00A26296" w:rsidRPr="5A9A7584">
        <w:rPr>
          <w:rFonts w:asciiTheme="minorHAnsi" w:hAnsiTheme="minorHAnsi"/>
          <w:color w:val="4D4D4C"/>
          <w:sz w:val="22"/>
          <w:szCs w:val="22"/>
        </w:rPr>
        <w:t xml:space="preserve"> weigh and seal the jars. When this machine </w:t>
      </w:r>
      <w:r w:rsidR="00760AF6" w:rsidRPr="5A9A7584">
        <w:rPr>
          <w:rFonts w:asciiTheme="minorHAnsi" w:hAnsiTheme="minorHAnsi"/>
          <w:color w:val="4D4D4C"/>
          <w:sz w:val="22"/>
          <w:szCs w:val="22"/>
        </w:rPr>
        <w:t>was not working optimally, the workers shifted to filling the jars by hand.</w:t>
      </w:r>
      <w:r w:rsidR="00BF25E5" w:rsidRPr="5A9A7584">
        <w:rPr>
          <w:rFonts w:asciiTheme="minorHAnsi" w:hAnsiTheme="minorHAnsi"/>
          <w:color w:val="4D4D4C"/>
          <w:sz w:val="22"/>
          <w:szCs w:val="22"/>
        </w:rPr>
        <w:t xml:space="preserve"> </w:t>
      </w:r>
    </w:p>
    <w:p w14:paraId="05E2C4FE" w14:textId="43F978C5" w:rsidR="004477F2" w:rsidRDefault="001A346B" w:rsidP="00810E93">
      <w:pPr>
        <w:pStyle w:val="FACE-text"/>
        <w:rPr>
          <w:rFonts w:asciiTheme="minorHAnsi" w:hAnsiTheme="minorHAnsi"/>
          <w:color w:val="4D4D4C"/>
          <w:sz w:val="22"/>
          <w:szCs w:val="22"/>
        </w:rPr>
      </w:pPr>
      <w:r>
        <w:rPr>
          <w:rFonts w:asciiTheme="minorHAnsi" w:hAnsiTheme="minorHAnsi"/>
          <w:color w:val="4D4D4C"/>
          <w:sz w:val="22"/>
          <w:szCs w:val="22"/>
        </w:rPr>
        <w:t>In the grinding room f</w:t>
      </w:r>
      <w:r w:rsidR="006C600D">
        <w:rPr>
          <w:rFonts w:asciiTheme="minorHAnsi" w:hAnsiTheme="minorHAnsi"/>
          <w:color w:val="4D4D4C"/>
          <w:sz w:val="22"/>
          <w:szCs w:val="22"/>
        </w:rPr>
        <w:t xml:space="preserve">lowers </w:t>
      </w:r>
      <w:r w:rsidR="00BF25E5">
        <w:rPr>
          <w:rFonts w:asciiTheme="minorHAnsi" w:hAnsiTheme="minorHAnsi"/>
          <w:color w:val="4D4D4C"/>
          <w:sz w:val="22"/>
          <w:szCs w:val="22"/>
        </w:rPr>
        <w:t>were also processed by grinding or milling to make the material smaller.</w:t>
      </w:r>
      <w:r w:rsidR="00147110">
        <w:rPr>
          <w:rFonts w:asciiTheme="minorHAnsi" w:hAnsiTheme="minorHAnsi"/>
          <w:color w:val="4D4D4C"/>
          <w:sz w:val="22"/>
          <w:szCs w:val="22"/>
        </w:rPr>
        <w:t xml:space="preserve"> This work </w:t>
      </w:r>
      <w:r w:rsidR="001A53AB">
        <w:rPr>
          <w:rFonts w:asciiTheme="minorHAnsi" w:hAnsiTheme="minorHAnsi"/>
          <w:color w:val="4D4D4C"/>
          <w:sz w:val="22"/>
          <w:szCs w:val="22"/>
        </w:rPr>
        <w:t>included a grinding</w:t>
      </w:r>
      <w:r w:rsidR="00BD68CC" w:rsidRPr="00A65CA0">
        <w:rPr>
          <w:rFonts w:asciiTheme="minorHAnsi" w:hAnsiTheme="minorHAnsi"/>
          <w:color w:val="4D4D4C"/>
          <w:sz w:val="22"/>
          <w:szCs w:val="22"/>
        </w:rPr>
        <w:t xml:space="preserve"> </w:t>
      </w:r>
      <w:r w:rsidR="00A65CA0">
        <w:rPr>
          <w:rFonts w:asciiTheme="minorHAnsi" w:hAnsiTheme="minorHAnsi"/>
          <w:color w:val="4D4D4C"/>
          <w:sz w:val="22"/>
          <w:szCs w:val="22"/>
        </w:rPr>
        <w:t>machine</w:t>
      </w:r>
      <w:r w:rsidR="00DE2E06">
        <w:rPr>
          <w:rFonts w:asciiTheme="minorHAnsi" w:hAnsiTheme="minorHAnsi"/>
          <w:color w:val="4D4D4C"/>
          <w:sz w:val="22"/>
          <w:szCs w:val="22"/>
        </w:rPr>
        <w:t xml:space="preserve"> (Figure</w:t>
      </w:r>
      <w:r w:rsidR="00DB094C">
        <w:rPr>
          <w:rFonts w:asciiTheme="minorHAnsi" w:hAnsiTheme="minorHAnsi"/>
          <w:color w:val="4D4D4C"/>
          <w:sz w:val="22"/>
          <w:szCs w:val="22"/>
        </w:rPr>
        <w:t>s below</w:t>
      </w:r>
      <w:r w:rsidR="007D2EA9">
        <w:rPr>
          <w:rFonts w:asciiTheme="minorHAnsi" w:hAnsiTheme="minorHAnsi"/>
          <w:color w:val="4D4D4C"/>
          <w:sz w:val="22"/>
          <w:szCs w:val="22"/>
        </w:rPr>
        <w:t>)</w:t>
      </w:r>
      <w:r w:rsidR="00031A1D">
        <w:rPr>
          <w:rFonts w:asciiTheme="minorHAnsi" w:hAnsiTheme="minorHAnsi"/>
          <w:color w:val="4D4D4C"/>
          <w:sz w:val="22"/>
          <w:szCs w:val="22"/>
        </w:rPr>
        <w:t xml:space="preserve"> that was </w:t>
      </w:r>
      <w:r w:rsidR="00FF7153">
        <w:rPr>
          <w:rFonts w:asciiTheme="minorHAnsi" w:hAnsiTheme="minorHAnsi"/>
          <w:color w:val="4D4D4C"/>
          <w:sz w:val="22"/>
          <w:szCs w:val="22"/>
        </w:rPr>
        <w:t>next to workstation</w:t>
      </w:r>
      <w:r w:rsidR="00BA00D2">
        <w:rPr>
          <w:rFonts w:asciiTheme="minorHAnsi" w:hAnsiTheme="minorHAnsi"/>
          <w:color w:val="4D4D4C"/>
          <w:sz w:val="22"/>
          <w:szCs w:val="22"/>
        </w:rPr>
        <w:t>s</w:t>
      </w:r>
      <w:r w:rsidR="00FF7153">
        <w:rPr>
          <w:rFonts w:asciiTheme="minorHAnsi" w:hAnsiTheme="minorHAnsi"/>
          <w:color w:val="4D4D4C"/>
          <w:sz w:val="22"/>
          <w:szCs w:val="22"/>
        </w:rPr>
        <w:t xml:space="preserve"> where pre-rolls were filled</w:t>
      </w:r>
      <w:r w:rsidR="001A53AB">
        <w:rPr>
          <w:rFonts w:asciiTheme="minorHAnsi" w:hAnsiTheme="minorHAnsi"/>
          <w:color w:val="4D4D4C"/>
          <w:sz w:val="22"/>
          <w:szCs w:val="22"/>
        </w:rPr>
        <w:t>.</w:t>
      </w:r>
      <w:r w:rsidR="00A65CA0">
        <w:rPr>
          <w:rFonts w:asciiTheme="minorHAnsi" w:hAnsiTheme="minorHAnsi"/>
          <w:color w:val="4D4D4C"/>
          <w:sz w:val="22"/>
          <w:szCs w:val="22"/>
        </w:rPr>
        <w:t xml:space="preserve"> </w:t>
      </w:r>
      <w:r w:rsidR="00C11732">
        <w:rPr>
          <w:rFonts w:asciiTheme="minorHAnsi" w:hAnsiTheme="minorHAnsi"/>
          <w:color w:val="4D4D4C"/>
          <w:sz w:val="22"/>
          <w:szCs w:val="22"/>
        </w:rPr>
        <w:t>The machine was manufactured by a Canadian company that spe</w:t>
      </w:r>
      <w:r w:rsidR="008D33C8">
        <w:rPr>
          <w:rFonts w:asciiTheme="minorHAnsi" w:hAnsiTheme="minorHAnsi"/>
          <w:color w:val="4D4D4C"/>
          <w:sz w:val="22"/>
          <w:szCs w:val="22"/>
        </w:rPr>
        <w:t>cialized in production equipment for the cannabis industry. The grind</w:t>
      </w:r>
      <w:r w:rsidR="00A735A1">
        <w:rPr>
          <w:rFonts w:asciiTheme="minorHAnsi" w:hAnsiTheme="minorHAnsi"/>
          <w:color w:val="4D4D4C"/>
          <w:sz w:val="22"/>
          <w:szCs w:val="22"/>
        </w:rPr>
        <w:t xml:space="preserve">ing machine specific to this incident </w:t>
      </w:r>
      <w:r w:rsidR="00492042">
        <w:rPr>
          <w:rFonts w:asciiTheme="minorHAnsi" w:hAnsiTheme="minorHAnsi"/>
          <w:color w:val="4D4D4C"/>
          <w:sz w:val="22"/>
          <w:szCs w:val="22"/>
        </w:rPr>
        <w:t>was</w:t>
      </w:r>
      <w:r w:rsidR="00A735A1">
        <w:rPr>
          <w:rFonts w:asciiTheme="minorHAnsi" w:hAnsiTheme="minorHAnsi"/>
          <w:color w:val="4D4D4C"/>
          <w:sz w:val="22"/>
          <w:szCs w:val="22"/>
        </w:rPr>
        <w:t xml:space="preserve"> 28</w:t>
      </w:r>
      <w:r w:rsidR="00F82BCA">
        <w:rPr>
          <w:rFonts w:asciiTheme="minorHAnsi" w:hAnsiTheme="minorHAnsi"/>
          <w:color w:val="4D4D4C"/>
          <w:sz w:val="22"/>
          <w:szCs w:val="22"/>
        </w:rPr>
        <w:t xml:space="preserve"> </w:t>
      </w:r>
      <w:r w:rsidR="002A377B">
        <w:rPr>
          <w:rFonts w:asciiTheme="minorHAnsi" w:hAnsiTheme="minorHAnsi"/>
          <w:color w:val="4D4D4C"/>
          <w:sz w:val="22"/>
          <w:szCs w:val="22"/>
        </w:rPr>
        <w:t>in</w:t>
      </w:r>
      <w:r w:rsidR="00F82BCA">
        <w:rPr>
          <w:rFonts w:asciiTheme="minorHAnsi" w:hAnsiTheme="minorHAnsi"/>
          <w:color w:val="4D4D4C"/>
          <w:sz w:val="22"/>
          <w:szCs w:val="22"/>
        </w:rPr>
        <w:t xml:space="preserve">ches </w:t>
      </w:r>
      <w:r w:rsidR="00B81727">
        <w:rPr>
          <w:rFonts w:asciiTheme="minorHAnsi" w:hAnsiTheme="minorHAnsi"/>
          <w:color w:val="4D4D4C"/>
          <w:sz w:val="22"/>
          <w:szCs w:val="22"/>
        </w:rPr>
        <w:t xml:space="preserve">long, </w:t>
      </w:r>
      <w:r w:rsidR="00A735A1">
        <w:rPr>
          <w:rFonts w:asciiTheme="minorHAnsi" w:hAnsiTheme="minorHAnsi"/>
          <w:color w:val="4D4D4C"/>
          <w:sz w:val="22"/>
          <w:szCs w:val="22"/>
        </w:rPr>
        <w:t>28</w:t>
      </w:r>
      <w:r w:rsidR="00F82BCA">
        <w:rPr>
          <w:rFonts w:asciiTheme="minorHAnsi" w:hAnsiTheme="minorHAnsi"/>
          <w:color w:val="4D4D4C"/>
          <w:sz w:val="22"/>
          <w:szCs w:val="22"/>
        </w:rPr>
        <w:t xml:space="preserve"> inches</w:t>
      </w:r>
      <w:r w:rsidR="00B81727">
        <w:rPr>
          <w:rFonts w:asciiTheme="minorHAnsi" w:hAnsiTheme="minorHAnsi"/>
          <w:color w:val="4D4D4C"/>
          <w:sz w:val="22"/>
          <w:szCs w:val="22"/>
        </w:rPr>
        <w:t xml:space="preserve"> w</w:t>
      </w:r>
      <w:r w:rsidR="00492042">
        <w:rPr>
          <w:rFonts w:asciiTheme="minorHAnsi" w:hAnsiTheme="minorHAnsi"/>
          <w:color w:val="4D4D4C"/>
          <w:sz w:val="22"/>
          <w:szCs w:val="22"/>
        </w:rPr>
        <w:t>ide,</w:t>
      </w:r>
      <w:r w:rsidR="00C11732">
        <w:rPr>
          <w:rFonts w:asciiTheme="minorHAnsi" w:hAnsiTheme="minorHAnsi"/>
          <w:color w:val="4D4D4C"/>
          <w:sz w:val="22"/>
          <w:szCs w:val="22"/>
        </w:rPr>
        <w:t xml:space="preserve"> </w:t>
      </w:r>
      <w:r w:rsidR="00A735A1">
        <w:rPr>
          <w:rFonts w:asciiTheme="minorHAnsi" w:hAnsiTheme="minorHAnsi"/>
          <w:color w:val="4D4D4C"/>
          <w:sz w:val="22"/>
          <w:szCs w:val="22"/>
        </w:rPr>
        <w:t>and</w:t>
      </w:r>
      <w:r w:rsidR="00B2067E">
        <w:rPr>
          <w:rFonts w:asciiTheme="minorHAnsi" w:hAnsiTheme="minorHAnsi"/>
          <w:color w:val="4D4D4C"/>
          <w:sz w:val="22"/>
          <w:szCs w:val="22"/>
        </w:rPr>
        <w:t xml:space="preserve"> </w:t>
      </w:r>
      <w:r w:rsidR="00E75EBB">
        <w:rPr>
          <w:rFonts w:asciiTheme="minorHAnsi" w:hAnsiTheme="minorHAnsi"/>
          <w:color w:val="4D4D4C"/>
          <w:sz w:val="22"/>
          <w:szCs w:val="22"/>
        </w:rPr>
        <w:t>52</w:t>
      </w:r>
      <w:r w:rsidR="00F82BCA">
        <w:rPr>
          <w:rFonts w:asciiTheme="minorHAnsi" w:hAnsiTheme="minorHAnsi"/>
          <w:color w:val="4D4D4C"/>
          <w:sz w:val="22"/>
          <w:szCs w:val="22"/>
        </w:rPr>
        <w:t xml:space="preserve"> inches</w:t>
      </w:r>
      <w:r w:rsidR="00E75EBB">
        <w:rPr>
          <w:rFonts w:asciiTheme="minorHAnsi" w:hAnsiTheme="minorHAnsi"/>
          <w:color w:val="4D4D4C"/>
          <w:sz w:val="22"/>
          <w:szCs w:val="22"/>
        </w:rPr>
        <w:t xml:space="preserve"> in height.</w:t>
      </w:r>
      <w:r w:rsidR="001E5FC0">
        <w:rPr>
          <w:rFonts w:asciiTheme="minorHAnsi" w:hAnsiTheme="minorHAnsi"/>
          <w:color w:val="4D4D4C"/>
          <w:sz w:val="22"/>
          <w:szCs w:val="22"/>
        </w:rPr>
        <w:t xml:space="preserve"> </w:t>
      </w:r>
      <w:r w:rsidR="00041AE1">
        <w:rPr>
          <w:rFonts w:asciiTheme="minorHAnsi" w:hAnsiTheme="minorHAnsi"/>
          <w:color w:val="4D4D4C"/>
          <w:sz w:val="22"/>
          <w:szCs w:val="22"/>
        </w:rPr>
        <w:t xml:space="preserve">The machine had </w:t>
      </w:r>
      <w:r w:rsidR="00553C5A">
        <w:rPr>
          <w:rFonts w:asciiTheme="minorHAnsi" w:hAnsiTheme="minorHAnsi"/>
          <w:color w:val="4D4D4C"/>
          <w:sz w:val="22"/>
          <w:szCs w:val="22"/>
        </w:rPr>
        <w:t xml:space="preserve">a guarded hopper on the top </w:t>
      </w:r>
      <w:r w:rsidR="00483FCA">
        <w:rPr>
          <w:rFonts w:asciiTheme="minorHAnsi" w:hAnsiTheme="minorHAnsi"/>
          <w:color w:val="4D4D4C"/>
          <w:sz w:val="22"/>
          <w:szCs w:val="22"/>
        </w:rPr>
        <w:t>where</w:t>
      </w:r>
      <w:r w:rsidR="00553C5A">
        <w:rPr>
          <w:rFonts w:asciiTheme="minorHAnsi" w:hAnsiTheme="minorHAnsi"/>
          <w:color w:val="4D4D4C"/>
          <w:sz w:val="22"/>
          <w:szCs w:val="22"/>
        </w:rPr>
        <w:t xml:space="preserve"> unprocessed flowers were placed.</w:t>
      </w:r>
      <w:r w:rsidR="00EA4DFB">
        <w:rPr>
          <w:rFonts w:asciiTheme="minorHAnsi" w:hAnsiTheme="minorHAnsi"/>
          <w:color w:val="4D4D4C"/>
          <w:sz w:val="22"/>
          <w:szCs w:val="22"/>
        </w:rPr>
        <w:t xml:space="preserve"> </w:t>
      </w:r>
    </w:p>
    <w:p w14:paraId="517491A3" w14:textId="5A389A00" w:rsidR="00B46CB4" w:rsidRPr="00122160" w:rsidRDefault="009D49AE" w:rsidP="00810E93">
      <w:pPr>
        <w:pStyle w:val="FACE-text"/>
        <w:rPr>
          <w:rFonts w:asciiTheme="minorHAnsi" w:hAnsiTheme="minorHAnsi"/>
          <w:color w:val="4D4D4C"/>
          <w:sz w:val="22"/>
          <w:szCs w:val="22"/>
        </w:rPr>
      </w:pPr>
      <w:r w:rsidRPr="009D49AE">
        <w:rPr>
          <w:rFonts w:asciiTheme="minorHAnsi" w:hAnsiTheme="minorHAnsi"/>
          <w:noProof/>
          <w:color w:val="4D4D4C"/>
          <w:sz w:val="22"/>
          <w:szCs w:val="22"/>
        </w:rPr>
        <w:drawing>
          <wp:inline distT="0" distB="0" distL="0" distR="0" wp14:anchorId="456B7A99" wp14:editId="38CE0196">
            <wp:extent cx="2543727" cy="3937885"/>
            <wp:effectExtent l="0" t="0" r="9525" b="5715"/>
            <wp:docPr id="26" name="Picture 2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pic:cNvPicPr/>
                  </pic:nvPicPr>
                  <pic:blipFill>
                    <a:blip r:embed="rId35"/>
                    <a:stretch>
                      <a:fillRect/>
                    </a:stretch>
                  </pic:blipFill>
                  <pic:spPr>
                    <a:xfrm>
                      <a:off x="0" y="0"/>
                      <a:ext cx="2562437" cy="3966850"/>
                    </a:xfrm>
                    <a:prstGeom prst="rect">
                      <a:avLst/>
                    </a:prstGeom>
                  </pic:spPr>
                </pic:pic>
              </a:graphicData>
            </a:graphic>
          </wp:inline>
        </w:drawing>
      </w:r>
      <w:r w:rsidR="00FE4642" w:rsidRPr="00FE4642">
        <w:rPr>
          <w:rFonts w:asciiTheme="minorHAnsi" w:hAnsiTheme="minorHAnsi"/>
          <w:color w:val="4D4D4C"/>
          <w:sz w:val="22"/>
          <w:szCs w:val="22"/>
        </w:rPr>
        <w:t xml:space="preserve">                  </w:t>
      </w:r>
      <w:r w:rsidR="00FE4642" w:rsidRPr="00122160">
        <w:rPr>
          <w:rFonts w:asciiTheme="minorHAnsi" w:hAnsiTheme="minorHAnsi"/>
          <w:noProof/>
          <w:color w:val="4D4D4C"/>
          <w:sz w:val="22"/>
          <w:szCs w:val="22"/>
        </w:rPr>
        <w:drawing>
          <wp:inline distT="0" distB="0" distL="0" distR="0" wp14:anchorId="094D889B" wp14:editId="1EACEEFF">
            <wp:extent cx="3080574" cy="3947160"/>
            <wp:effectExtent l="0" t="0" r="5715" b="0"/>
            <wp:docPr id="27" name="Picture 27" descr="A picture containing indoor, fan, device,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indoor, fan, device, kitchen appliance&#10;&#10;Description automatically generated"/>
                    <pic:cNvPicPr/>
                  </pic:nvPicPr>
                  <pic:blipFill>
                    <a:blip r:embed="rId36"/>
                    <a:stretch>
                      <a:fillRect/>
                    </a:stretch>
                  </pic:blipFill>
                  <pic:spPr>
                    <a:xfrm>
                      <a:off x="0" y="0"/>
                      <a:ext cx="3089579" cy="3958698"/>
                    </a:xfrm>
                    <a:prstGeom prst="rect">
                      <a:avLst/>
                    </a:prstGeom>
                  </pic:spPr>
                </pic:pic>
              </a:graphicData>
            </a:graphic>
          </wp:inline>
        </w:drawing>
      </w:r>
    </w:p>
    <w:p w14:paraId="1F1D71BC" w14:textId="22B91389" w:rsidR="00950DB7" w:rsidRDefault="00626C75" w:rsidP="00950DB7">
      <w:pPr>
        <w:pStyle w:val="FACE-text"/>
        <w:rPr>
          <w:rStyle w:val="PageNumber"/>
          <w:rFonts w:ascii="Calibri" w:eastAsia="Calibri" w:hAnsi="Calibri" w:cs="Calibri"/>
          <w:u w:color="4D4D4C"/>
        </w:rPr>
      </w:pPr>
      <w:r w:rsidRPr="00122160">
        <w:rPr>
          <w:rStyle w:val="PageNumber"/>
          <w:rFonts w:ascii="Calibri" w:eastAsia="Calibri" w:hAnsi="Calibri" w:cs="Calibri"/>
          <w:b/>
          <w:bCs/>
          <w:u w:color="4472C4"/>
        </w:rPr>
        <w:t xml:space="preserve">Figure </w:t>
      </w:r>
      <w:r w:rsidR="00950DB7" w:rsidRPr="00122160">
        <w:rPr>
          <w:rStyle w:val="PageNumber"/>
          <w:rFonts w:ascii="Calibri" w:eastAsia="Calibri" w:hAnsi="Calibri" w:cs="Calibri"/>
          <w:b/>
          <w:bCs/>
          <w:u w:color="4472C4"/>
        </w:rPr>
        <w:t>1</w:t>
      </w:r>
      <w:r w:rsidRPr="00122160">
        <w:rPr>
          <w:rStyle w:val="PageNumber"/>
          <w:rFonts w:ascii="Calibri" w:eastAsia="Calibri" w:hAnsi="Calibri" w:cs="Calibri"/>
          <w:b/>
          <w:bCs/>
          <w:u w:color="4472C4"/>
        </w:rPr>
        <w:t xml:space="preserve"> – </w:t>
      </w:r>
      <w:r w:rsidR="00950DB7" w:rsidRPr="00122160">
        <w:rPr>
          <w:rStyle w:val="PageNumber"/>
          <w:rFonts w:ascii="Calibri" w:eastAsia="Calibri" w:hAnsi="Calibri" w:cs="Calibri"/>
          <w:b/>
          <w:bCs/>
          <w:u w:color="4472C4"/>
        </w:rPr>
        <w:t>Grinding machine</w:t>
      </w:r>
      <w:r w:rsidR="00950DB7" w:rsidRPr="00122160">
        <w:rPr>
          <w:rStyle w:val="PageNumber"/>
          <w:rFonts w:ascii="Calibri" w:eastAsia="Calibri" w:hAnsi="Calibri" w:cs="Calibri"/>
          <w:b/>
          <w:bCs/>
          <w:u w:color="4472C4"/>
        </w:rPr>
        <w:tab/>
      </w:r>
      <w:r w:rsidR="00950DB7" w:rsidRPr="00122160">
        <w:rPr>
          <w:rStyle w:val="PageNumber"/>
          <w:rFonts w:ascii="Calibri" w:eastAsia="Calibri" w:hAnsi="Calibri" w:cs="Calibri"/>
          <w:b/>
          <w:bCs/>
          <w:u w:color="4472C4"/>
        </w:rPr>
        <w:tab/>
      </w:r>
      <w:r w:rsidR="00950DB7" w:rsidRPr="00122160">
        <w:rPr>
          <w:rStyle w:val="PageNumber"/>
          <w:rFonts w:ascii="Calibri" w:eastAsia="Calibri" w:hAnsi="Calibri" w:cs="Calibri"/>
          <w:b/>
          <w:bCs/>
          <w:u w:color="4472C4"/>
        </w:rPr>
        <w:tab/>
        <w:t>Figure 2 –</w:t>
      </w:r>
      <w:r w:rsidR="00CF7118" w:rsidRPr="00122160">
        <w:rPr>
          <w:rStyle w:val="PageNumber"/>
          <w:rFonts w:ascii="Calibri" w:eastAsia="Calibri" w:hAnsi="Calibri" w:cs="Calibri"/>
          <w:b/>
          <w:bCs/>
          <w:u w:color="4472C4"/>
        </w:rPr>
        <w:t xml:space="preserve"> Grind</w:t>
      </w:r>
      <w:r w:rsidR="005F13E0">
        <w:rPr>
          <w:rStyle w:val="PageNumber"/>
          <w:rFonts w:ascii="Calibri" w:eastAsia="Calibri" w:hAnsi="Calibri" w:cs="Calibri"/>
          <w:b/>
          <w:bCs/>
          <w:u w:color="4472C4"/>
        </w:rPr>
        <w:t>ing machine</w:t>
      </w:r>
      <w:r w:rsidR="00CF7118" w:rsidRPr="00122160">
        <w:rPr>
          <w:rStyle w:val="PageNumber"/>
          <w:rFonts w:ascii="Calibri" w:eastAsia="Calibri" w:hAnsi="Calibri" w:cs="Calibri"/>
          <w:b/>
          <w:bCs/>
          <w:u w:color="4472C4"/>
        </w:rPr>
        <w:t xml:space="preserve"> with </w:t>
      </w:r>
      <w:r w:rsidR="00122160" w:rsidRPr="00122160">
        <w:rPr>
          <w:rStyle w:val="PageNumber"/>
          <w:rFonts w:ascii="Calibri" w:eastAsia="Calibri" w:hAnsi="Calibri" w:cs="Calibri"/>
          <w:b/>
          <w:bCs/>
          <w:u w:color="4472C4"/>
        </w:rPr>
        <w:t>impeller door open</w:t>
      </w:r>
    </w:p>
    <w:p w14:paraId="67C10349" w14:textId="2C0CC1FD" w:rsidR="003B3B08" w:rsidRPr="007F03AB" w:rsidRDefault="00EA307F" w:rsidP="00810E93">
      <w:pPr>
        <w:pStyle w:val="FACE-text"/>
        <w:rPr>
          <w:rFonts w:asciiTheme="minorHAnsi" w:hAnsiTheme="minorHAnsi" w:cstheme="minorHAnsi"/>
          <w:color w:val="4D4D4C"/>
          <w:sz w:val="22"/>
          <w:szCs w:val="22"/>
        </w:rPr>
      </w:pPr>
      <w:r w:rsidRPr="007F03AB">
        <w:rPr>
          <w:rStyle w:val="PageNumber"/>
          <w:rFonts w:asciiTheme="minorHAnsi" w:eastAsia="Calibri" w:hAnsiTheme="minorHAnsi" w:cstheme="minorHAnsi"/>
          <w:sz w:val="22"/>
          <w:szCs w:val="22"/>
          <w:u w:color="4D4D4C"/>
        </w:rPr>
        <w:t xml:space="preserve">Images from manufacturer site </w:t>
      </w:r>
      <w:hyperlink r:id="rId37" w:history="1">
        <w:r w:rsidR="002244F2" w:rsidRPr="007F03AB">
          <w:rPr>
            <w:rStyle w:val="Hyperlink"/>
            <w:rFonts w:cstheme="minorHAnsi"/>
            <w:szCs w:val="22"/>
          </w:rPr>
          <w:t>https://mobiustrimmer.com/cannabis-automation/m210-cannabis-mill/</w:t>
        </w:r>
      </w:hyperlink>
      <w:r w:rsidR="002244F2" w:rsidRPr="007F03AB">
        <w:rPr>
          <w:rFonts w:asciiTheme="minorHAnsi" w:hAnsiTheme="minorHAnsi" w:cstheme="minorHAnsi"/>
          <w:color w:val="4D4D4C"/>
          <w:sz w:val="22"/>
          <w:szCs w:val="22"/>
        </w:rPr>
        <w:t xml:space="preserve"> </w:t>
      </w:r>
    </w:p>
    <w:p w14:paraId="308E14CA" w14:textId="1C9C8AAF" w:rsidR="003B3B08" w:rsidRPr="007F03AB" w:rsidRDefault="003B3B08" w:rsidP="00810E93">
      <w:pPr>
        <w:pStyle w:val="FACE-text"/>
        <w:rPr>
          <w:rFonts w:asciiTheme="minorHAnsi" w:hAnsiTheme="minorHAnsi" w:cstheme="minorHAnsi"/>
          <w:color w:val="4D4D4C"/>
          <w:sz w:val="22"/>
          <w:szCs w:val="22"/>
        </w:rPr>
      </w:pPr>
    </w:p>
    <w:p w14:paraId="40D7589D" w14:textId="30540F6D" w:rsidR="004055FD" w:rsidRPr="007F03AB" w:rsidRDefault="004055FD" w:rsidP="004055FD">
      <w:pPr>
        <w:pStyle w:val="FACE-text"/>
        <w:rPr>
          <w:rFonts w:asciiTheme="minorHAnsi" w:hAnsiTheme="minorHAnsi" w:cstheme="minorHAnsi"/>
          <w:color w:val="4D4D4C"/>
          <w:sz w:val="22"/>
          <w:szCs w:val="22"/>
        </w:rPr>
      </w:pPr>
      <w:r w:rsidRPr="007F03AB">
        <w:rPr>
          <w:rFonts w:asciiTheme="minorHAnsi" w:hAnsiTheme="minorHAnsi" w:cstheme="minorHAnsi"/>
          <w:color w:val="4D4D4C"/>
          <w:sz w:val="22"/>
          <w:szCs w:val="22"/>
        </w:rPr>
        <w:t xml:space="preserve">The flowers would fall into a drum where a rotating impeller would scrape them against a milling screen on the bottom of the drum (Figures 2 and 3). A selection of milling screens came with the machine and standard available screens had holes that ranged in size from </w:t>
      </w:r>
      <w:r w:rsidR="00B2067E" w:rsidRPr="007F03AB">
        <w:rPr>
          <w:rFonts w:asciiTheme="minorHAnsi" w:hAnsiTheme="minorHAnsi" w:cstheme="minorHAnsi"/>
          <w:color w:val="4D4D4C"/>
          <w:sz w:val="22"/>
          <w:szCs w:val="22"/>
        </w:rPr>
        <w:t>¾ inch</w:t>
      </w:r>
      <w:r w:rsidRPr="007F03AB">
        <w:rPr>
          <w:rFonts w:asciiTheme="minorHAnsi" w:hAnsiTheme="minorHAnsi" w:cstheme="minorHAnsi"/>
          <w:color w:val="4D4D4C"/>
          <w:sz w:val="22"/>
          <w:szCs w:val="22"/>
        </w:rPr>
        <w:t xml:space="preserve"> down to 1/16</w:t>
      </w:r>
      <w:r w:rsidR="00B2067E" w:rsidRPr="007F03AB">
        <w:rPr>
          <w:rFonts w:asciiTheme="minorHAnsi" w:hAnsiTheme="minorHAnsi" w:cstheme="minorHAnsi"/>
          <w:color w:val="4D4D4C"/>
          <w:sz w:val="22"/>
          <w:szCs w:val="22"/>
        </w:rPr>
        <w:t xml:space="preserve"> inch</w:t>
      </w:r>
      <w:r w:rsidRPr="007F03AB">
        <w:rPr>
          <w:rFonts w:asciiTheme="minorHAnsi" w:hAnsiTheme="minorHAnsi" w:cstheme="minorHAnsi"/>
          <w:color w:val="4D4D4C"/>
          <w:sz w:val="22"/>
          <w:szCs w:val="22"/>
        </w:rPr>
        <w:t xml:space="preserve"> to create coarse or fine processed product. As the product passed through the screen</w:t>
      </w:r>
      <w:r w:rsidR="00F65B83" w:rsidRPr="007F03AB">
        <w:rPr>
          <w:rFonts w:asciiTheme="minorHAnsi" w:hAnsiTheme="minorHAnsi" w:cstheme="minorHAnsi"/>
          <w:color w:val="4D4D4C"/>
          <w:sz w:val="22"/>
          <w:szCs w:val="22"/>
        </w:rPr>
        <w:t>,</w:t>
      </w:r>
      <w:r w:rsidRPr="007F03AB">
        <w:rPr>
          <w:rFonts w:asciiTheme="minorHAnsi" w:hAnsiTheme="minorHAnsi" w:cstheme="minorHAnsi"/>
          <w:color w:val="4D4D4C"/>
          <w:sz w:val="22"/>
          <w:szCs w:val="22"/>
        </w:rPr>
        <w:t xml:space="preserve"> it would fall into a collection bin below the drum (visible in Figure 2; removed in Figure 4).</w:t>
      </w:r>
    </w:p>
    <w:p w14:paraId="70D647C9" w14:textId="0F843721" w:rsidR="002244F2" w:rsidRDefault="003B3B08" w:rsidP="00810E93">
      <w:pPr>
        <w:pStyle w:val="FACE-text"/>
        <w:rPr>
          <w:rFonts w:asciiTheme="minorHAnsi" w:hAnsiTheme="minorHAnsi"/>
          <w:color w:val="4D4D4C"/>
          <w:sz w:val="22"/>
          <w:szCs w:val="22"/>
          <w:highlight w:val="lightGray"/>
        </w:rPr>
      </w:pPr>
      <w:r w:rsidRPr="00886188">
        <w:rPr>
          <w:rStyle w:val="PageNumber"/>
          <w:rFonts w:ascii="Calibri" w:eastAsia="Calibri" w:hAnsi="Calibri" w:cs="Calibri"/>
          <w:noProof/>
          <w:color w:val="FF0000"/>
          <w:sz w:val="22"/>
          <w:szCs w:val="22"/>
          <w:u w:color="4D4D4C"/>
        </w:rPr>
        <w:drawing>
          <wp:inline distT="0" distB="0" distL="0" distR="0" wp14:anchorId="15791AD6" wp14:editId="6207454D">
            <wp:extent cx="2830014" cy="2430687"/>
            <wp:effectExtent l="0" t="0" r="8890" b="8255"/>
            <wp:docPr id="11" name="Picture 11" descr="A close-up of a fa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fan&#10;&#10;Description automatically generated with medium confidence"/>
                    <pic:cNvPicPr/>
                  </pic:nvPicPr>
                  <pic:blipFill>
                    <a:blip r:embed="rId38"/>
                    <a:stretch>
                      <a:fillRect/>
                    </a:stretch>
                  </pic:blipFill>
                  <pic:spPr>
                    <a:xfrm>
                      <a:off x="0" y="0"/>
                      <a:ext cx="2839053" cy="2438451"/>
                    </a:xfrm>
                    <a:prstGeom prst="rect">
                      <a:avLst/>
                    </a:prstGeom>
                  </pic:spPr>
                </pic:pic>
              </a:graphicData>
            </a:graphic>
          </wp:inline>
        </w:drawing>
      </w:r>
      <w:r w:rsidR="00DB5F12">
        <w:rPr>
          <w:rFonts w:asciiTheme="minorHAnsi" w:hAnsiTheme="minorHAnsi"/>
          <w:color w:val="4D4D4C"/>
          <w:sz w:val="22"/>
          <w:szCs w:val="22"/>
        </w:rPr>
        <w:t xml:space="preserve">            </w:t>
      </w:r>
      <w:r w:rsidR="00DB5F12" w:rsidRPr="00984CD1">
        <w:rPr>
          <w:rStyle w:val="PageNumber"/>
          <w:rFonts w:ascii="Calibri" w:eastAsia="Calibri" w:hAnsi="Calibri" w:cs="Calibri"/>
          <w:noProof/>
          <w:color w:val="FF0000"/>
          <w:sz w:val="22"/>
          <w:szCs w:val="22"/>
          <w:u w:color="4D4D4C"/>
        </w:rPr>
        <w:drawing>
          <wp:inline distT="0" distB="0" distL="0" distR="0" wp14:anchorId="6286D2A3" wp14:editId="694BB2FF">
            <wp:extent cx="2963872" cy="2437765"/>
            <wp:effectExtent l="0" t="0" r="8255" b="635"/>
            <wp:docPr id="9" name="Picture 9" descr="A picture containing indoor, wall, steel, stainl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wall, steel, stainless&#10;&#10;Description automatically generated"/>
                    <pic:cNvPicPr/>
                  </pic:nvPicPr>
                  <pic:blipFill>
                    <a:blip r:embed="rId39"/>
                    <a:stretch>
                      <a:fillRect/>
                    </a:stretch>
                  </pic:blipFill>
                  <pic:spPr>
                    <a:xfrm>
                      <a:off x="0" y="0"/>
                      <a:ext cx="2979749" cy="2450824"/>
                    </a:xfrm>
                    <a:prstGeom prst="rect">
                      <a:avLst/>
                    </a:prstGeom>
                  </pic:spPr>
                </pic:pic>
              </a:graphicData>
            </a:graphic>
          </wp:inline>
        </w:drawing>
      </w:r>
    </w:p>
    <w:p w14:paraId="3DF1A092" w14:textId="69650F4A" w:rsidR="00B22A2A" w:rsidRPr="001E0668" w:rsidRDefault="00EA307F" w:rsidP="00B22A2A">
      <w:pPr>
        <w:pStyle w:val="FACE-text"/>
        <w:rPr>
          <w:rFonts w:asciiTheme="minorHAnsi" w:hAnsiTheme="minorHAnsi"/>
          <w:color w:val="4D4D4C"/>
          <w:sz w:val="22"/>
          <w:szCs w:val="22"/>
          <w:highlight w:val="lightGray"/>
        </w:rPr>
      </w:pPr>
      <w:r w:rsidRPr="00122160">
        <w:rPr>
          <w:rStyle w:val="PageNumber"/>
          <w:rFonts w:ascii="Calibri" w:eastAsia="Calibri" w:hAnsi="Calibri" w:cs="Calibri"/>
          <w:b/>
          <w:bCs/>
          <w:u w:color="4472C4"/>
        </w:rPr>
        <w:t xml:space="preserve">Figure </w:t>
      </w:r>
      <w:r w:rsidR="00DB5F12">
        <w:rPr>
          <w:rStyle w:val="PageNumber"/>
          <w:rFonts w:ascii="Calibri" w:eastAsia="Calibri" w:hAnsi="Calibri" w:cs="Calibri"/>
          <w:b/>
          <w:bCs/>
          <w:u w:color="4472C4"/>
        </w:rPr>
        <w:t>3</w:t>
      </w:r>
      <w:r w:rsidRPr="00122160">
        <w:rPr>
          <w:rStyle w:val="PageNumber"/>
          <w:rFonts w:ascii="Calibri" w:eastAsia="Calibri" w:hAnsi="Calibri" w:cs="Calibri"/>
          <w:b/>
          <w:bCs/>
          <w:u w:color="4472C4"/>
        </w:rPr>
        <w:t xml:space="preserve"> – </w:t>
      </w:r>
      <w:r w:rsidR="00DB5F12">
        <w:rPr>
          <w:rStyle w:val="PageNumber"/>
          <w:rFonts w:ascii="Calibri" w:eastAsia="Calibri" w:hAnsi="Calibri" w:cs="Calibri"/>
          <w:b/>
          <w:bCs/>
          <w:u w:color="4472C4"/>
        </w:rPr>
        <w:t>I</w:t>
      </w:r>
      <w:r w:rsidRPr="00122160">
        <w:rPr>
          <w:rStyle w:val="PageNumber"/>
          <w:rFonts w:ascii="Calibri" w:eastAsia="Calibri" w:hAnsi="Calibri" w:cs="Calibri"/>
          <w:b/>
          <w:bCs/>
          <w:u w:color="4472C4"/>
        </w:rPr>
        <w:t xml:space="preserve">mpeller </w:t>
      </w:r>
      <w:r w:rsidR="00DB5F12">
        <w:rPr>
          <w:rStyle w:val="PageNumber"/>
          <w:rFonts w:ascii="Calibri" w:eastAsia="Calibri" w:hAnsi="Calibri" w:cs="Calibri"/>
          <w:b/>
          <w:bCs/>
          <w:u w:color="4472C4"/>
        </w:rPr>
        <w:t>and milling screen</w:t>
      </w:r>
      <w:r w:rsidR="002520AD">
        <w:rPr>
          <w:rStyle w:val="PageNumber"/>
          <w:rFonts w:ascii="Calibri" w:eastAsia="Calibri" w:hAnsi="Calibri" w:cs="Calibri"/>
          <w:b/>
          <w:bCs/>
          <w:u w:color="4472C4"/>
        </w:rPr>
        <w:tab/>
      </w:r>
      <w:r w:rsidR="002C7AF2">
        <w:rPr>
          <w:rStyle w:val="PageNumber"/>
          <w:rFonts w:ascii="Calibri" w:eastAsia="Calibri" w:hAnsi="Calibri" w:cs="Calibri"/>
          <w:b/>
          <w:bCs/>
          <w:u w:color="4472C4"/>
        </w:rPr>
        <w:tab/>
      </w:r>
      <w:r w:rsidR="00B22A2A" w:rsidRPr="00122160">
        <w:rPr>
          <w:rStyle w:val="PageNumber"/>
          <w:rFonts w:ascii="Calibri" w:eastAsia="Calibri" w:hAnsi="Calibri" w:cs="Calibri"/>
          <w:b/>
          <w:bCs/>
          <w:u w:color="4472C4"/>
        </w:rPr>
        <w:t xml:space="preserve">Figure </w:t>
      </w:r>
      <w:r w:rsidR="00B22A2A">
        <w:rPr>
          <w:rStyle w:val="PageNumber"/>
          <w:rFonts w:ascii="Calibri" w:eastAsia="Calibri" w:hAnsi="Calibri" w:cs="Calibri"/>
          <w:b/>
          <w:bCs/>
          <w:u w:color="4472C4"/>
        </w:rPr>
        <w:t>4</w:t>
      </w:r>
      <w:r w:rsidR="00B22A2A" w:rsidRPr="00122160">
        <w:rPr>
          <w:rStyle w:val="PageNumber"/>
          <w:rFonts w:ascii="Calibri" w:eastAsia="Calibri" w:hAnsi="Calibri" w:cs="Calibri"/>
          <w:b/>
          <w:bCs/>
          <w:u w:color="4472C4"/>
        </w:rPr>
        <w:t xml:space="preserve"> – </w:t>
      </w:r>
      <w:r w:rsidR="00F403F2">
        <w:rPr>
          <w:rStyle w:val="PageNumber"/>
          <w:rFonts w:ascii="Calibri" w:eastAsia="Calibri" w:hAnsi="Calibri" w:cs="Calibri"/>
          <w:b/>
          <w:bCs/>
          <w:u w:color="4472C4"/>
        </w:rPr>
        <w:t>Impeller and collection area, bin removed</w:t>
      </w:r>
    </w:p>
    <w:p w14:paraId="4F61DC3A" w14:textId="77777777" w:rsidR="00780301" w:rsidRDefault="00780301" w:rsidP="00886188">
      <w:pPr>
        <w:pStyle w:val="FACE-text"/>
        <w:rPr>
          <w:rFonts w:asciiTheme="minorHAnsi" w:hAnsiTheme="minorHAnsi"/>
          <w:color w:val="4D4D4C"/>
          <w:sz w:val="22"/>
          <w:szCs w:val="22"/>
        </w:rPr>
      </w:pPr>
      <w:r w:rsidRPr="009D7E08">
        <w:rPr>
          <w:rStyle w:val="PageNumber"/>
          <w:rFonts w:ascii="Calibri" w:eastAsia="Calibri" w:hAnsi="Calibri" w:cs="Calibri"/>
          <w:noProof/>
          <w:color w:val="FF0000"/>
          <w:sz w:val="22"/>
          <w:szCs w:val="22"/>
          <w:u w:color="4D4D4C"/>
        </w:rPr>
        <w:drawing>
          <wp:inline distT="0" distB="0" distL="0" distR="0" wp14:anchorId="2F980C17" wp14:editId="7714AC3D">
            <wp:extent cx="3120222" cy="3101340"/>
            <wp:effectExtent l="0" t="0" r="4445" b="381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pic:nvPicPr>
                  <pic:blipFill>
                    <a:blip r:embed="rId40"/>
                    <a:stretch>
                      <a:fillRect/>
                    </a:stretch>
                  </pic:blipFill>
                  <pic:spPr>
                    <a:xfrm>
                      <a:off x="0" y="0"/>
                      <a:ext cx="3127685" cy="3108758"/>
                    </a:xfrm>
                    <a:prstGeom prst="rect">
                      <a:avLst/>
                    </a:prstGeom>
                  </pic:spPr>
                </pic:pic>
              </a:graphicData>
            </a:graphic>
          </wp:inline>
        </w:drawing>
      </w:r>
    </w:p>
    <w:p w14:paraId="5D0E0B50" w14:textId="0EE97ADD" w:rsidR="00780301" w:rsidRDefault="00B43B8C" w:rsidP="00886188">
      <w:pPr>
        <w:pStyle w:val="FACE-text"/>
        <w:rPr>
          <w:rFonts w:asciiTheme="minorHAnsi" w:hAnsiTheme="minorHAnsi"/>
          <w:color w:val="4D4D4C"/>
          <w:sz w:val="22"/>
          <w:szCs w:val="22"/>
        </w:rPr>
      </w:pPr>
      <w:r w:rsidRPr="00122160">
        <w:rPr>
          <w:rStyle w:val="PageNumber"/>
          <w:rFonts w:ascii="Calibri" w:eastAsia="Calibri" w:hAnsi="Calibri" w:cs="Calibri"/>
          <w:b/>
          <w:bCs/>
          <w:u w:color="4472C4"/>
        </w:rPr>
        <w:t xml:space="preserve">Figure </w:t>
      </w:r>
      <w:r>
        <w:rPr>
          <w:rStyle w:val="PageNumber"/>
          <w:rFonts w:ascii="Calibri" w:eastAsia="Calibri" w:hAnsi="Calibri" w:cs="Calibri"/>
          <w:b/>
          <w:bCs/>
          <w:u w:color="4472C4"/>
        </w:rPr>
        <w:t>5</w:t>
      </w:r>
      <w:r w:rsidRPr="00122160">
        <w:rPr>
          <w:rStyle w:val="PageNumber"/>
          <w:rFonts w:ascii="Calibri" w:eastAsia="Calibri" w:hAnsi="Calibri" w:cs="Calibri"/>
          <w:b/>
          <w:bCs/>
          <w:u w:color="4472C4"/>
        </w:rPr>
        <w:t xml:space="preserve"> – </w:t>
      </w:r>
      <w:r w:rsidR="0036112C">
        <w:rPr>
          <w:rStyle w:val="PageNumber"/>
          <w:rFonts w:ascii="Calibri" w:eastAsia="Calibri" w:hAnsi="Calibri" w:cs="Calibri"/>
          <w:b/>
          <w:bCs/>
          <w:u w:color="4472C4"/>
        </w:rPr>
        <w:t xml:space="preserve">Machine schematic </w:t>
      </w:r>
    </w:p>
    <w:p w14:paraId="30DA353E" w14:textId="6F4F1A6C" w:rsidR="00020DB0" w:rsidRDefault="00E23F3D" w:rsidP="00886188">
      <w:pPr>
        <w:pStyle w:val="FACE-text"/>
        <w:rPr>
          <w:rFonts w:asciiTheme="minorHAnsi" w:hAnsiTheme="minorHAnsi"/>
          <w:color w:val="4D4D4C"/>
          <w:sz w:val="22"/>
          <w:szCs w:val="22"/>
        </w:rPr>
      </w:pPr>
      <w:r>
        <w:rPr>
          <w:rFonts w:asciiTheme="minorHAnsi" w:hAnsiTheme="minorHAnsi"/>
          <w:color w:val="4D4D4C"/>
          <w:sz w:val="22"/>
          <w:szCs w:val="22"/>
        </w:rPr>
        <w:t xml:space="preserve">The machine had a local </w:t>
      </w:r>
      <w:r w:rsidR="00B34FAB">
        <w:rPr>
          <w:rFonts w:asciiTheme="minorHAnsi" w:hAnsiTheme="minorHAnsi"/>
          <w:color w:val="4D4D4C"/>
          <w:sz w:val="22"/>
          <w:szCs w:val="22"/>
        </w:rPr>
        <w:t>exhaust</w:t>
      </w:r>
      <w:r>
        <w:rPr>
          <w:rFonts w:asciiTheme="minorHAnsi" w:hAnsiTheme="minorHAnsi"/>
          <w:color w:val="4D4D4C"/>
          <w:sz w:val="22"/>
          <w:szCs w:val="22"/>
        </w:rPr>
        <w:t xml:space="preserve"> dust collection system that</w:t>
      </w:r>
      <w:r w:rsidR="00615F39">
        <w:rPr>
          <w:rFonts w:asciiTheme="minorHAnsi" w:hAnsiTheme="minorHAnsi"/>
          <w:color w:val="4D4D4C"/>
          <w:sz w:val="22"/>
          <w:szCs w:val="22"/>
        </w:rPr>
        <w:t xml:space="preserve"> was installed by the </w:t>
      </w:r>
      <w:r w:rsidR="00167630">
        <w:rPr>
          <w:rFonts w:asciiTheme="minorHAnsi" w:hAnsiTheme="minorHAnsi"/>
          <w:color w:val="4D4D4C"/>
          <w:sz w:val="22"/>
          <w:szCs w:val="22"/>
        </w:rPr>
        <w:t>cannabis company. It consisted of</w:t>
      </w:r>
      <w:r>
        <w:rPr>
          <w:rFonts w:asciiTheme="minorHAnsi" w:hAnsiTheme="minorHAnsi"/>
          <w:color w:val="4D4D4C"/>
          <w:sz w:val="22"/>
          <w:szCs w:val="22"/>
        </w:rPr>
        <w:t xml:space="preserve"> a dedicated vacuum cleaner attached by a hose to a port on the machine.</w:t>
      </w:r>
      <w:r w:rsidR="0015604A">
        <w:rPr>
          <w:rFonts w:asciiTheme="minorHAnsi" w:hAnsiTheme="minorHAnsi"/>
          <w:color w:val="4D4D4C"/>
          <w:sz w:val="22"/>
          <w:szCs w:val="22"/>
        </w:rPr>
        <w:t xml:space="preserve"> This port is on the rear of the machine and is visible in Figure</w:t>
      </w:r>
      <w:r w:rsidR="0083652E">
        <w:rPr>
          <w:rFonts w:asciiTheme="minorHAnsi" w:hAnsiTheme="minorHAnsi"/>
          <w:color w:val="4D4D4C"/>
          <w:sz w:val="22"/>
          <w:szCs w:val="22"/>
        </w:rPr>
        <w:t>s</w:t>
      </w:r>
      <w:r w:rsidR="0015604A">
        <w:rPr>
          <w:rFonts w:asciiTheme="minorHAnsi" w:hAnsiTheme="minorHAnsi"/>
          <w:color w:val="4D4D4C"/>
          <w:sz w:val="22"/>
          <w:szCs w:val="22"/>
        </w:rPr>
        <w:t xml:space="preserve"> 4</w:t>
      </w:r>
      <w:r w:rsidR="00780301">
        <w:rPr>
          <w:rFonts w:asciiTheme="minorHAnsi" w:hAnsiTheme="minorHAnsi"/>
          <w:color w:val="4D4D4C"/>
          <w:sz w:val="22"/>
          <w:szCs w:val="22"/>
        </w:rPr>
        <w:t xml:space="preserve"> and 5</w:t>
      </w:r>
      <w:r w:rsidR="0015604A">
        <w:rPr>
          <w:rFonts w:asciiTheme="minorHAnsi" w:hAnsiTheme="minorHAnsi"/>
          <w:color w:val="4D4D4C"/>
          <w:sz w:val="22"/>
          <w:szCs w:val="22"/>
        </w:rPr>
        <w:t>.</w:t>
      </w:r>
      <w:r>
        <w:rPr>
          <w:rFonts w:asciiTheme="minorHAnsi" w:hAnsiTheme="minorHAnsi"/>
          <w:color w:val="4D4D4C"/>
          <w:sz w:val="22"/>
          <w:szCs w:val="22"/>
        </w:rPr>
        <w:t xml:space="preserve"> When the grinding machine was in use, the vacuum machine was to be turned on to reduce airborne cannabis</w:t>
      </w:r>
      <w:r w:rsidR="00BB1B97">
        <w:rPr>
          <w:rFonts w:asciiTheme="minorHAnsi" w:hAnsiTheme="minorHAnsi"/>
          <w:color w:val="4D4D4C"/>
          <w:sz w:val="22"/>
          <w:szCs w:val="22"/>
        </w:rPr>
        <w:t xml:space="preserve"> dust</w:t>
      </w:r>
      <w:r>
        <w:rPr>
          <w:rFonts w:asciiTheme="minorHAnsi" w:hAnsiTheme="minorHAnsi"/>
          <w:color w:val="4D4D4C"/>
          <w:sz w:val="22"/>
          <w:szCs w:val="22"/>
        </w:rPr>
        <w:t xml:space="preserve">. The grinder was run for intervals of approximately 15 minutes and was run an </w:t>
      </w:r>
      <w:r w:rsidRPr="00584DA0">
        <w:rPr>
          <w:rFonts w:asciiTheme="minorHAnsi" w:hAnsiTheme="minorHAnsi"/>
          <w:color w:val="4D4D4C"/>
          <w:sz w:val="22"/>
          <w:szCs w:val="22"/>
        </w:rPr>
        <w:t>average of three times each day.</w:t>
      </w:r>
      <w:r>
        <w:rPr>
          <w:rFonts w:asciiTheme="minorHAnsi" w:hAnsiTheme="minorHAnsi"/>
          <w:color w:val="4D4D4C"/>
          <w:sz w:val="22"/>
          <w:szCs w:val="22"/>
        </w:rPr>
        <w:t xml:space="preserve"> </w:t>
      </w:r>
      <w:r w:rsidR="002702D5">
        <w:rPr>
          <w:rFonts w:asciiTheme="minorHAnsi" w:hAnsiTheme="minorHAnsi"/>
          <w:color w:val="4D4D4C"/>
          <w:sz w:val="22"/>
          <w:szCs w:val="22"/>
        </w:rPr>
        <w:t>Workers remained in the room</w:t>
      </w:r>
      <w:r w:rsidR="00733BF5">
        <w:rPr>
          <w:rFonts w:asciiTheme="minorHAnsi" w:hAnsiTheme="minorHAnsi"/>
          <w:color w:val="4D4D4C"/>
          <w:sz w:val="22"/>
          <w:szCs w:val="22"/>
        </w:rPr>
        <w:t xml:space="preserve"> to complete other tasks</w:t>
      </w:r>
      <w:r w:rsidR="002702D5">
        <w:rPr>
          <w:rFonts w:asciiTheme="minorHAnsi" w:hAnsiTheme="minorHAnsi"/>
          <w:color w:val="4D4D4C"/>
          <w:sz w:val="22"/>
          <w:szCs w:val="22"/>
        </w:rPr>
        <w:t xml:space="preserve"> </w:t>
      </w:r>
      <w:r w:rsidR="0052525F">
        <w:rPr>
          <w:rFonts w:asciiTheme="minorHAnsi" w:hAnsiTheme="minorHAnsi"/>
          <w:color w:val="4D4D4C"/>
          <w:sz w:val="22"/>
          <w:szCs w:val="22"/>
        </w:rPr>
        <w:t>while</w:t>
      </w:r>
      <w:r w:rsidR="002702D5">
        <w:rPr>
          <w:rFonts w:asciiTheme="minorHAnsi" w:hAnsiTheme="minorHAnsi"/>
          <w:color w:val="4D4D4C"/>
          <w:sz w:val="22"/>
          <w:szCs w:val="22"/>
        </w:rPr>
        <w:t xml:space="preserve"> the grinder </w:t>
      </w:r>
      <w:r w:rsidR="00733BF5">
        <w:rPr>
          <w:rFonts w:asciiTheme="minorHAnsi" w:hAnsiTheme="minorHAnsi"/>
          <w:color w:val="4D4D4C"/>
          <w:sz w:val="22"/>
          <w:szCs w:val="22"/>
        </w:rPr>
        <w:t>was running.</w:t>
      </w:r>
      <w:r w:rsidR="006D20A9">
        <w:rPr>
          <w:rFonts w:asciiTheme="minorHAnsi" w:hAnsiTheme="minorHAnsi"/>
          <w:color w:val="4D4D4C"/>
          <w:sz w:val="22"/>
          <w:szCs w:val="22"/>
        </w:rPr>
        <w:t xml:space="preserve"> </w:t>
      </w:r>
    </w:p>
    <w:p w14:paraId="00D2E275" w14:textId="342B89DE" w:rsidR="00127418" w:rsidRDefault="00127418" w:rsidP="00886188">
      <w:pPr>
        <w:pStyle w:val="FACE-text"/>
        <w:rPr>
          <w:rStyle w:val="PageNumber"/>
          <w:rFonts w:ascii="Calibri" w:eastAsia="Calibri" w:hAnsi="Calibri" w:cs="Calibri"/>
          <w:color w:val="FF0000"/>
          <w:sz w:val="22"/>
          <w:szCs w:val="22"/>
          <w:u w:color="4D4D4C"/>
        </w:rPr>
      </w:pPr>
      <w:r>
        <w:rPr>
          <w:rFonts w:asciiTheme="minorHAnsi" w:hAnsiTheme="minorHAnsi"/>
          <w:color w:val="4D4D4C"/>
          <w:sz w:val="22"/>
          <w:szCs w:val="22"/>
        </w:rPr>
        <w:t xml:space="preserve">The </w:t>
      </w:r>
      <w:r w:rsidR="008B628F">
        <w:rPr>
          <w:rFonts w:asciiTheme="minorHAnsi" w:hAnsiTheme="minorHAnsi"/>
          <w:color w:val="4D4D4C"/>
          <w:sz w:val="22"/>
          <w:szCs w:val="22"/>
        </w:rPr>
        <w:t>operator’s</w:t>
      </w:r>
      <w:r>
        <w:rPr>
          <w:rFonts w:asciiTheme="minorHAnsi" w:hAnsiTheme="minorHAnsi"/>
          <w:color w:val="4D4D4C"/>
          <w:sz w:val="22"/>
          <w:szCs w:val="22"/>
        </w:rPr>
        <w:t xml:space="preserve"> manual included </w:t>
      </w:r>
      <w:r w:rsidR="00283677">
        <w:rPr>
          <w:rFonts w:asciiTheme="minorHAnsi" w:hAnsiTheme="minorHAnsi"/>
          <w:color w:val="4D4D4C"/>
          <w:sz w:val="22"/>
          <w:szCs w:val="22"/>
        </w:rPr>
        <w:t xml:space="preserve">instructions regarding </w:t>
      </w:r>
      <w:r w:rsidR="008B628F">
        <w:rPr>
          <w:rFonts w:asciiTheme="minorHAnsi" w:hAnsiTheme="minorHAnsi"/>
          <w:color w:val="4D4D4C"/>
          <w:sz w:val="22"/>
          <w:szCs w:val="22"/>
        </w:rPr>
        <w:t xml:space="preserve">the </w:t>
      </w:r>
      <w:r w:rsidR="00283677">
        <w:rPr>
          <w:rFonts w:asciiTheme="minorHAnsi" w:hAnsiTheme="minorHAnsi"/>
          <w:color w:val="4D4D4C"/>
          <w:sz w:val="22"/>
          <w:szCs w:val="22"/>
        </w:rPr>
        <w:t xml:space="preserve">use of the machine and </w:t>
      </w:r>
      <w:r w:rsidR="00D064BE">
        <w:rPr>
          <w:rFonts w:asciiTheme="minorHAnsi" w:hAnsiTheme="minorHAnsi"/>
          <w:color w:val="4D4D4C"/>
          <w:sz w:val="22"/>
          <w:szCs w:val="22"/>
        </w:rPr>
        <w:t>precautions concerning the dus</w:t>
      </w:r>
      <w:r w:rsidR="00131142">
        <w:rPr>
          <w:rFonts w:asciiTheme="minorHAnsi" w:hAnsiTheme="minorHAnsi"/>
          <w:color w:val="4D4D4C"/>
          <w:sz w:val="22"/>
          <w:szCs w:val="22"/>
        </w:rPr>
        <w:t>t created by the machine.</w:t>
      </w:r>
      <w:r w:rsidR="00FC6967">
        <w:rPr>
          <w:rFonts w:asciiTheme="minorHAnsi" w:hAnsiTheme="minorHAnsi"/>
          <w:color w:val="4D4D4C"/>
          <w:sz w:val="22"/>
          <w:szCs w:val="22"/>
        </w:rPr>
        <w:t xml:space="preserve"> The manual did not specify or suggest </w:t>
      </w:r>
      <w:r w:rsidR="00492A0A">
        <w:rPr>
          <w:rFonts w:asciiTheme="minorHAnsi" w:hAnsiTheme="minorHAnsi"/>
          <w:color w:val="4D4D4C"/>
          <w:sz w:val="22"/>
          <w:szCs w:val="22"/>
        </w:rPr>
        <w:t xml:space="preserve">what kind of </w:t>
      </w:r>
      <w:r w:rsidR="008A3A69">
        <w:rPr>
          <w:rFonts w:asciiTheme="minorHAnsi" w:hAnsiTheme="minorHAnsi"/>
          <w:color w:val="4D4D4C"/>
          <w:sz w:val="22"/>
          <w:szCs w:val="22"/>
        </w:rPr>
        <w:t>vacuum or dust collection system should be attached to the machin</w:t>
      </w:r>
      <w:r w:rsidR="0041004D">
        <w:rPr>
          <w:rFonts w:asciiTheme="minorHAnsi" w:hAnsiTheme="minorHAnsi"/>
          <w:color w:val="4D4D4C"/>
          <w:sz w:val="22"/>
          <w:szCs w:val="22"/>
        </w:rPr>
        <w:t xml:space="preserve">e </w:t>
      </w:r>
      <w:r w:rsidR="00AE352B">
        <w:rPr>
          <w:rFonts w:asciiTheme="minorHAnsi" w:hAnsiTheme="minorHAnsi"/>
          <w:color w:val="4D4D4C"/>
          <w:sz w:val="22"/>
          <w:szCs w:val="22"/>
        </w:rPr>
        <w:t>and did not specify for how long the collection system should be run to collect d</w:t>
      </w:r>
      <w:r w:rsidR="00323DE2">
        <w:rPr>
          <w:rFonts w:asciiTheme="minorHAnsi" w:hAnsiTheme="minorHAnsi"/>
          <w:color w:val="4D4D4C"/>
          <w:sz w:val="22"/>
          <w:szCs w:val="22"/>
        </w:rPr>
        <w:t>ust after milling.</w:t>
      </w:r>
    </w:p>
    <w:p w14:paraId="3B121109" w14:textId="25822C88" w:rsidR="00020DB0" w:rsidRDefault="00020DB0" w:rsidP="00886188">
      <w:pPr>
        <w:pStyle w:val="FACE-text"/>
        <w:rPr>
          <w:rStyle w:val="PageNumber"/>
          <w:rFonts w:ascii="Calibri" w:eastAsia="Calibri" w:hAnsi="Calibri" w:cs="Calibri"/>
          <w:color w:val="FF0000"/>
          <w:sz w:val="22"/>
          <w:szCs w:val="22"/>
          <w:highlight w:val="lightGray"/>
          <w:u w:color="4D4D4C"/>
        </w:rPr>
      </w:pPr>
      <w:r w:rsidRPr="00020DB0">
        <w:rPr>
          <w:rStyle w:val="PageNumber"/>
          <w:rFonts w:ascii="Calibri" w:eastAsia="Calibri" w:hAnsi="Calibri" w:cs="Calibri"/>
          <w:noProof/>
          <w:color w:val="FF0000"/>
          <w:sz w:val="22"/>
          <w:szCs w:val="22"/>
          <w:u w:color="4D4D4C"/>
        </w:rPr>
        <w:drawing>
          <wp:inline distT="0" distB="0" distL="0" distR="0" wp14:anchorId="35E4E7C1" wp14:editId="600445BB">
            <wp:extent cx="6858000" cy="1009650"/>
            <wp:effectExtent l="19050" t="19050" r="19050" b="19050"/>
            <wp:docPr id="12" name="Picture 12" descr="Text from manual: 10. ALWAYS OPERATE DEVICE IN A WELL-VENTILATED AREA. Dust generated from certain materials can be a health hazard. Use a dust collection system whenever possible.&#10;11. WEAR A FACE MASK OR DIST MASK. Milling operation may produce dust. If dust extraction is not considered, a dust mask must be w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from manual: 10. ALWAYS OPERATE DEVICE IN A WELL-VENTILATED AREA. Dust generated from certain materials can be a health hazard. Use a dust collection system whenever possible.&#10;11. WEAR A FACE MASK OR DIST MASK. Milling operation may produce dust. If dust extraction is not considered, a dust mask must be worn."/>
                    <pic:cNvPicPr/>
                  </pic:nvPicPr>
                  <pic:blipFill>
                    <a:blip r:embed="rId41"/>
                    <a:stretch>
                      <a:fillRect/>
                    </a:stretch>
                  </pic:blipFill>
                  <pic:spPr>
                    <a:xfrm>
                      <a:off x="0" y="0"/>
                      <a:ext cx="6858000" cy="1009650"/>
                    </a:xfrm>
                    <a:prstGeom prst="rect">
                      <a:avLst/>
                    </a:prstGeom>
                    <a:ln>
                      <a:solidFill>
                        <a:schemeClr val="accent1"/>
                      </a:solidFill>
                    </a:ln>
                  </pic:spPr>
                </pic:pic>
              </a:graphicData>
            </a:graphic>
          </wp:inline>
        </w:drawing>
      </w:r>
    </w:p>
    <w:p w14:paraId="0DE3E739" w14:textId="77777777" w:rsidR="00584DA0" w:rsidRDefault="00584DA0" w:rsidP="00886188">
      <w:pPr>
        <w:pStyle w:val="FACE-text"/>
        <w:rPr>
          <w:rStyle w:val="PageNumber"/>
          <w:rFonts w:ascii="Calibri" w:eastAsia="Calibri" w:hAnsi="Calibri" w:cs="Calibri"/>
          <w:b/>
          <w:bCs/>
          <w:u w:color="4472C4"/>
        </w:rPr>
      </w:pPr>
      <w:r w:rsidRPr="001252F9">
        <w:rPr>
          <w:rStyle w:val="PageNumber"/>
          <w:rFonts w:ascii="Calibri" w:eastAsia="Calibri" w:hAnsi="Calibri" w:cs="Calibri"/>
          <w:noProof/>
          <w:color w:val="FF0000"/>
          <w:sz w:val="22"/>
          <w:szCs w:val="22"/>
          <w:u w:color="4D4D4C"/>
        </w:rPr>
        <w:drawing>
          <wp:inline distT="0" distB="0" distL="0" distR="0" wp14:anchorId="0AEE8FA8" wp14:editId="6D711188">
            <wp:extent cx="6828568" cy="1325880"/>
            <wp:effectExtent l="19050" t="19050" r="10795" b="26670"/>
            <wp:docPr id="22" name="Picture 22" descr="From manual: DUST COLLECTION PORT&#10;Your MOBIUS M210 MILL is equipped from the factor with a dust collection port. Connect a vacuum or dust collection system to your milling machine to minimize the airborne dust generated.&#10;NOTE: The dust collection port does not affect the machine operation or through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rom manual: DUST COLLECTION PORT&#10;Your MOBIUS M210 MILL is equipped from the factor with a dust collection port. Connect a vacuum or dust collection system to your milling machine to minimize the airborne dust generated.&#10;NOTE: The dust collection port does not affect the machine operation or throughput."/>
                    <pic:cNvPicPr/>
                  </pic:nvPicPr>
                  <pic:blipFill>
                    <a:blip r:embed="rId42"/>
                    <a:stretch>
                      <a:fillRect/>
                    </a:stretch>
                  </pic:blipFill>
                  <pic:spPr>
                    <a:xfrm>
                      <a:off x="0" y="0"/>
                      <a:ext cx="6886406" cy="1337110"/>
                    </a:xfrm>
                    <a:prstGeom prst="rect">
                      <a:avLst/>
                    </a:prstGeom>
                    <a:ln>
                      <a:solidFill>
                        <a:schemeClr val="accent1"/>
                      </a:solidFill>
                    </a:ln>
                  </pic:spPr>
                </pic:pic>
              </a:graphicData>
            </a:graphic>
          </wp:inline>
        </w:drawing>
      </w:r>
    </w:p>
    <w:p w14:paraId="0DF3263D" w14:textId="49A73B4A" w:rsidR="00131142" w:rsidRDefault="00131142" w:rsidP="001B35EB">
      <w:pPr>
        <w:pStyle w:val="FACE-text"/>
        <w:jc w:val="center"/>
        <w:rPr>
          <w:rStyle w:val="PageNumber"/>
          <w:rFonts w:ascii="Calibri" w:eastAsia="Calibri" w:hAnsi="Calibri" w:cs="Calibri"/>
          <w:color w:val="FF0000"/>
          <w:sz w:val="22"/>
          <w:szCs w:val="22"/>
          <w:highlight w:val="lightGray"/>
          <w:u w:color="4D4D4C"/>
        </w:rPr>
      </w:pPr>
      <w:r w:rsidRPr="00122160">
        <w:rPr>
          <w:rStyle w:val="PageNumber"/>
          <w:rFonts w:ascii="Calibri" w:eastAsia="Calibri" w:hAnsi="Calibri" w:cs="Calibri"/>
          <w:b/>
          <w:bCs/>
          <w:u w:color="4472C4"/>
        </w:rPr>
        <w:t xml:space="preserve">Figure </w:t>
      </w:r>
      <w:r w:rsidR="00780301">
        <w:rPr>
          <w:rStyle w:val="PageNumber"/>
          <w:rFonts w:ascii="Calibri" w:eastAsia="Calibri" w:hAnsi="Calibri" w:cs="Calibri"/>
          <w:b/>
          <w:bCs/>
          <w:u w:color="4472C4"/>
        </w:rPr>
        <w:t>6</w:t>
      </w:r>
      <w:r w:rsidRPr="00122160">
        <w:rPr>
          <w:rStyle w:val="PageNumber"/>
          <w:rFonts w:ascii="Calibri" w:eastAsia="Calibri" w:hAnsi="Calibri" w:cs="Calibri"/>
          <w:b/>
          <w:bCs/>
          <w:u w:color="4472C4"/>
        </w:rPr>
        <w:t xml:space="preserve"> – </w:t>
      </w:r>
      <w:r>
        <w:rPr>
          <w:rStyle w:val="PageNumber"/>
          <w:rFonts w:ascii="Calibri" w:eastAsia="Calibri" w:hAnsi="Calibri" w:cs="Calibri"/>
          <w:b/>
          <w:bCs/>
          <w:u w:color="4472C4"/>
        </w:rPr>
        <w:t>I</w:t>
      </w:r>
      <w:r w:rsidRPr="00122160">
        <w:rPr>
          <w:rStyle w:val="PageNumber"/>
          <w:rFonts w:ascii="Calibri" w:eastAsia="Calibri" w:hAnsi="Calibri" w:cs="Calibri"/>
          <w:b/>
          <w:bCs/>
          <w:u w:color="4472C4"/>
        </w:rPr>
        <w:t>m</w:t>
      </w:r>
      <w:r>
        <w:rPr>
          <w:rStyle w:val="PageNumber"/>
          <w:rFonts w:ascii="Calibri" w:eastAsia="Calibri" w:hAnsi="Calibri" w:cs="Calibri"/>
          <w:b/>
          <w:bCs/>
          <w:u w:color="4472C4"/>
        </w:rPr>
        <w:t xml:space="preserve">ages from </w:t>
      </w:r>
      <w:r w:rsidR="008B628F">
        <w:rPr>
          <w:rStyle w:val="PageNumber"/>
          <w:rFonts w:ascii="Calibri" w:eastAsia="Calibri" w:hAnsi="Calibri" w:cs="Calibri"/>
          <w:b/>
          <w:bCs/>
          <w:u w:color="4472C4"/>
        </w:rPr>
        <w:t>operator’s</w:t>
      </w:r>
      <w:r>
        <w:rPr>
          <w:rStyle w:val="PageNumber"/>
          <w:rFonts w:ascii="Calibri" w:eastAsia="Calibri" w:hAnsi="Calibri" w:cs="Calibri"/>
          <w:b/>
          <w:bCs/>
          <w:u w:color="4472C4"/>
        </w:rPr>
        <w:t xml:space="preserve"> manual</w:t>
      </w:r>
    </w:p>
    <w:p w14:paraId="37AD28FD" w14:textId="2AC73BAD" w:rsidR="00AF04B5" w:rsidRPr="003B321C" w:rsidRDefault="166D0000" w:rsidP="6AC11460">
      <w:pPr>
        <w:pStyle w:val="FACE-text"/>
        <w:rPr>
          <w:rFonts w:asciiTheme="minorHAnsi" w:hAnsiTheme="minorHAnsi"/>
          <w:color w:val="4D4D4C"/>
          <w:sz w:val="22"/>
          <w:szCs w:val="22"/>
        </w:rPr>
      </w:pPr>
      <w:r w:rsidRPr="6AC11460">
        <w:rPr>
          <w:rFonts w:asciiTheme="minorHAnsi" w:hAnsiTheme="minorHAnsi"/>
          <w:color w:val="4D4D4C"/>
          <w:sz w:val="22"/>
          <w:szCs w:val="22"/>
        </w:rPr>
        <w:t>Ground cannabis was</w:t>
      </w:r>
      <w:r w:rsidR="33901F37" w:rsidRPr="6AC11460">
        <w:rPr>
          <w:rFonts w:asciiTheme="minorHAnsi" w:hAnsiTheme="minorHAnsi"/>
          <w:color w:val="4D4D4C"/>
          <w:sz w:val="22"/>
          <w:szCs w:val="22"/>
        </w:rPr>
        <w:t xml:space="preserve"> primarily </w:t>
      </w:r>
      <w:r w:rsidR="0862CBDE" w:rsidRPr="6AC11460">
        <w:rPr>
          <w:rFonts w:asciiTheme="minorHAnsi" w:hAnsiTheme="minorHAnsi"/>
          <w:color w:val="4D4D4C"/>
          <w:sz w:val="22"/>
          <w:szCs w:val="22"/>
        </w:rPr>
        <w:t>prepare</w:t>
      </w:r>
      <w:r w:rsidR="33901F37" w:rsidRPr="6AC11460">
        <w:rPr>
          <w:rFonts w:asciiTheme="minorHAnsi" w:hAnsiTheme="minorHAnsi"/>
          <w:color w:val="4D4D4C"/>
          <w:sz w:val="22"/>
          <w:szCs w:val="22"/>
        </w:rPr>
        <w:t>d in the grinding machine</w:t>
      </w:r>
      <w:r w:rsidR="0038365B">
        <w:rPr>
          <w:rFonts w:asciiTheme="minorHAnsi" w:hAnsiTheme="minorHAnsi"/>
          <w:color w:val="4D4D4C"/>
          <w:sz w:val="22"/>
          <w:szCs w:val="22"/>
        </w:rPr>
        <w:t xml:space="preserve"> and </w:t>
      </w:r>
      <w:r w:rsidRPr="6AC11460">
        <w:rPr>
          <w:rFonts w:asciiTheme="minorHAnsi" w:hAnsiTheme="minorHAnsi"/>
          <w:color w:val="4D4D4C"/>
          <w:sz w:val="22"/>
          <w:szCs w:val="22"/>
        </w:rPr>
        <w:t>further processed in a</w:t>
      </w:r>
      <w:r w:rsidR="47FD6739" w:rsidRPr="6AC11460">
        <w:rPr>
          <w:rFonts w:asciiTheme="minorHAnsi" w:hAnsiTheme="minorHAnsi"/>
          <w:color w:val="4D4D4C"/>
          <w:sz w:val="22"/>
          <w:szCs w:val="22"/>
        </w:rPr>
        <w:t xml:space="preserve"> small table-top</w:t>
      </w:r>
      <w:r w:rsidRPr="6AC11460">
        <w:rPr>
          <w:rFonts w:asciiTheme="minorHAnsi" w:hAnsiTheme="minorHAnsi"/>
          <w:color w:val="4D4D4C"/>
          <w:sz w:val="22"/>
          <w:szCs w:val="22"/>
        </w:rPr>
        <w:t xml:space="preserve"> blender</w:t>
      </w:r>
      <w:r w:rsidR="11962C14" w:rsidRPr="6AC11460">
        <w:rPr>
          <w:rFonts w:asciiTheme="minorHAnsi" w:hAnsiTheme="minorHAnsi"/>
          <w:color w:val="4D4D4C"/>
          <w:sz w:val="22"/>
          <w:szCs w:val="22"/>
        </w:rPr>
        <w:t xml:space="preserve"> to produce the desired consistency.</w:t>
      </w:r>
    </w:p>
    <w:p w14:paraId="06D013A3" w14:textId="3849371C" w:rsidR="00AF04B5" w:rsidRDefault="00AF04B5" w:rsidP="00AF04B5">
      <w:pPr>
        <w:pStyle w:val="FACE-text"/>
        <w:rPr>
          <w:rFonts w:asciiTheme="minorHAnsi" w:hAnsiTheme="minorHAnsi"/>
          <w:color w:val="4D4D4C"/>
          <w:sz w:val="22"/>
          <w:szCs w:val="22"/>
        </w:rPr>
      </w:pPr>
      <w:r w:rsidRPr="003B321C">
        <w:rPr>
          <w:rFonts w:asciiTheme="minorHAnsi" w:hAnsiTheme="minorHAnsi"/>
          <w:color w:val="4D4D4C"/>
          <w:sz w:val="22"/>
          <w:szCs w:val="22"/>
        </w:rPr>
        <w:t xml:space="preserve">Another machine </w:t>
      </w:r>
      <w:r w:rsidR="000D4A05">
        <w:rPr>
          <w:rFonts w:asciiTheme="minorHAnsi" w:hAnsiTheme="minorHAnsi"/>
          <w:color w:val="4D4D4C"/>
          <w:sz w:val="22"/>
          <w:szCs w:val="22"/>
        </w:rPr>
        <w:t xml:space="preserve">called a shaker or rocket box (Figure 7) </w:t>
      </w:r>
      <w:r w:rsidRPr="003B321C">
        <w:rPr>
          <w:rFonts w:asciiTheme="minorHAnsi" w:hAnsiTheme="minorHAnsi"/>
          <w:color w:val="4D4D4C"/>
          <w:sz w:val="22"/>
          <w:szCs w:val="22"/>
        </w:rPr>
        <w:t>was used to make</w:t>
      </w:r>
      <w:r w:rsidR="006A51F6" w:rsidRPr="003B321C">
        <w:rPr>
          <w:rFonts w:asciiTheme="minorHAnsi" w:hAnsiTheme="minorHAnsi"/>
          <w:color w:val="4D4D4C"/>
          <w:sz w:val="22"/>
          <w:szCs w:val="22"/>
        </w:rPr>
        <w:t xml:space="preserve"> cannabis </w:t>
      </w:r>
      <w:r w:rsidR="003E3135">
        <w:rPr>
          <w:rFonts w:asciiTheme="minorHAnsi" w:hAnsiTheme="minorHAnsi"/>
          <w:color w:val="4D4D4C"/>
          <w:sz w:val="22"/>
          <w:szCs w:val="22"/>
        </w:rPr>
        <w:t>pre-rolls</w:t>
      </w:r>
      <w:r w:rsidR="00515C56">
        <w:rPr>
          <w:rFonts w:asciiTheme="minorHAnsi" w:hAnsiTheme="minorHAnsi"/>
          <w:color w:val="4D4D4C"/>
          <w:sz w:val="22"/>
          <w:szCs w:val="22"/>
        </w:rPr>
        <w:t xml:space="preserve"> and was set up near the grinder</w:t>
      </w:r>
      <w:r w:rsidR="006A51F6" w:rsidRPr="003B321C">
        <w:rPr>
          <w:rFonts w:asciiTheme="minorHAnsi" w:hAnsiTheme="minorHAnsi"/>
          <w:color w:val="4D4D4C"/>
          <w:sz w:val="22"/>
          <w:szCs w:val="22"/>
        </w:rPr>
        <w:t>.</w:t>
      </w:r>
      <w:r w:rsidRPr="003B321C">
        <w:rPr>
          <w:rFonts w:asciiTheme="minorHAnsi" w:hAnsiTheme="minorHAnsi"/>
          <w:color w:val="4D4D4C"/>
          <w:sz w:val="22"/>
          <w:szCs w:val="22"/>
        </w:rPr>
        <w:t xml:space="preserve"> </w:t>
      </w:r>
      <w:r>
        <w:rPr>
          <w:rFonts w:asciiTheme="minorHAnsi" w:hAnsiTheme="minorHAnsi"/>
          <w:color w:val="4D4D4C"/>
          <w:sz w:val="22"/>
          <w:szCs w:val="22"/>
        </w:rPr>
        <w:t xml:space="preserve">The </w:t>
      </w:r>
      <w:r w:rsidR="002B5708">
        <w:rPr>
          <w:rFonts w:asciiTheme="minorHAnsi" w:hAnsiTheme="minorHAnsi"/>
          <w:color w:val="4D4D4C"/>
          <w:sz w:val="22"/>
          <w:szCs w:val="22"/>
        </w:rPr>
        <w:t>machine</w:t>
      </w:r>
      <w:r>
        <w:rPr>
          <w:rFonts w:asciiTheme="minorHAnsi" w:hAnsiTheme="minorHAnsi"/>
          <w:color w:val="4D4D4C"/>
          <w:sz w:val="22"/>
          <w:szCs w:val="22"/>
        </w:rPr>
        <w:t xml:space="preserve"> was used to shake the ground product down into paper rolls that </w:t>
      </w:r>
      <w:r w:rsidR="00575FAF">
        <w:rPr>
          <w:rFonts w:asciiTheme="minorHAnsi" w:hAnsiTheme="minorHAnsi"/>
          <w:color w:val="4D4D4C"/>
          <w:sz w:val="22"/>
          <w:szCs w:val="22"/>
        </w:rPr>
        <w:t>were</w:t>
      </w:r>
      <w:r>
        <w:rPr>
          <w:rFonts w:asciiTheme="minorHAnsi" w:hAnsiTheme="minorHAnsi"/>
          <w:color w:val="4D4D4C"/>
          <w:sz w:val="22"/>
          <w:szCs w:val="22"/>
        </w:rPr>
        <w:t xml:space="preserve"> loaded into a rack</w:t>
      </w:r>
      <w:r w:rsidR="00753227">
        <w:rPr>
          <w:rFonts w:asciiTheme="minorHAnsi" w:hAnsiTheme="minorHAnsi"/>
          <w:color w:val="4D4D4C"/>
          <w:sz w:val="22"/>
          <w:szCs w:val="22"/>
        </w:rPr>
        <w:t xml:space="preserve"> (Figure 8)</w:t>
      </w:r>
      <w:r>
        <w:rPr>
          <w:rFonts w:asciiTheme="minorHAnsi" w:hAnsiTheme="minorHAnsi"/>
          <w:color w:val="4D4D4C"/>
          <w:sz w:val="22"/>
          <w:szCs w:val="22"/>
        </w:rPr>
        <w:t xml:space="preserve">. </w:t>
      </w:r>
      <w:r w:rsidR="00E017B9" w:rsidRPr="003B321C">
        <w:rPr>
          <w:rFonts w:asciiTheme="minorHAnsi" w:hAnsiTheme="minorHAnsi"/>
          <w:color w:val="4D4D4C"/>
          <w:sz w:val="22"/>
          <w:szCs w:val="22"/>
        </w:rPr>
        <w:t xml:space="preserve">The ground cannabis was poured </w:t>
      </w:r>
      <w:r w:rsidR="00E017B9">
        <w:rPr>
          <w:rFonts w:asciiTheme="minorHAnsi" w:hAnsiTheme="minorHAnsi"/>
          <w:color w:val="4D4D4C"/>
          <w:sz w:val="22"/>
          <w:szCs w:val="22"/>
        </w:rPr>
        <w:t xml:space="preserve">into the open top of this machine. </w:t>
      </w:r>
      <w:r>
        <w:rPr>
          <w:rFonts w:asciiTheme="minorHAnsi" w:hAnsiTheme="minorHAnsi"/>
          <w:color w:val="4D4D4C"/>
          <w:sz w:val="22"/>
          <w:szCs w:val="22"/>
        </w:rPr>
        <w:t xml:space="preserve">The machine </w:t>
      </w:r>
      <w:r w:rsidR="009B1068">
        <w:rPr>
          <w:rFonts w:asciiTheme="minorHAnsi" w:hAnsiTheme="minorHAnsi"/>
          <w:color w:val="4D4D4C"/>
          <w:sz w:val="22"/>
          <w:szCs w:val="22"/>
        </w:rPr>
        <w:t xml:space="preserve">vibrated </w:t>
      </w:r>
      <w:r>
        <w:rPr>
          <w:rFonts w:asciiTheme="minorHAnsi" w:hAnsiTheme="minorHAnsi"/>
          <w:color w:val="4D4D4C"/>
          <w:sz w:val="22"/>
          <w:szCs w:val="22"/>
        </w:rPr>
        <w:t>as the user move</w:t>
      </w:r>
      <w:r w:rsidR="005D1A32">
        <w:rPr>
          <w:rFonts w:asciiTheme="minorHAnsi" w:hAnsiTheme="minorHAnsi"/>
          <w:color w:val="4D4D4C"/>
          <w:sz w:val="22"/>
          <w:szCs w:val="22"/>
        </w:rPr>
        <w:t>d</w:t>
      </w:r>
      <w:r>
        <w:rPr>
          <w:rFonts w:asciiTheme="minorHAnsi" w:hAnsiTheme="minorHAnsi"/>
          <w:color w:val="4D4D4C"/>
          <w:sz w:val="22"/>
          <w:szCs w:val="22"/>
        </w:rPr>
        <w:t xml:space="preserve"> the ground cannabis around a tray to evenly distribute and fill the rolls. The rolls were then packed down and weighed and twisted to finish them.</w:t>
      </w:r>
      <w:r w:rsidR="006A4D69">
        <w:rPr>
          <w:rFonts w:asciiTheme="minorHAnsi" w:hAnsiTheme="minorHAnsi"/>
          <w:color w:val="4D4D4C"/>
          <w:sz w:val="22"/>
          <w:szCs w:val="22"/>
        </w:rPr>
        <w:t xml:space="preserve"> Workers also assembled pre-rolls </w:t>
      </w:r>
      <w:r w:rsidR="0023405C">
        <w:rPr>
          <w:rFonts w:asciiTheme="minorHAnsi" w:hAnsiTheme="minorHAnsi"/>
          <w:color w:val="4D4D4C"/>
          <w:sz w:val="22"/>
          <w:szCs w:val="22"/>
        </w:rPr>
        <w:t>by hand</w:t>
      </w:r>
      <w:r w:rsidR="00314F2C">
        <w:rPr>
          <w:rFonts w:asciiTheme="minorHAnsi" w:hAnsiTheme="minorHAnsi"/>
          <w:color w:val="4D4D4C"/>
          <w:sz w:val="22"/>
          <w:szCs w:val="22"/>
        </w:rPr>
        <w:t xml:space="preserve"> and wei</w:t>
      </w:r>
      <w:r w:rsidR="00AD6592">
        <w:rPr>
          <w:rFonts w:asciiTheme="minorHAnsi" w:hAnsiTheme="minorHAnsi"/>
          <w:color w:val="4D4D4C"/>
          <w:sz w:val="22"/>
          <w:szCs w:val="22"/>
        </w:rPr>
        <w:t>gh</w:t>
      </w:r>
      <w:r w:rsidR="00B77724">
        <w:rPr>
          <w:rFonts w:asciiTheme="minorHAnsi" w:hAnsiTheme="minorHAnsi"/>
          <w:color w:val="4D4D4C"/>
          <w:sz w:val="22"/>
          <w:szCs w:val="22"/>
        </w:rPr>
        <w:t>ed</w:t>
      </w:r>
      <w:r w:rsidR="00AD6592">
        <w:rPr>
          <w:rFonts w:asciiTheme="minorHAnsi" w:hAnsiTheme="minorHAnsi"/>
          <w:color w:val="4D4D4C"/>
          <w:sz w:val="22"/>
          <w:szCs w:val="22"/>
        </w:rPr>
        <w:t xml:space="preserve"> the rolls</w:t>
      </w:r>
      <w:r w:rsidR="0023405C">
        <w:rPr>
          <w:rFonts w:asciiTheme="minorHAnsi" w:hAnsiTheme="minorHAnsi"/>
          <w:color w:val="4D4D4C"/>
          <w:sz w:val="22"/>
          <w:szCs w:val="22"/>
        </w:rPr>
        <w:t>.</w:t>
      </w:r>
      <w:r w:rsidR="009962EF">
        <w:rPr>
          <w:rFonts w:asciiTheme="minorHAnsi" w:hAnsiTheme="minorHAnsi"/>
          <w:color w:val="4D4D4C"/>
          <w:sz w:val="22"/>
          <w:szCs w:val="22"/>
        </w:rPr>
        <w:t xml:space="preserve"> </w:t>
      </w:r>
      <w:r w:rsidR="00314F2C">
        <w:rPr>
          <w:rFonts w:asciiTheme="minorHAnsi" w:hAnsiTheme="minorHAnsi"/>
          <w:color w:val="4D4D4C"/>
          <w:sz w:val="22"/>
          <w:szCs w:val="22"/>
        </w:rPr>
        <w:t>This work was conducted at</w:t>
      </w:r>
      <w:r w:rsidR="00847255">
        <w:rPr>
          <w:rFonts w:asciiTheme="minorHAnsi" w:hAnsiTheme="minorHAnsi"/>
          <w:color w:val="4D4D4C"/>
          <w:sz w:val="22"/>
          <w:szCs w:val="22"/>
        </w:rPr>
        <w:t xml:space="preserve"> counter-height</w:t>
      </w:r>
      <w:r w:rsidR="00314F2C">
        <w:rPr>
          <w:rFonts w:asciiTheme="minorHAnsi" w:hAnsiTheme="minorHAnsi"/>
          <w:color w:val="4D4D4C"/>
          <w:sz w:val="22"/>
          <w:szCs w:val="22"/>
        </w:rPr>
        <w:t xml:space="preserve"> tables both inside the grinding room and just outside.</w:t>
      </w:r>
    </w:p>
    <w:p w14:paraId="62CF63DC" w14:textId="77777777" w:rsidR="00D50B8D" w:rsidRDefault="00D50B8D" w:rsidP="00AF04B5">
      <w:pPr>
        <w:pStyle w:val="FACE-text"/>
        <w:rPr>
          <w:rFonts w:asciiTheme="minorHAnsi" w:hAnsiTheme="minorHAnsi"/>
          <w:color w:val="4D4D4C"/>
          <w:sz w:val="22"/>
          <w:szCs w:val="22"/>
        </w:rPr>
      </w:pPr>
    </w:p>
    <w:p w14:paraId="5855D4C4" w14:textId="541B914B" w:rsidR="00D50B8D" w:rsidRDefault="003A75CB" w:rsidP="00AF04B5">
      <w:pPr>
        <w:pStyle w:val="FACE-text"/>
        <w:rPr>
          <w:rFonts w:asciiTheme="minorHAnsi" w:hAnsiTheme="minorHAnsi"/>
          <w:noProof/>
          <w:color w:val="4D4D4C"/>
          <w:sz w:val="22"/>
          <w:szCs w:val="22"/>
        </w:rPr>
      </w:pPr>
      <w:r w:rsidRPr="00581D6B">
        <w:rPr>
          <w:rFonts w:asciiTheme="minorHAnsi" w:hAnsiTheme="minorHAnsi"/>
          <w:noProof/>
          <w:color w:val="4D4D4C"/>
          <w:sz w:val="22"/>
          <w:szCs w:val="22"/>
        </w:rPr>
        <w:drawing>
          <wp:inline distT="0" distB="0" distL="0" distR="0" wp14:anchorId="6031B125" wp14:editId="699996E6">
            <wp:extent cx="2209430" cy="2277727"/>
            <wp:effectExtent l="0" t="0" r="635" b="8890"/>
            <wp:docPr id="30" name="Picture 30" descr="A picture containing text, printe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 printer, electronics&#10;&#10;Description automatically generated"/>
                    <pic:cNvPicPr/>
                  </pic:nvPicPr>
                  <pic:blipFill>
                    <a:blip r:embed="rId43"/>
                    <a:stretch>
                      <a:fillRect/>
                    </a:stretch>
                  </pic:blipFill>
                  <pic:spPr>
                    <a:xfrm>
                      <a:off x="0" y="0"/>
                      <a:ext cx="2239225" cy="2308443"/>
                    </a:xfrm>
                    <a:prstGeom prst="rect">
                      <a:avLst/>
                    </a:prstGeom>
                  </pic:spPr>
                </pic:pic>
              </a:graphicData>
            </a:graphic>
          </wp:inline>
        </w:drawing>
      </w:r>
      <w:r w:rsidR="00581D6B">
        <w:rPr>
          <w:rFonts w:asciiTheme="minorHAnsi" w:hAnsiTheme="minorHAnsi"/>
          <w:noProof/>
          <w:color w:val="4D4D4C"/>
          <w:sz w:val="22"/>
          <w:szCs w:val="22"/>
        </w:rPr>
        <w:t xml:space="preserve"> </w:t>
      </w:r>
      <w:r w:rsidR="00E16BA2">
        <w:rPr>
          <w:rFonts w:asciiTheme="minorHAnsi" w:hAnsiTheme="minorHAnsi"/>
          <w:noProof/>
          <w:color w:val="4D4D4C"/>
          <w:sz w:val="22"/>
          <w:szCs w:val="22"/>
        </w:rPr>
        <w:t xml:space="preserve">                    </w:t>
      </w:r>
      <w:r w:rsidR="00E16BA2" w:rsidRPr="001B1994">
        <w:rPr>
          <w:rFonts w:asciiTheme="minorHAnsi" w:hAnsiTheme="minorHAnsi"/>
          <w:noProof/>
          <w:color w:val="4D4D4C"/>
          <w:sz w:val="22"/>
          <w:szCs w:val="22"/>
        </w:rPr>
        <w:drawing>
          <wp:inline distT="0" distB="0" distL="0" distR="0" wp14:anchorId="7DF36F85" wp14:editId="27857337">
            <wp:extent cx="3649980" cy="2052255"/>
            <wp:effectExtent l="0" t="0" r="7620" b="5715"/>
            <wp:docPr id="28" name="Picture 2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indoor&#10;&#10;Description automatically generated"/>
                    <pic:cNvPicPr/>
                  </pic:nvPicPr>
                  <pic:blipFill>
                    <a:blip r:embed="rId20"/>
                    <a:stretch>
                      <a:fillRect/>
                    </a:stretch>
                  </pic:blipFill>
                  <pic:spPr>
                    <a:xfrm>
                      <a:off x="0" y="0"/>
                      <a:ext cx="3688054" cy="2073663"/>
                    </a:xfrm>
                    <a:prstGeom prst="rect">
                      <a:avLst/>
                    </a:prstGeom>
                  </pic:spPr>
                </pic:pic>
              </a:graphicData>
            </a:graphic>
          </wp:inline>
        </w:drawing>
      </w:r>
    </w:p>
    <w:p w14:paraId="7BF2A930" w14:textId="1533098A" w:rsidR="00A62B62" w:rsidRDefault="00A62B62" w:rsidP="00AF04B5">
      <w:pPr>
        <w:pStyle w:val="FACE-text"/>
        <w:rPr>
          <w:rFonts w:asciiTheme="minorHAnsi" w:hAnsiTheme="minorHAnsi"/>
          <w:color w:val="4D4D4C"/>
          <w:sz w:val="22"/>
          <w:szCs w:val="22"/>
        </w:rPr>
      </w:pPr>
      <w:r w:rsidRPr="00122160">
        <w:rPr>
          <w:rStyle w:val="PageNumber"/>
          <w:rFonts w:ascii="Calibri" w:eastAsia="Calibri" w:hAnsi="Calibri" w:cs="Calibri"/>
          <w:b/>
          <w:bCs/>
          <w:u w:color="4472C4"/>
        </w:rPr>
        <w:t xml:space="preserve">Figure </w:t>
      </w:r>
      <w:r>
        <w:rPr>
          <w:rStyle w:val="PageNumber"/>
          <w:rFonts w:ascii="Calibri" w:eastAsia="Calibri" w:hAnsi="Calibri" w:cs="Calibri"/>
          <w:b/>
          <w:bCs/>
          <w:u w:color="4472C4"/>
        </w:rPr>
        <w:t>7</w:t>
      </w:r>
      <w:r w:rsidRPr="00122160">
        <w:rPr>
          <w:rStyle w:val="PageNumber"/>
          <w:rFonts w:ascii="Calibri" w:eastAsia="Calibri" w:hAnsi="Calibri" w:cs="Calibri"/>
          <w:b/>
          <w:bCs/>
          <w:u w:color="4472C4"/>
        </w:rPr>
        <w:t xml:space="preserve"> – </w:t>
      </w:r>
      <w:r w:rsidR="00753227">
        <w:rPr>
          <w:rStyle w:val="PageNumber"/>
          <w:rFonts w:ascii="Calibri" w:eastAsia="Calibri" w:hAnsi="Calibri" w:cs="Calibri"/>
          <w:b/>
          <w:bCs/>
          <w:u w:color="4472C4"/>
        </w:rPr>
        <w:t>Shaker box machine</w:t>
      </w:r>
      <w:r w:rsidR="00E16BA2">
        <w:rPr>
          <w:rStyle w:val="PageNumber"/>
          <w:rFonts w:ascii="Calibri" w:eastAsia="Calibri" w:hAnsi="Calibri" w:cs="Calibri"/>
          <w:b/>
          <w:bCs/>
          <w:u w:color="4472C4"/>
        </w:rPr>
        <w:tab/>
      </w:r>
      <w:r w:rsidR="00E16BA2">
        <w:rPr>
          <w:rStyle w:val="PageNumber"/>
          <w:rFonts w:ascii="Calibri" w:eastAsia="Calibri" w:hAnsi="Calibri" w:cs="Calibri"/>
          <w:b/>
          <w:bCs/>
          <w:u w:color="4472C4"/>
        </w:rPr>
        <w:tab/>
      </w:r>
      <w:r w:rsidR="00E16BA2" w:rsidRPr="00122160">
        <w:rPr>
          <w:rStyle w:val="PageNumber"/>
          <w:rFonts w:ascii="Calibri" w:eastAsia="Calibri" w:hAnsi="Calibri" w:cs="Calibri"/>
          <w:b/>
          <w:bCs/>
          <w:u w:color="4472C4"/>
        </w:rPr>
        <w:t xml:space="preserve">Figure </w:t>
      </w:r>
      <w:r w:rsidR="00E16BA2">
        <w:rPr>
          <w:rStyle w:val="PageNumber"/>
          <w:rFonts w:ascii="Calibri" w:eastAsia="Calibri" w:hAnsi="Calibri" w:cs="Calibri"/>
          <w:b/>
          <w:bCs/>
          <w:u w:color="4472C4"/>
        </w:rPr>
        <w:t>8</w:t>
      </w:r>
      <w:r w:rsidR="00E16BA2" w:rsidRPr="00122160">
        <w:rPr>
          <w:rStyle w:val="PageNumber"/>
          <w:rFonts w:ascii="Calibri" w:eastAsia="Calibri" w:hAnsi="Calibri" w:cs="Calibri"/>
          <w:b/>
          <w:bCs/>
          <w:u w:color="4472C4"/>
        </w:rPr>
        <w:t xml:space="preserve"> – </w:t>
      </w:r>
      <w:r w:rsidR="00E16BA2">
        <w:rPr>
          <w:rStyle w:val="PageNumber"/>
          <w:rFonts w:ascii="Calibri" w:eastAsia="Calibri" w:hAnsi="Calibri" w:cs="Calibri"/>
          <w:b/>
          <w:bCs/>
          <w:u w:color="4472C4"/>
        </w:rPr>
        <w:t>Shaker box</w:t>
      </w:r>
      <w:r w:rsidR="003A1AA7">
        <w:rPr>
          <w:rStyle w:val="PageNumber"/>
          <w:rFonts w:ascii="Calibri" w:eastAsia="Calibri" w:hAnsi="Calibri" w:cs="Calibri"/>
          <w:b/>
          <w:bCs/>
          <w:u w:color="4472C4"/>
        </w:rPr>
        <w:t>, top view of roll cylinders</w:t>
      </w:r>
    </w:p>
    <w:p w14:paraId="4D587E2C" w14:textId="607994F3" w:rsidR="001B1994" w:rsidRDefault="3B69380D" w:rsidP="6AC11460">
      <w:pPr>
        <w:pStyle w:val="FACE-text"/>
        <w:rPr>
          <w:rFonts w:asciiTheme="minorHAnsi" w:hAnsiTheme="minorHAnsi"/>
          <w:color w:val="4D4D4C"/>
          <w:sz w:val="22"/>
          <w:szCs w:val="22"/>
        </w:rPr>
      </w:pPr>
      <w:r w:rsidRPr="6AC11460">
        <w:rPr>
          <w:rFonts w:asciiTheme="minorHAnsi" w:hAnsiTheme="minorHAnsi"/>
          <w:color w:val="4D4D4C"/>
          <w:sz w:val="22"/>
          <w:szCs w:val="22"/>
        </w:rPr>
        <w:t>Protective clothing</w:t>
      </w:r>
      <w:r w:rsidR="3A2C8DE6" w:rsidRPr="6AC11460">
        <w:rPr>
          <w:rFonts w:asciiTheme="minorHAnsi" w:hAnsiTheme="minorHAnsi"/>
          <w:color w:val="4D4D4C"/>
          <w:sz w:val="22"/>
          <w:szCs w:val="22"/>
        </w:rPr>
        <w:t xml:space="preserve"> available at the facility included </w:t>
      </w:r>
      <w:r w:rsidR="002D0F62">
        <w:rPr>
          <w:rFonts w:asciiTheme="minorHAnsi" w:hAnsiTheme="minorHAnsi"/>
          <w:color w:val="4D4D4C"/>
          <w:sz w:val="22"/>
          <w:szCs w:val="22"/>
        </w:rPr>
        <w:t xml:space="preserve">nitrile </w:t>
      </w:r>
      <w:r w:rsidRPr="6AC11460">
        <w:rPr>
          <w:rFonts w:asciiTheme="minorHAnsi" w:hAnsiTheme="minorHAnsi"/>
          <w:color w:val="4D4D4C"/>
          <w:sz w:val="22"/>
          <w:szCs w:val="22"/>
        </w:rPr>
        <w:t>gloves</w:t>
      </w:r>
      <w:r w:rsidR="438306AF" w:rsidRPr="6AC11460">
        <w:rPr>
          <w:rFonts w:asciiTheme="minorHAnsi" w:hAnsiTheme="minorHAnsi"/>
          <w:color w:val="4D4D4C"/>
          <w:sz w:val="22"/>
          <w:szCs w:val="22"/>
        </w:rPr>
        <w:t xml:space="preserve">, </w:t>
      </w:r>
      <w:r w:rsidR="0CDA4F56" w:rsidRPr="6AC11460">
        <w:rPr>
          <w:rFonts w:asciiTheme="minorHAnsi" w:hAnsiTheme="minorHAnsi"/>
          <w:color w:val="4D4D4C"/>
          <w:sz w:val="22"/>
          <w:szCs w:val="22"/>
        </w:rPr>
        <w:t xml:space="preserve">long-sleeve </w:t>
      </w:r>
      <w:r w:rsidR="438306AF" w:rsidRPr="6AC11460">
        <w:rPr>
          <w:rFonts w:asciiTheme="minorHAnsi" w:hAnsiTheme="minorHAnsi"/>
          <w:color w:val="4D4D4C"/>
          <w:sz w:val="22"/>
          <w:szCs w:val="22"/>
        </w:rPr>
        <w:t>tops,</w:t>
      </w:r>
      <w:r w:rsidR="00BE270D" w:rsidRPr="6AC11460">
        <w:rPr>
          <w:rFonts w:asciiTheme="minorHAnsi" w:hAnsiTheme="minorHAnsi"/>
          <w:color w:val="4D4D4C"/>
          <w:sz w:val="22"/>
          <w:szCs w:val="22"/>
        </w:rPr>
        <w:t xml:space="preserve"> </w:t>
      </w:r>
      <w:r w:rsidR="438306AF" w:rsidRPr="6AC11460">
        <w:rPr>
          <w:rFonts w:asciiTheme="minorHAnsi" w:hAnsiTheme="minorHAnsi"/>
          <w:color w:val="4D4D4C"/>
          <w:sz w:val="22"/>
          <w:szCs w:val="22"/>
        </w:rPr>
        <w:t>hairnets</w:t>
      </w:r>
      <w:r w:rsidR="004972B3">
        <w:rPr>
          <w:rFonts w:asciiTheme="minorHAnsi" w:hAnsiTheme="minorHAnsi"/>
          <w:color w:val="4D4D4C"/>
          <w:sz w:val="22"/>
          <w:szCs w:val="22"/>
        </w:rPr>
        <w:t>,</w:t>
      </w:r>
      <w:r w:rsidR="00096116">
        <w:rPr>
          <w:rFonts w:asciiTheme="minorHAnsi" w:hAnsiTheme="minorHAnsi"/>
          <w:color w:val="4D4D4C"/>
          <w:sz w:val="22"/>
          <w:szCs w:val="22"/>
        </w:rPr>
        <w:t xml:space="preserve"> beard covers, and shoe covers</w:t>
      </w:r>
      <w:r w:rsidR="438306AF" w:rsidRPr="6AC11460">
        <w:rPr>
          <w:rFonts w:asciiTheme="minorHAnsi" w:hAnsiTheme="minorHAnsi"/>
          <w:color w:val="4D4D4C"/>
          <w:sz w:val="22"/>
          <w:szCs w:val="22"/>
        </w:rPr>
        <w:t xml:space="preserve">. These were </w:t>
      </w:r>
      <w:r w:rsidR="62F0B14E" w:rsidRPr="6AC11460">
        <w:rPr>
          <w:rFonts w:asciiTheme="minorHAnsi" w:hAnsiTheme="minorHAnsi"/>
          <w:color w:val="4D4D4C"/>
          <w:sz w:val="22"/>
          <w:szCs w:val="22"/>
        </w:rPr>
        <w:t>provided to those workers</w:t>
      </w:r>
      <w:r w:rsidRPr="6AC11460">
        <w:rPr>
          <w:rFonts w:asciiTheme="minorHAnsi" w:hAnsiTheme="minorHAnsi"/>
          <w:color w:val="4D4D4C"/>
          <w:sz w:val="22"/>
          <w:szCs w:val="22"/>
        </w:rPr>
        <w:t xml:space="preserve"> handling product</w:t>
      </w:r>
      <w:r w:rsidR="063D8AF2" w:rsidRPr="6AC11460">
        <w:rPr>
          <w:rFonts w:asciiTheme="minorHAnsi" w:hAnsiTheme="minorHAnsi"/>
          <w:color w:val="4D4D4C"/>
          <w:sz w:val="22"/>
          <w:szCs w:val="22"/>
        </w:rPr>
        <w:t xml:space="preserve"> and described as a measure to prevent contamination of the </w:t>
      </w:r>
      <w:r w:rsidR="247DF9A7" w:rsidRPr="6AC11460">
        <w:rPr>
          <w:rFonts w:asciiTheme="minorHAnsi" w:hAnsiTheme="minorHAnsi"/>
          <w:color w:val="4D4D4C"/>
          <w:sz w:val="22"/>
          <w:szCs w:val="22"/>
        </w:rPr>
        <w:t>finished product. Goggles</w:t>
      </w:r>
      <w:r w:rsidR="00CF04BF">
        <w:rPr>
          <w:rFonts w:asciiTheme="minorHAnsi" w:hAnsiTheme="minorHAnsi"/>
          <w:color w:val="4D4D4C"/>
          <w:sz w:val="22"/>
          <w:szCs w:val="22"/>
        </w:rPr>
        <w:t>, protective glasses,</w:t>
      </w:r>
      <w:r w:rsidR="59DA1B5F" w:rsidRPr="6AC11460">
        <w:rPr>
          <w:rFonts w:asciiTheme="minorHAnsi" w:hAnsiTheme="minorHAnsi"/>
          <w:color w:val="4D4D4C"/>
          <w:sz w:val="22"/>
          <w:szCs w:val="22"/>
        </w:rPr>
        <w:t xml:space="preserve"> and hearing protection</w:t>
      </w:r>
      <w:r w:rsidR="247DF9A7" w:rsidRPr="6AC11460">
        <w:rPr>
          <w:rFonts w:asciiTheme="minorHAnsi" w:hAnsiTheme="minorHAnsi"/>
          <w:color w:val="4D4D4C"/>
          <w:sz w:val="22"/>
          <w:szCs w:val="22"/>
        </w:rPr>
        <w:t xml:space="preserve"> were available for use as </w:t>
      </w:r>
      <w:r w:rsidR="00F777FA">
        <w:rPr>
          <w:rFonts w:asciiTheme="minorHAnsi" w:hAnsiTheme="minorHAnsi"/>
          <w:color w:val="4D4D4C"/>
          <w:sz w:val="22"/>
          <w:szCs w:val="22"/>
        </w:rPr>
        <w:t>well as</w:t>
      </w:r>
      <w:r w:rsidR="00F10EC8">
        <w:rPr>
          <w:rFonts w:asciiTheme="minorHAnsi" w:hAnsiTheme="minorHAnsi"/>
          <w:color w:val="4D4D4C"/>
          <w:sz w:val="22"/>
          <w:szCs w:val="22"/>
        </w:rPr>
        <w:t xml:space="preserve"> </w:t>
      </w:r>
      <w:r w:rsidR="247DF9A7" w:rsidRPr="6AC11460">
        <w:rPr>
          <w:rFonts w:asciiTheme="minorHAnsi" w:hAnsiTheme="minorHAnsi"/>
          <w:color w:val="4D4D4C"/>
          <w:sz w:val="22"/>
          <w:szCs w:val="22"/>
        </w:rPr>
        <w:t xml:space="preserve">surgical-style masks </w:t>
      </w:r>
      <w:r w:rsidR="00F777FA">
        <w:rPr>
          <w:rFonts w:asciiTheme="minorHAnsi" w:hAnsiTheme="minorHAnsi"/>
          <w:color w:val="4D4D4C"/>
          <w:sz w:val="22"/>
          <w:szCs w:val="22"/>
        </w:rPr>
        <w:t>for</w:t>
      </w:r>
      <w:r w:rsidR="42C9AB9F" w:rsidRPr="6AC11460">
        <w:rPr>
          <w:rFonts w:asciiTheme="minorHAnsi" w:hAnsiTheme="minorHAnsi"/>
          <w:color w:val="4D4D4C"/>
          <w:sz w:val="22"/>
          <w:szCs w:val="22"/>
        </w:rPr>
        <w:t xml:space="preserve"> COVID-19 infection control.</w:t>
      </w:r>
      <w:r w:rsidR="42F1F4F2" w:rsidRPr="6AC11460">
        <w:rPr>
          <w:rFonts w:asciiTheme="minorHAnsi" w:hAnsiTheme="minorHAnsi"/>
          <w:color w:val="4D4D4C"/>
          <w:sz w:val="22"/>
          <w:szCs w:val="22"/>
        </w:rPr>
        <w:t xml:space="preserve"> Respirators</w:t>
      </w:r>
      <w:r w:rsidR="00465FBD">
        <w:rPr>
          <w:rFonts w:asciiTheme="minorHAnsi" w:hAnsiTheme="minorHAnsi"/>
          <w:color w:val="4D4D4C"/>
          <w:sz w:val="22"/>
          <w:szCs w:val="22"/>
        </w:rPr>
        <w:t>,</w:t>
      </w:r>
      <w:r w:rsidR="42F1F4F2" w:rsidRPr="6AC11460">
        <w:rPr>
          <w:rFonts w:asciiTheme="minorHAnsi" w:hAnsiTheme="minorHAnsi"/>
          <w:color w:val="4D4D4C"/>
          <w:sz w:val="22"/>
          <w:szCs w:val="22"/>
        </w:rPr>
        <w:t xml:space="preserve"> including </w:t>
      </w:r>
      <w:r w:rsidR="003775EA">
        <w:rPr>
          <w:rFonts w:asciiTheme="minorHAnsi" w:hAnsiTheme="minorHAnsi"/>
          <w:color w:val="4D4D4C"/>
          <w:sz w:val="22"/>
          <w:szCs w:val="22"/>
        </w:rPr>
        <w:t xml:space="preserve">elastomeric </w:t>
      </w:r>
      <w:r w:rsidR="00AD4F29">
        <w:rPr>
          <w:rFonts w:asciiTheme="minorHAnsi" w:hAnsiTheme="minorHAnsi"/>
          <w:color w:val="4D4D4C"/>
          <w:sz w:val="22"/>
          <w:szCs w:val="22"/>
        </w:rPr>
        <w:t xml:space="preserve">half facepiece and </w:t>
      </w:r>
      <w:r w:rsidR="54B1A440" w:rsidRPr="6AC11460">
        <w:rPr>
          <w:rFonts w:asciiTheme="minorHAnsi" w:hAnsiTheme="minorHAnsi"/>
          <w:color w:val="4D4D4C"/>
          <w:sz w:val="22"/>
          <w:szCs w:val="22"/>
        </w:rPr>
        <w:t>full</w:t>
      </w:r>
      <w:r w:rsidR="00306816">
        <w:rPr>
          <w:rFonts w:asciiTheme="minorHAnsi" w:hAnsiTheme="minorHAnsi"/>
          <w:color w:val="4D4D4C"/>
          <w:sz w:val="22"/>
          <w:szCs w:val="22"/>
        </w:rPr>
        <w:t xml:space="preserve"> facepiece</w:t>
      </w:r>
      <w:r w:rsidR="54B1A440" w:rsidRPr="6AC11460">
        <w:rPr>
          <w:rFonts w:asciiTheme="minorHAnsi" w:hAnsiTheme="minorHAnsi"/>
          <w:color w:val="4D4D4C"/>
          <w:sz w:val="22"/>
          <w:szCs w:val="22"/>
        </w:rPr>
        <w:t xml:space="preserve"> respirators with exchangeable cartridge filters</w:t>
      </w:r>
      <w:r w:rsidR="00465FBD">
        <w:rPr>
          <w:rFonts w:asciiTheme="minorHAnsi" w:hAnsiTheme="minorHAnsi"/>
          <w:color w:val="4D4D4C"/>
          <w:sz w:val="22"/>
          <w:szCs w:val="22"/>
        </w:rPr>
        <w:t>,</w:t>
      </w:r>
      <w:r w:rsidR="54B1A440" w:rsidRPr="6AC11460">
        <w:rPr>
          <w:rFonts w:asciiTheme="minorHAnsi" w:hAnsiTheme="minorHAnsi"/>
          <w:color w:val="4D4D4C"/>
          <w:sz w:val="22"/>
          <w:szCs w:val="22"/>
        </w:rPr>
        <w:t xml:space="preserve"> were used </w:t>
      </w:r>
      <w:r w:rsidR="69328786" w:rsidRPr="6AC11460">
        <w:rPr>
          <w:rFonts w:asciiTheme="minorHAnsi" w:hAnsiTheme="minorHAnsi"/>
          <w:color w:val="4D4D4C"/>
          <w:sz w:val="22"/>
          <w:szCs w:val="22"/>
        </w:rPr>
        <w:t>by certain workers depending on their role</w:t>
      </w:r>
      <w:r w:rsidR="006D1F03">
        <w:rPr>
          <w:rFonts w:asciiTheme="minorHAnsi" w:hAnsiTheme="minorHAnsi"/>
          <w:color w:val="4D4D4C"/>
          <w:sz w:val="22"/>
          <w:szCs w:val="22"/>
        </w:rPr>
        <w:t>s</w:t>
      </w:r>
      <w:r w:rsidR="00683999">
        <w:rPr>
          <w:rFonts w:asciiTheme="minorHAnsi" w:hAnsiTheme="minorHAnsi"/>
          <w:color w:val="4D4D4C"/>
          <w:sz w:val="22"/>
          <w:szCs w:val="22"/>
        </w:rPr>
        <w:t xml:space="preserve"> and those workers were included in a respirato</w:t>
      </w:r>
      <w:r w:rsidR="00D50C70">
        <w:rPr>
          <w:rFonts w:asciiTheme="minorHAnsi" w:hAnsiTheme="minorHAnsi"/>
          <w:color w:val="4D4D4C"/>
          <w:sz w:val="22"/>
          <w:szCs w:val="22"/>
        </w:rPr>
        <w:t>ry protection program</w:t>
      </w:r>
      <w:r w:rsidR="69328786" w:rsidRPr="6AC11460">
        <w:rPr>
          <w:rFonts w:asciiTheme="minorHAnsi" w:hAnsiTheme="minorHAnsi"/>
          <w:color w:val="4D4D4C"/>
          <w:sz w:val="22"/>
          <w:szCs w:val="22"/>
        </w:rPr>
        <w:t xml:space="preserve">. </w:t>
      </w:r>
      <w:r w:rsidR="00126B61">
        <w:rPr>
          <w:rFonts w:asciiTheme="minorHAnsi" w:hAnsiTheme="minorHAnsi"/>
          <w:color w:val="4D4D4C"/>
          <w:sz w:val="22"/>
          <w:szCs w:val="22"/>
        </w:rPr>
        <w:t>Fabric face coverings</w:t>
      </w:r>
      <w:r w:rsidR="00AE137C">
        <w:rPr>
          <w:rFonts w:asciiTheme="minorHAnsi" w:hAnsiTheme="minorHAnsi"/>
          <w:color w:val="4D4D4C"/>
          <w:sz w:val="22"/>
          <w:szCs w:val="22"/>
        </w:rPr>
        <w:t>, surgical masks,</w:t>
      </w:r>
      <w:r w:rsidR="00126B61">
        <w:rPr>
          <w:rFonts w:asciiTheme="minorHAnsi" w:hAnsiTheme="minorHAnsi"/>
          <w:color w:val="4D4D4C"/>
          <w:sz w:val="22"/>
          <w:szCs w:val="22"/>
        </w:rPr>
        <w:t xml:space="preserve"> and </w:t>
      </w:r>
      <w:r w:rsidR="001848F7">
        <w:rPr>
          <w:rFonts w:asciiTheme="minorHAnsi" w:hAnsiTheme="minorHAnsi"/>
          <w:color w:val="4D4D4C"/>
          <w:sz w:val="22"/>
          <w:szCs w:val="22"/>
        </w:rPr>
        <w:t>N95 filtering facepiece resp</w:t>
      </w:r>
      <w:r w:rsidR="007F3B39">
        <w:rPr>
          <w:rFonts w:asciiTheme="minorHAnsi" w:hAnsiTheme="minorHAnsi"/>
          <w:color w:val="4D4D4C"/>
          <w:sz w:val="22"/>
          <w:szCs w:val="22"/>
        </w:rPr>
        <w:t>irators</w:t>
      </w:r>
      <w:r w:rsidR="001848F7">
        <w:rPr>
          <w:rFonts w:asciiTheme="minorHAnsi" w:hAnsiTheme="minorHAnsi"/>
          <w:color w:val="4D4D4C"/>
          <w:sz w:val="22"/>
          <w:szCs w:val="22"/>
        </w:rPr>
        <w:t xml:space="preserve"> </w:t>
      </w:r>
      <w:r w:rsidR="143202C4" w:rsidRPr="6AC11460">
        <w:rPr>
          <w:rFonts w:asciiTheme="minorHAnsi" w:hAnsiTheme="minorHAnsi"/>
          <w:color w:val="4D4D4C"/>
          <w:sz w:val="22"/>
          <w:szCs w:val="22"/>
        </w:rPr>
        <w:t>were used as dust masks</w:t>
      </w:r>
      <w:r w:rsidR="00E8736C">
        <w:rPr>
          <w:rFonts w:asciiTheme="minorHAnsi" w:hAnsiTheme="minorHAnsi"/>
          <w:color w:val="4D4D4C"/>
          <w:sz w:val="22"/>
          <w:szCs w:val="22"/>
        </w:rPr>
        <w:t xml:space="preserve"> by other workers, including the victim</w:t>
      </w:r>
      <w:r w:rsidR="0F281F7C" w:rsidRPr="6AC11460">
        <w:rPr>
          <w:rFonts w:asciiTheme="minorHAnsi" w:hAnsiTheme="minorHAnsi"/>
          <w:color w:val="4D4D4C"/>
          <w:sz w:val="22"/>
          <w:szCs w:val="22"/>
        </w:rPr>
        <w:t>.</w:t>
      </w:r>
      <w:r w:rsidR="003666E6">
        <w:rPr>
          <w:rFonts w:asciiTheme="minorHAnsi" w:hAnsiTheme="minorHAnsi"/>
          <w:color w:val="4D4D4C"/>
          <w:sz w:val="22"/>
          <w:szCs w:val="22"/>
        </w:rPr>
        <w:t xml:space="preserve"> </w:t>
      </w:r>
      <w:r w:rsidR="00B22573">
        <w:rPr>
          <w:rFonts w:asciiTheme="minorHAnsi" w:hAnsiTheme="minorHAnsi"/>
          <w:color w:val="4D4D4C"/>
          <w:sz w:val="22"/>
          <w:szCs w:val="22"/>
        </w:rPr>
        <w:t>However</w:t>
      </w:r>
      <w:r w:rsidR="00E629B5">
        <w:rPr>
          <w:rFonts w:asciiTheme="minorHAnsi" w:hAnsiTheme="minorHAnsi"/>
          <w:color w:val="4D4D4C"/>
          <w:sz w:val="22"/>
          <w:szCs w:val="22"/>
        </w:rPr>
        <w:t>,</w:t>
      </w:r>
      <w:r w:rsidR="00B22573">
        <w:rPr>
          <w:rFonts w:asciiTheme="minorHAnsi" w:hAnsiTheme="minorHAnsi"/>
          <w:color w:val="4D4D4C"/>
          <w:sz w:val="22"/>
          <w:szCs w:val="22"/>
        </w:rPr>
        <w:t xml:space="preserve"> masks were not always </w:t>
      </w:r>
      <w:r w:rsidR="00B30689">
        <w:rPr>
          <w:rFonts w:asciiTheme="minorHAnsi" w:hAnsiTheme="minorHAnsi"/>
          <w:color w:val="4D4D4C"/>
          <w:sz w:val="22"/>
          <w:szCs w:val="22"/>
        </w:rPr>
        <w:t>available from the employer and workers were not fit-tested</w:t>
      </w:r>
      <w:r w:rsidR="006207B7">
        <w:rPr>
          <w:rFonts w:asciiTheme="minorHAnsi" w:hAnsiTheme="minorHAnsi"/>
          <w:color w:val="4D4D4C"/>
          <w:sz w:val="22"/>
          <w:szCs w:val="22"/>
        </w:rPr>
        <w:t xml:space="preserve"> as part of a formal respiratory protection program</w:t>
      </w:r>
      <w:r w:rsidR="00B44265">
        <w:rPr>
          <w:rFonts w:asciiTheme="minorHAnsi" w:hAnsiTheme="minorHAnsi"/>
          <w:color w:val="4D4D4C"/>
          <w:sz w:val="22"/>
          <w:szCs w:val="22"/>
        </w:rPr>
        <w:t>.</w:t>
      </w:r>
      <w:r w:rsidR="00B30689">
        <w:rPr>
          <w:rFonts w:asciiTheme="minorHAnsi" w:hAnsiTheme="minorHAnsi"/>
          <w:color w:val="4D4D4C"/>
          <w:sz w:val="22"/>
          <w:szCs w:val="22"/>
        </w:rPr>
        <w:t xml:space="preserve"> </w:t>
      </w:r>
      <w:r w:rsidR="003666E6">
        <w:rPr>
          <w:rFonts w:asciiTheme="minorHAnsi" w:hAnsiTheme="minorHAnsi"/>
          <w:color w:val="4D4D4C"/>
          <w:sz w:val="22"/>
          <w:szCs w:val="22"/>
        </w:rPr>
        <w:t>Masks were not consistently</w:t>
      </w:r>
      <w:r w:rsidR="00B44265">
        <w:rPr>
          <w:rFonts w:asciiTheme="minorHAnsi" w:hAnsiTheme="minorHAnsi"/>
          <w:color w:val="4D4D4C"/>
          <w:sz w:val="22"/>
          <w:szCs w:val="22"/>
        </w:rPr>
        <w:t xml:space="preserve"> used</w:t>
      </w:r>
      <w:r w:rsidR="003666E6">
        <w:rPr>
          <w:rFonts w:asciiTheme="minorHAnsi" w:hAnsiTheme="minorHAnsi"/>
          <w:color w:val="4D4D4C"/>
          <w:sz w:val="22"/>
          <w:szCs w:val="22"/>
        </w:rPr>
        <w:t xml:space="preserve"> by workers in the grinding room</w:t>
      </w:r>
      <w:r w:rsidR="00F35CD2">
        <w:rPr>
          <w:rFonts w:asciiTheme="minorHAnsi" w:hAnsiTheme="minorHAnsi"/>
          <w:color w:val="4D4D4C"/>
          <w:sz w:val="22"/>
          <w:szCs w:val="22"/>
        </w:rPr>
        <w:t>.</w:t>
      </w:r>
      <w:r w:rsidR="00743F86">
        <w:rPr>
          <w:rFonts w:asciiTheme="minorHAnsi" w:hAnsiTheme="minorHAnsi"/>
          <w:color w:val="4D4D4C"/>
          <w:sz w:val="22"/>
          <w:szCs w:val="22"/>
        </w:rPr>
        <w:t xml:space="preserve"> The victim at times did use N95</w:t>
      </w:r>
      <w:r w:rsidR="00F12A80">
        <w:rPr>
          <w:rFonts w:asciiTheme="minorHAnsi" w:hAnsiTheme="minorHAnsi"/>
          <w:color w:val="4D4D4C"/>
          <w:sz w:val="22"/>
          <w:szCs w:val="22"/>
        </w:rPr>
        <w:t xml:space="preserve"> filtering facepiece respirators and reportedly </w:t>
      </w:r>
      <w:r w:rsidR="00540ECF">
        <w:rPr>
          <w:rFonts w:asciiTheme="minorHAnsi" w:hAnsiTheme="minorHAnsi"/>
          <w:color w:val="4D4D4C"/>
          <w:sz w:val="22"/>
          <w:szCs w:val="22"/>
        </w:rPr>
        <w:t>obtained them from outside of work because they were no</w:t>
      </w:r>
      <w:r w:rsidR="00205F9A">
        <w:rPr>
          <w:rFonts w:asciiTheme="minorHAnsi" w:hAnsiTheme="minorHAnsi"/>
          <w:color w:val="4D4D4C"/>
          <w:sz w:val="22"/>
          <w:szCs w:val="22"/>
        </w:rPr>
        <w:t>t available from the employer.</w:t>
      </w:r>
    </w:p>
    <w:p w14:paraId="5C8C6E65" w14:textId="493619D9" w:rsidR="00726E46" w:rsidRPr="00BC5AE1" w:rsidRDefault="5B01A13A" w:rsidP="00A815D9">
      <w:pPr>
        <w:pStyle w:val="FACE-H2-OrangeHeadings"/>
      </w:pPr>
      <w:r>
        <w:t>INCIDENT SCEN</w:t>
      </w:r>
      <w:r w:rsidR="00726E46">
        <w:t>E</w:t>
      </w:r>
    </w:p>
    <w:p w14:paraId="68EE61A1" w14:textId="5038A354" w:rsidR="00D2019D" w:rsidRPr="001E0668" w:rsidRDefault="00585A61" w:rsidP="006C4E3D">
      <w:pPr>
        <w:pStyle w:val="FACE-text"/>
        <w:spacing w:after="0"/>
        <w:rPr>
          <w:rFonts w:asciiTheme="minorHAnsi" w:hAnsiTheme="minorHAnsi"/>
          <w:color w:val="4D4D4C"/>
          <w:sz w:val="22"/>
          <w:szCs w:val="22"/>
          <w:highlight w:val="lightGray"/>
        </w:rPr>
      </w:pPr>
      <w:r w:rsidRPr="5A9A7584">
        <w:rPr>
          <w:rFonts w:asciiTheme="minorHAnsi" w:hAnsiTheme="minorHAnsi"/>
          <w:color w:val="4D4D4C"/>
          <w:sz w:val="22"/>
          <w:szCs w:val="22"/>
        </w:rPr>
        <w:t>The building</w:t>
      </w:r>
      <w:r w:rsidR="009C05A2" w:rsidRPr="5A9A7584">
        <w:rPr>
          <w:rFonts w:asciiTheme="minorHAnsi" w:hAnsiTheme="minorHAnsi"/>
          <w:color w:val="4D4D4C"/>
          <w:sz w:val="22"/>
          <w:szCs w:val="22"/>
        </w:rPr>
        <w:t>,</w:t>
      </w:r>
      <w:r w:rsidR="00F51852" w:rsidRPr="5A9A7584">
        <w:rPr>
          <w:rFonts w:asciiTheme="minorHAnsi" w:hAnsiTheme="minorHAnsi"/>
          <w:color w:val="4D4D4C"/>
          <w:sz w:val="22"/>
          <w:szCs w:val="22"/>
        </w:rPr>
        <w:t xml:space="preserve"> more than 150 years old</w:t>
      </w:r>
      <w:r w:rsidR="009C05A2" w:rsidRPr="5A9A7584">
        <w:rPr>
          <w:rFonts w:asciiTheme="minorHAnsi" w:hAnsiTheme="minorHAnsi"/>
          <w:color w:val="4D4D4C"/>
          <w:sz w:val="22"/>
          <w:szCs w:val="22"/>
        </w:rPr>
        <w:t>,</w:t>
      </w:r>
      <w:r w:rsidR="00F51852" w:rsidRPr="5A9A7584">
        <w:rPr>
          <w:rFonts w:asciiTheme="minorHAnsi" w:hAnsiTheme="minorHAnsi"/>
          <w:color w:val="4D4D4C"/>
          <w:sz w:val="22"/>
          <w:szCs w:val="22"/>
        </w:rPr>
        <w:t xml:space="preserve"> </w:t>
      </w:r>
      <w:r w:rsidR="000D6D80" w:rsidRPr="5A9A7584">
        <w:rPr>
          <w:rFonts w:asciiTheme="minorHAnsi" w:hAnsiTheme="minorHAnsi"/>
          <w:color w:val="4D4D4C"/>
          <w:sz w:val="22"/>
          <w:szCs w:val="22"/>
        </w:rPr>
        <w:t>was</w:t>
      </w:r>
      <w:r w:rsidR="00B6764D" w:rsidRPr="5A9A7584">
        <w:rPr>
          <w:rFonts w:asciiTheme="minorHAnsi" w:hAnsiTheme="minorHAnsi"/>
          <w:color w:val="4D4D4C"/>
          <w:sz w:val="22"/>
          <w:szCs w:val="22"/>
        </w:rPr>
        <w:t xml:space="preserve"> located</w:t>
      </w:r>
      <w:r w:rsidR="00AB1E43" w:rsidRPr="5A9A7584">
        <w:rPr>
          <w:rFonts w:asciiTheme="minorHAnsi" w:hAnsiTheme="minorHAnsi"/>
          <w:color w:val="4D4D4C"/>
          <w:sz w:val="22"/>
          <w:szCs w:val="22"/>
        </w:rPr>
        <w:t xml:space="preserve"> in a</w:t>
      </w:r>
      <w:r w:rsidR="009F5B7D" w:rsidRPr="5A9A7584">
        <w:rPr>
          <w:rFonts w:asciiTheme="minorHAnsi" w:hAnsiTheme="minorHAnsi"/>
          <w:color w:val="4D4D4C"/>
          <w:sz w:val="22"/>
          <w:szCs w:val="22"/>
        </w:rPr>
        <w:t xml:space="preserve"> historic</w:t>
      </w:r>
      <w:r w:rsidR="00AB1E43" w:rsidRPr="5A9A7584">
        <w:rPr>
          <w:rFonts w:asciiTheme="minorHAnsi" w:hAnsiTheme="minorHAnsi"/>
          <w:color w:val="4D4D4C"/>
          <w:sz w:val="22"/>
          <w:szCs w:val="22"/>
        </w:rPr>
        <w:t xml:space="preserve"> industrial area</w:t>
      </w:r>
      <w:r w:rsidR="00A531AB">
        <w:rPr>
          <w:rFonts w:asciiTheme="minorHAnsi" w:hAnsiTheme="minorHAnsi"/>
          <w:color w:val="4D4D4C"/>
          <w:sz w:val="22"/>
          <w:szCs w:val="22"/>
        </w:rPr>
        <w:t xml:space="preserve"> </w:t>
      </w:r>
      <w:r w:rsidR="00C811CD">
        <w:rPr>
          <w:rFonts w:asciiTheme="minorHAnsi" w:hAnsiTheme="minorHAnsi"/>
          <w:color w:val="4D4D4C"/>
          <w:sz w:val="22"/>
          <w:szCs w:val="22"/>
        </w:rPr>
        <w:t>on</w:t>
      </w:r>
      <w:r w:rsidR="00F571C3" w:rsidRPr="5A9A7584">
        <w:rPr>
          <w:rFonts w:asciiTheme="minorHAnsi" w:hAnsiTheme="minorHAnsi"/>
          <w:color w:val="4D4D4C"/>
          <w:sz w:val="22"/>
          <w:szCs w:val="22"/>
        </w:rPr>
        <w:t xml:space="preserve"> </w:t>
      </w:r>
      <w:r w:rsidR="00CD6BD3" w:rsidRPr="5A9A7584">
        <w:rPr>
          <w:rFonts w:asciiTheme="minorHAnsi" w:hAnsiTheme="minorHAnsi"/>
          <w:color w:val="4D4D4C"/>
          <w:sz w:val="22"/>
          <w:szCs w:val="22"/>
        </w:rPr>
        <w:t>a</w:t>
      </w:r>
      <w:r w:rsidR="00F571C3" w:rsidRPr="5A9A7584">
        <w:rPr>
          <w:rFonts w:asciiTheme="minorHAnsi" w:hAnsiTheme="minorHAnsi"/>
          <w:color w:val="4D4D4C"/>
          <w:sz w:val="22"/>
          <w:szCs w:val="22"/>
        </w:rPr>
        <w:t xml:space="preserve"> </w:t>
      </w:r>
      <w:r w:rsidR="003B31BF" w:rsidRPr="5A9A7584">
        <w:rPr>
          <w:rFonts w:asciiTheme="minorHAnsi" w:hAnsiTheme="minorHAnsi"/>
          <w:color w:val="4D4D4C"/>
          <w:sz w:val="22"/>
          <w:szCs w:val="22"/>
        </w:rPr>
        <w:t>major</w:t>
      </w:r>
      <w:r w:rsidR="00CD6BD3" w:rsidRPr="5A9A7584">
        <w:rPr>
          <w:rFonts w:asciiTheme="minorHAnsi" w:hAnsiTheme="minorHAnsi"/>
          <w:color w:val="4D4D4C"/>
          <w:sz w:val="22"/>
          <w:szCs w:val="22"/>
        </w:rPr>
        <w:t xml:space="preserve"> interstate</w:t>
      </w:r>
      <w:r w:rsidR="003B31BF" w:rsidRPr="5A9A7584">
        <w:rPr>
          <w:rFonts w:asciiTheme="minorHAnsi" w:hAnsiTheme="minorHAnsi"/>
          <w:color w:val="4D4D4C"/>
          <w:sz w:val="22"/>
          <w:szCs w:val="22"/>
        </w:rPr>
        <w:t xml:space="preserve"> river</w:t>
      </w:r>
      <w:r w:rsidR="00282580" w:rsidRPr="5A9A7584">
        <w:rPr>
          <w:rFonts w:asciiTheme="minorHAnsi" w:hAnsiTheme="minorHAnsi"/>
          <w:color w:val="4D4D4C"/>
          <w:sz w:val="22"/>
          <w:szCs w:val="22"/>
        </w:rPr>
        <w:t>.</w:t>
      </w:r>
      <w:r w:rsidR="003B31BF" w:rsidRPr="5A9A7584">
        <w:rPr>
          <w:rFonts w:asciiTheme="minorHAnsi" w:hAnsiTheme="minorHAnsi"/>
          <w:color w:val="4D4D4C"/>
          <w:sz w:val="22"/>
          <w:szCs w:val="22"/>
        </w:rPr>
        <w:t xml:space="preserve"> </w:t>
      </w:r>
      <w:r w:rsidR="00FD22EB" w:rsidRPr="5A9A7584">
        <w:rPr>
          <w:rFonts w:asciiTheme="minorHAnsi" w:hAnsiTheme="minorHAnsi"/>
          <w:color w:val="4D4D4C"/>
          <w:sz w:val="22"/>
          <w:szCs w:val="22"/>
        </w:rPr>
        <w:t>It</w:t>
      </w:r>
      <w:r w:rsidR="00282580" w:rsidRPr="5A9A7584">
        <w:rPr>
          <w:rFonts w:asciiTheme="minorHAnsi" w:hAnsiTheme="minorHAnsi"/>
          <w:color w:val="4D4D4C"/>
          <w:sz w:val="22"/>
          <w:szCs w:val="22"/>
        </w:rPr>
        <w:t xml:space="preserve"> </w:t>
      </w:r>
      <w:r w:rsidR="00067CDB" w:rsidRPr="5A9A7584">
        <w:rPr>
          <w:rFonts w:asciiTheme="minorHAnsi" w:hAnsiTheme="minorHAnsi"/>
          <w:color w:val="4D4D4C"/>
          <w:sz w:val="22"/>
          <w:szCs w:val="22"/>
        </w:rPr>
        <w:t>was originally a mill</w:t>
      </w:r>
      <w:r w:rsidR="009F070C" w:rsidRPr="5A9A7584">
        <w:rPr>
          <w:rFonts w:asciiTheme="minorHAnsi" w:hAnsiTheme="minorHAnsi"/>
          <w:color w:val="4D4D4C"/>
          <w:sz w:val="22"/>
          <w:szCs w:val="22"/>
        </w:rPr>
        <w:t xml:space="preserve"> </w:t>
      </w:r>
      <w:r w:rsidR="005902E3" w:rsidRPr="5A9A7584">
        <w:rPr>
          <w:rFonts w:asciiTheme="minorHAnsi" w:hAnsiTheme="minorHAnsi"/>
          <w:color w:val="4D4D4C"/>
          <w:sz w:val="22"/>
          <w:szCs w:val="22"/>
        </w:rPr>
        <w:t>and</w:t>
      </w:r>
      <w:r w:rsidR="000D6D80" w:rsidRPr="5A9A7584">
        <w:rPr>
          <w:rFonts w:asciiTheme="minorHAnsi" w:hAnsiTheme="minorHAnsi"/>
          <w:color w:val="4D4D4C"/>
          <w:sz w:val="22"/>
          <w:szCs w:val="22"/>
        </w:rPr>
        <w:t xml:space="preserve"> </w:t>
      </w:r>
      <w:r w:rsidR="002A08A6" w:rsidRPr="5A9A7584">
        <w:rPr>
          <w:rFonts w:asciiTheme="minorHAnsi" w:hAnsiTheme="minorHAnsi"/>
          <w:color w:val="4D4D4C"/>
          <w:sz w:val="22"/>
          <w:szCs w:val="22"/>
        </w:rPr>
        <w:t xml:space="preserve">more recently </w:t>
      </w:r>
      <w:r w:rsidRPr="5A9A7584">
        <w:rPr>
          <w:rFonts w:asciiTheme="minorHAnsi" w:hAnsiTheme="minorHAnsi"/>
          <w:color w:val="4D4D4C"/>
          <w:sz w:val="22"/>
          <w:szCs w:val="22"/>
        </w:rPr>
        <w:t xml:space="preserve">occupied by a furniture </w:t>
      </w:r>
      <w:r w:rsidR="005902E3" w:rsidRPr="5A9A7584">
        <w:rPr>
          <w:rFonts w:asciiTheme="minorHAnsi" w:hAnsiTheme="minorHAnsi"/>
          <w:color w:val="4D4D4C"/>
          <w:sz w:val="22"/>
          <w:szCs w:val="22"/>
        </w:rPr>
        <w:t>reconditioner/reseller</w:t>
      </w:r>
      <w:r w:rsidR="003E153F" w:rsidRPr="5A9A7584">
        <w:rPr>
          <w:rFonts w:asciiTheme="minorHAnsi" w:hAnsiTheme="minorHAnsi"/>
          <w:color w:val="4D4D4C"/>
          <w:sz w:val="22"/>
          <w:szCs w:val="22"/>
        </w:rPr>
        <w:t xml:space="preserve"> until the cannabis company purchased </w:t>
      </w:r>
      <w:r w:rsidR="00BB32F1" w:rsidRPr="5A9A7584">
        <w:rPr>
          <w:rFonts w:asciiTheme="minorHAnsi" w:hAnsiTheme="minorHAnsi"/>
          <w:color w:val="4D4D4C"/>
          <w:sz w:val="22"/>
          <w:szCs w:val="22"/>
        </w:rPr>
        <w:t>the property</w:t>
      </w:r>
      <w:r w:rsidR="003E153F" w:rsidRPr="5A9A7584">
        <w:rPr>
          <w:rFonts w:asciiTheme="minorHAnsi" w:hAnsiTheme="minorHAnsi"/>
          <w:color w:val="4D4D4C"/>
          <w:sz w:val="22"/>
          <w:szCs w:val="22"/>
        </w:rPr>
        <w:t xml:space="preserve"> in 2019. </w:t>
      </w:r>
      <w:r w:rsidR="005902E3" w:rsidRPr="5A9A7584">
        <w:rPr>
          <w:rFonts w:asciiTheme="minorHAnsi" w:hAnsiTheme="minorHAnsi"/>
          <w:color w:val="4D4D4C"/>
          <w:sz w:val="22"/>
          <w:szCs w:val="22"/>
        </w:rPr>
        <w:t>The building</w:t>
      </w:r>
      <w:r w:rsidR="009F070C" w:rsidRPr="5A9A7584">
        <w:rPr>
          <w:rFonts w:asciiTheme="minorHAnsi" w:hAnsiTheme="minorHAnsi"/>
          <w:color w:val="4D4D4C"/>
          <w:sz w:val="22"/>
          <w:szCs w:val="22"/>
        </w:rPr>
        <w:t xml:space="preserve"> </w:t>
      </w:r>
      <w:r w:rsidR="007A480A" w:rsidRPr="5A9A7584">
        <w:rPr>
          <w:rFonts w:asciiTheme="minorHAnsi" w:hAnsiTheme="minorHAnsi"/>
          <w:color w:val="4D4D4C"/>
          <w:sz w:val="22"/>
          <w:szCs w:val="22"/>
        </w:rPr>
        <w:t xml:space="preserve">underwent </w:t>
      </w:r>
      <w:r w:rsidRPr="5A9A7584">
        <w:rPr>
          <w:rFonts w:asciiTheme="minorHAnsi" w:hAnsiTheme="minorHAnsi"/>
          <w:color w:val="4D4D4C"/>
          <w:sz w:val="22"/>
          <w:szCs w:val="22"/>
        </w:rPr>
        <w:t>renovation</w:t>
      </w:r>
      <w:r w:rsidR="00FE209E" w:rsidRPr="5A9A7584">
        <w:rPr>
          <w:rFonts w:asciiTheme="minorHAnsi" w:hAnsiTheme="minorHAnsi"/>
          <w:color w:val="4D4D4C"/>
          <w:sz w:val="22"/>
          <w:szCs w:val="22"/>
        </w:rPr>
        <w:t xml:space="preserve"> </w:t>
      </w:r>
      <w:r w:rsidR="003173E4" w:rsidRPr="5A9A7584">
        <w:rPr>
          <w:rFonts w:asciiTheme="minorHAnsi" w:hAnsiTheme="minorHAnsi"/>
          <w:color w:val="4D4D4C"/>
          <w:sz w:val="22"/>
          <w:szCs w:val="22"/>
        </w:rPr>
        <w:t>to convert t</w:t>
      </w:r>
      <w:r w:rsidR="003074C7" w:rsidRPr="5A9A7584">
        <w:rPr>
          <w:rFonts w:asciiTheme="minorHAnsi" w:hAnsiTheme="minorHAnsi"/>
          <w:color w:val="4D4D4C"/>
          <w:sz w:val="22"/>
          <w:szCs w:val="22"/>
        </w:rPr>
        <w:t xml:space="preserve">he space </w:t>
      </w:r>
      <w:r w:rsidR="006A5644" w:rsidRPr="5A9A7584">
        <w:rPr>
          <w:rFonts w:asciiTheme="minorHAnsi" w:hAnsiTheme="minorHAnsi"/>
          <w:color w:val="4D4D4C"/>
          <w:sz w:val="22"/>
          <w:szCs w:val="22"/>
        </w:rPr>
        <w:t>to</w:t>
      </w:r>
      <w:r w:rsidR="00B03251" w:rsidRPr="5A9A7584">
        <w:rPr>
          <w:rFonts w:asciiTheme="minorHAnsi" w:hAnsiTheme="minorHAnsi"/>
          <w:color w:val="4D4D4C"/>
          <w:sz w:val="22"/>
          <w:szCs w:val="22"/>
        </w:rPr>
        <w:t xml:space="preserve"> accommodate </w:t>
      </w:r>
      <w:r w:rsidR="006A5644" w:rsidRPr="5A9A7584">
        <w:rPr>
          <w:rFonts w:asciiTheme="minorHAnsi" w:hAnsiTheme="minorHAnsi"/>
          <w:color w:val="4D4D4C"/>
          <w:sz w:val="22"/>
          <w:szCs w:val="22"/>
        </w:rPr>
        <w:t xml:space="preserve">cannabis growing </w:t>
      </w:r>
      <w:r w:rsidR="00B03251" w:rsidRPr="5A9A7584">
        <w:rPr>
          <w:rFonts w:asciiTheme="minorHAnsi" w:hAnsiTheme="minorHAnsi"/>
          <w:color w:val="4D4D4C"/>
          <w:sz w:val="22"/>
          <w:szCs w:val="22"/>
        </w:rPr>
        <w:t>and processing</w:t>
      </w:r>
      <w:r w:rsidR="007F412D" w:rsidRPr="5A9A7584">
        <w:rPr>
          <w:rFonts w:asciiTheme="minorHAnsi" w:hAnsiTheme="minorHAnsi"/>
          <w:color w:val="4D4D4C"/>
          <w:sz w:val="22"/>
          <w:szCs w:val="22"/>
        </w:rPr>
        <w:t>.</w:t>
      </w:r>
      <w:r w:rsidR="00356F68">
        <w:rPr>
          <w:rFonts w:asciiTheme="minorHAnsi" w:hAnsiTheme="minorHAnsi"/>
          <w:color w:val="4D4D4C"/>
          <w:sz w:val="22"/>
          <w:szCs w:val="22"/>
        </w:rPr>
        <w:t xml:space="preserve"> The final space was more than 15</w:t>
      </w:r>
      <w:r w:rsidR="00D403E8">
        <w:rPr>
          <w:rFonts w:asciiTheme="minorHAnsi" w:hAnsiTheme="minorHAnsi"/>
          <w:color w:val="4D4D4C"/>
          <w:sz w:val="22"/>
          <w:szCs w:val="22"/>
        </w:rPr>
        <w:t>0</w:t>
      </w:r>
      <w:r w:rsidR="00356F68">
        <w:rPr>
          <w:rFonts w:asciiTheme="minorHAnsi" w:hAnsiTheme="minorHAnsi"/>
          <w:color w:val="4D4D4C"/>
          <w:sz w:val="22"/>
          <w:szCs w:val="22"/>
        </w:rPr>
        <w:t xml:space="preserve">,000 square feet, with the majority </w:t>
      </w:r>
      <w:r w:rsidR="00D403E8">
        <w:rPr>
          <w:rFonts w:asciiTheme="minorHAnsi" w:hAnsiTheme="minorHAnsi"/>
          <w:color w:val="4D4D4C"/>
          <w:sz w:val="22"/>
          <w:szCs w:val="22"/>
        </w:rPr>
        <w:t>used for cultivation.</w:t>
      </w:r>
      <w:r w:rsidR="007130AF">
        <w:rPr>
          <w:rFonts w:asciiTheme="minorHAnsi" w:hAnsiTheme="minorHAnsi"/>
          <w:color w:val="4D4D4C"/>
          <w:sz w:val="22"/>
          <w:szCs w:val="22"/>
        </w:rPr>
        <w:t xml:space="preserve"> The </w:t>
      </w:r>
      <w:r w:rsidR="00C05AB1">
        <w:rPr>
          <w:rFonts w:asciiTheme="minorHAnsi" w:hAnsiTheme="minorHAnsi"/>
          <w:color w:val="4D4D4C"/>
          <w:sz w:val="22"/>
          <w:szCs w:val="22"/>
        </w:rPr>
        <w:t xml:space="preserve">grinder, blender, and shaker box </w:t>
      </w:r>
      <w:r w:rsidR="00455711">
        <w:rPr>
          <w:rFonts w:asciiTheme="minorHAnsi" w:hAnsiTheme="minorHAnsi"/>
          <w:color w:val="4D4D4C"/>
          <w:sz w:val="22"/>
          <w:szCs w:val="22"/>
        </w:rPr>
        <w:t xml:space="preserve">were located </w:t>
      </w:r>
      <w:r w:rsidR="00CB75D2">
        <w:rPr>
          <w:rFonts w:asciiTheme="minorHAnsi" w:hAnsiTheme="minorHAnsi"/>
          <w:color w:val="4D4D4C"/>
          <w:sz w:val="22"/>
          <w:szCs w:val="22"/>
        </w:rPr>
        <w:t xml:space="preserve">together </w:t>
      </w:r>
      <w:r w:rsidR="00455711">
        <w:rPr>
          <w:rFonts w:asciiTheme="minorHAnsi" w:hAnsiTheme="minorHAnsi"/>
          <w:color w:val="4D4D4C"/>
          <w:sz w:val="22"/>
          <w:szCs w:val="22"/>
        </w:rPr>
        <w:t>in a room</w:t>
      </w:r>
      <w:r w:rsidR="00CB75D2">
        <w:rPr>
          <w:rFonts w:asciiTheme="minorHAnsi" w:hAnsiTheme="minorHAnsi"/>
          <w:color w:val="4D4D4C"/>
          <w:sz w:val="22"/>
          <w:szCs w:val="22"/>
        </w:rPr>
        <w:t xml:space="preserve"> where the workers assembled </w:t>
      </w:r>
      <w:r w:rsidR="00E108A1">
        <w:rPr>
          <w:rFonts w:asciiTheme="minorHAnsi" w:hAnsiTheme="minorHAnsi"/>
          <w:color w:val="4D4D4C"/>
          <w:sz w:val="22"/>
          <w:szCs w:val="22"/>
        </w:rPr>
        <w:t>pre-rolls. The room</w:t>
      </w:r>
      <w:r w:rsidR="00455711">
        <w:rPr>
          <w:rFonts w:asciiTheme="minorHAnsi" w:hAnsiTheme="minorHAnsi"/>
          <w:color w:val="4D4D4C"/>
          <w:sz w:val="22"/>
          <w:szCs w:val="22"/>
        </w:rPr>
        <w:t xml:space="preserve"> measured approximately 25 feet by nine feet.</w:t>
      </w:r>
      <w:r w:rsidR="00B5697D">
        <w:rPr>
          <w:rFonts w:asciiTheme="minorHAnsi" w:hAnsiTheme="minorHAnsi"/>
          <w:color w:val="4D4D4C"/>
          <w:sz w:val="22"/>
          <w:szCs w:val="22"/>
        </w:rPr>
        <w:t xml:space="preserve"> Workers assembling pre-rolls were stationed at a table in the grinding </w:t>
      </w:r>
      <w:r w:rsidR="00B5697D" w:rsidRPr="00546EB7">
        <w:rPr>
          <w:rFonts w:asciiTheme="minorHAnsi" w:hAnsiTheme="minorHAnsi"/>
          <w:color w:val="4D4D4C"/>
          <w:sz w:val="22"/>
          <w:szCs w:val="22"/>
        </w:rPr>
        <w:t>room and at a table outside of the grinding room</w:t>
      </w:r>
      <w:r w:rsidR="008D054A">
        <w:rPr>
          <w:rFonts w:asciiTheme="minorHAnsi" w:hAnsiTheme="minorHAnsi"/>
          <w:color w:val="4D4D4C"/>
          <w:sz w:val="22"/>
          <w:szCs w:val="22"/>
        </w:rPr>
        <w:t xml:space="preserve"> where the jar</w:t>
      </w:r>
      <w:r w:rsidR="008A27F3">
        <w:rPr>
          <w:rFonts w:asciiTheme="minorHAnsi" w:hAnsiTheme="minorHAnsi"/>
          <w:color w:val="4D4D4C"/>
          <w:sz w:val="22"/>
          <w:szCs w:val="22"/>
        </w:rPr>
        <w:t xml:space="preserve"> filling</w:t>
      </w:r>
      <w:r w:rsidR="008D054A">
        <w:rPr>
          <w:rFonts w:asciiTheme="minorHAnsi" w:hAnsiTheme="minorHAnsi"/>
          <w:color w:val="4D4D4C"/>
          <w:sz w:val="22"/>
          <w:szCs w:val="22"/>
        </w:rPr>
        <w:t xml:space="preserve"> and other packaging </w:t>
      </w:r>
      <w:r w:rsidR="008A27F3">
        <w:rPr>
          <w:rFonts w:asciiTheme="minorHAnsi" w:hAnsiTheme="minorHAnsi"/>
          <w:color w:val="4D4D4C"/>
          <w:sz w:val="22"/>
          <w:szCs w:val="22"/>
        </w:rPr>
        <w:t>tasks were completed.</w:t>
      </w:r>
    </w:p>
    <w:p w14:paraId="738795CF" w14:textId="77777777" w:rsidR="00726E46" w:rsidRPr="00943173" w:rsidRDefault="00726E46" w:rsidP="00A815D9">
      <w:pPr>
        <w:pStyle w:val="FACE-H2-OrangeHeadings"/>
      </w:pPr>
      <w:r w:rsidRPr="00943173">
        <w:t>WEATHER</w:t>
      </w:r>
    </w:p>
    <w:p w14:paraId="338B2461" w14:textId="2661AAA6" w:rsidR="00726E46" w:rsidRPr="001B35EB" w:rsidRDefault="00BE3DED" w:rsidP="5A9A7584">
      <w:pPr>
        <w:pStyle w:val="FACE-text"/>
        <w:rPr>
          <w:rFonts w:asciiTheme="minorHAnsi" w:hAnsiTheme="minorHAnsi" w:cstheme="minorHAnsi"/>
          <w:color w:val="4D4D4C"/>
          <w:sz w:val="22"/>
          <w:szCs w:val="22"/>
          <w:highlight w:val="lightGray"/>
        </w:rPr>
      </w:pPr>
      <w:r w:rsidRPr="001B35EB">
        <w:rPr>
          <w:rFonts w:asciiTheme="minorHAnsi" w:hAnsiTheme="minorHAnsi" w:cstheme="minorHAnsi"/>
          <w:color w:val="4D4D4C"/>
          <w:sz w:val="22"/>
          <w:szCs w:val="22"/>
        </w:rPr>
        <w:t>On the day of the incident, t</w:t>
      </w:r>
      <w:r w:rsidR="00D472CC" w:rsidRPr="001B35EB">
        <w:rPr>
          <w:rFonts w:asciiTheme="minorHAnsi" w:hAnsiTheme="minorHAnsi" w:cstheme="minorHAnsi"/>
          <w:color w:val="4D4D4C"/>
          <w:sz w:val="22"/>
          <w:szCs w:val="22"/>
        </w:rPr>
        <w:t xml:space="preserve">he weather </w:t>
      </w:r>
      <w:r w:rsidR="00BA676F" w:rsidRPr="001B35EB">
        <w:rPr>
          <w:rFonts w:asciiTheme="minorHAnsi" w:hAnsiTheme="minorHAnsi" w:cstheme="minorHAnsi"/>
          <w:color w:val="4D4D4C"/>
          <w:sz w:val="22"/>
          <w:szCs w:val="22"/>
        </w:rPr>
        <w:t>had a low of 14 degrees Fahrenheit and a high of 34 degrees</w:t>
      </w:r>
      <w:r w:rsidRPr="001B35EB">
        <w:rPr>
          <w:rFonts w:asciiTheme="minorHAnsi" w:hAnsiTheme="minorHAnsi" w:cstheme="minorHAnsi"/>
          <w:color w:val="4D4D4C"/>
          <w:sz w:val="22"/>
          <w:szCs w:val="22"/>
        </w:rPr>
        <w:t xml:space="preserve"> Fahrenheit</w:t>
      </w:r>
      <w:r w:rsidR="00DC73CD" w:rsidRPr="001B35EB">
        <w:rPr>
          <w:rFonts w:asciiTheme="minorHAnsi" w:hAnsiTheme="minorHAnsi" w:cstheme="minorHAnsi"/>
          <w:color w:val="4D4D4C"/>
          <w:sz w:val="22"/>
          <w:szCs w:val="22"/>
        </w:rPr>
        <w:t>, as recorded a</w:t>
      </w:r>
      <w:r w:rsidR="00202492" w:rsidRPr="001B35EB">
        <w:rPr>
          <w:rFonts w:asciiTheme="minorHAnsi" w:hAnsiTheme="minorHAnsi" w:cstheme="minorHAnsi"/>
          <w:color w:val="4D4D4C"/>
          <w:sz w:val="22"/>
          <w:szCs w:val="22"/>
        </w:rPr>
        <w:t>t</w:t>
      </w:r>
      <w:r w:rsidR="00DC73CD" w:rsidRPr="001B35EB">
        <w:rPr>
          <w:rFonts w:asciiTheme="minorHAnsi" w:hAnsiTheme="minorHAnsi" w:cstheme="minorHAnsi"/>
          <w:color w:val="4D4D4C"/>
          <w:sz w:val="22"/>
          <w:szCs w:val="22"/>
        </w:rPr>
        <w:t xml:space="preserve"> a regional weather station</w:t>
      </w:r>
      <w:r w:rsidR="00C62A0C" w:rsidRPr="001B35EB">
        <w:rPr>
          <w:rFonts w:asciiTheme="minorHAnsi" w:hAnsiTheme="minorHAnsi" w:cstheme="minorHAnsi"/>
          <w:color w:val="4D4D4C"/>
          <w:sz w:val="22"/>
          <w:szCs w:val="22"/>
        </w:rPr>
        <w:t>.</w:t>
      </w:r>
      <w:r w:rsidR="008824D7" w:rsidRPr="001B35EB">
        <w:rPr>
          <w:rFonts w:asciiTheme="minorHAnsi" w:hAnsiTheme="minorHAnsi" w:cstheme="minorHAnsi"/>
          <w:color w:val="4D4D4C"/>
          <w:sz w:val="22"/>
          <w:szCs w:val="22"/>
        </w:rPr>
        <w:t xml:space="preserve"> </w:t>
      </w:r>
      <w:r w:rsidR="00726E46" w:rsidRPr="001B35EB">
        <w:rPr>
          <w:rFonts w:asciiTheme="minorHAnsi" w:hAnsiTheme="minorHAnsi" w:cstheme="minorHAnsi"/>
          <w:color w:val="4D4D4C"/>
          <w:sz w:val="22"/>
          <w:szCs w:val="22"/>
        </w:rPr>
        <w:t>[</w:t>
      </w:r>
      <w:hyperlink r:id="rId44">
        <w:r w:rsidR="00FB0B61" w:rsidRPr="001B35EB">
          <w:rPr>
            <w:rStyle w:val="Hyperlink"/>
            <w:rFonts w:cstheme="minorHAnsi"/>
            <w:szCs w:val="22"/>
          </w:rPr>
          <w:t>Weather Underground</w:t>
        </w:r>
      </w:hyperlink>
      <w:r w:rsidR="00726E46" w:rsidRPr="001B35EB">
        <w:rPr>
          <w:rFonts w:asciiTheme="minorHAnsi" w:hAnsiTheme="minorHAnsi" w:cstheme="minorHAnsi"/>
          <w:color w:val="4D4D4C"/>
          <w:sz w:val="22"/>
          <w:szCs w:val="22"/>
        </w:rPr>
        <w:t xml:space="preserve">]. The weather is </w:t>
      </w:r>
      <w:r w:rsidR="00D472CC" w:rsidRPr="001B35EB">
        <w:rPr>
          <w:rFonts w:asciiTheme="minorHAnsi" w:hAnsiTheme="minorHAnsi" w:cstheme="minorHAnsi"/>
          <w:color w:val="4D4D4C"/>
          <w:sz w:val="22"/>
          <w:szCs w:val="22"/>
        </w:rPr>
        <w:t xml:space="preserve">not </w:t>
      </w:r>
      <w:r w:rsidR="00726E46" w:rsidRPr="001B35EB">
        <w:rPr>
          <w:rFonts w:asciiTheme="minorHAnsi" w:hAnsiTheme="minorHAnsi" w:cstheme="minorHAnsi"/>
          <w:color w:val="4D4D4C"/>
          <w:sz w:val="22"/>
          <w:szCs w:val="22"/>
        </w:rPr>
        <w:t>believed to have been a factor in this incident.</w:t>
      </w:r>
    </w:p>
    <w:p w14:paraId="7BFF7294" w14:textId="77777777" w:rsidR="00726E46" w:rsidRPr="0090224B" w:rsidRDefault="00726E46" w:rsidP="00A815D9">
      <w:pPr>
        <w:pStyle w:val="FACE-H2-OrangeHeadings"/>
      </w:pPr>
      <w:bookmarkStart w:id="3" w:name="Investigation"/>
      <w:r w:rsidRPr="0090224B">
        <w:t>INVESTIGATION</w:t>
      </w:r>
    </w:p>
    <w:bookmarkEnd w:id="3"/>
    <w:p w14:paraId="3E1A74B1" w14:textId="5A2C5201" w:rsidR="00C24406" w:rsidRPr="004F25BC" w:rsidRDefault="00612A1D" w:rsidP="5A9A7584">
      <w:pPr>
        <w:pStyle w:val="FACE-text"/>
        <w:rPr>
          <w:rFonts w:ascii="Calibri" w:eastAsia="Calibri" w:hAnsi="Calibri" w:cs="Calibri"/>
          <w:color w:val="4D4D4C"/>
          <w:sz w:val="22"/>
          <w:szCs w:val="22"/>
        </w:rPr>
      </w:pPr>
      <w:r>
        <w:rPr>
          <w:rFonts w:asciiTheme="minorHAnsi" w:hAnsiTheme="minorHAnsi"/>
          <w:color w:val="4D4D4C"/>
          <w:sz w:val="22"/>
          <w:szCs w:val="22"/>
        </w:rPr>
        <w:t>R</w:t>
      </w:r>
      <w:r w:rsidR="007E4C4D" w:rsidRPr="007E4C4D">
        <w:rPr>
          <w:rFonts w:asciiTheme="minorHAnsi" w:hAnsiTheme="minorHAnsi"/>
          <w:color w:val="4D4D4C"/>
          <w:sz w:val="22"/>
          <w:szCs w:val="22"/>
        </w:rPr>
        <w:t xml:space="preserve">eview of the worker’s job tasks, exposures, and health history </w:t>
      </w:r>
      <w:r w:rsidR="00BF62F9">
        <w:rPr>
          <w:rFonts w:asciiTheme="minorHAnsi" w:hAnsiTheme="minorHAnsi"/>
          <w:color w:val="4D4D4C"/>
          <w:sz w:val="22"/>
          <w:szCs w:val="22"/>
        </w:rPr>
        <w:t>led to the</w:t>
      </w:r>
      <w:r w:rsidR="007E4C4D" w:rsidRPr="007E4C4D">
        <w:rPr>
          <w:rFonts w:asciiTheme="minorHAnsi" w:hAnsiTheme="minorHAnsi"/>
          <w:color w:val="4D4D4C"/>
          <w:sz w:val="22"/>
          <w:szCs w:val="22"/>
        </w:rPr>
        <w:t xml:space="preserve"> </w:t>
      </w:r>
      <w:r w:rsidR="006766B4">
        <w:rPr>
          <w:rFonts w:asciiTheme="minorHAnsi" w:hAnsiTheme="minorHAnsi"/>
          <w:color w:val="4D4D4C"/>
          <w:sz w:val="22"/>
          <w:szCs w:val="22"/>
        </w:rPr>
        <w:t>finding</w:t>
      </w:r>
      <w:r w:rsidR="007E4C4D" w:rsidRPr="007E4C4D">
        <w:rPr>
          <w:rFonts w:asciiTheme="minorHAnsi" w:hAnsiTheme="minorHAnsi"/>
          <w:color w:val="4D4D4C"/>
          <w:sz w:val="22"/>
          <w:szCs w:val="22"/>
        </w:rPr>
        <w:t xml:space="preserve"> that her exposure to the cannabis plant and ground cannabis at work contributed to her developing an allergy and ultimately asthma.</w:t>
      </w:r>
      <w:r w:rsidR="00257654">
        <w:rPr>
          <w:rFonts w:asciiTheme="minorHAnsi" w:hAnsiTheme="minorHAnsi"/>
          <w:color w:val="4D4D4C"/>
          <w:sz w:val="22"/>
          <w:szCs w:val="22"/>
        </w:rPr>
        <w:t xml:space="preserve"> </w:t>
      </w:r>
      <w:r w:rsidR="006C364D">
        <w:rPr>
          <w:rFonts w:asciiTheme="minorHAnsi" w:hAnsiTheme="minorHAnsi"/>
          <w:color w:val="4D4D4C"/>
          <w:sz w:val="22"/>
          <w:szCs w:val="22"/>
        </w:rPr>
        <w:t xml:space="preserve">The MA FACE program and </w:t>
      </w:r>
      <w:r w:rsidR="00B543FA">
        <w:rPr>
          <w:rFonts w:asciiTheme="minorHAnsi" w:hAnsiTheme="minorHAnsi"/>
          <w:color w:val="4D4D4C"/>
          <w:sz w:val="22"/>
          <w:szCs w:val="22"/>
        </w:rPr>
        <w:t>partner investigators believe</w:t>
      </w:r>
      <w:r w:rsidR="007E4C4D" w:rsidRPr="007E4C4D">
        <w:rPr>
          <w:rFonts w:asciiTheme="minorHAnsi" w:hAnsiTheme="minorHAnsi"/>
          <w:color w:val="4D4D4C"/>
          <w:sz w:val="22"/>
          <w:szCs w:val="22"/>
        </w:rPr>
        <w:t xml:space="preserve"> this is the first occupational asthma fatality in this U.S. workforce. </w:t>
      </w:r>
      <w:r w:rsidR="008C7009" w:rsidRPr="5A9A7584">
        <w:rPr>
          <w:rFonts w:asciiTheme="minorHAnsi" w:hAnsiTheme="minorHAnsi"/>
          <w:color w:val="4D4D4C"/>
          <w:sz w:val="22"/>
          <w:szCs w:val="22"/>
        </w:rPr>
        <w:t>I</w:t>
      </w:r>
      <w:r w:rsidR="002A0A87" w:rsidRPr="5A9A7584">
        <w:rPr>
          <w:rFonts w:asciiTheme="minorHAnsi" w:hAnsiTheme="minorHAnsi"/>
          <w:color w:val="4D4D4C"/>
          <w:sz w:val="22"/>
          <w:szCs w:val="22"/>
        </w:rPr>
        <w:t>nformation</w:t>
      </w:r>
      <w:r w:rsidR="005625B3" w:rsidRPr="5A9A7584">
        <w:rPr>
          <w:rFonts w:asciiTheme="minorHAnsi" w:hAnsiTheme="minorHAnsi"/>
          <w:color w:val="4D4D4C"/>
          <w:sz w:val="22"/>
          <w:szCs w:val="22"/>
        </w:rPr>
        <w:t xml:space="preserve"> from multiple sources</w:t>
      </w:r>
      <w:r w:rsidR="008C7009" w:rsidRPr="5A9A7584">
        <w:rPr>
          <w:rFonts w:asciiTheme="minorHAnsi" w:hAnsiTheme="minorHAnsi"/>
          <w:color w:val="4D4D4C"/>
          <w:sz w:val="22"/>
          <w:szCs w:val="22"/>
        </w:rPr>
        <w:t xml:space="preserve"> taken together</w:t>
      </w:r>
      <w:r w:rsidR="005625B3" w:rsidRPr="5A9A7584">
        <w:rPr>
          <w:rFonts w:asciiTheme="minorHAnsi" w:hAnsiTheme="minorHAnsi"/>
          <w:color w:val="4D4D4C"/>
          <w:sz w:val="22"/>
          <w:szCs w:val="22"/>
        </w:rPr>
        <w:t xml:space="preserve"> </w:t>
      </w:r>
      <w:r w:rsidR="6A42E5B8" w:rsidRPr="5A9A7584">
        <w:rPr>
          <w:rFonts w:asciiTheme="minorHAnsi" w:hAnsiTheme="minorHAnsi"/>
          <w:color w:val="4D4D4C"/>
          <w:sz w:val="22"/>
          <w:szCs w:val="22"/>
        </w:rPr>
        <w:t>suggests</w:t>
      </w:r>
      <w:r w:rsidR="005625B3" w:rsidRPr="5A9A7584">
        <w:rPr>
          <w:rFonts w:asciiTheme="minorHAnsi" w:hAnsiTheme="minorHAnsi"/>
          <w:color w:val="4D4D4C"/>
          <w:sz w:val="22"/>
          <w:szCs w:val="22"/>
        </w:rPr>
        <w:t xml:space="preserve"> that the </w:t>
      </w:r>
      <w:r w:rsidR="00CF34CF" w:rsidRPr="5A9A7584">
        <w:rPr>
          <w:rFonts w:asciiTheme="minorHAnsi" w:hAnsiTheme="minorHAnsi"/>
          <w:color w:val="4D4D4C"/>
          <w:sz w:val="22"/>
          <w:szCs w:val="22"/>
        </w:rPr>
        <w:t>victim</w:t>
      </w:r>
      <w:r w:rsidR="005625B3" w:rsidRPr="5A9A7584">
        <w:rPr>
          <w:rFonts w:asciiTheme="minorHAnsi" w:hAnsiTheme="minorHAnsi"/>
          <w:color w:val="4D4D4C"/>
          <w:sz w:val="22"/>
          <w:szCs w:val="22"/>
        </w:rPr>
        <w:t xml:space="preserve"> did not have asthma prior to starting at the cann</w:t>
      </w:r>
      <w:r w:rsidR="005625B3" w:rsidRPr="008E3EB0">
        <w:rPr>
          <w:rFonts w:asciiTheme="minorHAnsi" w:hAnsiTheme="minorHAnsi"/>
          <w:color w:val="4D4D4C"/>
          <w:sz w:val="22"/>
          <w:szCs w:val="22"/>
        </w:rPr>
        <w:t>abis facility</w:t>
      </w:r>
      <w:r w:rsidR="00FA189B" w:rsidRPr="008E3EB0">
        <w:rPr>
          <w:rFonts w:asciiTheme="minorHAnsi" w:hAnsiTheme="minorHAnsi"/>
          <w:color w:val="4D4D4C"/>
          <w:sz w:val="22"/>
          <w:szCs w:val="22"/>
        </w:rPr>
        <w:t xml:space="preserve"> in May 2021</w:t>
      </w:r>
      <w:r w:rsidR="005625B3" w:rsidRPr="008E3EB0">
        <w:rPr>
          <w:rFonts w:asciiTheme="minorHAnsi" w:hAnsiTheme="minorHAnsi"/>
          <w:color w:val="4D4D4C"/>
          <w:sz w:val="22"/>
          <w:szCs w:val="22"/>
        </w:rPr>
        <w:t>.</w:t>
      </w:r>
      <w:r w:rsidR="00E31852" w:rsidRPr="008E3EB0">
        <w:rPr>
          <w:rFonts w:asciiTheme="minorHAnsi" w:hAnsiTheme="minorHAnsi"/>
          <w:color w:val="4D4D4C"/>
          <w:sz w:val="22"/>
          <w:szCs w:val="22"/>
        </w:rPr>
        <w:t xml:space="preserve"> </w:t>
      </w:r>
      <w:r w:rsidR="4C63E33D" w:rsidRPr="004F25BC">
        <w:rPr>
          <w:rFonts w:ascii="Calibri" w:eastAsia="Calibri" w:hAnsi="Calibri" w:cs="Calibri"/>
          <w:color w:val="4D4D4C"/>
          <w:sz w:val="22"/>
          <w:szCs w:val="22"/>
        </w:rPr>
        <w:t xml:space="preserve">In </w:t>
      </w:r>
      <w:r w:rsidR="007A79FA" w:rsidRPr="004F25BC">
        <w:rPr>
          <w:rFonts w:ascii="Calibri" w:eastAsia="Calibri" w:hAnsi="Calibri" w:cs="Calibri"/>
          <w:color w:val="4D4D4C"/>
          <w:sz w:val="22"/>
          <w:szCs w:val="22"/>
        </w:rPr>
        <w:t>a 2022</w:t>
      </w:r>
      <w:r w:rsidR="4C63E33D" w:rsidRPr="004F25BC">
        <w:rPr>
          <w:rFonts w:ascii="Calibri" w:eastAsia="Calibri" w:hAnsi="Calibri" w:cs="Calibri"/>
          <w:color w:val="4D4D4C"/>
          <w:sz w:val="22"/>
          <w:szCs w:val="22"/>
        </w:rPr>
        <w:t xml:space="preserve"> </w:t>
      </w:r>
      <w:r w:rsidR="005C2999" w:rsidRPr="004F25BC">
        <w:rPr>
          <w:rFonts w:ascii="Calibri" w:eastAsia="Calibri" w:hAnsi="Calibri" w:cs="Calibri"/>
          <w:color w:val="4D4D4C"/>
          <w:sz w:val="22"/>
          <w:szCs w:val="22"/>
        </w:rPr>
        <w:t xml:space="preserve">interview </w:t>
      </w:r>
      <w:r w:rsidR="4C63E33D" w:rsidRPr="004F25BC">
        <w:rPr>
          <w:rFonts w:ascii="Calibri" w:eastAsia="Calibri" w:hAnsi="Calibri" w:cs="Calibri"/>
          <w:color w:val="4D4D4C"/>
          <w:sz w:val="22"/>
          <w:szCs w:val="22"/>
        </w:rPr>
        <w:t xml:space="preserve">with FACE staff, the victim’s </w:t>
      </w:r>
      <w:r w:rsidR="0061587B">
        <w:rPr>
          <w:rFonts w:ascii="Calibri" w:eastAsia="Calibri" w:hAnsi="Calibri" w:cs="Calibri"/>
          <w:color w:val="4D4D4C"/>
          <w:sz w:val="22"/>
          <w:szCs w:val="22"/>
        </w:rPr>
        <w:t>next of kin</w:t>
      </w:r>
      <w:r w:rsidR="4C63E33D" w:rsidRPr="004F25BC">
        <w:rPr>
          <w:rFonts w:ascii="Calibri" w:eastAsia="Calibri" w:hAnsi="Calibri" w:cs="Calibri"/>
          <w:color w:val="4D4D4C"/>
          <w:sz w:val="22"/>
          <w:szCs w:val="22"/>
        </w:rPr>
        <w:t xml:space="preserve"> noted that </w:t>
      </w:r>
      <w:r w:rsidR="00A43F4B">
        <w:rPr>
          <w:rFonts w:ascii="Calibri" w:eastAsia="Calibri" w:hAnsi="Calibri" w:cs="Calibri"/>
          <w:color w:val="4D4D4C"/>
          <w:sz w:val="22"/>
          <w:szCs w:val="22"/>
        </w:rPr>
        <w:t>the victim</w:t>
      </w:r>
      <w:r w:rsidR="4C63E33D" w:rsidRPr="004F25BC">
        <w:rPr>
          <w:rFonts w:ascii="Calibri" w:eastAsia="Calibri" w:hAnsi="Calibri" w:cs="Calibri"/>
          <w:color w:val="4D4D4C"/>
          <w:sz w:val="22"/>
          <w:szCs w:val="22"/>
        </w:rPr>
        <w:t xml:space="preserve"> never had asthma. This is consistent with information from a medical record from a November 202</w:t>
      </w:r>
      <w:r w:rsidR="001622A5" w:rsidRPr="004F25BC">
        <w:rPr>
          <w:rFonts w:ascii="Calibri" w:eastAsia="Calibri" w:hAnsi="Calibri" w:cs="Calibri"/>
          <w:color w:val="4D4D4C"/>
          <w:sz w:val="22"/>
          <w:szCs w:val="22"/>
        </w:rPr>
        <w:t>1</w:t>
      </w:r>
      <w:r w:rsidR="4C63E33D" w:rsidRPr="004F25BC">
        <w:rPr>
          <w:rFonts w:ascii="Calibri" w:eastAsia="Calibri" w:hAnsi="Calibri" w:cs="Calibri"/>
          <w:color w:val="4D4D4C"/>
          <w:sz w:val="22"/>
          <w:szCs w:val="22"/>
        </w:rPr>
        <w:t xml:space="preserve"> emergency department visit </w:t>
      </w:r>
      <w:r w:rsidR="00DB186C" w:rsidRPr="004F25BC">
        <w:rPr>
          <w:rFonts w:ascii="Calibri" w:eastAsia="Calibri" w:hAnsi="Calibri" w:cs="Calibri"/>
          <w:color w:val="4D4D4C"/>
          <w:sz w:val="22"/>
          <w:szCs w:val="22"/>
        </w:rPr>
        <w:t xml:space="preserve">(described in more detail below) </w:t>
      </w:r>
      <w:r w:rsidR="4C63E33D" w:rsidRPr="004F25BC">
        <w:rPr>
          <w:rFonts w:ascii="Calibri" w:eastAsia="Calibri" w:hAnsi="Calibri" w:cs="Calibri"/>
          <w:color w:val="4D4D4C"/>
          <w:sz w:val="22"/>
          <w:szCs w:val="22"/>
        </w:rPr>
        <w:t xml:space="preserve">in which the victim denied a prior history of asthma. </w:t>
      </w:r>
      <w:r w:rsidR="00E31852" w:rsidRPr="008E3EB0">
        <w:rPr>
          <w:rFonts w:asciiTheme="minorHAnsi" w:hAnsiTheme="minorHAnsi"/>
          <w:color w:val="4D4D4C"/>
          <w:sz w:val="22"/>
          <w:szCs w:val="22"/>
        </w:rPr>
        <w:t>She did have a history of chronic cough</w:t>
      </w:r>
      <w:r w:rsidR="1001DE07" w:rsidRPr="008E3EB0">
        <w:rPr>
          <w:rFonts w:asciiTheme="minorHAnsi" w:hAnsiTheme="minorHAnsi"/>
          <w:color w:val="4D4D4C"/>
          <w:sz w:val="22"/>
          <w:szCs w:val="22"/>
        </w:rPr>
        <w:t xml:space="preserve"> and</w:t>
      </w:r>
      <w:r w:rsidR="7B3D01DF" w:rsidRPr="008E3EB0">
        <w:rPr>
          <w:rFonts w:asciiTheme="minorHAnsi" w:hAnsiTheme="minorHAnsi"/>
          <w:color w:val="4D4D4C"/>
          <w:sz w:val="22"/>
          <w:szCs w:val="22"/>
        </w:rPr>
        <w:t xml:space="preserve"> </w:t>
      </w:r>
      <w:r w:rsidR="1001DE07" w:rsidRPr="008E3EB0">
        <w:rPr>
          <w:rFonts w:asciiTheme="minorHAnsi" w:hAnsiTheme="minorHAnsi"/>
          <w:color w:val="4D4D4C"/>
          <w:sz w:val="22"/>
          <w:szCs w:val="22"/>
        </w:rPr>
        <w:t xml:space="preserve">was evaluated for </w:t>
      </w:r>
      <w:r w:rsidR="5FA116EE" w:rsidRPr="008E3EB0">
        <w:rPr>
          <w:rFonts w:asciiTheme="minorHAnsi" w:hAnsiTheme="minorHAnsi"/>
          <w:color w:val="4D4D4C"/>
          <w:sz w:val="22"/>
          <w:szCs w:val="22"/>
        </w:rPr>
        <w:t xml:space="preserve">suspected </w:t>
      </w:r>
      <w:r w:rsidR="1001DE07" w:rsidRPr="008E3EB0">
        <w:rPr>
          <w:rFonts w:asciiTheme="minorHAnsi" w:hAnsiTheme="minorHAnsi"/>
          <w:color w:val="4D4D4C"/>
          <w:sz w:val="22"/>
          <w:szCs w:val="22"/>
        </w:rPr>
        <w:t>cough-variant asthma by a pulmonologist in 2016</w:t>
      </w:r>
      <w:r w:rsidR="00050FDC" w:rsidRPr="008E3EB0">
        <w:rPr>
          <w:rFonts w:asciiTheme="minorHAnsi" w:hAnsiTheme="minorHAnsi"/>
          <w:color w:val="4D4D4C"/>
          <w:sz w:val="22"/>
          <w:szCs w:val="22"/>
        </w:rPr>
        <w:t>.</w:t>
      </w:r>
      <w:r w:rsidR="005625B3" w:rsidRPr="008E3EB0">
        <w:rPr>
          <w:rFonts w:asciiTheme="minorHAnsi" w:hAnsiTheme="minorHAnsi"/>
          <w:color w:val="4D4D4C"/>
          <w:sz w:val="22"/>
          <w:szCs w:val="22"/>
        </w:rPr>
        <w:t xml:space="preserve"> </w:t>
      </w:r>
      <w:r w:rsidR="2D452C63" w:rsidRPr="008E3EB0">
        <w:rPr>
          <w:rFonts w:asciiTheme="minorHAnsi" w:hAnsiTheme="minorHAnsi"/>
          <w:color w:val="4D4D4C"/>
          <w:sz w:val="22"/>
          <w:szCs w:val="22"/>
        </w:rPr>
        <w:t>Based on</w:t>
      </w:r>
      <w:r w:rsidR="7AE941D7" w:rsidRPr="004F25BC">
        <w:rPr>
          <w:rFonts w:ascii="Calibri" w:eastAsia="Calibri" w:hAnsi="Calibri" w:cs="Calibri"/>
          <w:color w:val="4D4D4C"/>
          <w:sz w:val="22"/>
          <w:szCs w:val="22"/>
        </w:rPr>
        <w:t xml:space="preserve"> </w:t>
      </w:r>
      <w:r w:rsidR="24286062" w:rsidRPr="004F25BC">
        <w:rPr>
          <w:rFonts w:ascii="Calibri" w:eastAsia="Calibri" w:hAnsi="Calibri" w:cs="Calibri"/>
          <w:color w:val="4D4D4C"/>
          <w:sz w:val="22"/>
          <w:szCs w:val="22"/>
        </w:rPr>
        <w:t xml:space="preserve">the evaluation, which included </w:t>
      </w:r>
      <w:r w:rsidR="7AE941D7" w:rsidRPr="004F25BC">
        <w:rPr>
          <w:rFonts w:ascii="Calibri" w:eastAsia="Calibri" w:hAnsi="Calibri" w:cs="Calibri"/>
          <w:color w:val="4D4D4C"/>
          <w:sz w:val="22"/>
          <w:szCs w:val="22"/>
        </w:rPr>
        <w:t>pulmonary function test</w:t>
      </w:r>
      <w:r w:rsidR="55179461" w:rsidRPr="004F25BC">
        <w:rPr>
          <w:rFonts w:ascii="Calibri" w:eastAsia="Calibri" w:hAnsi="Calibri" w:cs="Calibri"/>
          <w:color w:val="4D4D4C"/>
          <w:sz w:val="22"/>
          <w:szCs w:val="22"/>
        </w:rPr>
        <w:t>ing</w:t>
      </w:r>
      <w:r w:rsidR="004153CB" w:rsidRPr="004F25BC">
        <w:rPr>
          <w:rFonts w:ascii="Calibri" w:eastAsia="Calibri" w:hAnsi="Calibri" w:cs="Calibri"/>
          <w:color w:val="4D4D4C"/>
          <w:sz w:val="22"/>
          <w:szCs w:val="22"/>
        </w:rPr>
        <w:t xml:space="preserve"> </w:t>
      </w:r>
      <w:r w:rsidR="002D7511" w:rsidRPr="004F25BC">
        <w:rPr>
          <w:rFonts w:ascii="Calibri" w:eastAsia="Calibri" w:hAnsi="Calibri" w:cs="Calibri"/>
          <w:color w:val="4D4D4C"/>
          <w:sz w:val="22"/>
          <w:szCs w:val="22"/>
        </w:rPr>
        <w:t>and</w:t>
      </w:r>
      <w:r w:rsidR="004260ED" w:rsidRPr="004F25BC">
        <w:rPr>
          <w:rFonts w:ascii="Calibri" w:eastAsia="Calibri" w:hAnsi="Calibri" w:cs="Calibri"/>
          <w:color w:val="4D4D4C"/>
          <w:sz w:val="22"/>
          <w:szCs w:val="22"/>
        </w:rPr>
        <w:t xml:space="preserve"> </w:t>
      </w:r>
      <w:r w:rsidR="009E064A" w:rsidRPr="004F25BC">
        <w:rPr>
          <w:rFonts w:ascii="Calibri" w:eastAsia="Calibri" w:hAnsi="Calibri" w:cs="Calibri"/>
          <w:color w:val="4D4D4C"/>
          <w:sz w:val="22"/>
          <w:szCs w:val="22"/>
        </w:rPr>
        <w:t>pre</w:t>
      </w:r>
      <w:r w:rsidR="00C76B24" w:rsidRPr="004F25BC">
        <w:rPr>
          <w:rFonts w:ascii="Calibri" w:eastAsia="Calibri" w:hAnsi="Calibri" w:cs="Calibri"/>
          <w:color w:val="4D4D4C"/>
          <w:sz w:val="22"/>
          <w:szCs w:val="22"/>
        </w:rPr>
        <w:t>-</w:t>
      </w:r>
      <w:r w:rsidR="009E064A" w:rsidRPr="004F25BC">
        <w:rPr>
          <w:rFonts w:ascii="Calibri" w:eastAsia="Calibri" w:hAnsi="Calibri" w:cs="Calibri"/>
          <w:color w:val="4D4D4C"/>
          <w:sz w:val="22"/>
          <w:szCs w:val="22"/>
        </w:rPr>
        <w:t xml:space="preserve"> and post</w:t>
      </w:r>
      <w:r w:rsidR="00C76B24" w:rsidRPr="004F25BC">
        <w:rPr>
          <w:rFonts w:ascii="Calibri" w:eastAsia="Calibri" w:hAnsi="Calibri" w:cs="Calibri"/>
          <w:color w:val="4D4D4C"/>
          <w:sz w:val="22"/>
          <w:szCs w:val="22"/>
        </w:rPr>
        <w:t>-</w:t>
      </w:r>
      <w:r w:rsidR="009E064A" w:rsidRPr="004F25BC">
        <w:rPr>
          <w:rFonts w:ascii="Calibri" w:eastAsia="Calibri" w:hAnsi="Calibri" w:cs="Calibri"/>
          <w:color w:val="4D4D4C"/>
          <w:sz w:val="22"/>
          <w:szCs w:val="22"/>
        </w:rPr>
        <w:t>bro</w:t>
      </w:r>
      <w:r w:rsidR="004153CB" w:rsidRPr="004F25BC">
        <w:rPr>
          <w:rFonts w:ascii="Calibri" w:eastAsia="Calibri" w:hAnsi="Calibri" w:cs="Calibri"/>
          <w:color w:val="4D4D4C"/>
          <w:sz w:val="22"/>
          <w:szCs w:val="22"/>
        </w:rPr>
        <w:t>nchodil</w:t>
      </w:r>
      <w:r w:rsidR="004260ED" w:rsidRPr="004F25BC">
        <w:rPr>
          <w:rFonts w:ascii="Calibri" w:eastAsia="Calibri" w:hAnsi="Calibri" w:cs="Calibri"/>
          <w:color w:val="4D4D4C"/>
          <w:sz w:val="22"/>
          <w:szCs w:val="22"/>
        </w:rPr>
        <w:t>a</w:t>
      </w:r>
      <w:r w:rsidR="004153CB" w:rsidRPr="004F25BC">
        <w:rPr>
          <w:rFonts w:ascii="Calibri" w:eastAsia="Calibri" w:hAnsi="Calibri" w:cs="Calibri"/>
          <w:color w:val="4D4D4C"/>
          <w:sz w:val="22"/>
          <w:szCs w:val="22"/>
        </w:rPr>
        <w:t>tor</w:t>
      </w:r>
      <w:r w:rsidR="00397AA5" w:rsidRPr="00397AA5">
        <w:rPr>
          <w:rFonts w:ascii="Calibri" w:eastAsia="Calibri" w:hAnsi="Calibri" w:cs="Calibri"/>
          <w:color w:val="4D4D4C"/>
          <w:sz w:val="22"/>
          <w:szCs w:val="22"/>
        </w:rPr>
        <w:t xml:space="preserve"> </w:t>
      </w:r>
      <w:r w:rsidR="00397AA5" w:rsidRPr="004F25BC">
        <w:rPr>
          <w:rFonts w:ascii="Calibri" w:eastAsia="Calibri" w:hAnsi="Calibri" w:cs="Calibri"/>
          <w:color w:val="4D4D4C"/>
          <w:sz w:val="22"/>
          <w:szCs w:val="22"/>
        </w:rPr>
        <w:t>spirometry</w:t>
      </w:r>
      <w:r w:rsidR="004260ED" w:rsidRPr="004F25BC">
        <w:rPr>
          <w:rFonts w:ascii="Calibri" w:eastAsia="Calibri" w:hAnsi="Calibri" w:cs="Calibri"/>
          <w:color w:val="4D4D4C"/>
          <w:sz w:val="22"/>
          <w:szCs w:val="22"/>
        </w:rPr>
        <w:t xml:space="preserve"> but not methacholine challenge</w:t>
      </w:r>
      <w:r w:rsidR="7AE941D7" w:rsidRPr="004F25BC">
        <w:rPr>
          <w:rFonts w:ascii="Calibri" w:eastAsia="Calibri" w:hAnsi="Calibri" w:cs="Calibri"/>
          <w:color w:val="4D4D4C"/>
          <w:sz w:val="22"/>
          <w:szCs w:val="22"/>
        </w:rPr>
        <w:t>, the</w:t>
      </w:r>
      <w:r w:rsidR="50144404" w:rsidRPr="004F25BC">
        <w:rPr>
          <w:rFonts w:ascii="Calibri" w:eastAsia="Calibri" w:hAnsi="Calibri" w:cs="Calibri"/>
          <w:color w:val="4D4D4C"/>
          <w:sz w:val="22"/>
          <w:szCs w:val="22"/>
        </w:rPr>
        <w:t xml:space="preserve"> pulmonologist excluded asthma</w:t>
      </w:r>
      <w:r w:rsidR="00DC7EE2" w:rsidRPr="004F25BC">
        <w:rPr>
          <w:rFonts w:ascii="Calibri" w:eastAsia="Calibri" w:hAnsi="Calibri" w:cs="Calibri"/>
          <w:color w:val="4D4D4C"/>
          <w:sz w:val="22"/>
          <w:szCs w:val="22"/>
        </w:rPr>
        <w:t xml:space="preserve"> </w:t>
      </w:r>
      <w:r w:rsidR="00497DF3" w:rsidRPr="004F25BC">
        <w:rPr>
          <w:rFonts w:ascii="Calibri" w:eastAsia="Calibri" w:hAnsi="Calibri" w:cs="Calibri"/>
          <w:color w:val="4D4D4C"/>
          <w:sz w:val="22"/>
          <w:szCs w:val="22"/>
        </w:rPr>
        <w:t>and offered alternative</w:t>
      </w:r>
      <w:r w:rsidR="00937237" w:rsidRPr="004F25BC">
        <w:rPr>
          <w:rFonts w:ascii="Calibri" w:eastAsia="Calibri" w:hAnsi="Calibri" w:cs="Calibri"/>
          <w:color w:val="4D4D4C"/>
          <w:sz w:val="22"/>
          <w:szCs w:val="22"/>
        </w:rPr>
        <w:t xml:space="preserve"> </w:t>
      </w:r>
      <w:r w:rsidR="00032D81" w:rsidRPr="004F25BC">
        <w:rPr>
          <w:rFonts w:ascii="Calibri" w:eastAsia="Calibri" w:hAnsi="Calibri" w:cs="Calibri"/>
          <w:color w:val="4D4D4C"/>
          <w:sz w:val="22"/>
          <w:szCs w:val="22"/>
        </w:rPr>
        <w:t>likely</w:t>
      </w:r>
      <w:r w:rsidR="00AF24DC" w:rsidRPr="004F25BC">
        <w:rPr>
          <w:rFonts w:ascii="Calibri" w:eastAsia="Calibri" w:hAnsi="Calibri" w:cs="Calibri"/>
          <w:color w:val="4D4D4C"/>
          <w:sz w:val="22"/>
          <w:szCs w:val="22"/>
        </w:rPr>
        <w:t xml:space="preserve"> causes</w:t>
      </w:r>
      <w:r w:rsidR="006D12A0" w:rsidRPr="004F25BC">
        <w:rPr>
          <w:rFonts w:ascii="Calibri" w:eastAsia="Calibri" w:hAnsi="Calibri" w:cs="Calibri"/>
          <w:color w:val="4D4D4C"/>
          <w:sz w:val="22"/>
          <w:szCs w:val="22"/>
        </w:rPr>
        <w:t xml:space="preserve"> for her cough</w:t>
      </w:r>
      <w:r w:rsidR="00937237" w:rsidRPr="004F25BC">
        <w:rPr>
          <w:rFonts w:ascii="Calibri" w:eastAsia="Calibri" w:hAnsi="Calibri" w:cs="Calibri"/>
          <w:color w:val="4D4D4C"/>
          <w:sz w:val="22"/>
          <w:szCs w:val="22"/>
        </w:rPr>
        <w:t xml:space="preserve">, including </w:t>
      </w:r>
      <w:r w:rsidR="00C838BD" w:rsidRPr="004F25BC">
        <w:rPr>
          <w:rFonts w:ascii="Calibri" w:eastAsia="Calibri" w:hAnsi="Calibri" w:cs="Calibri"/>
          <w:color w:val="4D4D4C"/>
          <w:sz w:val="22"/>
          <w:szCs w:val="22"/>
        </w:rPr>
        <w:t>cigarette and marijuana smoking</w:t>
      </w:r>
      <w:r w:rsidR="00BB7D3E" w:rsidRPr="004F25BC">
        <w:rPr>
          <w:rFonts w:ascii="Calibri" w:eastAsia="Calibri" w:hAnsi="Calibri" w:cs="Calibri"/>
          <w:color w:val="4D4D4C"/>
          <w:sz w:val="22"/>
          <w:szCs w:val="22"/>
        </w:rPr>
        <w:t>, g</w:t>
      </w:r>
      <w:r w:rsidR="00C838BD" w:rsidRPr="004F25BC">
        <w:rPr>
          <w:rFonts w:ascii="Calibri" w:eastAsia="Calibri" w:hAnsi="Calibri" w:cs="Calibri"/>
          <w:color w:val="4D4D4C"/>
          <w:sz w:val="22"/>
          <w:szCs w:val="22"/>
        </w:rPr>
        <w:t>astroesophageal reflux disease (</w:t>
      </w:r>
      <w:r w:rsidR="00E664B6" w:rsidRPr="004F25BC">
        <w:rPr>
          <w:rFonts w:ascii="Calibri" w:eastAsia="Calibri" w:hAnsi="Calibri" w:cs="Calibri"/>
          <w:color w:val="4D4D4C"/>
          <w:sz w:val="22"/>
          <w:szCs w:val="22"/>
        </w:rPr>
        <w:t>GERD</w:t>
      </w:r>
      <w:r w:rsidR="00C838BD" w:rsidRPr="004F25BC">
        <w:rPr>
          <w:rFonts w:ascii="Calibri" w:eastAsia="Calibri" w:hAnsi="Calibri" w:cs="Calibri"/>
          <w:color w:val="4D4D4C"/>
          <w:sz w:val="22"/>
          <w:szCs w:val="22"/>
        </w:rPr>
        <w:t>)</w:t>
      </w:r>
      <w:r w:rsidR="00E664B6" w:rsidRPr="004F25BC">
        <w:rPr>
          <w:rFonts w:ascii="Calibri" w:eastAsia="Calibri" w:hAnsi="Calibri" w:cs="Calibri"/>
          <w:color w:val="4D4D4C"/>
          <w:sz w:val="22"/>
          <w:szCs w:val="22"/>
        </w:rPr>
        <w:t xml:space="preserve">, </w:t>
      </w:r>
      <w:r w:rsidR="00BB7D3E" w:rsidRPr="004F25BC">
        <w:rPr>
          <w:rFonts w:ascii="Calibri" w:eastAsia="Calibri" w:hAnsi="Calibri" w:cs="Calibri"/>
          <w:color w:val="4D4D4C"/>
          <w:sz w:val="22"/>
          <w:szCs w:val="22"/>
        </w:rPr>
        <w:t>a</w:t>
      </w:r>
      <w:r w:rsidR="0090755E" w:rsidRPr="004F25BC">
        <w:rPr>
          <w:rFonts w:ascii="Calibri" w:eastAsia="Calibri" w:hAnsi="Calibri" w:cs="Calibri"/>
          <w:color w:val="4D4D4C"/>
          <w:sz w:val="22"/>
          <w:szCs w:val="22"/>
        </w:rPr>
        <w:t xml:space="preserve">nd </w:t>
      </w:r>
      <w:r w:rsidR="00E664B6" w:rsidRPr="004F25BC">
        <w:rPr>
          <w:rFonts w:ascii="Calibri" w:eastAsia="Calibri" w:hAnsi="Calibri" w:cs="Calibri"/>
          <w:color w:val="4D4D4C"/>
          <w:sz w:val="22"/>
          <w:szCs w:val="22"/>
        </w:rPr>
        <w:t>occasional rhinitis</w:t>
      </w:r>
      <w:r w:rsidR="00DC7EE2" w:rsidRPr="004F25BC">
        <w:rPr>
          <w:rFonts w:ascii="Calibri" w:eastAsia="Calibri" w:hAnsi="Calibri" w:cs="Calibri"/>
          <w:color w:val="4D4D4C"/>
          <w:sz w:val="22"/>
          <w:szCs w:val="22"/>
        </w:rPr>
        <w:t>.</w:t>
      </w:r>
      <w:r w:rsidR="00445082" w:rsidRPr="004F25BC">
        <w:rPr>
          <w:rFonts w:ascii="Calibri" w:eastAsia="Calibri" w:hAnsi="Calibri" w:cs="Calibri"/>
          <w:color w:val="4D4D4C"/>
          <w:sz w:val="22"/>
          <w:szCs w:val="22"/>
        </w:rPr>
        <w:t xml:space="preserve"> </w:t>
      </w:r>
      <w:r w:rsidR="7ADA2AE8" w:rsidRPr="004F25BC">
        <w:rPr>
          <w:rFonts w:ascii="Calibri" w:eastAsia="Calibri" w:hAnsi="Calibri" w:cs="Calibri"/>
          <w:color w:val="4D4D4C"/>
          <w:sz w:val="22"/>
          <w:szCs w:val="22"/>
        </w:rPr>
        <w:t>Finally, a</w:t>
      </w:r>
      <w:r w:rsidR="54A18FDC" w:rsidRPr="004F25BC">
        <w:rPr>
          <w:rFonts w:ascii="Calibri" w:eastAsia="Calibri" w:hAnsi="Calibri" w:cs="Calibri"/>
          <w:color w:val="4D4D4C"/>
          <w:sz w:val="22"/>
          <w:szCs w:val="22"/>
        </w:rPr>
        <w:t xml:space="preserve">ccording to </w:t>
      </w:r>
      <w:r w:rsidR="00A61055" w:rsidRPr="004F25BC">
        <w:rPr>
          <w:rFonts w:ascii="Calibri" w:eastAsia="Calibri" w:hAnsi="Calibri" w:cs="Calibri"/>
          <w:color w:val="4D4D4C"/>
          <w:sz w:val="22"/>
          <w:szCs w:val="22"/>
        </w:rPr>
        <w:t>her</w:t>
      </w:r>
      <w:r w:rsidR="54A18FDC" w:rsidRPr="004F25BC">
        <w:rPr>
          <w:rFonts w:ascii="Calibri" w:eastAsia="Calibri" w:hAnsi="Calibri" w:cs="Calibri"/>
          <w:color w:val="4D4D4C"/>
          <w:sz w:val="22"/>
          <w:szCs w:val="22"/>
        </w:rPr>
        <w:t xml:space="preserve"> </w:t>
      </w:r>
      <w:r w:rsidR="006B553A" w:rsidRPr="004F25BC">
        <w:rPr>
          <w:rFonts w:ascii="Calibri" w:eastAsia="Calibri" w:hAnsi="Calibri" w:cs="Calibri"/>
          <w:color w:val="4D4D4C"/>
          <w:sz w:val="22"/>
          <w:szCs w:val="22"/>
        </w:rPr>
        <w:t xml:space="preserve">primary care </w:t>
      </w:r>
      <w:r w:rsidR="1C30F175" w:rsidRPr="004F25BC">
        <w:rPr>
          <w:rFonts w:ascii="Calibri" w:eastAsia="Calibri" w:hAnsi="Calibri" w:cs="Calibri"/>
          <w:color w:val="4D4D4C"/>
          <w:sz w:val="22"/>
          <w:szCs w:val="22"/>
        </w:rPr>
        <w:t>physician</w:t>
      </w:r>
      <w:r w:rsidR="00804C31" w:rsidRPr="004F25BC">
        <w:rPr>
          <w:rFonts w:ascii="Calibri" w:eastAsia="Calibri" w:hAnsi="Calibri" w:cs="Calibri"/>
          <w:color w:val="4D4D4C"/>
          <w:sz w:val="22"/>
          <w:szCs w:val="22"/>
        </w:rPr>
        <w:t>,</w:t>
      </w:r>
      <w:r w:rsidR="1C30F175" w:rsidRPr="004F25BC">
        <w:rPr>
          <w:rFonts w:ascii="Calibri" w:eastAsia="Calibri" w:hAnsi="Calibri" w:cs="Calibri"/>
          <w:color w:val="4D4D4C"/>
          <w:sz w:val="22"/>
          <w:szCs w:val="22"/>
        </w:rPr>
        <w:t xml:space="preserve"> </w:t>
      </w:r>
      <w:r w:rsidR="056482D3" w:rsidRPr="004F25BC">
        <w:rPr>
          <w:rFonts w:ascii="Calibri" w:eastAsia="Calibri" w:hAnsi="Calibri" w:cs="Calibri"/>
          <w:color w:val="4D4D4C"/>
          <w:sz w:val="22"/>
          <w:szCs w:val="22"/>
        </w:rPr>
        <w:t xml:space="preserve">she had not seen </w:t>
      </w:r>
      <w:r w:rsidR="54A18FDC" w:rsidRPr="004F25BC">
        <w:rPr>
          <w:rFonts w:ascii="Calibri" w:eastAsia="Calibri" w:hAnsi="Calibri" w:cs="Calibri"/>
          <w:color w:val="4D4D4C"/>
          <w:sz w:val="22"/>
          <w:szCs w:val="22"/>
        </w:rPr>
        <w:t>the victim</w:t>
      </w:r>
      <w:r w:rsidR="6F4AEC23" w:rsidRPr="004F25BC">
        <w:rPr>
          <w:rFonts w:ascii="Calibri" w:eastAsia="Calibri" w:hAnsi="Calibri" w:cs="Calibri"/>
          <w:color w:val="4D4D4C"/>
          <w:sz w:val="22"/>
          <w:szCs w:val="22"/>
        </w:rPr>
        <w:t xml:space="preserve"> </w:t>
      </w:r>
      <w:r w:rsidR="54A18FDC" w:rsidRPr="004F25BC">
        <w:rPr>
          <w:rFonts w:ascii="Calibri" w:eastAsia="Calibri" w:hAnsi="Calibri" w:cs="Calibri"/>
          <w:color w:val="4D4D4C"/>
          <w:sz w:val="22"/>
          <w:szCs w:val="22"/>
        </w:rPr>
        <w:t>since late 2015 and had not</w:t>
      </w:r>
      <w:r w:rsidR="7478BB45" w:rsidRPr="004F25BC">
        <w:rPr>
          <w:rFonts w:ascii="Calibri" w:eastAsia="Calibri" w:hAnsi="Calibri" w:cs="Calibri"/>
          <w:color w:val="4D4D4C"/>
          <w:sz w:val="22"/>
          <w:szCs w:val="22"/>
        </w:rPr>
        <w:t xml:space="preserve"> </w:t>
      </w:r>
      <w:r w:rsidR="54A18FDC" w:rsidRPr="004F25BC">
        <w:rPr>
          <w:rFonts w:ascii="Calibri" w:eastAsia="Calibri" w:hAnsi="Calibri" w:cs="Calibri"/>
          <w:color w:val="4D4D4C"/>
          <w:sz w:val="22"/>
          <w:szCs w:val="22"/>
        </w:rPr>
        <w:t>prescribed</w:t>
      </w:r>
      <w:r w:rsidR="7E426257" w:rsidRPr="004F25BC">
        <w:rPr>
          <w:rFonts w:ascii="Calibri" w:eastAsia="Calibri" w:hAnsi="Calibri" w:cs="Calibri"/>
          <w:color w:val="4D4D4C"/>
          <w:sz w:val="22"/>
          <w:szCs w:val="22"/>
        </w:rPr>
        <w:t xml:space="preserve"> her</w:t>
      </w:r>
      <w:r w:rsidR="54A18FDC" w:rsidRPr="004F25BC">
        <w:rPr>
          <w:rFonts w:ascii="Calibri" w:eastAsia="Calibri" w:hAnsi="Calibri" w:cs="Calibri"/>
          <w:color w:val="4D4D4C"/>
          <w:sz w:val="22"/>
          <w:szCs w:val="22"/>
        </w:rPr>
        <w:t xml:space="preserve"> any allergy or asthma medication in the interim.</w:t>
      </w:r>
    </w:p>
    <w:p w14:paraId="2A2B04DB" w14:textId="489B76D7" w:rsidR="00AD3560" w:rsidRDefault="00425839" w:rsidP="0090224B">
      <w:pPr>
        <w:pStyle w:val="FACE-text"/>
        <w:rPr>
          <w:rFonts w:asciiTheme="minorHAnsi" w:hAnsiTheme="minorHAnsi"/>
          <w:color w:val="4D4D4C"/>
          <w:sz w:val="22"/>
          <w:szCs w:val="22"/>
        </w:rPr>
      </w:pPr>
      <w:r>
        <w:rPr>
          <w:rFonts w:asciiTheme="minorHAnsi" w:hAnsiTheme="minorHAnsi"/>
          <w:color w:val="4D4D4C"/>
          <w:sz w:val="22"/>
          <w:szCs w:val="22"/>
        </w:rPr>
        <w:t xml:space="preserve">The victim began working at the facility in May 2021. </w:t>
      </w:r>
      <w:r w:rsidR="000A0D7B">
        <w:rPr>
          <w:rFonts w:asciiTheme="minorHAnsi" w:hAnsiTheme="minorHAnsi"/>
          <w:color w:val="4D4D4C"/>
          <w:sz w:val="22"/>
          <w:szCs w:val="22"/>
        </w:rPr>
        <w:t xml:space="preserve">In late July 2021, she was seen at an urgent care center </w:t>
      </w:r>
      <w:r w:rsidR="000A0D7B" w:rsidRPr="00144F05">
        <w:rPr>
          <w:rFonts w:asciiTheme="minorHAnsi" w:hAnsiTheme="minorHAnsi"/>
          <w:color w:val="4D4D4C"/>
          <w:sz w:val="22"/>
          <w:szCs w:val="22"/>
        </w:rPr>
        <w:t>f</w:t>
      </w:r>
      <w:r w:rsidR="000A0D7B">
        <w:rPr>
          <w:rFonts w:asciiTheme="minorHAnsi" w:hAnsiTheme="minorHAnsi"/>
          <w:color w:val="4D4D4C"/>
          <w:sz w:val="22"/>
          <w:szCs w:val="22"/>
        </w:rPr>
        <w:t xml:space="preserve">or symptoms consistent with COVID-19 or another respiratory infection. </w:t>
      </w:r>
      <w:r w:rsidR="000A0D7B" w:rsidRPr="00FB5F17">
        <w:rPr>
          <w:rFonts w:asciiTheme="minorHAnsi" w:hAnsiTheme="minorHAnsi" w:cstheme="minorHAnsi"/>
          <w:color w:val="4D4D4C"/>
          <w:sz w:val="22"/>
          <w:szCs w:val="22"/>
        </w:rPr>
        <w:t>She tested negative for COVID-19</w:t>
      </w:r>
      <w:r w:rsidR="000A0D7B">
        <w:rPr>
          <w:rFonts w:asciiTheme="minorHAnsi" w:hAnsiTheme="minorHAnsi" w:cstheme="minorHAnsi"/>
          <w:color w:val="4D4D4C"/>
          <w:sz w:val="22"/>
          <w:szCs w:val="22"/>
        </w:rPr>
        <w:t xml:space="preserve"> and </w:t>
      </w:r>
      <w:r w:rsidR="000A0D7B">
        <w:rPr>
          <w:rFonts w:asciiTheme="minorHAnsi" w:hAnsiTheme="minorHAnsi"/>
          <w:color w:val="4D4D4C"/>
          <w:sz w:val="22"/>
          <w:szCs w:val="22"/>
        </w:rPr>
        <w:t xml:space="preserve">was </w:t>
      </w:r>
      <w:r w:rsidR="000A0D7B" w:rsidRPr="00FB5F17">
        <w:rPr>
          <w:rFonts w:asciiTheme="minorHAnsi" w:hAnsiTheme="minorHAnsi" w:cstheme="minorHAnsi"/>
          <w:color w:val="4D4D4C"/>
          <w:sz w:val="22"/>
          <w:szCs w:val="22"/>
        </w:rPr>
        <w:t>instructed to treat the symptoms with over-the-counter medications.</w:t>
      </w:r>
      <w:r w:rsidR="000A0D7B">
        <w:rPr>
          <w:rFonts w:asciiTheme="minorHAnsi" w:hAnsiTheme="minorHAnsi" w:cstheme="minorHAnsi"/>
          <w:color w:val="4D4D4C"/>
          <w:sz w:val="22"/>
          <w:szCs w:val="22"/>
        </w:rPr>
        <w:t xml:space="preserve"> She had a follow-up appointment a week later. </w:t>
      </w:r>
      <w:r w:rsidR="000A0D7B" w:rsidRPr="00FB5F17">
        <w:rPr>
          <w:rFonts w:asciiTheme="minorHAnsi" w:hAnsiTheme="minorHAnsi" w:cstheme="minorHAnsi"/>
          <w:color w:val="4D4D4C"/>
          <w:sz w:val="22"/>
          <w:szCs w:val="22"/>
        </w:rPr>
        <w:t>She</w:t>
      </w:r>
      <w:r w:rsidR="000A0D7B">
        <w:rPr>
          <w:rFonts w:asciiTheme="minorHAnsi" w:hAnsiTheme="minorHAnsi" w:cstheme="minorHAnsi"/>
          <w:color w:val="4D4D4C"/>
          <w:sz w:val="22"/>
          <w:szCs w:val="22"/>
        </w:rPr>
        <w:t xml:space="preserve"> again</w:t>
      </w:r>
      <w:r w:rsidR="000A0D7B" w:rsidRPr="00FB5F17">
        <w:rPr>
          <w:rFonts w:asciiTheme="minorHAnsi" w:hAnsiTheme="minorHAnsi" w:cstheme="minorHAnsi"/>
          <w:color w:val="4D4D4C"/>
          <w:sz w:val="22"/>
          <w:szCs w:val="22"/>
        </w:rPr>
        <w:t xml:space="preserve"> tested negative for COVID-19</w:t>
      </w:r>
      <w:r w:rsidR="000A0D7B">
        <w:rPr>
          <w:rFonts w:asciiTheme="minorHAnsi" w:hAnsiTheme="minorHAnsi" w:cstheme="minorHAnsi"/>
          <w:color w:val="4D4D4C"/>
          <w:sz w:val="22"/>
          <w:szCs w:val="22"/>
        </w:rPr>
        <w:t xml:space="preserve">. </w:t>
      </w:r>
      <w:r w:rsidR="000A0D7B" w:rsidRPr="00CB53CA">
        <w:rPr>
          <w:rStyle w:val="cf01"/>
          <w:rFonts w:asciiTheme="minorHAnsi" w:eastAsia="Times New Roman" w:hAnsiTheme="minorHAnsi" w:cstheme="minorHAnsi"/>
          <w:color w:val="4D4D4C"/>
          <w:sz w:val="22"/>
          <w:szCs w:val="22"/>
          <w:lang w:val="en-US"/>
        </w:rPr>
        <w:t>Cough was listed as a secondary diagnosis and bilateral diffuse wheezes were noted on physical exam. Her chest X-ray</w:t>
      </w:r>
      <w:r w:rsidR="000A0D7B">
        <w:rPr>
          <w:rStyle w:val="cf01"/>
          <w:rFonts w:asciiTheme="minorHAnsi" w:eastAsia="Times New Roman" w:hAnsiTheme="minorHAnsi" w:cstheme="minorHAnsi"/>
          <w:color w:val="4D4D4C"/>
          <w:sz w:val="22"/>
          <w:szCs w:val="22"/>
          <w:lang w:val="en-US"/>
        </w:rPr>
        <w:t xml:space="preserve"> (radiograph)</w:t>
      </w:r>
      <w:r w:rsidR="000A0D7B" w:rsidRPr="00CB53CA">
        <w:rPr>
          <w:rStyle w:val="cf01"/>
          <w:rFonts w:asciiTheme="minorHAnsi" w:eastAsia="Times New Roman" w:hAnsiTheme="minorHAnsi" w:cstheme="minorHAnsi"/>
          <w:color w:val="4D4D4C"/>
          <w:sz w:val="22"/>
          <w:szCs w:val="22"/>
          <w:lang w:val="en-US"/>
        </w:rPr>
        <w:t xml:space="preserve"> was normal</w:t>
      </w:r>
      <w:r w:rsidR="005149C0">
        <w:rPr>
          <w:rStyle w:val="cf01"/>
          <w:rFonts w:asciiTheme="minorHAnsi" w:eastAsia="Times New Roman" w:hAnsiTheme="minorHAnsi" w:cstheme="minorHAnsi"/>
          <w:color w:val="4D4D4C"/>
          <w:sz w:val="22"/>
          <w:szCs w:val="22"/>
          <w:lang w:val="en-US"/>
        </w:rPr>
        <w:t xml:space="preserve"> </w:t>
      </w:r>
      <w:r w:rsidR="002343E7" w:rsidRPr="008E3EB0">
        <w:rPr>
          <w:rFonts w:asciiTheme="minorHAnsi" w:hAnsiTheme="minorHAnsi"/>
          <w:color w:val="4D4D4C"/>
          <w:sz w:val="22"/>
          <w:szCs w:val="22"/>
        </w:rPr>
        <w:t>Approximately 3 months</w:t>
      </w:r>
      <w:r w:rsidR="005625B3" w:rsidRPr="008E3EB0">
        <w:rPr>
          <w:rFonts w:asciiTheme="minorHAnsi" w:hAnsiTheme="minorHAnsi"/>
          <w:color w:val="4D4D4C"/>
          <w:sz w:val="22"/>
          <w:szCs w:val="22"/>
        </w:rPr>
        <w:t xml:space="preserve"> after starting at </w:t>
      </w:r>
      <w:r w:rsidR="005625B3" w:rsidRPr="5A9A7584">
        <w:rPr>
          <w:rFonts w:asciiTheme="minorHAnsi" w:hAnsiTheme="minorHAnsi"/>
          <w:color w:val="4D4D4C"/>
          <w:sz w:val="22"/>
          <w:szCs w:val="22"/>
        </w:rPr>
        <w:t xml:space="preserve">the facility, the </w:t>
      </w:r>
      <w:r w:rsidR="00D21126">
        <w:rPr>
          <w:rFonts w:asciiTheme="minorHAnsi" w:hAnsiTheme="minorHAnsi"/>
          <w:color w:val="4D4D4C"/>
          <w:sz w:val="22"/>
          <w:szCs w:val="22"/>
        </w:rPr>
        <w:t>victim</w:t>
      </w:r>
      <w:r w:rsidR="00D21126" w:rsidRPr="5A9A7584">
        <w:rPr>
          <w:rFonts w:asciiTheme="minorHAnsi" w:hAnsiTheme="minorHAnsi"/>
          <w:color w:val="4D4D4C"/>
          <w:sz w:val="22"/>
          <w:szCs w:val="22"/>
        </w:rPr>
        <w:t xml:space="preserve"> </w:t>
      </w:r>
      <w:r w:rsidR="005625B3" w:rsidRPr="5A9A7584">
        <w:rPr>
          <w:rFonts w:asciiTheme="minorHAnsi" w:hAnsiTheme="minorHAnsi"/>
          <w:color w:val="4D4D4C"/>
          <w:sz w:val="22"/>
          <w:szCs w:val="22"/>
        </w:rPr>
        <w:t xml:space="preserve">reportedly </w:t>
      </w:r>
      <w:r w:rsidR="005F6834" w:rsidRPr="5A9A7584">
        <w:rPr>
          <w:rFonts w:asciiTheme="minorHAnsi" w:hAnsiTheme="minorHAnsi"/>
          <w:color w:val="4D4D4C"/>
          <w:sz w:val="22"/>
          <w:szCs w:val="22"/>
        </w:rPr>
        <w:t>experienced</w:t>
      </w:r>
      <w:r w:rsidR="005625B3" w:rsidRPr="5A9A7584">
        <w:rPr>
          <w:rFonts w:asciiTheme="minorHAnsi" w:hAnsiTheme="minorHAnsi"/>
          <w:color w:val="4D4D4C"/>
          <w:sz w:val="22"/>
          <w:szCs w:val="22"/>
        </w:rPr>
        <w:t xml:space="preserve"> cough, shortness of breath</w:t>
      </w:r>
      <w:r w:rsidR="002B7662">
        <w:rPr>
          <w:rFonts w:asciiTheme="minorHAnsi" w:hAnsiTheme="minorHAnsi"/>
          <w:color w:val="4D4D4C"/>
          <w:sz w:val="22"/>
          <w:szCs w:val="22"/>
        </w:rPr>
        <w:t>,</w:t>
      </w:r>
      <w:r w:rsidR="005625B3" w:rsidRPr="5A9A7584">
        <w:rPr>
          <w:rFonts w:asciiTheme="minorHAnsi" w:hAnsiTheme="minorHAnsi"/>
          <w:color w:val="4D4D4C"/>
          <w:sz w:val="22"/>
          <w:szCs w:val="22"/>
        </w:rPr>
        <w:t xml:space="preserve"> and </w:t>
      </w:r>
      <w:r w:rsidR="00AC66E2">
        <w:rPr>
          <w:rFonts w:asciiTheme="minorHAnsi" w:hAnsiTheme="minorHAnsi"/>
          <w:color w:val="4D4D4C"/>
          <w:sz w:val="22"/>
          <w:szCs w:val="22"/>
        </w:rPr>
        <w:t xml:space="preserve">a </w:t>
      </w:r>
      <w:r w:rsidR="005625B3" w:rsidRPr="5A9A7584">
        <w:rPr>
          <w:rFonts w:asciiTheme="minorHAnsi" w:hAnsiTheme="minorHAnsi"/>
          <w:color w:val="4D4D4C"/>
          <w:sz w:val="22"/>
          <w:szCs w:val="22"/>
        </w:rPr>
        <w:t>runny nose that worsened throughout the workday</w:t>
      </w:r>
      <w:r w:rsidR="00F52105" w:rsidRPr="5A9A7584">
        <w:rPr>
          <w:rFonts w:asciiTheme="minorHAnsi" w:hAnsiTheme="minorHAnsi"/>
          <w:color w:val="4D4D4C"/>
          <w:sz w:val="22"/>
          <w:szCs w:val="22"/>
        </w:rPr>
        <w:t xml:space="preserve">. These symptoms became worse after she changed roles within the company in </w:t>
      </w:r>
      <w:r w:rsidR="00C41EBD" w:rsidRPr="5A9A7584">
        <w:rPr>
          <w:rFonts w:asciiTheme="minorHAnsi" w:hAnsiTheme="minorHAnsi"/>
          <w:color w:val="4D4D4C"/>
          <w:sz w:val="22"/>
          <w:szCs w:val="22"/>
        </w:rPr>
        <w:t>October</w:t>
      </w:r>
      <w:r w:rsidR="00F52105" w:rsidRPr="5A9A7584">
        <w:rPr>
          <w:rFonts w:asciiTheme="minorHAnsi" w:hAnsiTheme="minorHAnsi"/>
          <w:color w:val="4D4D4C"/>
          <w:sz w:val="22"/>
          <w:szCs w:val="22"/>
        </w:rPr>
        <w:t xml:space="preserve"> 2021</w:t>
      </w:r>
      <w:r w:rsidR="00C41EBD" w:rsidRPr="5A9A7584">
        <w:rPr>
          <w:rFonts w:asciiTheme="minorHAnsi" w:hAnsiTheme="minorHAnsi"/>
          <w:color w:val="4D4D4C"/>
          <w:sz w:val="22"/>
          <w:szCs w:val="22"/>
        </w:rPr>
        <w:t>,</w:t>
      </w:r>
      <w:r w:rsidR="00F52105" w:rsidRPr="5A9A7584">
        <w:rPr>
          <w:rFonts w:asciiTheme="minorHAnsi" w:hAnsiTheme="minorHAnsi"/>
          <w:color w:val="4D4D4C"/>
          <w:sz w:val="22"/>
          <w:szCs w:val="22"/>
        </w:rPr>
        <w:t xml:space="preserve"> moving from counting </w:t>
      </w:r>
      <w:r w:rsidR="00C60232">
        <w:rPr>
          <w:rFonts w:asciiTheme="minorHAnsi" w:hAnsiTheme="minorHAnsi"/>
          <w:color w:val="4D4D4C"/>
          <w:sz w:val="22"/>
          <w:szCs w:val="22"/>
        </w:rPr>
        <w:t xml:space="preserve">finished </w:t>
      </w:r>
      <w:r w:rsidR="00F52105" w:rsidRPr="5A9A7584">
        <w:rPr>
          <w:rFonts w:asciiTheme="minorHAnsi" w:hAnsiTheme="minorHAnsi"/>
          <w:color w:val="4D4D4C"/>
          <w:sz w:val="22"/>
          <w:szCs w:val="22"/>
        </w:rPr>
        <w:t xml:space="preserve">product to being a flower technician in the grinding room, which required handling and processing </w:t>
      </w:r>
      <w:r w:rsidR="00D65CF1">
        <w:rPr>
          <w:rFonts w:asciiTheme="minorHAnsi" w:hAnsiTheme="minorHAnsi"/>
          <w:color w:val="4D4D4C"/>
          <w:sz w:val="22"/>
          <w:szCs w:val="22"/>
        </w:rPr>
        <w:t>c</w:t>
      </w:r>
      <w:r w:rsidR="00FA189B" w:rsidRPr="5A9A7584">
        <w:rPr>
          <w:rFonts w:asciiTheme="minorHAnsi" w:hAnsiTheme="minorHAnsi"/>
          <w:color w:val="4D4D4C"/>
          <w:sz w:val="22"/>
          <w:szCs w:val="22"/>
        </w:rPr>
        <w:t>annabis</w:t>
      </w:r>
      <w:r w:rsidR="00F52105" w:rsidRPr="5A9A7584">
        <w:rPr>
          <w:rFonts w:asciiTheme="minorHAnsi" w:hAnsiTheme="minorHAnsi"/>
          <w:color w:val="4D4D4C"/>
          <w:sz w:val="22"/>
          <w:szCs w:val="22"/>
        </w:rPr>
        <w:t>.</w:t>
      </w:r>
      <w:r w:rsidR="005A6275">
        <w:rPr>
          <w:rFonts w:asciiTheme="minorHAnsi" w:hAnsiTheme="minorHAnsi"/>
          <w:color w:val="4D4D4C"/>
          <w:sz w:val="22"/>
          <w:szCs w:val="22"/>
        </w:rPr>
        <w:t xml:space="preserve"> </w:t>
      </w:r>
      <w:r w:rsidR="00AD3560">
        <w:rPr>
          <w:rFonts w:asciiTheme="minorHAnsi" w:hAnsiTheme="minorHAnsi"/>
          <w:color w:val="4D4D4C"/>
          <w:sz w:val="22"/>
          <w:szCs w:val="22"/>
        </w:rPr>
        <w:t xml:space="preserve">She </w:t>
      </w:r>
      <w:r w:rsidR="00C302EF">
        <w:rPr>
          <w:rFonts w:asciiTheme="minorHAnsi" w:hAnsiTheme="minorHAnsi"/>
          <w:color w:val="4D4D4C"/>
          <w:sz w:val="22"/>
          <w:szCs w:val="22"/>
        </w:rPr>
        <w:t xml:space="preserve">reportedly </w:t>
      </w:r>
      <w:r w:rsidR="00AD3560">
        <w:rPr>
          <w:rFonts w:asciiTheme="minorHAnsi" w:hAnsiTheme="minorHAnsi"/>
          <w:color w:val="4D4D4C"/>
          <w:sz w:val="22"/>
          <w:szCs w:val="22"/>
        </w:rPr>
        <w:t>recognized</w:t>
      </w:r>
      <w:r w:rsidR="00DC43C2">
        <w:rPr>
          <w:rFonts w:asciiTheme="minorHAnsi" w:hAnsiTheme="minorHAnsi"/>
          <w:color w:val="4D4D4C"/>
          <w:sz w:val="22"/>
          <w:szCs w:val="22"/>
        </w:rPr>
        <w:t xml:space="preserve"> and reported to her supervisor</w:t>
      </w:r>
      <w:r w:rsidR="00AD3560">
        <w:rPr>
          <w:rFonts w:asciiTheme="minorHAnsi" w:hAnsiTheme="minorHAnsi"/>
          <w:color w:val="4D4D4C"/>
          <w:sz w:val="22"/>
          <w:szCs w:val="22"/>
        </w:rPr>
        <w:t xml:space="preserve"> an increase in </w:t>
      </w:r>
      <w:r w:rsidR="002F386D">
        <w:rPr>
          <w:rFonts w:asciiTheme="minorHAnsi" w:hAnsiTheme="minorHAnsi"/>
          <w:color w:val="4D4D4C"/>
          <w:sz w:val="22"/>
          <w:szCs w:val="22"/>
        </w:rPr>
        <w:t>symptoms when working within the grinding room</w:t>
      </w:r>
      <w:r w:rsidR="00E2197F">
        <w:rPr>
          <w:rFonts w:asciiTheme="minorHAnsi" w:hAnsiTheme="minorHAnsi"/>
          <w:color w:val="4D4D4C"/>
          <w:sz w:val="22"/>
          <w:szCs w:val="22"/>
        </w:rPr>
        <w:t xml:space="preserve">. Her </w:t>
      </w:r>
      <w:r w:rsidR="003D0403">
        <w:rPr>
          <w:rFonts w:asciiTheme="minorHAnsi" w:hAnsiTheme="minorHAnsi"/>
          <w:color w:val="4D4D4C"/>
          <w:sz w:val="22"/>
          <w:szCs w:val="22"/>
        </w:rPr>
        <w:t>symptoms increased when the grinder was in operation</w:t>
      </w:r>
      <w:r w:rsidR="005A51A4">
        <w:rPr>
          <w:rFonts w:asciiTheme="minorHAnsi" w:hAnsiTheme="minorHAnsi"/>
          <w:color w:val="4D4D4C"/>
          <w:sz w:val="22"/>
          <w:szCs w:val="22"/>
        </w:rPr>
        <w:t>,</w:t>
      </w:r>
      <w:r w:rsidR="00B17281">
        <w:rPr>
          <w:rFonts w:asciiTheme="minorHAnsi" w:hAnsiTheme="minorHAnsi"/>
          <w:color w:val="4D4D4C"/>
          <w:sz w:val="22"/>
          <w:szCs w:val="22"/>
        </w:rPr>
        <w:t xml:space="preserve"> and she would </w:t>
      </w:r>
      <w:r w:rsidR="002F386D">
        <w:rPr>
          <w:rFonts w:asciiTheme="minorHAnsi" w:hAnsiTheme="minorHAnsi"/>
          <w:color w:val="4D4D4C"/>
          <w:sz w:val="22"/>
          <w:szCs w:val="22"/>
        </w:rPr>
        <w:t>move to a</w:t>
      </w:r>
      <w:r w:rsidR="00A10641">
        <w:rPr>
          <w:rFonts w:asciiTheme="minorHAnsi" w:hAnsiTheme="minorHAnsi"/>
          <w:color w:val="4D4D4C"/>
          <w:sz w:val="22"/>
          <w:szCs w:val="22"/>
        </w:rPr>
        <w:t>n assembly</w:t>
      </w:r>
      <w:r w:rsidR="009A6CB7">
        <w:rPr>
          <w:rFonts w:asciiTheme="minorHAnsi" w:hAnsiTheme="minorHAnsi"/>
          <w:color w:val="4D4D4C"/>
          <w:sz w:val="22"/>
          <w:szCs w:val="22"/>
        </w:rPr>
        <w:t xml:space="preserve"> workspace</w:t>
      </w:r>
      <w:r w:rsidR="002F386D">
        <w:rPr>
          <w:rFonts w:asciiTheme="minorHAnsi" w:hAnsiTheme="minorHAnsi"/>
          <w:color w:val="4D4D4C"/>
          <w:sz w:val="22"/>
          <w:szCs w:val="22"/>
        </w:rPr>
        <w:t xml:space="preserve"> </w:t>
      </w:r>
      <w:r w:rsidR="00C302EF">
        <w:rPr>
          <w:rFonts w:asciiTheme="minorHAnsi" w:hAnsiTheme="minorHAnsi"/>
          <w:color w:val="4D4D4C"/>
          <w:sz w:val="22"/>
          <w:szCs w:val="22"/>
        </w:rPr>
        <w:t xml:space="preserve">just </w:t>
      </w:r>
      <w:r w:rsidR="002F386D">
        <w:rPr>
          <w:rFonts w:asciiTheme="minorHAnsi" w:hAnsiTheme="minorHAnsi"/>
          <w:color w:val="4D4D4C"/>
          <w:sz w:val="22"/>
          <w:szCs w:val="22"/>
        </w:rPr>
        <w:t xml:space="preserve">outside </w:t>
      </w:r>
      <w:r w:rsidR="009E1956">
        <w:rPr>
          <w:rFonts w:asciiTheme="minorHAnsi" w:hAnsiTheme="minorHAnsi"/>
          <w:color w:val="4D4D4C"/>
          <w:sz w:val="22"/>
          <w:szCs w:val="22"/>
        </w:rPr>
        <w:t>the</w:t>
      </w:r>
      <w:r w:rsidR="002F386D">
        <w:rPr>
          <w:rFonts w:asciiTheme="minorHAnsi" w:hAnsiTheme="minorHAnsi"/>
          <w:color w:val="4D4D4C"/>
          <w:sz w:val="22"/>
          <w:szCs w:val="22"/>
        </w:rPr>
        <w:t xml:space="preserve"> room</w:t>
      </w:r>
      <w:r w:rsidR="0029625F" w:rsidRPr="0029625F">
        <w:t xml:space="preserve"> </w:t>
      </w:r>
      <w:r w:rsidR="0029625F" w:rsidRPr="0029625F">
        <w:rPr>
          <w:rFonts w:asciiTheme="minorHAnsi" w:hAnsiTheme="minorHAnsi"/>
          <w:color w:val="4D4D4C"/>
          <w:sz w:val="22"/>
          <w:szCs w:val="22"/>
        </w:rPr>
        <w:t>to reduce her exposure</w:t>
      </w:r>
      <w:r w:rsidR="00D871AA">
        <w:rPr>
          <w:rFonts w:asciiTheme="minorHAnsi" w:hAnsiTheme="minorHAnsi"/>
          <w:color w:val="4D4D4C"/>
          <w:sz w:val="22"/>
          <w:szCs w:val="22"/>
        </w:rPr>
        <w:t xml:space="preserve">. Other </w:t>
      </w:r>
      <w:r w:rsidR="00B40A56">
        <w:rPr>
          <w:rFonts w:asciiTheme="minorHAnsi" w:hAnsiTheme="minorHAnsi"/>
          <w:color w:val="4D4D4C"/>
          <w:sz w:val="22"/>
          <w:szCs w:val="22"/>
        </w:rPr>
        <w:t xml:space="preserve">attempts to reduce her exposure </w:t>
      </w:r>
      <w:r w:rsidR="009E1956">
        <w:rPr>
          <w:rFonts w:asciiTheme="minorHAnsi" w:hAnsiTheme="minorHAnsi"/>
          <w:color w:val="4D4D4C"/>
          <w:sz w:val="22"/>
          <w:szCs w:val="22"/>
        </w:rPr>
        <w:t>to cannabis dust</w:t>
      </w:r>
      <w:r w:rsidR="00487AA7">
        <w:rPr>
          <w:rFonts w:asciiTheme="minorHAnsi" w:hAnsiTheme="minorHAnsi"/>
          <w:color w:val="4D4D4C"/>
          <w:sz w:val="22"/>
          <w:szCs w:val="22"/>
        </w:rPr>
        <w:t xml:space="preserve"> that were imple</w:t>
      </w:r>
      <w:r w:rsidR="00E8418A">
        <w:rPr>
          <w:rFonts w:asciiTheme="minorHAnsi" w:hAnsiTheme="minorHAnsi"/>
          <w:color w:val="4D4D4C"/>
          <w:sz w:val="22"/>
          <w:szCs w:val="22"/>
        </w:rPr>
        <w:t>mented by the company</w:t>
      </w:r>
      <w:r w:rsidR="009E1956">
        <w:rPr>
          <w:rFonts w:asciiTheme="minorHAnsi" w:hAnsiTheme="minorHAnsi"/>
          <w:color w:val="4D4D4C"/>
          <w:sz w:val="22"/>
          <w:szCs w:val="22"/>
        </w:rPr>
        <w:t xml:space="preserve"> </w:t>
      </w:r>
      <w:r w:rsidR="00B40A56">
        <w:rPr>
          <w:rFonts w:asciiTheme="minorHAnsi" w:hAnsiTheme="minorHAnsi"/>
          <w:color w:val="4D4D4C"/>
          <w:sz w:val="22"/>
          <w:szCs w:val="22"/>
        </w:rPr>
        <w:t xml:space="preserve">included closing the door to the grinding room and installing plastic sheeting around </w:t>
      </w:r>
      <w:r w:rsidR="00951E29">
        <w:rPr>
          <w:rFonts w:asciiTheme="minorHAnsi" w:hAnsiTheme="minorHAnsi"/>
          <w:color w:val="4D4D4C"/>
          <w:sz w:val="22"/>
          <w:szCs w:val="22"/>
        </w:rPr>
        <w:t>the dust collection vacuum.</w:t>
      </w:r>
      <w:r w:rsidR="00365904">
        <w:rPr>
          <w:rFonts w:asciiTheme="minorHAnsi" w:hAnsiTheme="minorHAnsi"/>
          <w:color w:val="4D4D4C"/>
          <w:sz w:val="22"/>
          <w:szCs w:val="22"/>
        </w:rPr>
        <w:t xml:space="preserve"> </w:t>
      </w:r>
      <w:r w:rsidR="004A5289">
        <w:rPr>
          <w:rFonts w:asciiTheme="minorHAnsi" w:hAnsiTheme="minorHAnsi"/>
          <w:color w:val="4D4D4C"/>
          <w:sz w:val="22"/>
          <w:szCs w:val="22"/>
        </w:rPr>
        <w:t>S</w:t>
      </w:r>
      <w:r w:rsidR="00365904">
        <w:rPr>
          <w:rFonts w:asciiTheme="minorHAnsi" w:hAnsiTheme="minorHAnsi"/>
          <w:color w:val="4D4D4C"/>
          <w:sz w:val="22"/>
          <w:szCs w:val="22"/>
        </w:rPr>
        <w:t xml:space="preserve">he also began to use </w:t>
      </w:r>
      <w:r w:rsidR="00791C16">
        <w:rPr>
          <w:rFonts w:asciiTheme="minorHAnsi" w:hAnsiTheme="minorHAnsi"/>
          <w:color w:val="4D4D4C"/>
          <w:sz w:val="22"/>
          <w:szCs w:val="22"/>
        </w:rPr>
        <w:t>an N95</w:t>
      </w:r>
      <w:r w:rsidR="00463114">
        <w:rPr>
          <w:rFonts w:asciiTheme="minorHAnsi" w:hAnsiTheme="minorHAnsi"/>
          <w:color w:val="4D4D4C"/>
          <w:sz w:val="22"/>
          <w:szCs w:val="22"/>
        </w:rPr>
        <w:t xml:space="preserve"> filtering facepiece respirator that </w:t>
      </w:r>
      <w:r w:rsidR="00A5075A">
        <w:rPr>
          <w:rFonts w:asciiTheme="minorHAnsi" w:hAnsiTheme="minorHAnsi"/>
          <w:color w:val="4D4D4C"/>
          <w:sz w:val="22"/>
          <w:szCs w:val="22"/>
        </w:rPr>
        <w:t>she obtained from outside of work.</w:t>
      </w:r>
    </w:p>
    <w:p w14:paraId="18BD758A" w14:textId="3CD38E15" w:rsidR="004461CF" w:rsidRDefault="00B95FEA" w:rsidP="00480FD6">
      <w:pPr>
        <w:pStyle w:val="FACE-text"/>
        <w:rPr>
          <w:rFonts w:asciiTheme="minorHAnsi" w:hAnsiTheme="minorHAnsi"/>
          <w:color w:val="4D4D4C"/>
          <w:sz w:val="22"/>
          <w:szCs w:val="22"/>
        </w:rPr>
      </w:pPr>
      <w:r w:rsidRPr="00FB5F17">
        <w:rPr>
          <w:rFonts w:asciiTheme="minorHAnsi" w:hAnsiTheme="minorHAnsi" w:cstheme="minorHAnsi"/>
          <w:color w:val="4D4D4C"/>
          <w:sz w:val="22"/>
          <w:szCs w:val="22"/>
        </w:rPr>
        <w:t xml:space="preserve">In </w:t>
      </w:r>
      <w:r w:rsidR="00F66444" w:rsidRPr="00FB5F17">
        <w:rPr>
          <w:rFonts w:asciiTheme="minorHAnsi" w:hAnsiTheme="minorHAnsi" w:cstheme="minorHAnsi"/>
          <w:color w:val="4D4D4C"/>
          <w:sz w:val="22"/>
          <w:szCs w:val="22"/>
        </w:rPr>
        <w:t xml:space="preserve">early </w:t>
      </w:r>
      <w:r w:rsidRPr="00FB5F17">
        <w:rPr>
          <w:rFonts w:asciiTheme="minorHAnsi" w:hAnsiTheme="minorHAnsi" w:cstheme="minorHAnsi"/>
          <w:color w:val="4D4D4C"/>
          <w:sz w:val="22"/>
          <w:szCs w:val="22"/>
        </w:rPr>
        <w:t>November</w:t>
      </w:r>
      <w:r w:rsidR="001F6B12">
        <w:rPr>
          <w:rFonts w:asciiTheme="minorHAnsi" w:hAnsiTheme="minorHAnsi" w:cstheme="minorHAnsi"/>
          <w:color w:val="4D4D4C"/>
          <w:sz w:val="22"/>
          <w:szCs w:val="22"/>
        </w:rPr>
        <w:t xml:space="preserve"> 2021</w:t>
      </w:r>
      <w:r w:rsidRPr="00FB5F17">
        <w:rPr>
          <w:rFonts w:asciiTheme="minorHAnsi" w:hAnsiTheme="minorHAnsi" w:cstheme="minorHAnsi"/>
          <w:color w:val="4D4D4C"/>
          <w:sz w:val="22"/>
          <w:szCs w:val="22"/>
        </w:rPr>
        <w:t>, a</w:t>
      </w:r>
      <w:r w:rsidR="00F97B80" w:rsidRPr="00FB5F17">
        <w:rPr>
          <w:rFonts w:asciiTheme="minorHAnsi" w:hAnsiTheme="minorHAnsi" w:cstheme="minorHAnsi"/>
          <w:color w:val="4D4D4C"/>
          <w:sz w:val="22"/>
          <w:szCs w:val="22"/>
        </w:rPr>
        <w:t xml:space="preserve">pproximately five weeks after </w:t>
      </w:r>
      <w:r w:rsidR="003B5641" w:rsidRPr="00FB5F17">
        <w:rPr>
          <w:rFonts w:asciiTheme="minorHAnsi" w:hAnsiTheme="minorHAnsi" w:cstheme="minorHAnsi"/>
          <w:color w:val="4D4D4C"/>
          <w:sz w:val="22"/>
          <w:szCs w:val="22"/>
        </w:rPr>
        <w:t>having started the flower technician role</w:t>
      </w:r>
      <w:r w:rsidR="003B5641" w:rsidRPr="00461EC5">
        <w:rPr>
          <w:rFonts w:asciiTheme="minorHAnsi" w:hAnsiTheme="minorHAnsi" w:cstheme="minorHAnsi"/>
          <w:color w:val="4D4D4C"/>
          <w:sz w:val="22"/>
          <w:szCs w:val="22"/>
        </w:rPr>
        <w:t>, she experienced</w:t>
      </w:r>
      <w:r w:rsidR="003B5641">
        <w:rPr>
          <w:rFonts w:asciiTheme="minorHAnsi" w:hAnsiTheme="minorHAnsi"/>
          <w:color w:val="4D4D4C"/>
          <w:sz w:val="22"/>
          <w:szCs w:val="22"/>
        </w:rPr>
        <w:t xml:space="preserve"> </w:t>
      </w:r>
      <w:r w:rsidR="007173C1">
        <w:rPr>
          <w:rFonts w:asciiTheme="minorHAnsi" w:hAnsiTheme="minorHAnsi"/>
          <w:color w:val="4D4D4C"/>
          <w:sz w:val="22"/>
          <w:szCs w:val="22"/>
        </w:rPr>
        <w:t>an</w:t>
      </w:r>
      <w:r w:rsidR="003B5641">
        <w:rPr>
          <w:rFonts w:asciiTheme="minorHAnsi" w:hAnsiTheme="minorHAnsi"/>
          <w:color w:val="4D4D4C"/>
          <w:sz w:val="22"/>
          <w:szCs w:val="22"/>
        </w:rPr>
        <w:t xml:space="preserve"> </w:t>
      </w:r>
      <w:r w:rsidR="00E05D52">
        <w:rPr>
          <w:rFonts w:asciiTheme="minorHAnsi" w:hAnsiTheme="minorHAnsi"/>
          <w:color w:val="4D4D4C"/>
          <w:sz w:val="22"/>
          <w:szCs w:val="22"/>
        </w:rPr>
        <w:t>episode of acute shortness of breath</w:t>
      </w:r>
      <w:r w:rsidR="00125F09">
        <w:rPr>
          <w:rFonts w:asciiTheme="minorHAnsi" w:hAnsiTheme="minorHAnsi"/>
          <w:color w:val="4D4D4C"/>
          <w:sz w:val="22"/>
          <w:szCs w:val="22"/>
        </w:rPr>
        <w:t xml:space="preserve"> at work</w:t>
      </w:r>
      <w:r w:rsidR="00E05D52">
        <w:rPr>
          <w:rFonts w:asciiTheme="minorHAnsi" w:hAnsiTheme="minorHAnsi"/>
          <w:color w:val="4D4D4C"/>
          <w:sz w:val="22"/>
          <w:szCs w:val="22"/>
        </w:rPr>
        <w:t xml:space="preserve">. Emergency medical services </w:t>
      </w:r>
      <w:r w:rsidR="00355845">
        <w:rPr>
          <w:rFonts w:asciiTheme="minorHAnsi" w:hAnsiTheme="minorHAnsi"/>
          <w:color w:val="4D4D4C"/>
          <w:sz w:val="22"/>
          <w:szCs w:val="22"/>
        </w:rPr>
        <w:t xml:space="preserve">(EMS) </w:t>
      </w:r>
      <w:r w:rsidR="00E05D52">
        <w:rPr>
          <w:rFonts w:asciiTheme="minorHAnsi" w:hAnsiTheme="minorHAnsi"/>
          <w:color w:val="4D4D4C"/>
          <w:sz w:val="22"/>
          <w:szCs w:val="22"/>
        </w:rPr>
        <w:t xml:space="preserve">were called and responded to the scene. </w:t>
      </w:r>
      <w:r w:rsidR="008517D5">
        <w:rPr>
          <w:rFonts w:asciiTheme="minorHAnsi" w:hAnsiTheme="minorHAnsi"/>
          <w:color w:val="4D4D4C"/>
          <w:sz w:val="22"/>
          <w:szCs w:val="22"/>
        </w:rPr>
        <w:t>EMS noted she was experiencing s</w:t>
      </w:r>
      <w:r w:rsidR="00355845">
        <w:rPr>
          <w:rFonts w:asciiTheme="minorHAnsi" w:hAnsiTheme="minorHAnsi"/>
          <w:color w:val="4D4D4C"/>
          <w:sz w:val="22"/>
          <w:szCs w:val="22"/>
        </w:rPr>
        <w:t>hortness of breath, c</w:t>
      </w:r>
      <w:r w:rsidR="008E4F64">
        <w:rPr>
          <w:rFonts w:asciiTheme="minorHAnsi" w:hAnsiTheme="minorHAnsi"/>
          <w:color w:val="4D4D4C"/>
          <w:sz w:val="22"/>
          <w:szCs w:val="22"/>
        </w:rPr>
        <w:t>oughing</w:t>
      </w:r>
      <w:r w:rsidR="002C6F88">
        <w:rPr>
          <w:rFonts w:asciiTheme="minorHAnsi" w:hAnsiTheme="minorHAnsi"/>
          <w:color w:val="4D4D4C"/>
          <w:sz w:val="22"/>
          <w:szCs w:val="22"/>
        </w:rPr>
        <w:t>,</w:t>
      </w:r>
      <w:r w:rsidR="008E4F64">
        <w:rPr>
          <w:rFonts w:asciiTheme="minorHAnsi" w:hAnsiTheme="minorHAnsi"/>
          <w:color w:val="4D4D4C"/>
          <w:sz w:val="22"/>
          <w:szCs w:val="22"/>
        </w:rPr>
        <w:t xml:space="preserve"> and rhonc</w:t>
      </w:r>
      <w:r w:rsidR="00355845">
        <w:rPr>
          <w:rFonts w:asciiTheme="minorHAnsi" w:hAnsiTheme="minorHAnsi"/>
          <w:color w:val="4D4D4C"/>
          <w:sz w:val="22"/>
          <w:szCs w:val="22"/>
        </w:rPr>
        <w:t>h</w:t>
      </w:r>
      <w:r w:rsidR="008E4F64">
        <w:rPr>
          <w:rFonts w:asciiTheme="minorHAnsi" w:hAnsiTheme="minorHAnsi"/>
          <w:color w:val="4D4D4C"/>
          <w:sz w:val="22"/>
          <w:szCs w:val="22"/>
        </w:rPr>
        <w:t>i</w:t>
      </w:r>
      <w:r w:rsidR="0076370A">
        <w:rPr>
          <w:rFonts w:asciiTheme="minorHAnsi" w:hAnsiTheme="minorHAnsi"/>
          <w:color w:val="4D4D4C"/>
          <w:sz w:val="22"/>
          <w:szCs w:val="22"/>
        </w:rPr>
        <w:t xml:space="preserve"> (</w:t>
      </w:r>
      <w:r w:rsidR="00392FC2">
        <w:rPr>
          <w:rFonts w:asciiTheme="minorHAnsi" w:hAnsiTheme="minorHAnsi"/>
          <w:color w:val="4D4D4C"/>
          <w:sz w:val="22"/>
          <w:szCs w:val="22"/>
        </w:rPr>
        <w:t>the sound of fluid in her airways, when breathing in and out)</w:t>
      </w:r>
      <w:r w:rsidR="008E4F64">
        <w:rPr>
          <w:rFonts w:asciiTheme="minorHAnsi" w:hAnsiTheme="minorHAnsi"/>
          <w:color w:val="4D4D4C"/>
          <w:sz w:val="22"/>
          <w:szCs w:val="22"/>
        </w:rPr>
        <w:t xml:space="preserve">. </w:t>
      </w:r>
      <w:r w:rsidR="003543D0">
        <w:rPr>
          <w:rFonts w:asciiTheme="minorHAnsi" w:hAnsiTheme="minorHAnsi"/>
          <w:color w:val="4D4D4C"/>
          <w:sz w:val="22"/>
          <w:szCs w:val="22"/>
        </w:rPr>
        <w:t>In the ambulance on the way</w:t>
      </w:r>
      <w:r w:rsidR="00921BF3">
        <w:rPr>
          <w:rFonts w:asciiTheme="minorHAnsi" w:hAnsiTheme="minorHAnsi"/>
          <w:color w:val="4D4D4C"/>
          <w:sz w:val="22"/>
          <w:szCs w:val="22"/>
        </w:rPr>
        <w:t xml:space="preserve"> to the local hospital</w:t>
      </w:r>
      <w:r w:rsidR="00782C82">
        <w:rPr>
          <w:rFonts w:asciiTheme="minorHAnsi" w:hAnsiTheme="minorHAnsi"/>
          <w:color w:val="4D4D4C"/>
          <w:sz w:val="22"/>
          <w:szCs w:val="22"/>
        </w:rPr>
        <w:t>,</w:t>
      </w:r>
      <w:r w:rsidR="00921BF3">
        <w:rPr>
          <w:rFonts w:asciiTheme="minorHAnsi" w:hAnsiTheme="minorHAnsi"/>
          <w:color w:val="4D4D4C"/>
          <w:sz w:val="22"/>
          <w:szCs w:val="22"/>
        </w:rPr>
        <w:t xml:space="preserve"> she was</w:t>
      </w:r>
      <w:r w:rsidR="007A6CCC">
        <w:rPr>
          <w:rFonts w:asciiTheme="minorHAnsi" w:hAnsiTheme="minorHAnsi"/>
          <w:color w:val="4D4D4C"/>
          <w:sz w:val="22"/>
          <w:szCs w:val="22"/>
        </w:rPr>
        <w:t xml:space="preserve"> </w:t>
      </w:r>
      <w:r w:rsidR="00921BF3">
        <w:rPr>
          <w:rFonts w:asciiTheme="minorHAnsi" w:hAnsiTheme="minorHAnsi"/>
          <w:color w:val="4D4D4C"/>
          <w:sz w:val="22"/>
          <w:szCs w:val="22"/>
        </w:rPr>
        <w:t>treated with</w:t>
      </w:r>
      <w:r w:rsidR="00102308">
        <w:rPr>
          <w:rFonts w:asciiTheme="minorHAnsi" w:hAnsiTheme="minorHAnsi"/>
          <w:color w:val="4D4D4C"/>
          <w:sz w:val="22"/>
          <w:szCs w:val="22"/>
        </w:rPr>
        <w:t xml:space="preserve"> </w:t>
      </w:r>
      <w:r w:rsidR="00782C82">
        <w:rPr>
          <w:rFonts w:asciiTheme="minorHAnsi" w:hAnsiTheme="minorHAnsi"/>
          <w:color w:val="4D4D4C"/>
          <w:sz w:val="22"/>
          <w:szCs w:val="22"/>
        </w:rPr>
        <w:t xml:space="preserve">oxygen and </w:t>
      </w:r>
      <w:r w:rsidR="00102308">
        <w:rPr>
          <w:rFonts w:asciiTheme="minorHAnsi" w:hAnsiTheme="minorHAnsi"/>
          <w:color w:val="4D4D4C"/>
          <w:sz w:val="22"/>
          <w:szCs w:val="22"/>
        </w:rPr>
        <w:t>an</w:t>
      </w:r>
      <w:r w:rsidR="003543D0">
        <w:rPr>
          <w:rFonts w:asciiTheme="minorHAnsi" w:hAnsiTheme="minorHAnsi"/>
          <w:color w:val="4D4D4C"/>
          <w:sz w:val="22"/>
          <w:szCs w:val="22"/>
        </w:rPr>
        <w:t xml:space="preserve"> albuterol </w:t>
      </w:r>
      <w:r w:rsidR="00D96AFD">
        <w:rPr>
          <w:rFonts w:asciiTheme="minorHAnsi" w:hAnsiTheme="minorHAnsi"/>
          <w:color w:val="4D4D4C"/>
          <w:sz w:val="22"/>
          <w:szCs w:val="22"/>
        </w:rPr>
        <w:t>bronchodilator</w:t>
      </w:r>
      <w:r w:rsidR="00102308">
        <w:rPr>
          <w:rFonts w:asciiTheme="minorHAnsi" w:hAnsiTheme="minorHAnsi"/>
          <w:color w:val="4D4D4C"/>
          <w:sz w:val="22"/>
          <w:szCs w:val="22"/>
        </w:rPr>
        <w:t xml:space="preserve"> delivered through a nebulizer</w:t>
      </w:r>
      <w:r w:rsidR="00C93841">
        <w:rPr>
          <w:rFonts w:asciiTheme="minorHAnsi" w:hAnsiTheme="minorHAnsi"/>
          <w:color w:val="4D4D4C"/>
          <w:sz w:val="22"/>
          <w:szCs w:val="22"/>
        </w:rPr>
        <w:t>.</w:t>
      </w:r>
      <w:r w:rsidR="006D448D">
        <w:rPr>
          <w:rFonts w:asciiTheme="minorHAnsi" w:hAnsiTheme="minorHAnsi"/>
          <w:color w:val="4D4D4C"/>
          <w:sz w:val="22"/>
          <w:szCs w:val="22"/>
        </w:rPr>
        <w:t xml:space="preserve"> She had an oxygen saturation of 98% recorded in the ambulance. At the hospital </w:t>
      </w:r>
      <w:r w:rsidR="000A4739">
        <w:rPr>
          <w:rFonts w:asciiTheme="minorHAnsi" w:hAnsiTheme="minorHAnsi"/>
          <w:color w:val="4D4D4C"/>
          <w:sz w:val="22"/>
          <w:szCs w:val="22"/>
        </w:rPr>
        <w:t>s</w:t>
      </w:r>
      <w:r w:rsidR="00954828">
        <w:rPr>
          <w:rFonts w:asciiTheme="minorHAnsi" w:hAnsiTheme="minorHAnsi"/>
          <w:color w:val="4D4D4C"/>
          <w:sz w:val="22"/>
          <w:szCs w:val="22"/>
        </w:rPr>
        <w:t xml:space="preserve">he </w:t>
      </w:r>
      <w:r w:rsidR="001D6E2E">
        <w:rPr>
          <w:rFonts w:asciiTheme="minorHAnsi" w:hAnsiTheme="minorHAnsi"/>
          <w:color w:val="4D4D4C"/>
          <w:sz w:val="22"/>
          <w:szCs w:val="22"/>
        </w:rPr>
        <w:t xml:space="preserve">felt better </w:t>
      </w:r>
      <w:r w:rsidR="000A678E">
        <w:rPr>
          <w:rFonts w:asciiTheme="minorHAnsi" w:hAnsiTheme="minorHAnsi"/>
          <w:color w:val="4D4D4C"/>
          <w:sz w:val="22"/>
          <w:szCs w:val="22"/>
        </w:rPr>
        <w:t>– she had</w:t>
      </w:r>
      <w:r w:rsidR="001D6E2E">
        <w:rPr>
          <w:rFonts w:asciiTheme="minorHAnsi" w:hAnsiTheme="minorHAnsi"/>
          <w:color w:val="4D4D4C"/>
          <w:sz w:val="22"/>
          <w:szCs w:val="22"/>
        </w:rPr>
        <w:t xml:space="preserve"> </w:t>
      </w:r>
      <w:r w:rsidR="000A678E">
        <w:rPr>
          <w:rFonts w:asciiTheme="minorHAnsi" w:hAnsiTheme="minorHAnsi"/>
          <w:color w:val="4D4D4C"/>
          <w:sz w:val="22"/>
          <w:szCs w:val="22"/>
        </w:rPr>
        <w:t>an oxygen saturation of 97% recorded</w:t>
      </w:r>
      <w:r w:rsidR="00363F11">
        <w:rPr>
          <w:rFonts w:asciiTheme="minorHAnsi" w:hAnsiTheme="minorHAnsi"/>
          <w:color w:val="4D4D4C"/>
          <w:sz w:val="22"/>
          <w:szCs w:val="22"/>
        </w:rPr>
        <w:t xml:space="preserve"> and</w:t>
      </w:r>
      <w:r w:rsidR="000A678E">
        <w:rPr>
          <w:rFonts w:asciiTheme="minorHAnsi" w:hAnsiTheme="minorHAnsi"/>
          <w:color w:val="4D4D4C"/>
          <w:sz w:val="22"/>
          <w:szCs w:val="22"/>
        </w:rPr>
        <w:t xml:space="preserve"> her shortness of breath </w:t>
      </w:r>
      <w:r w:rsidR="00A50F66">
        <w:rPr>
          <w:rFonts w:asciiTheme="minorHAnsi" w:hAnsiTheme="minorHAnsi"/>
          <w:color w:val="4D4D4C"/>
          <w:sz w:val="22"/>
          <w:szCs w:val="22"/>
        </w:rPr>
        <w:t xml:space="preserve">had </w:t>
      </w:r>
      <w:r w:rsidR="000A678E">
        <w:rPr>
          <w:rFonts w:asciiTheme="minorHAnsi" w:hAnsiTheme="minorHAnsi"/>
          <w:color w:val="4D4D4C"/>
          <w:sz w:val="22"/>
          <w:szCs w:val="22"/>
        </w:rPr>
        <w:t>resolved</w:t>
      </w:r>
      <w:r w:rsidR="00363F11">
        <w:rPr>
          <w:rFonts w:asciiTheme="minorHAnsi" w:hAnsiTheme="minorHAnsi"/>
          <w:color w:val="4D4D4C"/>
          <w:sz w:val="22"/>
          <w:szCs w:val="22"/>
        </w:rPr>
        <w:t xml:space="preserve">. </w:t>
      </w:r>
      <w:r w:rsidR="000A678E">
        <w:rPr>
          <w:rFonts w:asciiTheme="minorHAnsi" w:hAnsiTheme="minorHAnsi"/>
          <w:color w:val="4D4D4C"/>
          <w:sz w:val="22"/>
          <w:szCs w:val="22"/>
        </w:rPr>
        <w:t>She</w:t>
      </w:r>
      <w:r w:rsidR="001D6E2E">
        <w:rPr>
          <w:rFonts w:asciiTheme="minorHAnsi" w:hAnsiTheme="minorHAnsi"/>
          <w:color w:val="4D4D4C"/>
          <w:sz w:val="22"/>
          <w:szCs w:val="22"/>
        </w:rPr>
        <w:t xml:space="preserve"> </w:t>
      </w:r>
      <w:r w:rsidR="00954828">
        <w:rPr>
          <w:rFonts w:asciiTheme="minorHAnsi" w:hAnsiTheme="minorHAnsi"/>
          <w:color w:val="4D4D4C"/>
          <w:sz w:val="22"/>
          <w:szCs w:val="22"/>
        </w:rPr>
        <w:t>reported no fever, chills</w:t>
      </w:r>
      <w:r w:rsidR="00CE02F2">
        <w:rPr>
          <w:rFonts w:asciiTheme="minorHAnsi" w:hAnsiTheme="minorHAnsi"/>
          <w:color w:val="4D4D4C"/>
          <w:sz w:val="22"/>
          <w:szCs w:val="22"/>
        </w:rPr>
        <w:t xml:space="preserve">, headache, sore throat, or abdominal </w:t>
      </w:r>
      <w:r w:rsidR="006F063F">
        <w:rPr>
          <w:rFonts w:asciiTheme="minorHAnsi" w:hAnsiTheme="minorHAnsi"/>
          <w:color w:val="4D4D4C"/>
          <w:sz w:val="22"/>
          <w:szCs w:val="22"/>
        </w:rPr>
        <w:t xml:space="preserve">symptoms. </w:t>
      </w:r>
      <w:r w:rsidR="00A00817">
        <w:rPr>
          <w:rFonts w:asciiTheme="minorHAnsi" w:hAnsiTheme="minorHAnsi"/>
          <w:color w:val="4D4D4C"/>
          <w:sz w:val="22"/>
          <w:szCs w:val="22"/>
        </w:rPr>
        <w:t>She had f</w:t>
      </w:r>
      <w:r w:rsidR="00363F11">
        <w:rPr>
          <w:rFonts w:asciiTheme="minorHAnsi" w:hAnsiTheme="minorHAnsi"/>
          <w:color w:val="4D4D4C"/>
          <w:sz w:val="22"/>
          <w:szCs w:val="22"/>
        </w:rPr>
        <w:t xml:space="preserve">aint </w:t>
      </w:r>
      <w:r w:rsidR="00270BE3">
        <w:rPr>
          <w:rFonts w:asciiTheme="minorHAnsi" w:hAnsiTheme="minorHAnsi"/>
          <w:color w:val="4D4D4C"/>
          <w:sz w:val="22"/>
          <w:szCs w:val="22"/>
        </w:rPr>
        <w:t xml:space="preserve">bilateral </w:t>
      </w:r>
      <w:r w:rsidR="00363F11">
        <w:rPr>
          <w:rFonts w:asciiTheme="minorHAnsi" w:hAnsiTheme="minorHAnsi"/>
          <w:color w:val="4D4D4C"/>
          <w:sz w:val="22"/>
          <w:szCs w:val="22"/>
        </w:rPr>
        <w:t xml:space="preserve">wheezing noted on physical exam, </w:t>
      </w:r>
      <w:r w:rsidR="0009783D">
        <w:rPr>
          <w:rFonts w:asciiTheme="minorHAnsi" w:hAnsiTheme="minorHAnsi"/>
          <w:color w:val="4D4D4C"/>
          <w:sz w:val="22"/>
          <w:szCs w:val="22"/>
        </w:rPr>
        <w:t xml:space="preserve">tested negative for </w:t>
      </w:r>
      <w:r w:rsidR="0094017E">
        <w:rPr>
          <w:rFonts w:asciiTheme="minorHAnsi" w:hAnsiTheme="minorHAnsi"/>
          <w:color w:val="4D4D4C"/>
          <w:sz w:val="22"/>
          <w:szCs w:val="22"/>
        </w:rPr>
        <w:t>COVID-19</w:t>
      </w:r>
      <w:r w:rsidR="00936591">
        <w:rPr>
          <w:rFonts w:asciiTheme="minorHAnsi" w:hAnsiTheme="minorHAnsi"/>
          <w:color w:val="4D4D4C"/>
          <w:sz w:val="22"/>
          <w:szCs w:val="22"/>
        </w:rPr>
        <w:t>,</w:t>
      </w:r>
      <w:r w:rsidR="0094017E">
        <w:rPr>
          <w:rFonts w:asciiTheme="minorHAnsi" w:hAnsiTheme="minorHAnsi"/>
          <w:color w:val="4D4D4C"/>
          <w:sz w:val="22"/>
          <w:szCs w:val="22"/>
        </w:rPr>
        <w:t xml:space="preserve"> and had a</w:t>
      </w:r>
      <w:r w:rsidR="005752BA">
        <w:rPr>
          <w:rFonts w:asciiTheme="minorHAnsi" w:hAnsiTheme="minorHAnsi"/>
          <w:color w:val="4D4D4C"/>
          <w:sz w:val="22"/>
          <w:szCs w:val="22"/>
        </w:rPr>
        <w:t>n unremarkable</w:t>
      </w:r>
      <w:r w:rsidR="0094017E">
        <w:rPr>
          <w:rFonts w:asciiTheme="minorHAnsi" w:hAnsiTheme="minorHAnsi"/>
          <w:color w:val="4D4D4C"/>
          <w:sz w:val="22"/>
          <w:szCs w:val="22"/>
        </w:rPr>
        <w:t xml:space="preserve"> chest x-ray</w:t>
      </w:r>
      <w:r w:rsidR="00565C8F">
        <w:rPr>
          <w:rFonts w:asciiTheme="minorHAnsi" w:hAnsiTheme="minorHAnsi"/>
          <w:color w:val="4D4D4C"/>
          <w:sz w:val="22"/>
          <w:szCs w:val="22"/>
        </w:rPr>
        <w:t>.</w:t>
      </w:r>
      <w:r w:rsidR="007A6CCC">
        <w:rPr>
          <w:rFonts w:asciiTheme="minorHAnsi" w:hAnsiTheme="minorHAnsi"/>
          <w:color w:val="4D4D4C"/>
          <w:sz w:val="22"/>
          <w:szCs w:val="22"/>
        </w:rPr>
        <w:t xml:space="preserve"> She </w:t>
      </w:r>
      <w:r w:rsidR="00E0255F">
        <w:rPr>
          <w:rFonts w:asciiTheme="minorHAnsi" w:hAnsiTheme="minorHAnsi"/>
          <w:color w:val="4D4D4C"/>
          <w:sz w:val="22"/>
          <w:szCs w:val="22"/>
        </w:rPr>
        <w:t>denied a history of asthma</w:t>
      </w:r>
      <w:r w:rsidR="00D02A80">
        <w:rPr>
          <w:rFonts w:asciiTheme="minorHAnsi" w:hAnsiTheme="minorHAnsi"/>
          <w:color w:val="4D4D4C"/>
          <w:sz w:val="22"/>
          <w:szCs w:val="22"/>
        </w:rPr>
        <w:t>,</w:t>
      </w:r>
      <w:r w:rsidR="00E0255F">
        <w:rPr>
          <w:rFonts w:asciiTheme="minorHAnsi" w:hAnsiTheme="minorHAnsi"/>
          <w:color w:val="4D4D4C"/>
          <w:sz w:val="22"/>
          <w:szCs w:val="22"/>
        </w:rPr>
        <w:t xml:space="preserve"> </w:t>
      </w:r>
      <w:r w:rsidR="007A6CCC">
        <w:rPr>
          <w:rFonts w:asciiTheme="minorHAnsi" w:hAnsiTheme="minorHAnsi"/>
          <w:color w:val="4D4D4C"/>
          <w:sz w:val="22"/>
          <w:szCs w:val="22"/>
        </w:rPr>
        <w:t>discussed a possible allergy to something at work</w:t>
      </w:r>
      <w:r w:rsidR="00D02A80">
        <w:rPr>
          <w:rFonts w:asciiTheme="minorHAnsi" w:hAnsiTheme="minorHAnsi"/>
          <w:color w:val="4D4D4C"/>
          <w:sz w:val="22"/>
          <w:szCs w:val="22"/>
        </w:rPr>
        <w:t>,</w:t>
      </w:r>
      <w:r w:rsidR="00E0255F">
        <w:rPr>
          <w:rFonts w:asciiTheme="minorHAnsi" w:hAnsiTheme="minorHAnsi"/>
          <w:color w:val="4D4D4C"/>
          <w:sz w:val="22"/>
          <w:szCs w:val="22"/>
        </w:rPr>
        <w:t xml:space="preserve"> and</w:t>
      </w:r>
      <w:r w:rsidR="00890DAF">
        <w:rPr>
          <w:rFonts w:asciiTheme="minorHAnsi" w:hAnsiTheme="minorHAnsi"/>
          <w:color w:val="4D4D4C"/>
          <w:sz w:val="22"/>
          <w:szCs w:val="22"/>
        </w:rPr>
        <w:t xml:space="preserve"> reported </w:t>
      </w:r>
      <w:r w:rsidR="008A35ED">
        <w:rPr>
          <w:rFonts w:asciiTheme="minorHAnsi" w:hAnsiTheme="minorHAnsi"/>
          <w:color w:val="4D4D4C"/>
          <w:sz w:val="22"/>
          <w:szCs w:val="22"/>
        </w:rPr>
        <w:t xml:space="preserve">having </w:t>
      </w:r>
      <w:r w:rsidR="00E74C1A">
        <w:rPr>
          <w:rFonts w:asciiTheme="minorHAnsi" w:hAnsiTheme="minorHAnsi"/>
          <w:color w:val="4D4D4C"/>
          <w:sz w:val="22"/>
          <w:szCs w:val="22"/>
        </w:rPr>
        <w:t>a chronic cough and runny nose</w:t>
      </w:r>
      <w:r w:rsidR="00E0255F">
        <w:rPr>
          <w:rFonts w:asciiTheme="minorHAnsi" w:hAnsiTheme="minorHAnsi"/>
          <w:color w:val="4D4D4C"/>
          <w:sz w:val="22"/>
          <w:szCs w:val="22"/>
        </w:rPr>
        <w:t>.</w:t>
      </w:r>
      <w:r w:rsidR="007122D4">
        <w:rPr>
          <w:rFonts w:asciiTheme="minorHAnsi" w:hAnsiTheme="minorHAnsi"/>
          <w:color w:val="4D4D4C"/>
          <w:sz w:val="22"/>
          <w:szCs w:val="22"/>
        </w:rPr>
        <w:t xml:space="preserve"> </w:t>
      </w:r>
      <w:r w:rsidR="00F4014D">
        <w:rPr>
          <w:rFonts w:asciiTheme="minorHAnsi" w:hAnsiTheme="minorHAnsi"/>
          <w:color w:val="4D4D4C"/>
          <w:sz w:val="22"/>
          <w:szCs w:val="22"/>
        </w:rPr>
        <w:t>It was suspected she might be developing asthma and had underlying allergies</w:t>
      </w:r>
      <w:r w:rsidR="003E5AEF">
        <w:rPr>
          <w:rFonts w:asciiTheme="minorHAnsi" w:hAnsiTheme="minorHAnsi"/>
          <w:color w:val="4D4D4C"/>
          <w:sz w:val="22"/>
          <w:szCs w:val="22"/>
        </w:rPr>
        <w:t>.</w:t>
      </w:r>
      <w:r w:rsidR="0020016D">
        <w:rPr>
          <w:rFonts w:asciiTheme="minorHAnsi" w:hAnsiTheme="minorHAnsi"/>
          <w:color w:val="4D4D4C"/>
          <w:sz w:val="22"/>
          <w:szCs w:val="22"/>
        </w:rPr>
        <w:t xml:space="preserve"> </w:t>
      </w:r>
      <w:r w:rsidR="00D440BC">
        <w:rPr>
          <w:rFonts w:asciiTheme="minorHAnsi" w:hAnsiTheme="minorHAnsi"/>
          <w:color w:val="4D4D4C"/>
          <w:sz w:val="22"/>
          <w:szCs w:val="22"/>
        </w:rPr>
        <w:t>She</w:t>
      </w:r>
      <w:r w:rsidR="007A6CCC">
        <w:rPr>
          <w:rFonts w:asciiTheme="minorHAnsi" w:hAnsiTheme="minorHAnsi"/>
          <w:color w:val="4D4D4C"/>
          <w:sz w:val="22"/>
          <w:szCs w:val="22"/>
        </w:rPr>
        <w:t xml:space="preserve"> was prescribed a five-day </w:t>
      </w:r>
      <w:r w:rsidR="00CA215B">
        <w:rPr>
          <w:rFonts w:asciiTheme="minorHAnsi" w:hAnsiTheme="minorHAnsi"/>
          <w:color w:val="4D4D4C"/>
          <w:sz w:val="22"/>
          <w:szCs w:val="22"/>
        </w:rPr>
        <w:t>regimen of oral steroids and a rescue inhaler</w:t>
      </w:r>
      <w:r w:rsidR="001D6E2E">
        <w:rPr>
          <w:rFonts w:asciiTheme="minorHAnsi" w:hAnsiTheme="minorHAnsi"/>
          <w:color w:val="4D4D4C"/>
          <w:sz w:val="22"/>
          <w:szCs w:val="22"/>
        </w:rPr>
        <w:t xml:space="preserve">, along with over-the-counter </w:t>
      </w:r>
      <w:r w:rsidR="001D6E2E" w:rsidRPr="00D018E4">
        <w:rPr>
          <w:rFonts w:asciiTheme="minorHAnsi" w:hAnsiTheme="minorHAnsi"/>
          <w:color w:val="4D4D4C"/>
          <w:sz w:val="22"/>
          <w:szCs w:val="22"/>
        </w:rPr>
        <w:t>allergy medication.</w:t>
      </w:r>
      <w:r w:rsidR="00070CED" w:rsidRPr="00070CED">
        <w:rPr>
          <w:rFonts w:asciiTheme="minorHAnsi" w:hAnsiTheme="minorHAnsi"/>
          <w:color w:val="4D4D4C"/>
          <w:sz w:val="22"/>
          <w:szCs w:val="22"/>
        </w:rPr>
        <w:t xml:space="preserve"> </w:t>
      </w:r>
    </w:p>
    <w:p w14:paraId="2BA5F91C" w14:textId="18C9C48B" w:rsidR="001116D7" w:rsidRDefault="3BBEFEE2" w:rsidP="791E1508">
      <w:pPr>
        <w:pStyle w:val="FACE-text"/>
        <w:rPr>
          <w:rFonts w:asciiTheme="minorHAnsi" w:hAnsiTheme="minorHAnsi"/>
          <w:color w:val="4D4D4C"/>
          <w:sz w:val="22"/>
          <w:szCs w:val="22"/>
        </w:rPr>
      </w:pPr>
      <w:r w:rsidRPr="791E1508">
        <w:rPr>
          <w:rFonts w:asciiTheme="minorHAnsi" w:hAnsiTheme="minorHAnsi"/>
          <w:color w:val="4D4D4C"/>
          <w:sz w:val="22"/>
          <w:szCs w:val="22"/>
        </w:rPr>
        <w:t xml:space="preserve">On the day of the </w:t>
      </w:r>
      <w:r w:rsidR="002D762E">
        <w:rPr>
          <w:rFonts w:asciiTheme="minorHAnsi" w:hAnsiTheme="minorHAnsi"/>
          <w:color w:val="4D4D4C"/>
          <w:sz w:val="22"/>
          <w:szCs w:val="22"/>
        </w:rPr>
        <w:t>January 2022</w:t>
      </w:r>
      <w:r w:rsidRPr="791E1508">
        <w:rPr>
          <w:rFonts w:asciiTheme="minorHAnsi" w:hAnsiTheme="minorHAnsi"/>
          <w:color w:val="4D4D4C"/>
          <w:sz w:val="22"/>
          <w:szCs w:val="22"/>
        </w:rPr>
        <w:t xml:space="preserve"> incident, the victim was working in the production area load</w:t>
      </w:r>
      <w:r w:rsidR="003C443D">
        <w:rPr>
          <w:rFonts w:asciiTheme="minorHAnsi" w:hAnsiTheme="minorHAnsi"/>
          <w:color w:val="4D4D4C"/>
          <w:sz w:val="22"/>
          <w:szCs w:val="22"/>
        </w:rPr>
        <w:t>ing</w:t>
      </w:r>
      <w:r w:rsidRPr="791E1508">
        <w:rPr>
          <w:rFonts w:asciiTheme="minorHAnsi" w:hAnsiTheme="minorHAnsi"/>
          <w:color w:val="4D4D4C"/>
          <w:sz w:val="22"/>
          <w:szCs w:val="22"/>
        </w:rPr>
        <w:t xml:space="preserve"> ground product into paper rolls to create pre-rolled cannabis joints.</w:t>
      </w:r>
      <w:r w:rsidR="00EB540F">
        <w:rPr>
          <w:rFonts w:asciiTheme="minorHAnsi" w:hAnsiTheme="minorHAnsi"/>
          <w:color w:val="4D4D4C"/>
          <w:sz w:val="22"/>
          <w:szCs w:val="22"/>
        </w:rPr>
        <w:t xml:space="preserve"> She was using an N95 </w:t>
      </w:r>
      <w:r w:rsidR="00C22A4A">
        <w:rPr>
          <w:rFonts w:asciiTheme="minorHAnsi" w:hAnsiTheme="minorHAnsi"/>
          <w:color w:val="4D4D4C"/>
          <w:sz w:val="22"/>
          <w:szCs w:val="22"/>
        </w:rPr>
        <w:t>filtering facepiece respirator</w:t>
      </w:r>
      <w:r w:rsidR="002F3EA1">
        <w:rPr>
          <w:rFonts w:asciiTheme="minorHAnsi" w:hAnsiTheme="minorHAnsi"/>
          <w:color w:val="4D4D4C"/>
          <w:sz w:val="22"/>
          <w:szCs w:val="22"/>
        </w:rPr>
        <w:t xml:space="preserve"> and wearing</w:t>
      </w:r>
      <w:r w:rsidR="00A80096">
        <w:rPr>
          <w:rFonts w:asciiTheme="minorHAnsi" w:hAnsiTheme="minorHAnsi"/>
          <w:color w:val="4D4D4C"/>
          <w:sz w:val="22"/>
          <w:szCs w:val="22"/>
        </w:rPr>
        <w:t xml:space="preserve"> a</w:t>
      </w:r>
      <w:r w:rsidR="00C22A4A">
        <w:rPr>
          <w:rFonts w:asciiTheme="minorHAnsi" w:hAnsiTheme="minorHAnsi"/>
          <w:color w:val="4D4D4C"/>
          <w:sz w:val="22"/>
          <w:szCs w:val="22"/>
        </w:rPr>
        <w:t xml:space="preserve"> long</w:t>
      </w:r>
      <w:r w:rsidR="00A80096">
        <w:rPr>
          <w:rFonts w:asciiTheme="minorHAnsi" w:hAnsiTheme="minorHAnsi"/>
          <w:color w:val="4D4D4C"/>
          <w:sz w:val="22"/>
          <w:szCs w:val="22"/>
        </w:rPr>
        <w:t>-</w:t>
      </w:r>
      <w:r w:rsidR="00C22A4A">
        <w:rPr>
          <w:rFonts w:asciiTheme="minorHAnsi" w:hAnsiTheme="minorHAnsi"/>
          <w:color w:val="4D4D4C"/>
          <w:sz w:val="22"/>
          <w:szCs w:val="22"/>
        </w:rPr>
        <w:t>sleeve</w:t>
      </w:r>
      <w:r w:rsidR="00A80096">
        <w:rPr>
          <w:rFonts w:asciiTheme="minorHAnsi" w:hAnsiTheme="minorHAnsi"/>
          <w:color w:val="4D4D4C"/>
          <w:sz w:val="22"/>
          <w:szCs w:val="22"/>
        </w:rPr>
        <w:t>d jacket</w:t>
      </w:r>
      <w:r w:rsidR="00C22A4A">
        <w:rPr>
          <w:rFonts w:asciiTheme="minorHAnsi" w:hAnsiTheme="minorHAnsi"/>
          <w:color w:val="4D4D4C"/>
          <w:sz w:val="22"/>
          <w:szCs w:val="22"/>
        </w:rPr>
        <w:t xml:space="preserve"> and</w:t>
      </w:r>
      <w:r w:rsidR="00A80096">
        <w:rPr>
          <w:rFonts w:asciiTheme="minorHAnsi" w:hAnsiTheme="minorHAnsi"/>
          <w:color w:val="4D4D4C"/>
          <w:sz w:val="22"/>
          <w:szCs w:val="22"/>
        </w:rPr>
        <w:t xml:space="preserve"> protective</w:t>
      </w:r>
      <w:r w:rsidR="00481752">
        <w:rPr>
          <w:rFonts w:asciiTheme="minorHAnsi" w:hAnsiTheme="minorHAnsi"/>
          <w:color w:val="4D4D4C"/>
          <w:sz w:val="22"/>
          <w:szCs w:val="22"/>
        </w:rPr>
        <w:t xml:space="preserve"> nitrile</w:t>
      </w:r>
      <w:r w:rsidR="00C22A4A">
        <w:rPr>
          <w:rFonts w:asciiTheme="minorHAnsi" w:hAnsiTheme="minorHAnsi"/>
          <w:color w:val="4D4D4C"/>
          <w:sz w:val="22"/>
          <w:szCs w:val="22"/>
        </w:rPr>
        <w:t xml:space="preserve"> gloves.</w:t>
      </w:r>
      <w:r w:rsidRPr="791E1508">
        <w:rPr>
          <w:rFonts w:asciiTheme="minorHAnsi" w:hAnsiTheme="minorHAnsi"/>
          <w:color w:val="4D4D4C"/>
          <w:sz w:val="22"/>
          <w:szCs w:val="22"/>
        </w:rPr>
        <w:t xml:space="preserve"> </w:t>
      </w:r>
      <w:r w:rsidR="136608BD" w:rsidRPr="791E1508">
        <w:rPr>
          <w:rFonts w:asciiTheme="minorHAnsi" w:hAnsiTheme="minorHAnsi"/>
          <w:color w:val="4D4D4C"/>
          <w:sz w:val="22"/>
          <w:szCs w:val="22"/>
        </w:rPr>
        <w:t xml:space="preserve">She became </w:t>
      </w:r>
      <w:r w:rsidR="00B56F1D">
        <w:rPr>
          <w:rFonts w:asciiTheme="minorHAnsi" w:hAnsiTheme="minorHAnsi"/>
          <w:color w:val="4D4D4C"/>
          <w:sz w:val="22"/>
          <w:szCs w:val="22"/>
        </w:rPr>
        <w:t>increasingly</w:t>
      </w:r>
      <w:r w:rsidR="136608BD" w:rsidRPr="791E1508">
        <w:rPr>
          <w:rFonts w:asciiTheme="minorHAnsi" w:hAnsiTheme="minorHAnsi"/>
          <w:color w:val="4D4D4C"/>
          <w:sz w:val="22"/>
          <w:szCs w:val="22"/>
        </w:rPr>
        <w:t xml:space="preserve"> short of breath and</w:t>
      </w:r>
      <w:r w:rsidR="5D59101A" w:rsidRPr="791E1508">
        <w:rPr>
          <w:rFonts w:asciiTheme="minorHAnsi" w:hAnsiTheme="minorHAnsi"/>
          <w:color w:val="4D4D4C"/>
          <w:sz w:val="22"/>
          <w:szCs w:val="22"/>
        </w:rPr>
        <w:t xml:space="preserve"> reportedly used her inhaler repeatedly</w:t>
      </w:r>
      <w:r w:rsidR="575E4C48" w:rsidRPr="791E1508">
        <w:rPr>
          <w:rFonts w:asciiTheme="minorHAnsi" w:hAnsiTheme="minorHAnsi"/>
          <w:color w:val="4D4D4C"/>
          <w:sz w:val="22"/>
          <w:szCs w:val="22"/>
        </w:rPr>
        <w:t xml:space="preserve"> throughout the day</w:t>
      </w:r>
      <w:r w:rsidR="6DA6FF8C" w:rsidRPr="791E1508">
        <w:rPr>
          <w:rFonts w:asciiTheme="minorHAnsi" w:hAnsiTheme="minorHAnsi"/>
          <w:color w:val="4D4D4C"/>
          <w:sz w:val="22"/>
          <w:szCs w:val="22"/>
        </w:rPr>
        <w:t xml:space="preserve"> without an improvement in symptoms</w:t>
      </w:r>
      <w:r w:rsidR="5D59101A" w:rsidRPr="791E1508">
        <w:rPr>
          <w:rFonts w:asciiTheme="minorHAnsi" w:hAnsiTheme="minorHAnsi"/>
          <w:color w:val="4D4D4C"/>
          <w:sz w:val="22"/>
          <w:szCs w:val="22"/>
        </w:rPr>
        <w:t xml:space="preserve">. </w:t>
      </w:r>
      <w:r w:rsidR="00216E87">
        <w:rPr>
          <w:rFonts w:asciiTheme="minorHAnsi" w:hAnsiTheme="minorHAnsi"/>
          <w:color w:val="4D4D4C"/>
          <w:sz w:val="22"/>
          <w:szCs w:val="22"/>
        </w:rPr>
        <w:t>She</w:t>
      </w:r>
      <w:r w:rsidR="6AB23E74" w:rsidRPr="791E1508">
        <w:rPr>
          <w:rFonts w:asciiTheme="minorHAnsi" w:hAnsiTheme="minorHAnsi"/>
          <w:color w:val="4D4D4C"/>
          <w:sz w:val="22"/>
          <w:szCs w:val="22"/>
        </w:rPr>
        <w:t xml:space="preserve"> </w:t>
      </w:r>
      <w:r w:rsidR="008B0007">
        <w:rPr>
          <w:rFonts w:asciiTheme="minorHAnsi" w:hAnsiTheme="minorHAnsi"/>
          <w:color w:val="4D4D4C"/>
          <w:sz w:val="22"/>
          <w:szCs w:val="22"/>
        </w:rPr>
        <w:t xml:space="preserve">was </w:t>
      </w:r>
      <w:r w:rsidR="004A24EA">
        <w:rPr>
          <w:rFonts w:asciiTheme="minorHAnsi" w:hAnsiTheme="minorHAnsi"/>
          <w:color w:val="4D4D4C"/>
          <w:sz w:val="22"/>
          <w:szCs w:val="22"/>
        </w:rPr>
        <w:t>also</w:t>
      </w:r>
      <w:r w:rsidR="6AB23E74" w:rsidRPr="791E1508">
        <w:rPr>
          <w:rFonts w:asciiTheme="minorHAnsi" w:hAnsiTheme="minorHAnsi"/>
          <w:color w:val="4D4D4C"/>
          <w:sz w:val="22"/>
          <w:szCs w:val="22"/>
        </w:rPr>
        <w:t xml:space="preserve"> coughing</w:t>
      </w:r>
      <w:r w:rsidR="582AA40E" w:rsidRPr="791E1508">
        <w:rPr>
          <w:rFonts w:asciiTheme="minorHAnsi" w:hAnsiTheme="minorHAnsi"/>
          <w:color w:val="4D4D4C"/>
          <w:sz w:val="22"/>
          <w:szCs w:val="22"/>
        </w:rPr>
        <w:t xml:space="preserve"> and</w:t>
      </w:r>
      <w:r w:rsidR="6AB23E74" w:rsidRPr="791E1508">
        <w:rPr>
          <w:rFonts w:asciiTheme="minorHAnsi" w:hAnsiTheme="minorHAnsi"/>
          <w:color w:val="4D4D4C"/>
          <w:sz w:val="22"/>
          <w:szCs w:val="22"/>
        </w:rPr>
        <w:t xml:space="preserve"> sneezing</w:t>
      </w:r>
      <w:r w:rsidR="582AA40E" w:rsidRPr="791E1508">
        <w:rPr>
          <w:rFonts w:asciiTheme="minorHAnsi" w:hAnsiTheme="minorHAnsi"/>
          <w:color w:val="4D4D4C"/>
          <w:sz w:val="22"/>
          <w:szCs w:val="22"/>
        </w:rPr>
        <w:t xml:space="preserve">. </w:t>
      </w:r>
      <w:r w:rsidR="7581FB1E" w:rsidRPr="791E1508">
        <w:rPr>
          <w:rFonts w:asciiTheme="minorHAnsi" w:hAnsiTheme="minorHAnsi"/>
          <w:color w:val="4D4D4C"/>
          <w:sz w:val="22"/>
          <w:szCs w:val="22"/>
        </w:rPr>
        <w:t>H</w:t>
      </w:r>
      <w:r w:rsidR="3A507CA9" w:rsidRPr="791E1508">
        <w:rPr>
          <w:rFonts w:asciiTheme="minorHAnsi" w:hAnsiTheme="minorHAnsi"/>
          <w:color w:val="4D4D4C"/>
          <w:sz w:val="22"/>
          <w:szCs w:val="22"/>
        </w:rPr>
        <w:t>er condition worsened until she experienced respiratory arrest</w:t>
      </w:r>
      <w:r w:rsidR="62D371DC" w:rsidRPr="791E1508">
        <w:rPr>
          <w:rFonts w:asciiTheme="minorHAnsi" w:hAnsiTheme="minorHAnsi"/>
          <w:color w:val="4D4D4C"/>
          <w:sz w:val="22"/>
          <w:szCs w:val="22"/>
        </w:rPr>
        <w:t xml:space="preserve"> and cardiac arrest at the site. </w:t>
      </w:r>
      <w:r w:rsidR="388C8942" w:rsidRPr="791E1508">
        <w:rPr>
          <w:rFonts w:asciiTheme="minorHAnsi" w:hAnsiTheme="minorHAnsi"/>
          <w:color w:val="4D4D4C"/>
          <w:sz w:val="22"/>
          <w:szCs w:val="22"/>
        </w:rPr>
        <w:t xml:space="preserve">Co-workers performed </w:t>
      </w:r>
      <w:r w:rsidR="009E1956">
        <w:rPr>
          <w:rFonts w:asciiTheme="minorHAnsi" w:hAnsiTheme="minorHAnsi"/>
          <w:color w:val="4D4D4C"/>
          <w:sz w:val="22"/>
          <w:szCs w:val="22"/>
        </w:rPr>
        <w:t>CPR</w:t>
      </w:r>
      <w:r w:rsidR="084C02D6" w:rsidRPr="791E1508">
        <w:rPr>
          <w:rFonts w:asciiTheme="minorHAnsi" w:hAnsiTheme="minorHAnsi"/>
          <w:color w:val="4D4D4C"/>
          <w:sz w:val="22"/>
          <w:szCs w:val="22"/>
        </w:rPr>
        <w:t xml:space="preserve"> </w:t>
      </w:r>
      <w:r w:rsidR="00FB609D" w:rsidRPr="791E1508">
        <w:rPr>
          <w:rFonts w:asciiTheme="minorHAnsi" w:hAnsiTheme="minorHAnsi"/>
          <w:color w:val="4D4D4C"/>
          <w:sz w:val="22"/>
          <w:szCs w:val="22"/>
        </w:rPr>
        <w:t>with the aid of a bag valve mask</w:t>
      </w:r>
      <w:r w:rsidR="00FB609D">
        <w:rPr>
          <w:rFonts w:asciiTheme="minorHAnsi" w:hAnsiTheme="minorHAnsi"/>
          <w:color w:val="4D4D4C"/>
          <w:sz w:val="22"/>
          <w:szCs w:val="22"/>
        </w:rPr>
        <w:t>.</w:t>
      </w:r>
      <w:r w:rsidR="000331D6">
        <w:rPr>
          <w:rFonts w:asciiTheme="minorHAnsi" w:hAnsiTheme="minorHAnsi"/>
          <w:color w:val="4D4D4C"/>
          <w:sz w:val="22"/>
          <w:szCs w:val="22"/>
        </w:rPr>
        <w:t xml:space="preserve"> </w:t>
      </w:r>
      <w:r w:rsidR="00F2311F">
        <w:rPr>
          <w:rFonts w:asciiTheme="minorHAnsi" w:hAnsiTheme="minorHAnsi"/>
          <w:color w:val="4D4D4C"/>
          <w:sz w:val="22"/>
          <w:szCs w:val="22"/>
        </w:rPr>
        <w:t>An AED was available at the site and</w:t>
      </w:r>
      <w:r w:rsidR="0020382C">
        <w:rPr>
          <w:rFonts w:asciiTheme="minorHAnsi" w:hAnsiTheme="minorHAnsi"/>
          <w:color w:val="4D4D4C"/>
          <w:sz w:val="22"/>
          <w:szCs w:val="22"/>
        </w:rPr>
        <w:t xml:space="preserve"> brought to the scene</w:t>
      </w:r>
      <w:r w:rsidR="00875389">
        <w:rPr>
          <w:rFonts w:asciiTheme="minorHAnsi" w:hAnsiTheme="minorHAnsi"/>
          <w:color w:val="4D4D4C"/>
          <w:sz w:val="22"/>
          <w:szCs w:val="22"/>
        </w:rPr>
        <w:t xml:space="preserve"> and deployed</w:t>
      </w:r>
      <w:r w:rsidR="0020382C">
        <w:rPr>
          <w:rFonts w:asciiTheme="minorHAnsi" w:hAnsiTheme="minorHAnsi"/>
          <w:color w:val="4D4D4C"/>
          <w:sz w:val="22"/>
          <w:szCs w:val="22"/>
        </w:rPr>
        <w:t>.</w:t>
      </w:r>
      <w:r w:rsidR="00875389">
        <w:rPr>
          <w:rFonts w:asciiTheme="minorHAnsi" w:hAnsiTheme="minorHAnsi"/>
          <w:color w:val="4D4D4C"/>
          <w:sz w:val="22"/>
          <w:szCs w:val="22"/>
        </w:rPr>
        <w:t xml:space="preserve"> Chest compressions and </w:t>
      </w:r>
      <w:r w:rsidR="00D67E5B">
        <w:rPr>
          <w:rFonts w:asciiTheme="minorHAnsi" w:hAnsiTheme="minorHAnsi"/>
          <w:color w:val="4D4D4C"/>
          <w:sz w:val="22"/>
          <w:szCs w:val="22"/>
        </w:rPr>
        <w:t>use of the bag valve mask</w:t>
      </w:r>
      <w:r w:rsidR="00875389">
        <w:rPr>
          <w:rFonts w:asciiTheme="minorHAnsi" w:hAnsiTheme="minorHAnsi"/>
          <w:color w:val="4D4D4C"/>
          <w:sz w:val="22"/>
          <w:szCs w:val="22"/>
        </w:rPr>
        <w:t xml:space="preserve"> were continued.</w:t>
      </w:r>
      <w:r w:rsidR="00F2311F">
        <w:rPr>
          <w:rFonts w:asciiTheme="minorHAnsi" w:hAnsiTheme="minorHAnsi"/>
          <w:color w:val="4D4D4C"/>
          <w:sz w:val="22"/>
          <w:szCs w:val="22"/>
        </w:rPr>
        <w:t xml:space="preserve"> </w:t>
      </w:r>
      <w:r w:rsidR="000331D6">
        <w:rPr>
          <w:rFonts w:asciiTheme="minorHAnsi" w:hAnsiTheme="minorHAnsi"/>
          <w:color w:val="4D4D4C"/>
          <w:sz w:val="22"/>
          <w:szCs w:val="22"/>
        </w:rPr>
        <w:t>EMS</w:t>
      </w:r>
      <w:r w:rsidR="000331D6" w:rsidRPr="791E1508">
        <w:rPr>
          <w:rFonts w:asciiTheme="minorHAnsi" w:hAnsiTheme="minorHAnsi"/>
          <w:color w:val="4D4D4C"/>
          <w:sz w:val="22"/>
          <w:szCs w:val="22"/>
        </w:rPr>
        <w:t xml:space="preserve"> arrived and continued CPR</w:t>
      </w:r>
      <w:r w:rsidR="00FE4DE3">
        <w:rPr>
          <w:rFonts w:asciiTheme="minorHAnsi" w:hAnsiTheme="minorHAnsi"/>
          <w:color w:val="4D4D4C"/>
          <w:sz w:val="22"/>
          <w:szCs w:val="22"/>
        </w:rPr>
        <w:t xml:space="preserve"> and </w:t>
      </w:r>
      <w:r w:rsidR="00F54003">
        <w:rPr>
          <w:rFonts w:asciiTheme="minorHAnsi" w:hAnsiTheme="minorHAnsi"/>
          <w:color w:val="4D4D4C"/>
          <w:sz w:val="22"/>
          <w:szCs w:val="22"/>
        </w:rPr>
        <w:t xml:space="preserve">also </w:t>
      </w:r>
      <w:r w:rsidR="00FE4DE3">
        <w:rPr>
          <w:rFonts w:asciiTheme="minorHAnsi" w:hAnsiTheme="minorHAnsi"/>
          <w:color w:val="4D4D4C"/>
          <w:sz w:val="22"/>
          <w:szCs w:val="22"/>
        </w:rPr>
        <w:t>activated the AED</w:t>
      </w:r>
      <w:r w:rsidR="003F077C">
        <w:rPr>
          <w:rFonts w:asciiTheme="minorHAnsi" w:hAnsiTheme="minorHAnsi"/>
          <w:color w:val="4D4D4C"/>
          <w:sz w:val="22"/>
          <w:szCs w:val="22"/>
        </w:rPr>
        <w:t>. The AED assessed her heart rhythm and did not initiate a shock to reset the rhythm.</w:t>
      </w:r>
      <w:r w:rsidR="00B33148">
        <w:rPr>
          <w:rFonts w:asciiTheme="minorHAnsi" w:hAnsiTheme="minorHAnsi"/>
          <w:color w:val="4D4D4C"/>
          <w:sz w:val="22"/>
          <w:szCs w:val="22"/>
        </w:rPr>
        <w:t xml:space="preserve"> </w:t>
      </w:r>
      <w:r w:rsidR="00A74A70">
        <w:rPr>
          <w:rFonts w:asciiTheme="minorHAnsi" w:hAnsiTheme="minorHAnsi"/>
          <w:color w:val="4D4D4C"/>
          <w:sz w:val="22"/>
          <w:szCs w:val="22"/>
        </w:rPr>
        <w:t>She was intubated</w:t>
      </w:r>
      <w:r w:rsidR="001B4988">
        <w:rPr>
          <w:rFonts w:asciiTheme="minorHAnsi" w:hAnsiTheme="minorHAnsi"/>
          <w:color w:val="4D4D4C"/>
          <w:sz w:val="22"/>
          <w:szCs w:val="22"/>
        </w:rPr>
        <w:t xml:space="preserve"> at the site and a</w:t>
      </w:r>
      <w:r w:rsidR="481331CE" w:rsidRPr="791E1508">
        <w:rPr>
          <w:rFonts w:asciiTheme="minorHAnsi" w:hAnsiTheme="minorHAnsi"/>
          <w:color w:val="4D4D4C"/>
          <w:sz w:val="22"/>
          <w:szCs w:val="22"/>
        </w:rPr>
        <w:t>fter five epinephrine injections h</w:t>
      </w:r>
      <w:r w:rsidR="11589F78" w:rsidRPr="791E1508">
        <w:rPr>
          <w:rFonts w:asciiTheme="minorHAnsi" w:hAnsiTheme="minorHAnsi"/>
          <w:color w:val="4D4D4C"/>
          <w:sz w:val="22"/>
          <w:szCs w:val="22"/>
        </w:rPr>
        <w:t>er heart</w:t>
      </w:r>
      <w:r w:rsidR="514C46DA" w:rsidRPr="791E1508">
        <w:rPr>
          <w:rFonts w:asciiTheme="minorHAnsi" w:hAnsiTheme="minorHAnsi"/>
          <w:color w:val="4D4D4C"/>
          <w:sz w:val="22"/>
          <w:szCs w:val="22"/>
        </w:rPr>
        <w:t xml:space="preserve"> was</w:t>
      </w:r>
      <w:r w:rsidR="11589F78" w:rsidRPr="791E1508">
        <w:rPr>
          <w:rFonts w:asciiTheme="minorHAnsi" w:hAnsiTheme="minorHAnsi"/>
          <w:color w:val="4D4D4C"/>
          <w:sz w:val="22"/>
          <w:szCs w:val="22"/>
        </w:rPr>
        <w:t xml:space="preserve"> restarted prior to </w:t>
      </w:r>
      <w:r w:rsidR="007129C7">
        <w:rPr>
          <w:rFonts w:asciiTheme="minorHAnsi" w:hAnsiTheme="minorHAnsi"/>
          <w:color w:val="4D4D4C"/>
          <w:sz w:val="22"/>
          <w:szCs w:val="22"/>
        </w:rPr>
        <w:t xml:space="preserve">her </w:t>
      </w:r>
      <w:r w:rsidR="11589F78" w:rsidRPr="791E1508">
        <w:rPr>
          <w:rFonts w:asciiTheme="minorHAnsi" w:hAnsiTheme="minorHAnsi"/>
          <w:color w:val="4D4D4C"/>
          <w:sz w:val="22"/>
          <w:szCs w:val="22"/>
        </w:rPr>
        <w:t xml:space="preserve">arrival at the </w:t>
      </w:r>
      <w:r w:rsidR="7FD10B75" w:rsidRPr="791E1508">
        <w:rPr>
          <w:rFonts w:asciiTheme="minorHAnsi" w:hAnsiTheme="minorHAnsi"/>
          <w:color w:val="4D4D4C"/>
          <w:sz w:val="22"/>
          <w:szCs w:val="22"/>
        </w:rPr>
        <w:t>regional trauma center</w:t>
      </w:r>
      <w:r w:rsidR="2EEEEF10" w:rsidRPr="791E1508">
        <w:rPr>
          <w:rFonts w:asciiTheme="minorHAnsi" w:hAnsiTheme="minorHAnsi"/>
          <w:color w:val="4D4D4C"/>
          <w:sz w:val="22"/>
          <w:szCs w:val="22"/>
        </w:rPr>
        <w:t>.</w:t>
      </w:r>
      <w:r w:rsidR="1837300D" w:rsidRPr="791E1508">
        <w:rPr>
          <w:rFonts w:asciiTheme="minorHAnsi" w:hAnsiTheme="minorHAnsi"/>
          <w:color w:val="4D4D4C"/>
          <w:sz w:val="22"/>
          <w:szCs w:val="22"/>
        </w:rPr>
        <w:t xml:space="preserve"> </w:t>
      </w:r>
      <w:r w:rsidR="1C5A55FA" w:rsidRPr="791E1508">
        <w:rPr>
          <w:rFonts w:asciiTheme="minorHAnsi" w:hAnsiTheme="minorHAnsi"/>
          <w:color w:val="4D4D4C"/>
          <w:sz w:val="22"/>
          <w:szCs w:val="22"/>
        </w:rPr>
        <w:t xml:space="preserve">Scanning indicated she had </w:t>
      </w:r>
      <w:r w:rsidR="7CACF6C8" w:rsidRPr="791E1508">
        <w:rPr>
          <w:rFonts w:asciiTheme="minorHAnsi" w:hAnsiTheme="minorHAnsi"/>
          <w:color w:val="4D4D4C"/>
          <w:sz w:val="22"/>
          <w:szCs w:val="22"/>
        </w:rPr>
        <w:t xml:space="preserve">sustained </w:t>
      </w:r>
      <w:r w:rsidR="1C5A55FA" w:rsidRPr="791E1508">
        <w:rPr>
          <w:rFonts w:asciiTheme="minorHAnsi" w:hAnsiTheme="minorHAnsi"/>
          <w:color w:val="4D4D4C"/>
          <w:sz w:val="22"/>
          <w:szCs w:val="22"/>
        </w:rPr>
        <w:t xml:space="preserve">a brain injury from lack of </w:t>
      </w:r>
      <w:r w:rsidR="38A8FDDD" w:rsidRPr="791E1508">
        <w:rPr>
          <w:rFonts w:asciiTheme="minorHAnsi" w:hAnsiTheme="minorHAnsi"/>
          <w:color w:val="4D4D4C"/>
          <w:sz w:val="22"/>
          <w:szCs w:val="22"/>
        </w:rPr>
        <w:t xml:space="preserve">oxygen. She remained in the intensive care unit </w:t>
      </w:r>
      <w:r w:rsidR="2B63D513" w:rsidRPr="791E1508">
        <w:rPr>
          <w:rFonts w:asciiTheme="minorHAnsi" w:hAnsiTheme="minorHAnsi"/>
          <w:color w:val="4D4D4C"/>
          <w:sz w:val="22"/>
          <w:szCs w:val="22"/>
        </w:rPr>
        <w:t xml:space="preserve">for </w:t>
      </w:r>
      <w:r w:rsidR="009E1956">
        <w:rPr>
          <w:rFonts w:asciiTheme="minorHAnsi" w:hAnsiTheme="minorHAnsi"/>
          <w:color w:val="4D4D4C"/>
          <w:sz w:val="22"/>
          <w:szCs w:val="22"/>
        </w:rPr>
        <w:t>three</w:t>
      </w:r>
      <w:r w:rsidR="009E1956" w:rsidRPr="791E1508">
        <w:rPr>
          <w:rFonts w:asciiTheme="minorHAnsi" w:hAnsiTheme="minorHAnsi"/>
          <w:color w:val="4D4D4C"/>
          <w:sz w:val="22"/>
          <w:szCs w:val="22"/>
        </w:rPr>
        <w:t xml:space="preserve"> </w:t>
      </w:r>
      <w:r w:rsidR="299C4EA1" w:rsidRPr="791E1508">
        <w:rPr>
          <w:rFonts w:asciiTheme="minorHAnsi" w:hAnsiTheme="minorHAnsi"/>
          <w:color w:val="4D4D4C"/>
          <w:sz w:val="22"/>
          <w:szCs w:val="22"/>
        </w:rPr>
        <w:t xml:space="preserve">days </w:t>
      </w:r>
      <w:r w:rsidR="139C2F3F" w:rsidRPr="791E1508">
        <w:rPr>
          <w:rFonts w:asciiTheme="minorHAnsi" w:hAnsiTheme="minorHAnsi"/>
          <w:color w:val="4D4D4C"/>
          <w:sz w:val="22"/>
          <w:szCs w:val="22"/>
        </w:rPr>
        <w:t>and did not recover.</w:t>
      </w:r>
    </w:p>
    <w:p w14:paraId="12C41C7A" w14:textId="77777777" w:rsidR="00726E46" w:rsidRPr="004B2B8C" w:rsidRDefault="00726E46" w:rsidP="00A815D9">
      <w:pPr>
        <w:pStyle w:val="FACE-H2-OrangeHeadings"/>
      </w:pPr>
      <w:r w:rsidRPr="004B2B8C">
        <w:t xml:space="preserve">CAUSE OF DEATH </w:t>
      </w:r>
    </w:p>
    <w:p w14:paraId="08852C72" w14:textId="33CF7787" w:rsidR="00726E46" w:rsidRPr="004B2B8C" w:rsidRDefault="000B3816" w:rsidP="00726E46">
      <w:pPr>
        <w:pStyle w:val="FACE-text"/>
        <w:rPr>
          <w:rFonts w:ascii="Calibri" w:hAnsi="Calibri"/>
          <w:color w:val="4D4D4C"/>
          <w:sz w:val="22"/>
          <w:szCs w:val="22"/>
        </w:rPr>
      </w:pPr>
      <w:r w:rsidRPr="000B3816">
        <w:rPr>
          <w:rFonts w:ascii="Calibri" w:hAnsi="Calibri"/>
          <w:color w:val="4D4D4C"/>
          <w:sz w:val="22"/>
          <w:szCs w:val="22"/>
        </w:rPr>
        <w:t>The medical examiner listed the cause of death as brain death, due to cardiac arrest (12 hours prior), due to respiratory arrest (spanning four days), due to presumed severe asthma attack.</w:t>
      </w:r>
      <w:r w:rsidR="00810E93" w:rsidRPr="004B2B8C">
        <w:rPr>
          <w:rFonts w:ascii="Calibri" w:hAnsi="Calibri"/>
          <w:color w:val="4D4D4C"/>
          <w:sz w:val="22"/>
          <w:szCs w:val="22"/>
        </w:rPr>
        <w:t xml:space="preserve"> </w:t>
      </w:r>
    </w:p>
    <w:p w14:paraId="7806C6C3" w14:textId="6DF60263" w:rsidR="00726E46" w:rsidRPr="004B2B8C" w:rsidRDefault="00726E46" w:rsidP="00A815D9">
      <w:pPr>
        <w:pStyle w:val="FACE-H2-OrangeHeadings"/>
      </w:pPr>
      <w:bookmarkStart w:id="4" w:name="Factors"/>
      <w:r w:rsidRPr="004B2B8C">
        <w:t xml:space="preserve">CONTRIBUTING FACTORS </w:t>
      </w:r>
      <w:bookmarkEnd w:id="4"/>
    </w:p>
    <w:p w14:paraId="37040D45" w14:textId="7F987DA4" w:rsidR="00726E46" w:rsidRPr="004B2B8C" w:rsidRDefault="00726E46" w:rsidP="00726E46">
      <w:pPr>
        <w:pStyle w:val="FACE-text0"/>
        <w:rPr>
          <w:rFonts w:ascii="Calibri" w:hAnsi="Calibri"/>
          <w:color w:val="4D4D4C"/>
          <w:sz w:val="22"/>
          <w:szCs w:val="22"/>
        </w:rPr>
      </w:pPr>
      <w:r w:rsidRPr="004B2B8C">
        <w:rPr>
          <w:rFonts w:ascii="Calibri" w:hAnsi="Calibri"/>
          <w:color w:val="4D4D4C"/>
          <w:sz w:val="22"/>
          <w:szCs w:val="22"/>
        </w:rPr>
        <w:t xml:space="preserve">Occupational injuries and fatalities are often the result of one or more contributing factors or key events in a larger sequence of events that ultimately result in the injury or fatality. </w:t>
      </w:r>
      <w:r w:rsidR="00D20B77" w:rsidRPr="004B2B8C">
        <w:rPr>
          <w:rFonts w:ascii="Calibri" w:hAnsi="Calibri"/>
          <w:color w:val="4D4D4C"/>
          <w:sz w:val="22"/>
          <w:szCs w:val="22"/>
        </w:rPr>
        <w:t xml:space="preserve">Massachusetts FACE </w:t>
      </w:r>
      <w:r w:rsidRPr="004B2B8C">
        <w:rPr>
          <w:rFonts w:ascii="Calibri" w:hAnsi="Calibri"/>
          <w:color w:val="4D4D4C"/>
          <w:sz w:val="22"/>
          <w:szCs w:val="22"/>
        </w:rPr>
        <w:t>investigators identified the following unrecognized hazards as key contributing factors in this incident:</w:t>
      </w:r>
    </w:p>
    <w:p w14:paraId="7E51C2E0" w14:textId="259D715B" w:rsidR="00DA625A" w:rsidRPr="002F7A81" w:rsidRDefault="00DA625A" w:rsidP="00DA625A">
      <w:pPr>
        <w:pStyle w:val="FACE-H2-OrangeHeadings"/>
        <w:numPr>
          <w:ilvl w:val="0"/>
          <w:numId w:val="7"/>
        </w:numPr>
        <w:rPr>
          <w:rFonts w:asciiTheme="minorHAnsi" w:eastAsiaTheme="minorHAnsi" w:hAnsiTheme="minorHAnsi" w:cstheme="minorBidi"/>
          <w:b w:val="0"/>
          <w:iCs/>
          <w:color w:val="4D4D4C"/>
          <w:szCs w:val="22"/>
        </w:rPr>
      </w:pPr>
      <w:bookmarkStart w:id="5" w:name="Recommendation"/>
      <w:r w:rsidRPr="002F7A81">
        <w:rPr>
          <w:rFonts w:asciiTheme="minorHAnsi" w:eastAsiaTheme="minorHAnsi" w:hAnsiTheme="minorHAnsi" w:cstheme="minorBidi"/>
          <w:b w:val="0"/>
          <w:iCs/>
          <w:color w:val="4D4D4C"/>
          <w:szCs w:val="22"/>
        </w:rPr>
        <w:t>Failure to recognize</w:t>
      </w:r>
      <w:r w:rsidR="00402B44">
        <w:rPr>
          <w:rFonts w:asciiTheme="minorHAnsi" w:eastAsiaTheme="minorHAnsi" w:hAnsiTheme="minorHAnsi" w:cstheme="minorBidi"/>
          <w:b w:val="0"/>
          <w:iCs/>
          <w:color w:val="4D4D4C"/>
          <w:szCs w:val="22"/>
        </w:rPr>
        <w:t xml:space="preserve"> ground</w:t>
      </w:r>
      <w:r w:rsidRPr="002F7A81">
        <w:rPr>
          <w:rFonts w:asciiTheme="minorHAnsi" w:eastAsiaTheme="minorHAnsi" w:hAnsiTheme="minorHAnsi" w:cstheme="minorBidi"/>
          <w:b w:val="0"/>
          <w:iCs/>
          <w:color w:val="4D4D4C"/>
          <w:szCs w:val="22"/>
        </w:rPr>
        <w:t xml:space="preserve"> </w:t>
      </w:r>
      <w:r w:rsidR="00184279" w:rsidRPr="002F7A81">
        <w:rPr>
          <w:rFonts w:eastAsia="Times New Roman"/>
          <w:b w:val="0"/>
          <w:bCs/>
          <w:color w:val="4D4D4C"/>
        </w:rPr>
        <w:t>cannabis as a</w:t>
      </w:r>
      <w:r w:rsidR="00402B44">
        <w:rPr>
          <w:rFonts w:eastAsia="Times New Roman"/>
          <w:b w:val="0"/>
          <w:bCs/>
          <w:color w:val="4D4D4C"/>
        </w:rPr>
        <w:t xml:space="preserve"> potential</w:t>
      </w:r>
      <w:r w:rsidR="00184279" w:rsidRPr="002F7A81">
        <w:rPr>
          <w:rFonts w:eastAsia="Times New Roman"/>
          <w:b w:val="0"/>
          <w:bCs/>
          <w:color w:val="4D4D4C"/>
        </w:rPr>
        <w:t xml:space="preserve"> occupational respiratory hazard</w:t>
      </w:r>
    </w:p>
    <w:p w14:paraId="21AE0D9A" w14:textId="1726FC56" w:rsidR="00DA625A" w:rsidRPr="002F7A81" w:rsidRDefault="00DA625A" w:rsidP="00DA625A">
      <w:pPr>
        <w:pStyle w:val="FACE-H2-OrangeHeadings"/>
        <w:numPr>
          <w:ilvl w:val="0"/>
          <w:numId w:val="7"/>
        </w:numPr>
        <w:rPr>
          <w:rFonts w:asciiTheme="minorHAnsi" w:eastAsiaTheme="minorHAnsi" w:hAnsiTheme="minorHAnsi" w:cstheme="minorBidi"/>
          <w:b w:val="0"/>
          <w:iCs/>
          <w:color w:val="4D4D4C"/>
          <w:szCs w:val="22"/>
        </w:rPr>
      </w:pPr>
      <w:r w:rsidRPr="002F7A81">
        <w:rPr>
          <w:rFonts w:asciiTheme="minorHAnsi" w:eastAsiaTheme="minorHAnsi" w:hAnsiTheme="minorHAnsi" w:cstheme="minorBidi"/>
          <w:b w:val="0"/>
          <w:iCs/>
          <w:color w:val="4D4D4C"/>
          <w:szCs w:val="22"/>
        </w:rPr>
        <w:t xml:space="preserve">Failure to adequately control the spread of airborne cannabis </w:t>
      </w:r>
      <w:r w:rsidR="00C37FF0">
        <w:rPr>
          <w:rFonts w:asciiTheme="minorHAnsi" w:eastAsiaTheme="minorHAnsi" w:hAnsiTheme="minorHAnsi" w:cstheme="minorBidi"/>
          <w:b w:val="0"/>
          <w:iCs/>
          <w:color w:val="4D4D4C"/>
          <w:szCs w:val="22"/>
        </w:rPr>
        <w:t>dust</w:t>
      </w:r>
    </w:p>
    <w:p w14:paraId="4D619D92" w14:textId="0C8D3AE5" w:rsidR="00DA625A" w:rsidRPr="002F7A81" w:rsidRDefault="00DA625A" w:rsidP="00DA625A">
      <w:pPr>
        <w:pStyle w:val="FACE-H2-OrangeHeadings"/>
        <w:numPr>
          <w:ilvl w:val="0"/>
          <w:numId w:val="7"/>
        </w:numPr>
        <w:rPr>
          <w:rFonts w:asciiTheme="minorHAnsi" w:eastAsiaTheme="minorHAnsi" w:hAnsiTheme="minorHAnsi" w:cstheme="minorBidi"/>
          <w:b w:val="0"/>
          <w:iCs/>
          <w:color w:val="4D4D4C"/>
          <w:szCs w:val="22"/>
        </w:rPr>
      </w:pPr>
      <w:r w:rsidRPr="002F7A81">
        <w:rPr>
          <w:rFonts w:asciiTheme="minorHAnsi" w:eastAsiaTheme="minorHAnsi" w:hAnsiTheme="minorHAnsi" w:cstheme="minorBidi"/>
          <w:b w:val="0"/>
          <w:iCs/>
          <w:color w:val="4D4D4C"/>
          <w:szCs w:val="22"/>
        </w:rPr>
        <w:t xml:space="preserve">Lack of a </w:t>
      </w:r>
      <w:r w:rsidR="002A69CB" w:rsidRPr="002F7A81">
        <w:rPr>
          <w:rFonts w:asciiTheme="minorHAnsi" w:eastAsiaTheme="minorHAnsi" w:hAnsiTheme="minorHAnsi" w:cstheme="minorBidi"/>
          <w:b w:val="0"/>
          <w:iCs/>
          <w:color w:val="4D4D4C"/>
          <w:szCs w:val="22"/>
        </w:rPr>
        <w:t xml:space="preserve">comprehensive </w:t>
      </w:r>
      <w:r w:rsidRPr="002F7A81">
        <w:rPr>
          <w:rFonts w:asciiTheme="minorHAnsi" w:eastAsiaTheme="minorHAnsi" w:hAnsiTheme="minorHAnsi" w:cstheme="minorBidi"/>
          <w:b w:val="0"/>
          <w:iCs/>
          <w:color w:val="4D4D4C"/>
          <w:szCs w:val="22"/>
        </w:rPr>
        <w:t>safety and health program and overall safety training</w:t>
      </w:r>
    </w:p>
    <w:p w14:paraId="7EA67CCF" w14:textId="4EE08DA1" w:rsidR="00726E46" w:rsidRDefault="00726E46" w:rsidP="00A815D9">
      <w:pPr>
        <w:pStyle w:val="FACE-H2-OrangeHeadings"/>
      </w:pPr>
      <w:r w:rsidRPr="007B7081">
        <w:t>RECOMMENDATIONS</w:t>
      </w:r>
      <w:bookmarkEnd w:id="5"/>
      <w:r w:rsidRPr="007B7081">
        <w:t>/DISCUSSION</w:t>
      </w:r>
    </w:p>
    <w:p w14:paraId="540F0F4D" w14:textId="6610867D" w:rsidR="00726E46" w:rsidRPr="001B35EB" w:rsidRDefault="00726E46" w:rsidP="00C374D5">
      <w:pPr>
        <w:pStyle w:val="FACE-Recommendation"/>
      </w:pPr>
      <w:r w:rsidRPr="001B35EB">
        <w:t xml:space="preserve">Recommendation #1: </w:t>
      </w:r>
      <w:r w:rsidR="00E43DB0" w:rsidRPr="001B35EB">
        <w:t xml:space="preserve">Employers should </w:t>
      </w:r>
      <w:r w:rsidR="003937E4" w:rsidRPr="001B35EB">
        <w:t>assess and control hazardous materials in the workplace, including asthmagens.</w:t>
      </w:r>
    </w:p>
    <w:p w14:paraId="283527C8" w14:textId="5FD7F35D" w:rsidR="003F5641" w:rsidRPr="001B35EB" w:rsidRDefault="00B04476" w:rsidP="003F5641">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 xml:space="preserve">Discussion: </w:t>
      </w:r>
      <w:r w:rsidR="00421F41" w:rsidRPr="001B35EB">
        <w:rPr>
          <w:rFonts w:asciiTheme="minorHAnsi" w:hAnsiTheme="minorHAnsi" w:cstheme="minorHAnsi"/>
          <w:color w:val="4D4D4C"/>
          <w:sz w:val="22"/>
          <w:szCs w:val="22"/>
        </w:rPr>
        <w:t>In response to th</w:t>
      </w:r>
      <w:r w:rsidR="00981A18" w:rsidRPr="001B35EB">
        <w:rPr>
          <w:rFonts w:asciiTheme="minorHAnsi" w:hAnsiTheme="minorHAnsi" w:cstheme="minorHAnsi"/>
          <w:color w:val="4D4D4C"/>
          <w:sz w:val="22"/>
          <w:szCs w:val="22"/>
        </w:rPr>
        <w:t xml:space="preserve">e fatality, </w:t>
      </w:r>
      <w:r w:rsidR="001078C3" w:rsidRPr="001B35EB">
        <w:rPr>
          <w:rFonts w:asciiTheme="minorHAnsi" w:hAnsiTheme="minorHAnsi" w:cstheme="minorHAnsi"/>
          <w:color w:val="4D4D4C"/>
          <w:sz w:val="22"/>
          <w:szCs w:val="22"/>
        </w:rPr>
        <w:t>a</w:t>
      </w:r>
      <w:r w:rsidR="003F5641" w:rsidRPr="001B35EB">
        <w:rPr>
          <w:rFonts w:asciiTheme="minorHAnsi" w:hAnsiTheme="minorHAnsi" w:cstheme="minorHAnsi"/>
          <w:color w:val="4D4D4C"/>
          <w:sz w:val="22"/>
          <w:szCs w:val="22"/>
        </w:rPr>
        <w:t xml:space="preserve">ir monitoring </w:t>
      </w:r>
      <w:r w:rsidR="001078C3" w:rsidRPr="001B35EB">
        <w:rPr>
          <w:rFonts w:asciiTheme="minorHAnsi" w:hAnsiTheme="minorHAnsi" w:cstheme="minorHAnsi"/>
          <w:color w:val="4D4D4C"/>
          <w:sz w:val="22"/>
          <w:szCs w:val="22"/>
        </w:rPr>
        <w:t xml:space="preserve">was conducted </w:t>
      </w:r>
      <w:r w:rsidR="003F5641" w:rsidRPr="001B35EB">
        <w:rPr>
          <w:rFonts w:asciiTheme="minorHAnsi" w:hAnsiTheme="minorHAnsi" w:cstheme="minorHAnsi"/>
          <w:color w:val="4D4D4C"/>
          <w:sz w:val="22"/>
          <w:szCs w:val="22"/>
        </w:rPr>
        <w:t xml:space="preserve">by </w:t>
      </w:r>
      <w:r w:rsidR="008E6BC7" w:rsidRPr="001B35EB">
        <w:rPr>
          <w:rFonts w:asciiTheme="minorHAnsi" w:hAnsiTheme="minorHAnsi" w:cstheme="minorHAnsi"/>
          <w:color w:val="4D4D4C"/>
          <w:sz w:val="22"/>
          <w:szCs w:val="22"/>
        </w:rPr>
        <w:t>OSHA</w:t>
      </w:r>
      <w:r w:rsidR="001078C3" w:rsidRPr="001B35EB">
        <w:rPr>
          <w:rFonts w:asciiTheme="minorHAnsi" w:hAnsiTheme="minorHAnsi" w:cstheme="minorHAnsi"/>
          <w:color w:val="4D4D4C"/>
          <w:sz w:val="22"/>
          <w:szCs w:val="22"/>
        </w:rPr>
        <w:t xml:space="preserve"> to understand what </w:t>
      </w:r>
      <w:r w:rsidR="00E45315" w:rsidRPr="001B35EB">
        <w:rPr>
          <w:rFonts w:asciiTheme="minorHAnsi" w:hAnsiTheme="minorHAnsi" w:cstheme="minorHAnsi"/>
          <w:color w:val="4D4D4C"/>
          <w:sz w:val="22"/>
          <w:szCs w:val="22"/>
        </w:rPr>
        <w:t xml:space="preserve">may have contributed to </w:t>
      </w:r>
      <w:r w:rsidR="009C71C3" w:rsidRPr="001B35EB">
        <w:rPr>
          <w:rFonts w:asciiTheme="minorHAnsi" w:hAnsiTheme="minorHAnsi" w:cstheme="minorHAnsi"/>
          <w:color w:val="4D4D4C"/>
          <w:sz w:val="22"/>
          <w:szCs w:val="22"/>
        </w:rPr>
        <w:t>the worker’s</w:t>
      </w:r>
      <w:r w:rsidR="00E45315" w:rsidRPr="001B35EB">
        <w:rPr>
          <w:rFonts w:asciiTheme="minorHAnsi" w:hAnsiTheme="minorHAnsi" w:cstheme="minorHAnsi"/>
          <w:color w:val="4D4D4C"/>
          <w:sz w:val="22"/>
          <w:szCs w:val="22"/>
        </w:rPr>
        <w:t xml:space="preserve"> </w:t>
      </w:r>
      <w:r w:rsidR="00553FD4" w:rsidRPr="001B35EB">
        <w:rPr>
          <w:rFonts w:asciiTheme="minorHAnsi" w:hAnsiTheme="minorHAnsi" w:cstheme="minorHAnsi"/>
          <w:color w:val="4D4D4C"/>
          <w:sz w:val="22"/>
          <w:szCs w:val="22"/>
        </w:rPr>
        <w:t xml:space="preserve">worsening </w:t>
      </w:r>
      <w:r w:rsidR="00E45315" w:rsidRPr="001B35EB">
        <w:rPr>
          <w:rFonts w:asciiTheme="minorHAnsi" w:hAnsiTheme="minorHAnsi" w:cstheme="minorHAnsi"/>
          <w:color w:val="4D4D4C"/>
          <w:sz w:val="22"/>
          <w:szCs w:val="22"/>
        </w:rPr>
        <w:t>respiratory symptoms</w:t>
      </w:r>
      <w:r w:rsidR="00E6771F" w:rsidRPr="001B35EB">
        <w:rPr>
          <w:rFonts w:asciiTheme="minorHAnsi" w:hAnsiTheme="minorHAnsi" w:cstheme="minorHAnsi"/>
          <w:color w:val="4D4D4C"/>
          <w:sz w:val="22"/>
          <w:szCs w:val="22"/>
        </w:rPr>
        <w:t xml:space="preserve"> and</w:t>
      </w:r>
      <w:r w:rsidR="008F77B1" w:rsidRPr="001B35EB">
        <w:rPr>
          <w:rFonts w:asciiTheme="minorHAnsi" w:hAnsiTheme="minorHAnsi" w:cstheme="minorHAnsi"/>
          <w:color w:val="4D4D4C"/>
          <w:sz w:val="22"/>
          <w:szCs w:val="22"/>
        </w:rPr>
        <w:t xml:space="preserve"> her</w:t>
      </w:r>
      <w:r w:rsidR="00E6771F" w:rsidRPr="001B35EB">
        <w:rPr>
          <w:rFonts w:asciiTheme="minorHAnsi" w:hAnsiTheme="minorHAnsi" w:cstheme="minorHAnsi"/>
          <w:color w:val="4D4D4C"/>
          <w:sz w:val="22"/>
          <w:szCs w:val="22"/>
        </w:rPr>
        <w:t xml:space="preserve"> development of asthma</w:t>
      </w:r>
      <w:r w:rsidR="008F6419" w:rsidRPr="001B35EB">
        <w:rPr>
          <w:rFonts w:asciiTheme="minorHAnsi" w:hAnsiTheme="minorHAnsi" w:cstheme="minorHAnsi"/>
          <w:color w:val="4D4D4C"/>
          <w:sz w:val="22"/>
          <w:szCs w:val="22"/>
        </w:rPr>
        <w:t xml:space="preserve">. The samples were collected over an entire shift and the sampling devices were turned off for </w:t>
      </w:r>
      <w:r w:rsidR="008D6627" w:rsidRPr="001B35EB">
        <w:rPr>
          <w:rFonts w:asciiTheme="minorHAnsi" w:hAnsiTheme="minorHAnsi" w:cstheme="minorHAnsi"/>
          <w:color w:val="4D4D4C"/>
          <w:sz w:val="22"/>
          <w:szCs w:val="22"/>
        </w:rPr>
        <w:t>meal breaks and for other breaks</w:t>
      </w:r>
      <w:r w:rsidR="00E6771F" w:rsidRPr="001B35EB">
        <w:rPr>
          <w:rFonts w:asciiTheme="minorHAnsi" w:hAnsiTheme="minorHAnsi" w:cstheme="minorHAnsi"/>
          <w:color w:val="4D4D4C"/>
          <w:sz w:val="22"/>
          <w:szCs w:val="22"/>
        </w:rPr>
        <w:t>. Air monitoring</w:t>
      </w:r>
      <w:r w:rsidR="003F5641" w:rsidRPr="001B35EB">
        <w:rPr>
          <w:rFonts w:asciiTheme="minorHAnsi" w:hAnsiTheme="minorHAnsi" w:cstheme="minorHAnsi"/>
          <w:color w:val="4D4D4C"/>
          <w:sz w:val="22"/>
          <w:szCs w:val="22"/>
        </w:rPr>
        <w:t xml:space="preserve"> </w:t>
      </w:r>
      <w:r w:rsidR="002D068B" w:rsidRPr="001B35EB">
        <w:rPr>
          <w:rFonts w:asciiTheme="minorHAnsi" w:hAnsiTheme="minorHAnsi" w:cstheme="minorHAnsi"/>
          <w:color w:val="4D4D4C"/>
          <w:sz w:val="22"/>
          <w:szCs w:val="22"/>
        </w:rPr>
        <w:t xml:space="preserve">conducted by OSHA </w:t>
      </w:r>
      <w:r w:rsidR="003F5641" w:rsidRPr="001B35EB">
        <w:rPr>
          <w:rFonts w:asciiTheme="minorHAnsi" w:hAnsiTheme="minorHAnsi" w:cstheme="minorHAnsi"/>
          <w:color w:val="4D4D4C"/>
          <w:sz w:val="22"/>
          <w:szCs w:val="22"/>
        </w:rPr>
        <w:t>after the event found low levels of endotoxins and respirable dust.</w:t>
      </w:r>
      <w:r w:rsidR="00FD723E" w:rsidRPr="001B35EB">
        <w:rPr>
          <w:rFonts w:asciiTheme="minorHAnsi" w:hAnsiTheme="minorHAnsi" w:cstheme="minorHAnsi"/>
          <w:color w:val="4D4D4C"/>
          <w:sz w:val="22"/>
          <w:szCs w:val="22"/>
        </w:rPr>
        <w:t xml:space="preserve"> It should be noted that the </w:t>
      </w:r>
      <w:r w:rsidR="00DA0BC0" w:rsidRPr="001B35EB">
        <w:rPr>
          <w:rFonts w:asciiTheme="minorHAnsi" w:hAnsiTheme="minorHAnsi" w:cstheme="minorHAnsi"/>
          <w:color w:val="4D4D4C"/>
          <w:sz w:val="22"/>
          <w:szCs w:val="22"/>
        </w:rPr>
        <w:t xml:space="preserve">dust collection vacuum connected to the grinder had been </w:t>
      </w:r>
      <w:r w:rsidR="00726B0E" w:rsidRPr="001B35EB">
        <w:rPr>
          <w:rFonts w:asciiTheme="minorHAnsi" w:hAnsiTheme="minorHAnsi" w:cstheme="minorHAnsi"/>
          <w:color w:val="4D4D4C"/>
          <w:sz w:val="22"/>
          <w:szCs w:val="22"/>
        </w:rPr>
        <w:t>replaced</w:t>
      </w:r>
      <w:r w:rsidR="001D0F43" w:rsidRPr="001B35EB">
        <w:rPr>
          <w:rFonts w:asciiTheme="minorHAnsi" w:hAnsiTheme="minorHAnsi" w:cstheme="minorHAnsi"/>
          <w:color w:val="4D4D4C"/>
          <w:sz w:val="22"/>
          <w:szCs w:val="22"/>
        </w:rPr>
        <w:t xml:space="preserve"> in the</w:t>
      </w:r>
      <w:r w:rsidR="00726B0E" w:rsidRPr="001B35EB">
        <w:rPr>
          <w:rFonts w:asciiTheme="minorHAnsi" w:hAnsiTheme="minorHAnsi" w:cstheme="minorHAnsi"/>
          <w:color w:val="4D4D4C"/>
          <w:sz w:val="22"/>
          <w:szCs w:val="22"/>
        </w:rPr>
        <w:t xml:space="preserve"> </w:t>
      </w:r>
      <w:r w:rsidR="007B255B" w:rsidRPr="001B35EB">
        <w:rPr>
          <w:rFonts w:asciiTheme="minorHAnsi" w:hAnsiTheme="minorHAnsi" w:cstheme="minorHAnsi"/>
          <w:color w:val="4D4D4C"/>
          <w:sz w:val="22"/>
          <w:szCs w:val="22"/>
        </w:rPr>
        <w:t>weeks</w:t>
      </w:r>
      <w:r w:rsidR="00462A75" w:rsidRPr="001B35EB">
        <w:rPr>
          <w:rFonts w:asciiTheme="minorHAnsi" w:hAnsiTheme="minorHAnsi" w:cstheme="minorHAnsi"/>
          <w:color w:val="4D4D4C"/>
          <w:sz w:val="22"/>
          <w:szCs w:val="22"/>
        </w:rPr>
        <w:t xml:space="preserve"> after</w:t>
      </w:r>
      <w:r w:rsidR="002B0FAD" w:rsidRPr="001B35EB">
        <w:rPr>
          <w:rFonts w:asciiTheme="minorHAnsi" w:hAnsiTheme="minorHAnsi" w:cstheme="minorHAnsi"/>
          <w:color w:val="4D4D4C"/>
          <w:sz w:val="22"/>
          <w:szCs w:val="22"/>
        </w:rPr>
        <w:t xml:space="preserve"> the fatality</w:t>
      </w:r>
      <w:r w:rsidR="00883BF4" w:rsidRPr="001B35EB">
        <w:rPr>
          <w:rFonts w:asciiTheme="minorHAnsi" w:hAnsiTheme="minorHAnsi" w:cstheme="minorHAnsi"/>
          <w:color w:val="4D4D4C"/>
          <w:sz w:val="22"/>
          <w:szCs w:val="22"/>
        </w:rPr>
        <w:t>, before OSHA conducted sampling</w:t>
      </w:r>
      <w:r w:rsidR="002B0FAD" w:rsidRPr="001B35EB">
        <w:rPr>
          <w:rFonts w:asciiTheme="minorHAnsi" w:hAnsiTheme="minorHAnsi" w:cstheme="minorHAnsi"/>
          <w:color w:val="4D4D4C"/>
          <w:sz w:val="22"/>
          <w:szCs w:val="22"/>
        </w:rPr>
        <w:t>.</w:t>
      </w:r>
      <w:r w:rsidR="00C67F07" w:rsidRPr="001B35EB">
        <w:rPr>
          <w:rFonts w:asciiTheme="minorHAnsi" w:hAnsiTheme="minorHAnsi" w:cstheme="minorHAnsi"/>
          <w:color w:val="4D4D4C"/>
          <w:sz w:val="22"/>
          <w:szCs w:val="22"/>
        </w:rPr>
        <w:t xml:space="preserve"> </w:t>
      </w:r>
      <w:r w:rsidR="003F5641" w:rsidRPr="001B35EB">
        <w:rPr>
          <w:rFonts w:asciiTheme="minorHAnsi" w:hAnsiTheme="minorHAnsi" w:cstheme="minorHAnsi"/>
          <w:color w:val="4D4D4C"/>
          <w:sz w:val="22"/>
          <w:szCs w:val="22"/>
        </w:rPr>
        <w:t xml:space="preserve"> </w:t>
      </w:r>
      <w:r w:rsidR="00E67A0A" w:rsidRPr="001B35EB">
        <w:rPr>
          <w:rFonts w:asciiTheme="minorHAnsi" w:hAnsiTheme="minorHAnsi" w:cstheme="minorHAnsi"/>
          <w:color w:val="4D4D4C"/>
          <w:sz w:val="22"/>
          <w:szCs w:val="22"/>
        </w:rPr>
        <w:t xml:space="preserve">Air sampling </w:t>
      </w:r>
      <w:r w:rsidR="00AF21E1" w:rsidRPr="001B35EB">
        <w:rPr>
          <w:rFonts w:asciiTheme="minorHAnsi" w:hAnsiTheme="minorHAnsi" w:cstheme="minorHAnsi"/>
          <w:color w:val="4D4D4C"/>
          <w:sz w:val="22"/>
          <w:szCs w:val="22"/>
        </w:rPr>
        <w:t>devices were worn by staff to measure</w:t>
      </w:r>
      <w:r w:rsidR="00BF5E87" w:rsidRPr="001B35EB">
        <w:rPr>
          <w:rFonts w:asciiTheme="minorHAnsi" w:hAnsiTheme="minorHAnsi" w:cstheme="minorHAnsi"/>
          <w:color w:val="4D4D4C"/>
          <w:sz w:val="22"/>
          <w:szCs w:val="22"/>
        </w:rPr>
        <w:t xml:space="preserve"> their individual exposures </w:t>
      </w:r>
      <w:r w:rsidR="00C00A02" w:rsidRPr="001B35EB">
        <w:rPr>
          <w:rFonts w:asciiTheme="minorHAnsi" w:hAnsiTheme="minorHAnsi" w:cstheme="minorHAnsi"/>
          <w:color w:val="4D4D4C"/>
          <w:sz w:val="22"/>
          <w:szCs w:val="22"/>
        </w:rPr>
        <w:t>throughout their work tasks</w:t>
      </w:r>
      <w:r w:rsidR="008D6627" w:rsidRPr="001B35EB">
        <w:rPr>
          <w:rFonts w:asciiTheme="minorHAnsi" w:hAnsiTheme="minorHAnsi" w:cstheme="minorHAnsi"/>
          <w:color w:val="4D4D4C"/>
          <w:sz w:val="22"/>
          <w:szCs w:val="22"/>
        </w:rPr>
        <w:t xml:space="preserve"> and shift</w:t>
      </w:r>
      <w:r w:rsidR="00811663" w:rsidRPr="001B35EB">
        <w:rPr>
          <w:rFonts w:asciiTheme="minorHAnsi" w:hAnsiTheme="minorHAnsi" w:cstheme="minorHAnsi"/>
          <w:color w:val="4D4D4C"/>
          <w:sz w:val="22"/>
          <w:szCs w:val="22"/>
        </w:rPr>
        <w:t>s</w:t>
      </w:r>
      <w:r w:rsidR="00C00A02" w:rsidRPr="001B35EB">
        <w:rPr>
          <w:rFonts w:asciiTheme="minorHAnsi" w:hAnsiTheme="minorHAnsi" w:cstheme="minorHAnsi"/>
          <w:color w:val="4D4D4C"/>
          <w:sz w:val="22"/>
          <w:szCs w:val="22"/>
        </w:rPr>
        <w:t>.</w:t>
      </w:r>
      <w:r w:rsidR="00AF21E1" w:rsidRPr="001B35EB">
        <w:rPr>
          <w:rFonts w:asciiTheme="minorHAnsi" w:hAnsiTheme="minorHAnsi" w:cstheme="minorHAnsi"/>
          <w:color w:val="4D4D4C"/>
          <w:sz w:val="22"/>
          <w:szCs w:val="22"/>
        </w:rPr>
        <w:t xml:space="preserve"> </w:t>
      </w:r>
      <w:r w:rsidR="003F5641" w:rsidRPr="001B35EB">
        <w:rPr>
          <w:rFonts w:asciiTheme="minorHAnsi" w:hAnsiTheme="minorHAnsi" w:cstheme="minorHAnsi"/>
          <w:color w:val="4D4D4C"/>
          <w:sz w:val="22"/>
          <w:szCs w:val="22"/>
        </w:rPr>
        <w:t xml:space="preserve">The total </w:t>
      </w:r>
      <w:r w:rsidR="00991251" w:rsidRPr="001B35EB">
        <w:rPr>
          <w:rFonts w:asciiTheme="minorHAnsi" w:hAnsiTheme="minorHAnsi" w:cstheme="minorHAnsi"/>
          <w:color w:val="4D4D4C"/>
          <w:sz w:val="22"/>
          <w:szCs w:val="22"/>
        </w:rPr>
        <w:t>personal</w:t>
      </w:r>
      <w:r w:rsidR="003F5641" w:rsidRPr="001B35EB">
        <w:rPr>
          <w:rFonts w:asciiTheme="minorHAnsi" w:hAnsiTheme="minorHAnsi" w:cstheme="minorHAnsi"/>
          <w:color w:val="4D4D4C"/>
          <w:sz w:val="22"/>
          <w:szCs w:val="22"/>
        </w:rPr>
        <w:t xml:space="preserve"> respirable dust </w:t>
      </w:r>
      <w:r w:rsidR="008942EE" w:rsidRPr="001B35EB">
        <w:rPr>
          <w:rFonts w:asciiTheme="minorHAnsi" w:hAnsiTheme="minorHAnsi" w:cstheme="minorHAnsi"/>
          <w:color w:val="4D4D4C"/>
          <w:sz w:val="22"/>
          <w:szCs w:val="22"/>
        </w:rPr>
        <w:t xml:space="preserve">from </w:t>
      </w:r>
      <w:r w:rsidR="003F5641" w:rsidRPr="001B35EB">
        <w:rPr>
          <w:rFonts w:asciiTheme="minorHAnsi" w:hAnsiTheme="minorHAnsi" w:cstheme="minorHAnsi"/>
          <w:color w:val="4D4D4C"/>
          <w:sz w:val="22"/>
          <w:szCs w:val="22"/>
        </w:rPr>
        <w:t xml:space="preserve">the grinder operator was 0.012 </w:t>
      </w:r>
      <w:r w:rsidR="00753715" w:rsidRPr="001B35EB">
        <w:rPr>
          <w:rFonts w:asciiTheme="minorHAnsi" w:hAnsiTheme="minorHAnsi" w:cstheme="minorHAnsi"/>
          <w:color w:val="4D4D4C"/>
          <w:sz w:val="22"/>
          <w:szCs w:val="22"/>
        </w:rPr>
        <w:t>micro</w:t>
      </w:r>
      <w:r w:rsidR="003F5641" w:rsidRPr="001B35EB">
        <w:rPr>
          <w:rFonts w:asciiTheme="minorHAnsi" w:hAnsiTheme="minorHAnsi" w:cstheme="minorHAnsi"/>
          <w:color w:val="4D4D4C"/>
          <w:sz w:val="22"/>
          <w:szCs w:val="22"/>
        </w:rPr>
        <w:t>g</w:t>
      </w:r>
      <w:r w:rsidR="00753715" w:rsidRPr="001B35EB">
        <w:rPr>
          <w:rFonts w:asciiTheme="minorHAnsi" w:hAnsiTheme="minorHAnsi" w:cstheme="minorHAnsi"/>
          <w:color w:val="4D4D4C"/>
          <w:sz w:val="22"/>
          <w:szCs w:val="22"/>
        </w:rPr>
        <w:t>rams</w:t>
      </w:r>
      <w:r w:rsidR="00A67ABA" w:rsidRPr="001B35EB">
        <w:rPr>
          <w:rFonts w:asciiTheme="minorHAnsi" w:hAnsiTheme="minorHAnsi" w:cstheme="minorHAnsi"/>
          <w:color w:val="4D4D4C"/>
          <w:sz w:val="22"/>
          <w:szCs w:val="22"/>
        </w:rPr>
        <w:t xml:space="preserve"> per cubic meter (</w:t>
      </w:r>
      <w:r w:rsidR="003F5641" w:rsidRPr="001B35EB">
        <w:rPr>
          <w:rFonts w:asciiTheme="minorHAnsi" w:hAnsiTheme="minorHAnsi" w:cstheme="minorHAnsi"/>
          <w:color w:val="4D4D4C"/>
          <w:sz w:val="22"/>
          <w:szCs w:val="22"/>
        </w:rPr>
        <w:t>m</w:t>
      </w:r>
      <w:r w:rsidR="003F5641" w:rsidRPr="001B35EB">
        <w:rPr>
          <w:rFonts w:asciiTheme="minorHAnsi" w:hAnsiTheme="minorHAnsi" w:cstheme="minorHAnsi"/>
          <w:color w:val="4D4D4C"/>
          <w:sz w:val="22"/>
          <w:szCs w:val="22"/>
          <w:vertAlign w:val="superscript"/>
        </w:rPr>
        <w:t>3</w:t>
      </w:r>
      <w:r w:rsidR="00A67ABA" w:rsidRPr="001B35EB">
        <w:rPr>
          <w:rFonts w:asciiTheme="minorHAnsi" w:hAnsiTheme="minorHAnsi" w:cstheme="minorHAnsi"/>
          <w:color w:val="4D4D4C"/>
          <w:sz w:val="22"/>
          <w:szCs w:val="22"/>
        </w:rPr>
        <w:t>)</w:t>
      </w:r>
      <w:r w:rsidR="003F5641" w:rsidRPr="001B35EB">
        <w:rPr>
          <w:rFonts w:asciiTheme="minorHAnsi" w:hAnsiTheme="minorHAnsi" w:cstheme="minorHAnsi"/>
          <w:color w:val="4D4D4C"/>
          <w:sz w:val="22"/>
          <w:szCs w:val="22"/>
        </w:rPr>
        <w:t xml:space="preserve"> </w:t>
      </w:r>
      <w:r w:rsidR="00E6771F" w:rsidRPr="001B35EB">
        <w:rPr>
          <w:rFonts w:asciiTheme="minorHAnsi" w:hAnsiTheme="minorHAnsi" w:cstheme="minorHAnsi"/>
          <w:color w:val="4D4D4C"/>
          <w:sz w:val="22"/>
          <w:szCs w:val="22"/>
        </w:rPr>
        <w:t>over</w:t>
      </w:r>
      <w:r w:rsidR="003F5641" w:rsidRPr="001B35EB">
        <w:rPr>
          <w:rFonts w:asciiTheme="minorHAnsi" w:hAnsiTheme="minorHAnsi" w:cstheme="minorHAnsi"/>
          <w:color w:val="4D4D4C"/>
          <w:sz w:val="22"/>
          <w:szCs w:val="22"/>
        </w:rPr>
        <w:t xml:space="preserve"> an eight-hour sample. For other workers in the grinding room, who were not the primary grinder operator but worked in the vicinity, respirable dust was</w:t>
      </w:r>
      <w:r w:rsidR="00EA282A" w:rsidRPr="001B35EB">
        <w:rPr>
          <w:rFonts w:asciiTheme="minorHAnsi" w:hAnsiTheme="minorHAnsi" w:cstheme="minorHAnsi"/>
          <w:color w:val="4D4D4C"/>
          <w:sz w:val="22"/>
          <w:szCs w:val="22"/>
        </w:rPr>
        <w:t xml:space="preserve"> not</w:t>
      </w:r>
      <w:r w:rsidR="003F5641" w:rsidRPr="001B35EB">
        <w:rPr>
          <w:rFonts w:asciiTheme="minorHAnsi" w:hAnsiTheme="minorHAnsi" w:cstheme="minorHAnsi"/>
          <w:color w:val="4D4D4C"/>
          <w:sz w:val="22"/>
          <w:szCs w:val="22"/>
        </w:rPr>
        <w:t xml:space="preserve"> detected with the</w:t>
      </w:r>
      <w:r w:rsidR="00B44771" w:rsidRPr="001B35EB">
        <w:rPr>
          <w:rFonts w:asciiTheme="minorHAnsi" w:hAnsiTheme="minorHAnsi" w:cstheme="minorHAnsi"/>
          <w:color w:val="4D4D4C"/>
          <w:sz w:val="22"/>
          <w:szCs w:val="22"/>
        </w:rPr>
        <w:t>ir</w:t>
      </w:r>
      <w:r w:rsidR="003F5641" w:rsidRPr="001B35EB">
        <w:rPr>
          <w:rFonts w:asciiTheme="minorHAnsi" w:hAnsiTheme="minorHAnsi" w:cstheme="minorHAnsi"/>
          <w:color w:val="4D4D4C"/>
          <w:sz w:val="22"/>
          <w:szCs w:val="22"/>
        </w:rPr>
        <w:t xml:space="preserve"> eight-hour </w:t>
      </w:r>
      <w:r w:rsidR="00EA282A" w:rsidRPr="001B35EB">
        <w:rPr>
          <w:rFonts w:asciiTheme="minorHAnsi" w:hAnsiTheme="minorHAnsi" w:cstheme="minorHAnsi"/>
          <w:color w:val="4D4D4C"/>
          <w:sz w:val="22"/>
          <w:szCs w:val="22"/>
        </w:rPr>
        <w:t xml:space="preserve">personal </w:t>
      </w:r>
      <w:r w:rsidR="00A8059F" w:rsidRPr="001B35EB">
        <w:rPr>
          <w:rFonts w:asciiTheme="minorHAnsi" w:hAnsiTheme="minorHAnsi" w:cstheme="minorHAnsi"/>
          <w:color w:val="4D4D4C"/>
          <w:sz w:val="22"/>
          <w:szCs w:val="22"/>
        </w:rPr>
        <w:t xml:space="preserve">air </w:t>
      </w:r>
      <w:r w:rsidR="003F5641" w:rsidRPr="001B35EB">
        <w:rPr>
          <w:rFonts w:asciiTheme="minorHAnsi" w:hAnsiTheme="minorHAnsi" w:cstheme="minorHAnsi"/>
          <w:color w:val="4D4D4C"/>
          <w:sz w:val="22"/>
          <w:szCs w:val="22"/>
        </w:rPr>
        <w:t>sample</w:t>
      </w:r>
      <w:r w:rsidR="000922A4" w:rsidRPr="001B35EB">
        <w:rPr>
          <w:rFonts w:asciiTheme="minorHAnsi" w:hAnsiTheme="minorHAnsi" w:cstheme="minorHAnsi"/>
          <w:color w:val="4D4D4C"/>
          <w:sz w:val="22"/>
          <w:szCs w:val="22"/>
        </w:rPr>
        <w:t>s</w:t>
      </w:r>
      <w:r w:rsidR="003F5641" w:rsidRPr="001B35EB">
        <w:rPr>
          <w:rFonts w:asciiTheme="minorHAnsi" w:hAnsiTheme="minorHAnsi" w:cstheme="minorHAnsi"/>
          <w:color w:val="4D4D4C"/>
          <w:sz w:val="22"/>
          <w:szCs w:val="22"/>
        </w:rPr>
        <w:t xml:space="preserve">. </w:t>
      </w:r>
      <w:r w:rsidR="00EB7A8D" w:rsidRPr="001B35EB">
        <w:rPr>
          <w:rFonts w:asciiTheme="minorHAnsi" w:hAnsiTheme="minorHAnsi" w:cstheme="minorHAnsi"/>
          <w:color w:val="4D4D4C"/>
          <w:sz w:val="22"/>
          <w:szCs w:val="22"/>
        </w:rPr>
        <w:t>Personal a</w:t>
      </w:r>
      <w:r w:rsidR="003F5641" w:rsidRPr="001B35EB">
        <w:rPr>
          <w:rFonts w:asciiTheme="minorHAnsi" w:hAnsiTheme="minorHAnsi" w:cstheme="minorHAnsi"/>
          <w:color w:val="4D4D4C"/>
          <w:sz w:val="22"/>
          <w:szCs w:val="22"/>
        </w:rPr>
        <w:t xml:space="preserve">ir sampling was also conducted </w:t>
      </w:r>
      <w:r w:rsidR="00EB3B3E" w:rsidRPr="001B35EB">
        <w:rPr>
          <w:rFonts w:asciiTheme="minorHAnsi" w:hAnsiTheme="minorHAnsi" w:cstheme="minorHAnsi"/>
          <w:color w:val="4D4D4C"/>
          <w:sz w:val="22"/>
          <w:szCs w:val="22"/>
        </w:rPr>
        <w:t xml:space="preserve">by OSHA </w:t>
      </w:r>
      <w:r w:rsidR="003F5641" w:rsidRPr="001B35EB">
        <w:rPr>
          <w:rFonts w:asciiTheme="minorHAnsi" w:hAnsiTheme="minorHAnsi" w:cstheme="minorHAnsi"/>
          <w:color w:val="4D4D4C"/>
          <w:sz w:val="22"/>
          <w:szCs w:val="22"/>
        </w:rPr>
        <w:t xml:space="preserve">to assess endotoxins. </w:t>
      </w:r>
      <w:r w:rsidR="006E391F" w:rsidRPr="001B35EB">
        <w:rPr>
          <w:rFonts w:asciiTheme="minorHAnsi" w:hAnsiTheme="minorHAnsi" w:cstheme="minorHAnsi"/>
          <w:color w:val="4D4D4C"/>
          <w:sz w:val="22"/>
          <w:szCs w:val="22"/>
        </w:rPr>
        <w:t xml:space="preserve">The operator’s </w:t>
      </w:r>
      <w:r w:rsidR="003F5641" w:rsidRPr="001B35EB">
        <w:rPr>
          <w:rFonts w:asciiTheme="minorHAnsi" w:hAnsiTheme="minorHAnsi" w:cstheme="minorHAnsi"/>
          <w:color w:val="4D4D4C"/>
          <w:sz w:val="22"/>
          <w:szCs w:val="22"/>
        </w:rPr>
        <w:t xml:space="preserve">level </w:t>
      </w:r>
      <w:r w:rsidR="006E391F" w:rsidRPr="001B35EB">
        <w:rPr>
          <w:rFonts w:asciiTheme="minorHAnsi" w:hAnsiTheme="minorHAnsi" w:cstheme="minorHAnsi"/>
          <w:color w:val="4D4D4C"/>
          <w:sz w:val="22"/>
          <w:szCs w:val="22"/>
        </w:rPr>
        <w:t xml:space="preserve">was </w:t>
      </w:r>
      <w:r w:rsidR="003F5641" w:rsidRPr="001B35EB">
        <w:rPr>
          <w:rFonts w:asciiTheme="minorHAnsi" w:hAnsiTheme="minorHAnsi" w:cstheme="minorHAnsi"/>
          <w:color w:val="4D4D4C"/>
          <w:sz w:val="22"/>
          <w:szCs w:val="22"/>
        </w:rPr>
        <w:t>27</w:t>
      </w:r>
      <w:r w:rsidR="00355440" w:rsidRPr="001B35EB">
        <w:rPr>
          <w:rFonts w:asciiTheme="minorHAnsi" w:hAnsiTheme="minorHAnsi" w:cstheme="minorHAnsi"/>
          <w:color w:val="4D4D4C"/>
          <w:sz w:val="22"/>
          <w:szCs w:val="22"/>
        </w:rPr>
        <w:t xml:space="preserve"> endo</w:t>
      </w:r>
      <w:r w:rsidR="00B2527E" w:rsidRPr="001B35EB">
        <w:rPr>
          <w:rFonts w:asciiTheme="minorHAnsi" w:hAnsiTheme="minorHAnsi" w:cstheme="minorHAnsi"/>
          <w:color w:val="4D4D4C"/>
          <w:sz w:val="22"/>
          <w:szCs w:val="22"/>
        </w:rPr>
        <w:t>to</w:t>
      </w:r>
      <w:r w:rsidR="00355440" w:rsidRPr="001B35EB">
        <w:rPr>
          <w:rFonts w:asciiTheme="minorHAnsi" w:hAnsiTheme="minorHAnsi" w:cstheme="minorHAnsi"/>
          <w:color w:val="4D4D4C"/>
          <w:sz w:val="22"/>
          <w:szCs w:val="22"/>
        </w:rPr>
        <w:t>xin units</w:t>
      </w:r>
      <w:r w:rsidR="007F46E1" w:rsidRPr="001B35EB">
        <w:rPr>
          <w:rFonts w:asciiTheme="minorHAnsi" w:hAnsiTheme="minorHAnsi" w:cstheme="minorHAnsi"/>
          <w:color w:val="4D4D4C"/>
          <w:sz w:val="22"/>
          <w:szCs w:val="22"/>
        </w:rPr>
        <w:t xml:space="preserve"> (EU)</w:t>
      </w:r>
      <w:r w:rsidR="00355440" w:rsidRPr="001B35EB">
        <w:rPr>
          <w:rFonts w:asciiTheme="minorHAnsi" w:hAnsiTheme="minorHAnsi" w:cstheme="minorHAnsi"/>
          <w:color w:val="4D4D4C"/>
          <w:sz w:val="22"/>
          <w:szCs w:val="22"/>
        </w:rPr>
        <w:t xml:space="preserve"> per</w:t>
      </w:r>
      <w:r w:rsidR="00B2527E" w:rsidRPr="001B35EB">
        <w:rPr>
          <w:rFonts w:asciiTheme="minorHAnsi" w:hAnsiTheme="minorHAnsi" w:cstheme="minorHAnsi"/>
          <w:color w:val="4D4D4C"/>
          <w:sz w:val="22"/>
          <w:szCs w:val="22"/>
        </w:rPr>
        <w:t xml:space="preserve"> </w:t>
      </w:r>
      <w:r w:rsidR="003F5641" w:rsidRPr="001B35EB">
        <w:rPr>
          <w:rFonts w:asciiTheme="minorHAnsi" w:hAnsiTheme="minorHAnsi" w:cstheme="minorHAnsi"/>
          <w:color w:val="4D4D4C"/>
          <w:sz w:val="22"/>
          <w:szCs w:val="22"/>
        </w:rPr>
        <w:t>m</w:t>
      </w:r>
      <w:r w:rsidR="003F5641" w:rsidRPr="001B35EB">
        <w:rPr>
          <w:rFonts w:asciiTheme="minorHAnsi" w:hAnsiTheme="minorHAnsi" w:cstheme="minorHAnsi"/>
          <w:color w:val="4D4D4C"/>
          <w:sz w:val="22"/>
          <w:szCs w:val="22"/>
          <w:vertAlign w:val="superscript"/>
        </w:rPr>
        <w:t>3</w:t>
      </w:r>
      <w:r w:rsidR="003F5641" w:rsidRPr="001B35EB">
        <w:rPr>
          <w:rFonts w:asciiTheme="minorHAnsi" w:hAnsiTheme="minorHAnsi" w:cstheme="minorHAnsi"/>
          <w:color w:val="4D4D4C"/>
          <w:sz w:val="22"/>
          <w:szCs w:val="22"/>
        </w:rPr>
        <w:t xml:space="preserve"> </w:t>
      </w:r>
      <w:r w:rsidR="006E391F" w:rsidRPr="001B35EB">
        <w:rPr>
          <w:rFonts w:asciiTheme="minorHAnsi" w:hAnsiTheme="minorHAnsi" w:cstheme="minorHAnsi"/>
          <w:color w:val="4D4D4C"/>
          <w:sz w:val="22"/>
          <w:szCs w:val="22"/>
        </w:rPr>
        <w:t>and</w:t>
      </w:r>
      <w:r w:rsidR="003F5641" w:rsidRPr="001B35EB">
        <w:rPr>
          <w:rFonts w:asciiTheme="minorHAnsi" w:hAnsiTheme="minorHAnsi" w:cstheme="minorHAnsi"/>
          <w:color w:val="4D4D4C"/>
          <w:sz w:val="22"/>
          <w:szCs w:val="22"/>
        </w:rPr>
        <w:t xml:space="preserve"> levels of 1.8</w:t>
      </w:r>
      <w:r w:rsidR="00B2527E" w:rsidRPr="001B35EB">
        <w:rPr>
          <w:rFonts w:asciiTheme="minorHAnsi" w:hAnsiTheme="minorHAnsi" w:cstheme="minorHAnsi"/>
          <w:color w:val="4D4D4C"/>
          <w:sz w:val="22"/>
          <w:szCs w:val="22"/>
        </w:rPr>
        <w:t xml:space="preserve"> EU/m</w:t>
      </w:r>
      <w:r w:rsidR="00B2527E" w:rsidRPr="001B35EB">
        <w:rPr>
          <w:rFonts w:asciiTheme="minorHAnsi" w:hAnsiTheme="minorHAnsi" w:cstheme="minorHAnsi"/>
          <w:color w:val="4D4D4C"/>
          <w:sz w:val="22"/>
          <w:szCs w:val="22"/>
          <w:vertAlign w:val="superscript"/>
        </w:rPr>
        <w:t>3</w:t>
      </w:r>
      <w:r w:rsidR="003F5641" w:rsidRPr="001B35EB">
        <w:rPr>
          <w:rFonts w:asciiTheme="minorHAnsi" w:hAnsiTheme="minorHAnsi" w:cstheme="minorHAnsi"/>
          <w:color w:val="4D4D4C"/>
          <w:sz w:val="22"/>
          <w:szCs w:val="22"/>
        </w:rPr>
        <w:t xml:space="preserve"> and 1.9</w:t>
      </w:r>
      <w:r w:rsidR="00355440" w:rsidRPr="001B35EB">
        <w:rPr>
          <w:rFonts w:asciiTheme="minorHAnsi" w:hAnsiTheme="minorHAnsi" w:cstheme="minorHAnsi"/>
          <w:color w:val="4D4D4C"/>
          <w:sz w:val="22"/>
          <w:szCs w:val="22"/>
        </w:rPr>
        <w:t xml:space="preserve"> </w:t>
      </w:r>
      <w:r w:rsidR="003F5641" w:rsidRPr="001B35EB">
        <w:rPr>
          <w:rFonts w:asciiTheme="minorHAnsi" w:hAnsiTheme="minorHAnsi" w:cstheme="minorHAnsi"/>
          <w:color w:val="4D4D4C"/>
          <w:sz w:val="22"/>
          <w:szCs w:val="22"/>
        </w:rPr>
        <w:t>EU/m</w:t>
      </w:r>
      <w:r w:rsidR="003F5641" w:rsidRPr="001B35EB">
        <w:rPr>
          <w:rFonts w:asciiTheme="minorHAnsi" w:hAnsiTheme="minorHAnsi" w:cstheme="minorHAnsi"/>
          <w:color w:val="4D4D4C"/>
          <w:sz w:val="22"/>
          <w:szCs w:val="22"/>
          <w:vertAlign w:val="superscript"/>
        </w:rPr>
        <w:t>3</w:t>
      </w:r>
      <w:r w:rsidR="003F5641" w:rsidRPr="001B35EB">
        <w:rPr>
          <w:rFonts w:asciiTheme="minorHAnsi" w:hAnsiTheme="minorHAnsi" w:cstheme="minorHAnsi"/>
          <w:color w:val="4D4D4C"/>
          <w:sz w:val="22"/>
          <w:szCs w:val="22"/>
        </w:rPr>
        <w:t xml:space="preserve"> were </w:t>
      </w:r>
      <w:r w:rsidR="00C617D9" w:rsidRPr="001B35EB">
        <w:rPr>
          <w:rFonts w:asciiTheme="minorHAnsi" w:hAnsiTheme="minorHAnsi" w:cstheme="minorHAnsi"/>
          <w:color w:val="4D4D4C"/>
          <w:sz w:val="22"/>
          <w:szCs w:val="22"/>
        </w:rPr>
        <w:t xml:space="preserve">measured on two </w:t>
      </w:r>
      <w:r w:rsidR="003F5641" w:rsidRPr="001B35EB">
        <w:rPr>
          <w:rFonts w:asciiTheme="minorHAnsi" w:hAnsiTheme="minorHAnsi" w:cstheme="minorHAnsi"/>
          <w:color w:val="4D4D4C"/>
          <w:sz w:val="22"/>
          <w:szCs w:val="22"/>
        </w:rPr>
        <w:t xml:space="preserve">other workers in the room. </w:t>
      </w:r>
      <w:r w:rsidR="00F53CD2" w:rsidRPr="001B35EB">
        <w:rPr>
          <w:rFonts w:asciiTheme="minorHAnsi" w:hAnsiTheme="minorHAnsi" w:cstheme="minorHAnsi"/>
          <w:color w:val="4D4D4C"/>
          <w:sz w:val="22"/>
          <w:szCs w:val="22"/>
        </w:rPr>
        <w:t xml:space="preserve">FACE investigators reviewed evidence documenting the scene at the time of the event which showed cannabis dust covering the exterior of the original dust collection vacuum and surfaces around the equipment. The replacement unit reportedly reduced the amount of airborne dust to the level that no dust was visible. </w:t>
      </w:r>
      <w:r w:rsidR="003F5641" w:rsidRPr="001B35EB">
        <w:rPr>
          <w:rFonts w:asciiTheme="minorHAnsi" w:hAnsiTheme="minorHAnsi" w:cstheme="minorHAnsi"/>
          <w:color w:val="4D4D4C"/>
          <w:sz w:val="22"/>
          <w:szCs w:val="22"/>
        </w:rPr>
        <w:t xml:space="preserve">Required testing of </w:t>
      </w:r>
      <w:r w:rsidR="008C592F" w:rsidRPr="001B35EB">
        <w:rPr>
          <w:rFonts w:asciiTheme="minorHAnsi" w:hAnsiTheme="minorHAnsi" w:cstheme="minorHAnsi"/>
          <w:color w:val="4D4D4C"/>
          <w:sz w:val="22"/>
          <w:szCs w:val="22"/>
        </w:rPr>
        <w:t>sample</w:t>
      </w:r>
      <w:r w:rsidR="00EF52E0" w:rsidRPr="001B35EB">
        <w:rPr>
          <w:rFonts w:asciiTheme="minorHAnsi" w:hAnsiTheme="minorHAnsi" w:cstheme="minorHAnsi"/>
          <w:color w:val="4D4D4C"/>
          <w:sz w:val="22"/>
          <w:szCs w:val="22"/>
        </w:rPr>
        <w:t>s of</w:t>
      </w:r>
      <w:r w:rsidR="003F5641" w:rsidRPr="001B35EB">
        <w:rPr>
          <w:rFonts w:asciiTheme="minorHAnsi" w:hAnsiTheme="minorHAnsi" w:cstheme="minorHAnsi"/>
          <w:color w:val="4D4D4C"/>
          <w:sz w:val="22"/>
          <w:szCs w:val="22"/>
        </w:rPr>
        <w:t xml:space="preserve"> final product, conducted to comply with quality standards established for retail cannabis sellers,</w:t>
      </w:r>
      <w:r w:rsidR="00AB56B9" w:rsidRPr="001B35EB">
        <w:rPr>
          <w:rFonts w:asciiTheme="minorHAnsi" w:hAnsiTheme="minorHAnsi" w:cstheme="minorHAnsi"/>
          <w:color w:val="4D4D4C"/>
          <w:sz w:val="22"/>
          <w:szCs w:val="22"/>
        </w:rPr>
        <w:t xml:space="preserve"> was performed on a periodic basis</w:t>
      </w:r>
      <w:r w:rsidR="00602A92" w:rsidRPr="001B35EB">
        <w:rPr>
          <w:rFonts w:asciiTheme="minorHAnsi" w:hAnsiTheme="minorHAnsi" w:cstheme="minorHAnsi"/>
          <w:color w:val="4D4D4C"/>
          <w:sz w:val="22"/>
          <w:szCs w:val="22"/>
        </w:rPr>
        <w:t>,</w:t>
      </w:r>
      <w:r w:rsidR="00AB56B9" w:rsidRPr="001B35EB">
        <w:rPr>
          <w:rFonts w:asciiTheme="minorHAnsi" w:hAnsiTheme="minorHAnsi" w:cstheme="minorHAnsi"/>
          <w:color w:val="4D4D4C"/>
          <w:sz w:val="22"/>
          <w:szCs w:val="22"/>
        </w:rPr>
        <w:t xml:space="preserve"> and</w:t>
      </w:r>
      <w:r w:rsidR="003F5641" w:rsidRPr="001B35EB">
        <w:rPr>
          <w:rFonts w:asciiTheme="minorHAnsi" w:hAnsiTheme="minorHAnsi" w:cstheme="minorHAnsi"/>
          <w:color w:val="4D4D4C"/>
          <w:sz w:val="22"/>
          <w:szCs w:val="22"/>
        </w:rPr>
        <w:t xml:space="preserve"> did not reveal any other possible chemical contaminants.</w:t>
      </w:r>
      <w:r w:rsidR="00550631" w:rsidRPr="001B35EB">
        <w:rPr>
          <w:rFonts w:asciiTheme="minorHAnsi" w:hAnsiTheme="minorHAnsi" w:cstheme="minorHAnsi"/>
          <w:color w:val="4D4D4C"/>
          <w:sz w:val="22"/>
          <w:szCs w:val="22"/>
        </w:rPr>
        <w:t xml:space="preserve"> Assessment of work practices and chemicals used at the site did not reveal any other </w:t>
      </w:r>
      <w:r w:rsidR="00CB2F16" w:rsidRPr="001B35EB">
        <w:rPr>
          <w:rFonts w:asciiTheme="minorHAnsi" w:hAnsiTheme="minorHAnsi" w:cstheme="minorHAnsi"/>
          <w:color w:val="4D4D4C"/>
          <w:sz w:val="22"/>
          <w:szCs w:val="22"/>
        </w:rPr>
        <w:t xml:space="preserve">substances </w:t>
      </w:r>
      <w:r w:rsidR="004E2EE9" w:rsidRPr="001B35EB">
        <w:rPr>
          <w:rFonts w:asciiTheme="minorHAnsi" w:hAnsiTheme="minorHAnsi" w:cstheme="minorHAnsi"/>
          <w:color w:val="4D4D4C"/>
          <w:sz w:val="22"/>
          <w:szCs w:val="22"/>
        </w:rPr>
        <w:t>identified as contributing to her respiratory symptoms.</w:t>
      </w:r>
    </w:p>
    <w:p w14:paraId="79520054" w14:textId="4F455A4F" w:rsidR="00CD7D00" w:rsidRPr="001B35EB" w:rsidRDefault="00EF347C" w:rsidP="003F5641">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OSHA</w:t>
      </w:r>
      <w:r w:rsidR="002E3BDD" w:rsidRPr="001B35EB">
        <w:rPr>
          <w:rFonts w:asciiTheme="minorHAnsi" w:hAnsiTheme="minorHAnsi" w:cstheme="minorHAnsi"/>
          <w:color w:val="4D4D4C"/>
          <w:sz w:val="22"/>
          <w:szCs w:val="22"/>
        </w:rPr>
        <w:t xml:space="preserve"> spoke with additional flower production workers</w:t>
      </w:r>
      <w:r w:rsidR="00107D80" w:rsidRPr="001B35EB">
        <w:rPr>
          <w:rFonts w:asciiTheme="minorHAnsi" w:hAnsiTheme="minorHAnsi" w:cstheme="minorHAnsi"/>
          <w:color w:val="4D4D4C"/>
          <w:sz w:val="22"/>
          <w:szCs w:val="22"/>
        </w:rPr>
        <w:t xml:space="preserve"> and identified several with</w:t>
      </w:r>
      <w:r w:rsidR="002E3BDD" w:rsidRPr="001B35EB">
        <w:rPr>
          <w:rFonts w:asciiTheme="minorHAnsi" w:hAnsiTheme="minorHAnsi" w:cstheme="minorHAnsi"/>
          <w:color w:val="4D4D4C"/>
          <w:sz w:val="22"/>
          <w:szCs w:val="22"/>
        </w:rPr>
        <w:t xml:space="preserve"> </w:t>
      </w:r>
      <w:r w:rsidR="003F3B96" w:rsidRPr="001B35EB">
        <w:rPr>
          <w:rFonts w:asciiTheme="minorHAnsi" w:hAnsiTheme="minorHAnsi" w:cstheme="minorHAnsi"/>
          <w:color w:val="4D4D4C"/>
          <w:sz w:val="22"/>
          <w:szCs w:val="22"/>
        </w:rPr>
        <w:t>respiratory</w:t>
      </w:r>
      <w:r w:rsidR="00281E7D" w:rsidRPr="001B35EB">
        <w:rPr>
          <w:rFonts w:asciiTheme="minorHAnsi" w:hAnsiTheme="minorHAnsi" w:cstheme="minorHAnsi"/>
          <w:color w:val="4D4D4C"/>
          <w:sz w:val="22"/>
          <w:szCs w:val="22"/>
        </w:rPr>
        <w:t xml:space="preserve"> symptoms</w:t>
      </w:r>
      <w:r w:rsidR="003F3B96" w:rsidRPr="001B35EB">
        <w:rPr>
          <w:rFonts w:asciiTheme="minorHAnsi" w:hAnsiTheme="minorHAnsi" w:cstheme="minorHAnsi"/>
          <w:color w:val="4D4D4C"/>
          <w:sz w:val="22"/>
          <w:szCs w:val="22"/>
        </w:rPr>
        <w:t xml:space="preserve"> or skin reactions</w:t>
      </w:r>
      <w:r w:rsidR="003B4657" w:rsidRPr="001B35EB">
        <w:rPr>
          <w:rFonts w:asciiTheme="minorHAnsi" w:hAnsiTheme="minorHAnsi" w:cstheme="minorHAnsi"/>
          <w:color w:val="4D4D4C"/>
          <w:sz w:val="22"/>
          <w:szCs w:val="22"/>
        </w:rPr>
        <w:t xml:space="preserve"> they associated with working at the facility. One </w:t>
      </w:r>
      <w:r w:rsidR="00E82DFA" w:rsidRPr="001B35EB">
        <w:rPr>
          <w:rFonts w:asciiTheme="minorHAnsi" w:hAnsiTheme="minorHAnsi" w:cstheme="minorHAnsi"/>
          <w:color w:val="4D4D4C"/>
          <w:sz w:val="22"/>
          <w:szCs w:val="22"/>
        </w:rPr>
        <w:t xml:space="preserve">former </w:t>
      </w:r>
      <w:r w:rsidR="003B4657" w:rsidRPr="001B35EB">
        <w:rPr>
          <w:rFonts w:asciiTheme="minorHAnsi" w:hAnsiTheme="minorHAnsi" w:cstheme="minorHAnsi"/>
          <w:color w:val="4D4D4C"/>
          <w:sz w:val="22"/>
          <w:szCs w:val="22"/>
        </w:rPr>
        <w:t>employee had symptoms consistent with work-related asthma.</w:t>
      </w:r>
      <w:r w:rsidR="008C6FAD" w:rsidRPr="001B35EB">
        <w:rPr>
          <w:rFonts w:asciiTheme="minorHAnsi" w:hAnsiTheme="minorHAnsi" w:cstheme="minorHAnsi"/>
          <w:color w:val="4D4D4C"/>
          <w:sz w:val="22"/>
          <w:szCs w:val="22"/>
        </w:rPr>
        <w:t xml:space="preserve"> </w:t>
      </w:r>
      <w:r w:rsidR="003E7F31" w:rsidRPr="001B35EB">
        <w:rPr>
          <w:rFonts w:asciiTheme="minorHAnsi" w:hAnsiTheme="minorHAnsi" w:cstheme="minorHAnsi"/>
          <w:color w:val="4D4D4C"/>
          <w:sz w:val="22"/>
          <w:szCs w:val="22"/>
        </w:rPr>
        <w:t>Additional findings and details</w:t>
      </w:r>
      <w:r w:rsidR="008C6FAD" w:rsidRPr="001B35EB">
        <w:rPr>
          <w:rFonts w:asciiTheme="minorHAnsi" w:hAnsiTheme="minorHAnsi" w:cstheme="minorHAnsi"/>
          <w:color w:val="4D4D4C"/>
          <w:sz w:val="22"/>
          <w:szCs w:val="22"/>
        </w:rPr>
        <w:t xml:space="preserve"> from those interview</w:t>
      </w:r>
      <w:r w:rsidR="00023E12" w:rsidRPr="001B35EB">
        <w:rPr>
          <w:rFonts w:asciiTheme="minorHAnsi" w:hAnsiTheme="minorHAnsi" w:cstheme="minorHAnsi"/>
          <w:color w:val="4D4D4C"/>
          <w:sz w:val="22"/>
          <w:szCs w:val="22"/>
        </w:rPr>
        <w:t xml:space="preserve">s </w:t>
      </w:r>
      <w:r w:rsidR="003E7F31" w:rsidRPr="001B35EB">
        <w:rPr>
          <w:rFonts w:asciiTheme="minorHAnsi" w:hAnsiTheme="minorHAnsi" w:cstheme="minorHAnsi"/>
          <w:color w:val="4D4D4C"/>
          <w:sz w:val="22"/>
          <w:szCs w:val="22"/>
        </w:rPr>
        <w:t>are being published separately.</w:t>
      </w:r>
    </w:p>
    <w:p w14:paraId="0F2F3F8A" w14:textId="5B8C6FB7" w:rsidR="00191098" w:rsidRPr="001B35EB" w:rsidRDefault="009B1EEA" w:rsidP="003F5641">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Cannabis sati</w:t>
      </w:r>
      <w:r w:rsidR="00A60B80" w:rsidRPr="001B35EB">
        <w:rPr>
          <w:rFonts w:asciiTheme="minorHAnsi" w:hAnsiTheme="minorHAnsi" w:cstheme="minorHAnsi"/>
          <w:color w:val="4D4D4C"/>
          <w:sz w:val="22"/>
          <w:szCs w:val="22"/>
        </w:rPr>
        <w:t>v</w:t>
      </w:r>
      <w:r w:rsidRPr="001B35EB">
        <w:rPr>
          <w:rFonts w:asciiTheme="minorHAnsi" w:hAnsiTheme="minorHAnsi" w:cstheme="minorHAnsi"/>
          <w:color w:val="4D4D4C"/>
          <w:sz w:val="22"/>
          <w:szCs w:val="22"/>
        </w:rPr>
        <w:t>a</w:t>
      </w:r>
      <w:r w:rsidR="00FD63EA" w:rsidRPr="001B35EB">
        <w:rPr>
          <w:rFonts w:asciiTheme="minorHAnsi" w:hAnsiTheme="minorHAnsi" w:cstheme="minorHAnsi"/>
          <w:color w:val="4D4D4C"/>
          <w:sz w:val="22"/>
          <w:szCs w:val="22"/>
        </w:rPr>
        <w:t xml:space="preserve"> is an ancient crop with </w:t>
      </w:r>
      <w:r w:rsidR="008232EC" w:rsidRPr="001B35EB">
        <w:rPr>
          <w:rFonts w:asciiTheme="minorHAnsi" w:hAnsiTheme="minorHAnsi" w:cstheme="minorHAnsi"/>
          <w:color w:val="4D4D4C"/>
          <w:sz w:val="22"/>
          <w:szCs w:val="22"/>
        </w:rPr>
        <w:t xml:space="preserve">allergenic properties recognized by pioneering </w:t>
      </w:r>
      <w:r w:rsidR="001B5FE5" w:rsidRPr="001B35EB">
        <w:rPr>
          <w:rFonts w:asciiTheme="minorHAnsi" w:hAnsiTheme="minorHAnsi" w:cstheme="minorHAnsi"/>
          <w:color w:val="4D4D4C"/>
          <w:sz w:val="22"/>
          <w:szCs w:val="22"/>
        </w:rPr>
        <w:t xml:space="preserve">occupational </w:t>
      </w:r>
      <w:r w:rsidR="00677091" w:rsidRPr="001B35EB">
        <w:rPr>
          <w:rFonts w:asciiTheme="minorHAnsi" w:hAnsiTheme="minorHAnsi" w:cstheme="minorHAnsi"/>
          <w:color w:val="4D4D4C"/>
          <w:sz w:val="22"/>
          <w:szCs w:val="22"/>
        </w:rPr>
        <w:t>physicians</w:t>
      </w:r>
      <w:r w:rsidR="00AA26D1" w:rsidRPr="001B35EB">
        <w:rPr>
          <w:rFonts w:asciiTheme="minorHAnsi" w:hAnsiTheme="minorHAnsi" w:cstheme="minorHAnsi"/>
          <w:color w:val="4D4D4C"/>
          <w:sz w:val="22"/>
          <w:szCs w:val="22"/>
        </w:rPr>
        <w:t>; Bernardino Ram</w:t>
      </w:r>
      <w:r w:rsidR="002C2CA0" w:rsidRPr="001B35EB">
        <w:rPr>
          <w:rFonts w:asciiTheme="minorHAnsi" w:hAnsiTheme="minorHAnsi" w:cstheme="minorHAnsi"/>
          <w:color w:val="4D4D4C"/>
          <w:sz w:val="22"/>
          <w:szCs w:val="22"/>
        </w:rPr>
        <w:t>azzini</w:t>
      </w:r>
      <w:r w:rsidR="003475C1" w:rsidRPr="001B35EB">
        <w:rPr>
          <w:rFonts w:asciiTheme="minorHAnsi" w:hAnsiTheme="minorHAnsi" w:cstheme="minorHAnsi"/>
          <w:color w:val="4D4D4C"/>
          <w:sz w:val="22"/>
          <w:szCs w:val="22"/>
        </w:rPr>
        <w:t xml:space="preserve"> noted</w:t>
      </w:r>
      <w:r w:rsidR="00A82651" w:rsidRPr="001B35EB">
        <w:rPr>
          <w:rFonts w:asciiTheme="minorHAnsi" w:hAnsiTheme="minorHAnsi" w:cstheme="minorHAnsi"/>
          <w:color w:val="4D4D4C"/>
          <w:sz w:val="22"/>
          <w:szCs w:val="22"/>
        </w:rPr>
        <w:t xml:space="preserve"> in the early 1700s that</w:t>
      </w:r>
      <w:r w:rsidR="003475C1" w:rsidRPr="001B35EB">
        <w:rPr>
          <w:rFonts w:asciiTheme="minorHAnsi" w:hAnsiTheme="minorHAnsi" w:cstheme="minorHAnsi"/>
          <w:color w:val="4D4D4C"/>
          <w:sz w:val="22"/>
          <w:szCs w:val="22"/>
        </w:rPr>
        <w:t xml:space="preserve"> hemp workers experienced chronic cough that progressed to asthma</w:t>
      </w:r>
      <w:r w:rsidR="000F1FB9" w:rsidRPr="001B35EB">
        <w:rPr>
          <w:rFonts w:asciiTheme="minorHAnsi" w:hAnsiTheme="minorHAnsi" w:cstheme="minorHAnsi"/>
          <w:color w:val="4D4D4C"/>
          <w:sz w:val="22"/>
          <w:szCs w:val="22"/>
        </w:rPr>
        <w:t xml:space="preserve"> </w:t>
      </w:r>
      <w:r w:rsidR="001A563A" w:rsidRPr="001B35EB">
        <w:rPr>
          <w:rFonts w:asciiTheme="minorHAnsi" w:hAnsiTheme="minorHAnsi" w:cstheme="minorHAnsi"/>
          <w:color w:val="4D4D4C"/>
          <w:sz w:val="22"/>
          <w:szCs w:val="22"/>
        </w:rPr>
        <w:t>[</w:t>
      </w:r>
      <w:hyperlink r:id="rId45" w:history="1">
        <w:r w:rsidR="001A563A" w:rsidRPr="001B35EB">
          <w:rPr>
            <w:rStyle w:val="Hyperlink"/>
            <w:rFonts w:cstheme="minorHAnsi"/>
            <w:szCs w:val="22"/>
          </w:rPr>
          <w:t>Davidson</w:t>
        </w:r>
      </w:hyperlink>
      <w:r w:rsidR="001A563A" w:rsidRPr="001B35EB">
        <w:rPr>
          <w:rFonts w:asciiTheme="minorHAnsi" w:hAnsiTheme="minorHAnsi" w:cstheme="minorHAnsi"/>
          <w:color w:val="4D4D4C"/>
          <w:sz w:val="22"/>
          <w:szCs w:val="22"/>
        </w:rPr>
        <w:t>]</w:t>
      </w:r>
      <w:r w:rsidR="003475C1" w:rsidRPr="001B35EB">
        <w:rPr>
          <w:rFonts w:asciiTheme="minorHAnsi" w:hAnsiTheme="minorHAnsi" w:cstheme="minorHAnsi"/>
          <w:color w:val="4D4D4C"/>
          <w:sz w:val="22"/>
          <w:szCs w:val="22"/>
        </w:rPr>
        <w:t>.</w:t>
      </w:r>
      <w:r w:rsidR="00422151" w:rsidRPr="001B35EB">
        <w:rPr>
          <w:rFonts w:asciiTheme="minorHAnsi" w:hAnsiTheme="minorHAnsi" w:cstheme="minorHAnsi"/>
          <w:color w:val="4D4D4C"/>
          <w:sz w:val="22"/>
          <w:szCs w:val="22"/>
        </w:rPr>
        <w:t xml:space="preserve"> Cannabis dust and </w:t>
      </w:r>
      <w:r w:rsidR="00C61489" w:rsidRPr="001B35EB">
        <w:rPr>
          <w:rFonts w:asciiTheme="minorHAnsi" w:hAnsiTheme="minorHAnsi" w:cstheme="minorHAnsi"/>
          <w:color w:val="4D4D4C"/>
          <w:sz w:val="22"/>
          <w:szCs w:val="22"/>
        </w:rPr>
        <w:t xml:space="preserve">cannabis smoke are both asthmagens and </w:t>
      </w:r>
      <w:r w:rsidR="00491BAC" w:rsidRPr="001B35EB">
        <w:rPr>
          <w:rFonts w:asciiTheme="minorHAnsi" w:hAnsiTheme="minorHAnsi" w:cstheme="minorHAnsi"/>
          <w:color w:val="4D4D4C"/>
          <w:sz w:val="22"/>
          <w:szCs w:val="22"/>
        </w:rPr>
        <w:t>sensitizing agents b</w:t>
      </w:r>
      <w:r w:rsidR="004279C6" w:rsidRPr="001B35EB">
        <w:rPr>
          <w:rFonts w:asciiTheme="minorHAnsi" w:hAnsiTheme="minorHAnsi" w:cstheme="minorHAnsi"/>
          <w:color w:val="4D4D4C"/>
          <w:sz w:val="22"/>
          <w:szCs w:val="22"/>
        </w:rPr>
        <w:t xml:space="preserve">ased on research reviewed by the </w:t>
      </w:r>
      <w:r w:rsidR="00CD4A74" w:rsidRPr="001B35EB">
        <w:rPr>
          <w:rFonts w:asciiTheme="minorHAnsi" w:hAnsiTheme="minorHAnsi" w:cstheme="minorHAnsi"/>
          <w:color w:val="4D4D4C"/>
          <w:sz w:val="22"/>
          <w:szCs w:val="22"/>
        </w:rPr>
        <w:t>Association of Occupational and Environmental Clinics</w:t>
      </w:r>
      <w:r w:rsidR="004600DF" w:rsidRPr="001B35EB">
        <w:rPr>
          <w:rFonts w:asciiTheme="minorHAnsi" w:hAnsiTheme="minorHAnsi" w:cstheme="minorHAnsi"/>
          <w:color w:val="4D4D4C"/>
          <w:sz w:val="22"/>
          <w:szCs w:val="22"/>
        </w:rPr>
        <w:t xml:space="preserve"> (AOEC) </w:t>
      </w:r>
      <w:r w:rsidR="000C3D4D" w:rsidRPr="001B35EB">
        <w:rPr>
          <w:rFonts w:asciiTheme="minorHAnsi" w:hAnsiTheme="minorHAnsi" w:cstheme="minorHAnsi"/>
          <w:color w:val="4D4D4C"/>
          <w:sz w:val="22"/>
          <w:szCs w:val="22"/>
        </w:rPr>
        <w:t xml:space="preserve">as listed in </w:t>
      </w:r>
      <w:r w:rsidR="00DA58B6" w:rsidRPr="001B35EB">
        <w:rPr>
          <w:rFonts w:asciiTheme="minorHAnsi" w:hAnsiTheme="minorHAnsi" w:cstheme="minorHAnsi"/>
          <w:color w:val="4D4D4C"/>
          <w:sz w:val="22"/>
          <w:szCs w:val="22"/>
        </w:rPr>
        <w:t xml:space="preserve">the </w:t>
      </w:r>
      <w:hyperlink r:id="rId46" w:history="1">
        <w:r w:rsidR="00DA58B6" w:rsidRPr="001B35EB">
          <w:rPr>
            <w:rStyle w:val="Hyperlink"/>
            <w:rFonts w:cstheme="minorHAnsi"/>
            <w:szCs w:val="22"/>
          </w:rPr>
          <w:t>AOEC Exposure Code Lookup tool</w:t>
        </w:r>
      </w:hyperlink>
      <w:r w:rsidR="00CB0425" w:rsidRPr="001B35EB">
        <w:rPr>
          <w:rFonts w:asciiTheme="minorHAnsi" w:hAnsiTheme="minorHAnsi" w:cstheme="minorHAnsi"/>
          <w:color w:val="4D4D4C"/>
          <w:sz w:val="22"/>
          <w:szCs w:val="22"/>
        </w:rPr>
        <w:t>.</w:t>
      </w:r>
      <w:r w:rsidR="00062E48" w:rsidRPr="001B35EB">
        <w:rPr>
          <w:rFonts w:asciiTheme="minorHAnsi" w:hAnsiTheme="minorHAnsi" w:cstheme="minorHAnsi"/>
          <w:color w:val="4D4D4C"/>
          <w:sz w:val="22"/>
          <w:szCs w:val="22"/>
        </w:rPr>
        <w:t xml:space="preserve"> There is</w:t>
      </w:r>
      <w:r w:rsidR="000A7C97" w:rsidRPr="001B35EB">
        <w:rPr>
          <w:rFonts w:asciiTheme="minorHAnsi" w:hAnsiTheme="minorHAnsi" w:cstheme="minorHAnsi"/>
          <w:color w:val="4D4D4C"/>
          <w:sz w:val="22"/>
          <w:szCs w:val="22"/>
        </w:rPr>
        <w:t xml:space="preserve"> more</w:t>
      </w:r>
      <w:r w:rsidR="00062E48" w:rsidRPr="001B35EB">
        <w:rPr>
          <w:rFonts w:asciiTheme="minorHAnsi" w:hAnsiTheme="minorHAnsi" w:cstheme="minorHAnsi"/>
          <w:color w:val="4D4D4C"/>
          <w:sz w:val="22"/>
          <w:szCs w:val="22"/>
        </w:rPr>
        <w:t xml:space="preserve"> scientific literature in recent years that </w:t>
      </w:r>
      <w:r w:rsidR="00C63B50" w:rsidRPr="001B35EB">
        <w:rPr>
          <w:rFonts w:asciiTheme="minorHAnsi" w:hAnsiTheme="minorHAnsi" w:cstheme="minorHAnsi"/>
          <w:color w:val="4D4D4C"/>
          <w:sz w:val="22"/>
          <w:szCs w:val="22"/>
        </w:rPr>
        <w:t xml:space="preserve">concludes cannabis </w:t>
      </w:r>
      <w:r w:rsidR="009263BB" w:rsidRPr="001B35EB">
        <w:rPr>
          <w:rFonts w:asciiTheme="minorHAnsi" w:hAnsiTheme="minorHAnsi" w:cstheme="minorHAnsi"/>
          <w:color w:val="4D4D4C"/>
          <w:sz w:val="22"/>
          <w:szCs w:val="22"/>
        </w:rPr>
        <w:t xml:space="preserve">users and production workers can </w:t>
      </w:r>
      <w:r w:rsidR="00F73D04" w:rsidRPr="001B35EB">
        <w:rPr>
          <w:rFonts w:asciiTheme="minorHAnsi" w:hAnsiTheme="minorHAnsi" w:cstheme="minorHAnsi"/>
          <w:color w:val="4D4D4C"/>
          <w:sz w:val="22"/>
          <w:szCs w:val="22"/>
        </w:rPr>
        <w:t xml:space="preserve">develop allergies and become sensitized to </w:t>
      </w:r>
      <w:r w:rsidR="00DE3299" w:rsidRPr="001B35EB">
        <w:rPr>
          <w:rFonts w:asciiTheme="minorHAnsi" w:hAnsiTheme="minorHAnsi" w:cstheme="minorHAnsi"/>
          <w:color w:val="4D4D4C"/>
          <w:sz w:val="22"/>
          <w:szCs w:val="22"/>
        </w:rPr>
        <w:t>cannabis and develop asthma</w:t>
      </w:r>
      <w:r w:rsidR="00220EA7" w:rsidRPr="001B35EB">
        <w:rPr>
          <w:rFonts w:asciiTheme="minorHAnsi" w:hAnsiTheme="minorHAnsi" w:cstheme="minorHAnsi"/>
          <w:color w:val="4D4D4C"/>
          <w:sz w:val="22"/>
          <w:szCs w:val="22"/>
        </w:rPr>
        <w:t xml:space="preserve"> and related conditions</w:t>
      </w:r>
      <w:r w:rsidR="00146231" w:rsidRPr="001B35EB">
        <w:rPr>
          <w:rFonts w:asciiTheme="minorHAnsi" w:hAnsiTheme="minorHAnsi" w:cstheme="minorHAnsi"/>
          <w:color w:val="4D4D4C"/>
          <w:sz w:val="22"/>
          <w:szCs w:val="22"/>
        </w:rPr>
        <w:t xml:space="preserve"> [</w:t>
      </w:r>
      <w:hyperlink r:id="rId47" w:history="1">
        <w:r w:rsidR="00146231" w:rsidRPr="001B35EB">
          <w:rPr>
            <w:rStyle w:val="Hyperlink"/>
            <w:rFonts w:cstheme="minorHAnsi"/>
            <w:szCs w:val="22"/>
          </w:rPr>
          <w:t>Sack</w:t>
        </w:r>
      </w:hyperlink>
      <w:r w:rsidR="00022423" w:rsidRPr="001B35EB">
        <w:rPr>
          <w:rStyle w:val="Hyperlink"/>
          <w:rFonts w:cstheme="minorHAnsi"/>
          <w:color w:val="4D4D4C"/>
          <w:szCs w:val="22"/>
          <w:u w:val="none"/>
        </w:rPr>
        <w:t>,</w:t>
      </w:r>
      <w:r w:rsidR="000A3D3F" w:rsidRPr="001B35EB">
        <w:rPr>
          <w:rStyle w:val="Hyperlink"/>
          <w:rFonts w:cstheme="minorHAnsi"/>
          <w:color w:val="4D4D4C"/>
          <w:szCs w:val="22"/>
          <w:u w:val="none"/>
        </w:rPr>
        <w:t xml:space="preserve"> </w:t>
      </w:r>
      <w:hyperlink r:id="rId48" w:history="1">
        <w:r w:rsidR="00FF3869" w:rsidRPr="001B35EB">
          <w:rPr>
            <w:rStyle w:val="Hyperlink"/>
            <w:rFonts w:cstheme="minorHAnsi"/>
            <w:szCs w:val="22"/>
          </w:rPr>
          <w:t>Jackson</w:t>
        </w:r>
      </w:hyperlink>
      <w:r w:rsidR="000A3D3F" w:rsidRPr="001B35EB">
        <w:rPr>
          <w:rStyle w:val="Hyperlink"/>
          <w:rFonts w:cstheme="minorHAnsi"/>
          <w:color w:val="4D4D4C"/>
          <w:szCs w:val="22"/>
          <w:u w:val="none"/>
        </w:rPr>
        <w:t>,</w:t>
      </w:r>
      <w:r w:rsidR="00022423" w:rsidRPr="001B35EB">
        <w:rPr>
          <w:rStyle w:val="Hyperlink"/>
          <w:rFonts w:cstheme="minorHAnsi"/>
          <w:color w:val="4D4D4C"/>
          <w:szCs w:val="22"/>
          <w:u w:val="none"/>
        </w:rPr>
        <w:t xml:space="preserve"> </w:t>
      </w:r>
      <w:hyperlink r:id="rId49" w:history="1">
        <w:r w:rsidR="00022423" w:rsidRPr="001B35EB">
          <w:rPr>
            <w:rStyle w:val="Hyperlink"/>
            <w:rFonts w:cstheme="minorHAnsi"/>
            <w:szCs w:val="22"/>
          </w:rPr>
          <w:t>Reeb-Whitaker</w:t>
        </w:r>
      </w:hyperlink>
      <w:r w:rsidR="00146231" w:rsidRPr="001B35EB">
        <w:rPr>
          <w:rFonts w:asciiTheme="minorHAnsi" w:hAnsiTheme="minorHAnsi" w:cstheme="minorHAnsi"/>
          <w:color w:val="4D4D4C"/>
          <w:sz w:val="22"/>
          <w:szCs w:val="22"/>
        </w:rPr>
        <w:t>]</w:t>
      </w:r>
      <w:r w:rsidR="00866A9D">
        <w:rPr>
          <w:rFonts w:asciiTheme="minorHAnsi" w:hAnsiTheme="minorHAnsi" w:cstheme="minorHAnsi"/>
          <w:color w:val="4D4D4C"/>
          <w:sz w:val="22"/>
          <w:szCs w:val="22"/>
        </w:rPr>
        <w:t>.</w:t>
      </w:r>
    </w:p>
    <w:p w14:paraId="4D5C7D9F" w14:textId="77777777" w:rsidR="00043149" w:rsidRPr="001B35EB" w:rsidRDefault="00C030AC" w:rsidP="003F5641">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It is essential that employers assess</w:t>
      </w:r>
      <w:r w:rsidR="00AD7893" w:rsidRPr="001B35EB">
        <w:rPr>
          <w:rFonts w:asciiTheme="minorHAnsi" w:hAnsiTheme="minorHAnsi" w:cstheme="minorHAnsi"/>
          <w:color w:val="4D4D4C"/>
          <w:sz w:val="22"/>
          <w:szCs w:val="22"/>
        </w:rPr>
        <w:t xml:space="preserve"> and control all hazardous materials</w:t>
      </w:r>
      <w:r w:rsidR="00186FCB" w:rsidRPr="001B35EB">
        <w:rPr>
          <w:rFonts w:asciiTheme="minorHAnsi" w:hAnsiTheme="minorHAnsi" w:cstheme="minorHAnsi"/>
          <w:color w:val="4D4D4C"/>
          <w:sz w:val="22"/>
          <w:szCs w:val="22"/>
        </w:rPr>
        <w:t xml:space="preserve"> in the workplace</w:t>
      </w:r>
      <w:r w:rsidR="00AF045E" w:rsidRPr="001B35EB">
        <w:rPr>
          <w:rFonts w:asciiTheme="minorHAnsi" w:hAnsiTheme="minorHAnsi" w:cstheme="minorHAnsi"/>
          <w:color w:val="4D4D4C"/>
          <w:sz w:val="22"/>
          <w:szCs w:val="22"/>
        </w:rPr>
        <w:t>, including respiratory hazards</w:t>
      </w:r>
      <w:r w:rsidR="001C29B2" w:rsidRPr="001B35EB">
        <w:rPr>
          <w:rFonts w:asciiTheme="minorHAnsi" w:hAnsiTheme="minorHAnsi" w:cstheme="minorHAnsi"/>
          <w:color w:val="4D4D4C"/>
          <w:sz w:val="22"/>
          <w:szCs w:val="22"/>
        </w:rPr>
        <w:t>.</w:t>
      </w:r>
      <w:r w:rsidR="00476368" w:rsidRPr="001B35EB">
        <w:rPr>
          <w:rFonts w:asciiTheme="minorHAnsi" w:hAnsiTheme="minorHAnsi" w:cstheme="minorHAnsi"/>
          <w:color w:val="4D4D4C"/>
          <w:sz w:val="22"/>
          <w:szCs w:val="22"/>
        </w:rPr>
        <w:t xml:space="preserve"> </w:t>
      </w:r>
      <w:r w:rsidR="00D65960" w:rsidRPr="001B35EB">
        <w:rPr>
          <w:rFonts w:asciiTheme="minorHAnsi" w:hAnsiTheme="minorHAnsi" w:cstheme="minorHAnsi"/>
          <w:color w:val="4D4D4C"/>
          <w:sz w:val="22"/>
          <w:szCs w:val="22"/>
        </w:rPr>
        <w:t xml:space="preserve">A </w:t>
      </w:r>
      <w:hyperlink r:id="rId50" w:history="1">
        <w:r w:rsidR="00D65960" w:rsidRPr="001B35EB">
          <w:rPr>
            <w:rStyle w:val="Hyperlink"/>
            <w:rFonts w:cstheme="minorHAnsi"/>
            <w:szCs w:val="22"/>
          </w:rPr>
          <w:t>job hazard analysis</w:t>
        </w:r>
      </w:hyperlink>
      <w:r w:rsidR="00D65960" w:rsidRPr="001B35EB">
        <w:rPr>
          <w:rFonts w:asciiTheme="minorHAnsi" w:hAnsiTheme="minorHAnsi" w:cstheme="minorHAnsi"/>
          <w:color w:val="4D4D4C"/>
          <w:sz w:val="22"/>
          <w:szCs w:val="22"/>
        </w:rPr>
        <w:t xml:space="preserve"> (JHA) is a method for systematically analyzing a job task for potential hazards. A hazard is any situation that could result in injury or illness if left uncontrolled. This analysis considers the interconnected relationship between the worker, the task, the tools, and the work environment. The purpose of a JHA is to identify potential hazards prior to the start of a task to reduce or eliminate the hazard(s).</w:t>
      </w:r>
      <w:r w:rsidR="004F71FE" w:rsidRPr="001B35EB">
        <w:rPr>
          <w:rFonts w:asciiTheme="minorHAnsi" w:hAnsiTheme="minorHAnsi" w:cstheme="minorHAnsi"/>
          <w:color w:val="4D4D4C"/>
          <w:sz w:val="22"/>
          <w:szCs w:val="22"/>
        </w:rPr>
        <w:t xml:space="preserve"> </w:t>
      </w:r>
    </w:p>
    <w:p w14:paraId="4012A4B5" w14:textId="6689BE75" w:rsidR="00C030AC" w:rsidRPr="001B35EB" w:rsidRDefault="00C31B78" w:rsidP="003F5641">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 xml:space="preserve">Asthmagens </w:t>
      </w:r>
      <w:r w:rsidR="00E227DA" w:rsidRPr="001B35EB">
        <w:rPr>
          <w:rFonts w:asciiTheme="minorHAnsi" w:hAnsiTheme="minorHAnsi" w:cstheme="minorHAnsi"/>
          <w:color w:val="4D4D4C"/>
          <w:sz w:val="22"/>
          <w:szCs w:val="22"/>
        </w:rPr>
        <w:t xml:space="preserve">such as cannabis </w:t>
      </w:r>
      <w:r w:rsidRPr="001B35EB">
        <w:rPr>
          <w:rFonts w:asciiTheme="minorHAnsi" w:hAnsiTheme="minorHAnsi" w:cstheme="minorHAnsi"/>
          <w:color w:val="4D4D4C"/>
          <w:sz w:val="22"/>
          <w:szCs w:val="22"/>
        </w:rPr>
        <w:t xml:space="preserve">have the potential to </w:t>
      </w:r>
      <w:r w:rsidR="00E227DA" w:rsidRPr="001B35EB">
        <w:rPr>
          <w:rFonts w:asciiTheme="minorHAnsi" w:hAnsiTheme="minorHAnsi" w:cstheme="minorHAnsi"/>
          <w:color w:val="4D4D4C"/>
          <w:sz w:val="22"/>
          <w:szCs w:val="22"/>
        </w:rPr>
        <w:t xml:space="preserve">sensitize </w:t>
      </w:r>
      <w:r w:rsidR="002C7F21" w:rsidRPr="001B35EB">
        <w:rPr>
          <w:rFonts w:asciiTheme="minorHAnsi" w:hAnsiTheme="minorHAnsi" w:cstheme="minorHAnsi"/>
          <w:color w:val="4D4D4C"/>
          <w:sz w:val="22"/>
          <w:szCs w:val="22"/>
        </w:rPr>
        <w:t>individuals and</w:t>
      </w:r>
      <w:r w:rsidR="00B5280F" w:rsidRPr="001B35EB">
        <w:rPr>
          <w:rFonts w:asciiTheme="minorHAnsi" w:hAnsiTheme="minorHAnsi" w:cstheme="minorHAnsi"/>
          <w:color w:val="4D4D4C"/>
          <w:sz w:val="22"/>
          <w:szCs w:val="22"/>
        </w:rPr>
        <w:t xml:space="preserve"> that process</w:t>
      </w:r>
      <w:r w:rsidR="008C3427" w:rsidRPr="001B35EB">
        <w:rPr>
          <w:rFonts w:asciiTheme="minorHAnsi" w:hAnsiTheme="minorHAnsi" w:cstheme="minorHAnsi"/>
          <w:color w:val="4D4D4C"/>
          <w:sz w:val="22"/>
          <w:szCs w:val="22"/>
        </w:rPr>
        <w:t xml:space="preserve"> can</w:t>
      </w:r>
      <w:r w:rsidR="002C7F21" w:rsidRPr="001B35EB">
        <w:rPr>
          <w:rFonts w:asciiTheme="minorHAnsi" w:hAnsiTheme="minorHAnsi" w:cstheme="minorHAnsi"/>
          <w:color w:val="4D4D4C"/>
          <w:sz w:val="22"/>
          <w:szCs w:val="22"/>
        </w:rPr>
        <w:t xml:space="preserve"> lead to a more profound </w:t>
      </w:r>
      <w:r w:rsidR="004F396F" w:rsidRPr="001B35EB">
        <w:rPr>
          <w:rFonts w:asciiTheme="minorHAnsi" w:hAnsiTheme="minorHAnsi" w:cstheme="minorHAnsi"/>
          <w:color w:val="4D4D4C"/>
          <w:sz w:val="22"/>
          <w:szCs w:val="22"/>
        </w:rPr>
        <w:t>allergic response over time.</w:t>
      </w:r>
      <w:r w:rsidR="00472337" w:rsidRPr="001B35EB">
        <w:rPr>
          <w:rFonts w:asciiTheme="minorHAnsi" w:hAnsiTheme="minorHAnsi" w:cstheme="minorHAnsi"/>
          <w:color w:val="4D4D4C"/>
          <w:sz w:val="22"/>
          <w:szCs w:val="22"/>
        </w:rPr>
        <w:t xml:space="preserve"> </w:t>
      </w:r>
      <w:r w:rsidR="007345A6" w:rsidRPr="001B35EB">
        <w:rPr>
          <w:rFonts w:asciiTheme="minorHAnsi" w:hAnsiTheme="minorHAnsi" w:cstheme="minorHAnsi"/>
          <w:color w:val="4D4D4C"/>
          <w:sz w:val="22"/>
          <w:szCs w:val="22"/>
        </w:rPr>
        <w:t>The worker’s symptoms had progressed over time</w:t>
      </w:r>
      <w:r w:rsidR="00DE2EFE" w:rsidRPr="001B35EB">
        <w:rPr>
          <w:rFonts w:asciiTheme="minorHAnsi" w:hAnsiTheme="minorHAnsi" w:cstheme="minorHAnsi"/>
          <w:color w:val="4D4D4C"/>
          <w:sz w:val="22"/>
          <w:szCs w:val="22"/>
        </w:rPr>
        <w:t xml:space="preserve">. She continued to work in a role that involved </w:t>
      </w:r>
      <w:r w:rsidR="0027531F" w:rsidRPr="001B35EB">
        <w:rPr>
          <w:rFonts w:asciiTheme="minorHAnsi" w:hAnsiTheme="minorHAnsi" w:cstheme="minorHAnsi"/>
          <w:color w:val="4D4D4C"/>
          <w:sz w:val="22"/>
          <w:szCs w:val="22"/>
        </w:rPr>
        <w:t>handling the ground cannabis</w:t>
      </w:r>
      <w:r w:rsidR="00C94677" w:rsidRPr="001B35EB">
        <w:rPr>
          <w:rFonts w:asciiTheme="minorHAnsi" w:hAnsiTheme="minorHAnsi" w:cstheme="minorHAnsi"/>
          <w:color w:val="4D4D4C"/>
          <w:sz w:val="22"/>
          <w:szCs w:val="22"/>
        </w:rPr>
        <w:t>.</w:t>
      </w:r>
      <w:r w:rsidR="006F013A" w:rsidRPr="001B35EB">
        <w:rPr>
          <w:rFonts w:asciiTheme="minorHAnsi" w:hAnsiTheme="minorHAnsi" w:cstheme="minorHAnsi"/>
          <w:color w:val="4D4D4C"/>
          <w:sz w:val="22"/>
          <w:szCs w:val="22"/>
        </w:rPr>
        <w:t xml:space="preserve"> </w:t>
      </w:r>
      <w:r w:rsidR="00C94677" w:rsidRPr="001B35EB">
        <w:rPr>
          <w:rFonts w:asciiTheme="minorHAnsi" w:hAnsiTheme="minorHAnsi" w:cstheme="minorHAnsi"/>
          <w:color w:val="4D4D4C"/>
          <w:sz w:val="22"/>
          <w:szCs w:val="22"/>
        </w:rPr>
        <w:t>F</w:t>
      </w:r>
      <w:r w:rsidR="006F013A" w:rsidRPr="001B35EB">
        <w:rPr>
          <w:rFonts w:asciiTheme="minorHAnsi" w:hAnsiTheme="minorHAnsi" w:cstheme="minorHAnsi"/>
          <w:color w:val="4D4D4C"/>
          <w:sz w:val="22"/>
          <w:szCs w:val="22"/>
        </w:rPr>
        <w:t>urther</w:t>
      </w:r>
      <w:r w:rsidR="00600436" w:rsidRPr="001B35EB">
        <w:rPr>
          <w:rFonts w:asciiTheme="minorHAnsi" w:hAnsiTheme="minorHAnsi" w:cstheme="minorHAnsi"/>
          <w:color w:val="4D4D4C"/>
          <w:sz w:val="22"/>
          <w:szCs w:val="22"/>
        </w:rPr>
        <w:t xml:space="preserve"> </w:t>
      </w:r>
      <w:r w:rsidR="00B648FC" w:rsidRPr="001B35EB">
        <w:rPr>
          <w:rFonts w:asciiTheme="minorHAnsi" w:hAnsiTheme="minorHAnsi" w:cstheme="minorHAnsi"/>
          <w:color w:val="4D4D4C"/>
          <w:sz w:val="22"/>
          <w:szCs w:val="22"/>
        </w:rPr>
        <w:t xml:space="preserve">control </w:t>
      </w:r>
      <w:r w:rsidR="00C94677" w:rsidRPr="001B35EB">
        <w:rPr>
          <w:rFonts w:asciiTheme="minorHAnsi" w:hAnsiTheme="minorHAnsi" w:cstheme="minorHAnsi"/>
          <w:color w:val="4D4D4C"/>
          <w:sz w:val="22"/>
          <w:szCs w:val="22"/>
        </w:rPr>
        <w:t xml:space="preserve">of </w:t>
      </w:r>
      <w:r w:rsidR="00B648FC" w:rsidRPr="001B35EB">
        <w:rPr>
          <w:rFonts w:asciiTheme="minorHAnsi" w:hAnsiTheme="minorHAnsi" w:cstheme="minorHAnsi"/>
          <w:color w:val="4D4D4C"/>
          <w:sz w:val="22"/>
          <w:szCs w:val="22"/>
        </w:rPr>
        <w:t>the</w:t>
      </w:r>
      <w:r w:rsidR="00C94677" w:rsidRPr="001B35EB">
        <w:rPr>
          <w:rFonts w:asciiTheme="minorHAnsi" w:hAnsiTheme="minorHAnsi" w:cstheme="minorHAnsi"/>
          <w:color w:val="4D4D4C"/>
          <w:sz w:val="22"/>
          <w:szCs w:val="22"/>
        </w:rPr>
        <w:t xml:space="preserve"> ha</w:t>
      </w:r>
      <w:r w:rsidR="007D35D9" w:rsidRPr="001B35EB">
        <w:rPr>
          <w:rFonts w:asciiTheme="minorHAnsi" w:hAnsiTheme="minorHAnsi" w:cstheme="minorHAnsi"/>
          <w:color w:val="4D4D4C"/>
          <w:sz w:val="22"/>
          <w:szCs w:val="22"/>
        </w:rPr>
        <w:t>zard</w:t>
      </w:r>
      <w:r w:rsidR="00E93347" w:rsidRPr="001B35EB">
        <w:rPr>
          <w:rFonts w:asciiTheme="minorHAnsi" w:hAnsiTheme="minorHAnsi" w:cstheme="minorHAnsi"/>
          <w:color w:val="4D4D4C"/>
          <w:sz w:val="22"/>
          <w:szCs w:val="22"/>
        </w:rPr>
        <w:t xml:space="preserve"> or removing </w:t>
      </w:r>
      <w:r w:rsidR="008735D3" w:rsidRPr="001B35EB">
        <w:rPr>
          <w:rFonts w:asciiTheme="minorHAnsi" w:hAnsiTheme="minorHAnsi" w:cstheme="minorHAnsi"/>
          <w:color w:val="4D4D4C"/>
          <w:sz w:val="22"/>
          <w:szCs w:val="22"/>
        </w:rPr>
        <w:t>the victim from this work environment</w:t>
      </w:r>
      <w:r w:rsidR="00AD5DE1" w:rsidRPr="001B35EB">
        <w:rPr>
          <w:rFonts w:asciiTheme="minorHAnsi" w:hAnsiTheme="minorHAnsi" w:cstheme="minorHAnsi"/>
          <w:color w:val="4D4D4C"/>
          <w:sz w:val="22"/>
          <w:szCs w:val="22"/>
        </w:rPr>
        <w:t xml:space="preserve"> </w:t>
      </w:r>
      <w:r w:rsidR="00B211C9" w:rsidRPr="001B35EB">
        <w:rPr>
          <w:rFonts w:asciiTheme="minorHAnsi" w:hAnsiTheme="minorHAnsi" w:cstheme="minorHAnsi"/>
          <w:color w:val="4D4D4C"/>
          <w:sz w:val="22"/>
          <w:szCs w:val="22"/>
        </w:rPr>
        <w:t>could have prevented this fatality.</w:t>
      </w:r>
      <w:r w:rsidR="009C71C3" w:rsidRPr="001B35EB">
        <w:rPr>
          <w:rFonts w:asciiTheme="minorHAnsi" w:hAnsiTheme="minorHAnsi" w:cstheme="minorHAnsi"/>
          <w:color w:val="4D4D4C"/>
          <w:sz w:val="22"/>
          <w:szCs w:val="22"/>
        </w:rPr>
        <w:t xml:space="preserve"> In addition, recognition of symptoms in the </w:t>
      </w:r>
      <w:r w:rsidR="00B5368B" w:rsidRPr="001B35EB">
        <w:rPr>
          <w:rFonts w:asciiTheme="minorHAnsi" w:hAnsiTheme="minorHAnsi" w:cstheme="minorHAnsi"/>
          <w:color w:val="4D4D4C"/>
          <w:sz w:val="22"/>
          <w:szCs w:val="22"/>
        </w:rPr>
        <w:t>victim</w:t>
      </w:r>
      <w:r w:rsidR="009C71C3" w:rsidRPr="001B35EB">
        <w:rPr>
          <w:rFonts w:asciiTheme="minorHAnsi" w:hAnsiTheme="minorHAnsi" w:cstheme="minorHAnsi"/>
          <w:color w:val="4D4D4C"/>
          <w:sz w:val="22"/>
          <w:szCs w:val="22"/>
        </w:rPr>
        <w:t xml:space="preserve"> and in other workers</w:t>
      </w:r>
      <w:r w:rsidR="00B5368B" w:rsidRPr="001B35EB">
        <w:rPr>
          <w:rFonts w:asciiTheme="minorHAnsi" w:hAnsiTheme="minorHAnsi" w:cstheme="minorHAnsi"/>
          <w:color w:val="4D4D4C"/>
          <w:sz w:val="22"/>
          <w:szCs w:val="22"/>
        </w:rPr>
        <w:t xml:space="preserve"> at the site should lead to a more thorough hazard assessment and implementation of additional controls.</w:t>
      </w:r>
    </w:p>
    <w:p w14:paraId="3E46FFDD" w14:textId="4D4CB048" w:rsidR="00FC16CA" w:rsidRPr="001B35EB" w:rsidRDefault="00DD7338" w:rsidP="003F5641">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C</w:t>
      </w:r>
      <w:r w:rsidR="00A50A79" w:rsidRPr="001B35EB">
        <w:rPr>
          <w:rFonts w:asciiTheme="minorHAnsi" w:hAnsiTheme="minorHAnsi" w:cstheme="minorHAnsi"/>
          <w:color w:val="4D4D4C"/>
          <w:sz w:val="22"/>
          <w:szCs w:val="22"/>
        </w:rPr>
        <w:t>ontrol</w:t>
      </w:r>
      <w:r w:rsidRPr="001B35EB">
        <w:rPr>
          <w:rFonts w:asciiTheme="minorHAnsi" w:hAnsiTheme="minorHAnsi" w:cstheme="minorHAnsi"/>
          <w:color w:val="4D4D4C"/>
          <w:sz w:val="22"/>
          <w:szCs w:val="22"/>
        </w:rPr>
        <w:t>ling</w:t>
      </w:r>
      <w:r w:rsidR="00A50A79" w:rsidRPr="001B35EB">
        <w:rPr>
          <w:rFonts w:asciiTheme="minorHAnsi" w:hAnsiTheme="minorHAnsi" w:cstheme="minorHAnsi"/>
          <w:color w:val="4D4D4C"/>
          <w:sz w:val="22"/>
          <w:szCs w:val="22"/>
        </w:rPr>
        <w:t xml:space="preserve"> the source </w:t>
      </w:r>
      <w:r w:rsidR="005B5A0D" w:rsidRPr="001B35EB">
        <w:rPr>
          <w:rFonts w:asciiTheme="minorHAnsi" w:hAnsiTheme="minorHAnsi" w:cstheme="minorHAnsi"/>
          <w:color w:val="4D4D4C"/>
          <w:sz w:val="22"/>
          <w:szCs w:val="22"/>
        </w:rPr>
        <w:t>of any airborne cannabis dust should be th</w:t>
      </w:r>
      <w:r w:rsidRPr="001B35EB">
        <w:rPr>
          <w:rFonts w:asciiTheme="minorHAnsi" w:hAnsiTheme="minorHAnsi" w:cstheme="minorHAnsi"/>
          <w:color w:val="4D4D4C"/>
          <w:sz w:val="22"/>
          <w:szCs w:val="22"/>
        </w:rPr>
        <w:t xml:space="preserve">e main </w:t>
      </w:r>
      <w:r w:rsidR="00AC1B43" w:rsidRPr="001B35EB">
        <w:rPr>
          <w:rFonts w:asciiTheme="minorHAnsi" w:hAnsiTheme="minorHAnsi" w:cstheme="minorHAnsi"/>
          <w:color w:val="4D4D4C"/>
          <w:sz w:val="22"/>
          <w:szCs w:val="22"/>
        </w:rPr>
        <w:t>objective</w:t>
      </w:r>
      <w:r w:rsidR="00C9538E" w:rsidRPr="001B35EB">
        <w:rPr>
          <w:rFonts w:asciiTheme="minorHAnsi" w:hAnsiTheme="minorHAnsi" w:cstheme="minorHAnsi"/>
          <w:color w:val="4D4D4C"/>
          <w:sz w:val="22"/>
          <w:szCs w:val="22"/>
        </w:rPr>
        <w:t xml:space="preserve">, </w:t>
      </w:r>
      <w:r w:rsidR="002A5631" w:rsidRPr="001B35EB">
        <w:rPr>
          <w:rFonts w:asciiTheme="minorHAnsi" w:hAnsiTheme="minorHAnsi" w:cstheme="minorHAnsi"/>
          <w:color w:val="4D4D4C"/>
          <w:sz w:val="22"/>
          <w:szCs w:val="22"/>
        </w:rPr>
        <w:t>as</w:t>
      </w:r>
      <w:r w:rsidR="00092A1C" w:rsidRPr="001B35EB">
        <w:rPr>
          <w:rFonts w:asciiTheme="minorHAnsi" w:hAnsiTheme="minorHAnsi" w:cstheme="minorHAnsi"/>
          <w:color w:val="4D4D4C"/>
          <w:sz w:val="22"/>
          <w:szCs w:val="22"/>
        </w:rPr>
        <w:t xml:space="preserve"> </w:t>
      </w:r>
      <w:r w:rsidR="00AC1B43" w:rsidRPr="001B35EB">
        <w:rPr>
          <w:rFonts w:asciiTheme="minorHAnsi" w:hAnsiTheme="minorHAnsi" w:cstheme="minorHAnsi"/>
          <w:color w:val="4D4D4C"/>
          <w:sz w:val="22"/>
          <w:szCs w:val="22"/>
        </w:rPr>
        <w:t>limiting</w:t>
      </w:r>
      <w:r w:rsidR="00896551" w:rsidRPr="001B35EB">
        <w:rPr>
          <w:rFonts w:asciiTheme="minorHAnsi" w:hAnsiTheme="minorHAnsi" w:cstheme="minorHAnsi"/>
          <w:color w:val="4D4D4C"/>
          <w:sz w:val="22"/>
          <w:szCs w:val="22"/>
        </w:rPr>
        <w:t xml:space="preserve"> worker</w:t>
      </w:r>
      <w:r w:rsidR="00AC1B43" w:rsidRPr="001B35EB">
        <w:rPr>
          <w:rFonts w:asciiTheme="minorHAnsi" w:hAnsiTheme="minorHAnsi" w:cstheme="minorHAnsi"/>
          <w:color w:val="4D4D4C"/>
          <w:sz w:val="22"/>
          <w:szCs w:val="22"/>
        </w:rPr>
        <w:t xml:space="preserve"> exposure</w:t>
      </w:r>
      <w:r w:rsidR="00896551" w:rsidRPr="001B35EB">
        <w:rPr>
          <w:rFonts w:asciiTheme="minorHAnsi" w:hAnsiTheme="minorHAnsi" w:cstheme="minorHAnsi"/>
          <w:color w:val="4D4D4C"/>
          <w:sz w:val="22"/>
          <w:szCs w:val="22"/>
        </w:rPr>
        <w:t xml:space="preserve"> to the </w:t>
      </w:r>
      <w:r w:rsidR="003A6866" w:rsidRPr="001B35EB">
        <w:rPr>
          <w:rFonts w:asciiTheme="minorHAnsi" w:hAnsiTheme="minorHAnsi" w:cstheme="minorHAnsi"/>
          <w:color w:val="4D4D4C"/>
          <w:sz w:val="22"/>
          <w:szCs w:val="22"/>
        </w:rPr>
        <w:t>cannabis dust</w:t>
      </w:r>
      <w:r w:rsidR="009850D4" w:rsidRPr="001B35EB">
        <w:rPr>
          <w:rFonts w:asciiTheme="minorHAnsi" w:hAnsiTheme="minorHAnsi" w:cstheme="minorHAnsi"/>
          <w:color w:val="4D4D4C"/>
          <w:sz w:val="22"/>
          <w:szCs w:val="22"/>
        </w:rPr>
        <w:t xml:space="preserve"> </w:t>
      </w:r>
      <w:r w:rsidR="002A5631" w:rsidRPr="001B35EB">
        <w:rPr>
          <w:rFonts w:asciiTheme="minorHAnsi" w:hAnsiTheme="minorHAnsi" w:cstheme="minorHAnsi"/>
          <w:color w:val="4D4D4C"/>
          <w:sz w:val="22"/>
          <w:szCs w:val="22"/>
        </w:rPr>
        <w:t>can</w:t>
      </w:r>
      <w:r w:rsidR="009850D4" w:rsidRPr="001B35EB">
        <w:rPr>
          <w:rFonts w:asciiTheme="minorHAnsi" w:hAnsiTheme="minorHAnsi" w:cstheme="minorHAnsi"/>
          <w:color w:val="4D4D4C"/>
          <w:sz w:val="22"/>
          <w:szCs w:val="22"/>
        </w:rPr>
        <w:t xml:space="preserve"> prevent sensitization and</w:t>
      </w:r>
      <w:r w:rsidR="00092A1C" w:rsidRPr="001B35EB">
        <w:rPr>
          <w:rFonts w:asciiTheme="minorHAnsi" w:hAnsiTheme="minorHAnsi" w:cstheme="minorHAnsi"/>
          <w:color w:val="4D4D4C"/>
          <w:sz w:val="22"/>
          <w:szCs w:val="22"/>
        </w:rPr>
        <w:t xml:space="preserve"> </w:t>
      </w:r>
      <w:r w:rsidR="00222533" w:rsidRPr="001B35EB">
        <w:rPr>
          <w:rFonts w:asciiTheme="minorHAnsi" w:hAnsiTheme="minorHAnsi" w:cstheme="minorHAnsi"/>
          <w:color w:val="4D4D4C"/>
          <w:sz w:val="22"/>
          <w:szCs w:val="22"/>
        </w:rPr>
        <w:t>reduce symptoms</w:t>
      </w:r>
      <w:r w:rsidR="00092A1C" w:rsidRPr="001B35EB">
        <w:rPr>
          <w:rFonts w:asciiTheme="minorHAnsi" w:hAnsiTheme="minorHAnsi" w:cstheme="minorHAnsi"/>
          <w:color w:val="4D4D4C"/>
          <w:sz w:val="22"/>
          <w:szCs w:val="22"/>
        </w:rPr>
        <w:t xml:space="preserve"> among workers who are </w:t>
      </w:r>
      <w:r w:rsidR="00FF4E47" w:rsidRPr="001B35EB">
        <w:rPr>
          <w:rFonts w:asciiTheme="minorHAnsi" w:hAnsiTheme="minorHAnsi" w:cstheme="minorHAnsi"/>
          <w:color w:val="4D4D4C"/>
          <w:sz w:val="22"/>
          <w:szCs w:val="22"/>
        </w:rPr>
        <w:t>already sensitized</w:t>
      </w:r>
      <w:r w:rsidR="00AC1B43" w:rsidRPr="001B35EB">
        <w:rPr>
          <w:rFonts w:asciiTheme="minorHAnsi" w:hAnsiTheme="minorHAnsi" w:cstheme="minorHAnsi"/>
          <w:color w:val="4D4D4C"/>
          <w:sz w:val="22"/>
          <w:szCs w:val="22"/>
        </w:rPr>
        <w:t xml:space="preserve">. </w:t>
      </w:r>
      <w:r w:rsidR="0011178E" w:rsidRPr="001B35EB">
        <w:rPr>
          <w:rFonts w:asciiTheme="minorHAnsi" w:hAnsiTheme="minorHAnsi" w:cstheme="minorHAnsi"/>
          <w:color w:val="4D4D4C"/>
          <w:sz w:val="22"/>
          <w:szCs w:val="22"/>
        </w:rPr>
        <w:t>This is con</w:t>
      </w:r>
      <w:r w:rsidR="00441356" w:rsidRPr="001B35EB">
        <w:rPr>
          <w:rFonts w:asciiTheme="minorHAnsi" w:hAnsiTheme="minorHAnsi" w:cstheme="minorHAnsi"/>
          <w:color w:val="4D4D4C"/>
          <w:sz w:val="22"/>
          <w:szCs w:val="22"/>
        </w:rPr>
        <w:t>sist</w:t>
      </w:r>
      <w:r w:rsidR="00CF2B1E" w:rsidRPr="001B35EB">
        <w:rPr>
          <w:rFonts w:asciiTheme="minorHAnsi" w:hAnsiTheme="minorHAnsi" w:cstheme="minorHAnsi"/>
          <w:color w:val="4D4D4C"/>
          <w:sz w:val="22"/>
          <w:szCs w:val="22"/>
        </w:rPr>
        <w:t xml:space="preserve">ent with </w:t>
      </w:r>
      <w:r w:rsidR="001A6606" w:rsidRPr="001B35EB">
        <w:rPr>
          <w:rFonts w:asciiTheme="minorHAnsi" w:hAnsiTheme="minorHAnsi" w:cstheme="minorHAnsi"/>
          <w:color w:val="4D4D4C"/>
          <w:sz w:val="22"/>
          <w:szCs w:val="22"/>
        </w:rPr>
        <w:t>the</w:t>
      </w:r>
      <w:r w:rsidR="00840791" w:rsidRPr="001B35EB">
        <w:rPr>
          <w:rFonts w:asciiTheme="minorHAnsi" w:hAnsiTheme="minorHAnsi" w:cstheme="minorHAnsi"/>
          <w:color w:val="4D4D4C"/>
          <w:sz w:val="22"/>
          <w:szCs w:val="22"/>
        </w:rPr>
        <w:t xml:space="preserve"> </w:t>
      </w:r>
      <w:r w:rsidR="004B4D0A" w:rsidRPr="001B35EB">
        <w:rPr>
          <w:rFonts w:asciiTheme="minorHAnsi" w:hAnsiTheme="minorHAnsi" w:cstheme="minorHAnsi"/>
          <w:color w:val="4D4D4C"/>
          <w:sz w:val="22"/>
          <w:szCs w:val="22"/>
        </w:rPr>
        <w:t>priorit</w:t>
      </w:r>
      <w:r w:rsidR="009F6C18" w:rsidRPr="001B35EB">
        <w:rPr>
          <w:rFonts w:asciiTheme="minorHAnsi" w:hAnsiTheme="minorHAnsi" w:cstheme="minorHAnsi"/>
          <w:color w:val="4D4D4C"/>
          <w:sz w:val="22"/>
          <w:szCs w:val="22"/>
        </w:rPr>
        <w:t xml:space="preserve">ization of </w:t>
      </w:r>
      <w:r w:rsidR="003F49A3" w:rsidRPr="001B35EB">
        <w:rPr>
          <w:rFonts w:asciiTheme="minorHAnsi" w:hAnsiTheme="minorHAnsi" w:cstheme="minorHAnsi"/>
          <w:color w:val="4D4D4C"/>
          <w:sz w:val="22"/>
          <w:szCs w:val="22"/>
        </w:rPr>
        <w:t xml:space="preserve">control methods </w:t>
      </w:r>
      <w:r w:rsidR="00E03296" w:rsidRPr="001B35EB">
        <w:rPr>
          <w:rFonts w:asciiTheme="minorHAnsi" w:hAnsiTheme="minorHAnsi" w:cstheme="minorHAnsi"/>
          <w:color w:val="4D4D4C"/>
          <w:sz w:val="22"/>
          <w:szCs w:val="22"/>
        </w:rPr>
        <w:t xml:space="preserve">under </w:t>
      </w:r>
      <w:r w:rsidR="0072110A" w:rsidRPr="001B35EB">
        <w:rPr>
          <w:rFonts w:asciiTheme="minorHAnsi" w:hAnsiTheme="minorHAnsi" w:cstheme="minorHAnsi"/>
          <w:color w:val="4D4D4C"/>
          <w:sz w:val="22"/>
          <w:szCs w:val="22"/>
        </w:rPr>
        <w:t xml:space="preserve">the </w:t>
      </w:r>
      <w:hyperlink r:id="rId51" w:history="1">
        <w:r w:rsidR="0072110A" w:rsidRPr="001B35EB">
          <w:rPr>
            <w:rStyle w:val="Hyperlink"/>
            <w:rFonts w:cstheme="minorHAnsi"/>
            <w:szCs w:val="22"/>
          </w:rPr>
          <w:t>hierarchy of controls</w:t>
        </w:r>
      </w:hyperlink>
      <w:r w:rsidR="00FB4875" w:rsidRPr="001B35EB">
        <w:rPr>
          <w:rFonts w:asciiTheme="minorHAnsi" w:hAnsiTheme="minorHAnsi" w:cstheme="minorHAnsi"/>
          <w:color w:val="4D4D4C"/>
          <w:sz w:val="22"/>
          <w:szCs w:val="22"/>
        </w:rPr>
        <w:t>. This</w:t>
      </w:r>
      <w:r w:rsidR="00F219E5" w:rsidRPr="001B35EB">
        <w:rPr>
          <w:rFonts w:asciiTheme="minorHAnsi" w:hAnsiTheme="minorHAnsi" w:cstheme="minorHAnsi"/>
          <w:color w:val="4D4D4C"/>
          <w:sz w:val="22"/>
          <w:szCs w:val="22"/>
        </w:rPr>
        <w:t xml:space="preserve"> established </w:t>
      </w:r>
      <w:r w:rsidR="00CB58F2" w:rsidRPr="001B35EB">
        <w:rPr>
          <w:rFonts w:asciiTheme="minorHAnsi" w:hAnsiTheme="minorHAnsi" w:cstheme="minorHAnsi"/>
          <w:color w:val="4D4D4C"/>
          <w:sz w:val="22"/>
          <w:szCs w:val="22"/>
        </w:rPr>
        <w:t>tool</w:t>
      </w:r>
      <w:r w:rsidR="00362D4E" w:rsidRPr="001B35EB">
        <w:rPr>
          <w:rFonts w:asciiTheme="minorHAnsi" w:hAnsiTheme="minorHAnsi" w:cstheme="minorHAnsi"/>
          <w:color w:val="4D4D4C"/>
          <w:sz w:val="22"/>
          <w:szCs w:val="22"/>
        </w:rPr>
        <w:t xml:space="preserve"> helps </w:t>
      </w:r>
      <w:r w:rsidR="00FB4875" w:rsidRPr="001B35EB">
        <w:rPr>
          <w:rFonts w:asciiTheme="minorHAnsi" w:hAnsiTheme="minorHAnsi" w:cstheme="minorHAnsi"/>
          <w:color w:val="4D4D4C"/>
          <w:sz w:val="22"/>
          <w:szCs w:val="22"/>
        </w:rPr>
        <w:t xml:space="preserve">demonstrate that </w:t>
      </w:r>
      <w:r w:rsidR="00F51227" w:rsidRPr="001B35EB">
        <w:rPr>
          <w:rFonts w:asciiTheme="minorHAnsi" w:hAnsiTheme="minorHAnsi" w:cstheme="minorHAnsi"/>
          <w:color w:val="4D4D4C"/>
          <w:sz w:val="22"/>
          <w:szCs w:val="22"/>
        </w:rPr>
        <w:t>eliminating the ha</w:t>
      </w:r>
      <w:r w:rsidR="00EE41E4" w:rsidRPr="001B35EB">
        <w:rPr>
          <w:rFonts w:asciiTheme="minorHAnsi" w:hAnsiTheme="minorHAnsi" w:cstheme="minorHAnsi"/>
          <w:color w:val="4D4D4C"/>
          <w:sz w:val="22"/>
          <w:szCs w:val="22"/>
        </w:rPr>
        <w:t>zard at the source is the most effecti</w:t>
      </w:r>
      <w:r w:rsidR="00530CF9" w:rsidRPr="001B35EB">
        <w:rPr>
          <w:rFonts w:asciiTheme="minorHAnsi" w:hAnsiTheme="minorHAnsi" w:cstheme="minorHAnsi"/>
          <w:color w:val="4D4D4C"/>
          <w:sz w:val="22"/>
          <w:szCs w:val="22"/>
        </w:rPr>
        <w:t>ve control</w:t>
      </w:r>
      <w:r w:rsidR="00370AD8" w:rsidRPr="001B35EB">
        <w:rPr>
          <w:rFonts w:asciiTheme="minorHAnsi" w:hAnsiTheme="minorHAnsi" w:cstheme="minorHAnsi"/>
          <w:color w:val="4D4D4C"/>
          <w:sz w:val="22"/>
          <w:szCs w:val="22"/>
        </w:rPr>
        <w:t xml:space="preserve"> and </w:t>
      </w:r>
      <w:r w:rsidR="00C255D5" w:rsidRPr="001B35EB">
        <w:rPr>
          <w:rFonts w:asciiTheme="minorHAnsi" w:hAnsiTheme="minorHAnsi" w:cstheme="minorHAnsi"/>
          <w:color w:val="4D4D4C"/>
          <w:sz w:val="22"/>
          <w:szCs w:val="22"/>
        </w:rPr>
        <w:t xml:space="preserve">that </w:t>
      </w:r>
      <w:r w:rsidR="002A1D87" w:rsidRPr="001B35EB">
        <w:rPr>
          <w:rFonts w:asciiTheme="minorHAnsi" w:hAnsiTheme="minorHAnsi" w:cstheme="minorHAnsi"/>
          <w:color w:val="4D4D4C"/>
          <w:sz w:val="22"/>
          <w:szCs w:val="22"/>
        </w:rPr>
        <w:t>elimination</w:t>
      </w:r>
      <w:r w:rsidR="009B7780" w:rsidRPr="001B35EB">
        <w:rPr>
          <w:rFonts w:asciiTheme="minorHAnsi" w:hAnsiTheme="minorHAnsi" w:cstheme="minorHAnsi"/>
          <w:color w:val="4D4D4C"/>
          <w:sz w:val="22"/>
          <w:szCs w:val="22"/>
        </w:rPr>
        <w:t xml:space="preserve"> efforts</w:t>
      </w:r>
      <w:r w:rsidR="00370AD8" w:rsidRPr="001B35EB">
        <w:rPr>
          <w:rFonts w:asciiTheme="minorHAnsi" w:hAnsiTheme="minorHAnsi" w:cstheme="minorHAnsi"/>
          <w:color w:val="4D4D4C"/>
          <w:sz w:val="22"/>
          <w:szCs w:val="22"/>
        </w:rPr>
        <w:t xml:space="preserve"> be implemented first</w:t>
      </w:r>
      <w:r w:rsidR="00530CF9" w:rsidRPr="001B35EB">
        <w:rPr>
          <w:rFonts w:asciiTheme="minorHAnsi" w:hAnsiTheme="minorHAnsi" w:cstheme="minorHAnsi"/>
          <w:color w:val="4D4D4C"/>
          <w:sz w:val="22"/>
          <w:szCs w:val="22"/>
        </w:rPr>
        <w:t>.</w:t>
      </w:r>
      <w:r w:rsidR="00362D4E" w:rsidRPr="001B35EB">
        <w:rPr>
          <w:rFonts w:asciiTheme="minorHAnsi" w:hAnsiTheme="minorHAnsi" w:cstheme="minorHAnsi"/>
          <w:color w:val="4D4D4C"/>
          <w:sz w:val="22"/>
          <w:szCs w:val="22"/>
        </w:rPr>
        <w:t xml:space="preserve"> </w:t>
      </w:r>
    </w:p>
    <w:p w14:paraId="607E964F" w14:textId="72739BEA" w:rsidR="00FC16CA" w:rsidRDefault="00FC16CA" w:rsidP="00284651">
      <w:pPr>
        <w:pStyle w:val="FACE-text"/>
        <w:jc w:val="center"/>
        <w:rPr>
          <w:rFonts w:asciiTheme="minorHAnsi" w:hAnsiTheme="minorHAnsi"/>
          <w:color w:val="4D4D4C"/>
          <w:sz w:val="22"/>
          <w:szCs w:val="22"/>
        </w:rPr>
      </w:pPr>
      <w:r w:rsidRPr="00FC16CA">
        <w:rPr>
          <w:rFonts w:asciiTheme="minorHAnsi" w:hAnsiTheme="minorHAnsi"/>
          <w:noProof/>
          <w:color w:val="4D4D4C"/>
          <w:sz w:val="22"/>
          <w:szCs w:val="22"/>
          <w:lang w:val="en-US"/>
        </w:rPr>
        <w:drawing>
          <wp:inline distT="0" distB="0" distL="0" distR="0" wp14:anchorId="583161EF" wp14:editId="3FA721AF">
            <wp:extent cx="4902200" cy="3282658"/>
            <wp:effectExtent l="0" t="0" r="0" b="0"/>
            <wp:docPr id="7" name="Picture 7" descr="The Hierarchy of Controls, this image from NIOSH CDC, shows how we should prioritize hazard control methods because some controls are more effective than others. An inverse pyramid is used to give the most effective controls prominence at the top of the graphic and to give the least effective controls less visibility and weight. In order from most effective to least effective control methods are: Elimination (physically remove the hazard), Substitution (replace the hazard), Engineering Controls (isolate people from the hazard), Administrative Controls (change the way people work), and PPE (protect the worker with Personal Protective Equipment).">
              <a:extLst xmlns:a="http://schemas.openxmlformats.org/drawingml/2006/main">
                <a:ext uri="{FF2B5EF4-FFF2-40B4-BE49-F238E27FC236}">
                  <a16:creationId xmlns:a16="http://schemas.microsoft.com/office/drawing/2014/main" id="{6E4544A5-B4DB-46ED-BC9A-0764622F14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Hierarchy of Controls, this image from NIOSH CDC, shows how we should prioritize hazard control methods because some controls are more effective than others. An inverse pyramid is used to give the most effective controls prominence at the top of the graphic and to give the least effective controls less visibility and weight. In order from most effective to least effective control methods are: Elimination (physically remove the hazard), Substitution (replace the hazard), Engineering Controls (isolate people from the hazard), Administrative Controls (change the way people work), and PPE (protect the worker with Personal Protective Equipment).">
                      <a:extLst>
                        <a:ext uri="{FF2B5EF4-FFF2-40B4-BE49-F238E27FC236}">
                          <a16:creationId xmlns:a16="http://schemas.microsoft.com/office/drawing/2014/main" id="{6E4544A5-B4DB-46ED-BC9A-0764622F1452}"/>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27049" cy="3299298"/>
                    </a:xfrm>
                    <a:prstGeom prst="rect">
                      <a:avLst/>
                    </a:prstGeom>
                    <a:noFill/>
                  </pic:spPr>
                </pic:pic>
              </a:graphicData>
            </a:graphic>
          </wp:inline>
        </w:drawing>
      </w:r>
    </w:p>
    <w:p w14:paraId="4BA626E2" w14:textId="19CE1B1F" w:rsidR="00FC16CA" w:rsidRDefault="00FC16CA" w:rsidP="00284651">
      <w:pPr>
        <w:pStyle w:val="FACE-text"/>
        <w:jc w:val="center"/>
        <w:rPr>
          <w:rFonts w:asciiTheme="minorHAnsi" w:hAnsiTheme="minorHAnsi"/>
          <w:color w:val="4D4D4C"/>
          <w:sz w:val="22"/>
          <w:szCs w:val="22"/>
        </w:rPr>
      </w:pPr>
      <w:r w:rsidRPr="00122160">
        <w:rPr>
          <w:rStyle w:val="PageNumber"/>
          <w:rFonts w:ascii="Calibri" w:eastAsia="Calibri" w:hAnsi="Calibri" w:cs="Calibri"/>
          <w:b/>
          <w:bCs/>
          <w:u w:color="4472C4"/>
        </w:rPr>
        <w:t xml:space="preserve">Figure </w:t>
      </w:r>
      <w:r>
        <w:rPr>
          <w:rStyle w:val="PageNumber"/>
          <w:rFonts w:ascii="Calibri" w:eastAsia="Calibri" w:hAnsi="Calibri" w:cs="Calibri"/>
          <w:b/>
          <w:bCs/>
          <w:u w:color="4472C4"/>
        </w:rPr>
        <w:t>9</w:t>
      </w:r>
      <w:r w:rsidRPr="00122160">
        <w:rPr>
          <w:rStyle w:val="PageNumber"/>
          <w:rFonts w:ascii="Calibri" w:eastAsia="Calibri" w:hAnsi="Calibri" w:cs="Calibri"/>
          <w:b/>
          <w:bCs/>
          <w:u w:color="4472C4"/>
        </w:rPr>
        <w:t xml:space="preserve"> – </w:t>
      </w:r>
      <w:r>
        <w:rPr>
          <w:rStyle w:val="PageNumber"/>
          <w:rFonts w:ascii="Calibri" w:eastAsia="Calibri" w:hAnsi="Calibri" w:cs="Calibri"/>
          <w:b/>
          <w:bCs/>
          <w:u w:color="4472C4"/>
        </w:rPr>
        <w:t>Hierarchy of Controls</w:t>
      </w:r>
    </w:p>
    <w:p w14:paraId="72EA135B" w14:textId="337E4E76" w:rsidR="007F6BDA" w:rsidRPr="001B35EB" w:rsidRDefault="00AC1B43" w:rsidP="008706F0">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 xml:space="preserve">After </w:t>
      </w:r>
      <w:r w:rsidR="005C5526" w:rsidRPr="001B35EB">
        <w:rPr>
          <w:rFonts w:asciiTheme="minorHAnsi" w:hAnsiTheme="minorHAnsi" w:cstheme="minorHAnsi"/>
          <w:color w:val="4D4D4C"/>
          <w:sz w:val="22"/>
          <w:szCs w:val="22"/>
        </w:rPr>
        <w:t>the</w:t>
      </w:r>
      <w:r w:rsidR="00A30292" w:rsidRPr="001B35EB">
        <w:rPr>
          <w:rFonts w:asciiTheme="minorHAnsi" w:hAnsiTheme="minorHAnsi" w:cstheme="minorHAnsi"/>
          <w:color w:val="4D4D4C"/>
          <w:sz w:val="22"/>
          <w:szCs w:val="22"/>
        </w:rPr>
        <w:t xml:space="preserve"> dust has been further controlled with equipment modifications</w:t>
      </w:r>
      <w:r w:rsidR="00B456BE" w:rsidRPr="001B35EB">
        <w:rPr>
          <w:rFonts w:asciiTheme="minorHAnsi" w:hAnsiTheme="minorHAnsi" w:cstheme="minorHAnsi"/>
          <w:color w:val="4D4D4C"/>
          <w:sz w:val="22"/>
          <w:szCs w:val="22"/>
        </w:rPr>
        <w:t xml:space="preserve"> and</w:t>
      </w:r>
      <w:r w:rsidR="00A30292" w:rsidRPr="001B35EB">
        <w:rPr>
          <w:rFonts w:asciiTheme="minorHAnsi" w:hAnsiTheme="minorHAnsi" w:cstheme="minorHAnsi"/>
          <w:color w:val="4D4D4C"/>
          <w:sz w:val="22"/>
          <w:szCs w:val="22"/>
        </w:rPr>
        <w:t xml:space="preserve"> ventilation,</w:t>
      </w:r>
      <w:r w:rsidR="00B456BE" w:rsidRPr="001B35EB">
        <w:rPr>
          <w:rFonts w:asciiTheme="minorHAnsi" w:hAnsiTheme="minorHAnsi" w:cstheme="minorHAnsi"/>
          <w:color w:val="4D4D4C"/>
          <w:sz w:val="22"/>
          <w:szCs w:val="22"/>
        </w:rPr>
        <w:t xml:space="preserve"> additional </w:t>
      </w:r>
      <w:r w:rsidR="0018468A" w:rsidRPr="001B35EB">
        <w:rPr>
          <w:rFonts w:asciiTheme="minorHAnsi" w:hAnsiTheme="minorHAnsi" w:cstheme="minorHAnsi"/>
          <w:color w:val="4D4D4C"/>
          <w:sz w:val="22"/>
          <w:szCs w:val="22"/>
        </w:rPr>
        <w:t xml:space="preserve">work process changes </w:t>
      </w:r>
      <w:r w:rsidR="002C26A6" w:rsidRPr="001B35EB">
        <w:rPr>
          <w:rFonts w:asciiTheme="minorHAnsi" w:hAnsiTheme="minorHAnsi" w:cstheme="minorHAnsi"/>
          <w:color w:val="4D4D4C"/>
          <w:sz w:val="22"/>
          <w:szCs w:val="22"/>
        </w:rPr>
        <w:t>that bridge engineering controls and administrative controls</w:t>
      </w:r>
      <w:r w:rsidR="006A2B5F" w:rsidRPr="001B35EB">
        <w:rPr>
          <w:rFonts w:asciiTheme="minorHAnsi" w:hAnsiTheme="minorHAnsi" w:cstheme="minorHAnsi"/>
          <w:color w:val="4D4D4C"/>
          <w:sz w:val="22"/>
          <w:szCs w:val="22"/>
        </w:rPr>
        <w:t xml:space="preserve"> can be implemented. These can include </w:t>
      </w:r>
      <w:r w:rsidR="004A7DEF" w:rsidRPr="001B35EB">
        <w:rPr>
          <w:rFonts w:asciiTheme="minorHAnsi" w:hAnsiTheme="minorHAnsi" w:cstheme="minorHAnsi"/>
          <w:color w:val="4D4D4C"/>
          <w:sz w:val="22"/>
          <w:szCs w:val="22"/>
        </w:rPr>
        <w:t xml:space="preserve">changes in procedure in how the ground cannabis is </w:t>
      </w:r>
      <w:r w:rsidR="00881F2C" w:rsidRPr="001B35EB">
        <w:rPr>
          <w:rFonts w:asciiTheme="minorHAnsi" w:hAnsiTheme="minorHAnsi" w:cstheme="minorHAnsi"/>
          <w:color w:val="4D4D4C"/>
          <w:sz w:val="22"/>
          <w:szCs w:val="22"/>
        </w:rPr>
        <w:t>contained, transported, and manipulated in the course of production</w:t>
      </w:r>
      <w:r w:rsidR="006A2B5F" w:rsidRPr="001B35EB">
        <w:rPr>
          <w:rFonts w:asciiTheme="minorHAnsi" w:hAnsiTheme="minorHAnsi" w:cstheme="minorHAnsi"/>
          <w:color w:val="4D4D4C"/>
          <w:sz w:val="22"/>
          <w:szCs w:val="22"/>
        </w:rPr>
        <w:t xml:space="preserve">. </w:t>
      </w:r>
      <w:r w:rsidR="0078570F" w:rsidRPr="001B35EB">
        <w:rPr>
          <w:rFonts w:asciiTheme="minorHAnsi" w:hAnsiTheme="minorHAnsi" w:cstheme="minorHAnsi"/>
          <w:color w:val="4D4D4C"/>
          <w:sz w:val="22"/>
          <w:szCs w:val="22"/>
        </w:rPr>
        <w:t xml:space="preserve">Other administrative controls </w:t>
      </w:r>
      <w:r w:rsidR="00745729" w:rsidRPr="001B35EB">
        <w:rPr>
          <w:rFonts w:asciiTheme="minorHAnsi" w:hAnsiTheme="minorHAnsi" w:cstheme="minorHAnsi"/>
          <w:color w:val="4D4D4C"/>
          <w:sz w:val="22"/>
          <w:szCs w:val="22"/>
        </w:rPr>
        <w:t xml:space="preserve">can include </w:t>
      </w:r>
      <w:r w:rsidR="00AD50E1" w:rsidRPr="001B35EB">
        <w:rPr>
          <w:rFonts w:asciiTheme="minorHAnsi" w:hAnsiTheme="minorHAnsi" w:cstheme="minorHAnsi"/>
          <w:color w:val="4D4D4C"/>
          <w:sz w:val="22"/>
          <w:szCs w:val="22"/>
        </w:rPr>
        <w:t>providing additional distance between the workers and the source</w:t>
      </w:r>
      <w:r w:rsidR="005D24FB" w:rsidRPr="001B35EB">
        <w:rPr>
          <w:rFonts w:asciiTheme="minorHAnsi" w:hAnsiTheme="minorHAnsi" w:cstheme="minorHAnsi"/>
          <w:color w:val="4D4D4C"/>
          <w:sz w:val="22"/>
          <w:szCs w:val="22"/>
        </w:rPr>
        <w:t>, such as moving the assembly tables away from the grinding equipment</w:t>
      </w:r>
      <w:r w:rsidR="009A422E" w:rsidRPr="001B35EB">
        <w:rPr>
          <w:rFonts w:asciiTheme="minorHAnsi" w:hAnsiTheme="minorHAnsi" w:cstheme="minorHAnsi"/>
          <w:color w:val="4D4D4C"/>
          <w:sz w:val="22"/>
          <w:szCs w:val="22"/>
        </w:rPr>
        <w:t>.</w:t>
      </w:r>
      <w:r w:rsidR="00E212AF" w:rsidRPr="001B35EB">
        <w:rPr>
          <w:rFonts w:asciiTheme="minorHAnsi" w:hAnsiTheme="minorHAnsi" w:cstheme="minorHAnsi"/>
          <w:color w:val="4D4D4C"/>
          <w:sz w:val="22"/>
          <w:szCs w:val="22"/>
        </w:rPr>
        <w:t xml:space="preserve"> </w:t>
      </w:r>
      <w:r w:rsidR="001C5451" w:rsidRPr="001B35EB">
        <w:rPr>
          <w:rFonts w:asciiTheme="minorHAnsi" w:hAnsiTheme="minorHAnsi" w:cstheme="minorHAnsi"/>
          <w:color w:val="4D4D4C"/>
          <w:sz w:val="22"/>
          <w:szCs w:val="22"/>
        </w:rPr>
        <w:t>Administrative</w:t>
      </w:r>
      <w:r w:rsidR="00FC60AA" w:rsidRPr="001B35EB">
        <w:rPr>
          <w:rFonts w:asciiTheme="minorHAnsi" w:hAnsiTheme="minorHAnsi" w:cstheme="minorHAnsi"/>
          <w:color w:val="4D4D4C"/>
          <w:sz w:val="22"/>
          <w:szCs w:val="22"/>
        </w:rPr>
        <w:t xml:space="preserve"> </w:t>
      </w:r>
      <w:r w:rsidR="00314C1D" w:rsidRPr="001B35EB">
        <w:rPr>
          <w:rFonts w:asciiTheme="minorHAnsi" w:hAnsiTheme="minorHAnsi" w:cstheme="minorHAnsi"/>
          <w:color w:val="4D4D4C"/>
          <w:sz w:val="22"/>
          <w:szCs w:val="22"/>
        </w:rPr>
        <w:t>c</w:t>
      </w:r>
      <w:r w:rsidR="007737A5" w:rsidRPr="001B35EB">
        <w:rPr>
          <w:rFonts w:asciiTheme="minorHAnsi" w:hAnsiTheme="minorHAnsi" w:cstheme="minorHAnsi"/>
          <w:color w:val="4D4D4C"/>
          <w:sz w:val="22"/>
          <w:szCs w:val="22"/>
        </w:rPr>
        <w:t xml:space="preserve">ontrols can also include </w:t>
      </w:r>
      <w:r w:rsidR="00EE47E7" w:rsidRPr="001B35EB">
        <w:rPr>
          <w:rFonts w:asciiTheme="minorHAnsi" w:hAnsiTheme="minorHAnsi" w:cstheme="minorHAnsi"/>
          <w:color w:val="4D4D4C"/>
          <w:sz w:val="22"/>
          <w:szCs w:val="22"/>
        </w:rPr>
        <w:t xml:space="preserve">schedule or work task changes to </w:t>
      </w:r>
      <w:r w:rsidR="00812165" w:rsidRPr="001B35EB">
        <w:rPr>
          <w:rFonts w:asciiTheme="minorHAnsi" w:hAnsiTheme="minorHAnsi" w:cstheme="minorHAnsi"/>
          <w:color w:val="4D4D4C"/>
          <w:sz w:val="22"/>
          <w:szCs w:val="22"/>
        </w:rPr>
        <w:t>limit</w:t>
      </w:r>
      <w:r w:rsidR="00B47724" w:rsidRPr="001B35EB">
        <w:rPr>
          <w:rFonts w:asciiTheme="minorHAnsi" w:hAnsiTheme="minorHAnsi" w:cstheme="minorHAnsi"/>
          <w:color w:val="4D4D4C"/>
          <w:sz w:val="22"/>
          <w:szCs w:val="22"/>
        </w:rPr>
        <w:t xml:space="preserve"> </w:t>
      </w:r>
      <w:r w:rsidR="007378DB" w:rsidRPr="001B35EB">
        <w:rPr>
          <w:rFonts w:asciiTheme="minorHAnsi" w:hAnsiTheme="minorHAnsi" w:cstheme="minorHAnsi"/>
          <w:color w:val="4D4D4C"/>
          <w:sz w:val="22"/>
          <w:szCs w:val="22"/>
        </w:rPr>
        <w:t>any individual worker</w:t>
      </w:r>
      <w:r w:rsidR="008B6F91" w:rsidRPr="001B35EB">
        <w:rPr>
          <w:rFonts w:asciiTheme="minorHAnsi" w:hAnsiTheme="minorHAnsi" w:cstheme="minorHAnsi"/>
          <w:color w:val="4D4D4C"/>
          <w:sz w:val="22"/>
          <w:szCs w:val="22"/>
        </w:rPr>
        <w:t>’s exposure.</w:t>
      </w:r>
      <w:r w:rsidR="000641ED" w:rsidRPr="001B35EB">
        <w:rPr>
          <w:rFonts w:asciiTheme="minorHAnsi" w:hAnsiTheme="minorHAnsi" w:cstheme="minorHAnsi"/>
          <w:color w:val="4D4D4C"/>
          <w:sz w:val="22"/>
          <w:szCs w:val="22"/>
        </w:rPr>
        <w:t xml:space="preserve"> The steps the victim and the employer took</w:t>
      </w:r>
      <w:r w:rsidR="00141EFD" w:rsidRPr="001B35EB">
        <w:rPr>
          <w:rFonts w:asciiTheme="minorHAnsi" w:hAnsiTheme="minorHAnsi" w:cstheme="minorHAnsi"/>
          <w:color w:val="4D4D4C"/>
          <w:sz w:val="22"/>
          <w:szCs w:val="22"/>
        </w:rPr>
        <w:t>, to have her work outside of the grinding room and to close the grinding room door</w:t>
      </w:r>
      <w:r w:rsidR="009C10E5" w:rsidRPr="001B35EB">
        <w:rPr>
          <w:rFonts w:asciiTheme="minorHAnsi" w:hAnsiTheme="minorHAnsi" w:cstheme="minorHAnsi"/>
          <w:color w:val="4D4D4C"/>
          <w:sz w:val="22"/>
          <w:szCs w:val="22"/>
        </w:rPr>
        <w:t xml:space="preserve">, are examples of </w:t>
      </w:r>
      <w:r w:rsidR="00C4510D" w:rsidRPr="001B35EB">
        <w:rPr>
          <w:rFonts w:asciiTheme="minorHAnsi" w:hAnsiTheme="minorHAnsi" w:cstheme="minorHAnsi"/>
          <w:color w:val="4D4D4C"/>
          <w:sz w:val="22"/>
          <w:szCs w:val="22"/>
        </w:rPr>
        <w:t>administrative controls.</w:t>
      </w:r>
      <w:r w:rsidR="00314C1D" w:rsidRPr="001B35EB">
        <w:rPr>
          <w:rFonts w:asciiTheme="minorHAnsi" w:hAnsiTheme="minorHAnsi" w:cstheme="minorHAnsi"/>
          <w:color w:val="4D4D4C"/>
          <w:sz w:val="22"/>
          <w:szCs w:val="22"/>
        </w:rPr>
        <w:t xml:space="preserve"> </w:t>
      </w:r>
      <w:r w:rsidR="00C4510D" w:rsidRPr="001B35EB">
        <w:rPr>
          <w:rFonts w:asciiTheme="minorHAnsi" w:hAnsiTheme="minorHAnsi" w:cstheme="minorHAnsi"/>
          <w:color w:val="4D4D4C"/>
          <w:sz w:val="22"/>
          <w:szCs w:val="22"/>
        </w:rPr>
        <w:t>All of these methods</w:t>
      </w:r>
      <w:r w:rsidR="00314C1D" w:rsidRPr="001B35EB">
        <w:rPr>
          <w:rFonts w:asciiTheme="minorHAnsi" w:hAnsiTheme="minorHAnsi" w:cstheme="minorHAnsi"/>
          <w:color w:val="4D4D4C"/>
          <w:sz w:val="22"/>
          <w:szCs w:val="22"/>
        </w:rPr>
        <w:t xml:space="preserve"> are essential</w:t>
      </w:r>
      <w:r w:rsidR="004C12DB" w:rsidRPr="001B35EB">
        <w:rPr>
          <w:rFonts w:asciiTheme="minorHAnsi" w:hAnsiTheme="minorHAnsi" w:cstheme="minorHAnsi"/>
          <w:color w:val="4D4D4C"/>
          <w:sz w:val="22"/>
          <w:szCs w:val="22"/>
        </w:rPr>
        <w:t xml:space="preserve"> tools in </w:t>
      </w:r>
      <w:r w:rsidR="00B8296C" w:rsidRPr="001B35EB">
        <w:rPr>
          <w:rFonts w:asciiTheme="minorHAnsi" w:hAnsiTheme="minorHAnsi" w:cstheme="minorHAnsi"/>
          <w:color w:val="4D4D4C"/>
          <w:sz w:val="22"/>
          <w:szCs w:val="22"/>
        </w:rPr>
        <w:t>controlling any in</w:t>
      </w:r>
      <w:r w:rsidR="00AA200C" w:rsidRPr="001B35EB">
        <w:rPr>
          <w:rFonts w:asciiTheme="minorHAnsi" w:hAnsiTheme="minorHAnsi" w:cstheme="minorHAnsi"/>
          <w:color w:val="4D4D4C"/>
          <w:sz w:val="22"/>
          <w:szCs w:val="22"/>
        </w:rPr>
        <w:t>di</w:t>
      </w:r>
      <w:r w:rsidR="00B8296C" w:rsidRPr="001B35EB">
        <w:rPr>
          <w:rFonts w:asciiTheme="minorHAnsi" w:hAnsiTheme="minorHAnsi" w:cstheme="minorHAnsi"/>
          <w:color w:val="4D4D4C"/>
          <w:sz w:val="22"/>
          <w:szCs w:val="22"/>
        </w:rPr>
        <w:t>vidual worker’s exposure</w:t>
      </w:r>
      <w:r w:rsidR="00C4510D" w:rsidRPr="001B35EB">
        <w:rPr>
          <w:rFonts w:asciiTheme="minorHAnsi" w:hAnsiTheme="minorHAnsi" w:cstheme="minorHAnsi"/>
          <w:color w:val="4D4D4C"/>
          <w:sz w:val="22"/>
          <w:szCs w:val="22"/>
        </w:rPr>
        <w:t>.</w:t>
      </w:r>
      <w:r w:rsidR="008B6F91" w:rsidRPr="001B35EB">
        <w:rPr>
          <w:rFonts w:asciiTheme="minorHAnsi" w:hAnsiTheme="minorHAnsi" w:cstheme="minorHAnsi"/>
          <w:color w:val="4D4D4C"/>
          <w:sz w:val="22"/>
          <w:szCs w:val="22"/>
        </w:rPr>
        <w:t xml:space="preserve"> While these controls are being implemented</w:t>
      </w:r>
      <w:r w:rsidR="006762FB" w:rsidRPr="001B35EB">
        <w:rPr>
          <w:rFonts w:asciiTheme="minorHAnsi" w:hAnsiTheme="minorHAnsi" w:cstheme="minorHAnsi"/>
          <w:color w:val="4D4D4C"/>
          <w:sz w:val="22"/>
          <w:szCs w:val="22"/>
        </w:rPr>
        <w:t xml:space="preserve"> and assessed</w:t>
      </w:r>
      <w:r w:rsidR="008C7ED0" w:rsidRPr="001B35EB">
        <w:rPr>
          <w:rFonts w:asciiTheme="minorHAnsi" w:hAnsiTheme="minorHAnsi" w:cstheme="minorHAnsi"/>
          <w:color w:val="4D4D4C"/>
          <w:sz w:val="22"/>
          <w:szCs w:val="22"/>
        </w:rPr>
        <w:t>,</w:t>
      </w:r>
      <w:r w:rsidR="00881F2C" w:rsidRPr="001B35EB">
        <w:rPr>
          <w:rFonts w:asciiTheme="minorHAnsi" w:hAnsiTheme="minorHAnsi" w:cstheme="minorHAnsi"/>
          <w:color w:val="4D4D4C"/>
          <w:sz w:val="22"/>
          <w:szCs w:val="22"/>
        </w:rPr>
        <w:t xml:space="preserve"> it may be necessary </w:t>
      </w:r>
      <w:r w:rsidR="00716FF8" w:rsidRPr="001B35EB">
        <w:rPr>
          <w:rFonts w:asciiTheme="minorHAnsi" w:hAnsiTheme="minorHAnsi" w:cstheme="minorHAnsi"/>
          <w:color w:val="4D4D4C"/>
          <w:sz w:val="22"/>
          <w:szCs w:val="22"/>
        </w:rPr>
        <w:t>to</w:t>
      </w:r>
      <w:r w:rsidR="00DC3AF3" w:rsidRPr="001B35EB">
        <w:rPr>
          <w:rFonts w:asciiTheme="minorHAnsi" w:hAnsiTheme="minorHAnsi" w:cstheme="minorHAnsi"/>
          <w:color w:val="4D4D4C"/>
          <w:sz w:val="22"/>
          <w:szCs w:val="22"/>
        </w:rPr>
        <w:t xml:space="preserve"> </w:t>
      </w:r>
      <w:r w:rsidR="005942F9" w:rsidRPr="001B35EB">
        <w:rPr>
          <w:rFonts w:asciiTheme="minorHAnsi" w:hAnsiTheme="minorHAnsi" w:cstheme="minorHAnsi"/>
          <w:color w:val="4D4D4C"/>
          <w:sz w:val="22"/>
          <w:szCs w:val="22"/>
        </w:rPr>
        <w:t>also</w:t>
      </w:r>
      <w:r w:rsidR="00716FF8" w:rsidRPr="001B35EB">
        <w:rPr>
          <w:rFonts w:asciiTheme="minorHAnsi" w:hAnsiTheme="minorHAnsi" w:cstheme="minorHAnsi"/>
          <w:color w:val="4D4D4C"/>
          <w:sz w:val="22"/>
          <w:szCs w:val="22"/>
        </w:rPr>
        <w:t xml:space="preserve"> implement a comprehensive </w:t>
      </w:r>
      <w:hyperlink r:id="rId53" w:history="1">
        <w:r w:rsidR="00C67F07" w:rsidRPr="001B35EB">
          <w:rPr>
            <w:rStyle w:val="Hyperlink"/>
            <w:rFonts w:cstheme="minorHAnsi"/>
            <w:szCs w:val="22"/>
          </w:rPr>
          <w:t>respiratory protection program</w:t>
        </w:r>
      </w:hyperlink>
      <w:r w:rsidR="00E52316" w:rsidRPr="001B35EB">
        <w:rPr>
          <w:rStyle w:val="Hyperlink"/>
          <w:rFonts w:cstheme="minorHAnsi"/>
          <w:szCs w:val="22"/>
          <w:u w:val="none"/>
        </w:rPr>
        <w:t xml:space="preserve"> </w:t>
      </w:r>
      <w:r w:rsidR="00E52316" w:rsidRPr="001B35EB">
        <w:rPr>
          <w:rStyle w:val="Hyperlink"/>
          <w:rFonts w:cstheme="minorHAnsi"/>
          <w:color w:val="4D4D4C"/>
          <w:szCs w:val="22"/>
          <w:u w:val="none"/>
        </w:rPr>
        <w:t>for the workers in this space</w:t>
      </w:r>
      <w:r w:rsidR="00C67F07" w:rsidRPr="001B35EB">
        <w:rPr>
          <w:rFonts w:asciiTheme="minorHAnsi" w:hAnsiTheme="minorHAnsi" w:cstheme="minorHAnsi"/>
          <w:color w:val="4D4D4C"/>
          <w:sz w:val="22"/>
          <w:szCs w:val="22"/>
        </w:rPr>
        <w:t>.</w:t>
      </w:r>
      <w:r w:rsidR="005A13DE" w:rsidRPr="001B35EB">
        <w:rPr>
          <w:rFonts w:asciiTheme="minorHAnsi" w:hAnsiTheme="minorHAnsi" w:cstheme="minorHAnsi"/>
          <w:color w:val="4D4D4C"/>
          <w:sz w:val="22"/>
          <w:szCs w:val="22"/>
        </w:rPr>
        <w:t xml:space="preserve"> </w:t>
      </w:r>
      <w:r w:rsidR="00003FE7" w:rsidRPr="001B35EB">
        <w:rPr>
          <w:rFonts w:asciiTheme="minorHAnsi" w:hAnsiTheme="minorHAnsi" w:cstheme="minorHAnsi"/>
          <w:color w:val="4D4D4C"/>
          <w:sz w:val="22"/>
          <w:szCs w:val="22"/>
        </w:rPr>
        <w:t>I</w:t>
      </w:r>
      <w:r w:rsidR="005A13DE" w:rsidRPr="001B35EB">
        <w:rPr>
          <w:rFonts w:asciiTheme="minorHAnsi" w:hAnsiTheme="minorHAnsi" w:cstheme="minorHAnsi"/>
          <w:color w:val="4D4D4C"/>
          <w:sz w:val="22"/>
          <w:szCs w:val="22"/>
        </w:rPr>
        <w:t xml:space="preserve">t is </w:t>
      </w:r>
      <w:r w:rsidR="00EA3D52" w:rsidRPr="001B35EB">
        <w:rPr>
          <w:rFonts w:asciiTheme="minorHAnsi" w:hAnsiTheme="minorHAnsi" w:cstheme="minorHAnsi"/>
          <w:color w:val="4D4D4C"/>
          <w:sz w:val="22"/>
          <w:szCs w:val="22"/>
        </w:rPr>
        <w:t xml:space="preserve">important to continue to </w:t>
      </w:r>
      <w:r w:rsidR="0088177E" w:rsidRPr="001B35EB">
        <w:rPr>
          <w:rFonts w:asciiTheme="minorHAnsi" w:hAnsiTheme="minorHAnsi" w:cstheme="minorHAnsi"/>
          <w:color w:val="4D4D4C"/>
          <w:sz w:val="22"/>
          <w:szCs w:val="22"/>
        </w:rPr>
        <w:t xml:space="preserve">strive to </w:t>
      </w:r>
      <w:r w:rsidR="007A4CC2" w:rsidRPr="001B35EB">
        <w:rPr>
          <w:rFonts w:asciiTheme="minorHAnsi" w:hAnsiTheme="minorHAnsi" w:cstheme="minorHAnsi"/>
          <w:color w:val="4D4D4C"/>
          <w:sz w:val="22"/>
          <w:szCs w:val="22"/>
        </w:rPr>
        <w:t>eliminate and control the source of the hazard.</w:t>
      </w:r>
    </w:p>
    <w:p w14:paraId="3FB93F33" w14:textId="36DDC726" w:rsidR="00A411BA" w:rsidRPr="001B35EB" w:rsidRDefault="00A411BA" w:rsidP="008706F0">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 xml:space="preserve">Given the main objective </w:t>
      </w:r>
      <w:r w:rsidR="003B140C" w:rsidRPr="001B35EB">
        <w:rPr>
          <w:rFonts w:asciiTheme="minorHAnsi" w:hAnsiTheme="minorHAnsi" w:cstheme="minorHAnsi"/>
          <w:color w:val="4D4D4C"/>
          <w:sz w:val="22"/>
          <w:szCs w:val="22"/>
        </w:rPr>
        <w:t>is</w:t>
      </w:r>
      <w:r w:rsidRPr="001B35EB">
        <w:rPr>
          <w:rFonts w:asciiTheme="minorHAnsi" w:hAnsiTheme="minorHAnsi" w:cstheme="minorHAnsi"/>
          <w:color w:val="4D4D4C"/>
          <w:sz w:val="22"/>
          <w:szCs w:val="22"/>
        </w:rPr>
        <w:t xml:space="preserve"> collecting and containing the </w:t>
      </w:r>
      <w:r w:rsidR="009E28D0" w:rsidRPr="001B35EB">
        <w:rPr>
          <w:rFonts w:asciiTheme="minorHAnsi" w:hAnsiTheme="minorHAnsi" w:cstheme="minorHAnsi"/>
          <w:color w:val="4D4D4C"/>
          <w:sz w:val="22"/>
          <w:szCs w:val="22"/>
        </w:rPr>
        <w:t xml:space="preserve">cannabis dust, it is equally important that the procedures </w:t>
      </w:r>
      <w:r w:rsidR="001B6B94" w:rsidRPr="001B35EB">
        <w:rPr>
          <w:rFonts w:asciiTheme="minorHAnsi" w:hAnsiTheme="minorHAnsi" w:cstheme="minorHAnsi"/>
          <w:color w:val="4D4D4C"/>
          <w:sz w:val="22"/>
          <w:szCs w:val="22"/>
        </w:rPr>
        <w:t xml:space="preserve">used to maintain the ventilation and dust collection equipment </w:t>
      </w:r>
      <w:r w:rsidR="00F94C9F" w:rsidRPr="001B35EB">
        <w:rPr>
          <w:rFonts w:asciiTheme="minorHAnsi" w:hAnsiTheme="minorHAnsi" w:cstheme="minorHAnsi"/>
          <w:color w:val="4D4D4C"/>
          <w:sz w:val="22"/>
          <w:szCs w:val="22"/>
        </w:rPr>
        <w:t>do no</w:t>
      </w:r>
      <w:r w:rsidR="006905B6" w:rsidRPr="001B35EB">
        <w:rPr>
          <w:rFonts w:asciiTheme="minorHAnsi" w:hAnsiTheme="minorHAnsi" w:cstheme="minorHAnsi"/>
          <w:color w:val="4D4D4C"/>
          <w:sz w:val="22"/>
          <w:szCs w:val="22"/>
        </w:rPr>
        <w:t xml:space="preserve">t reintroduce the </w:t>
      </w:r>
      <w:r w:rsidR="00C6239D" w:rsidRPr="001B35EB">
        <w:rPr>
          <w:rFonts w:asciiTheme="minorHAnsi" w:hAnsiTheme="minorHAnsi" w:cstheme="minorHAnsi"/>
          <w:color w:val="4D4D4C"/>
          <w:sz w:val="22"/>
          <w:szCs w:val="22"/>
        </w:rPr>
        <w:t>cannabis dust into the work environment or expose workers.</w:t>
      </w:r>
      <w:r w:rsidR="00F7209C" w:rsidRPr="001B35EB">
        <w:rPr>
          <w:rFonts w:asciiTheme="minorHAnsi" w:hAnsiTheme="minorHAnsi" w:cstheme="minorHAnsi"/>
          <w:color w:val="4D4D4C"/>
          <w:sz w:val="22"/>
          <w:szCs w:val="22"/>
        </w:rPr>
        <w:t xml:space="preserve"> Any ductwork</w:t>
      </w:r>
      <w:r w:rsidR="00433285" w:rsidRPr="001B35EB">
        <w:rPr>
          <w:rFonts w:asciiTheme="minorHAnsi" w:hAnsiTheme="minorHAnsi" w:cstheme="minorHAnsi"/>
          <w:color w:val="4D4D4C"/>
          <w:sz w:val="22"/>
          <w:szCs w:val="22"/>
        </w:rPr>
        <w:t xml:space="preserve">, apparatus, and filters need to be </w:t>
      </w:r>
      <w:r w:rsidR="0021221C" w:rsidRPr="001B35EB">
        <w:rPr>
          <w:rFonts w:asciiTheme="minorHAnsi" w:hAnsiTheme="minorHAnsi" w:cstheme="minorHAnsi"/>
          <w:color w:val="4D4D4C"/>
          <w:sz w:val="22"/>
          <w:szCs w:val="22"/>
        </w:rPr>
        <w:t>emptied, cleaned,</w:t>
      </w:r>
      <w:r w:rsidR="00433285" w:rsidRPr="001B35EB">
        <w:rPr>
          <w:rFonts w:asciiTheme="minorHAnsi" w:hAnsiTheme="minorHAnsi" w:cstheme="minorHAnsi"/>
          <w:color w:val="4D4D4C"/>
          <w:sz w:val="22"/>
          <w:szCs w:val="22"/>
        </w:rPr>
        <w:t xml:space="preserve"> and</w:t>
      </w:r>
      <w:r w:rsidR="0021221C" w:rsidRPr="001B35EB">
        <w:rPr>
          <w:rFonts w:asciiTheme="minorHAnsi" w:hAnsiTheme="minorHAnsi" w:cstheme="minorHAnsi"/>
          <w:color w:val="4D4D4C"/>
          <w:sz w:val="22"/>
          <w:szCs w:val="22"/>
        </w:rPr>
        <w:t xml:space="preserve"> maintained or</w:t>
      </w:r>
      <w:r w:rsidR="00433285" w:rsidRPr="001B35EB">
        <w:rPr>
          <w:rFonts w:asciiTheme="minorHAnsi" w:hAnsiTheme="minorHAnsi" w:cstheme="minorHAnsi"/>
          <w:color w:val="4D4D4C"/>
          <w:sz w:val="22"/>
          <w:szCs w:val="22"/>
        </w:rPr>
        <w:t xml:space="preserve"> replaced </w:t>
      </w:r>
      <w:r w:rsidR="00BA29D7" w:rsidRPr="001B35EB">
        <w:rPr>
          <w:rFonts w:asciiTheme="minorHAnsi" w:hAnsiTheme="minorHAnsi" w:cstheme="minorHAnsi"/>
          <w:color w:val="4D4D4C"/>
          <w:sz w:val="22"/>
          <w:szCs w:val="22"/>
        </w:rPr>
        <w:t>and the hazardous material must be disposed of appropriately.</w:t>
      </w:r>
    </w:p>
    <w:p w14:paraId="22B6B6A9" w14:textId="29350ABF" w:rsidR="00726E46" w:rsidRPr="001B35EB" w:rsidRDefault="00726E46" w:rsidP="00C374D5">
      <w:pPr>
        <w:pStyle w:val="FACE-Recommendation"/>
      </w:pPr>
      <w:r w:rsidRPr="001B35EB">
        <w:t xml:space="preserve">Recommendation #2: </w:t>
      </w:r>
      <w:r w:rsidR="00BA0720" w:rsidRPr="001B35EB">
        <w:t>Employers should ensure that all workers are properly trained about hazardous materials in the workplace</w:t>
      </w:r>
      <w:r w:rsidRPr="001B35EB">
        <w:t>.</w:t>
      </w:r>
    </w:p>
    <w:p w14:paraId="4601234B" w14:textId="6E6F3B77" w:rsidR="003C4234" w:rsidRPr="001B35EB" w:rsidRDefault="00FB28AF" w:rsidP="003C4234">
      <w:pPr>
        <w:spacing w:after="120"/>
        <w:rPr>
          <w:color w:val="4D4D4C"/>
          <w:sz w:val="22"/>
          <w:szCs w:val="22"/>
        </w:rPr>
      </w:pPr>
      <w:r w:rsidRPr="001B35EB">
        <w:rPr>
          <w:color w:val="4D4D4C"/>
          <w:sz w:val="22"/>
          <w:szCs w:val="22"/>
        </w:rPr>
        <w:t xml:space="preserve">Discussion: </w:t>
      </w:r>
      <w:r w:rsidR="00A64E0D" w:rsidRPr="001B35EB">
        <w:rPr>
          <w:color w:val="4D4D4C"/>
          <w:sz w:val="22"/>
          <w:szCs w:val="22"/>
        </w:rPr>
        <w:t xml:space="preserve">The employer provided health and safety training for new </w:t>
      </w:r>
      <w:r w:rsidR="00D16116" w:rsidRPr="001B35EB">
        <w:rPr>
          <w:color w:val="4D4D4C"/>
          <w:sz w:val="22"/>
          <w:szCs w:val="22"/>
        </w:rPr>
        <w:t xml:space="preserve">hires. The training did not acknowledge </w:t>
      </w:r>
      <w:r w:rsidR="00D145E7" w:rsidRPr="001B35EB">
        <w:rPr>
          <w:color w:val="4D4D4C"/>
          <w:sz w:val="22"/>
          <w:szCs w:val="22"/>
        </w:rPr>
        <w:t xml:space="preserve">the </w:t>
      </w:r>
      <w:r w:rsidR="007D46E2" w:rsidRPr="001B35EB">
        <w:rPr>
          <w:color w:val="4D4D4C"/>
          <w:sz w:val="22"/>
          <w:szCs w:val="22"/>
        </w:rPr>
        <w:t>allergenic properties</w:t>
      </w:r>
      <w:r w:rsidR="00A20C1D" w:rsidRPr="001B35EB">
        <w:rPr>
          <w:color w:val="4D4D4C"/>
          <w:sz w:val="22"/>
          <w:szCs w:val="22"/>
        </w:rPr>
        <w:t xml:space="preserve"> of cannabis</w:t>
      </w:r>
      <w:r w:rsidR="007D46E2" w:rsidRPr="001B35EB">
        <w:rPr>
          <w:color w:val="4D4D4C"/>
          <w:sz w:val="22"/>
          <w:szCs w:val="22"/>
        </w:rPr>
        <w:t xml:space="preserve"> </w:t>
      </w:r>
      <w:r w:rsidR="00A20C1D" w:rsidRPr="001B35EB">
        <w:rPr>
          <w:color w:val="4D4D4C"/>
          <w:sz w:val="22"/>
          <w:szCs w:val="22"/>
        </w:rPr>
        <w:t xml:space="preserve">or </w:t>
      </w:r>
      <w:r w:rsidR="007D46E2" w:rsidRPr="001B35EB">
        <w:rPr>
          <w:color w:val="4D4D4C"/>
          <w:sz w:val="22"/>
          <w:szCs w:val="22"/>
        </w:rPr>
        <w:t>the p</w:t>
      </w:r>
      <w:r w:rsidR="00042EC7" w:rsidRPr="001B35EB">
        <w:rPr>
          <w:color w:val="4D4D4C"/>
          <w:sz w:val="22"/>
          <w:szCs w:val="22"/>
        </w:rPr>
        <w:t>otential</w:t>
      </w:r>
      <w:r w:rsidR="004C36B3" w:rsidRPr="001B35EB">
        <w:rPr>
          <w:color w:val="4D4D4C"/>
          <w:sz w:val="22"/>
          <w:szCs w:val="22"/>
        </w:rPr>
        <w:t xml:space="preserve"> for </w:t>
      </w:r>
      <w:r w:rsidR="00353B27" w:rsidRPr="001B35EB">
        <w:rPr>
          <w:color w:val="4D4D4C"/>
          <w:sz w:val="22"/>
          <w:szCs w:val="22"/>
        </w:rPr>
        <w:t>on-th</w:t>
      </w:r>
      <w:r w:rsidR="004C0400" w:rsidRPr="001B35EB">
        <w:rPr>
          <w:color w:val="4D4D4C"/>
          <w:sz w:val="22"/>
          <w:szCs w:val="22"/>
        </w:rPr>
        <w:t xml:space="preserve">e-job </w:t>
      </w:r>
      <w:r w:rsidR="00871F79" w:rsidRPr="001B35EB">
        <w:rPr>
          <w:color w:val="4D4D4C"/>
          <w:sz w:val="22"/>
          <w:szCs w:val="22"/>
        </w:rPr>
        <w:t>exposure</w:t>
      </w:r>
      <w:r w:rsidR="00042EC7" w:rsidRPr="001B35EB">
        <w:rPr>
          <w:color w:val="4D4D4C"/>
          <w:sz w:val="22"/>
          <w:szCs w:val="22"/>
        </w:rPr>
        <w:t xml:space="preserve"> to </w:t>
      </w:r>
      <w:r w:rsidR="00055415" w:rsidRPr="001B35EB">
        <w:rPr>
          <w:color w:val="4D4D4C"/>
          <w:sz w:val="22"/>
          <w:szCs w:val="22"/>
        </w:rPr>
        <w:t>cause r</w:t>
      </w:r>
      <w:r w:rsidR="004060D6" w:rsidRPr="001B35EB">
        <w:rPr>
          <w:color w:val="4D4D4C"/>
          <w:sz w:val="22"/>
          <w:szCs w:val="22"/>
        </w:rPr>
        <w:t xml:space="preserve">espiratory </w:t>
      </w:r>
      <w:r w:rsidR="00DE75E1" w:rsidRPr="001B35EB">
        <w:rPr>
          <w:color w:val="4D4D4C"/>
          <w:sz w:val="22"/>
          <w:szCs w:val="22"/>
        </w:rPr>
        <w:t>problems</w:t>
      </w:r>
      <w:r w:rsidR="00010673" w:rsidRPr="001B35EB">
        <w:rPr>
          <w:color w:val="4D4D4C"/>
          <w:sz w:val="22"/>
          <w:szCs w:val="22"/>
        </w:rPr>
        <w:t>. Employers must train workers about all hazardous materials in the workplace.</w:t>
      </w:r>
    </w:p>
    <w:p w14:paraId="34B3BEF3" w14:textId="13950FF8" w:rsidR="003C4234" w:rsidRPr="001B35EB" w:rsidRDefault="003C4234" w:rsidP="003C4234">
      <w:pPr>
        <w:spacing w:after="120"/>
        <w:rPr>
          <w:color w:val="4D4D4C"/>
          <w:sz w:val="22"/>
          <w:szCs w:val="22"/>
        </w:rPr>
      </w:pPr>
      <w:r w:rsidRPr="001B35EB">
        <w:rPr>
          <w:color w:val="4D4D4C"/>
          <w:sz w:val="22"/>
          <w:szCs w:val="22"/>
        </w:rPr>
        <w:t xml:space="preserve">One of the most cited OSHA standards is </w:t>
      </w:r>
      <w:hyperlink r:id="rId54" w:history="1">
        <w:r w:rsidR="005D757B" w:rsidRPr="001B35EB">
          <w:rPr>
            <w:rStyle w:val="Hyperlink"/>
            <w:rFonts w:ascii="Calibri" w:hAnsi="Calibri"/>
            <w:szCs w:val="22"/>
          </w:rPr>
          <w:t>29 CFR 1910.1200</w:t>
        </w:r>
      </w:hyperlink>
      <w:r w:rsidR="005D757B" w:rsidRPr="001B35EB">
        <w:rPr>
          <w:rFonts w:ascii="Calibri" w:hAnsi="Calibri"/>
          <w:color w:val="4D4D4C"/>
          <w:sz w:val="22"/>
          <w:szCs w:val="22"/>
        </w:rPr>
        <w:t xml:space="preserve"> </w:t>
      </w:r>
      <w:r w:rsidRPr="001B35EB">
        <w:rPr>
          <w:color w:val="4D4D4C"/>
          <w:sz w:val="22"/>
          <w:szCs w:val="22"/>
        </w:rPr>
        <w:t>Hazard Communication.</w:t>
      </w:r>
      <w:r w:rsidR="005D757B" w:rsidRPr="001B35EB">
        <w:rPr>
          <w:rFonts w:ascii="Calibri" w:hAnsi="Calibri"/>
          <w:color w:val="4D4D4C"/>
          <w:sz w:val="22"/>
          <w:szCs w:val="22"/>
        </w:rPr>
        <w:t xml:space="preserve"> </w:t>
      </w:r>
      <w:r w:rsidRPr="001B35EB">
        <w:rPr>
          <w:color w:val="4D4D4C"/>
          <w:sz w:val="22"/>
          <w:szCs w:val="22"/>
        </w:rPr>
        <w:t>This standard describes</w:t>
      </w:r>
      <w:r w:rsidR="00605501" w:rsidRPr="001B35EB">
        <w:rPr>
          <w:color w:val="4D4D4C"/>
          <w:sz w:val="22"/>
          <w:szCs w:val="22"/>
        </w:rPr>
        <w:t xml:space="preserve"> </w:t>
      </w:r>
      <w:r w:rsidR="00E30A11" w:rsidRPr="001B35EB">
        <w:rPr>
          <w:color w:val="4D4D4C"/>
          <w:sz w:val="22"/>
          <w:szCs w:val="22"/>
        </w:rPr>
        <w:t xml:space="preserve">the </w:t>
      </w:r>
      <w:r w:rsidR="00A261EF" w:rsidRPr="001B35EB">
        <w:rPr>
          <w:color w:val="4D4D4C"/>
          <w:sz w:val="22"/>
          <w:szCs w:val="22"/>
        </w:rPr>
        <w:t xml:space="preserve">Globally Harmonized System of Classification and Labeling of Chemicals </w:t>
      </w:r>
      <w:r w:rsidR="00605501" w:rsidRPr="001B35EB">
        <w:rPr>
          <w:color w:val="4D4D4C"/>
          <w:sz w:val="22"/>
          <w:szCs w:val="22"/>
        </w:rPr>
        <w:t>(</w:t>
      </w:r>
      <w:r w:rsidRPr="001B35EB">
        <w:rPr>
          <w:color w:val="4D4D4C"/>
          <w:sz w:val="22"/>
          <w:szCs w:val="22"/>
        </w:rPr>
        <w:t>GHS</w:t>
      </w:r>
      <w:r w:rsidR="00605501" w:rsidRPr="001B35EB">
        <w:rPr>
          <w:color w:val="4D4D4C"/>
          <w:sz w:val="22"/>
          <w:szCs w:val="22"/>
        </w:rPr>
        <w:t>)</w:t>
      </w:r>
      <w:r w:rsidRPr="001B35EB">
        <w:rPr>
          <w:color w:val="4D4D4C"/>
          <w:sz w:val="22"/>
          <w:szCs w:val="22"/>
        </w:rPr>
        <w:t xml:space="preserve">, safe handling, use, and storage of chemicals in the workplace, and training. As described on the OSHA </w:t>
      </w:r>
      <w:r w:rsidR="00992C4E" w:rsidRPr="001B35EB">
        <w:rPr>
          <w:color w:val="4D4D4C"/>
          <w:sz w:val="22"/>
          <w:szCs w:val="22"/>
        </w:rPr>
        <w:t>Hazard</w:t>
      </w:r>
      <w:r w:rsidRPr="001B35EB">
        <w:rPr>
          <w:color w:val="4D4D4C"/>
          <w:sz w:val="22"/>
          <w:szCs w:val="22"/>
        </w:rPr>
        <w:t xml:space="preserve"> Communication </w:t>
      </w:r>
      <w:hyperlink r:id="rId55" w:history="1">
        <w:r w:rsidRPr="001B35EB">
          <w:rPr>
            <w:rStyle w:val="Hyperlink"/>
            <w:szCs w:val="22"/>
          </w:rPr>
          <w:t>topic page</w:t>
        </w:r>
      </w:hyperlink>
      <w:r w:rsidRPr="001B35EB">
        <w:rPr>
          <w:color w:val="4D4D4C"/>
          <w:sz w:val="22"/>
          <w:szCs w:val="22"/>
        </w:rPr>
        <w:t xml:space="preserve">: </w:t>
      </w:r>
    </w:p>
    <w:p w14:paraId="08E15752" w14:textId="318ABF3F" w:rsidR="00BE794F" w:rsidRPr="001B35EB" w:rsidRDefault="00BE794F" w:rsidP="00BE794F">
      <w:pPr>
        <w:spacing w:after="120"/>
        <w:ind w:left="720"/>
        <w:rPr>
          <w:color w:val="4D4D4C"/>
          <w:sz w:val="22"/>
          <w:szCs w:val="22"/>
        </w:rPr>
      </w:pPr>
      <w:r w:rsidRPr="001B35EB">
        <w:rPr>
          <w:color w:val="4D4D4C"/>
          <w:sz w:val="22"/>
          <w:szCs w:val="22"/>
        </w:rPr>
        <w:t>All employers with hazardous chemicals in their workplaces must have labels and safety data sheets for their exposed workers, and train them to handle the chemicals appropriately.</w:t>
      </w:r>
    </w:p>
    <w:p w14:paraId="41E3427D" w14:textId="57151054" w:rsidR="00E63835" w:rsidRPr="001B35EB" w:rsidRDefault="003C4234" w:rsidP="003C4234">
      <w:pPr>
        <w:spacing w:after="120"/>
        <w:rPr>
          <w:color w:val="4D4D4C"/>
          <w:sz w:val="22"/>
          <w:szCs w:val="22"/>
        </w:rPr>
      </w:pPr>
      <w:r w:rsidRPr="001B35EB">
        <w:rPr>
          <w:color w:val="4D4D4C"/>
          <w:sz w:val="22"/>
          <w:szCs w:val="22"/>
        </w:rPr>
        <w:t>All employers with hazardous chemicals in their workplaces</w:t>
      </w:r>
      <w:r w:rsidR="00AF0D52" w:rsidRPr="001B35EB">
        <w:rPr>
          <w:color w:val="4D4D4C"/>
          <w:sz w:val="22"/>
          <w:szCs w:val="22"/>
        </w:rPr>
        <w:t xml:space="preserve"> must</w:t>
      </w:r>
      <w:r w:rsidRPr="001B35EB">
        <w:rPr>
          <w:color w:val="4D4D4C"/>
          <w:sz w:val="22"/>
          <w:szCs w:val="22"/>
        </w:rPr>
        <w:t xml:space="preserve"> </w:t>
      </w:r>
      <w:r w:rsidR="00A2420E" w:rsidRPr="001B35EB">
        <w:rPr>
          <w:color w:val="4D4D4C"/>
          <w:sz w:val="22"/>
          <w:szCs w:val="22"/>
        </w:rPr>
        <w:t>ensure</w:t>
      </w:r>
      <w:r w:rsidR="00AF5830" w:rsidRPr="001B35EB">
        <w:rPr>
          <w:color w:val="4D4D4C"/>
          <w:sz w:val="22"/>
          <w:szCs w:val="22"/>
        </w:rPr>
        <w:t xml:space="preserve"> the chemicals</w:t>
      </w:r>
      <w:r w:rsidR="00A2420E" w:rsidRPr="001B35EB">
        <w:rPr>
          <w:color w:val="4D4D4C"/>
          <w:sz w:val="22"/>
          <w:szCs w:val="22"/>
        </w:rPr>
        <w:t xml:space="preserve"> are</w:t>
      </w:r>
      <w:r w:rsidR="00AF5830" w:rsidRPr="001B35EB">
        <w:rPr>
          <w:color w:val="4D4D4C"/>
          <w:sz w:val="22"/>
          <w:szCs w:val="22"/>
        </w:rPr>
        <w:t xml:space="preserve"> </w:t>
      </w:r>
      <w:r w:rsidRPr="001B35EB">
        <w:rPr>
          <w:color w:val="4D4D4C"/>
          <w:sz w:val="22"/>
          <w:szCs w:val="22"/>
        </w:rPr>
        <w:t>label</w:t>
      </w:r>
      <w:r w:rsidR="00A2420E" w:rsidRPr="001B35EB">
        <w:rPr>
          <w:color w:val="4D4D4C"/>
          <w:sz w:val="22"/>
          <w:szCs w:val="22"/>
        </w:rPr>
        <w:t>ed</w:t>
      </w:r>
      <w:r w:rsidRPr="001B35EB">
        <w:rPr>
          <w:color w:val="4D4D4C"/>
          <w:sz w:val="22"/>
          <w:szCs w:val="22"/>
        </w:rPr>
        <w:t xml:space="preserve"> and</w:t>
      </w:r>
      <w:r w:rsidR="00A2420E" w:rsidRPr="001B35EB">
        <w:rPr>
          <w:color w:val="4D4D4C"/>
          <w:sz w:val="22"/>
          <w:szCs w:val="22"/>
        </w:rPr>
        <w:t xml:space="preserve"> </w:t>
      </w:r>
      <w:r w:rsidR="00C26735" w:rsidRPr="001B35EB">
        <w:rPr>
          <w:color w:val="4D4D4C"/>
          <w:sz w:val="22"/>
          <w:szCs w:val="22"/>
        </w:rPr>
        <w:t>provide</w:t>
      </w:r>
      <w:r w:rsidRPr="001B35EB">
        <w:rPr>
          <w:color w:val="4D4D4C"/>
          <w:sz w:val="22"/>
          <w:szCs w:val="22"/>
        </w:rPr>
        <w:t xml:space="preserve"> </w:t>
      </w:r>
      <w:r w:rsidR="00E0163E" w:rsidRPr="001B35EB">
        <w:rPr>
          <w:color w:val="4D4D4C"/>
          <w:sz w:val="22"/>
          <w:szCs w:val="22"/>
        </w:rPr>
        <w:t>SD</w:t>
      </w:r>
      <w:r w:rsidR="00F16644" w:rsidRPr="001B35EB">
        <w:rPr>
          <w:color w:val="4D4D4C"/>
          <w:sz w:val="22"/>
          <w:szCs w:val="22"/>
        </w:rPr>
        <w:t>Ss</w:t>
      </w:r>
      <w:r w:rsidRPr="001B35EB">
        <w:rPr>
          <w:color w:val="4D4D4C"/>
          <w:sz w:val="22"/>
          <w:szCs w:val="22"/>
        </w:rPr>
        <w:t xml:space="preserve"> </w:t>
      </w:r>
      <w:r w:rsidR="00C26735" w:rsidRPr="001B35EB">
        <w:rPr>
          <w:color w:val="4D4D4C"/>
          <w:sz w:val="22"/>
          <w:szCs w:val="22"/>
        </w:rPr>
        <w:t xml:space="preserve">for the products. </w:t>
      </w:r>
      <w:r w:rsidR="00223D67" w:rsidRPr="001B35EB">
        <w:rPr>
          <w:color w:val="4D4D4C"/>
          <w:sz w:val="22"/>
          <w:szCs w:val="22"/>
        </w:rPr>
        <w:t>SDSs</w:t>
      </w:r>
      <w:r w:rsidR="00C26735" w:rsidRPr="001B35EB">
        <w:rPr>
          <w:color w:val="4D4D4C"/>
          <w:sz w:val="22"/>
          <w:szCs w:val="22"/>
        </w:rPr>
        <w:t xml:space="preserve"> are a standardized </w:t>
      </w:r>
      <w:r w:rsidR="005F6D92" w:rsidRPr="001B35EB">
        <w:rPr>
          <w:color w:val="4D4D4C"/>
          <w:sz w:val="22"/>
          <w:szCs w:val="22"/>
        </w:rPr>
        <w:t>way to share important safety information with</w:t>
      </w:r>
      <w:r w:rsidRPr="001B35EB">
        <w:rPr>
          <w:color w:val="4D4D4C"/>
          <w:sz w:val="22"/>
          <w:szCs w:val="22"/>
        </w:rPr>
        <w:t xml:space="preserve"> the workers </w:t>
      </w:r>
      <w:r w:rsidR="005F6D92" w:rsidRPr="001B35EB">
        <w:rPr>
          <w:color w:val="4D4D4C"/>
          <w:sz w:val="22"/>
          <w:szCs w:val="22"/>
        </w:rPr>
        <w:t>that encounter the produc</w:t>
      </w:r>
      <w:r w:rsidR="006810E3" w:rsidRPr="001B35EB">
        <w:rPr>
          <w:color w:val="4D4D4C"/>
          <w:sz w:val="22"/>
          <w:szCs w:val="22"/>
        </w:rPr>
        <w:t>t</w:t>
      </w:r>
      <w:r w:rsidR="005F6D92" w:rsidRPr="001B35EB">
        <w:rPr>
          <w:color w:val="4D4D4C"/>
          <w:sz w:val="22"/>
          <w:szCs w:val="22"/>
        </w:rPr>
        <w:t>s.</w:t>
      </w:r>
      <w:r w:rsidR="006810E3" w:rsidRPr="001B35EB">
        <w:rPr>
          <w:color w:val="4D4D4C"/>
          <w:sz w:val="22"/>
          <w:szCs w:val="22"/>
        </w:rPr>
        <w:t xml:space="preserve"> </w:t>
      </w:r>
      <w:r w:rsidR="00223D67" w:rsidRPr="001B35EB">
        <w:rPr>
          <w:color w:val="4D4D4C"/>
          <w:sz w:val="22"/>
          <w:szCs w:val="22"/>
        </w:rPr>
        <w:t>SDSs</w:t>
      </w:r>
      <w:r w:rsidR="006810E3" w:rsidRPr="001B35EB">
        <w:rPr>
          <w:color w:val="4D4D4C"/>
          <w:sz w:val="22"/>
          <w:szCs w:val="22"/>
        </w:rPr>
        <w:t xml:space="preserve"> should be used to</w:t>
      </w:r>
      <w:r w:rsidRPr="001B35EB">
        <w:rPr>
          <w:color w:val="4D4D4C"/>
          <w:sz w:val="22"/>
          <w:szCs w:val="22"/>
        </w:rPr>
        <w:t xml:space="preserve"> train the</w:t>
      </w:r>
      <w:r w:rsidR="006810E3" w:rsidRPr="001B35EB">
        <w:rPr>
          <w:color w:val="4D4D4C"/>
          <w:sz w:val="22"/>
          <w:szCs w:val="22"/>
        </w:rPr>
        <w:t xml:space="preserve"> workers </w:t>
      </w:r>
      <w:r w:rsidR="00BD426D" w:rsidRPr="001B35EB">
        <w:rPr>
          <w:color w:val="4D4D4C"/>
          <w:sz w:val="22"/>
          <w:szCs w:val="22"/>
        </w:rPr>
        <w:t xml:space="preserve">on </w:t>
      </w:r>
      <w:r w:rsidR="006810E3" w:rsidRPr="001B35EB">
        <w:rPr>
          <w:color w:val="4D4D4C"/>
          <w:sz w:val="22"/>
          <w:szCs w:val="22"/>
        </w:rPr>
        <w:t>how</w:t>
      </w:r>
      <w:r w:rsidRPr="001B35EB">
        <w:rPr>
          <w:color w:val="4D4D4C"/>
          <w:sz w:val="22"/>
          <w:szCs w:val="22"/>
        </w:rPr>
        <w:t xml:space="preserve"> to handle the chemicals appropriately. </w:t>
      </w:r>
    </w:p>
    <w:p w14:paraId="6EB14DC9" w14:textId="6BB63E63" w:rsidR="003C4234" w:rsidRPr="001B35EB" w:rsidRDefault="000B349C" w:rsidP="003C4234">
      <w:pPr>
        <w:spacing w:after="120"/>
        <w:rPr>
          <w:color w:val="4D4D4C"/>
          <w:sz w:val="22"/>
          <w:szCs w:val="22"/>
        </w:rPr>
      </w:pPr>
      <w:r w:rsidRPr="001B35EB">
        <w:rPr>
          <w:color w:val="4D4D4C"/>
          <w:sz w:val="22"/>
          <w:szCs w:val="22"/>
        </w:rPr>
        <w:t xml:space="preserve">While conducting research in the course of the investigation, MA FACE was able to locate just one existing </w:t>
      </w:r>
      <w:r w:rsidR="00223D67" w:rsidRPr="001B35EB">
        <w:rPr>
          <w:color w:val="4D4D4C"/>
          <w:sz w:val="22"/>
          <w:szCs w:val="22"/>
        </w:rPr>
        <w:t>SDS</w:t>
      </w:r>
      <w:r w:rsidRPr="001B35EB">
        <w:rPr>
          <w:color w:val="4D4D4C"/>
          <w:sz w:val="22"/>
          <w:szCs w:val="22"/>
        </w:rPr>
        <w:t xml:space="preserve"> for </w:t>
      </w:r>
      <w:r w:rsidR="00E17E85" w:rsidRPr="001B35EB">
        <w:rPr>
          <w:color w:val="4D4D4C"/>
          <w:sz w:val="22"/>
          <w:szCs w:val="22"/>
        </w:rPr>
        <w:t>a cannabis plant product</w:t>
      </w:r>
      <w:r w:rsidR="00EA32D3" w:rsidRPr="001B35EB">
        <w:rPr>
          <w:color w:val="4D4D4C"/>
          <w:sz w:val="22"/>
          <w:szCs w:val="22"/>
        </w:rPr>
        <w:t>, available from another manufacturer</w:t>
      </w:r>
      <w:r w:rsidR="26A3D410" w:rsidRPr="001B35EB">
        <w:rPr>
          <w:color w:val="4D4D4C"/>
          <w:sz w:val="22"/>
          <w:szCs w:val="22"/>
        </w:rPr>
        <w:t>, online</w:t>
      </w:r>
      <w:r w:rsidR="008968FF" w:rsidRPr="001B35EB">
        <w:rPr>
          <w:color w:val="4D4D4C"/>
          <w:sz w:val="22"/>
          <w:szCs w:val="22"/>
        </w:rPr>
        <w:t>.</w:t>
      </w:r>
      <w:r w:rsidR="007652EB" w:rsidRPr="001B35EB">
        <w:rPr>
          <w:color w:val="4D4D4C"/>
          <w:sz w:val="22"/>
          <w:szCs w:val="22"/>
        </w:rPr>
        <w:t xml:space="preserve"> The </w:t>
      </w:r>
      <w:r w:rsidR="00D94A46" w:rsidRPr="001B35EB">
        <w:rPr>
          <w:color w:val="4D4D4C"/>
          <w:sz w:val="22"/>
          <w:szCs w:val="22"/>
        </w:rPr>
        <w:t>information</w:t>
      </w:r>
      <w:r w:rsidR="00B412A8" w:rsidRPr="001B35EB">
        <w:rPr>
          <w:color w:val="4D4D4C"/>
          <w:sz w:val="22"/>
          <w:szCs w:val="22"/>
        </w:rPr>
        <w:t xml:space="preserve"> found on the web</w:t>
      </w:r>
      <w:r w:rsidR="007652EB" w:rsidRPr="001B35EB">
        <w:rPr>
          <w:color w:val="4D4D4C"/>
          <w:sz w:val="22"/>
          <w:szCs w:val="22"/>
        </w:rPr>
        <w:t xml:space="preserve"> was </w:t>
      </w:r>
      <w:r w:rsidR="00D94A46" w:rsidRPr="001B35EB">
        <w:rPr>
          <w:color w:val="4D4D4C"/>
          <w:sz w:val="22"/>
          <w:szCs w:val="22"/>
        </w:rPr>
        <w:t xml:space="preserve">last </w:t>
      </w:r>
      <w:r w:rsidR="007652EB" w:rsidRPr="001B35EB">
        <w:rPr>
          <w:color w:val="4D4D4C"/>
          <w:sz w:val="22"/>
          <w:szCs w:val="22"/>
        </w:rPr>
        <w:t>updated in 2014</w:t>
      </w:r>
      <w:r w:rsidR="00D94A46" w:rsidRPr="001B35EB">
        <w:rPr>
          <w:color w:val="4D4D4C"/>
          <w:sz w:val="22"/>
          <w:szCs w:val="22"/>
        </w:rPr>
        <w:t>,</w:t>
      </w:r>
      <w:r w:rsidR="007652EB" w:rsidRPr="001B35EB">
        <w:rPr>
          <w:color w:val="4D4D4C"/>
          <w:sz w:val="22"/>
          <w:szCs w:val="22"/>
        </w:rPr>
        <w:t xml:space="preserve"> at a time when </w:t>
      </w:r>
      <w:r w:rsidR="00B412A8" w:rsidRPr="001B35EB">
        <w:rPr>
          <w:color w:val="4D4D4C"/>
          <w:sz w:val="22"/>
          <w:szCs w:val="22"/>
        </w:rPr>
        <w:t xml:space="preserve">such </w:t>
      </w:r>
      <w:r w:rsidR="004C6605" w:rsidRPr="001B35EB">
        <w:rPr>
          <w:color w:val="4D4D4C"/>
          <w:sz w:val="22"/>
          <w:szCs w:val="22"/>
        </w:rPr>
        <w:t xml:space="preserve">documentation in the United States was still called a Material Safety Data Sheet </w:t>
      </w:r>
      <w:r w:rsidR="00B5628F" w:rsidRPr="001B35EB">
        <w:rPr>
          <w:color w:val="4D4D4C"/>
          <w:sz w:val="22"/>
          <w:szCs w:val="22"/>
        </w:rPr>
        <w:t>(</w:t>
      </w:r>
      <w:r w:rsidR="004C6605" w:rsidRPr="001B35EB">
        <w:rPr>
          <w:color w:val="4D4D4C"/>
          <w:sz w:val="22"/>
          <w:szCs w:val="22"/>
        </w:rPr>
        <w:t>MSDS</w:t>
      </w:r>
      <w:r w:rsidR="00B5628F" w:rsidRPr="001B35EB">
        <w:rPr>
          <w:color w:val="4D4D4C"/>
          <w:sz w:val="22"/>
          <w:szCs w:val="22"/>
        </w:rPr>
        <w:t>)</w:t>
      </w:r>
      <w:r w:rsidR="004C6605" w:rsidRPr="001B35EB">
        <w:rPr>
          <w:color w:val="4D4D4C"/>
          <w:sz w:val="22"/>
          <w:szCs w:val="22"/>
        </w:rPr>
        <w:t>.</w:t>
      </w:r>
      <w:r w:rsidR="008968FF" w:rsidRPr="001B35EB">
        <w:rPr>
          <w:color w:val="4D4D4C"/>
          <w:sz w:val="22"/>
          <w:szCs w:val="22"/>
        </w:rPr>
        <w:t xml:space="preserve"> The </w:t>
      </w:r>
      <w:r w:rsidR="00B5628F" w:rsidRPr="001B35EB">
        <w:rPr>
          <w:color w:val="4D4D4C"/>
          <w:sz w:val="22"/>
          <w:szCs w:val="22"/>
        </w:rPr>
        <w:t>M</w:t>
      </w:r>
      <w:r w:rsidR="008968FF" w:rsidRPr="001B35EB">
        <w:rPr>
          <w:color w:val="4D4D4C"/>
          <w:sz w:val="22"/>
          <w:szCs w:val="22"/>
        </w:rPr>
        <w:t>SDS was for</w:t>
      </w:r>
      <w:r w:rsidR="00F41148" w:rsidRPr="001B35EB">
        <w:rPr>
          <w:color w:val="4D4D4C"/>
          <w:sz w:val="22"/>
          <w:szCs w:val="22"/>
        </w:rPr>
        <w:t xml:space="preserve"> cannabis sativa and described as</w:t>
      </w:r>
      <w:r w:rsidR="008968FF" w:rsidRPr="001B35EB">
        <w:rPr>
          <w:color w:val="4D4D4C"/>
          <w:sz w:val="22"/>
          <w:szCs w:val="22"/>
        </w:rPr>
        <w:t xml:space="preserve"> a dried hemp product</w:t>
      </w:r>
      <w:r w:rsidR="00D94A46" w:rsidRPr="001B35EB">
        <w:rPr>
          <w:color w:val="4D4D4C"/>
          <w:sz w:val="22"/>
          <w:szCs w:val="22"/>
        </w:rPr>
        <w:t>. This</w:t>
      </w:r>
      <w:r w:rsidR="00273168" w:rsidRPr="001B35EB">
        <w:rPr>
          <w:color w:val="4D4D4C"/>
          <w:sz w:val="22"/>
          <w:szCs w:val="22"/>
        </w:rPr>
        <w:t xml:space="preserve"> is an</w:t>
      </w:r>
      <w:r w:rsidR="00D94A46" w:rsidRPr="001B35EB">
        <w:rPr>
          <w:color w:val="4D4D4C"/>
          <w:sz w:val="22"/>
          <w:szCs w:val="22"/>
        </w:rPr>
        <w:t xml:space="preserve"> indicat</w:t>
      </w:r>
      <w:r w:rsidR="00273168" w:rsidRPr="001B35EB">
        <w:rPr>
          <w:color w:val="4D4D4C"/>
          <w:sz w:val="22"/>
          <w:szCs w:val="22"/>
        </w:rPr>
        <w:t>or</w:t>
      </w:r>
      <w:r w:rsidR="002C3E84" w:rsidRPr="001B35EB">
        <w:rPr>
          <w:color w:val="4D4D4C"/>
          <w:sz w:val="22"/>
          <w:szCs w:val="22"/>
        </w:rPr>
        <w:t xml:space="preserve"> of</w:t>
      </w:r>
      <w:r w:rsidR="00D94A46" w:rsidRPr="001B35EB">
        <w:rPr>
          <w:color w:val="4D4D4C"/>
          <w:sz w:val="22"/>
          <w:szCs w:val="22"/>
        </w:rPr>
        <w:t xml:space="preserve"> </w:t>
      </w:r>
      <w:r w:rsidR="00660A6B" w:rsidRPr="001B35EB">
        <w:rPr>
          <w:color w:val="4D4D4C"/>
          <w:sz w:val="22"/>
          <w:szCs w:val="22"/>
        </w:rPr>
        <w:t xml:space="preserve">the status of </w:t>
      </w:r>
      <w:r w:rsidR="007B4677" w:rsidRPr="001B35EB">
        <w:rPr>
          <w:color w:val="4D4D4C"/>
          <w:sz w:val="22"/>
          <w:szCs w:val="22"/>
        </w:rPr>
        <w:t>the cannabis industry at</w:t>
      </w:r>
      <w:r w:rsidR="00EC1AD6" w:rsidRPr="001B35EB">
        <w:rPr>
          <w:color w:val="4D4D4C"/>
          <w:sz w:val="22"/>
          <w:szCs w:val="22"/>
        </w:rPr>
        <w:t xml:space="preserve"> the</w:t>
      </w:r>
      <w:r w:rsidR="007B4677" w:rsidRPr="001B35EB">
        <w:rPr>
          <w:color w:val="4D4D4C"/>
          <w:sz w:val="22"/>
          <w:szCs w:val="22"/>
        </w:rPr>
        <w:t xml:space="preserve"> t</w:t>
      </w:r>
      <w:r w:rsidR="00273168" w:rsidRPr="001B35EB">
        <w:rPr>
          <w:color w:val="4D4D4C"/>
          <w:sz w:val="22"/>
          <w:szCs w:val="22"/>
        </w:rPr>
        <w:t>im</w:t>
      </w:r>
      <w:r w:rsidR="00D25B0D" w:rsidRPr="001B35EB">
        <w:rPr>
          <w:color w:val="4D4D4C"/>
          <w:sz w:val="22"/>
          <w:szCs w:val="22"/>
        </w:rPr>
        <w:t>e</w:t>
      </w:r>
      <w:r w:rsidR="00AE40B4" w:rsidRPr="001B35EB">
        <w:rPr>
          <w:color w:val="4D4D4C"/>
          <w:sz w:val="22"/>
          <w:szCs w:val="22"/>
        </w:rPr>
        <w:t>, when hemp was legal</w:t>
      </w:r>
      <w:r w:rsidR="00A2013A" w:rsidRPr="001B35EB">
        <w:rPr>
          <w:color w:val="4D4D4C"/>
          <w:sz w:val="22"/>
          <w:szCs w:val="22"/>
        </w:rPr>
        <w:t>,</w:t>
      </w:r>
      <w:r w:rsidR="00D25B0D" w:rsidRPr="001B35EB">
        <w:rPr>
          <w:color w:val="4D4D4C"/>
          <w:sz w:val="22"/>
          <w:szCs w:val="22"/>
        </w:rPr>
        <w:t xml:space="preserve"> and how companies </w:t>
      </w:r>
      <w:r w:rsidR="00EC1AD6" w:rsidRPr="001B35EB">
        <w:rPr>
          <w:color w:val="4D4D4C"/>
          <w:sz w:val="22"/>
          <w:szCs w:val="22"/>
        </w:rPr>
        <w:t xml:space="preserve">were trying to apply </w:t>
      </w:r>
      <w:r w:rsidR="006F6DBB" w:rsidRPr="001B35EB">
        <w:rPr>
          <w:color w:val="4D4D4C"/>
          <w:sz w:val="22"/>
          <w:szCs w:val="22"/>
        </w:rPr>
        <w:t>federal requirements.</w:t>
      </w:r>
      <w:r w:rsidR="0055650D" w:rsidRPr="001B35EB">
        <w:rPr>
          <w:color w:val="4D4D4C"/>
          <w:sz w:val="22"/>
          <w:szCs w:val="22"/>
        </w:rPr>
        <w:t xml:space="preserve"> </w:t>
      </w:r>
      <w:r w:rsidR="009C32CF" w:rsidRPr="001B35EB">
        <w:rPr>
          <w:color w:val="4D4D4C"/>
          <w:sz w:val="22"/>
          <w:szCs w:val="22"/>
        </w:rPr>
        <w:t xml:space="preserve">That SDS was not </w:t>
      </w:r>
      <w:r w:rsidR="00917610" w:rsidRPr="001B35EB">
        <w:rPr>
          <w:color w:val="4D4D4C"/>
          <w:sz w:val="22"/>
          <w:szCs w:val="22"/>
        </w:rPr>
        <w:t xml:space="preserve">for ground cannabis product that was manufactured for </w:t>
      </w:r>
      <w:r w:rsidR="00E778F9" w:rsidRPr="001B35EB">
        <w:rPr>
          <w:color w:val="4D4D4C"/>
          <w:sz w:val="22"/>
          <w:szCs w:val="22"/>
        </w:rPr>
        <w:t>wholesale distribution</w:t>
      </w:r>
      <w:r w:rsidR="00824239" w:rsidRPr="001B35EB">
        <w:rPr>
          <w:color w:val="4D4D4C"/>
          <w:sz w:val="22"/>
          <w:szCs w:val="22"/>
        </w:rPr>
        <w:t xml:space="preserve"> for recreational or medicinal use.</w:t>
      </w:r>
    </w:p>
    <w:p w14:paraId="23020C3C" w14:textId="7EE78FBD" w:rsidR="003C4234" w:rsidRPr="001B35EB" w:rsidRDefault="00010673" w:rsidP="00D821A9">
      <w:pPr>
        <w:rPr>
          <w:color w:val="4D4D4C"/>
          <w:sz w:val="22"/>
          <w:szCs w:val="22"/>
        </w:rPr>
      </w:pPr>
      <w:r w:rsidRPr="001B35EB">
        <w:rPr>
          <w:color w:val="4D4D4C"/>
          <w:sz w:val="22"/>
          <w:szCs w:val="22"/>
        </w:rPr>
        <w:t>While the</w:t>
      </w:r>
      <w:r w:rsidR="00D443F6" w:rsidRPr="001B35EB">
        <w:rPr>
          <w:color w:val="4D4D4C"/>
          <w:sz w:val="22"/>
          <w:szCs w:val="22"/>
        </w:rPr>
        <w:t xml:space="preserve"> grinding of</w:t>
      </w:r>
      <w:r w:rsidRPr="001B35EB">
        <w:rPr>
          <w:color w:val="4D4D4C"/>
          <w:sz w:val="22"/>
          <w:szCs w:val="22"/>
        </w:rPr>
        <w:t xml:space="preserve"> cannabis </w:t>
      </w:r>
      <w:r w:rsidR="00D443F6" w:rsidRPr="001B35EB">
        <w:rPr>
          <w:color w:val="4D4D4C"/>
          <w:sz w:val="22"/>
          <w:szCs w:val="22"/>
        </w:rPr>
        <w:t>was</w:t>
      </w:r>
      <w:r w:rsidR="00ED020A" w:rsidRPr="001B35EB">
        <w:rPr>
          <w:color w:val="4D4D4C"/>
          <w:sz w:val="22"/>
          <w:szCs w:val="22"/>
        </w:rPr>
        <w:t xml:space="preserve"> one of many</w:t>
      </w:r>
      <w:r w:rsidR="00D443F6" w:rsidRPr="001B35EB">
        <w:rPr>
          <w:color w:val="4D4D4C"/>
          <w:sz w:val="22"/>
          <w:szCs w:val="22"/>
        </w:rPr>
        <w:t xml:space="preserve"> step</w:t>
      </w:r>
      <w:r w:rsidR="00C93FB3" w:rsidRPr="001B35EB">
        <w:rPr>
          <w:color w:val="4D4D4C"/>
          <w:sz w:val="22"/>
          <w:szCs w:val="22"/>
        </w:rPr>
        <w:t>s</w:t>
      </w:r>
      <w:r w:rsidR="00D443F6" w:rsidRPr="001B35EB">
        <w:rPr>
          <w:color w:val="4D4D4C"/>
          <w:sz w:val="22"/>
          <w:szCs w:val="22"/>
        </w:rPr>
        <w:t xml:space="preserve"> in pro</w:t>
      </w:r>
      <w:r w:rsidR="00FC2EA5" w:rsidRPr="001B35EB">
        <w:rPr>
          <w:color w:val="4D4D4C"/>
          <w:sz w:val="22"/>
          <w:szCs w:val="22"/>
        </w:rPr>
        <w:t xml:space="preserve">cessing the plant for use </w:t>
      </w:r>
      <w:r w:rsidR="004923AF" w:rsidRPr="001B35EB">
        <w:rPr>
          <w:color w:val="4D4D4C"/>
          <w:sz w:val="22"/>
          <w:szCs w:val="22"/>
        </w:rPr>
        <w:t>and sale in finished products</w:t>
      </w:r>
      <w:r w:rsidR="00473A5D" w:rsidRPr="001B35EB">
        <w:rPr>
          <w:color w:val="4D4D4C"/>
          <w:sz w:val="22"/>
          <w:szCs w:val="22"/>
        </w:rPr>
        <w:t>,</w:t>
      </w:r>
      <w:r w:rsidR="004923AF" w:rsidRPr="001B35EB">
        <w:rPr>
          <w:color w:val="4D4D4C"/>
          <w:sz w:val="22"/>
          <w:szCs w:val="22"/>
        </w:rPr>
        <w:t xml:space="preserve"> such as pre-rolls, </w:t>
      </w:r>
      <w:r w:rsidR="00F414B5" w:rsidRPr="001B35EB">
        <w:rPr>
          <w:color w:val="4D4D4C"/>
          <w:sz w:val="22"/>
          <w:szCs w:val="22"/>
        </w:rPr>
        <w:t>the grinding created a concentrati</w:t>
      </w:r>
      <w:r w:rsidR="004645D2" w:rsidRPr="001B35EB">
        <w:rPr>
          <w:color w:val="4D4D4C"/>
          <w:sz w:val="22"/>
          <w:szCs w:val="22"/>
        </w:rPr>
        <w:t xml:space="preserve">on of the </w:t>
      </w:r>
      <w:r w:rsidR="00EB6BED" w:rsidRPr="001B35EB">
        <w:rPr>
          <w:color w:val="4D4D4C"/>
          <w:sz w:val="22"/>
          <w:szCs w:val="22"/>
        </w:rPr>
        <w:t>potent component of the plant</w:t>
      </w:r>
      <w:r w:rsidR="00F414B5" w:rsidRPr="001B35EB">
        <w:rPr>
          <w:color w:val="4D4D4C"/>
          <w:sz w:val="22"/>
          <w:szCs w:val="22"/>
        </w:rPr>
        <w:t xml:space="preserve"> </w:t>
      </w:r>
      <w:r w:rsidR="00771A3D" w:rsidRPr="001B35EB">
        <w:rPr>
          <w:color w:val="4D4D4C"/>
          <w:sz w:val="22"/>
          <w:szCs w:val="22"/>
        </w:rPr>
        <w:t xml:space="preserve">at volumes such that it </w:t>
      </w:r>
      <w:r w:rsidR="00647A79" w:rsidRPr="001B35EB">
        <w:rPr>
          <w:color w:val="4D4D4C"/>
          <w:sz w:val="22"/>
          <w:szCs w:val="22"/>
        </w:rPr>
        <w:t xml:space="preserve">should have been treated as hazardous. </w:t>
      </w:r>
      <w:r w:rsidR="002E2660" w:rsidRPr="001B35EB">
        <w:rPr>
          <w:color w:val="4D4D4C"/>
          <w:sz w:val="22"/>
          <w:szCs w:val="22"/>
        </w:rPr>
        <w:t xml:space="preserve">It is necessary to </w:t>
      </w:r>
      <w:r w:rsidR="004E0580" w:rsidRPr="001B35EB">
        <w:rPr>
          <w:color w:val="4D4D4C"/>
          <w:sz w:val="22"/>
          <w:szCs w:val="22"/>
        </w:rPr>
        <w:t>train workers about these materials</w:t>
      </w:r>
      <w:r w:rsidR="000F3703" w:rsidRPr="001B35EB">
        <w:rPr>
          <w:color w:val="4D4D4C"/>
          <w:sz w:val="22"/>
          <w:szCs w:val="22"/>
        </w:rPr>
        <w:t>, even in the absence of relevant SDSs,</w:t>
      </w:r>
      <w:r w:rsidR="004E0580" w:rsidRPr="001B35EB">
        <w:rPr>
          <w:color w:val="4D4D4C"/>
          <w:sz w:val="22"/>
          <w:szCs w:val="22"/>
        </w:rPr>
        <w:t xml:space="preserve"> so they </w:t>
      </w:r>
      <w:r w:rsidR="00E52112" w:rsidRPr="001B35EB">
        <w:rPr>
          <w:color w:val="4D4D4C"/>
          <w:sz w:val="22"/>
          <w:szCs w:val="22"/>
        </w:rPr>
        <w:t xml:space="preserve">may understand the hazard and the reasoning for </w:t>
      </w:r>
      <w:r w:rsidR="00B172AD" w:rsidRPr="001B35EB">
        <w:rPr>
          <w:color w:val="4D4D4C"/>
          <w:sz w:val="22"/>
          <w:szCs w:val="22"/>
        </w:rPr>
        <w:t xml:space="preserve">any protective </w:t>
      </w:r>
      <w:r w:rsidR="00756574" w:rsidRPr="001B35EB">
        <w:rPr>
          <w:color w:val="4D4D4C"/>
          <w:sz w:val="22"/>
          <w:szCs w:val="22"/>
        </w:rPr>
        <w:t xml:space="preserve">equipment modifications, procedures, or personal protective equipment used. It is also essential that the workers be trained to recognize the signs and symptoms of </w:t>
      </w:r>
      <w:r w:rsidR="00152F9D" w:rsidRPr="001B35EB">
        <w:rPr>
          <w:color w:val="4D4D4C"/>
          <w:sz w:val="22"/>
          <w:szCs w:val="22"/>
        </w:rPr>
        <w:t>exposure and overexposure that may indicate a developing allergy.</w:t>
      </w:r>
    </w:p>
    <w:p w14:paraId="202D0213" w14:textId="0D530F25" w:rsidR="00905479" w:rsidRPr="001B35EB" w:rsidRDefault="00905479" w:rsidP="00D821A9">
      <w:pPr>
        <w:jc w:val="center"/>
        <w:rPr>
          <w:color w:val="4D4D4C"/>
          <w:sz w:val="22"/>
          <w:szCs w:val="22"/>
        </w:rPr>
      </w:pPr>
    </w:p>
    <w:p w14:paraId="1D9B3A0E" w14:textId="1EF49E78" w:rsidR="00726E46" w:rsidRPr="001B35EB" w:rsidRDefault="00726E46" w:rsidP="00C374D5">
      <w:pPr>
        <w:pStyle w:val="FACE-Recommendation"/>
      </w:pPr>
      <w:r w:rsidRPr="001B35EB">
        <w:t xml:space="preserve">Recommendation #3: </w:t>
      </w:r>
      <w:r w:rsidR="00830CD2" w:rsidRPr="001B35EB">
        <w:t>Employers should develop and implement a comprehensive safety and health program that addresses hazard recognition, avoidance of unsafe conditions, and proper use of equipment</w:t>
      </w:r>
      <w:r w:rsidRPr="001B35EB">
        <w:t xml:space="preserve">. </w:t>
      </w:r>
    </w:p>
    <w:p w14:paraId="53C1AF48" w14:textId="1DF15AD7" w:rsidR="00EA5287" w:rsidRPr="001B35EB" w:rsidRDefault="00EA5287" w:rsidP="00EA5287">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 xml:space="preserve">Discussion: </w:t>
      </w:r>
      <w:r w:rsidR="00C23166" w:rsidRPr="001B35EB">
        <w:rPr>
          <w:rFonts w:asciiTheme="minorHAnsi" w:hAnsiTheme="minorHAnsi" w:cstheme="minorHAnsi"/>
          <w:color w:val="4D4D4C"/>
          <w:sz w:val="22"/>
          <w:szCs w:val="22"/>
        </w:rPr>
        <w:t>Ensuring workers are properly trained about the hazard</w:t>
      </w:r>
      <w:r w:rsidR="002C3E84" w:rsidRPr="001B35EB">
        <w:rPr>
          <w:rFonts w:asciiTheme="minorHAnsi" w:hAnsiTheme="minorHAnsi" w:cstheme="minorHAnsi"/>
          <w:color w:val="4D4D4C"/>
          <w:sz w:val="22"/>
          <w:szCs w:val="22"/>
        </w:rPr>
        <w:t>ous materials in their workplace is one component of a comprehensive safety and health program.</w:t>
      </w:r>
      <w:r w:rsidR="00A01F82" w:rsidRPr="001B35EB">
        <w:rPr>
          <w:rFonts w:asciiTheme="minorHAnsi" w:hAnsiTheme="minorHAnsi" w:cstheme="minorHAnsi"/>
          <w:color w:val="4D4D4C"/>
          <w:sz w:val="22"/>
          <w:szCs w:val="22"/>
        </w:rPr>
        <w:t xml:space="preserve"> While this investigation focused on exposure </w:t>
      </w:r>
      <w:r w:rsidR="004C1C5F" w:rsidRPr="001B35EB">
        <w:rPr>
          <w:rFonts w:asciiTheme="minorHAnsi" w:hAnsiTheme="minorHAnsi" w:cstheme="minorHAnsi"/>
          <w:color w:val="4D4D4C"/>
          <w:sz w:val="22"/>
          <w:szCs w:val="22"/>
        </w:rPr>
        <w:t>and reaction to cannabis and cannabis dust, numerous hazards have been identified in the indust</w:t>
      </w:r>
      <w:r w:rsidR="00C53973" w:rsidRPr="001B35EB">
        <w:rPr>
          <w:rFonts w:asciiTheme="minorHAnsi" w:hAnsiTheme="minorHAnsi" w:cstheme="minorHAnsi"/>
          <w:color w:val="4D4D4C"/>
          <w:sz w:val="22"/>
          <w:szCs w:val="22"/>
        </w:rPr>
        <w:t>ry.</w:t>
      </w:r>
      <w:r w:rsidR="009F3A1B" w:rsidRPr="001B35EB">
        <w:rPr>
          <w:rFonts w:asciiTheme="minorHAnsi" w:hAnsiTheme="minorHAnsi" w:cstheme="minorHAnsi"/>
          <w:color w:val="4D4D4C"/>
          <w:sz w:val="22"/>
          <w:szCs w:val="22"/>
        </w:rPr>
        <w:t xml:space="preserve"> See Additional Resource</w:t>
      </w:r>
      <w:r w:rsidR="00AD5DE1" w:rsidRPr="001B35EB">
        <w:rPr>
          <w:rFonts w:asciiTheme="minorHAnsi" w:hAnsiTheme="minorHAnsi" w:cstheme="minorHAnsi"/>
          <w:color w:val="4D4D4C"/>
          <w:sz w:val="22"/>
          <w:szCs w:val="22"/>
        </w:rPr>
        <w:t>s</w:t>
      </w:r>
      <w:r w:rsidR="009F3A1B" w:rsidRPr="001B35EB">
        <w:rPr>
          <w:rFonts w:asciiTheme="minorHAnsi" w:hAnsiTheme="minorHAnsi" w:cstheme="minorHAnsi"/>
          <w:color w:val="4D4D4C"/>
          <w:sz w:val="22"/>
          <w:szCs w:val="22"/>
        </w:rPr>
        <w:t xml:space="preserve"> below.</w:t>
      </w:r>
      <w:r w:rsidR="002C3E84" w:rsidRPr="001B35EB">
        <w:rPr>
          <w:rFonts w:asciiTheme="minorHAnsi" w:hAnsiTheme="minorHAnsi" w:cstheme="minorHAnsi"/>
          <w:color w:val="4D4D4C"/>
          <w:sz w:val="22"/>
          <w:szCs w:val="22"/>
        </w:rPr>
        <w:t xml:space="preserve"> </w:t>
      </w:r>
      <w:r w:rsidRPr="001B35EB">
        <w:rPr>
          <w:rFonts w:asciiTheme="minorHAnsi" w:hAnsiTheme="minorHAnsi" w:cstheme="minorHAnsi"/>
          <w:color w:val="4D4D4C"/>
          <w:sz w:val="22"/>
          <w:szCs w:val="22"/>
        </w:rPr>
        <w:t xml:space="preserve">Having a comprehensive safety and health program is essential to maintaining a safe workplace. A safety and health program should include the systematic identification, evaluation, and prevention or control of both general workplace hazards and the hazards of specific jobs and tasks. The core elements of an effective </w:t>
      </w:r>
      <w:hyperlink r:id="rId56" w:history="1">
        <w:r w:rsidRPr="001B35EB">
          <w:rPr>
            <w:rStyle w:val="Hyperlink"/>
            <w:rFonts w:cstheme="minorHAnsi"/>
            <w:szCs w:val="22"/>
          </w:rPr>
          <w:t>safety and health program</w:t>
        </w:r>
      </w:hyperlink>
      <w:r w:rsidRPr="001B35EB">
        <w:rPr>
          <w:rFonts w:asciiTheme="minorHAnsi" w:hAnsiTheme="minorHAnsi" w:cstheme="minorHAnsi"/>
          <w:color w:val="4D4D4C"/>
          <w:sz w:val="22"/>
          <w:szCs w:val="22"/>
        </w:rPr>
        <w:t xml:space="preserve"> are management leadership, worker participation, hazard identification and assessment, hazard prevention and control, education and training, and program evaluation and improvement. The program should outline safe work practices workers are expected to adhere to, specific safety protection for all tasks workers perform, how workers can identify and avoid hazards, and who workers should contact when safety and health issues or questions arise. The program should also include an explanation of the workers’ rights to protection in the workplace. </w:t>
      </w:r>
    </w:p>
    <w:p w14:paraId="486E3ECA" w14:textId="247D124A" w:rsidR="00EA5287" w:rsidRPr="001B35EB" w:rsidRDefault="00EA5287" w:rsidP="00EA5287">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When developing a safety and health program, employers should start by performing a general hazard analysis of tasks routinely performed by employees. Those findings should be incorporated into the comprehensive program. Employers should also use their employees’ expertise throughout the program development process, and eventually during the updating process, by seeking employee input. Once the program is developed, employers should ensure that they have fully and effectively implemented their safety and health program by routinely performing assessments of tasks and immediately addressing any observed unsafe conditions. The program should also be updated when safety concerns arise and when new equipment, tasks</w:t>
      </w:r>
      <w:r w:rsidR="00AF4F1C" w:rsidRPr="001B35EB">
        <w:rPr>
          <w:rFonts w:asciiTheme="minorHAnsi" w:hAnsiTheme="minorHAnsi" w:cstheme="minorHAnsi"/>
          <w:color w:val="4D4D4C"/>
          <w:sz w:val="22"/>
          <w:szCs w:val="22"/>
        </w:rPr>
        <w:t>,</w:t>
      </w:r>
      <w:r w:rsidRPr="001B35EB">
        <w:rPr>
          <w:rFonts w:asciiTheme="minorHAnsi" w:hAnsiTheme="minorHAnsi" w:cstheme="minorHAnsi"/>
          <w:color w:val="4D4D4C"/>
          <w:sz w:val="22"/>
          <w:szCs w:val="22"/>
        </w:rPr>
        <w:t xml:space="preserve"> and chemicals are introduced into the workplace. </w:t>
      </w:r>
    </w:p>
    <w:p w14:paraId="486B98DC" w14:textId="77777777" w:rsidR="00EA5287" w:rsidRPr="001B35EB" w:rsidRDefault="00EA5287" w:rsidP="00EA5287">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Routine training should be provided to all employees on the program’s topics and procedures, and the training should also include hazard recognition and the avoidance of unsafe conditions. All training provided to employees should be documented. Training ensures that workers know how to safely perform required job tasks. Trainings should be performed by a competent person, which is defined by OSHA as “one who is capable of identifying existing and predictable hazards in the surroundings or working conditions which are unsanitary, hazardous, or dangerous to employees, and who has authorization to take prompt corrective measures to eliminate them.”  Any training needs to be provided in the employee’s preferred language. This means the training must be provided in the language(s) and at the literacy level(s) of the employees.</w:t>
      </w:r>
    </w:p>
    <w:p w14:paraId="62D402B7" w14:textId="77777777" w:rsidR="00EA5287" w:rsidRPr="001B35EB" w:rsidRDefault="00EA5287" w:rsidP="00EA5287">
      <w:pPr>
        <w:pStyle w:val="FACE-text"/>
        <w:rPr>
          <w:rFonts w:asciiTheme="minorHAnsi" w:hAnsiTheme="minorHAnsi" w:cstheme="minorHAnsi"/>
          <w:color w:val="4D4D4C"/>
          <w:sz w:val="22"/>
          <w:szCs w:val="22"/>
        </w:rPr>
      </w:pPr>
      <w:r w:rsidRPr="001B35EB">
        <w:rPr>
          <w:rFonts w:asciiTheme="minorHAnsi" w:hAnsiTheme="minorHAnsi" w:cstheme="minorHAnsi"/>
          <w:color w:val="4D4D4C"/>
          <w:sz w:val="22"/>
          <w:szCs w:val="22"/>
        </w:rPr>
        <w:t>The Massachusetts Department of Labor Standards (DLS) offers free consultation services to help small employers improve their safety and health programs, identify hazards, and train employees. DLS can be contacted at 508-616-0461. More information about DLS can be found on their website at www.mass.gov/dos/consult.</w:t>
      </w:r>
    </w:p>
    <w:p w14:paraId="10F8AE91" w14:textId="763756F9" w:rsidR="00A40402" w:rsidRPr="001B35EB" w:rsidRDefault="00EA5287" w:rsidP="002D203A">
      <w:pPr>
        <w:pStyle w:val="FACE-text"/>
        <w:spacing w:after="0"/>
        <w:rPr>
          <w:rFonts w:asciiTheme="minorHAnsi" w:hAnsiTheme="minorHAnsi" w:cstheme="minorHAnsi"/>
          <w:color w:val="4D4D4C"/>
          <w:sz w:val="22"/>
          <w:szCs w:val="22"/>
        </w:rPr>
      </w:pPr>
      <w:r w:rsidRPr="001B35EB">
        <w:rPr>
          <w:rFonts w:asciiTheme="minorHAnsi" w:hAnsiTheme="minorHAnsi" w:cstheme="minorHAnsi"/>
          <w:color w:val="4D4D4C"/>
          <w:sz w:val="22"/>
          <w:szCs w:val="22"/>
        </w:rPr>
        <w:t xml:space="preserve">The Massachusetts Department of Industrial Accidents (DIA) has grants available for providing workplace health and safety training to employers and employees. Any company covered by the Massachusetts Workers’ Compensation Insurance Law is eligible to apply for these </w:t>
      </w:r>
      <w:hyperlink r:id="rId57" w:history="1">
        <w:r w:rsidRPr="001B35EB">
          <w:rPr>
            <w:rStyle w:val="Hyperlink"/>
            <w:rFonts w:cstheme="minorHAnsi"/>
            <w:szCs w:val="22"/>
          </w:rPr>
          <w:t>grants</w:t>
        </w:r>
      </w:hyperlink>
      <w:r w:rsidRPr="001B35EB">
        <w:rPr>
          <w:rFonts w:asciiTheme="minorHAnsi" w:hAnsiTheme="minorHAnsi" w:cstheme="minorHAnsi"/>
          <w:color w:val="4D4D4C"/>
          <w:sz w:val="22"/>
          <w:szCs w:val="22"/>
        </w:rPr>
        <w:t xml:space="preserve">. </w:t>
      </w:r>
    </w:p>
    <w:p w14:paraId="44107CAD" w14:textId="77777777" w:rsidR="002D203A" w:rsidRPr="00FE3F12" w:rsidRDefault="002D203A" w:rsidP="00E607D0">
      <w:pPr>
        <w:pStyle w:val="FACE-text"/>
        <w:spacing w:after="0"/>
        <w:rPr>
          <w:rFonts w:asciiTheme="minorHAnsi" w:hAnsiTheme="minorHAnsi" w:cstheme="minorHAnsi"/>
          <w:color w:val="4D4D4C"/>
          <w:sz w:val="22"/>
          <w:szCs w:val="22"/>
        </w:rPr>
      </w:pPr>
    </w:p>
    <w:p w14:paraId="0E9CD6F8" w14:textId="77777777" w:rsidR="000F675E" w:rsidRPr="00FE3F12" w:rsidRDefault="005672E4" w:rsidP="00C374D5">
      <w:pPr>
        <w:pStyle w:val="FACE-Recommendation"/>
        <w:rPr>
          <w:bCs/>
          <w:iCs/>
        </w:rPr>
      </w:pPr>
      <w:r w:rsidRPr="00FE3F12">
        <w:t xml:space="preserve">Recommendation #4: Employers should implement a medical </w:t>
      </w:r>
      <w:r w:rsidR="0099572D" w:rsidRPr="00FE3F12">
        <w:t>surveillance program to monitor the health of their workers</w:t>
      </w:r>
      <w:r w:rsidR="00B616DB" w:rsidRPr="00FE3F12">
        <w:rPr>
          <w:bCs/>
          <w:iCs/>
        </w:rPr>
        <w:t>.</w:t>
      </w:r>
      <w:r w:rsidR="000F675E" w:rsidRPr="00FE3F12">
        <w:rPr>
          <w:bCs/>
          <w:iCs/>
        </w:rPr>
        <w:t xml:space="preserve"> </w:t>
      </w:r>
    </w:p>
    <w:p w14:paraId="4AEF189F" w14:textId="3B3A03C8" w:rsidR="005672E4" w:rsidRPr="00FE3F12" w:rsidRDefault="005672E4" w:rsidP="00490CE6">
      <w:pPr>
        <w:pStyle w:val="FACE-text"/>
        <w:rPr>
          <w:rFonts w:asciiTheme="minorHAnsi" w:hAnsiTheme="minorHAnsi" w:cstheme="minorHAnsi"/>
          <w:b/>
          <w:sz w:val="22"/>
          <w:szCs w:val="22"/>
        </w:rPr>
      </w:pPr>
      <w:r w:rsidRPr="00FE3F12">
        <w:rPr>
          <w:rFonts w:asciiTheme="minorHAnsi" w:hAnsiTheme="minorHAnsi" w:cstheme="minorHAnsi"/>
          <w:color w:val="4D4D4C"/>
          <w:sz w:val="22"/>
          <w:szCs w:val="22"/>
        </w:rPr>
        <w:t xml:space="preserve">Discussion: </w:t>
      </w:r>
      <w:r w:rsidR="00FB2F53" w:rsidRPr="00FE3F12">
        <w:rPr>
          <w:rFonts w:asciiTheme="minorHAnsi" w:hAnsiTheme="minorHAnsi" w:cstheme="minorHAnsi"/>
          <w:color w:val="4D4D4C"/>
          <w:sz w:val="22"/>
          <w:szCs w:val="22"/>
        </w:rPr>
        <w:t xml:space="preserve">In this setting, workers were exposed to </w:t>
      </w:r>
      <w:r w:rsidR="0033613C" w:rsidRPr="00FE3F12">
        <w:rPr>
          <w:rFonts w:asciiTheme="minorHAnsi" w:hAnsiTheme="minorHAnsi" w:cstheme="minorHAnsi"/>
          <w:color w:val="4D4D4C"/>
          <w:sz w:val="22"/>
          <w:szCs w:val="22"/>
        </w:rPr>
        <w:t xml:space="preserve">the cannabis plant </w:t>
      </w:r>
      <w:r w:rsidR="00DD1533" w:rsidRPr="00FE3F12">
        <w:rPr>
          <w:rFonts w:asciiTheme="minorHAnsi" w:hAnsiTheme="minorHAnsi" w:cstheme="minorHAnsi"/>
          <w:color w:val="4D4D4C"/>
          <w:sz w:val="22"/>
          <w:szCs w:val="22"/>
        </w:rPr>
        <w:t xml:space="preserve">through all the stages of </w:t>
      </w:r>
      <w:r w:rsidR="00B24317" w:rsidRPr="00FE3F12">
        <w:rPr>
          <w:rFonts w:asciiTheme="minorHAnsi" w:hAnsiTheme="minorHAnsi" w:cstheme="minorHAnsi"/>
          <w:color w:val="4D4D4C"/>
          <w:sz w:val="22"/>
          <w:szCs w:val="22"/>
        </w:rPr>
        <w:t xml:space="preserve">cultivation and processing. </w:t>
      </w:r>
      <w:r w:rsidR="00B616DB" w:rsidRPr="00FE3F12">
        <w:rPr>
          <w:rFonts w:asciiTheme="minorHAnsi" w:hAnsiTheme="minorHAnsi" w:cstheme="minorHAnsi"/>
          <w:color w:val="4D4D4C"/>
          <w:sz w:val="22"/>
          <w:szCs w:val="22"/>
        </w:rPr>
        <w:t xml:space="preserve">In addition to the </w:t>
      </w:r>
      <w:r w:rsidR="00390D0E" w:rsidRPr="00FE3F12">
        <w:rPr>
          <w:rFonts w:asciiTheme="minorHAnsi" w:hAnsiTheme="minorHAnsi" w:cstheme="minorHAnsi"/>
          <w:color w:val="4D4D4C"/>
          <w:sz w:val="22"/>
          <w:szCs w:val="22"/>
        </w:rPr>
        <w:t xml:space="preserve">victim, other workers at the site </w:t>
      </w:r>
      <w:r w:rsidR="00EB4E79" w:rsidRPr="00FE3F12">
        <w:rPr>
          <w:rFonts w:asciiTheme="minorHAnsi" w:hAnsiTheme="minorHAnsi" w:cstheme="minorHAnsi"/>
          <w:color w:val="4D4D4C"/>
          <w:sz w:val="22"/>
          <w:szCs w:val="22"/>
        </w:rPr>
        <w:t xml:space="preserve">experienced </w:t>
      </w:r>
      <w:r w:rsidR="003235E1" w:rsidRPr="00FE3F12">
        <w:rPr>
          <w:rFonts w:asciiTheme="minorHAnsi" w:hAnsiTheme="minorHAnsi" w:cstheme="minorHAnsi"/>
          <w:color w:val="4D4D4C"/>
          <w:sz w:val="22"/>
          <w:szCs w:val="22"/>
        </w:rPr>
        <w:t>symptoms</w:t>
      </w:r>
      <w:r w:rsidR="00E37339" w:rsidRPr="00FE3F12">
        <w:rPr>
          <w:rFonts w:asciiTheme="minorHAnsi" w:hAnsiTheme="minorHAnsi" w:cstheme="minorHAnsi"/>
          <w:color w:val="4D4D4C"/>
          <w:sz w:val="22"/>
          <w:szCs w:val="22"/>
        </w:rPr>
        <w:t xml:space="preserve"> and allergic </w:t>
      </w:r>
      <w:r w:rsidR="00FC28E1" w:rsidRPr="00FE3F12">
        <w:rPr>
          <w:rFonts w:asciiTheme="minorHAnsi" w:hAnsiTheme="minorHAnsi" w:cstheme="minorHAnsi"/>
          <w:color w:val="4D4D4C"/>
          <w:sz w:val="22"/>
          <w:szCs w:val="22"/>
        </w:rPr>
        <w:t>responses</w:t>
      </w:r>
      <w:r w:rsidR="00E37339" w:rsidRPr="00FE3F12">
        <w:rPr>
          <w:rFonts w:asciiTheme="minorHAnsi" w:hAnsiTheme="minorHAnsi" w:cstheme="minorHAnsi"/>
          <w:color w:val="4D4D4C"/>
          <w:sz w:val="22"/>
          <w:szCs w:val="22"/>
        </w:rPr>
        <w:t>.</w:t>
      </w:r>
      <w:r w:rsidR="00B24317" w:rsidRPr="00FE3F12">
        <w:rPr>
          <w:rFonts w:asciiTheme="minorHAnsi" w:hAnsiTheme="minorHAnsi" w:cstheme="minorHAnsi"/>
          <w:color w:val="4D4D4C"/>
          <w:sz w:val="22"/>
          <w:szCs w:val="22"/>
        </w:rPr>
        <w:t xml:space="preserve"> This exposure </w:t>
      </w:r>
      <w:r w:rsidR="0016071F" w:rsidRPr="00FE3F12">
        <w:rPr>
          <w:rFonts w:asciiTheme="minorHAnsi" w:hAnsiTheme="minorHAnsi" w:cstheme="minorHAnsi"/>
          <w:color w:val="4D4D4C"/>
          <w:sz w:val="22"/>
          <w:szCs w:val="22"/>
        </w:rPr>
        <w:t>includes dermal or skin contact with plant material</w:t>
      </w:r>
      <w:r w:rsidR="00253E37" w:rsidRPr="00FE3F12">
        <w:rPr>
          <w:rFonts w:asciiTheme="minorHAnsi" w:hAnsiTheme="minorHAnsi" w:cstheme="minorHAnsi"/>
          <w:color w:val="4D4D4C"/>
          <w:sz w:val="22"/>
          <w:szCs w:val="22"/>
        </w:rPr>
        <w:t xml:space="preserve"> on parts of the body that are exposed</w:t>
      </w:r>
      <w:r w:rsidR="00F021F9" w:rsidRPr="00FE3F12">
        <w:rPr>
          <w:rFonts w:asciiTheme="minorHAnsi" w:hAnsiTheme="minorHAnsi" w:cstheme="minorHAnsi"/>
          <w:color w:val="4D4D4C"/>
          <w:sz w:val="22"/>
          <w:szCs w:val="22"/>
        </w:rPr>
        <w:t xml:space="preserve"> a</w:t>
      </w:r>
      <w:r w:rsidR="00F53437" w:rsidRPr="00FE3F12">
        <w:rPr>
          <w:rFonts w:asciiTheme="minorHAnsi" w:hAnsiTheme="minorHAnsi" w:cstheme="minorHAnsi"/>
          <w:color w:val="4D4D4C"/>
          <w:sz w:val="22"/>
          <w:szCs w:val="22"/>
        </w:rPr>
        <w:t>s well as</w:t>
      </w:r>
      <w:r w:rsidR="00F021F9" w:rsidRPr="00FE3F12">
        <w:rPr>
          <w:rFonts w:asciiTheme="minorHAnsi" w:hAnsiTheme="minorHAnsi" w:cstheme="minorHAnsi"/>
          <w:color w:val="4D4D4C"/>
          <w:sz w:val="22"/>
          <w:szCs w:val="22"/>
        </w:rPr>
        <w:t xml:space="preserve"> inhalation o</w:t>
      </w:r>
      <w:r w:rsidR="00F53437" w:rsidRPr="00FE3F12">
        <w:rPr>
          <w:rFonts w:asciiTheme="minorHAnsi" w:hAnsiTheme="minorHAnsi" w:cstheme="minorHAnsi"/>
          <w:color w:val="4D4D4C"/>
          <w:sz w:val="22"/>
          <w:szCs w:val="22"/>
        </w:rPr>
        <w:t xml:space="preserve">f ground cannabis dust and </w:t>
      </w:r>
      <w:r w:rsidR="00FF6DF9" w:rsidRPr="00FE3F12">
        <w:rPr>
          <w:rFonts w:asciiTheme="minorHAnsi" w:hAnsiTheme="minorHAnsi" w:cstheme="minorHAnsi"/>
          <w:color w:val="4D4D4C"/>
          <w:sz w:val="22"/>
          <w:szCs w:val="22"/>
        </w:rPr>
        <w:t>other airborne components that were present in the building</w:t>
      </w:r>
      <w:r w:rsidR="00553B8A" w:rsidRPr="00FE3F12">
        <w:rPr>
          <w:rFonts w:asciiTheme="minorHAnsi" w:hAnsiTheme="minorHAnsi" w:cstheme="minorHAnsi"/>
          <w:color w:val="4D4D4C"/>
          <w:sz w:val="22"/>
          <w:szCs w:val="22"/>
        </w:rPr>
        <w:t xml:space="preserve"> and concentrated in certain work areas</w:t>
      </w:r>
      <w:r w:rsidR="007C1C06" w:rsidRPr="00FE3F12">
        <w:rPr>
          <w:rFonts w:asciiTheme="minorHAnsi" w:hAnsiTheme="minorHAnsi" w:cstheme="minorHAnsi"/>
          <w:color w:val="4D4D4C"/>
          <w:sz w:val="22"/>
          <w:szCs w:val="22"/>
        </w:rPr>
        <w:t>.</w:t>
      </w:r>
      <w:r w:rsidR="00EF415D" w:rsidRPr="00FE3F12">
        <w:rPr>
          <w:rFonts w:asciiTheme="minorHAnsi" w:hAnsiTheme="minorHAnsi" w:cstheme="minorHAnsi"/>
          <w:color w:val="4D4D4C"/>
          <w:sz w:val="22"/>
          <w:szCs w:val="22"/>
        </w:rPr>
        <w:t xml:space="preserve"> Those</w:t>
      </w:r>
      <w:r w:rsidR="00EF2930" w:rsidRPr="00FE3F12">
        <w:rPr>
          <w:rFonts w:asciiTheme="minorHAnsi" w:hAnsiTheme="minorHAnsi" w:cstheme="minorHAnsi"/>
          <w:color w:val="4D4D4C"/>
          <w:sz w:val="22"/>
          <w:szCs w:val="22"/>
        </w:rPr>
        <w:t xml:space="preserve"> combined</w:t>
      </w:r>
      <w:r w:rsidR="00EF415D" w:rsidRPr="00FE3F12">
        <w:rPr>
          <w:rFonts w:asciiTheme="minorHAnsi" w:hAnsiTheme="minorHAnsi" w:cstheme="minorHAnsi"/>
          <w:color w:val="4D4D4C"/>
          <w:sz w:val="22"/>
          <w:szCs w:val="22"/>
        </w:rPr>
        <w:t xml:space="preserve"> workplace exposures may be compounded by </w:t>
      </w:r>
      <w:r w:rsidR="00A32ABE" w:rsidRPr="00FE3F12">
        <w:rPr>
          <w:rFonts w:asciiTheme="minorHAnsi" w:hAnsiTheme="minorHAnsi" w:cstheme="minorHAnsi"/>
          <w:color w:val="4D4D4C"/>
          <w:sz w:val="22"/>
          <w:szCs w:val="22"/>
        </w:rPr>
        <w:t>additional exposure to cannabis outside of work through recreational or medicinal</w:t>
      </w:r>
      <w:r w:rsidR="00F90D6A" w:rsidRPr="00FE3F12">
        <w:rPr>
          <w:rFonts w:asciiTheme="minorHAnsi" w:hAnsiTheme="minorHAnsi" w:cstheme="minorHAnsi"/>
          <w:color w:val="4D4D4C"/>
          <w:sz w:val="22"/>
          <w:szCs w:val="22"/>
        </w:rPr>
        <w:t xml:space="preserve"> use</w:t>
      </w:r>
      <w:r w:rsidR="00D13C4E" w:rsidRPr="00FE3F12">
        <w:rPr>
          <w:rFonts w:asciiTheme="minorHAnsi" w:hAnsiTheme="minorHAnsi" w:cstheme="minorHAnsi"/>
          <w:color w:val="4D4D4C"/>
          <w:sz w:val="22"/>
          <w:szCs w:val="22"/>
        </w:rPr>
        <w:t>.</w:t>
      </w:r>
      <w:r w:rsidR="007C1C06" w:rsidRPr="00FE3F12">
        <w:rPr>
          <w:rFonts w:asciiTheme="minorHAnsi" w:hAnsiTheme="minorHAnsi" w:cstheme="minorHAnsi"/>
          <w:color w:val="4D4D4C"/>
          <w:sz w:val="22"/>
          <w:szCs w:val="22"/>
        </w:rPr>
        <w:t xml:space="preserve"> With </w:t>
      </w:r>
      <w:r w:rsidR="001C535C" w:rsidRPr="00FE3F12">
        <w:rPr>
          <w:rFonts w:asciiTheme="minorHAnsi" w:hAnsiTheme="minorHAnsi" w:cstheme="minorHAnsi"/>
          <w:color w:val="4D4D4C"/>
          <w:sz w:val="22"/>
          <w:szCs w:val="22"/>
        </w:rPr>
        <w:t xml:space="preserve">ongoing </w:t>
      </w:r>
      <w:r w:rsidR="001D2B60" w:rsidRPr="00FE3F12">
        <w:rPr>
          <w:rFonts w:asciiTheme="minorHAnsi" w:hAnsiTheme="minorHAnsi" w:cstheme="minorHAnsi"/>
          <w:color w:val="4D4D4C"/>
          <w:sz w:val="22"/>
          <w:szCs w:val="22"/>
        </w:rPr>
        <w:t xml:space="preserve">workplace </w:t>
      </w:r>
      <w:r w:rsidR="001C535C" w:rsidRPr="00FE3F12">
        <w:rPr>
          <w:rFonts w:asciiTheme="minorHAnsi" w:hAnsiTheme="minorHAnsi" w:cstheme="minorHAnsi"/>
          <w:color w:val="4D4D4C"/>
          <w:sz w:val="22"/>
          <w:szCs w:val="22"/>
        </w:rPr>
        <w:t>exposure, it is</w:t>
      </w:r>
      <w:r w:rsidR="00E37339" w:rsidRPr="00FE3F12">
        <w:rPr>
          <w:rFonts w:asciiTheme="minorHAnsi" w:hAnsiTheme="minorHAnsi" w:cstheme="minorHAnsi"/>
          <w:color w:val="4D4D4C"/>
          <w:sz w:val="22"/>
          <w:szCs w:val="22"/>
        </w:rPr>
        <w:t xml:space="preserve"> necessary to</w:t>
      </w:r>
      <w:r w:rsidR="00F40F33" w:rsidRPr="00FE3F12">
        <w:rPr>
          <w:rFonts w:asciiTheme="minorHAnsi" w:hAnsiTheme="minorHAnsi" w:cstheme="minorHAnsi"/>
          <w:color w:val="4D4D4C"/>
          <w:sz w:val="22"/>
          <w:szCs w:val="22"/>
        </w:rPr>
        <w:t xml:space="preserve"> watch for signs and symptoms of allergy</w:t>
      </w:r>
      <w:r w:rsidR="001873CB" w:rsidRPr="00FE3F12">
        <w:rPr>
          <w:rFonts w:asciiTheme="minorHAnsi" w:hAnsiTheme="minorHAnsi" w:cstheme="minorHAnsi"/>
          <w:color w:val="4D4D4C"/>
          <w:sz w:val="22"/>
          <w:szCs w:val="22"/>
        </w:rPr>
        <w:t xml:space="preserve"> and asthm</w:t>
      </w:r>
      <w:r w:rsidR="0073754C" w:rsidRPr="00FE3F12">
        <w:rPr>
          <w:rFonts w:asciiTheme="minorHAnsi" w:hAnsiTheme="minorHAnsi" w:cstheme="minorHAnsi"/>
          <w:color w:val="4D4D4C"/>
          <w:sz w:val="22"/>
          <w:szCs w:val="22"/>
        </w:rPr>
        <w:t>a</w:t>
      </w:r>
      <w:r w:rsidR="00D66171" w:rsidRPr="00FE3F12">
        <w:rPr>
          <w:rFonts w:asciiTheme="minorHAnsi" w:hAnsiTheme="minorHAnsi" w:cstheme="minorHAnsi"/>
          <w:color w:val="4D4D4C"/>
          <w:sz w:val="22"/>
          <w:szCs w:val="22"/>
        </w:rPr>
        <w:t xml:space="preserve"> in all workers</w:t>
      </w:r>
      <w:r w:rsidR="00B15562" w:rsidRPr="00FE3F12">
        <w:rPr>
          <w:rFonts w:asciiTheme="minorHAnsi" w:hAnsiTheme="minorHAnsi" w:cstheme="minorHAnsi"/>
          <w:color w:val="4D4D4C"/>
          <w:sz w:val="22"/>
          <w:szCs w:val="22"/>
        </w:rPr>
        <w:t xml:space="preserve">. Training of the workforce in recognizing signs and symptoms is an important </w:t>
      </w:r>
      <w:r w:rsidR="002E176B" w:rsidRPr="00FE3F12">
        <w:rPr>
          <w:rFonts w:asciiTheme="minorHAnsi" w:hAnsiTheme="minorHAnsi" w:cstheme="minorHAnsi"/>
          <w:color w:val="4D4D4C"/>
          <w:sz w:val="22"/>
          <w:szCs w:val="22"/>
        </w:rPr>
        <w:t xml:space="preserve">component, as is oversight by </w:t>
      </w:r>
      <w:r w:rsidR="007B1841" w:rsidRPr="00FE3F12">
        <w:rPr>
          <w:rFonts w:asciiTheme="minorHAnsi" w:hAnsiTheme="minorHAnsi" w:cstheme="minorHAnsi"/>
          <w:color w:val="4D4D4C"/>
          <w:sz w:val="22"/>
          <w:szCs w:val="22"/>
        </w:rPr>
        <w:t>supervisors</w:t>
      </w:r>
      <w:r w:rsidR="00E359D4" w:rsidRPr="00FE3F12">
        <w:rPr>
          <w:rFonts w:asciiTheme="minorHAnsi" w:hAnsiTheme="minorHAnsi" w:cstheme="minorHAnsi"/>
          <w:color w:val="4D4D4C"/>
          <w:sz w:val="22"/>
          <w:szCs w:val="22"/>
        </w:rPr>
        <w:t xml:space="preserve"> and</w:t>
      </w:r>
      <w:r w:rsidR="007B1841" w:rsidRPr="00FE3F12">
        <w:rPr>
          <w:rFonts w:asciiTheme="minorHAnsi" w:hAnsiTheme="minorHAnsi" w:cstheme="minorHAnsi"/>
          <w:color w:val="4D4D4C"/>
          <w:sz w:val="22"/>
          <w:szCs w:val="22"/>
        </w:rPr>
        <w:t xml:space="preserve"> </w:t>
      </w:r>
      <w:r w:rsidR="00137BE5" w:rsidRPr="00FE3F12">
        <w:rPr>
          <w:rFonts w:asciiTheme="minorHAnsi" w:hAnsiTheme="minorHAnsi" w:cstheme="minorHAnsi"/>
          <w:color w:val="4D4D4C"/>
          <w:sz w:val="22"/>
          <w:szCs w:val="22"/>
        </w:rPr>
        <w:t xml:space="preserve">managers. </w:t>
      </w:r>
      <w:r w:rsidR="00CA4098" w:rsidRPr="00FE3F12">
        <w:rPr>
          <w:rFonts w:asciiTheme="minorHAnsi" w:hAnsiTheme="minorHAnsi" w:cstheme="minorHAnsi"/>
          <w:color w:val="4D4D4C"/>
          <w:sz w:val="22"/>
          <w:szCs w:val="22"/>
        </w:rPr>
        <w:t>Work</w:t>
      </w:r>
      <w:r w:rsidR="002F009A" w:rsidRPr="00FE3F12">
        <w:rPr>
          <w:rFonts w:asciiTheme="minorHAnsi" w:hAnsiTheme="minorHAnsi" w:cstheme="minorHAnsi"/>
          <w:color w:val="4D4D4C"/>
          <w:sz w:val="22"/>
          <w:szCs w:val="22"/>
        </w:rPr>
        <w:t xml:space="preserve">ers </w:t>
      </w:r>
      <w:r w:rsidR="005E2BB4" w:rsidRPr="00FE3F12">
        <w:rPr>
          <w:rFonts w:asciiTheme="minorHAnsi" w:hAnsiTheme="minorHAnsi" w:cstheme="minorHAnsi"/>
          <w:color w:val="4D4D4C"/>
          <w:sz w:val="22"/>
          <w:szCs w:val="22"/>
        </w:rPr>
        <w:t>should be</w:t>
      </w:r>
      <w:r w:rsidR="005E2BB4" w:rsidRPr="00FE3F12">
        <w:rPr>
          <w:rFonts w:asciiTheme="minorHAnsi" w:hAnsiTheme="minorHAnsi" w:cstheme="minorHAnsi"/>
          <w:b/>
          <w:color w:val="4D4D4C"/>
          <w:sz w:val="22"/>
          <w:szCs w:val="22"/>
        </w:rPr>
        <w:t xml:space="preserve"> </w:t>
      </w:r>
      <w:r w:rsidR="00D66171" w:rsidRPr="00FE3F12">
        <w:rPr>
          <w:rFonts w:asciiTheme="minorHAnsi" w:hAnsiTheme="minorHAnsi" w:cstheme="minorHAnsi"/>
          <w:color w:val="4D4D4C"/>
          <w:sz w:val="22"/>
          <w:szCs w:val="22"/>
        </w:rPr>
        <w:t xml:space="preserve">evaluated </w:t>
      </w:r>
      <w:r w:rsidR="001715A0" w:rsidRPr="00FE3F12">
        <w:rPr>
          <w:rFonts w:asciiTheme="minorHAnsi" w:hAnsiTheme="minorHAnsi" w:cstheme="minorHAnsi"/>
          <w:color w:val="4D4D4C"/>
          <w:sz w:val="22"/>
          <w:szCs w:val="22"/>
        </w:rPr>
        <w:t xml:space="preserve">periodically </w:t>
      </w:r>
      <w:r w:rsidR="00E45882" w:rsidRPr="00FE3F12">
        <w:rPr>
          <w:rFonts w:asciiTheme="minorHAnsi" w:hAnsiTheme="minorHAnsi" w:cstheme="minorHAnsi"/>
          <w:color w:val="4D4D4C"/>
          <w:sz w:val="22"/>
          <w:szCs w:val="22"/>
        </w:rPr>
        <w:t>by a healthcare provider</w:t>
      </w:r>
      <w:r w:rsidR="006067C9" w:rsidRPr="00FE3F12">
        <w:rPr>
          <w:rFonts w:asciiTheme="minorHAnsi" w:hAnsiTheme="minorHAnsi" w:cstheme="minorHAnsi"/>
          <w:color w:val="4D4D4C"/>
          <w:sz w:val="22"/>
          <w:szCs w:val="22"/>
        </w:rPr>
        <w:t xml:space="preserve"> with </w:t>
      </w:r>
      <w:r w:rsidR="00E45882" w:rsidRPr="00FE3F12">
        <w:rPr>
          <w:rFonts w:asciiTheme="minorHAnsi" w:hAnsiTheme="minorHAnsi" w:cstheme="minorHAnsi"/>
          <w:color w:val="4D4D4C"/>
          <w:sz w:val="22"/>
          <w:szCs w:val="22"/>
        </w:rPr>
        <w:t>expertise in occupational allergy and asthma.</w:t>
      </w:r>
      <w:r w:rsidR="0070451B" w:rsidRPr="00FE3F12">
        <w:rPr>
          <w:rFonts w:asciiTheme="minorHAnsi" w:hAnsiTheme="minorHAnsi" w:cstheme="minorHAnsi"/>
          <w:b/>
          <w:color w:val="4D4D4C"/>
          <w:sz w:val="22"/>
          <w:szCs w:val="22"/>
        </w:rPr>
        <w:t xml:space="preserve"> </w:t>
      </w:r>
      <w:r w:rsidRPr="00FE3F12">
        <w:rPr>
          <w:rFonts w:asciiTheme="minorHAnsi" w:hAnsiTheme="minorHAnsi" w:cstheme="minorHAnsi"/>
          <w:color w:val="4D4D4C"/>
          <w:sz w:val="22"/>
          <w:szCs w:val="22"/>
        </w:rPr>
        <w:t>Th</w:t>
      </w:r>
      <w:r w:rsidR="005A4F1D" w:rsidRPr="00FE3F12">
        <w:rPr>
          <w:rFonts w:asciiTheme="minorHAnsi" w:hAnsiTheme="minorHAnsi" w:cstheme="minorHAnsi"/>
          <w:color w:val="4D4D4C"/>
          <w:sz w:val="22"/>
          <w:szCs w:val="22"/>
        </w:rPr>
        <w:t>is evaluation can be part of a formal</w:t>
      </w:r>
      <w:r w:rsidRPr="00FE3F12">
        <w:rPr>
          <w:rFonts w:asciiTheme="minorHAnsi" w:hAnsiTheme="minorHAnsi" w:cstheme="minorHAnsi"/>
          <w:sz w:val="22"/>
          <w:szCs w:val="22"/>
        </w:rPr>
        <w:t xml:space="preserve"> </w:t>
      </w:r>
      <w:hyperlink r:id="rId58">
        <w:r w:rsidR="006B51FF" w:rsidRPr="00FE3F12">
          <w:rPr>
            <w:rStyle w:val="Hyperlink"/>
            <w:rFonts w:cstheme="minorHAnsi"/>
            <w:szCs w:val="22"/>
          </w:rPr>
          <w:t xml:space="preserve">medical </w:t>
        </w:r>
        <w:r w:rsidR="00994684" w:rsidRPr="00FE3F12">
          <w:rPr>
            <w:rStyle w:val="Hyperlink"/>
            <w:rFonts w:cstheme="minorHAnsi"/>
            <w:szCs w:val="22"/>
          </w:rPr>
          <w:t>screening and</w:t>
        </w:r>
        <w:r w:rsidR="006B51FF" w:rsidRPr="00FE3F12">
          <w:rPr>
            <w:rStyle w:val="Hyperlink"/>
            <w:rFonts w:cstheme="minorHAnsi"/>
            <w:szCs w:val="22"/>
          </w:rPr>
          <w:t xml:space="preserve"> surveillance</w:t>
        </w:r>
      </w:hyperlink>
      <w:r w:rsidR="006B51FF" w:rsidRPr="00FE3F12">
        <w:rPr>
          <w:rFonts w:asciiTheme="minorHAnsi" w:hAnsiTheme="minorHAnsi" w:cstheme="minorHAnsi"/>
          <w:sz w:val="22"/>
          <w:szCs w:val="22"/>
        </w:rPr>
        <w:t xml:space="preserve"> </w:t>
      </w:r>
      <w:r w:rsidR="005A4F1D" w:rsidRPr="00FE3F12">
        <w:rPr>
          <w:rFonts w:asciiTheme="minorHAnsi" w:hAnsiTheme="minorHAnsi" w:cstheme="minorHAnsi"/>
          <w:color w:val="4D4D4C"/>
          <w:sz w:val="22"/>
          <w:szCs w:val="22"/>
        </w:rPr>
        <w:t xml:space="preserve">program that </w:t>
      </w:r>
      <w:r w:rsidR="00C524A9" w:rsidRPr="00FE3F12">
        <w:rPr>
          <w:rFonts w:asciiTheme="minorHAnsi" w:hAnsiTheme="minorHAnsi" w:cstheme="minorHAnsi"/>
          <w:color w:val="4D4D4C"/>
          <w:sz w:val="22"/>
          <w:szCs w:val="22"/>
        </w:rPr>
        <w:t>monitors the health of the workforce</w:t>
      </w:r>
      <w:r w:rsidR="00580617" w:rsidRPr="00FE3F12">
        <w:rPr>
          <w:rFonts w:asciiTheme="minorHAnsi" w:hAnsiTheme="minorHAnsi" w:cstheme="minorHAnsi"/>
          <w:color w:val="4D4D4C"/>
          <w:sz w:val="22"/>
          <w:szCs w:val="22"/>
        </w:rPr>
        <w:t xml:space="preserve"> and</w:t>
      </w:r>
      <w:r w:rsidR="00C524A9" w:rsidRPr="00FE3F12">
        <w:rPr>
          <w:rFonts w:asciiTheme="minorHAnsi" w:hAnsiTheme="minorHAnsi" w:cstheme="minorHAnsi"/>
          <w:color w:val="4D4D4C"/>
          <w:sz w:val="22"/>
          <w:szCs w:val="22"/>
        </w:rPr>
        <w:t xml:space="preserve"> ensures proper medical </w:t>
      </w:r>
      <w:r w:rsidR="0076526A" w:rsidRPr="00FE3F12">
        <w:rPr>
          <w:rFonts w:asciiTheme="minorHAnsi" w:hAnsiTheme="minorHAnsi" w:cstheme="minorHAnsi"/>
          <w:color w:val="4D4D4C"/>
          <w:sz w:val="22"/>
          <w:szCs w:val="22"/>
        </w:rPr>
        <w:t>follow-up</w:t>
      </w:r>
      <w:r w:rsidR="00C524A9" w:rsidRPr="00FE3F12">
        <w:rPr>
          <w:rFonts w:asciiTheme="minorHAnsi" w:hAnsiTheme="minorHAnsi" w:cstheme="minorHAnsi"/>
          <w:color w:val="4D4D4C"/>
          <w:sz w:val="22"/>
          <w:szCs w:val="22"/>
        </w:rPr>
        <w:t xml:space="preserve"> is completed</w:t>
      </w:r>
      <w:r w:rsidR="00580617" w:rsidRPr="00FE3F12">
        <w:rPr>
          <w:rFonts w:asciiTheme="minorHAnsi" w:hAnsiTheme="minorHAnsi" w:cstheme="minorHAnsi"/>
          <w:color w:val="4D4D4C"/>
          <w:sz w:val="22"/>
          <w:szCs w:val="22"/>
        </w:rPr>
        <w:t xml:space="preserve">. </w:t>
      </w:r>
      <w:r w:rsidR="0038751A" w:rsidRPr="00FE3F12">
        <w:rPr>
          <w:rFonts w:asciiTheme="minorHAnsi" w:hAnsiTheme="minorHAnsi" w:cstheme="minorHAnsi"/>
          <w:color w:val="4D4D4C"/>
          <w:sz w:val="22"/>
          <w:szCs w:val="22"/>
        </w:rPr>
        <w:t>The program can</w:t>
      </w:r>
      <w:r w:rsidR="00340B5F" w:rsidRPr="00FE3F12">
        <w:rPr>
          <w:rFonts w:asciiTheme="minorHAnsi" w:hAnsiTheme="minorHAnsi" w:cstheme="minorHAnsi"/>
          <w:color w:val="4D4D4C"/>
          <w:sz w:val="22"/>
          <w:szCs w:val="22"/>
        </w:rPr>
        <w:t xml:space="preserve"> </w:t>
      </w:r>
      <w:r w:rsidR="002563B3" w:rsidRPr="00FE3F12">
        <w:rPr>
          <w:rFonts w:asciiTheme="minorHAnsi" w:hAnsiTheme="minorHAnsi" w:cstheme="minorHAnsi"/>
          <w:color w:val="4D4D4C"/>
          <w:sz w:val="22"/>
          <w:szCs w:val="22"/>
        </w:rPr>
        <w:t>help identify workers</w:t>
      </w:r>
      <w:r w:rsidR="009D7580" w:rsidRPr="00FE3F12">
        <w:rPr>
          <w:rFonts w:asciiTheme="minorHAnsi" w:hAnsiTheme="minorHAnsi" w:cstheme="minorHAnsi"/>
          <w:color w:val="4D4D4C"/>
          <w:sz w:val="22"/>
          <w:szCs w:val="22"/>
        </w:rPr>
        <w:t xml:space="preserve"> early who may be developing</w:t>
      </w:r>
      <w:r w:rsidR="002563B3" w:rsidRPr="00FE3F12">
        <w:rPr>
          <w:rFonts w:asciiTheme="minorHAnsi" w:hAnsiTheme="minorHAnsi" w:cstheme="minorHAnsi"/>
          <w:color w:val="4D4D4C"/>
          <w:sz w:val="22"/>
          <w:szCs w:val="22"/>
        </w:rPr>
        <w:t xml:space="preserve"> </w:t>
      </w:r>
      <w:r w:rsidR="00B80B0B" w:rsidRPr="00FE3F12">
        <w:rPr>
          <w:rFonts w:asciiTheme="minorHAnsi" w:hAnsiTheme="minorHAnsi" w:cstheme="minorHAnsi"/>
          <w:color w:val="4D4D4C"/>
          <w:sz w:val="22"/>
          <w:szCs w:val="22"/>
        </w:rPr>
        <w:t xml:space="preserve">lung </w:t>
      </w:r>
      <w:r w:rsidR="002563B3" w:rsidRPr="00FE3F12">
        <w:rPr>
          <w:rFonts w:asciiTheme="minorHAnsi" w:hAnsiTheme="minorHAnsi" w:cstheme="minorHAnsi"/>
          <w:color w:val="4D4D4C"/>
          <w:sz w:val="22"/>
          <w:szCs w:val="22"/>
        </w:rPr>
        <w:t>disease</w:t>
      </w:r>
      <w:r w:rsidR="00800E03" w:rsidRPr="00FE3F12">
        <w:rPr>
          <w:rFonts w:asciiTheme="minorHAnsi" w:hAnsiTheme="minorHAnsi" w:cstheme="minorHAnsi"/>
          <w:color w:val="4D4D4C"/>
          <w:sz w:val="22"/>
          <w:szCs w:val="22"/>
        </w:rPr>
        <w:t xml:space="preserve"> and help identify work tasks that contribute to exposure and warrant additional controls</w:t>
      </w:r>
      <w:r w:rsidR="009D7580" w:rsidRPr="00FE3F12">
        <w:rPr>
          <w:rFonts w:asciiTheme="minorHAnsi" w:hAnsiTheme="minorHAnsi" w:cstheme="minorHAnsi"/>
          <w:color w:val="4D4D4C"/>
          <w:sz w:val="22"/>
          <w:szCs w:val="22"/>
        </w:rPr>
        <w:t xml:space="preserve">. </w:t>
      </w:r>
      <w:r w:rsidR="00577899" w:rsidRPr="00FE3F12">
        <w:rPr>
          <w:rFonts w:asciiTheme="minorHAnsi" w:hAnsiTheme="minorHAnsi" w:cstheme="minorHAnsi"/>
          <w:color w:val="4D4D4C"/>
          <w:sz w:val="22"/>
          <w:szCs w:val="22"/>
        </w:rPr>
        <w:t xml:space="preserve">It is necessary that the </w:t>
      </w:r>
      <w:r w:rsidR="00E3618C" w:rsidRPr="00FE3F12">
        <w:rPr>
          <w:rFonts w:asciiTheme="minorHAnsi" w:hAnsiTheme="minorHAnsi" w:cstheme="minorHAnsi"/>
          <w:color w:val="4D4D4C"/>
          <w:sz w:val="22"/>
          <w:szCs w:val="22"/>
        </w:rPr>
        <w:t xml:space="preserve">medical surveillance </w:t>
      </w:r>
      <w:r w:rsidR="00F85112" w:rsidRPr="00FE3F12">
        <w:rPr>
          <w:rFonts w:asciiTheme="minorHAnsi" w:hAnsiTheme="minorHAnsi" w:cstheme="minorHAnsi"/>
          <w:color w:val="4D4D4C"/>
          <w:sz w:val="22"/>
          <w:szCs w:val="22"/>
        </w:rPr>
        <w:t>be</w:t>
      </w:r>
      <w:r w:rsidR="00E3618C" w:rsidRPr="00FE3F12">
        <w:rPr>
          <w:rFonts w:asciiTheme="minorHAnsi" w:hAnsiTheme="minorHAnsi" w:cstheme="minorHAnsi"/>
          <w:color w:val="4D4D4C"/>
          <w:sz w:val="22"/>
          <w:szCs w:val="22"/>
        </w:rPr>
        <w:t xml:space="preserve"> ongoing </w:t>
      </w:r>
      <w:r w:rsidR="00EF7DD6" w:rsidRPr="00FE3F12">
        <w:rPr>
          <w:rFonts w:asciiTheme="minorHAnsi" w:hAnsiTheme="minorHAnsi" w:cstheme="minorHAnsi"/>
          <w:color w:val="4D4D4C"/>
          <w:sz w:val="22"/>
          <w:szCs w:val="22"/>
        </w:rPr>
        <w:t xml:space="preserve">as it may take time for </w:t>
      </w:r>
      <w:r w:rsidR="006F0067" w:rsidRPr="00FE3F12">
        <w:rPr>
          <w:rFonts w:asciiTheme="minorHAnsi" w:hAnsiTheme="minorHAnsi" w:cstheme="minorHAnsi"/>
          <w:color w:val="4D4D4C"/>
          <w:sz w:val="22"/>
          <w:szCs w:val="22"/>
        </w:rPr>
        <w:t>allergies</w:t>
      </w:r>
      <w:r w:rsidR="00EF7DD6" w:rsidRPr="00FE3F12">
        <w:rPr>
          <w:rFonts w:asciiTheme="minorHAnsi" w:hAnsiTheme="minorHAnsi" w:cstheme="minorHAnsi"/>
          <w:color w:val="4D4D4C"/>
          <w:sz w:val="22"/>
          <w:szCs w:val="22"/>
        </w:rPr>
        <w:t xml:space="preserve"> to develop and symptoms to become apparent.</w:t>
      </w:r>
      <w:r w:rsidR="00383604" w:rsidRPr="00FE3F12">
        <w:rPr>
          <w:rFonts w:asciiTheme="minorHAnsi" w:hAnsiTheme="minorHAnsi" w:cstheme="minorHAnsi"/>
          <w:color w:val="4D4D4C"/>
          <w:sz w:val="22"/>
          <w:szCs w:val="22"/>
        </w:rPr>
        <w:t xml:space="preserve"> A medical surveillance program may include</w:t>
      </w:r>
      <w:r w:rsidR="0071211C" w:rsidRPr="00FE3F12">
        <w:rPr>
          <w:rFonts w:asciiTheme="minorHAnsi" w:hAnsiTheme="minorHAnsi" w:cstheme="minorHAnsi"/>
          <w:color w:val="4D4D4C"/>
          <w:sz w:val="22"/>
          <w:szCs w:val="22"/>
        </w:rPr>
        <w:t xml:space="preserve"> </w:t>
      </w:r>
      <w:r w:rsidR="00253528" w:rsidRPr="00FE3F12">
        <w:rPr>
          <w:rFonts w:asciiTheme="minorHAnsi" w:hAnsiTheme="minorHAnsi" w:cstheme="minorHAnsi"/>
          <w:color w:val="4D4D4C"/>
          <w:sz w:val="22"/>
          <w:szCs w:val="22"/>
        </w:rPr>
        <w:t>a regular worker questionnaire</w:t>
      </w:r>
      <w:r w:rsidR="00B201A9" w:rsidRPr="00FE3F12">
        <w:rPr>
          <w:rFonts w:asciiTheme="minorHAnsi" w:hAnsiTheme="minorHAnsi" w:cstheme="minorHAnsi"/>
          <w:color w:val="4D4D4C"/>
          <w:sz w:val="22"/>
          <w:szCs w:val="22"/>
        </w:rPr>
        <w:t xml:space="preserve"> </w:t>
      </w:r>
      <w:r w:rsidR="002959E1" w:rsidRPr="00FE3F12">
        <w:rPr>
          <w:rFonts w:asciiTheme="minorHAnsi" w:hAnsiTheme="minorHAnsi" w:cstheme="minorHAnsi"/>
          <w:color w:val="4D4D4C"/>
          <w:sz w:val="22"/>
          <w:szCs w:val="22"/>
        </w:rPr>
        <w:t>to monitor for</w:t>
      </w:r>
      <w:r w:rsidR="00484821" w:rsidRPr="00FE3F12">
        <w:rPr>
          <w:rFonts w:asciiTheme="minorHAnsi" w:hAnsiTheme="minorHAnsi" w:cstheme="minorHAnsi"/>
          <w:color w:val="4D4D4C"/>
          <w:sz w:val="22"/>
          <w:szCs w:val="22"/>
        </w:rPr>
        <w:t xml:space="preserve"> allergies, asthma, and</w:t>
      </w:r>
      <w:r w:rsidR="002959E1" w:rsidRPr="00FE3F12">
        <w:rPr>
          <w:rFonts w:asciiTheme="minorHAnsi" w:hAnsiTheme="minorHAnsi" w:cstheme="minorHAnsi"/>
          <w:color w:val="4D4D4C"/>
          <w:sz w:val="22"/>
          <w:szCs w:val="22"/>
        </w:rPr>
        <w:t xml:space="preserve"> respiratory symptoms</w:t>
      </w:r>
      <w:r w:rsidR="002C2D42" w:rsidRPr="00FE3F12">
        <w:rPr>
          <w:rFonts w:asciiTheme="minorHAnsi" w:hAnsiTheme="minorHAnsi" w:cstheme="minorHAnsi"/>
          <w:color w:val="4D4D4C"/>
          <w:sz w:val="22"/>
          <w:szCs w:val="22"/>
        </w:rPr>
        <w:t xml:space="preserve">. </w:t>
      </w:r>
      <w:r w:rsidR="0043431A" w:rsidRPr="00FE3F12">
        <w:rPr>
          <w:rFonts w:asciiTheme="minorHAnsi" w:hAnsiTheme="minorHAnsi" w:cstheme="minorHAnsi"/>
          <w:color w:val="4D4D4C"/>
          <w:sz w:val="22"/>
          <w:szCs w:val="22"/>
        </w:rPr>
        <w:t>New or worsening respiratory symptoms should prompt additional evaluation</w:t>
      </w:r>
      <w:r w:rsidR="00CE4CC1" w:rsidRPr="00FE3F12">
        <w:rPr>
          <w:rFonts w:asciiTheme="minorHAnsi" w:hAnsiTheme="minorHAnsi" w:cstheme="minorHAnsi"/>
          <w:color w:val="4D4D4C"/>
          <w:sz w:val="22"/>
          <w:szCs w:val="22"/>
        </w:rPr>
        <w:t xml:space="preserve"> and contro</w:t>
      </w:r>
      <w:r w:rsidR="001E73DF" w:rsidRPr="00FE3F12">
        <w:rPr>
          <w:rFonts w:asciiTheme="minorHAnsi" w:hAnsiTheme="minorHAnsi" w:cstheme="minorHAnsi"/>
          <w:color w:val="4D4D4C"/>
          <w:sz w:val="22"/>
          <w:szCs w:val="22"/>
        </w:rPr>
        <w:t>ls</w:t>
      </w:r>
      <w:r w:rsidR="00951D6E" w:rsidRPr="00FE3F12">
        <w:rPr>
          <w:rFonts w:asciiTheme="minorHAnsi" w:hAnsiTheme="minorHAnsi" w:cstheme="minorHAnsi"/>
          <w:color w:val="4D4D4C"/>
          <w:sz w:val="22"/>
          <w:szCs w:val="22"/>
        </w:rPr>
        <w:t>.</w:t>
      </w:r>
    </w:p>
    <w:p w14:paraId="4118F8BD" w14:textId="2B81078D" w:rsidR="00275282" w:rsidRDefault="00BF30C9" w:rsidP="00C374D5">
      <w:pPr>
        <w:pStyle w:val="FACE-Recommendation"/>
      </w:pPr>
      <w:r w:rsidRPr="00A40402">
        <w:t>Recommendation #</w:t>
      </w:r>
      <w:r w:rsidR="005672E4">
        <w:t>5</w:t>
      </w:r>
      <w:r w:rsidRPr="00A40402">
        <w:t xml:space="preserve">: </w:t>
      </w:r>
      <w:r w:rsidR="00627373">
        <w:t>E</w:t>
      </w:r>
      <w:r w:rsidR="00275282" w:rsidRPr="00A40402">
        <w:t>quipment manufacturers should</w:t>
      </w:r>
      <w:r w:rsidRPr="00A40402">
        <w:t xml:space="preserve"> a</w:t>
      </w:r>
      <w:r w:rsidR="00275282" w:rsidRPr="00A40402">
        <w:t>dopt and implement the concept of Prevention through Design (PtD) to identify potential hazards associated with equipment and then eliminate these hazards through design changes</w:t>
      </w:r>
      <w:r w:rsidR="006A4FE7" w:rsidRPr="00A40402">
        <w:t>.</w:t>
      </w:r>
    </w:p>
    <w:p w14:paraId="785FF724" w14:textId="33983588" w:rsidR="00854A48" w:rsidRPr="004F25BC" w:rsidRDefault="00854A48" w:rsidP="00E607D0">
      <w:pPr>
        <w:pStyle w:val="FACE-H2-OrangeHeadings"/>
        <w:spacing w:before="0"/>
        <w:rPr>
          <w:b w:val="0"/>
          <w:bCs/>
          <w:color w:val="4D4D4C"/>
        </w:rPr>
      </w:pPr>
      <w:r w:rsidRPr="004F25BC">
        <w:rPr>
          <w:b w:val="0"/>
          <w:bCs/>
          <w:color w:val="4D4D4C"/>
        </w:rPr>
        <w:t xml:space="preserve">Discussion: The concept of </w:t>
      </w:r>
      <w:hyperlink r:id="rId59" w:history="1">
        <w:r w:rsidRPr="00012EEB">
          <w:rPr>
            <w:rStyle w:val="Hyperlink"/>
            <w:rFonts w:ascii="Calibri" w:hAnsi="Calibri"/>
            <w:b w:val="0"/>
            <w:bCs/>
          </w:rPr>
          <w:t>Prevention through Design</w:t>
        </w:r>
      </w:hyperlink>
      <w:r w:rsidRPr="00E43FB7">
        <w:rPr>
          <w:b w:val="0"/>
          <w:bCs/>
          <w:color w:val="auto"/>
        </w:rPr>
        <w:t xml:space="preserve"> </w:t>
      </w:r>
      <w:r w:rsidRPr="004F25BC">
        <w:rPr>
          <w:b w:val="0"/>
          <w:bCs/>
          <w:color w:val="4D4D4C"/>
        </w:rPr>
        <w:t>(PtD), as it would relate to equipment manufacturers, is addressing safety and health needs during the design process to prevent or minimize hazards that could result in injuries, illnesses, and fatalities to equipment operators and others. Applying PtD during the design phase would initiate the process of thinking about how the machine functions in relation to the individuals who would operate, maintain, come in contact with, or interact with the machine. The goal is to identify potential hazards during these interactions. Once hazards are identified, the machine design can be altered to eliminate or control these hazards.</w:t>
      </w:r>
    </w:p>
    <w:p w14:paraId="4906AA27" w14:textId="66E923AF" w:rsidR="00854A48" w:rsidRDefault="00854A48" w:rsidP="00E607D0">
      <w:pPr>
        <w:pStyle w:val="FACE-H2-OrangeHeadings"/>
        <w:spacing w:before="0" w:after="0"/>
        <w:rPr>
          <w:b w:val="0"/>
          <w:bCs/>
          <w:color w:val="4D4D4C"/>
        </w:rPr>
      </w:pPr>
      <w:r w:rsidRPr="004F25BC">
        <w:rPr>
          <w:b w:val="0"/>
          <w:bCs/>
          <w:color w:val="4D4D4C"/>
        </w:rPr>
        <w:t xml:space="preserve">In this case, the manufacturer designed the grinding machine with a dust collection port so the end user could attach a vacuum or connect to a broader ventilation system. This kind of local </w:t>
      </w:r>
      <w:r w:rsidR="005A0AFF" w:rsidRPr="004F25BC">
        <w:rPr>
          <w:b w:val="0"/>
          <w:bCs/>
          <w:color w:val="4D4D4C"/>
        </w:rPr>
        <w:t>exhaust</w:t>
      </w:r>
      <w:r w:rsidRPr="004F25BC">
        <w:rPr>
          <w:b w:val="0"/>
          <w:bCs/>
          <w:color w:val="4D4D4C"/>
        </w:rPr>
        <w:t xml:space="preserve"> dust collection, at the source where the dust is created, can be effective. This is an example of PtD. While the instruction manual for the machine indicated that the unit should be used in a well-ventilated area, connected to active ventilation, or the user should wear respiratory protection, more information could have been provided about the kind of collection system that should be used. The company initially had attached a shop vacuum that was able to pull dust through the port but that was unable to contain the dust. </w:t>
      </w:r>
      <w:r w:rsidR="00406327">
        <w:rPr>
          <w:b w:val="0"/>
          <w:bCs/>
          <w:color w:val="4D4D4C"/>
        </w:rPr>
        <w:t xml:space="preserve">The manufacturer </w:t>
      </w:r>
      <w:r w:rsidR="003E1A2E">
        <w:rPr>
          <w:b w:val="0"/>
          <w:bCs/>
          <w:color w:val="4D4D4C"/>
        </w:rPr>
        <w:t>sh</w:t>
      </w:r>
      <w:r w:rsidR="00F23DAA">
        <w:rPr>
          <w:b w:val="0"/>
          <w:bCs/>
          <w:color w:val="4D4D4C"/>
        </w:rPr>
        <w:t xml:space="preserve">ould </w:t>
      </w:r>
      <w:r w:rsidR="00AE421C">
        <w:rPr>
          <w:b w:val="0"/>
          <w:bCs/>
          <w:color w:val="4D4D4C"/>
        </w:rPr>
        <w:t xml:space="preserve">recommend or </w:t>
      </w:r>
      <w:r w:rsidR="00F23DAA">
        <w:rPr>
          <w:b w:val="0"/>
          <w:bCs/>
          <w:color w:val="4D4D4C"/>
        </w:rPr>
        <w:t>package</w:t>
      </w:r>
      <w:r w:rsidR="00AE421C">
        <w:rPr>
          <w:b w:val="0"/>
          <w:bCs/>
          <w:color w:val="4D4D4C"/>
        </w:rPr>
        <w:t xml:space="preserve"> for sale with the machine</w:t>
      </w:r>
      <w:r w:rsidR="00F23DAA">
        <w:rPr>
          <w:b w:val="0"/>
          <w:bCs/>
          <w:color w:val="4D4D4C"/>
        </w:rPr>
        <w:t xml:space="preserve"> a specific dust collection vacuum</w:t>
      </w:r>
      <w:r w:rsidR="00570590">
        <w:rPr>
          <w:b w:val="0"/>
          <w:bCs/>
          <w:color w:val="4D4D4C"/>
        </w:rPr>
        <w:t xml:space="preserve"> or style</w:t>
      </w:r>
      <w:r w:rsidR="00F23DAA">
        <w:rPr>
          <w:b w:val="0"/>
          <w:bCs/>
          <w:color w:val="4D4D4C"/>
        </w:rPr>
        <w:t xml:space="preserve"> </w:t>
      </w:r>
      <w:r w:rsidR="000C61BB">
        <w:rPr>
          <w:b w:val="0"/>
          <w:bCs/>
          <w:color w:val="4D4D4C"/>
        </w:rPr>
        <w:t xml:space="preserve">that has been tested and evaluated through </w:t>
      </w:r>
      <w:r w:rsidR="00D73F26">
        <w:rPr>
          <w:b w:val="0"/>
          <w:bCs/>
          <w:color w:val="4D4D4C"/>
        </w:rPr>
        <w:t>use and maintenance cycles.</w:t>
      </w:r>
      <w:r w:rsidR="00256E1E">
        <w:rPr>
          <w:b w:val="0"/>
          <w:bCs/>
          <w:color w:val="4D4D4C"/>
        </w:rPr>
        <w:t xml:space="preserve"> An additional design enhancement </w:t>
      </w:r>
      <w:r w:rsidR="00570590">
        <w:rPr>
          <w:b w:val="0"/>
          <w:bCs/>
          <w:color w:val="4D4D4C"/>
        </w:rPr>
        <w:t>c</w:t>
      </w:r>
      <w:r w:rsidR="00256E1E">
        <w:rPr>
          <w:b w:val="0"/>
          <w:bCs/>
          <w:color w:val="4D4D4C"/>
        </w:rPr>
        <w:t xml:space="preserve">ould be to </w:t>
      </w:r>
      <w:r w:rsidR="001073CA">
        <w:rPr>
          <w:b w:val="0"/>
          <w:bCs/>
          <w:color w:val="4D4D4C"/>
        </w:rPr>
        <w:t xml:space="preserve">use an interlock </w:t>
      </w:r>
      <w:r w:rsidR="00570590">
        <w:rPr>
          <w:b w:val="0"/>
          <w:bCs/>
          <w:color w:val="4D4D4C"/>
        </w:rPr>
        <w:t>that ensures the dust collection vacuum is both present</w:t>
      </w:r>
      <w:r w:rsidR="00E87B72">
        <w:rPr>
          <w:b w:val="0"/>
          <w:bCs/>
          <w:color w:val="4D4D4C"/>
        </w:rPr>
        <w:t xml:space="preserve"> and operating then the grinder is activated.</w:t>
      </w:r>
      <w:r w:rsidR="000C61BB">
        <w:rPr>
          <w:b w:val="0"/>
          <w:bCs/>
          <w:color w:val="4D4D4C"/>
        </w:rPr>
        <w:t xml:space="preserve"> </w:t>
      </w:r>
      <w:r w:rsidRPr="004F25BC">
        <w:rPr>
          <w:b w:val="0"/>
          <w:bCs/>
          <w:color w:val="4D4D4C"/>
        </w:rPr>
        <w:t>Other equipment and processes</w:t>
      </w:r>
      <w:r w:rsidR="006561E9">
        <w:rPr>
          <w:b w:val="0"/>
          <w:bCs/>
          <w:color w:val="4D4D4C"/>
        </w:rPr>
        <w:t xml:space="preserve"> in the grinding area</w:t>
      </w:r>
      <w:r w:rsidRPr="004F25BC">
        <w:rPr>
          <w:b w:val="0"/>
          <w:bCs/>
          <w:color w:val="4D4D4C"/>
        </w:rPr>
        <w:t>, including the blender and the pre</w:t>
      </w:r>
      <w:r w:rsidR="005F4A8D">
        <w:rPr>
          <w:b w:val="0"/>
          <w:bCs/>
          <w:color w:val="4D4D4C"/>
        </w:rPr>
        <w:t>-</w:t>
      </w:r>
      <w:r w:rsidRPr="004F25BC">
        <w:rPr>
          <w:b w:val="0"/>
          <w:bCs/>
          <w:color w:val="4D4D4C"/>
        </w:rPr>
        <w:t>roll machine, should be assessed and considered for design enhancements that would better control and contain the cannabis dust.</w:t>
      </w:r>
    </w:p>
    <w:p w14:paraId="4C446A96" w14:textId="77777777" w:rsidR="002D203A" w:rsidRPr="004F25BC" w:rsidRDefault="002D203A" w:rsidP="00E607D0">
      <w:pPr>
        <w:pStyle w:val="FACE-H2-OrangeHeadings"/>
        <w:spacing w:before="0" w:after="0"/>
        <w:rPr>
          <w:b w:val="0"/>
          <w:bCs/>
          <w:color w:val="4D4D4C"/>
        </w:rPr>
      </w:pPr>
    </w:p>
    <w:p w14:paraId="09F905B5" w14:textId="612B689F" w:rsidR="00275282" w:rsidRPr="006A4FE7" w:rsidRDefault="00BF30C9" w:rsidP="00E607D0">
      <w:pPr>
        <w:pStyle w:val="FACE-H2-OrangeHeadings"/>
        <w:spacing w:before="40" w:after="120"/>
        <w:rPr>
          <w:i/>
          <w:iCs/>
          <w:color w:val="auto"/>
        </w:rPr>
      </w:pPr>
      <w:r w:rsidRPr="006A4FE7">
        <w:rPr>
          <w:i/>
          <w:iCs/>
          <w:color w:val="auto"/>
        </w:rPr>
        <w:t>Recommendation #</w:t>
      </w:r>
      <w:r w:rsidR="005672E4">
        <w:rPr>
          <w:i/>
          <w:iCs/>
          <w:color w:val="auto"/>
        </w:rPr>
        <w:t>6</w:t>
      </w:r>
      <w:r w:rsidRPr="006A4FE7">
        <w:rPr>
          <w:i/>
          <w:iCs/>
          <w:color w:val="auto"/>
        </w:rPr>
        <w:t xml:space="preserve">: </w:t>
      </w:r>
      <w:r w:rsidR="00275282" w:rsidRPr="006A4FE7">
        <w:rPr>
          <w:i/>
          <w:iCs/>
          <w:color w:val="auto"/>
        </w:rPr>
        <w:t>Industry licensing agencies</w:t>
      </w:r>
      <w:r w:rsidR="006A4FE7">
        <w:rPr>
          <w:i/>
          <w:iCs/>
          <w:color w:val="auto"/>
        </w:rPr>
        <w:t xml:space="preserve"> </w:t>
      </w:r>
      <w:r w:rsidR="002D7DD2">
        <w:rPr>
          <w:i/>
          <w:iCs/>
          <w:color w:val="auto"/>
        </w:rPr>
        <w:t xml:space="preserve">in Massachusetts </w:t>
      </w:r>
      <w:r w:rsidR="000D6E22">
        <w:rPr>
          <w:i/>
          <w:iCs/>
          <w:color w:val="auto"/>
        </w:rPr>
        <w:t xml:space="preserve">should consider how they can further </w:t>
      </w:r>
      <w:r w:rsidR="00C72BA5">
        <w:rPr>
          <w:i/>
          <w:iCs/>
          <w:color w:val="auto"/>
        </w:rPr>
        <w:t>suppor</w:t>
      </w:r>
      <w:r w:rsidR="000D6E22">
        <w:rPr>
          <w:i/>
          <w:iCs/>
          <w:color w:val="auto"/>
        </w:rPr>
        <w:t>t</w:t>
      </w:r>
      <w:r w:rsidR="00C72BA5">
        <w:rPr>
          <w:i/>
          <w:iCs/>
          <w:color w:val="auto"/>
        </w:rPr>
        <w:t xml:space="preserve"> the health and safety of cannabis industry workers</w:t>
      </w:r>
      <w:r w:rsidR="003D33FB">
        <w:rPr>
          <w:i/>
          <w:iCs/>
          <w:color w:val="auto"/>
        </w:rPr>
        <w:t>.</w:t>
      </w:r>
    </w:p>
    <w:p w14:paraId="3C87E118" w14:textId="110862CE" w:rsidR="00063EC0" w:rsidRPr="00E664FA" w:rsidRDefault="00063EC0" w:rsidP="00E607D0">
      <w:pPr>
        <w:pStyle w:val="FACE-H2-OrangeHeadings"/>
        <w:spacing w:before="0"/>
        <w:rPr>
          <w:b w:val="0"/>
          <w:bCs/>
          <w:color w:val="4D4D4C"/>
        </w:rPr>
      </w:pPr>
      <w:r w:rsidRPr="00E664FA">
        <w:rPr>
          <w:b w:val="0"/>
          <w:bCs/>
          <w:color w:val="4D4D4C"/>
        </w:rPr>
        <w:t xml:space="preserve">Discussion: The </w:t>
      </w:r>
      <w:r w:rsidR="00DC5E85" w:rsidRPr="00E664FA">
        <w:rPr>
          <w:b w:val="0"/>
          <w:bCs/>
          <w:color w:val="4D4D4C"/>
        </w:rPr>
        <w:t xml:space="preserve">Cannabis Control Commission is the entity in </w:t>
      </w:r>
      <w:r w:rsidR="00D82AA8">
        <w:rPr>
          <w:b w:val="0"/>
          <w:bCs/>
          <w:color w:val="4D4D4C"/>
        </w:rPr>
        <w:t>Massachusetts</w:t>
      </w:r>
      <w:r w:rsidR="00DC5E85" w:rsidRPr="00E664FA">
        <w:rPr>
          <w:b w:val="0"/>
          <w:bCs/>
          <w:color w:val="4D4D4C"/>
        </w:rPr>
        <w:t xml:space="preserve"> that is responsible for </w:t>
      </w:r>
      <w:r w:rsidR="008323EE" w:rsidRPr="00E664FA">
        <w:rPr>
          <w:b w:val="0"/>
          <w:bCs/>
          <w:color w:val="4D4D4C"/>
        </w:rPr>
        <w:t xml:space="preserve">licensing and </w:t>
      </w:r>
      <w:r w:rsidR="00FC09C3">
        <w:rPr>
          <w:b w:val="0"/>
          <w:bCs/>
          <w:color w:val="4D4D4C"/>
        </w:rPr>
        <w:t>periodically</w:t>
      </w:r>
      <w:r w:rsidR="00FC09C3" w:rsidRPr="00E664FA">
        <w:rPr>
          <w:b w:val="0"/>
          <w:bCs/>
          <w:color w:val="4D4D4C"/>
        </w:rPr>
        <w:t xml:space="preserve"> </w:t>
      </w:r>
      <w:r w:rsidR="008323EE" w:rsidRPr="00E664FA">
        <w:rPr>
          <w:b w:val="0"/>
          <w:bCs/>
          <w:color w:val="4D4D4C"/>
        </w:rPr>
        <w:t>inspecting cannabis production facilities in the state.</w:t>
      </w:r>
      <w:r w:rsidR="00685A90" w:rsidRPr="00E664FA">
        <w:rPr>
          <w:b w:val="0"/>
          <w:bCs/>
          <w:color w:val="4D4D4C"/>
        </w:rPr>
        <w:t xml:space="preserve"> </w:t>
      </w:r>
      <w:r w:rsidR="005C7371">
        <w:rPr>
          <w:b w:val="0"/>
          <w:bCs/>
          <w:color w:val="4D4D4C"/>
        </w:rPr>
        <w:t>T</w:t>
      </w:r>
      <w:r w:rsidR="00685A90" w:rsidRPr="00E664FA">
        <w:rPr>
          <w:b w:val="0"/>
          <w:bCs/>
          <w:color w:val="4D4D4C"/>
        </w:rPr>
        <w:t xml:space="preserve">he </w:t>
      </w:r>
      <w:r w:rsidR="002937BD" w:rsidRPr="00E664FA">
        <w:rPr>
          <w:b w:val="0"/>
          <w:bCs/>
          <w:color w:val="4D4D4C"/>
        </w:rPr>
        <w:t>C</w:t>
      </w:r>
      <w:r w:rsidR="00685A90" w:rsidRPr="00E664FA">
        <w:rPr>
          <w:b w:val="0"/>
          <w:bCs/>
          <w:color w:val="4D4D4C"/>
        </w:rPr>
        <w:t>ommission</w:t>
      </w:r>
      <w:r w:rsidR="008118C2" w:rsidRPr="00E664FA">
        <w:rPr>
          <w:b w:val="0"/>
          <w:bCs/>
          <w:color w:val="4D4D4C"/>
        </w:rPr>
        <w:t xml:space="preserve">’s </w:t>
      </w:r>
      <w:r w:rsidR="00685A90" w:rsidRPr="00E664FA">
        <w:rPr>
          <w:b w:val="0"/>
          <w:bCs/>
          <w:color w:val="4D4D4C"/>
        </w:rPr>
        <w:t>core</w:t>
      </w:r>
      <w:r w:rsidR="008118C2" w:rsidRPr="00E664FA">
        <w:rPr>
          <w:b w:val="0"/>
          <w:bCs/>
          <w:color w:val="4D4D4C"/>
        </w:rPr>
        <w:t xml:space="preserve"> work</w:t>
      </w:r>
      <w:r w:rsidR="00685A90" w:rsidRPr="00E664FA">
        <w:rPr>
          <w:b w:val="0"/>
          <w:bCs/>
          <w:color w:val="4D4D4C"/>
        </w:rPr>
        <w:t xml:space="preserve"> </w:t>
      </w:r>
      <w:r w:rsidR="008118C2" w:rsidRPr="00E664FA">
        <w:rPr>
          <w:b w:val="0"/>
          <w:bCs/>
          <w:color w:val="4D4D4C"/>
        </w:rPr>
        <w:t xml:space="preserve">includes </w:t>
      </w:r>
      <w:r w:rsidR="007626C0" w:rsidRPr="00E664FA">
        <w:rPr>
          <w:b w:val="0"/>
          <w:bCs/>
          <w:color w:val="4D4D4C"/>
        </w:rPr>
        <w:t>ensuring production of a safe consumer product</w:t>
      </w:r>
      <w:r w:rsidR="005C7371">
        <w:rPr>
          <w:b w:val="0"/>
          <w:bCs/>
          <w:color w:val="4D4D4C"/>
        </w:rPr>
        <w:t xml:space="preserve">. </w:t>
      </w:r>
      <w:r w:rsidR="00BE2981">
        <w:rPr>
          <w:b w:val="0"/>
          <w:bCs/>
          <w:color w:val="4D4D4C"/>
        </w:rPr>
        <w:t>W</w:t>
      </w:r>
      <w:r w:rsidR="007626C0" w:rsidRPr="00E664FA">
        <w:rPr>
          <w:b w:val="0"/>
          <w:bCs/>
          <w:color w:val="4D4D4C"/>
        </w:rPr>
        <w:t>orker</w:t>
      </w:r>
      <w:r w:rsidR="00BE2981">
        <w:rPr>
          <w:b w:val="0"/>
          <w:bCs/>
          <w:color w:val="4D4D4C"/>
        </w:rPr>
        <w:t xml:space="preserve"> health</w:t>
      </w:r>
      <w:r w:rsidR="007626C0" w:rsidRPr="00E664FA">
        <w:rPr>
          <w:b w:val="0"/>
          <w:bCs/>
          <w:color w:val="4D4D4C"/>
        </w:rPr>
        <w:t xml:space="preserve"> and safety </w:t>
      </w:r>
      <w:r w:rsidR="00D8288F">
        <w:rPr>
          <w:b w:val="0"/>
          <w:bCs/>
          <w:color w:val="4D4D4C"/>
        </w:rPr>
        <w:t>are also</w:t>
      </w:r>
      <w:r w:rsidR="00FD4E86">
        <w:rPr>
          <w:b w:val="0"/>
          <w:bCs/>
          <w:color w:val="4D4D4C"/>
        </w:rPr>
        <w:t xml:space="preserve"> central to the work of the Commission</w:t>
      </w:r>
      <w:r w:rsidR="008D12EF">
        <w:rPr>
          <w:b w:val="0"/>
          <w:bCs/>
          <w:color w:val="4D4D4C"/>
        </w:rPr>
        <w:t>, as reflected</w:t>
      </w:r>
      <w:r w:rsidR="003F2D84">
        <w:rPr>
          <w:b w:val="0"/>
          <w:bCs/>
          <w:color w:val="4D4D4C"/>
        </w:rPr>
        <w:t xml:space="preserve"> in</w:t>
      </w:r>
      <w:r w:rsidR="001B4D56">
        <w:rPr>
          <w:b w:val="0"/>
          <w:bCs/>
          <w:color w:val="4D4D4C"/>
        </w:rPr>
        <w:t xml:space="preserve"> </w:t>
      </w:r>
      <w:hyperlink r:id="rId60" w:history="1">
        <w:r w:rsidR="001A58A1">
          <w:rPr>
            <w:rStyle w:val="Hyperlink"/>
            <w:rFonts w:ascii="Calibri" w:hAnsi="Calibri"/>
            <w:b w:val="0"/>
            <w:bCs/>
          </w:rPr>
          <w:t>state regulations</w:t>
        </w:r>
      </w:hyperlink>
      <w:r w:rsidR="00AB64EB">
        <w:rPr>
          <w:b w:val="0"/>
          <w:bCs/>
          <w:color w:val="4D4D4C"/>
        </w:rPr>
        <w:t xml:space="preserve"> requiring </w:t>
      </w:r>
      <w:r w:rsidR="003562DC">
        <w:rPr>
          <w:b w:val="0"/>
          <w:bCs/>
          <w:color w:val="4D4D4C"/>
        </w:rPr>
        <w:t xml:space="preserve">adult use and medical use </w:t>
      </w:r>
      <w:r w:rsidR="00B749F1">
        <w:rPr>
          <w:b w:val="0"/>
          <w:bCs/>
          <w:color w:val="4D4D4C"/>
        </w:rPr>
        <w:t xml:space="preserve">licensees (companies) to </w:t>
      </w:r>
      <w:r w:rsidR="00B43202">
        <w:rPr>
          <w:b w:val="0"/>
          <w:bCs/>
          <w:color w:val="4D4D4C"/>
        </w:rPr>
        <w:t>have and follow</w:t>
      </w:r>
      <w:r w:rsidR="00EA022F">
        <w:rPr>
          <w:b w:val="0"/>
          <w:bCs/>
          <w:color w:val="4D4D4C"/>
        </w:rPr>
        <w:t xml:space="preserve"> written operating procedures including</w:t>
      </w:r>
      <w:r w:rsidR="008602EA">
        <w:rPr>
          <w:b w:val="0"/>
          <w:bCs/>
          <w:color w:val="4D4D4C"/>
        </w:rPr>
        <w:t xml:space="preserve"> </w:t>
      </w:r>
      <w:r w:rsidR="00F56222">
        <w:rPr>
          <w:b w:val="0"/>
          <w:bCs/>
          <w:color w:val="4D4D4C"/>
        </w:rPr>
        <w:t>“</w:t>
      </w:r>
      <w:r w:rsidR="008602EA">
        <w:rPr>
          <w:b w:val="0"/>
          <w:bCs/>
          <w:color w:val="4D4D4C"/>
        </w:rPr>
        <w:t>policies and procedures</w:t>
      </w:r>
      <w:r w:rsidR="0091477E">
        <w:rPr>
          <w:b w:val="0"/>
          <w:bCs/>
          <w:color w:val="4D4D4C"/>
        </w:rPr>
        <w:t xml:space="preserve"> </w:t>
      </w:r>
      <w:r w:rsidR="0029124B">
        <w:rPr>
          <w:b w:val="0"/>
          <w:bCs/>
          <w:color w:val="4D4D4C"/>
        </w:rPr>
        <w:t>to promot</w:t>
      </w:r>
      <w:r w:rsidR="0091477E">
        <w:rPr>
          <w:b w:val="0"/>
          <w:bCs/>
          <w:color w:val="4D4D4C"/>
        </w:rPr>
        <w:t>e work</w:t>
      </w:r>
      <w:r w:rsidR="0029124B">
        <w:rPr>
          <w:b w:val="0"/>
          <w:bCs/>
          <w:color w:val="4D4D4C"/>
        </w:rPr>
        <w:t>place</w:t>
      </w:r>
      <w:r w:rsidR="0091477E">
        <w:rPr>
          <w:b w:val="0"/>
          <w:bCs/>
          <w:color w:val="4D4D4C"/>
        </w:rPr>
        <w:t xml:space="preserve"> safety</w:t>
      </w:r>
      <w:r w:rsidR="00A730C1">
        <w:rPr>
          <w:b w:val="0"/>
          <w:bCs/>
          <w:color w:val="4D4D4C"/>
        </w:rPr>
        <w:t xml:space="preserve"> consi</w:t>
      </w:r>
      <w:r w:rsidR="004D31F2">
        <w:rPr>
          <w:b w:val="0"/>
          <w:bCs/>
          <w:color w:val="4D4D4C"/>
        </w:rPr>
        <w:t>s</w:t>
      </w:r>
      <w:r w:rsidR="00A730C1">
        <w:rPr>
          <w:b w:val="0"/>
          <w:bCs/>
          <w:color w:val="4D4D4C"/>
        </w:rPr>
        <w:t>tent</w:t>
      </w:r>
      <w:r w:rsidR="004D31F2">
        <w:rPr>
          <w:b w:val="0"/>
          <w:bCs/>
          <w:color w:val="4D4D4C"/>
        </w:rPr>
        <w:t xml:space="preserve"> with the standards </w:t>
      </w:r>
      <w:r w:rsidR="00050DCB">
        <w:rPr>
          <w:b w:val="0"/>
          <w:bCs/>
          <w:color w:val="4D4D4C"/>
        </w:rPr>
        <w:t>set forth under</w:t>
      </w:r>
      <w:r w:rsidR="00E55BFE">
        <w:rPr>
          <w:b w:val="0"/>
          <w:bCs/>
          <w:color w:val="4D4D4C"/>
        </w:rPr>
        <w:t xml:space="preserve"> </w:t>
      </w:r>
      <w:r w:rsidR="000C570A">
        <w:rPr>
          <w:b w:val="0"/>
          <w:bCs/>
          <w:color w:val="4D4D4C"/>
        </w:rPr>
        <w:t>the Occupational Safety and Health Act”</w:t>
      </w:r>
      <w:r w:rsidR="00EE2420">
        <w:rPr>
          <w:b w:val="0"/>
          <w:bCs/>
          <w:color w:val="4D4D4C"/>
        </w:rPr>
        <w:t xml:space="preserve"> (OSHA)</w:t>
      </w:r>
      <w:r w:rsidR="00E55BFE">
        <w:rPr>
          <w:b w:val="0"/>
          <w:bCs/>
          <w:color w:val="4D4D4C"/>
        </w:rPr>
        <w:t xml:space="preserve">. </w:t>
      </w:r>
      <w:r w:rsidR="007626C0" w:rsidRPr="00E664FA">
        <w:rPr>
          <w:b w:val="0"/>
          <w:bCs/>
          <w:color w:val="4D4D4C"/>
        </w:rPr>
        <w:t xml:space="preserve"> </w:t>
      </w:r>
      <w:r w:rsidR="002937BD" w:rsidRPr="00E664FA">
        <w:rPr>
          <w:b w:val="0"/>
          <w:bCs/>
          <w:color w:val="4D4D4C"/>
        </w:rPr>
        <w:t xml:space="preserve">The Commission can serve as a valuable bridge to connect the facilities, management, and workers with </w:t>
      </w:r>
      <w:r w:rsidR="005E12C6" w:rsidRPr="00E664FA">
        <w:rPr>
          <w:b w:val="0"/>
          <w:bCs/>
          <w:color w:val="4D4D4C"/>
        </w:rPr>
        <w:t>safety and health resources available from state and federal agencies</w:t>
      </w:r>
      <w:r w:rsidR="00107819" w:rsidRPr="00E664FA">
        <w:rPr>
          <w:b w:val="0"/>
          <w:bCs/>
          <w:color w:val="4D4D4C"/>
        </w:rPr>
        <w:t>.</w:t>
      </w:r>
      <w:r w:rsidR="007417EE" w:rsidRPr="00E664FA">
        <w:rPr>
          <w:b w:val="0"/>
          <w:bCs/>
          <w:color w:val="4D4D4C"/>
        </w:rPr>
        <w:t xml:space="preserve"> The Commission is in</w:t>
      </w:r>
      <w:r w:rsidR="00E7327D" w:rsidRPr="00E664FA">
        <w:rPr>
          <w:b w:val="0"/>
          <w:bCs/>
          <w:color w:val="4D4D4C"/>
        </w:rPr>
        <w:t xml:space="preserve"> a position to share expert </w:t>
      </w:r>
      <w:r w:rsidR="00FF5772" w:rsidRPr="00E664FA">
        <w:rPr>
          <w:b w:val="0"/>
          <w:bCs/>
          <w:color w:val="4D4D4C"/>
        </w:rPr>
        <w:t xml:space="preserve">industry </w:t>
      </w:r>
      <w:r w:rsidR="00E7327D" w:rsidRPr="00E664FA">
        <w:rPr>
          <w:b w:val="0"/>
          <w:bCs/>
          <w:color w:val="4D4D4C"/>
        </w:rPr>
        <w:t>knowledge and experience with agencies</w:t>
      </w:r>
      <w:r w:rsidR="00606D00">
        <w:rPr>
          <w:b w:val="0"/>
          <w:bCs/>
          <w:color w:val="4D4D4C"/>
        </w:rPr>
        <w:t>,</w:t>
      </w:r>
      <w:r w:rsidR="00E7327D" w:rsidRPr="00E664FA">
        <w:rPr>
          <w:b w:val="0"/>
          <w:bCs/>
          <w:color w:val="4D4D4C"/>
        </w:rPr>
        <w:t xml:space="preserve"> such as OSHA</w:t>
      </w:r>
      <w:r w:rsidR="00D828F0">
        <w:rPr>
          <w:b w:val="0"/>
          <w:bCs/>
          <w:color w:val="4D4D4C"/>
        </w:rPr>
        <w:t xml:space="preserve"> and DPH</w:t>
      </w:r>
      <w:r w:rsidR="00DA11FA">
        <w:rPr>
          <w:b w:val="0"/>
          <w:bCs/>
          <w:color w:val="4D4D4C"/>
        </w:rPr>
        <w:t>,</w:t>
      </w:r>
      <w:r w:rsidR="00E7327D" w:rsidRPr="00E664FA">
        <w:rPr>
          <w:b w:val="0"/>
          <w:bCs/>
          <w:color w:val="4D4D4C"/>
        </w:rPr>
        <w:t xml:space="preserve"> </w:t>
      </w:r>
      <w:r w:rsidR="0045290B" w:rsidRPr="00E664FA">
        <w:rPr>
          <w:b w:val="0"/>
          <w:bCs/>
          <w:color w:val="4D4D4C"/>
        </w:rPr>
        <w:t xml:space="preserve">so </w:t>
      </w:r>
      <w:r w:rsidR="00DA11FA">
        <w:rPr>
          <w:b w:val="0"/>
          <w:bCs/>
          <w:color w:val="4D4D4C"/>
        </w:rPr>
        <w:t>they</w:t>
      </w:r>
      <w:r w:rsidR="0045290B" w:rsidRPr="00E664FA">
        <w:rPr>
          <w:b w:val="0"/>
          <w:bCs/>
          <w:color w:val="4D4D4C"/>
        </w:rPr>
        <w:t xml:space="preserve"> can better understand the </w:t>
      </w:r>
      <w:r w:rsidR="00437818" w:rsidRPr="00E664FA">
        <w:rPr>
          <w:b w:val="0"/>
          <w:bCs/>
          <w:color w:val="4D4D4C"/>
        </w:rPr>
        <w:t xml:space="preserve">processes </w:t>
      </w:r>
      <w:r w:rsidR="007B6400" w:rsidRPr="00E664FA">
        <w:rPr>
          <w:b w:val="0"/>
          <w:bCs/>
          <w:color w:val="4D4D4C"/>
        </w:rPr>
        <w:t>involved in cannabis cultivation and processing.</w:t>
      </w:r>
      <w:r w:rsidR="00107819" w:rsidRPr="00E664FA">
        <w:rPr>
          <w:b w:val="0"/>
          <w:bCs/>
          <w:color w:val="4D4D4C"/>
        </w:rPr>
        <w:t xml:space="preserve"> This </w:t>
      </w:r>
      <w:r w:rsidR="00764AAF" w:rsidRPr="00E664FA">
        <w:rPr>
          <w:b w:val="0"/>
          <w:bCs/>
          <w:color w:val="4D4D4C"/>
        </w:rPr>
        <w:t xml:space="preserve">can include recognizing when processing equipment is </w:t>
      </w:r>
      <w:r w:rsidR="00B508B0" w:rsidRPr="00E664FA">
        <w:rPr>
          <w:b w:val="0"/>
          <w:bCs/>
          <w:color w:val="4D4D4C"/>
        </w:rPr>
        <w:t xml:space="preserve">not adequately controlling </w:t>
      </w:r>
      <w:r w:rsidR="00D76A3E" w:rsidRPr="00E664FA">
        <w:rPr>
          <w:b w:val="0"/>
          <w:bCs/>
          <w:color w:val="4D4D4C"/>
        </w:rPr>
        <w:t>cannabis dust</w:t>
      </w:r>
      <w:r w:rsidR="00DA11FA">
        <w:rPr>
          <w:b w:val="0"/>
          <w:bCs/>
          <w:color w:val="4D4D4C"/>
        </w:rPr>
        <w:t xml:space="preserve"> and </w:t>
      </w:r>
      <w:r w:rsidR="00055867" w:rsidRPr="00E664FA">
        <w:rPr>
          <w:b w:val="0"/>
          <w:bCs/>
          <w:color w:val="4D4D4C"/>
        </w:rPr>
        <w:t>promoting the sharing of best practices in</w:t>
      </w:r>
      <w:r w:rsidR="0035752C" w:rsidRPr="00E664FA">
        <w:rPr>
          <w:b w:val="0"/>
          <w:bCs/>
          <w:color w:val="4D4D4C"/>
        </w:rPr>
        <w:t xml:space="preserve"> controlling hazards present in the industry.</w:t>
      </w:r>
    </w:p>
    <w:p w14:paraId="2175AA62" w14:textId="77777777" w:rsidR="00726E46" w:rsidRPr="006049F8" w:rsidRDefault="00726E46" w:rsidP="00346EF7">
      <w:pPr>
        <w:pStyle w:val="FACE-H2-OrangeHeadings"/>
      </w:pPr>
      <w:r w:rsidRPr="006049F8">
        <w:t>ADDITIONAL RESOURCES</w:t>
      </w:r>
    </w:p>
    <w:p w14:paraId="575ECA8D" w14:textId="4595ED66" w:rsidR="00001609" w:rsidRPr="00FE3F12" w:rsidRDefault="00001609" w:rsidP="00346EF7">
      <w:pPr>
        <w:pStyle w:val="FACE-H2-OrangeHeadings"/>
        <w:spacing w:before="0" w:after="0"/>
        <w:rPr>
          <w:rFonts w:eastAsiaTheme="minorHAnsi" w:cstheme="minorBidi"/>
          <w:b w:val="0"/>
          <w:color w:val="4D4D4C"/>
          <w:szCs w:val="22"/>
        </w:rPr>
      </w:pPr>
      <w:r w:rsidRPr="00FE3F12">
        <w:rPr>
          <w:rFonts w:eastAsiaTheme="minorHAnsi" w:cstheme="minorBidi"/>
          <w:b w:val="0"/>
          <w:color w:val="4D4D4C"/>
          <w:szCs w:val="22"/>
        </w:rPr>
        <w:t>NIOSH</w:t>
      </w:r>
      <w:r w:rsidR="00591714" w:rsidRPr="00FE3F12">
        <w:rPr>
          <w:rFonts w:eastAsiaTheme="minorHAnsi" w:cstheme="minorBidi"/>
          <w:b w:val="0"/>
          <w:color w:val="4D4D4C"/>
          <w:szCs w:val="22"/>
        </w:rPr>
        <w:t xml:space="preserve">, </w:t>
      </w:r>
      <w:hyperlink r:id="rId61" w:history="1">
        <w:r w:rsidR="00591714" w:rsidRPr="00FE3F12">
          <w:rPr>
            <w:rStyle w:val="Hyperlink"/>
            <w:rFonts w:ascii="Calibri" w:eastAsiaTheme="minorHAnsi" w:hAnsi="Calibri" w:cstheme="minorBidi"/>
            <w:b w:val="0"/>
            <w:szCs w:val="22"/>
          </w:rPr>
          <w:t>Work-related Asthma</w:t>
        </w:r>
      </w:hyperlink>
      <w:r w:rsidR="00B131EC" w:rsidRPr="00FE3F12">
        <w:rPr>
          <w:rFonts w:eastAsiaTheme="minorHAnsi" w:cstheme="minorBidi"/>
          <w:b w:val="0"/>
          <w:color w:val="4D4D4C"/>
          <w:szCs w:val="22"/>
        </w:rPr>
        <w:t>.</w:t>
      </w:r>
    </w:p>
    <w:p w14:paraId="6A1B6553" w14:textId="77777777" w:rsidR="000D5B32" w:rsidRPr="00FE3F12" w:rsidRDefault="000D5B32" w:rsidP="00E607D0">
      <w:pPr>
        <w:pStyle w:val="FACE-H2-OrangeHeadings"/>
        <w:spacing w:before="0" w:after="0"/>
        <w:rPr>
          <w:rFonts w:eastAsiaTheme="minorHAnsi" w:cstheme="minorBidi"/>
          <w:b w:val="0"/>
          <w:color w:val="4D4D4C"/>
          <w:szCs w:val="22"/>
        </w:rPr>
      </w:pPr>
    </w:p>
    <w:p w14:paraId="5BCAB7D9" w14:textId="23C12B43" w:rsidR="00CD6E4E" w:rsidRPr="00FE3F12" w:rsidRDefault="00CD6E4E" w:rsidP="00E607D0">
      <w:pPr>
        <w:pStyle w:val="FACE-H2-OrangeHeadings"/>
        <w:spacing w:before="0" w:after="0"/>
        <w:rPr>
          <w:rFonts w:eastAsiaTheme="minorHAnsi" w:cstheme="minorBidi"/>
          <w:b w:val="0"/>
          <w:color w:val="4D4D4C"/>
          <w:szCs w:val="22"/>
        </w:rPr>
      </w:pPr>
      <w:r w:rsidRPr="00FE3F12">
        <w:rPr>
          <w:rFonts w:eastAsiaTheme="minorHAnsi" w:cstheme="minorBidi"/>
          <w:b w:val="0"/>
          <w:color w:val="4D4D4C"/>
          <w:szCs w:val="22"/>
        </w:rPr>
        <w:t xml:space="preserve">NIOSH, Health Hazard </w:t>
      </w:r>
      <w:r w:rsidR="00455072" w:rsidRPr="00FE3F12">
        <w:rPr>
          <w:rFonts w:eastAsiaTheme="minorHAnsi" w:cstheme="minorBidi"/>
          <w:b w:val="0"/>
          <w:color w:val="4D4D4C"/>
          <w:szCs w:val="22"/>
        </w:rPr>
        <w:t xml:space="preserve">Evaluation Program </w:t>
      </w:r>
      <w:hyperlink r:id="rId62" w:history="1">
        <w:r w:rsidR="00B846DC" w:rsidRPr="00FE3F12">
          <w:rPr>
            <w:rStyle w:val="Hyperlink"/>
            <w:rFonts w:ascii="Calibri" w:eastAsiaTheme="minorHAnsi" w:hAnsi="Calibri" w:cstheme="minorBidi"/>
            <w:b w:val="0"/>
            <w:szCs w:val="22"/>
          </w:rPr>
          <w:t>Evaluation of a Medicinal Cannabis Manufacturing Facility with an Indoor and Outdoor Grow Operation</w:t>
        </w:r>
      </w:hyperlink>
      <w:r w:rsidR="008E2869" w:rsidRPr="00FE3F12">
        <w:rPr>
          <w:rFonts w:eastAsiaTheme="minorHAnsi" w:cstheme="minorBidi"/>
          <w:b w:val="0"/>
          <w:color w:val="4D4D4C"/>
          <w:szCs w:val="22"/>
        </w:rPr>
        <w:t xml:space="preserve">; </w:t>
      </w:r>
      <w:hyperlink r:id="rId63" w:history="1">
        <w:r w:rsidR="008A362D" w:rsidRPr="00FE3F12">
          <w:rPr>
            <w:rStyle w:val="Hyperlink"/>
            <w:rFonts w:ascii="Calibri" w:eastAsiaTheme="minorHAnsi" w:hAnsi="Calibri" w:cstheme="minorBidi"/>
            <w:b w:val="0"/>
            <w:szCs w:val="22"/>
          </w:rPr>
          <w:t>Evaluation of Potential Hazards during Harvesting and Processing Cannabis at an Outdoor</w:t>
        </w:r>
        <w:r w:rsidR="00C21EB7" w:rsidRPr="00FE3F12">
          <w:rPr>
            <w:rStyle w:val="Hyperlink"/>
            <w:rFonts w:ascii="Calibri" w:eastAsiaTheme="minorHAnsi" w:hAnsi="Calibri" w:cstheme="minorBidi"/>
            <w:b w:val="0"/>
            <w:szCs w:val="22"/>
          </w:rPr>
          <w:t xml:space="preserve"> </w:t>
        </w:r>
        <w:r w:rsidR="008A362D" w:rsidRPr="00FE3F12">
          <w:rPr>
            <w:rStyle w:val="Hyperlink"/>
            <w:rFonts w:ascii="Calibri" w:eastAsiaTheme="minorHAnsi" w:hAnsi="Calibri" w:cstheme="minorBidi"/>
            <w:b w:val="0"/>
            <w:szCs w:val="22"/>
          </w:rPr>
          <w:t>Organic Farm</w:t>
        </w:r>
      </w:hyperlink>
      <w:r w:rsidR="00C21EB7" w:rsidRPr="00FE3F12">
        <w:rPr>
          <w:rFonts w:eastAsiaTheme="minorHAnsi" w:cstheme="minorBidi"/>
          <w:b w:val="0"/>
          <w:color w:val="4D4D4C"/>
          <w:szCs w:val="22"/>
        </w:rPr>
        <w:t xml:space="preserve">; </w:t>
      </w:r>
      <w:hyperlink r:id="rId64" w:history="1">
        <w:r w:rsidR="004B4070" w:rsidRPr="00FE3F12">
          <w:rPr>
            <w:rStyle w:val="Hyperlink"/>
            <w:rFonts w:ascii="Calibri" w:eastAsiaTheme="minorHAnsi" w:hAnsi="Calibri" w:cstheme="minorBidi"/>
            <w:b w:val="0"/>
            <w:szCs w:val="22"/>
          </w:rPr>
          <w:t>Evaluation of Potential Hazards During Harvesting and Trimming Cannabis at an Indoor Cultivation Facility</w:t>
        </w:r>
      </w:hyperlink>
      <w:r w:rsidR="00B131EC" w:rsidRPr="00FE3F12">
        <w:rPr>
          <w:rFonts w:eastAsiaTheme="minorHAnsi" w:cstheme="minorBidi"/>
          <w:b w:val="0"/>
          <w:color w:val="4D4D4C"/>
          <w:szCs w:val="22"/>
        </w:rPr>
        <w:t>.</w:t>
      </w:r>
    </w:p>
    <w:p w14:paraId="4BA71CCB" w14:textId="77777777" w:rsidR="000D5B32" w:rsidRPr="00FE3F12" w:rsidRDefault="000D5B32" w:rsidP="00346EF7">
      <w:pPr>
        <w:rPr>
          <w:rFonts w:ascii="Calibri" w:hAnsi="Calibri"/>
          <w:color w:val="4D4D4C"/>
          <w:sz w:val="22"/>
          <w:szCs w:val="22"/>
        </w:rPr>
      </w:pPr>
    </w:p>
    <w:p w14:paraId="3A6D23DC" w14:textId="722DCD56" w:rsidR="00987B8D" w:rsidRPr="00FE3F12" w:rsidRDefault="00987B8D" w:rsidP="00E607D0">
      <w:pPr>
        <w:rPr>
          <w:rFonts w:ascii="Calibri" w:hAnsi="Calibri"/>
          <w:color w:val="4D4D4C"/>
          <w:sz w:val="22"/>
          <w:szCs w:val="22"/>
        </w:rPr>
      </w:pPr>
      <w:r w:rsidRPr="00FE3F12">
        <w:rPr>
          <w:rFonts w:ascii="Calibri" w:hAnsi="Calibri"/>
          <w:color w:val="4D4D4C"/>
          <w:sz w:val="22"/>
          <w:szCs w:val="22"/>
        </w:rPr>
        <w:t xml:space="preserve">OSHA, </w:t>
      </w:r>
      <w:hyperlink r:id="rId65" w:history="1">
        <w:r w:rsidRPr="00FE3F12">
          <w:rPr>
            <w:rStyle w:val="Hyperlink"/>
            <w:rFonts w:ascii="Calibri" w:hAnsi="Calibri"/>
            <w:szCs w:val="22"/>
          </w:rPr>
          <w:t>Job Hazard Analysis</w:t>
        </w:r>
      </w:hyperlink>
      <w:r w:rsidRPr="00FE3F12">
        <w:rPr>
          <w:rFonts w:ascii="Calibri" w:hAnsi="Calibri"/>
          <w:color w:val="4D4D4C"/>
          <w:sz w:val="22"/>
          <w:szCs w:val="22"/>
        </w:rPr>
        <w:t xml:space="preserve"> and </w:t>
      </w:r>
      <w:hyperlink r:id="rId66" w:history="1">
        <w:r w:rsidRPr="00FE3F12">
          <w:rPr>
            <w:rStyle w:val="Hyperlink"/>
            <w:rFonts w:ascii="Calibri" w:hAnsi="Calibri"/>
            <w:szCs w:val="22"/>
          </w:rPr>
          <w:t>sample form</w:t>
        </w:r>
      </w:hyperlink>
      <w:r w:rsidR="00B131EC" w:rsidRPr="00FE3F12">
        <w:rPr>
          <w:bCs/>
          <w:color w:val="4D4D4C"/>
          <w:sz w:val="22"/>
          <w:szCs w:val="22"/>
        </w:rPr>
        <w:t>.</w:t>
      </w:r>
    </w:p>
    <w:p w14:paraId="56D92858" w14:textId="77777777" w:rsidR="000D5B32" w:rsidRPr="00FE3F12" w:rsidRDefault="000D5B32" w:rsidP="00346EF7">
      <w:pPr>
        <w:rPr>
          <w:rFonts w:ascii="Calibri" w:hAnsi="Calibri"/>
          <w:color w:val="4D4D4C"/>
          <w:sz w:val="22"/>
          <w:szCs w:val="22"/>
        </w:rPr>
      </w:pPr>
    </w:p>
    <w:p w14:paraId="080583E5" w14:textId="304AA3FE" w:rsidR="00987B8D" w:rsidRPr="00FE3F12" w:rsidRDefault="00987B8D" w:rsidP="00E607D0">
      <w:pPr>
        <w:rPr>
          <w:rFonts w:ascii="Calibri" w:hAnsi="Calibri"/>
          <w:color w:val="4D4D4C"/>
          <w:sz w:val="22"/>
          <w:szCs w:val="22"/>
        </w:rPr>
      </w:pPr>
      <w:r w:rsidRPr="00FE3F12">
        <w:rPr>
          <w:rFonts w:ascii="Calibri" w:hAnsi="Calibri"/>
          <w:color w:val="4D4D4C"/>
          <w:sz w:val="22"/>
          <w:szCs w:val="22"/>
        </w:rPr>
        <w:t xml:space="preserve">OSHA, </w:t>
      </w:r>
      <w:hyperlink r:id="rId67" w:history="1">
        <w:r w:rsidRPr="00FE3F12">
          <w:rPr>
            <w:rStyle w:val="Hyperlink"/>
            <w:rFonts w:ascii="Calibri" w:hAnsi="Calibri"/>
            <w:szCs w:val="22"/>
          </w:rPr>
          <w:t>Hazard Identification and Assessment</w:t>
        </w:r>
      </w:hyperlink>
      <w:r w:rsidR="00B131EC" w:rsidRPr="00FE3F12">
        <w:rPr>
          <w:bCs/>
          <w:color w:val="4D4D4C"/>
          <w:sz w:val="22"/>
          <w:szCs w:val="22"/>
        </w:rPr>
        <w:t>.</w:t>
      </w:r>
    </w:p>
    <w:p w14:paraId="36A68D45" w14:textId="77777777" w:rsidR="000D5B32" w:rsidRPr="00FE3F12" w:rsidRDefault="000D5B32" w:rsidP="00346EF7">
      <w:pPr>
        <w:pStyle w:val="FACE-H2-OrangeHeadings"/>
        <w:spacing w:before="0" w:after="0"/>
        <w:rPr>
          <w:rFonts w:eastAsiaTheme="minorHAnsi" w:cstheme="minorBidi"/>
          <w:b w:val="0"/>
          <w:color w:val="4D4D4C"/>
          <w:szCs w:val="22"/>
        </w:rPr>
      </w:pPr>
    </w:p>
    <w:p w14:paraId="5B1A8E7A" w14:textId="3BD89092" w:rsidR="000D5B32" w:rsidRPr="00FE3F12" w:rsidRDefault="00967364" w:rsidP="00346EF7">
      <w:pPr>
        <w:pStyle w:val="FACE-H2-OrangeHeadings"/>
        <w:spacing w:before="0" w:after="0"/>
        <w:rPr>
          <w:rFonts w:eastAsiaTheme="minorHAnsi" w:cstheme="minorBidi"/>
          <w:b w:val="0"/>
          <w:color w:val="4D4D4C"/>
          <w:szCs w:val="22"/>
        </w:rPr>
      </w:pPr>
      <w:r w:rsidRPr="00FE3F12">
        <w:rPr>
          <w:rFonts w:eastAsiaTheme="minorHAnsi" w:cstheme="minorBidi"/>
          <w:b w:val="0"/>
          <w:color w:val="4D4D4C"/>
          <w:szCs w:val="22"/>
        </w:rPr>
        <w:t xml:space="preserve">OSHA, </w:t>
      </w:r>
      <w:hyperlink r:id="rId68" w:history="1">
        <w:r w:rsidRPr="00FE3F12">
          <w:rPr>
            <w:rStyle w:val="Hyperlink"/>
            <w:rFonts w:ascii="Calibri" w:eastAsiaTheme="minorHAnsi" w:hAnsi="Calibri" w:cstheme="minorBidi"/>
            <w:b w:val="0"/>
            <w:szCs w:val="22"/>
          </w:rPr>
          <w:t>Hazard Communication</w:t>
        </w:r>
      </w:hyperlink>
      <w:r w:rsidRPr="00FE3F12">
        <w:rPr>
          <w:rFonts w:eastAsiaTheme="minorHAnsi" w:cstheme="minorBidi"/>
          <w:b w:val="0"/>
          <w:color w:val="4D4D4C"/>
          <w:szCs w:val="22"/>
        </w:rPr>
        <w:t>: Small Entity Compliance Guide for Employers That Use Hazardous Chemicals. OSHA Publication 3695</w:t>
      </w:r>
      <w:r w:rsidR="006C42F5" w:rsidRPr="00FE3F12">
        <w:rPr>
          <w:rFonts w:eastAsiaTheme="minorHAnsi" w:cstheme="minorBidi"/>
          <w:b w:val="0"/>
          <w:color w:val="4D4D4C"/>
          <w:szCs w:val="22"/>
        </w:rPr>
        <w:t>.</w:t>
      </w:r>
    </w:p>
    <w:p w14:paraId="445C13CC" w14:textId="77777777" w:rsidR="003806DA" w:rsidRPr="00FE3F12" w:rsidRDefault="003806DA" w:rsidP="00E607D0">
      <w:pPr>
        <w:pStyle w:val="FACE-H2-OrangeHeadings"/>
        <w:spacing w:before="0" w:after="0"/>
        <w:rPr>
          <w:rFonts w:eastAsiaTheme="minorHAnsi" w:cstheme="minorBidi"/>
          <w:b w:val="0"/>
          <w:color w:val="4D4D4C"/>
          <w:szCs w:val="22"/>
        </w:rPr>
      </w:pPr>
    </w:p>
    <w:p w14:paraId="6CADFE26" w14:textId="41DCD371" w:rsidR="004722E7" w:rsidRPr="00FE3F12" w:rsidRDefault="005A27B2" w:rsidP="00E607D0">
      <w:pPr>
        <w:pStyle w:val="FACE-H2-OrangeHeadings"/>
        <w:spacing w:before="0" w:after="0"/>
        <w:rPr>
          <w:rFonts w:eastAsiaTheme="minorHAnsi" w:cstheme="minorBidi"/>
          <w:b w:val="0"/>
          <w:color w:val="4D4D4C"/>
          <w:szCs w:val="22"/>
        </w:rPr>
      </w:pPr>
      <w:r w:rsidRPr="00FE3F12">
        <w:rPr>
          <w:rFonts w:eastAsiaTheme="minorHAnsi" w:cstheme="minorBidi"/>
          <w:b w:val="0"/>
          <w:color w:val="4D4D4C"/>
          <w:szCs w:val="22"/>
        </w:rPr>
        <w:t xml:space="preserve">OSHA, </w:t>
      </w:r>
      <w:hyperlink r:id="rId69" w:history="1">
        <w:r w:rsidRPr="00FE3F12">
          <w:rPr>
            <w:rStyle w:val="Hyperlink"/>
            <w:rFonts w:ascii="Calibri" w:eastAsiaTheme="minorHAnsi" w:hAnsi="Calibri" w:cstheme="minorBidi"/>
            <w:b w:val="0"/>
            <w:szCs w:val="22"/>
          </w:rPr>
          <w:t>Medical Screening and Surveillance</w:t>
        </w:r>
      </w:hyperlink>
      <w:r w:rsidR="00D844AB" w:rsidRPr="00FE3F12">
        <w:rPr>
          <w:rFonts w:eastAsiaTheme="minorHAnsi" w:cstheme="minorBidi"/>
          <w:b w:val="0"/>
          <w:color w:val="4D4D4C"/>
          <w:szCs w:val="22"/>
        </w:rPr>
        <w:t>.</w:t>
      </w:r>
    </w:p>
    <w:p w14:paraId="02AC85D7" w14:textId="77777777" w:rsidR="000D5B32" w:rsidRPr="00FE3F12" w:rsidRDefault="000D5B32" w:rsidP="00346EF7">
      <w:pPr>
        <w:pStyle w:val="FACE-H2-OrangeHeadings"/>
        <w:spacing w:before="0" w:after="0"/>
        <w:rPr>
          <w:rFonts w:eastAsiaTheme="minorHAnsi" w:cstheme="minorBidi"/>
          <w:b w:val="0"/>
          <w:bCs/>
          <w:color w:val="4D4D4C"/>
          <w:szCs w:val="22"/>
        </w:rPr>
      </w:pPr>
    </w:p>
    <w:p w14:paraId="2D504651" w14:textId="681181C6" w:rsidR="00967364" w:rsidRPr="00FE3F12" w:rsidRDefault="00E32175" w:rsidP="00E607D0">
      <w:pPr>
        <w:pStyle w:val="FACE-H2-OrangeHeadings"/>
        <w:spacing w:before="0" w:after="0"/>
        <w:rPr>
          <w:rFonts w:eastAsiaTheme="minorHAnsi" w:cstheme="minorBidi"/>
          <w:b w:val="0"/>
          <w:bCs/>
          <w:color w:val="4D4D4C"/>
          <w:szCs w:val="22"/>
        </w:rPr>
      </w:pPr>
      <w:r w:rsidRPr="00FE3F12">
        <w:rPr>
          <w:rFonts w:eastAsiaTheme="minorHAnsi" w:cstheme="minorBidi"/>
          <w:b w:val="0"/>
          <w:bCs/>
          <w:color w:val="4D4D4C"/>
          <w:szCs w:val="22"/>
        </w:rPr>
        <w:t>CalOSHA</w:t>
      </w:r>
      <w:r w:rsidR="007755C5" w:rsidRPr="00FE3F12">
        <w:rPr>
          <w:rFonts w:eastAsiaTheme="minorHAnsi" w:cstheme="minorBidi"/>
          <w:b w:val="0"/>
          <w:bCs/>
          <w:color w:val="4D4D4C"/>
          <w:szCs w:val="22"/>
        </w:rPr>
        <w:t xml:space="preserve">, </w:t>
      </w:r>
      <w:hyperlink r:id="rId70" w:history="1">
        <w:r w:rsidR="007755C5" w:rsidRPr="00FE3F12">
          <w:rPr>
            <w:rStyle w:val="Hyperlink"/>
            <w:rFonts w:ascii="Calibri" w:eastAsiaTheme="minorHAnsi" w:hAnsi="Calibri" w:cstheme="minorBidi"/>
            <w:b w:val="0"/>
            <w:bCs/>
            <w:szCs w:val="22"/>
          </w:rPr>
          <w:t>Cannabis Industry Health and Safety</w:t>
        </w:r>
      </w:hyperlink>
      <w:r w:rsidR="00A00478" w:rsidRPr="00FE3F12">
        <w:rPr>
          <w:rFonts w:eastAsiaTheme="minorHAnsi" w:cstheme="minorBidi"/>
          <w:b w:val="0"/>
          <w:bCs/>
          <w:color w:val="4D4D4C"/>
          <w:szCs w:val="22"/>
        </w:rPr>
        <w:t>.</w:t>
      </w:r>
    </w:p>
    <w:p w14:paraId="54716830" w14:textId="77777777" w:rsidR="000D5B32" w:rsidRPr="00FE3F12" w:rsidRDefault="000D5B32" w:rsidP="00346EF7">
      <w:pPr>
        <w:pStyle w:val="FACE-H2-OrangeHeadings"/>
        <w:spacing w:before="0" w:after="0"/>
        <w:rPr>
          <w:rFonts w:eastAsiaTheme="minorHAnsi" w:cstheme="minorBidi"/>
          <w:b w:val="0"/>
          <w:bCs/>
          <w:color w:val="4D4D4C"/>
          <w:szCs w:val="22"/>
        </w:rPr>
      </w:pPr>
    </w:p>
    <w:p w14:paraId="0D5061B7" w14:textId="3A821B58" w:rsidR="00C40C5F" w:rsidRPr="00FE3F12" w:rsidRDefault="00C73FC9" w:rsidP="00E607D0">
      <w:pPr>
        <w:pStyle w:val="FACE-H2-OrangeHeadings"/>
        <w:spacing w:before="0" w:after="0"/>
        <w:rPr>
          <w:rFonts w:eastAsiaTheme="minorHAnsi" w:cstheme="minorBidi"/>
          <w:b w:val="0"/>
          <w:bCs/>
          <w:color w:val="4D4D4C"/>
          <w:szCs w:val="22"/>
        </w:rPr>
      </w:pPr>
      <w:r w:rsidRPr="00FE3F12">
        <w:rPr>
          <w:rFonts w:eastAsiaTheme="minorHAnsi" w:cstheme="minorBidi"/>
          <w:b w:val="0"/>
          <w:bCs/>
          <w:color w:val="4D4D4C"/>
          <w:szCs w:val="22"/>
        </w:rPr>
        <w:t xml:space="preserve">Colorado </w:t>
      </w:r>
      <w:r w:rsidR="00085A93" w:rsidRPr="00FE3F12">
        <w:rPr>
          <w:rFonts w:eastAsiaTheme="minorHAnsi" w:cstheme="minorBidi"/>
          <w:b w:val="0"/>
          <w:bCs/>
          <w:color w:val="4D4D4C"/>
          <w:szCs w:val="22"/>
        </w:rPr>
        <w:t xml:space="preserve">Department of Public Health &amp; Environment, </w:t>
      </w:r>
      <w:hyperlink r:id="rId71" w:history="1">
        <w:r w:rsidR="00BF4E58" w:rsidRPr="00FE3F12">
          <w:rPr>
            <w:rStyle w:val="Hyperlink"/>
            <w:rFonts w:ascii="Calibri" w:eastAsiaTheme="minorHAnsi" w:hAnsi="Calibri" w:cstheme="minorBidi"/>
            <w:b w:val="0"/>
            <w:bCs/>
            <w:szCs w:val="22"/>
          </w:rPr>
          <w:t>Guide to Worker Safety and Health in the Marijuana Industry</w:t>
        </w:r>
      </w:hyperlink>
      <w:r w:rsidR="00B131EC" w:rsidRPr="00FE3F12">
        <w:rPr>
          <w:b w:val="0"/>
          <w:bCs/>
          <w:color w:val="4D4D4C"/>
          <w:szCs w:val="22"/>
        </w:rPr>
        <w:t>.</w:t>
      </w:r>
    </w:p>
    <w:p w14:paraId="3E92B5AE" w14:textId="150D4FA2" w:rsidR="00726E46" w:rsidRPr="00397069" w:rsidRDefault="00726E46" w:rsidP="003806DA">
      <w:pPr>
        <w:pStyle w:val="FACE-H2-OrangeHeadings"/>
      </w:pPr>
      <w:r w:rsidRPr="00397069">
        <w:t>DISCLAIMER</w:t>
      </w:r>
    </w:p>
    <w:p w14:paraId="1D5099E6" w14:textId="6C9ED878" w:rsidR="00726E46" w:rsidRPr="00397069" w:rsidRDefault="00726E46" w:rsidP="00726E46">
      <w:pPr>
        <w:pStyle w:val="FACE-text"/>
        <w:spacing w:after="120"/>
        <w:rPr>
          <w:rFonts w:ascii="Calibri" w:hAnsi="Calibri"/>
          <w:color w:val="4D4D4C"/>
          <w:sz w:val="22"/>
          <w:szCs w:val="22"/>
          <w:lang w:val="en-US"/>
        </w:rPr>
      </w:pPr>
      <w:r w:rsidRPr="00397069">
        <w:rPr>
          <w:rFonts w:ascii="Calibri" w:hAnsi="Calibri"/>
          <w:color w:val="4D4D4C"/>
          <w:sz w:val="22"/>
          <w:szCs w:val="22"/>
          <w:lang w:val="en-US"/>
        </w:rPr>
        <w:t xml:space="preserve">Mention of any company or product does not constitute endorsement by </w:t>
      </w:r>
      <w:r w:rsidR="00D20B77" w:rsidRPr="00397069">
        <w:rPr>
          <w:rFonts w:ascii="Calibri" w:hAnsi="Calibri"/>
          <w:color w:val="4D4D4C"/>
          <w:sz w:val="22"/>
          <w:szCs w:val="22"/>
          <w:lang w:val="en-US"/>
        </w:rPr>
        <w:t xml:space="preserve">Massachusetts FACE </w:t>
      </w:r>
      <w:r w:rsidR="00670CB1">
        <w:rPr>
          <w:rFonts w:ascii="Calibri" w:hAnsi="Calibri"/>
          <w:color w:val="4D4D4C"/>
          <w:sz w:val="22"/>
          <w:szCs w:val="22"/>
          <w:lang w:val="en-US"/>
        </w:rPr>
        <w:t>or</w:t>
      </w:r>
      <w:r w:rsidR="00670CB1" w:rsidRPr="00397069">
        <w:rPr>
          <w:rFonts w:ascii="Calibri" w:hAnsi="Calibri"/>
          <w:color w:val="4D4D4C"/>
          <w:sz w:val="22"/>
          <w:szCs w:val="22"/>
          <w:lang w:val="en-US"/>
        </w:rPr>
        <w:t xml:space="preserve"> </w:t>
      </w:r>
      <w:r w:rsidRPr="00397069">
        <w:rPr>
          <w:rFonts w:ascii="Calibri" w:hAnsi="Calibri"/>
          <w:color w:val="4D4D4C"/>
          <w:sz w:val="22"/>
          <w:szCs w:val="22"/>
          <w:lang w:val="en-US"/>
        </w:rPr>
        <w:t xml:space="preserve">the National Institute for Occupational Safety and Health (NIOSH). In addition, citations to websites external to </w:t>
      </w:r>
      <w:r w:rsidR="00D20B77" w:rsidRPr="00397069">
        <w:rPr>
          <w:rFonts w:ascii="Calibri" w:hAnsi="Calibri"/>
          <w:color w:val="4D4D4C"/>
          <w:sz w:val="22"/>
          <w:szCs w:val="22"/>
          <w:lang w:val="en-US"/>
        </w:rPr>
        <w:t xml:space="preserve">Massachusetts FACE and </w:t>
      </w:r>
      <w:r w:rsidRPr="00397069">
        <w:rPr>
          <w:rFonts w:ascii="Calibri" w:hAnsi="Calibri"/>
          <w:color w:val="4D4D4C"/>
          <w:sz w:val="22"/>
          <w:szCs w:val="22"/>
          <w:lang w:val="en-US"/>
        </w:rPr>
        <w:t xml:space="preserve">NIOSH do not constitute </w:t>
      </w:r>
      <w:r w:rsidR="00D20B77" w:rsidRPr="00397069">
        <w:rPr>
          <w:rFonts w:ascii="Calibri" w:hAnsi="Calibri"/>
          <w:color w:val="4D4D4C"/>
          <w:sz w:val="22"/>
          <w:szCs w:val="22"/>
          <w:lang w:val="en-US"/>
        </w:rPr>
        <w:t xml:space="preserve">Massachusetts FACE </w:t>
      </w:r>
      <w:r w:rsidR="00C01EF4">
        <w:rPr>
          <w:rFonts w:ascii="Calibri" w:hAnsi="Calibri"/>
          <w:color w:val="4D4D4C"/>
          <w:sz w:val="22"/>
          <w:szCs w:val="22"/>
          <w:lang w:val="en-US"/>
        </w:rPr>
        <w:t>or</w:t>
      </w:r>
      <w:r w:rsidR="00D20B77" w:rsidRPr="00397069">
        <w:rPr>
          <w:rFonts w:ascii="Calibri" w:hAnsi="Calibri"/>
          <w:color w:val="4D4D4C"/>
          <w:sz w:val="22"/>
          <w:szCs w:val="22"/>
          <w:lang w:val="en-US"/>
        </w:rPr>
        <w:t xml:space="preserve"> </w:t>
      </w:r>
      <w:r w:rsidRPr="00397069">
        <w:rPr>
          <w:rFonts w:ascii="Calibri" w:hAnsi="Calibri"/>
          <w:color w:val="4D4D4C"/>
          <w:sz w:val="22"/>
          <w:szCs w:val="22"/>
          <w:lang w:val="en-US"/>
        </w:rPr>
        <w:t xml:space="preserve">NIOSH endorsement of the sponsoring organizations or their programs or products. Furthermore, </w:t>
      </w:r>
      <w:r w:rsidR="00D20B77" w:rsidRPr="00397069">
        <w:rPr>
          <w:rFonts w:ascii="Calibri" w:hAnsi="Calibri"/>
          <w:color w:val="4D4D4C"/>
          <w:sz w:val="22"/>
          <w:szCs w:val="22"/>
          <w:lang w:val="en-US"/>
        </w:rPr>
        <w:t xml:space="preserve">Massachusetts FACE and </w:t>
      </w:r>
      <w:r w:rsidRPr="00397069">
        <w:rPr>
          <w:rFonts w:ascii="Calibri" w:hAnsi="Calibri"/>
          <w:color w:val="4D4D4C"/>
          <w:sz w:val="22"/>
          <w:szCs w:val="22"/>
          <w:lang w:val="en-US"/>
        </w:rPr>
        <w:t xml:space="preserve">NIOSH </w:t>
      </w:r>
      <w:r w:rsidR="00C01EF4">
        <w:rPr>
          <w:rFonts w:ascii="Calibri" w:hAnsi="Calibri"/>
          <w:color w:val="4D4D4C"/>
          <w:sz w:val="22"/>
          <w:szCs w:val="22"/>
          <w:lang w:val="en-US"/>
        </w:rPr>
        <w:t>are</w:t>
      </w:r>
      <w:r w:rsidRPr="00397069">
        <w:rPr>
          <w:rFonts w:ascii="Calibri" w:hAnsi="Calibri"/>
          <w:color w:val="4D4D4C"/>
          <w:sz w:val="22"/>
          <w:szCs w:val="22"/>
          <w:lang w:val="en-US"/>
        </w:rPr>
        <w:t xml:space="preserve"> not responsible for the content of these websites. All web addresses referenced in this document were accessible as of the publication date.</w:t>
      </w:r>
    </w:p>
    <w:p w14:paraId="382CC8A6" w14:textId="77777777" w:rsidR="00726E46" w:rsidRPr="00A96383" w:rsidRDefault="00726E46" w:rsidP="003806DA">
      <w:pPr>
        <w:pStyle w:val="FACE-H2-OrangeHeadings"/>
      </w:pPr>
      <w:r w:rsidRPr="00A96383">
        <w:t>REFERENCES</w:t>
      </w:r>
    </w:p>
    <w:p w14:paraId="2BBD1E59" w14:textId="24E36DA7" w:rsidR="004E2DE8" w:rsidRPr="00FE3F12" w:rsidRDefault="004E2DE8" w:rsidP="006B4784">
      <w:pPr>
        <w:rPr>
          <w:rFonts w:ascii="Calibri" w:hAnsi="Calibri"/>
          <w:color w:val="4D4D4C"/>
          <w:sz w:val="22"/>
          <w:szCs w:val="22"/>
        </w:rPr>
      </w:pPr>
      <w:r w:rsidRPr="00FE3F12">
        <w:rPr>
          <w:rFonts w:ascii="Calibri" w:hAnsi="Calibri"/>
          <w:color w:val="4D4D4C"/>
          <w:sz w:val="22"/>
          <w:szCs w:val="22"/>
        </w:rPr>
        <w:t xml:space="preserve">Weather Underground. </w:t>
      </w:r>
      <w:hyperlink r:id="rId72" w:history="1">
        <w:r w:rsidRPr="00FE3F12">
          <w:rPr>
            <w:rStyle w:val="Hyperlink"/>
            <w:rFonts w:ascii="Calibri" w:hAnsi="Calibri"/>
            <w:szCs w:val="22"/>
          </w:rPr>
          <w:t>Weather History</w:t>
        </w:r>
      </w:hyperlink>
      <w:r w:rsidRPr="00FE3F12">
        <w:rPr>
          <w:rFonts w:ascii="Calibri" w:hAnsi="Calibri"/>
          <w:color w:val="4D4D4C"/>
          <w:sz w:val="22"/>
          <w:szCs w:val="22"/>
        </w:rPr>
        <w:t>. Massachusetts: TWC Product and Technology LLC.</w:t>
      </w:r>
    </w:p>
    <w:p w14:paraId="5CACEFFD" w14:textId="77777777" w:rsidR="001E1506" w:rsidRPr="00FE3F12" w:rsidRDefault="001E1506" w:rsidP="006B4784">
      <w:pPr>
        <w:rPr>
          <w:rFonts w:ascii="Calibri" w:hAnsi="Calibri"/>
          <w:color w:val="4D4D4C"/>
          <w:sz w:val="22"/>
          <w:szCs w:val="22"/>
        </w:rPr>
      </w:pPr>
    </w:p>
    <w:p w14:paraId="3404517D" w14:textId="5A4048C6" w:rsidR="006B4784" w:rsidRPr="00FE3F12" w:rsidRDefault="007D33D3" w:rsidP="00E607D0">
      <w:pPr>
        <w:rPr>
          <w:color w:val="4D4D4C"/>
          <w:sz w:val="22"/>
          <w:szCs w:val="22"/>
        </w:rPr>
      </w:pPr>
      <w:r w:rsidRPr="00FE3F12">
        <w:rPr>
          <w:color w:val="4D4D4C"/>
          <w:sz w:val="22"/>
          <w:szCs w:val="22"/>
        </w:rPr>
        <w:t xml:space="preserve">OSHA Code of Federal Regulations. </w:t>
      </w:r>
      <w:hyperlink r:id="rId73" w:history="1">
        <w:r w:rsidR="00C04539" w:rsidRPr="00FE3F12">
          <w:rPr>
            <w:rStyle w:val="Hyperlink"/>
            <w:rFonts w:ascii="Calibri" w:hAnsi="Calibri"/>
            <w:szCs w:val="22"/>
          </w:rPr>
          <w:t>29 CFR 1910.134</w:t>
        </w:r>
      </w:hyperlink>
      <w:r w:rsidR="00C04539" w:rsidRPr="00FE3F12">
        <w:rPr>
          <w:color w:val="4D4D4C"/>
          <w:sz w:val="22"/>
          <w:szCs w:val="22"/>
        </w:rPr>
        <w:t>.</w:t>
      </w:r>
      <w:r w:rsidRPr="00FE3F12">
        <w:rPr>
          <w:color w:val="4D4D4C"/>
          <w:sz w:val="22"/>
          <w:szCs w:val="22"/>
        </w:rPr>
        <w:t xml:space="preserve"> Respiratory Protection</w:t>
      </w:r>
      <w:r w:rsidR="00422653" w:rsidRPr="00FE3F12">
        <w:rPr>
          <w:color w:val="4D4D4C"/>
          <w:sz w:val="22"/>
          <w:szCs w:val="22"/>
        </w:rPr>
        <w:t>.</w:t>
      </w:r>
    </w:p>
    <w:p w14:paraId="6F267859" w14:textId="77777777" w:rsidR="001E1506" w:rsidRPr="00FE3F12" w:rsidRDefault="001E1506" w:rsidP="00E607D0">
      <w:pPr>
        <w:pStyle w:val="FACE-H2-OrangeHeadings"/>
        <w:spacing w:before="0" w:after="0"/>
        <w:rPr>
          <w:szCs w:val="22"/>
        </w:rPr>
      </w:pPr>
    </w:p>
    <w:p w14:paraId="441DBD6B" w14:textId="7BCBF343" w:rsidR="004E2DE8" w:rsidRPr="00FE3F12" w:rsidRDefault="004E2DE8" w:rsidP="006B4784">
      <w:pPr>
        <w:rPr>
          <w:rFonts w:ascii="Calibri" w:hAnsi="Calibri"/>
          <w:color w:val="4D4D4C"/>
          <w:sz w:val="22"/>
          <w:szCs w:val="22"/>
        </w:rPr>
      </w:pPr>
      <w:r w:rsidRPr="00FE3F12">
        <w:rPr>
          <w:rFonts w:ascii="Calibri" w:hAnsi="Calibri"/>
          <w:color w:val="4D4D4C"/>
          <w:sz w:val="22"/>
          <w:szCs w:val="22"/>
        </w:rPr>
        <w:t xml:space="preserve">OSHA Code of Federal Regulations. </w:t>
      </w:r>
      <w:hyperlink r:id="rId74" w:history="1">
        <w:r w:rsidRPr="00FE3F12">
          <w:rPr>
            <w:rStyle w:val="Hyperlink"/>
            <w:rFonts w:ascii="Calibri" w:hAnsi="Calibri"/>
            <w:szCs w:val="22"/>
          </w:rPr>
          <w:t>29 CFR 1910.1200</w:t>
        </w:r>
      </w:hyperlink>
      <w:r w:rsidRPr="00FE3F12">
        <w:rPr>
          <w:rFonts w:ascii="Calibri" w:hAnsi="Calibri"/>
          <w:color w:val="4D4D4C"/>
          <w:sz w:val="22"/>
          <w:szCs w:val="22"/>
        </w:rPr>
        <w:t>. Hazard Communication</w:t>
      </w:r>
      <w:r w:rsidR="00422653" w:rsidRPr="00FE3F12">
        <w:rPr>
          <w:rFonts w:ascii="Calibri" w:hAnsi="Calibri"/>
          <w:color w:val="4D4D4C"/>
          <w:sz w:val="22"/>
          <w:szCs w:val="22"/>
        </w:rPr>
        <w:t>.</w:t>
      </w:r>
    </w:p>
    <w:p w14:paraId="2D93204F" w14:textId="77777777" w:rsidR="001E1506" w:rsidRPr="00FE3F12" w:rsidRDefault="001E1506" w:rsidP="006B4784">
      <w:pPr>
        <w:rPr>
          <w:rFonts w:ascii="Calibri" w:hAnsi="Calibri"/>
          <w:color w:val="4D4D4C"/>
          <w:sz w:val="22"/>
          <w:szCs w:val="22"/>
        </w:rPr>
      </w:pPr>
    </w:p>
    <w:p w14:paraId="0991B3C1" w14:textId="134E328F" w:rsidR="00F432F8" w:rsidRDefault="004E2DE8" w:rsidP="00E607D0">
      <w:pPr>
        <w:rPr>
          <w:rFonts w:ascii="Calibri" w:hAnsi="Calibri"/>
          <w:color w:val="4D4D4C"/>
          <w:sz w:val="22"/>
          <w:szCs w:val="22"/>
        </w:rPr>
      </w:pPr>
      <w:r w:rsidRPr="00A96383">
        <w:rPr>
          <w:rFonts w:ascii="Calibri" w:hAnsi="Calibri"/>
          <w:color w:val="4D4D4C"/>
          <w:sz w:val="22"/>
          <w:szCs w:val="22"/>
        </w:rPr>
        <w:t xml:space="preserve">OSHA. </w:t>
      </w:r>
      <w:hyperlink r:id="rId75" w:history="1">
        <w:r w:rsidRPr="00A96383">
          <w:rPr>
            <w:rStyle w:val="Hyperlink"/>
            <w:rFonts w:ascii="Calibri" w:hAnsi="Calibri"/>
            <w:szCs w:val="22"/>
          </w:rPr>
          <w:t>Recommended Practices</w:t>
        </w:r>
      </w:hyperlink>
      <w:r w:rsidRPr="00A96383">
        <w:rPr>
          <w:rFonts w:ascii="Calibri" w:hAnsi="Calibri"/>
          <w:color w:val="4D4D4C"/>
          <w:sz w:val="22"/>
          <w:szCs w:val="22"/>
        </w:rPr>
        <w:t xml:space="preserve"> for Safety and Health Programs</w:t>
      </w:r>
      <w:r w:rsidR="00692CEB">
        <w:rPr>
          <w:rFonts w:ascii="Calibri" w:hAnsi="Calibri"/>
          <w:color w:val="4D4D4C"/>
          <w:sz w:val="22"/>
          <w:szCs w:val="22"/>
        </w:rPr>
        <w:t xml:space="preserve">, </w:t>
      </w:r>
      <w:hyperlink r:id="rId76" w:history="1">
        <w:r w:rsidR="00692CEB">
          <w:rPr>
            <w:rStyle w:val="Hyperlink"/>
            <w:rFonts w:ascii="Calibri" w:hAnsi="Calibri"/>
            <w:szCs w:val="22"/>
          </w:rPr>
          <w:t>Hazard Prevention and Control</w:t>
        </w:r>
      </w:hyperlink>
      <w:r w:rsidR="009D6783" w:rsidRPr="00E607D0">
        <w:rPr>
          <w:rStyle w:val="Hyperlink"/>
          <w:rFonts w:ascii="Calibri" w:hAnsi="Calibri"/>
          <w:color w:val="4D4D4C"/>
          <w:szCs w:val="22"/>
          <w:u w:val="none"/>
        </w:rPr>
        <w:t>.</w:t>
      </w:r>
    </w:p>
    <w:p w14:paraId="529D4C2A" w14:textId="77777777" w:rsidR="001E1506" w:rsidRDefault="001E1506" w:rsidP="003806DA">
      <w:pPr>
        <w:rPr>
          <w:rFonts w:ascii="Calibri" w:hAnsi="Calibri"/>
          <w:color w:val="4D4D4C"/>
          <w:sz w:val="22"/>
          <w:szCs w:val="22"/>
        </w:rPr>
      </w:pPr>
    </w:p>
    <w:p w14:paraId="0D9288F8" w14:textId="7CFCE66E" w:rsidR="00684082" w:rsidRDefault="00514685" w:rsidP="00E607D0">
      <w:pPr>
        <w:rPr>
          <w:rFonts w:ascii="Calibri" w:hAnsi="Calibri"/>
          <w:color w:val="4D4D4C"/>
          <w:sz w:val="22"/>
          <w:szCs w:val="22"/>
        </w:rPr>
      </w:pPr>
      <w:r>
        <w:rPr>
          <w:rFonts w:ascii="Calibri" w:hAnsi="Calibri"/>
          <w:color w:val="4D4D4C"/>
          <w:sz w:val="22"/>
          <w:szCs w:val="22"/>
        </w:rPr>
        <w:t>OSHA</w:t>
      </w:r>
      <w:r w:rsidR="00151B7A">
        <w:rPr>
          <w:rFonts w:ascii="Calibri" w:hAnsi="Calibri"/>
          <w:color w:val="4D4D4C"/>
          <w:sz w:val="22"/>
          <w:szCs w:val="22"/>
        </w:rPr>
        <w:t xml:space="preserve"> hazard control worksheet in </w:t>
      </w:r>
      <w:hyperlink r:id="rId77" w:history="1">
        <w:r w:rsidR="00147F37">
          <w:rPr>
            <w:rStyle w:val="Hyperlink"/>
            <w:rFonts w:ascii="Calibri" w:hAnsi="Calibri"/>
            <w:szCs w:val="22"/>
          </w:rPr>
          <w:t>Identifying Hazard Control Options: The Hierarchy of Controls</w:t>
        </w:r>
      </w:hyperlink>
      <w:r w:rsidR="009D6783" w:rsidRPr="00E607D0">
        <w:rPr>
          <w:rStyle w:val="Hyperlink"/>
          <w:rFonts w:ascii="Calibri" w:hAnsi="Calibri"/>
          <w:color w:val="4D4D4C"/>
          <w:szCs w:val="22"/>
          <w:u w:val="none"/>
        </w:rPr>
        <w:t>.</w:t>
      </w:r>
      <w:r w:rsidR="00151B7A" w:rsidRPr="00EA3E43">
        <w:rPr>
          <w:rFonts w:ascii="Calibri" w:hAnsi="Calibri"/>
          <w:color w:val="4D4D4C"/>
          <w:sz w:val="22"/>
          <w:szCs w:val="22"/>
        </w:rPr>
        <w:t xml:space="preserve"> </w:t>
      </w:r>
    </w:p>
    <w:p w14:paraId="5043C039" w14:textId="77777777" w:rsidR="001E1506" w:rsidRPr="00FE3F12" w:rsidRDefault="001E1506" w:rsidP="003806DA">
      <w:pPr>
        <w:rPr>
          <w:rFonts w:ascii="Calibri" w:hAnsi="Calibri"/>
          <w:color w:val="4D4D4C"/>
          <w:sz w:val="22"/>
          <w:szCs w:val="22"/>
        </w:rPr>
      </w:pPr>
    </w:p>
    <w:p w14:paraId="3F70913B" w14:textId="2DB382D9" w:rsidR="00315A6E" w:rsidRPr="00FE3F12" w:rsidRDefault="00315A6E" w:rsidP="00E607D0">
      <w:pPr>
        <w:rPr>
          <w:rFonts w:ascii="Calibri" w:hAnsi="Calibri"/>
          <w:color w:val="4D4D4C"/>
          <w:sz w:val="22"/>
          <w:szCs w:val="22"/>
        </w:rPr>
      </w:pPr>
      <w:r w:rsidRPr="00FE3F12">
        <w:rPr>
          <w:rFonts w:ascii="Calibri" w:hAnsi="Calibri"/>
          <w:color w:val="4D4D4C"/>
          <w:sz w:val="22"/>
          <w:szCs w:val="22"/>
        </w:rPr>
        <w:t>Reeb-Whitaker C, LaSee CR, Bonauto DK. Surveillance of work-related asthma including the emergence of a cannabis-associated case series in Washington State. J Asthma. 2021 Aug 16:1-11. doi: 10.1080/02770903.2021.1955379. Epub ahead of print. PMID: 34288786.</w:t>
      </w:r>
      <w:r w:rsidR="00027E50" w:rsidRPr="00FE3F12">
        <w:rPr>
          <w:rFonts w:ascii="Calibri" w:hAnsi="Calibri"/>
          <w:color w:val="4D4D4C"/>
          <w:sz w:val="22"/>
          <w:szCs w:val="22"/>
        </w:rPr>
        <w:t xml:space="preserve"> </w:t>
      </w:r>
      <w:hyperlink r:id="rId78" w:history="1">
        <w:r w:rsidR="00027E50" w:rsidRPr="00FE3F12">
          <w:rPr>
            <w:rStyle w:val="Hyperlink"/>
            <w:rFonts w:ascii="Calibri" w:hAnsi="Calibri"/>
            <w:szCs w:val="22"/>
          </w:rPr>
          <w:t>https://pubmed.ncbi.nlm.nih.gov/34288786/</w:t>
        </w:r>
      </w:hyperlink>
      <w:r w:rsidR="00027E50" w:rsidRPr="00FE3F12">
        <w:rPr>
          <w:rFonts w:ascii="Calibri" w:hAnsi="Calibri"/>
          <w:color w:val="4D4D4C"/>
          <w:sz w:val="22"/>
          <w:szCs w:val="22"/>
        </w:rPr>
        <w:t>.</w:t>
      </w:r>
    </w:p>
    <w:p w14:paraId="1E1AD20A" w14:textId="77777777" w:rsidR="001E1506" w:rsidRPr="00FE3F12" w:rsidRDefault="001E1506" w:rsidP="003806DA">
      <w:pPr>
        <w:rPr>
          <w:rFonts w:ascii="Calibri" w:hAnsi="Calibri"/>
          <w:color w:val="4D4D4C"/>
          <w:sz w:val="22"/>
          <w:szCs w:val="22"/>
        </w:rPr>
      </w:pPr>
    </w:p>
    <w:p w14:paraId="5C0D740A" w14:textId="2DE909A2" w:rsidR="0066626D" w:rsidRPr="00FE3F12" w:rsidRDefault="0066626D" w:rsidP="003806DA">
      <w:pPr>
        <w:rPr>
          <w:rFonts w:ascii="Calibri" w:hAnsi="Calibri"/>
          <w:color w:val="4D4D4C"/>
          <w:sz w:val="22"/>
          <w:szCs w:val="22"/>
        </w:rPr>
      </w:pPr>
      <w:r w:rsidRPr="00FE3F12">
        <w:rPr>
          <w:rFonts w:ascii="Calibri" w:hAnsi="Calibri"/>
          <w:color w:val="4D4D4C"/>
          <w:sz w:val="22"/>
          <w:szCs w:val="22"/>
        </w:rPr>
        <w:t>Davidson M, Reed S, Oosthuizen J, O'Donnell G, Gaur P, Cross M, Dennis G. Occupational health and safety in cannabis production: an Australian perspective. Int J Occup Environ Health. 2018 Jul-Oct;24(3-4):75-85. doi: 10.1080/10773525.2018.1517234. Epub 2018 Oct 3. PMID: 30281413; PMCID: PMC6237171.</w:t>
      </w:r>
      <w:r w:rsidR="00C049F3" w:rsidRPr="00FE3F12">
        <w:rPr>
          <w:rFonts w:ascii="Calibri" w:hAnsi="Calibri"/>
          <w:color w:val="4D4D4C"/>
          <w:sz w:val="22"/>
          <w:szCs w:val="22"/>
        </w:rPr>
        <w:t xml:space="preserve"> </w:t>
      </w:r>
      <w:hyperlink r:id="rId79" w:history="1">
        <w:r w:rsidR="00C049F3" w:rsidRPr="00FE3F12">
          <w:rPr>
            <w:rStyle w:val="Hyperlink"/>
            <w:rFonts w:ascii="Calibri" w:hAnsi="Calibri"/>
            <w:szCs w:val="22"/>
          </w:rPr>
          <w:t>https://www.ncbi.nlm.nih.gov/pmc/articles/PMC6237171/</w:t>
        </w:r>
      </w:hyperlink>
      <w:r w:rsidR="009D6783" w:rsidRPr="00FE3F12">
        <w:rPr>
          <w:rStyle w:val="Hyperlink"/>
          <w:rFonts w:ascii="Calibri" w:hAnsi="Calibri"/>
          <w:color w:val="4D4D4C"/>
          <w:szCs w:val="22"/>
          <w:u w:val="none"/>
        </w:rPr>
        <w:t>.</w:t>
      </w:r>
      <w:r w:rsidR="00C049F3" w:rsidRPr="00FE3F12">
        <w:rPr>
          <w:rFonts w:ascii="Calibri" w:hAnsi="Calibri"/>
          <w:color w:val="4D4D4C"/>
          <w:sz w:val="22"/>
          <w:szCs w:val="22"/>
        </w:rPr>
        <w:t xml:space="preserve"> </w:t>
      </w:r>
    </w:p>
    <w:p w14:paraId="43817068" w14:textId="77777777" w:rsidR="001E1506" w:rsidRPr="00FE3F12" w:rsidRDefault="001E1506" w:rsidP="003806DA">
      <w:pPr>
        <w:rPr>
          <w:rFonts w:ascii="Calibri" w:hAnsi="Calibri"/>
          <w:color w:val="4D4D4C"/>
          <w:sz w:val="22"/>
          <w:szCs w:val="22"/>
        </w:rPr>
      </w:pPr>
    </w:p>
    <w:p w14:paraId="4BEDF3F4" w14:textId="34022515" w:rsidR="006430DB" w:rsidRPr="00FE3F12" w:rsidRDefault="00291922" w:rsidP="006430DB">
      <w:pPr>
        <w:rPr>
          <w:rFonts w:ascii="Calibri" w:hAnsi="Calibri"/>
          <w:color w:val="4D4D4C"/>
          <w:sz w:val="22"/>
          <w:szCs w:val="22"/>
        </w:rPr>
      </w:pPr>
      <w:r w:rsidRPr="00FE3F12">
        <w:rPr>
          <w:rFonts w:ascii="Calibri" w:hAnsi="Calibri"/>
          <w:color w:val="4D4D4C"/>
          <w:sz w:val="22"/>
          <w:szCs w:val="22"/>
        </w:rPr>
        <w:t>Sack C, Simpson C, Pacheco K. The emerging spectrum of respiratory diseases in the U.S. cannabis industry. Semin Respir Crit Care Med. 2023 Apr 4. doi: 10.1055/s-0043-1766116. Epub ahead of print. PMID: 37015286.</w:t>
      </w:r>
      <w:r w:rsidR="00B900F6" w:rsidRPr="00FE3F12">
        <w:rPr>
          <w:rFonts w:ascii="Calibri" w:hAnsi="Calibri"/>
          <w:color w:val="4D4D4C"/>
          <w:sz w:val="22"/>
          <w:szCs w:val="22"/>
        </w:rPr>
        <w:t xml:space="preserve"> </w:t>
      </w:r>
      <w:hyperlink r:id="rId80" w:history="1">
        <w:r w:rsidR="00B900F6" w:rsidRPr="00FE3F12">
          <w:rPr>
            <w:rStyle w:val="Hyperlink"/>
            <w:rFonts w:ascii="Calibri" w:hAnsi="Calibri"/>
            <w:szCs w:val="22"/>
          </w:rPr>
          <w:t>https://pubmed.ncbi.nlm.nih.gov/37015286/</w:t>
        </w:r>
      </w:hyperlink>
      <w:r w:rsidR="009D6783" w:rsidRPr="00FE3F12">
        <w:rPr>
          <w:rStyle w:val="Hyperlink"/>
          <w:rFonts w:ascii="Calibri" w:hAnsi="Calibri"/>
          <w:color w:val="4D4D4C"/>
          <w:szCs w:val="22"/>
          <w:u w:val="none"/>
        </w:rPr>
        <w:t>.</w:t>
      </w:r>
      <w:r w:rsidR="00B900F6" w:rsidRPr="00FE3F12">
        <w:rPr>
          <w:rFonts w:ascii="Calibri" w:hAnsi="Calibri"/>
          <w:color w:val="4D4D4C"/>
          <w:sz w:val="22"/>
          <w:szCs w:val="22"/>
        </w:rPr>
        <w:t xml:space="preserve"> </w:t>
      </w:r>
    </w:p>
    <w:p w14:paraId="5155677A" w14:textId="77777777" w:rsidR="006430DB" w:rsidRPr="00FE3F12" w:rsidRDefault="006430DB" w:rsidP="006430DB">
      <w:pPr>
        <w:rPr>
          <w:rFonts w:ascii="Calibri" w:hAnsi="Calibri"/>
          <w:color w:val="4D4D4C"/>
          <w:sz w:val="22"/>
          <w:szCs w:val="22"/>
        </w:rPr>
      </w:pPr>
    </w:p>
    <w:p w14:paraId="02B4AEF0" w14:textId="77777777" w:rsidR="006430DB" w:rsidRPr="00FE3F12" w:rsidRDefault="006430DB" w:rsidP="006430DB">
      <w:pPr>
        <w:rPr>
          <w:rStyle w:val="Hyperlink"/>
          <w:rFonts w:ascii="Calibri" w:hAnsi="Calibri"/>
          <w:szCs w:val="22"/>
        </w:rPr>
      </w:pPr>
      <w:r w:rsidRPr="00FE3F12">
        <w:rPr>
          <w:rFonts w:ascii="Calibri" w:hAnsi="Calibri"/>
          <w:color w:val="4D4D4C"/>
          <w:sz w:val="22"/>
          <w:szCs w:val="22"/>
        </w:rPr>
        <w:t>Jackson, B., Cleto, E. &amp; Jeimy, S. An emerging allergen: Cannabis sativa allergy in a climate of recent legalization. Allergy Asthma Clin Immunol 16, 53 (</w:t>
      </w:r>
      <w:r w:rsidRPr="00FE3F12">
        <w:rPr>
          <w:rFonts w:ascii="Calibri" w:hAnsi="Calibri" w:cs="Calibri"/>
          <w:color w:val="4D4D4C"/>
          <w:sz w:val="22"/>
          <w:szCs w:val="22"/>
        </w:rPr>
        <w:t xml:space="preserve">2020). </w:t>
      </w:r>
      <w:hyperlink r:id="rId81" w:history="1">
        <w:r w:rsidRPr="00FE3F12">
          <w:rPr>
            <w:rStyle w:val="Hyperlink"/>
            <w:rFonts w:ascii="Calibri" w:hAnsi="Calibri" w:cs="Calibri"/>
            <w:szCs w:val="22"/>
          </w:rPr>
          <w:t>https://doi.org/10.1186/s13223-020-00447-9</w:t>
        </w:r>
      </w:hyperlink>
      <w:r w:rsidRPr="00FE3F12">
        <w:rPr>
          <w:rStyle w:val="Hyperlink"/>
          <w:rFonts w:ascii="Calibri" w:hAnsi="Calibri"/>
          <w:color w:val="4D4D4C"/>
          <w:szCs w:val="22"/>
          <w:u w:val="none"/>
        </w:rPr>
        <w:t>.</w:t>
      </w:r>
    </w:p>
    <w:p w14:paraId="20C6CAAB" w14:textId="77777777" w:rsidR="00CB3E14" w:rsidRPr="00FE3F12" w:rsidRDefault="00CB3E14" w:rsidP="003806DA">
      <w:pPr>
        <w:rPr>
          <w:rFonts w:ascii="Calibri" w:hAnsi="Calibri"/>
          <w:color w:val="4D4D4C"/>
          <w:sz w:val="22"/>
          <w:szCs w:val="22"/>
        </w:rPr>
      </w:pPr>
    </w:p>
    <w:p w14:paraId="12BB13E4" w14:textId="2C973AD9" w:rsidR="00180A04" w:rsidRPr="00FE3F12" w:rsidRDefault="007B0569" w:rsidP="00E607D0">
      <w:pPr>
        <w:rPr>
          <w:noProof/>
          <w:sz w:val="22"/>
          <w:szCs w:val="22"/>
        </w:rPr>
      </w:pPr>
      <w:r w:rsidRPr="00FE3F12">
        <w:rPr>
          <w:rFonts w:ascii="Calibri" w:hAnsi="Calibri"/>
          <w:color w:val="4D4D4C"/>
          <w:sz w:val="22"/>
          <w:szCs w:val="22"/>
        </w:rPr>
        <w:t>Association of Occupational and Environmental Clinics (AOEC)</w:t>
      </w:r>
      <w:r w:rsidR="00FE6678" w:rsidRPr="00FE3F12">
        <w:rPr>
          <w:rFonts w:ascii="Calibri" w:hAnsi="Calibri"/>
          <w:color w:val="4D4D4C"/>
          <w:sz w:val="22"/>
          <w:szCs w:val="22"/>
        </w:rPr>
        <w:t>.</w:t>
      </w:r>
      <w:r w:rsidR="00180A04" w:rsidRPr="00FE3F12">
        <w:rPr>
          <w:rFonts w:ascii="Calibri" w:hAnsi="Calibri"/>
          <w:color w:val="4D4D4C"/>
          <w:sz w:val="22"/>
          <w:szCs w:val="22"/>
        </w:rPr>
        <w:t xml:space="preserve"> </w:t>
      </w:r>
      <w:r w:rsidR="00FE6678" w:rsidRPr="00FE3F12">
        <w:rPr>
          <w:rFonts w:ascii="Calibri" w:hAnsi="Calibri"/>
          <w:color w:val="4D4D4C"/>
          <w:sz w:val="22"/>
          <w:szCs w:val="22"/>
        </w:rPr>
        <w:t>AOEC Exposure Code L</w:t>
      </w:r>
      <w:r w:rsidR="00892458" w:rsidRPr="00FE3F12">
        <w:rPr>
          <w:rFonts w:ascii="Calibri" w:hAnsi="Calibri"/>
          <w:color w:val="4D4D4C"/>
          <w:sz w:val="22"/>
          <w:szCs w:val="22"/>
        </w:rPr>
        <w:t>ookup tool</w:t>
      </w:r>
      <w:r w:rsidR="00180A04" w:rsidRPr="00FE3F12">
        <w:rPr>
          <w:rFonts w:ascii="Calibri" w:hAnsi="Calibri"/>
          <w:color w:val="4D4D4C"/>
          <w:sz w:val="22"/>
          <w:szCs w:val="22"/>
        </w:rPr>
        <w:t xml:space="preserve"> </w:t>
      </w:r>
      <w:hyperlink r:id="rId82" w:history="1">
        <w:r w:rsidR="00180A04" w:rsidRPr="00FE3F12">
          <w:rPr>
            <w:rStyle w:val="Hyperlink"/>
            <w:noProof/>
            <w:szCs w:val="22"/>
          </w:rPr>
          <w:t>http://www.aoecdata.org/ExpCodeLookup.aspx</w:t>
        </w:r>
      </w:hyperlink>
      <w:r w:rsidR="009D6783" w:rsidRPr="00FE3F12">
        <w:rPr>
          <w:rStyle w:val="Hyperlink"/>
          <w:noProof/>
          <w:color w:val="4D4D4C"/>
          <w:szCs w:val="22"/>
          <w:u w:val="none"/>
        </w:rPr>
        <w:t>.</w:t>
      </w:r>
    </w:p>
    <w:p w14:paraId="5188AE70" w14:textId="77777777" w:rsidR="00CB3E14" w:rsidRPr="00FE3F12" w:rsidRDefault="00CB3E14" w:rsidP="003806DA">
      <w:pPr>
        <w:rPr>
          <w:rFonts w:ascii="Calibri" w:hAnsi="Calibri"/>
          <w:color w:val="4D4D4C"/>
          <w:sz w:val="22"/>
          <w:szCs w:val="22"/>
        </w:rPr>
      </w:pPr>
    </w:p>
    <w:p w14:paraId="6D59A332" w14:textId="30ABEEDC" w:rsidR="002A2C95" w:rsidRDefault="002A2C95" w:rsidP="00E607D0">
      <w:pPr>
        <w:rPr>
          <w:rFonts w:ascii="Calibri" w:hAnsi="Calibri"/>
          <w:color w:val="4D4D4C"/>
          <w:sz w:val="22"/>
          <w:szCs w:val="22"/>
        </w:rPr>
      </w:pPr>
      <w:r w:rsidRPr="00FE3F12">
        <w:rPr>
          <w:rFonts w:ascii="Calibri" w:hAnsi="Calibri"/>
          <w:color w:val="4D4D4C"/>
          <w:sz w:val="22"/>
          <w:szCs w:val="22"/>
        </w:rPr>
        <w:t xml:space="preserve">National Institute for Occupational Safety and Health, Workplace Safety &amp; Health Topics, Prevention Through Design. </w:t>
      </w:r>
      <w:hyperlink r:id="rId83" w:history="1">
        <w:r w:rsidRPr="00FE3F12">
          <w:rPr>
            <w:rStyle w:val="Hyperlink"/>
            <w:rFonts w:ascii="Calibri" w:hAnsi="Calibri"/>
            <w:szCs w:val="22"/>
          </w:rPr>
          <w:t>www.cdc.gov/niosh/topics/ptd</w:t>
        </w:r>
      </w:hyperlink>
      <w:r w:rsidR="009D6783" w:rsidRPr="00FE3F12">
        <w:rPr>
          <w:rStyle w:val="Hyperlink"/>
          <w:rFonts w:ascii="Calibri" w:hAnsi="Calibri"/>
          <w:color w:val="4D4D4C"/>
          <w:szCs w:val="22"/>
          <w:u w:val="none"/>
        </w:rPr>
        <w:t>.</w:t>
      </w:r>
      <w:r w:rsidRPr="00FE3F12">
        <w:rPr>
          <w:rFonts w:ascii="Calibri" w:hAnsi="Calibri"/>
          <w:color w:val="4D4D4C"/>
          <w:sz w:val="22"/>
          <w:szCs w:val="22"/>
        </w:rPr>
        <w:t xml:space="preserve"> </w:t>
      </w:r>
    </w:p>
    <w:p w14:paraId="4EF74750" w14:textId="19664991" w:rsidR="00C007AA" w:rsidRDefault="00C007AA" w:rsidP="00E607D0">
      <w:pPr>
        <w:rPr>
          <w:rFonts w:ascii="Calibri" w:hAnsi="Calibri"/>
          <w:color w:val="4D4D4C"/>
          <w:sz w:val="22"/>
          <w:szCs w:val="22"/>
        </w:rPr>
      </w:pPr>
    </w:p>
    <w:p w14:paraId="0421073C" w14:textId="67B1529A" w:rsidR="00C007AA" w:rsidRPr="00FE3F12" w:rsidRDefault="00C007AA" w:rsidP="00E607D0">
      <w:pPr>
        <w:rPr>
          <w:rFonts w:ascii="Calibri" w:hAnsi="Calibri"/>
          <w:color w:val="4D4D4C"/>
          <w:sz w:val="22"/>
          <w:szCs w:val="22"/>
        </w:rPr>
      </w:pPr>
      <w:r>
        <w:rPr>
          <w:rFonts w:ascii="Calibri" w:hAnsi="Calibri"/>
          <w:color w:val="4D4D4C"/>
          <w:sz w:val="22"/>
          <w:szCs w:val="22"/>
        </w:rPr>
        <w:t>Code of Massachusetts Regulations</w:t>
      </w:r>
      <w:r w:rsidR="0071400E">
        <w:rPr>
          <w:rFonts w:ascii="Calibri" w:hAnsi="Calibri"/>
          <w:color w:val="4D4D4C"/>
          <w:sz w:val="22"/>
          <w:szCs w:val="22"/>
        </w:rPr>
        <w:t xml:space="preserve">. </w:t>
      </w:r>
      <w:r w:rsidR="004504DC">
        <w:rPr>
          <w:rFonts w:ascii="Calibri" w:hAnsi="Calibri"/>
          <w:color w:val="4D4D4C"/>
          <w:sz w:val="22"/>
          <w:szCs w:val="22"/>
        </w:rPr>
        <w:t xml:space="preserve">935 CMR </w:t>
      </w:r>
      <w:hyperlink r:id="rId84" w:history="1">
        <w:r w:rsidR="00A9053C" w:rsidRPr="002B222B">
          <w:rPr>
            <w:rStyle w:val="Hyperlink"/>
            <w:rFonts w:ascii="Calibri" w:hAnsi="Calibri"/>
            <w:szCs w:val="22"/>
          </w:rPr>
          <w:t>500.00 Adult use of marijuana</w:t>
        </w:r>
      </w:hyperlink>
      <w:r w:rsidR="00847D1D">
        <w:rPr>
          <w:rFonts w:ascii="Calibri" w:hAnsi="Calibri"/>
          <w:color w:val="4D4D4C"/>
          <w:sz w:val="22"/>
          <w:szCs w:val="22"/>
        </w:rPr>
        <w:t xml:space="preserve"> 105(1)(r)</w:t>
      </w:r>
      <w:r w:rsidR="00A9053C">
        <w:rPr>
          <w:rFonts w:ascii="Calibri" w:hAnsi="Calibri"/>
          <w:color w:val="4D4D4C"/>
          <w:sz w:val="22"/>
          <w:szCs w:val="22"/>
        </w:rPr>
        <w:t xml:space="preserve"> and </w:t>
      </w:r>
      <w:hyperlink r:id="rId85" w:history="1">
        <w:r w:rsidR="00A9053C" w:rsidRPr="00341682">
          <w:rPr>
            <w:rStyle w:val="Hyperlink"/>
            <w:rFonts w:ascii="Calibri" w:hAnsi="Calibri"/>
            <w:szCs w:val="22"/>
          </w:rPr>
          <w:t>501.00 Medical use of marijuana</w:t>
        </w:r>
      </w:hyperlink>
      <w:r w:rsidR="00344E30">
        <w:rPr>
          <w:rFonts w:ascii="Calibri" w:hAnsi="Calibri"/>
          <w:color w:val="4D4D4C"/>
          <w:sz w:val="22"/>
          <w:szCs w:val="22"/>
        </w:rPr>
        <w:t xml:space="preserve"> 1</w:t>
      </w:r>
      <w:r w:rsidR="007D5805">
        <w:rPr>
          <w:rFonts w:ascii="Calibri" w:hAnsi="Calibri"/>
          <w:color w:val="4D4D4C"/>
          <w:sz w:val="22"/>
          <w:szCs w:val="22"/>
        </w:rPr>
        <w:t>05</w:t>
      </w:r>
      <w:r w:rsidR="00847D1D">
        <w:rPr>
          <w:rFonts w:ascii="Calibri" w:hAnsi="Calibri"/>
          <w:color w:val="4D4D4C"/>
          <w:sz w:val="22"/>
          <w:szCs w:val="22"/>
        </w:rPr>
        <w:t>(1)</w:t>
      </w:r>
      <w:r w:rsidR="007D5805">
        <w:rPr>
          <w:rFonts w:ascii="Calibri" w:hAnsi="Calibri"/>
          <w:color w:val="4D4D4C"/>
          <w:sz w:val="22"/>
          <w:szCs w:val="22"/>
        </w:rPr>
        <w:t>(r)</w:t>
      </w:r>
      <w:r w:rsidR="00A9053C">
        <w:rPr>
          <w:rFonts w:ascii="Calibri" w:hAnsi="Calibri"/>
          <w:color w:val="4D4D4C"/>
          <w:sz w:val="22"/>
          <w:szCs w:val="22"/>
        </w:rPr>
        <w:t>.</w:t>
      </w:r>
    </w:p>
    <w:sectPr w:rsidR="00C007AA" w:rsidRPr="00FE3F12" w:rsidSect="00EB54F5">
      <w:headerReference w:type="even" r:id="rId86"/>
      <w:headerReference w:type="default" r:id="rId87"/>
      <w:footerReference w:type="default" r:id="rId88"/>
      <w:headerReference w:type="first" r:id="rId89"/>
      <w:footerReference w:type="first" r:id="rId90"/>
      <w:pgSz w:w="12240" w:h="15840"/>
      <w:pgMar w:top="3312" w:right="720" w:bottom="720" w:left="720" w:header="720"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21803" w14:textId="77777777" w:rsidR="00AE4694" w:rsidRDefault="00AE4694" w:rsidP="00967FF1">
      <w:r>
        <w:separator/>
      </w:r>
    </w:p>
  </w:endnote>
  <w:endnote w:type="continuationSeparator" w:id="0">
    <w:p w14:paraId="3EC48329" w14:textId="77777777" w:rsidR="00AE4694" w:rsidRDefault="00AE4694" w:rsidP="00967FF1">
      <w:r>
        <w:continuationSeparator/>
      </w:r>
    </w:p>
  </w:endnote>
  <w:endnote w:type="continuationNotice" w:id="1">
    <w:p w14:paraId="5C802212" w14:textId="77777777" w:rsidR="00AE4694" w:rsidRDefault="00AE4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7B48" w14:textId="77777777" w:rsidR="00C91BDC" w:rsidRDefault="00C91BDC"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C91BDC" w:rsidRDefault="00C91BDC" w:rsidP="00C91BDC">
    <w:pPr>
      <w:pStyle w:val="Footer"/>
      <w:ind w:right="360"/>
    </w:pPr>
  </w:p>
  <w:p w14:paraId="7D9C7A12" w14:textId="77777777" w:rsidR="00332BE7" w:rsidRDefault="00332B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66B4" w14:textId="04046206" w:rsidR="00C91BDC" w:rsidRPr="00B4389B" w:rsidRDefault="00B4389B"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00C91BDC" w:rsidRPr="00B4389B">
      <w:rPr>
        <w:rStyle w:val="PageNumber"/>
        <w:sz w:val="22"/>
        <w:szCs w:val="22"/>
      </w:rPr>
      <w:fldChar w:fldCharType="begin"/>
    </w:r>
    <w:r w:rsidR="00C91BDC" w:rsidRPr="00B4389B">
      <w:rPr>
        <w:rStyle w:val="PageNumber"/>
        <w:sz w:val="22"/>
        <w:szCs w:val="22"/>
      </w:rPr>
      <w:instrText xml:space="preserve">PAGE  </w:instrText>
    </w:r>
    <w:r w:rsidR="00C91BDC" w:rsidRPr="00B4389B">
      <w:rPr>
        <w:rStyle w:val="PageNumber"/>
        <w:sz w:val="22"/>
        <w:szCs w:val="22"/>
      </w:rPr>
      <w:fldChar w:fldCharType="separate"/>
    </w:r>
    <w:r w:rsidR="001018EB">
      <w:rPr>
        <w:rStyle w:val="PageNumber"/>
        <w:noProof/>
        <w:sz w:val="22"/>
        <w:szCs w:val="22"/>
      </w:rPr>
      <w:t>2</w:t>
    </w:r>
    <w:r w:rsidR="00C91BDC" w:rsidRPr="00B4389B">
      <w:rPr>
        <w:rStyle w:val="PageNumber"/>
        <w:sz w:val="22"/>
        <w:szCs w:val="22"/>
      </w:rPr>
      <w:fldChar w:fldCharType="end"/>
    </w:r>
  </w:p>
  <w:p w14:paraId="018BF108" w14:textId="77777777" w:rsidR="00332BE7" w:rsidRDefault="00332B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68D8" w14:textId="406824E3" w:rsidR="00332BE7" w:rsidRDefault="00332BE7" w:rsidP="001B2A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FAED" w14:textId="27B62EB7" w:rsidR="00EB54F5" w:rsidRPr="00EB54F5" w:rsidRDefault="00EB54F5"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5</w:t>
    </w:r>
    <w:r w:rsidRPr="00EB54F5">
      <w:rPr>
        <w:rStyle w:val="PageNumber"/>
        <w:color w:val="4D4D4C"/>
        <w:sz w:val="20"/>
        <w:szCs w:val="20"/>
      </w:rPr>
      <w:fldChar w:fldCharType="end"/>
    </w:r>
  </w:p>
  <w:p w14:paraId="34950AB9" w14:textId="03971173" w:rsidR="00726E46" w:rsidRPr="002A0278" w:rsidRDefault="00971F87" w:rsidP="00971F87">
    <w:pPr>
      <w:rPr>
        <w:color w:val="4D4D4C"/>
        <w:sz w:val="20"/>
        <w:szCs w:val="20"/>
      </w:rPr>
    </w:pPr>
    <w:r w:rsidRPr="00971F87">
      <w:rPr>
        <w:rFonts w:ascii="Calibri" w:eastAsia="Calibri" w:hAnsi="Calibri" w:cs="Arial"/>
        <w:b/>
        <w:bCs/>
        <w:color w:val="4D4D4C"/>
        <w:sz w:val="20"/>
        <w:szCs w:val="20"/>
        <w14:textOutline w14:w="9525" w14:cap="rnd" w14:cmpd="sng" w14:algn="ctr">
          <w14:noFill/>
          <w14:prstDash w14:val="solid"/>
          <w14:bevel/>
        </w14:textOutline>
      </w:rPr>
      <w:t xml:space="preserve">REPORT#: </w:t>
    </w:r>
    <w:r w:rsidRPr="00971F87">
      <w:rPr>
        <w:rFonts w:ascii="Calibri" w:eastAsia="Calibri" w:hAnsi="Calibri" w:cs="Arial"/>
        <w:bCs/>
        <w:color w:val="4D4D4C"/>
        <w:sz w:val="20"/>
        <w:szCs w:val="20"/>
        <w14:textOutline w14:w="9525" w14:cap="rnd" w14:cmpd="sng" w14:algn="ctr">
          <w14:noFill/>
          <w14:prstDash w14:val="solid"/>
          <w14:bevel/>
        </w14:textOutline>
      </w:rPr>
      <w:t>22MA002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2029" w14:textId="3A387647" w:rsidR="003C0636" w:rsidRPr="00EB54F5" w:rsidRDefault="003C0636"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4</w:t>
    </w:r>
    <w:r w:rsidRPr="00EB54F5">
      <w:rPr>
        <w:rStyle w:val="PageNumber"/>
        <w:color w:val="4D4D4C"/>
        <w:sz w:val="20"/>
        <w:szCs w:val="20"/>
      </w:rPr>
      <w:fldChar w:fldCharType="end"/>
    </w:r>
  </w:p>
  <w:p w14:paraId="37F180B6" w14:textId="6679283F" w:rsidR="00726E46" w:rsidRPr="00D14342" w:rsidRDefault="00D14342"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00D4427B">
      <w:rPr>
        <w:rFonts w:ascii="Calibri" w:eastAsia="Calibri" w:hAnsi="Calibri" w:cs="Arial"/>
        <w:bCs/>
        <w:color w:val="4D4D4C"/>
        <w:sz w:val="20"/>
        <w:szCs w:val="20"/>
        <w14:textOutline w14:w="9525" w14:cap="rnd" w14:cmpd="sng" w14:algn="ctr">
          <w14:noFill/>
          <w14:prstDash w14:val="solid"/>
          <w14:bevel/>
        </w14:textOutline>
      </w:rPr>
      <w:t>19MA058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46CC5" w14:textId="77777777" w:rsidR="00AE4694" w:rsidRDefault="00AE4694" w:rsidP="00967FF1">
      <w:r>
        <w:separator/>
      </w:r>
    </w:p>
  </w:footnote>
  <w:footnote w:type="continuationSeparator" w:id="0">
    <w:p w14:paraId="383D6384" w14:textId="77777777" w:rsidR="00AE4694" w:rsidRDefault="00AE4694" w:rsidP="00967FF1">
      <w:r>
        <w:continuationSeparator/>
      </w:r>
    </w:p>
  </w:footnote>
  <w:footnote w:type="continuationNotice" w:id="1">
    <w:p w14:paraId="2446EB9E" w14:textId="77777777" w:rsidR="00AE4694" w:rsidRDefault="00AE46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7B39" w14:textId="40EF7EAB" w:rsidR="00960A21" w:rsidRDefault="00960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21E0" w14:textId="3EDB4654" w:rsidR="00967FF1" w:rsidRDefault="00967FF1" w:rsidP="000F34DD">
    <w:pPr>
      <w:pStyle w:val="Header"/>
      <w:jc w:val="both"/>
    </w:pPr>
  </w:p>
  <w:p w14:paraId="04D41B38" w14:textId="77777777" w:rsidR="00332BE7" w:rsidRDefault="00332B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4E32" w14:textId="2A4F57FE" w:rsidR="004623A0" w:rsidRDefault="006D489F">
    <w:pPr>
      <w:pStyle w:val="Header"/>
    </w:pPr>
    <w:r>
      <w:rPr>
        <w:noProof/>
      </w:rPr>
      <w:drawing>
        <wp:inline distT="0" distB="0" distL="0" distR="0" wp14:anchorId="14A2E681" wp14:editId="563881E5">
          <wp:extent cx="6858000" cy="1407608"/>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p w14:paraId="7557A29C" w14:textId="77777777" w:rsidR="00332BE7" w:rsidRDefault="00332BE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959B" w14:textId="321D8BBB" w:rsidR="008E58C1" w:rsidRDefault="008E58C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98CE" w14:textId="32864CCA" w:rsidR="00726E46" w:rsidRPr="003C0636" w:rsidRDefault="003C0636" w:rsidP="003C0636">
    <w:pPr>
      <w:pStyle w:val="Header"/>
    </w:pPr>
    <w:r>
      <w:rPr>
        <w:rFonts w:eastAsia="Times New Roman"/>
        <w:noProof/>
      </w:rPr>
      <w:drawing>
        <wp:inline distT="0" distB="0" distL="0" distR="0" wp14:anchorId="43015DD0" wp14:editId="2FE4A0F0">
          <wp:extent cx="6858000" cy="1407608"/>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214D" w14:textId="7D25E70B" w:rsidR="00726E46" w:rsidRPr="00CE4244" w:rsidRDefault="003C0636" w:rsidP="00332BE7">
    <w:pPr>
      <w:tabs>
        <w:tab w:val="center" w:pos="4320"/>
        <w:tab w:val="right" w:pos="8640"/>
      </w:tabs>
      <w:rPr>
        <w:rFonts w:eastAsia="Times New Roman"/>
      </w:rPr>
    </w:pPr>
    <w:r>
      <w:rPr>
        <w:rFonts w:eastAsia="Times New Roman"/>
        <w:noProof/>
      </w:rPr>
      <w:drawing>
        <wp:inline distT="0" distB="0" distL="0" distR="0" wp14:anchorId="286220DB" wp14:editId="5B107B80">
          <wp:extent cx="6858000" cy="1407608"/>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61748"/>
    <w:multiLevelType w:val="hybridMultilevel"/>
    <w:tmpl w:val="91D4E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FA6F75"/>
    <w:multiLevelType w:val="hybridMultilevel"/>
    <w:tmpl w:val="35C41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BFF6C63"/>
    <w:multiLevelType w:val="hybridMultilevel"/>
    <w:tmpl w:val="6330B4A8"/>
    <w:lvl w:ilvl="0" w:tplc="A044DD9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CEA7755"/>
    <w:multiLevelType w:val="hybridMultilevel"/>
    <w:tmpl w:val="0144D8EC"/>
    <w:lvl w:ilvl="0" w:tplc="860A9D26">
      <w:start w:val="1"/>
      <w:numFmt w:val="bullet"/>
      <w:lvlText w:val=""/>
      <w:lvlJc w:val="left"/>
      <w:pPr>
        <w:ind w:left="6030" w:hanging="360"/>
      </w:pPr>
      <w:rPr>
        <w:rFonts w:ascii="Symbol" w:hAnsi="Symbol" w:hint="default"/>
      </w:rPr>
    </w:lvl>
    <w:lvl w:ilvl="1" w:tplc="04090003">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abstractNum w:abstractNumId="7" w15:restartNumberingAfterBreak="0">
    <w:nsid w:val="7ED20B42"/>
    <w:multiLevelType w:val="hybridMultilevel"/>
    <w:tmpl w:val="F182A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44173740">
    <w:abstractNumId w:val="6"/>
  </w:num>
  <w:num w:numId="2" w16cid:durableId="60755050">
    <w:abstractNumId w:val="5"/>
  </w:num>
  <w:num w:numId="3" w16cid:durableId="1893541873">
    <w:abstractNumId w:val="1"/>
  </w:num>
  <w:num w:numId="4" w16cid:durableId="252712358">
    <w:abstractNumId w:val="0"/>
  </w:num>
  <w:num w:numId="5" w16cid:durableId="1067069306">
    <w:abstractNumId w:val="3"/>
  </w:num>
  <w:num w:numId="6" w16cid:durableId="244346400">
    <w:abstractNumId w:val="7"/>
  </w:num>
  <w:num w:numId="7" w16cid:durableId="333996745">
    <w:abstractNumId w:val="2"/>
  </w:num>
  <w:num w:numId="8" w16cid:durableId="1985617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yMjM2NjcwNjYzNTFU0lEKTi0uzszPAykwrAUApOa7tCwAAAA="/>
  </w:docVars>
  <w:rsids>
    <w:rsidRoot w:val="00FD4E10"/>
    <w:rsid w:val="00000575"/>
    <w:rsid w:val="0000063F"/>
    <w:rsid w:val="00000E32"/>
    <w:rsid w:val="000013E3"/>
    <w:rsid w:val="00001609"/>
    <w:rsid w:val="000024D7"/>
    <w:rsid w:val="00003854"/>
    <w:rsid w:val="00003E60"/>
    <w:rsid w:val="00003FE7"/>
    <w:rsid w:val="00005D2D"/>
    <w:rsid w:val="00006B6C"/>
    <w:rsid w:val="00007069"/>
    <w:rsid w:val="00007271"/>
    <w:rsid w:val="00010673"/>
    <w:rsid w:val="00010FFF"/>
    <w:rsid w:val="000116B4"/>
    <w:rsid w:val="00011FB6"/>
    <w:rsid w:val="000122C1"/>
    <w:rsid w:val="00012471"/>
    <w:rsid w:val="00012EEB"/>
    <w:rsid w:val="00013284"/>
    <w:rsid w:val="00013CEB"/>
    <w:rsid w:val="00014046"/>
    <w:rsid w:val="0001433B"/>
    <w:rsid w:val="000148BA"/>
    <w:rsid w:val="00014B0E"/>
    <w:rsid w:val="000155E6"/>
    <w:rsid w:val="00016922"/>
    <w:rsid w:val="00016FF4"/>
    <w:rsid w:val="000177D7"/>
    <w:rsid w:val="0001792A"/>
    <w:rsid w:val="00020DB0"/>
    <w:rsid w:val="00022107"/>
    <w:rsid w:val="00022423"/>
    <w:rsid w:val="000228C8"/>
    <w:rsid w:val="00023E12"/>
    <w:rsid w:val="00027E50"/>
    <w:rsid w:val="0003007D"/>
    <w:rsid w:val="0003094C"/>
    <w:rsid w:val="0003140B"/>
    <w:rsid w:val="00031A1D"/>
    <w:rsid w:val="00031BA5"/>
    <w:rsid w:val="00032D81"/>
    <w:rsid w:val="000331D6"/>
    <w:rsid w:val="0003573B"/>
    <w:rsid w:val="000370F9"/>
    <w:rsid w:val="00040486"/>
    <w:rsid w:val="0004073A"/>
    <w:rsid w:val="00040E50"/>
    <w:rsid w:val="000413D0"/>
    <w:rsid w:val="000413E2"/>
    <w:rsid w:val="00041AE1"/>
    <w:rsid w:val="00041EE3"/>
    <w:rsid w:val="0004230A"/>
    <w:rsid w:val="00042A84"/>
    <w:rsid w:val="00042EC7"/>
    <w:rsid w:val="00043149"/>
    <w:rsid w:val="000439A2"/>
    <w:rsid w:val="00044334"/>
    <w:rsid w:val="000446FF"/>
    <w:rsid w:val="00045928"/>
    <w:rsid w:val="00046489"/>
    <w:rsid w:val="00046D9F"/>
    <w:rsid w:val="0004770C"/>
    <w:rsid w:val="00047C96"/>
    <w:rsid w:val="00050565"/>
    <w:rsid w:val="00050A03"/>
    <w:rsid w:val="00050DCB"/>
    <w:rsid w:val="00050FDC"/>
    <w:rsid w:val="00052216"/>
    <w:rsid w:val="0005225B"/>
    <w:rsid w:val="00052693"/>
    <w:rsid w:val="00052CF5"/>
    <w:rsid w:val="0005341E"/>
    <w:rsid w:val="00053827"/>
    <w:rsid w:val="00053F31"/>
    <w:rsid w:val="00054517"/>
    <w:rsid w:val="00054876"/>
    <w:rsid w:val="00055415"/>
    <w:rsid w:val="00055867"/>
    <w:rsid w:val="0005723E"/>
    <w:rsid w:val="0005750D"/>
    <w:rsid w:val="00060E88"/>
    <w:rsid w:val="000618E5"/>
    <w:rsid w:val="0006276A"/>
    <w:rsid w:val="00062E48"/>
    <w:rsid w:val="00063EC0"/>
    <w:rsid w:val="000641ED"/>
    <w:rsid w:val="0006443C"/>
    <w:rsid w:val="00065435"/>
    <w:rsid w:val="00066514"/>
    <w:rsid w:val="00066D1C"/>
    <w:rsid w:val="000673DC"/>
    <w:rsid w:val="00067CDB"/>
    <w:rsid w:val="00070CED"/>
    <w:rsid w:val="00070E34"/>
    <w:rsid w:val="0007104E"/>
    <w:rsid w:val="000710AC"/>
    <w:rsid w:val="00072253"/>
    <w:rsid w:val="00073115"/>
    <w:rsid w:val="00073CD9"/>
    <w:rsid w:val="00074218"/>
    <w:rsid w:val="00076C20"/>
    <w:rsid w:val="000825BE"/>
    <w:rsid w:val="00082B7D"/>
    <w:rsid w:val="00082D5F"/>
    <w:rsid w:val="00083744"/>
    <w:rsid w:val="0008456C"/>
    <w:rsid w:val="00085A93"/>
    <w:rsid w:val="00086220"/>
    <w:rsid w:val="000903ED"/>
    <w:rsid w:val="00090C86"/>
    <w:rsid w:val="000922A4"/>
    <w:rsid w:val="0009230C"/>
    <w:rsid w:val="00092A1C"/>
    <w:rsid w:val="00094892"/>
    <w:rsid w:val="00094A9E"/>
    <w:rsid w:val="00094F91"/>
    <w:rsid w:val="00095025"/>
    <w:rsid w:val="0009524B"/>
    <w:rsid w:val="0009566D"/>
    <w:rsid w:val="00095910"/>
    <w:rsid w:val="000959C2"/>
    <w:rsid w:val="00096116"/>
    <w:rsid w:val="0009665D"/>
    <w:rsid w:val="00096FF1"/>
    <w:rsid w:val="000977E8"/>
    <w:rsid w:val="0009783D"/>
    <w:rsid w:val="000A045E"/>
    <w:rsid w:val="000A0D7B"/>
    <w:rsid w:val="000A13D4"/>
    <w:rsid w:val="000A1C3D"/>
    <w:rsid w:val="000A23E1"/>
    <w:rsid w:val="000A39C6"/>
    <w:rsid w:val="000A3AFB"/>
    <w:rsid w:val="000A3D3F"/>
    <w:rsid w:val="000A3D43"/>
    <w:rsid w:val="000A4739"/>
    <w:rsid w:val="000A4E3E"/>
    <w:rsid w:val="000A6146"/>
    <w:rsid w:val="000A6228"/>
    <w:rsid w:val="000A678E"/>
    <w:rsid w:val="000A70C7"/>
    <w:rsid w:val="000A72DE"/>
    <w:rsid w:val="000A7893"/>
    <w:rsid w:val="000A7C44"/>
    <w:rsid w:val="000A7C97"/>
    <w:rsid w:val="000B08A9"/>
    <w:rsid w:val="000B0BEA"/>
    <w:rsid w:val="000B1037"/>
    <w:rsid w:val="000B2A62"/>
    <w:rsid w:val="000B2F3A"/>
    <w:rsid w:val="000B349C"/>
    <w:rsid w:val="000B3816"/>
    <w:rsid w:val="000B39E1"/>
    <w:rsid w:val="000B5A11"/>
    <w:rsid w:val="000B6B12"/>
    <w:rsid w:val="000B6BD2"/>
    <w:rsid w:val="000B7A28"/>
    <w:rsid w:val="000B7C04"/>
    <w:rsid w:val="000C1A1F"/>
    <w:rsid w:val="000C1BFC"/>
    <w:rsid w:val="000C22BF"/>
    <w:rsid w:val="000C2DCA"/>
    <w:rsid w:val="000C38E1"/>
    <w:rsid w:val="000C3921"/>
    <w:rsid w:val="000C3D4D"/>
    <w:rsid w:val="000C4214"/>
    <w:rsid w:val="000C508A"/>
    <w:rsid w:val="000C570A"/>
    <w:rsid w:val="000C61BB"/>
    <w:rsid w:val="000C753C"/>
    <w:rsid w:val="000D06EC"/>
    <w:rsid w:val="000D0E80"/>
    <w:rsid w:val="000D2AB3"/>
    <w:rsid w:val="000D3E63"/>
    <w:rsid w:val="000D4A05"/>
    <w:rsid w:val="000D565D"/>
    <w:rsid w:val="000D5B32"/>
    <w:rsid w:val="000D5E03"/>
    <w:rsid w:val="000D6831"/>
    <w:rsid w:val="000D6D38"/>
    <w:rsid w:val="000D6D80"/>
    <w:rsid w:val="000D6E22"/>
    <w:rsid w:val="000D74A7"/>
    <w:rsid w:val="000E20F7"/>
    <w:rsid w:val="000E268D"/>
    <w:rsid w:val="000E3AB0"/>
    <w:rsid w:val="000E5261"/>
    <w:rsid w:val="000E5602"/>
    <w:rsid w:val="000E57D2"/>
    <w:rsid w:val="000E60ED"/>
    <w:rsid w:val="000E61BF"/>
    <w:rsid w:val="000E6E54"/>
    <w:rsid w:val="000E74B1"/>
    <w:rsid w:val="000F0BFA"/>
    <w:rsid w:val="000F1814"/>
    <w:rsid w:val="000F1EC8"/>
    <w:rsid w:val="000F1F9B"/>
    <w:rsid w:val="000F1FB9"/>
    <w:rsid w:val="000F2D7C"/>
    <w:rsid w:val="000F34DD"/>
    <w:rsid w:val="000F3703"/>
    <w:rsid w:val="000F3C3F"/>
    <w:rsid w:val="000F3D53"/>
    <w:rsid w:val="000F3ECF"/>
    <w:rsid w:val="000F405B"/>
    <w:rsid w:val="000F41C6"/>
    <w:rsid w:val="000F52A0"/>
    <w:rsid w:val="000F545F"/>
    <w:rsid w:val="000F59DC"/>
    <w:rsid w:val="000F5CAB"/>
    <w:rsid w:val="000F675E"/>
    <w:rsid w:val="000F7D3E"/>
    <w:rsid w:val="001018EB"/>
    <w:rsid w:val="001019D6"/>
    <w:rsid w:val="00102308"/>
    <w:rsid w:val="00103F76"/>
    <w:rsid w:val="00103FD7"/>
    <w:rsid w:val="001047C5"/>
    <w:rsid w:val="001073C9"/>
    <w:rsid w:val="001073CA"/>
    <w:rsid w:val="00107819"/>
    <w:rsid w:val="001078C3"/>
    <w:rsid w:val="00107D80"/>
    <w:rsid w:val="0011078E"/>
    <w:rsid w:val="00110AF1"/>
    <w:rsid w:val="00110E67"/>
    <w:rsid w:val="00111481"/>
    <w:rsid w:val="001116D7"/>
    <w:rsid w:val="0011178E"/>
    <w:rsid w:val="00111D77"/>
    <w:rsid w:val="0011220F"/>
    <w:rsid w:val="00112F92"/>
    <w:rsid w:val="00114390"/>
    <w:rsid w:val="00114C40"/>
    <w:rsid w:val="00115E9B"/>
    <w:rsid w:val="001166C6"/>
    <w:rsid w:val="0011697E"/>
    <w:rsid w:val="00116AC4"/>
    <w:rsid w:val="0011766B"/>
    <w:rsid w:val="001177CC"/>
    <w:rsid w:val="001203B6"/>
    <w:rsid w:val="00120A4C"/>
    <w:rsid w:val="00120DE0"/>
    <w:rsid w:val="00122160"/>
    <w:rsid w:val="001221EF"/>
    <w:rsid w:val="00122FA4"/>
    <w:rsid w:val="001237B1"/>
    <w:rsid w:val="00124A7E"/>
    <w:rsid w:val="001252F9"/>
    <w:rsid w:val="00125F09"/>
    <w:rsid w:val="00126AB0"/>
    <w:rsid w:val="00126B61"/>
    <w:rsid w:val="0012725D"/>
    <w:rsid w:val="00127418"/>
    <w:rsid w:val="00127BA3"/>
    <w:rsid w:val="00127C20"/>
    <w:rsid w:val="00131142"/>
    <w:rsid w:val="00132B5C"/>
    <w:rsid w:val="00132FA8"/>
    <w:rsid w:val="001333EB"/>
    <w:rsid w:val="001336C2"/>
    <w:rsid w:val="001351F4"/>
    <w:rsid w:val="0013538D"/>
    <w:rsid w:val="00135B28"/>
    <w:rsid w:val="001365AB"/>
    <w:rsid w:val="00136771"/>
    <w:rsid w:val="00136793"/>
    <w:rsid w:val="00136A02"/>
    <w:rsid w:val="00136CE6"/>
    <w:rsid w:val="00136E0F"/>
    <w:rsid w:val="00137BE5"/>
    <w:rsid w:val="00137DEB"/>
    <w:rsid w:val="00141C64"/>
    <w:rsid w:val="00141EFD"/>
    <w:rsid w:val="00142124"/>
    <w:rsid w:val="001421DD"/>
    <w:rsid w:val="00143807"/>
    <w:rsid w:val="00143C63"/>
    <w:rsid w:val="00143EE1"/>
    <w:rsid w:val="00144F05"/>
    <w:rsid w:val="00146231"/>
    <w:rsid w:val="00146940"/>
    <w:rsid w:val="00147110"/>
    <w:rsid w:val="0014724C"/>
    <w:rsid w:val="001476D7"/>
    <w:rsid w:val="00147C83"/>
    <w:rsid w:val="00147EB1"/>
    <w:rsid w:val="00147F37"/>
    <w:rsid w:val="00150BC2"/>
    <w:rsid w:val="001517A7"/>
    <w:rsid w:val="00151B7A"/>
    <w:rsid w:val="00151E71"/>
    <w:rsid w:val="001523A0"/>
    <w:rsid w:val="0015283E"/>
    <w:rsid w:val="00152EDE"/>
    <w:rsid w:val="00152F9D"/>
    <w:rsid w:val="00153158"/>
    <w:rsid w:val="001541B0"/>
    <w:rsid w:val="00154311"/>
    <w:rsid w:val="001551C2"/>
    <w:rsid w:val="0015604A"/>
    <w:rsid w:val="001571FF"/>
    <w:rsid w:val="0016071F"/>
    <w:rsid w:val="0016210F"/>
    <w:rsid w:val="001622A5"/>
    <w:rsid w:val="00163514"/>
    <w:rsid w:val="00164897"/>
    <w:rsid w:val="001660F2"/>
    <w:rsid w:val="00166BAE"/>
    <w:rsid w:val="00167630"/>
    <w:rsid w:val="001715A0"/>
    <w:rsid w:val="00171E2C"/>
    <w:rsid w:val="0017234D"/>
    <w:rsid w:val="001726CD"/>
    <w:rsid w:val="001757D9"/>
    <w:rsid w:val="00176BBB"/>
    <w:rsid w:val="00177547"/>
    <w:rsid w:val="00180150"/>
    <w:rsid w:val="0018098A"/>
    <w:rsid w:val="00180A04"/>
    <w:rsid w:val="001820A0"/>
    <w:rsid w:val="0018220B"/>
    <w:rsid w:val="00182A88"/>
    <w:rsid w:val="00183416"/>
    <w:rsid w:val="0018385C"/>
    <w:rsid w:val="00183DCE"/>
    <w:rsid w:val="00184279"/>
    <w:rsid w:val="0018468A"/>
    <w:rsid w:val="001848F7"/>
    <w:rsid w:val="00184CE8"/>
    <w:rsid w:val="00185099"/>
    <w:rsid w:val="00186485"/>
    <w:rsid w:val="00186EEF"/>
    <w:rsid w:val="00186FBD"/>
    <w:rsid w:val="00186FCB"/>
    <w:rsid w:val="001873CB"/>
    <w:rsid w:val="00187514"/>
    <w:rsid w:val="00190258"/>
    <w:rsid w:val="001902E4"/>
    <w:rsid w:val="0019085E"/>
    <w:rsid w:val="00191098"/>
    <w:rsid w:val="001919C4"/>
    <w:rsid w:val="00192175"/>
    <w:rsid w:val="00192694"/>
    <w:rsid w:val="001932E0"/>
    <w:rsid w:val="001941D4"/>
    <w:rsid w:val="00195A1B"/>
    <w:rsid w:val="00196303"/>
    <w:rsid w:val="0019659C"/>
    <w:rsid w:val="0019673F"/>
    <w:rsid w:val="001970DC"/>
    <w:rsid w:val="001A02A1"/>
    <w:rsid w:val="001A0CC6"/>
    <w:rsid w:val="001A1723"/>
    <w:rsid w:val="001A2CB9"/>
    <w:rsid w:val="001A3007"/>
    <w:rsid w:val="001A346B"/>
    <w:rsid w:val="001A4100"/>
    <w:rsid w:val="001A41E4"/>
    <w:rsid w:val="001A4C97"/>
    <w:rsid w:val="001A53AB"/>
    <w:rsid w:val="001A563A"/>
    <w:rsid w:val="001A58A1"/>
    <w:rsid w:val="001A5F1D"/>
    <w:rsid w:val="001A5F8A"/>
    <w:rsid w:val="001A6606"/>
    <w:rsid w:val="001A7114"/>
    <w:rsid w:val="001A7627"/>
    <w:rsid w:val="001A7BBC"/>
    <w:rsid w:val="001A7C1C"/>
    <w:rsid w:val="001B0B79"/>
    <w:rsid w:val="001B1994"/>
    <w:rsid w:val="001B2586"/>
    <w:rsid w:val="001B25EA"/>
    <w:rsid w:val="001B2A86"/>
    <w:rsid w:val="001B35EB"/>
    <w:rsid w:val="001B4988"/>
    <w:rsid w:val="001B4D56"/>
    <w:rsid w:val="001B5FE5"/>
    <w:rsid w:val="001B67BD"/>
    <w:rsid w:val="001B6B94"/>
    <w:rsid w:val="001B6C0C"/>
    <w:rsid w:val="001C1547"/>
    <w:rsid w:val="001C1A35"/>
    <w:rsid w:val="001C1DA8"/>
    <w:rsid w:val="001C20C9"/>
    <w:rsid w:val="001C29B2"/>
    <w:rsid w:val="001C3BA1"/>
    <w:rsid w:val="001C4413"/>
    <w:rsid w:val="001C4EC4"/>
    <w:rsid w:val="001C535C"/>
    <w:rsid w:val="001C5451"/>
    <w:rsid w:val="001C57EC"/>
    <w:rsid w:val="001C5AEA"/>
    <w:rsid w:val="001C633D"/>
    <w:rsid w:val="001D0E0D"/>
    <w:rsid w:val="001D0F43"/>
    <w:rsid w:val="001D1479"/>
    <w:rsid w:val="001D209C"/>
    <w:rsid w:val="001D2614"/>
    <w:rsid w:val="001D2850"/>
    <w:rsid w:val="001D2B60"/>
    <w:rsid w:val="001D2E8B"/>
    <w:rsid w:val="001D300C"/>
    <w:rsid w:val="001D30BC"/>
    <w:rsid w:val="001D3664"/>
    <w:rsid w:val="001D3746"/>
    <w:rsid w:val="001D37D4"/>
    <w:rsid w:val="001D3C0C"/>
    <w:rsid w:val="001D3DE7"/>
    <w:rsid w:val="001D412C"/>
    <w:rsid w:val="001D4211"/>
    <w:rsid w:val="001D4BFB"/>
    <w:rsid w:val="001D4DB2"/>
    <w:rsid w:val="001D6E2E"/>
    <w:rsid w:val="001D7D7A"/>
    <w:rsid w:val="001E0668"/>
    <w:rsid w:val="001E1139"/>
    <w:rsid w:val="001E1506"/>
    <w:rsid w:val="001E1CB2"/>
    <w:rsid w:val="001E1F6D"/>
    <w:rsid w:val="001E20EA"/>
    <w:rsid w:val="001E254A"/>
    <w:rsid w:val="001E274C"/>
    <w:rsid w:val="001E2A46"/>
    <w:rsid w:val="001E4912"/>
    <w:rsid w:val="001E5000"/>
    <w:rsid w:val="001E5548"/>
    <w:rsid w:val="001E5930"/>
    <w:rsid w:val="001E5FC0"/>
    <w:rsid w:val="001E73DF"/>
    <w:rsid w:val="001E7CC0"/>
    <w:rsid w:val="001F0DCF"/>
    <w:rsid w:val="001F24CC"/>
    <w:rsid w:val="001F2DEB"/>
    <w:rsid w:val="001F2F27"/>
    <w:rsid w:val="001F32D8"/>
    <w:rsid w:val="001F380F"/>
    <w:rsid w:val="001F4C52"/>
    <w:rsid w:val="001F50DC"/>
    <w:rsid w:val="001F577C"/>
    <w:rsid w:val="001F61C0"/>
    <w:rsid w:val="001F6362"/>
    <w:rsid w:val="001F6B12"/>
    <w:rsid w:val="001F6D74"/>
    <w:rsid w:val="001F6EFE"/>
    <w:rsid w:val="001F76EC"/>
    <w:rsid w:val="0020016D"/>
    <w:rsid w:val="00201A80"/>
    <w:rsid w:val="00202492"/>
    <w:rsid w:val="002024D1"/>
    <w:rsid w:val="00202775"/>
    <w:rsid w:val="0020345F"/>
    <w:rsid w:val="002037E8"/>
    <w:rsid w:val="0020382C"/>
    <w:rsid w:val="00203836"/>
    <w:rsid w:val="00204FBC"/>
    <w:rsid w:val="00205005"/>
    <w:rsid w:val="002052D3"/>
    <w:rsid w:val="00205609"/>
    <w:rsid w:val="002059FC"/>
    <w:rsid w:val="00205C03"/>
    <w:rsid w:val="00205F9A"/>
    <w:rsid w:val="00207A45"/>
    <w:rsid w:val="002100FA"/>
    <w:rsid w:val="00211580"/>
    <w:rsid w:val="0021221C"/>
    <w:rsid w:val="00214F1F"/>
    <w:rsid w:val="00215267"/>
    <w:rsid w:val="002163E8"/>
    <w:rsid w:val="00216E87"/>
    <w:rsid w:val="0021710A"/>
    <w:rsid w:val="00217644"/>
    <w:rsid w:val="00217DCA"/>
    <w:rsid w:val="00220EA7"/>
    <w:rsid w:val="00221913"/>
    <w:rsid w:val="00221E79"/>
    <w:rsid w:val="00221E7F"/>
    <w:rsid w:val="00222533"/>
    <w:rsid w:val="00222C4E"/>
    <w:rsid w:val="002231FB"/>
    <w:rsid w:val="00223D67"/>
    <w:rsid w:val="0022430F"/>
    <w:rsid w:val="002244F2"/>
    <w:rsid w:val="00226F2D"/>
    <w:rsid w:val="00230337"/>
    <w:rsid w:val="00230AA0"/>
    <w:rsid w:val="0023260F"/>
    <w:rsid w:val="00232D23"/>
    <w:rsid w:val="00233EA3"/>
    <w:rsid w:val="0023405C"/>
    <w:rsid w:val="002343E7"/>
    <w:rsid w:val="00234E6B"/>
    <w:rsid w:val="002358D1"/>
    <w:rsid w:val="0023688E"/>
    <w:rsid w:val="002370FF"/>
    <w:rsid w:val="00237F5C"/>
    <w:rsid w:val="00241DC4"/>
    <w:rsid w:val="00241FD8"/>
    <w:rsid w:val="00242DE1"/>
    <w:rsid w:val="002438C9"/>
    <w:rsid w:val="00243BA3"/>
    <w:rsid w:val="00243C0E"/>
    <w:rsid w:val="0024445E"/>
    <w:rsid w:val="00244E64"/>
    <w:rsid w:val="00245D02"/>
    <w:rsid w:val="002473C3"/>
    <w:rsid w:val="00251AE5"/>
    <w:rsid w:val="002520AD"/>
    <w:rsid w:val="00253528"/>
    <w:rsid w:val="0025389C"/>
    <w:rsid w:val="00253D53"/>
    <w:rsid w:val="00253E37"/>
    <w:rsid w:val="0025512F"/>
    <w:rsid w:val="0025536D"/>
    <w:rsid w:val="0025586D"/>
    <w:rsid w:val="002563B3"/>
    <w:rsid w:val="00256E1E"/>
    <w:rsid w:val="0025748F"/>
    <w:rsid w:val="00257654"/>
    <w:rsid w:val="00260065"/>
    <w:rsid w:val="002603F8"/>
    <w:rsid w:val="00261592"/>
    <w:rsid w:val="0026216E"/>
    <w:rsid w:val="0026289E"/>
    <w:rsid w:val="0026432C"/>
    <w:rsid w:val="0026460E"/>
    <w:rsid w:val="002671A2"/>
    <w:rsid w:val="00267CA8"/>
    <w:rsid w:val="00267EAC"/>
    <w:rsid w:val="002702D5"/>
    <w:rsid w:val="002704A0"/>
    <w:rsid w:val="002708EF"/>
    <w:rsid w:val="00270BE3"/>
    <w:rsid w:val="002719A6"/>
    <w:rsid w:val="00272227"/>
    <w:rsid w:val="002725F6"/>
    <w:rsid w:val="002726BC"/>
    <w:rsid w:val="002730F5"/>
    <w:rsid w:val="00273168"/>
    <w:rsid w:val="00273B55"/>
    <w:rsid w:val="00273E68"/>
    <w:rsid w:val="00274492"/>
    <w:rsid w:val="00275141"/>
    <w:rsid w:val="00275282"/>
    <w:rsid w:val="0027531F"/>
    <w:rsid w:val="00277976"/>
    <w:rsid w:val="002811A1"/>
    <w:rsid w:val="00281E7D"/>
    <w:rsid w:val="00282580"/>
    <w:rsid w:val="002828C0"/>
    <w:rsid w:val="00283386"/>
    <w:rsid w:val="00283677"/>
    <w:rsid w:val="00284651"/>
    <w:rsid w:val="00284B20"/>
    <w:rsid w:val="00284D68"/>
    <w:rsid w:val="00284E2D"/>
    <w:rsid w:val="00285061"/>
    <w:rsid w:val="00286526"/>
    <w:rsid w:val="002900FD"/>
    <w:rsid w:val="0029124B"/>
    <w:rsid w:val="0029180A"/>
    <w:rsid w:val="00291922"/>
    <w:rsid w:val="00292848"/>
    <w:rsid w:val="00292B37"/>
    <w:rsid w:val="0029329B"/>
    <w:rsid w:val="002937BD"/>
    <w:rsid w:val="00293A91"/>
    <w:rsid w:val="00293E4C"/>
    <w:rsid w:val="002951D8"/>
    <w:rsid w:val="002959E1"/>
    <w:rsid w:val="0029625F"/>
    <w:rsid w:val="0029685B"/>
    <w:rsid w:val="002977BA"/>
    <w:rsid w:val="002A0278"/>
    <w:rsid w:val="002A08A6"/>
    <w:rsid w:val="002A0A87"/>
    <w:rsid w:val="002A0C3E"/>
    <w:rsid w:val="002A1D87"/>
    <w:rsid w:val="002A249A"/>
    <w:rsid w:val="002A2BFA"/>
    <w:rsid w:val="002A2C95"/>
    <w:rsid w:val="002A2D09"/>
    <w:rsid w:val="002A2D87"/>
    <w:rsid w:val="002A377B"/>
    <w:rsid w:val="002A41D2"/>
    <w:rsid w:val="002A47AD"/>
    <w:rsid w:val="002A5631"/>
    <w:rsid w:val="002A5A47"/>
    <w:rsid w:val="002A69CB"/>
    <w:rsid w:val="002A7175"/>
    <w:rsid w:val="002B0FAD"/>
    <w:rsid w:val="002B222B"/>
    <w:rsid w:val="002B39DE"/>
    <w:rsid w:val="002B3A0A"/>
    <w:rsid w:val="002B4667"/>
    <w:rsid w:val="002B4B7E"/>
    <w:rsid w:val="002B5708"/>
    <w:rsid w:val="002B69E0"/>
    <w:rsid w:val="002B7370"/>
    <w:rsid w:val="002B7478"/>
    <w:rsid w:val="002B7662"/>
    <w:rsid w:val="002B7D82"/>
    <w:rsid w:val="002C0AA2"/>
    <w:rsid w:val="002C10FA"/>
    <w:rsid w:val="002C1986"/>
    <w:rsid w:val="002C26A6"/>
    <w:rsid w:val="002C2CA0"/>
    <w:rsid w:val="002C2D42"/>
    <w:rsid w:val="002C31D2"/>
    <w:rsid w:val="002C389F"/>
    <w:rsid w:val="002C3E05"/>
    <w:rsid w:val="002C3E84"/>
    <w:rsid w:val="002C4F32"/>
    <w:rsid w:val="002C5E8A"/>
    <w:rsid w:val="002C6F88"/>
    <w:rsid w:val="002C775D"/>
    <w:rsid w:val="002C7AF2"/>
    <w:rsid w:val="002C7F21"/>
    <w:rsid w:val="002D0021"/>
    <w:rsid w:val="002D068B"/>
    <w:rsid w:val="002D09C5"/>
    <w:rsid w:val="002D0F62"/>
    <w:rsid w:val="002D203A"/>
    <w:rsid w:val="002D3451"/>
    <w:rsid w:val="002D4289"/>
    <w:rsid w:val="002D4EC9"/>
    <w:rsid w:val="002D62C8"/>
    <w:rsid w:val="002D6667"/>
    <w:rsid w:val="002D73EA"/>
    <w:rsid w:val="002D7511"/>
    <w:rsid w:val="002D762E"/>
    <w:rsid w:val="002D777D"/>
    <w:rsid w:val="002D7CEB"/>
    <w:rsid w:val="002D7DD2"/>
    <w:rsid w:val="002E015D"/>
    <w:rsid w:val="002E11B7"/>
    <w:rsid w:val="002E1296"/>
    <w:rsid w:val="002E1402"/>
    <w:rsid w:val="002E176B"/>
    <w:rsid w:val="002E2660"/>
    <w:rsid w:val="002E28FA"/>
    <w:rsid w:val="002E37F1"/>
    <w:rsid w:val="002E3BDD"/>
    <w:rsid w:val="002E537B"/>
    <w:rsid w:val="002E5F8D"/>
    <w:rsid w:val="002E6AFA"/>
    <w:rsid w:val="002E6B78"/>
    <w:rsid w:val="002E77B9"/>
    <w:rsid w:val="002F009A"/>
    <w:rsid w:val="002F04E9"/>
    <w:rsid w:val="002F0EF2"/>
    <w:rsid w:val="002F131F"/>
    <w:rsid w:val="002F35C5"/>
    <w:rsid w:val="002F386D"/>
    <w:rsid w:val="002F3EA1"/>
    <w:rsid w:val="002F4924"/>
    <w:rsid w:val="002F52ED"/>
    <w:rsid w:val="002F5A7A"/>
    <w:rsid w:val="002F5CB8"/>
    <w:rsid w:val="002F6750"/>
    <w:rsid w:val="002F689F"/>
    <w:rsid w:val="002F7A81"/>
    <w:rsid w:val="002F7AA1"/>
    <w:rsid w:val="0030081B"/>
    <w:rsid w:val="00301BE3"/>
    <w:rsid w:val="00302E24"/>
    <w:rsid w:val="0030305C"/>
    <w:rsid w:val="00306816"/>
    <w:rsid w:val="003074C7"/>
    <w:rsid w:val="00307502"/>
    <w:rsid w:val="00307D05"/>
    <w:rsid w:val="00310226"/>
    <w:rsid w:val="003105F8"/>
    <w:rsid w:val="00310720"/>
    <w:rsid w:val="003115BD"/>
    <w:rsid w:val="00312889"/>
    <w:rsid w:val="00312E83"/>
    <w:rsid w:val="00313A5B"/>
    <w:rsid w:val="003141B6"/>
    <w:rsid w:val="00314C1D"/>
    <w:rsid w:val="00314F2C"/>
    <w:rsid w:val="0031522D"/>
    <w:rsid w:val="0031585F"/>
    <w:rsid w:val="00315A6E"/>
    <w:rsid w:val="00315C5A"/>
    <w:rsid w:val="00315DFA"/>
    <w:rsid w:val="003173E4"/>
    <w:rsid w:val="00321921"/>
    <w:rsid w:val="00321C16"/>
    <w:rsid w:val="00321CA8"/>
    <w:rsid w:val="00322455"/>
    <w:rsid w:val="003224E4"/>
    <w:rsid w:val="00322993"/>
    <w:rsid w:val="003235E1"/>
    <w:rsid w:val="00323AA8"/>
    <w:rsid w:val="00323DE2"/>
    <w:rsid w:val="00324149"/>
    <w:rsid w:val="003248B3"/>
    <w:rsid w:val="003274A0"/>
    <w:rsid w:val="00327892"/>
    <w:rsid w:val="00327F4D"/>
    <w:rsid w:val="00330DD5"/>
    <w:rsid w:val="0033227C"/>
    <w:rsid w:val="00332BE7"/>
    <w:rsid w:val="00332E99"/>
    <w:rsid w:val="003331A1"/>
    <w:rsid w:val="00333C52"/>
    <w:rsid w:val="00334BE3"/>
    <w:rsid w:val="003352E1"/>
    <w:rsid w:val="00335887"/>
    <w:rsid w:val="0033613C"/>
    <w:rsid w:val="003370E7"/>
    <w:rsid w:val="0034009B"/>
    <w:rsid w:val="00340A18"/>
    <w:rsid w:val="00340B5F"/>
    <w:rsid w:val="00340CBE"/>
    <w:rsid w:val="00341682"/>
    <w:rsid w:val="00343616"/>
    <w:rsid w:val="00343658"/>
    <w:rsid w:val="00343D8B"/>
    <w:rsid w:val="003441AF"/>
    <w:rsid w:val="00344E30"/>
    <w:rsid w:val="00346264"/>
    <w:rsid w:val="003469C5"/>
    <w:rsid w:val="00346DC8"/>
    <w:rsid w:val="00346EF7"/>
    <w:rsid w:val="003475C1"/>
    <w:rsid w:val="00351131"/>
    <w:rsid w:val="00353324"/>
    <w:rsid w:val="00353B27"/>
    <w:rsid w:val="00354272"/>
    <w:rsid w:val="003543BF"/>
    <w:rsid w:val="003543D0"/>
    <w:rsid w:val="00355185"/>
    <w:rsid w:val="00355440"/>
    <w:rsid w:val="00355845"/>
    <w:rsid w:val="003562DC"/>
    <w:rsid w:val="003566B1"/>
    <w:rsid w:val="0035699C"/>
    <w:rsid w:val="00356E87"/>
    <w:rsid w:val="00356F68"/>
    <w:rsid w:val="0035752C"/>
    <w:rsid w:val="00360CE8"/>
    <w:rsid w:val="0036112C"/>
    <w:rsid w:val="0036127D"/>
    <w:rsid w:val="0036133B"/>
    <w:rsid w:val="003616C0"/>
    <w:rsid w:val="00362ABD"/>
    <w:rsid w:val="00362D4E"/>
    <w:rsid w:val="00363849"/>
    <w:rsid w:val="00363F11"/>
    <w:rsid w:val="0036473C"/>
    <w:rsid w:val="00364832"/>
    <w:rsid w:val="00364C2C"/>
    <w:rsid w:val="00364D58"/>
    <w:rsid w:val="00365103"/>
    <w:rsid w:val="003651ED"/>
    <w:rsid w:val="00365247"/>
    <w:rsid w:val="00365904"/>
    <w:rsid w:val="00366376"/>
    <w:rsid w:val="003666E6"/>
    <w:rsid w:val="00366E6F"/>
    <w:rsid w:val="00367625"/>
    <w:rsid w:val="00367DD9"/>
    <w:rsid w:val="00370AD8"/>
    <w:rsid w:val="00371A96"/>
    <w:rsid w:val="00372191"/>
    <w:rsid w:val="003727D7"/>
    <w:rsid w:val="003743F5"/>
    <w:rsid w:val="00374903"/>
    <w:rsid w:val="00375B32"/>
    <w:rsid w:val="00375CF2"/>
    <w:rsid w:val="0037656A"/>
    <w:rsid w:val="00376A0E"/>
    <w:rsid w:val="00376D9E"/>
    <w:rsid w:val="00377211"/>
    <w:rsid w:val="003775EA"/>
    <w:rsid w:val="00377A01"/>
    <w:rsid w:val="00377A43"/>
    <w:rsid w:val="003806DA"/>
    <w:rsid w:val="003818BD"/>
    <w:rsid w:val="00381DAC"/>
    <w:rsid w:val="00381EA6"/>
    <w:rsid w:val="00381FA7"/>
    <w:rsid w:val="00382DD7"/>
    <w:rsid w:val="00383604"/>
    <w:rsid w:val="0038365B"/>
    <w:rsid w:val="00383C30"/>
    <w:rsid w:val="0038454D"/>
    <w:rsid w:val="00385708"/>
    <w:rsid w:val="0038751A"/>
    <w:rsid w:val="00387887"/>
    <w:rsid w:val="00390AD7"/>
    <w:rsid w:val="00390D0E"/>
    <w:rsid w:val="003917BD"/>
    <w:rsid w:val="00391B09"/>
    <w:rsid w:val="003924F2"/>
    <w:rsid w:val="00392FC2"/>
    <w:rsid w:val="00393281"/>
    <w:rsid w:val="003937E4"/>
    <w:rsid w:val="00396104"/>
    <w:rsid w:val="00396321"/>
    <w:rsid w:val="00396F25"/>
    <w:rsid w:val="00397030"/>
    <w:rsid w:val="00397069"/>
    <w:rsid w:val="003971DB"/>
    <w:rsid w:val="00397AA5"/>
    <w:rsid w:val="003A01B4"/>
    <w:rsid w:val="003A1AA7"/>
    <w:rsid w:val="003A22A4"/>
    <w:rsid w:val="003A26D4"/>
    <w:rsid w:val="003A39D5"/>
    <w:rsid w:val="003A55B3"/>
    <w:rsid w:val="003A6196"/>
    <w:rsid w:val="003A6497"/>
    <w:rsid w:val="003A6866"/>
    <w:rsid w:val="003A75CB"/>
    <w:rsid w:val="003B11C6"/>
    <w:rsid w:val="003B137D"/>
    <w:rsid w:val="003B140C"/>
    <w:rsid w:val="003B31BF"/>
    <w:rsid w:val="003B321C"/>
    <w:rsid w:val="003B397C"/>
    <w:rsid w:val="003B3B08"/>
    <w:rsid w:val="003B4657"/>
    <w:rsid w:val="003B502B"/>
    <w:rsid w:val="003B5641"/>
    <w:rsid w:val="003B5846"/>
    <w:rsid w:val="003B662C"/>
    <w:rsid w:val="003B7409"/>
    <w:rsid w:val="003B7668"/>
    <w:rsid w:val="003B7E21"/>
    <w:rsid w:val="003C00A8"/>
    <w:rsid w:val="003C0166"/>
    <w:rsid w:val="003C03F8"/>
    <w:rsid w:val="003C0636"/>
    <w:rsid w:val="003C1EBD"/>
    <w:rsid w:val="003C3C98"/>
    <w:rsid w:val="003C3D8A"/>
    <w:rsid w:val="003C3DBD"/>
    <w:rsid w:val="003C4093"/>
    <w:rsid w:val="003C4234"/>
    <w:rsid w:val="003C435D"/>
    <w:rsid w:val="003C43A9"/>
    <w:rsid w:val="003C443D"/>
    <w:rsid w:val="003C4C54"/>
    <w:rsid w:val="003D0403"/>
    <w:rsid w:val="003D0DC1"/>
    <w:rsid w:val="003D0E29"/>
    <w:rsid w:val="003D15DD"/>
    <w:rsid w:val="003D15F2"/>
    <w:rsid w:val="003D162A"/>
    <w:rsid w:val="003D3003"/>
    <w:rsid w:val="003D33FB"/>
    <w:rsid w:val="003D35BC"/>
    <w:rsid w:val="003D4055"/>
    <w:rsid w:val="003D4EE3"/>
    <w:rsid w:val="003D667D"/>
    <w:rsid w:val="003D6818"/>
    <w:rsid w:val="003D6C87"/>
    <w:rsid w:val="003E06C8"/>
    <w:rsid w:val="003E0C0E"/>
    <w:rsid w:val="003E153F"/>
    <w:rsid w:val="003E1A2E"/>
    <w:rsid w:val="003E304B"/>
    <w:rsid w:val="003E30C6"/>
    <w:rsid w:val="003E3135"/>
    <w:rsid w:val="003E31F5"/>
    <w:rsid w:val="003E407F"/>
    <w:rsid w:val="003E4A05"/>
    <w:rsid w:val="003E50F5"/>
    <w:rsid w:val="003E5377"/>
    <w:rsid w:val="003E5AEF"/>
    <w:rsid w:val="003E64B7"/>
    <w:rsid w:val="003E65EA"/>
    <w:rsid w:val="003E67B2"/>
    <w:rsid w:val="003E7763"/>
    <w:rsid w:val="003E7F31"/>
    <w:rsid w:val="003F03BA"/>
    <w:rsid w:val="003F077C"/>
    <w:rsid w:val="003F149C"/>
    <w:rsid w:val="003F273D"/>
    <w:rsid w:val="003F2D84"/>
    <w:rsid w:val="003F30F3"/>
    <w:rsid w:val="003F3B96"/>
    <w:rsid w:val="003F48DA"/>
    <w:rsid w:val="003F49A3"/>
    <w:rsid w:val="003F5376"/>
    <w:rsid w:val="003F5641"/>
    <w:rsid w:val="003F6AA7"/>
    <w:rsid w:val="004001D8"/>
    <w:rsid w:val="00401114"/>
    <w:rsid w:val="004021D5"/>
    <w:rsid w:val="00402B44"/>
    <w:rsid w:val="00404490"/>
    <w:rsid w:val="004045C4"/>
    <w:rsid w:val="00404E14"/>
    <w:rsid w:val="00404E83"/>
    <w:rsid w:val="0040549C"/>
    <w:rsid w:val="004055FD"/>
    <w:rsid w:val="004060D6"/>
    <w:rsid w:val="00406324"/>
    <w:rsid w:val="00406327"/>
    <w:rsid w:val="004078B2"/>
    <w:rsid w:val="0041004D"/>
    <w:rsid w:val="00410297"/>
    <w:rsid w:val="0041160E"/>
    <w:rsid w:val="0041241D"/>
    <w:rsid w:val="00412956"/>
    <w:rsid w:val="00413004"/>
    <w:rsid w:val="0041353A"/>
    <w:rsid w:val="004153CB"/>
    <w:rsid w:val="00416D6F"/>
    <w:rsid w:val="00420511"/>
    <w:rsid w:val="00421F41"/>
    <w:rsid w:val="00422151"/>
    <w:rsid w:val="00422653"/>
    <w:rsid w:val="00422AF1"/>
    <w:rsid w:val="004238A9"/>
    <w:rsid w:val="00424104"/>
    <w:rsid w:val="0042464A"/>
    <w:rsid w:val="00425839"/>
    <w:rsid w:val="00425C79"/>
    <w:rsid w:val="00425CCD"/>
    <w:rsid w:val="004260ED"/>
    <w:rsid w:val="00427221"/>
    <w:rsid w:val="00427818"/>
    <w:rsid w:val="004279C6"/>
    <w:rsid w:val="00430C80"/>
    <w:rsid w:val="00430F61"/>
    <w:rsid w:val="00432AA5"/>
    <w:rsid w:val="00433038"/>
    <w:rsid w:val="00433285"/>
    <w:rsid w:val="0043371C"/>
    <w:rsid w:val="0043431A"/>
    <w:rsid w:val="00434832"/>
    <w:rsid w:val="004348D2"/>
    <w:rsid w:val="004348F6"/>
    <w:rsid w:val="00434903"/>
    <w:rsid w:val="004365E0"/>
    <w:rsid w:val="00437818"/>
    <w:rsid w:val="00437FBE"/>
    <w:rsid w:val="00440C74"/>
    <w:rsid w:val="00440D99"/>
    <w:rsid w:val="004411C5"/>
    <w:rsid w:val="00441356"/>
    <w:rsid w:val="00442FC8"/>
    <w:rsid w:val="00443C93"/>
    <w:rsid w:val="0044469B"/>
    <w:rsid w:val="00444C82"/>
    <w:rsid w:val="00444DEA"/>
    <w:rsid w:val="00445082"/>
    <w:rsid w:val="004461CF"/>
    <w:rsid w:val="00447162"/>
    <w:rsid w:val="004477F2"/>
    <w:rsid w:val="00447A7E"/>
    <w:rsid w:val="004504DC"/>
    <w:rsid w:val="004519C7"/>
    <w:rsid w:val="0045258E"/>
    <w:rsid w:val="0045290B"/>
    <w:rsid w:val="00452C69"/>
    <w:rsid w:val="004535F6"/>
    <w:rsid w:val="004536C2"/>
    <w:rsid w:val="004539A9"/>
    <w:rsid w:val="00454965"/>
    <w:rsid w:val="00454FE6"/>
    <w:rsid w:val="00455072"/>
    <w:rsid w:val="004555F3"/>
    <w:rsid w:val="00455711"/>
    <w:rsid w:val="00455BE3"/>
    <w:rsid w:val="00457136"/>
    <w:rsid w:val="00457142"/>
    <w:rsid w:val="004575C2"/>
    <w:rsid w:val="00457FC6"/>
    <w:rsid w:val="004600DF"/>
    <w:rsid w:val="00461EC5"/>
    <w:rsid w:val="004623A0"/>
    <w:rsid w:val="004625B6"/>
    <w:rsid w:val="004625DD"/>
    <w:rsid w:val="00462A75"/>
    <w:rsid w:val="00463114"/>
    <w:rsid w:val="004631BC"/>
    <w:rsid w:val="00463297"/>
    <w:rsid w:val="004634CA"/>
    <w:rsid w:val="00463FF0"/>
    <w:rsid w:val="004645D2"/>
    <w:rsid w:val="0046515C"/>
    <w:rsid w:val="00465CD3"/>
    <w:rsid w:val="00465D63"/>
    <w:rsid w:val="00465FBD"/>
    <w:rsid w:val="004662CF"/>
    <w:rsid w:val="0046644F"/>
    <w:rsid w:val="00467F67"/>
    <w:rsid w:val="00470A73"/>
    <w:rsid w:val="00471973"/>
    <w:rsid w:val="00472199"/>
    <w:rsid w:val="004722E7"/>
    <w:rsid w:val="00472337"/>
    <w:rsid w:val="00473758"/>
    <w:rsid w:val="00473A5D"/>
    <w:rsid w:val="00474BB5"/>
    <w:rsid w:val="00475B26"/>
    <w:rsid w:val="00475FA1"/>
    <w:rsid w:val="00476368"/>
    <w:rsid w:val="00476539"/>
    <w:rsid w:val="0047672F"/>
    <w:rsid w:val="00476B31"/>
    <w:rsid w:val="00480E1E"/>
    <w:rsid w:val="00480FD6"/>
    <w:rsid w:val="004816F8"/>
    <w:rsid w:val="00481752"/>
    <w:rsid w:val="00481FDC"/>
    <w:rsid w:val="0048209A"/>
    <w:rsid w:val="00482717"/>
    <w:rsid w:val="0048344E"/>
    <w:rsid w:val="00483491"/>
    <w:rsid w:val="00483E7C"/>
    <w:rsid w:val="00483FCA"/>
    <w:rsid w:val="004847DB"/>
    <w:rsid w:val="00484821"/>
    <w:rsid w:val="0048496E"/>
    <w:rsid w:val="00484FEC"/>
    <w:rsid w:val="004851A2"/>
    <w:rsid w:val="00487AA7"/>
    <w:rsid w:val="00490CE6"/>
    <w:rsid w:val="004919A5"/>
    <w:rsid w:val="00491BAC"/>
    <w:rsid w:val="00492042"/>
    <w:rsid w:val="004923AF"/>
    <w:rsid w:val="00492A0A"/>
    <w:rsid w:val="00492DA5"/>
    <w:rsid w:val="00493612"/>
    <w:rsid w:val="00493CF9"/>
    <w:rsid w:val="00493D07"/>
    <w:rsid w:val="00494D6C"/>
    <w:rsid w:val="0049581F"/>
    <w:rsid w:val="00496F67"/>
    <w:rsid w:val="004972B3"/>
    <w:rsid w:val="004978E3"/>
    <w:rsid w:val="00497A91"/>
    <w:rsid w:val="00497DF3"/>
    <w:rsid w:val="004A0305"/>
    <w:rsid w:val="004A05EB"/>
    <w:rsid w:val="004A24EA"/>
    <w:rsid w:val="004A307F"/>
    <w:rsid w:val="004A3989"/>
    <w:rsid w:val="004A3EB3"/>
    <w:rsid w:val="004A4288"/>
    <w:rsid w:val="004A42E0"/>
    <w:rsid w:val="004A43D1"/>
    <w:rsid w:val="004A4821"/>
    <w:rsid w:val="004A4B0F"/>
    <w:rsid w:val="004A4D17"/>
    <w:rsid w:val="004A5289"/>
    <w:rsid w:val="004A5F1B"/>
    <w:rsid w:val="004A6C90"/>
    <w:rsid w:val="004A7DEF"/>
    <w:rsid w:val="004B0410"/>
    <w:rsid w:val="004B1A09"/>
    <w:rsid w:val="004B28BF"/>
    <w:rsid w:val="004B2B8C"/>
    <w:rsid w:val="004B4070"/>
    <w:rsid w:val="004B471E"/>
    <w:rsid w:val="004B4D0A"/>
    <w:rsid w:val="004B4E87"/>
    <w:rsid w:val="004B662F"/>
    <w:rsid w:val="004B6D14"/>
    <w:rsid w:val="004C0329"/>
    <w:rsid w:val="004C0400"/>
    <w:rsid w:val="004C12DB"/>
    <w:rsid w:val="004C1C5F"/>
    <w:rsid w:val="004C29C1"/>
    <w:rsid w:val="004C36B3"/>
    <w:rsid w:val="004C3F0E"/>
    <w:rsid w:val="004C5198"/>
    <w:rsid w:val="004C561B"/>
    <w:rsid w:val="004C61EB"/>
    <w:rsid w:val="004C6605"/>
    <w:rsid w:val="004C72B2"/>
    <w:rsid w:val="004C741E"/>
    <w:rsid w:val="004D122A"/>
    <w:rsid w:val="004D129F"/>
    <w:rsid w:val="004D144F"/>
    <w:rsid w:val="004D298B"/>
    <w:rsid w:val="004D31F2"/>
    <w:rsid w:val="004D39E2"/>
    <w:rsid w:val="004D40F4"/>
    <w:rsid w:val="004D5794"/>
    <w:rsid w:val="004D642A"/>
    <w:rsid w:val="004D6A05"/>
    <w:rsid w:val="004D6BB5"/>
    <w:rsid w:val="004D735B"/>
    <w:rsid w:val="004D7932"/>
    <w:rsid w:val="004D7A4F"/>
    <w:rsid w:val="004E0580"/>
    <w:rsid w:val="004E1077"/>
    <w:rsid w:val="004E1D58"/>
    <w:rsid w:val="004E2DE8"/>
    <w:rsid w:val="004E2EE9"/>
    <w:rsid w:val="004E2F8F"/>
    <w:rsid w:val="004E3839"/>
    <w:rsid w:val="004E3FCE"/>
    <w:rsid w:val="004E449B"/>
    <w:rsid w:val="004E4D57"/>
    <w:rsid w:val="004E50D2"/>
    <w:rsid w:val="004E537F"/>
    <w:rsid w:val="004E5DDD"/>
    <w:rsid w:val="004E5E04"/>
    <w:rsid w:val="004E6256"/>
    <w:rsid w:val="004E7E97"/>
    <w:rsid w:val="004E7F5E"/>
    <w:rsid w:val="004F25BC"/>
    <w:rsid w:val="004F276D"/>
    <w:rsid w:val="004F396F"/>
    <w:rsid w:val="004F3B6A"/>
    <w:rsid w:val="004F6C16"/>
    <w:rsid w:val="004F71FE"/>
    <w:rsid w:val="004F78DD"/>
    <w:rsid w:val="00500C89"/>
    <w:rsid w:val="00500D70"/>
    <w:rsid w:val="00501D33"/>
    <w:rsid w:val="00502F2C"/>
    <w:rsid w:val="0050433D"/>
    <w:rsid w:val="00505358"/>
    <w:rsid w:val="00506DE8"/>
    <w:rsid w:val="005078AD"/>
    <w:rsid w:val="00510D50"/>
    <w:rsid w:val="005116FB"/>
    <w:rsid w:val="00511946"/>
    <w:rsid w:val="005126BD"/>
    <w:rsid w:val="00512876"/>
    <w:rsid w:val="00514685"/>
    <w:rsid w:val="005149C0"/>
    <w:rsid w:val="00515C56"/>
    <w:rsid w:val="00516B1B"/>
    <w:rsid w:val="005179F4"/>
    <w:rsid w:val="005217D2"/>
    <w:rsid w:val="00523DD1"/>
    <w:rsid w:val="00523FFB"/>
    <w:rsid w:val="005244F6"/>
    <w:rsid w:val="00524A1A"/>
    <w:rsid w:val="0052525F"/>
    <w:rsid w:val="00525492"/>
    <w:rsid w:val="00525B8D"/>
    <w:rsid w:val="00527DC8"/>
    <w:rsid w:val="00530CF9"/>
    <w:rsid w:val="00531261"/>
    <w:rsid w:val="00531DC9"/>
    <w:rsid w:val="00531FF2"/>
    <w:rsid w:val="00532B33"/>
    <w:rsid w:val="00533990"/>
    <w:rsid w:val="00533BF8"/>
    <w:rsid w:val="005342F7"/>
    <w:rsid w:val="005346B2"/>
    <w:rsid w:val="00535774"/>
    <w:rsid w:val="005363C6"/>
    <w:rsid w:val="00537341"/>
    <w:rsid w:val="00537421"/>
    <w:rsid w:val="00537927"/>
    <w:rsid w:val="0054071F"/>
    <w:rsid w:val="00540ECF"/>
    <w:rsid w:val="00541706"/>
    <w:rsid w:val="00541859"/>
    <w:rsid w:val="0054229E"/>
    <w:rsid w:val="00543D9F"/>
    <w:rsid w:val="0054667E"/>
    <w:rsid w:val="005469C4"/>
    <w:rsid w:val="00546EB7"/>
    <w:rsid w:val="00547CC1"/>
    <w:rsid w:val="00547E5B"/>
    <w:rsid w:val="00550631"/>
    <w:rsid w:val="005508FF"/>
    <w:rsid w:val="0055090A"/>
    <w:rsid w:val="00550F23"/>
    <w:rsid w:val="005518F8"/>
    <w:rsid w:val="00551BED"/>
    <w:rsid w:val="00551EAE"/>
    <w:rsid w:val="00553264"/>
    <w:rsid w:val="00553B8A"/>
    <w:rsid w:val="00553C5A"/>
    <w:rsid w:val="00553FD4"/>
    <w:rsid w:val="005546AC"/>
    <w:rsid w:val="0055650D"/>
    <w:rsid w:val="00556664"/>
    <w:rsid w:val="00557748"/>
    <w:rsid w:val="00560931"/>
    <w:rsid w:val="00561982"/>
    <w:rsid w:val="005625B3"/>
    <w:rsid w:val="00562C28"/>
    <w:rsid w:val="00562D34"/>
    <w:rsid w:val="00562DD9"/>
    <w:rsid w:val="00563CE5"/>
    <w:rsid w:val="00564158"/>
    <w:rsid w:val="00564344"/>
    <w:rsid w:val="00564414"/>
    <w:rsid w:val="00564694"/>
    <w:rsid w:val="00565C8F"/>
    <w:rsid w:val="00565C90"/>
    <w:rsid w:val="00565CB8"/>
    <w:rsid w:val="005669DF"/>
    <w:rsid w:val="0056713C"/>
    <w:rsid w:val="005672E4"/>
    <w:rsid w:val="0056BB99"/>
    <w:rsid w:val="00570350"/>
    <w:rsid w:val="00570590"/>
    <w:rsid w:val="005707E3"/>
    <w:rsid w:val="0057352E"/>
    <w:rsid w:val="005751BF"/>
    <w:rsid w:val="005752BA"/>
    <w:rsid w:val="005753AB"/>
    <w:rsid w:val="00575FAF"/>
    <w:rsid w:val="00576D9F"/>
    <w:rsid w:val="0057736E"/>
    <w:rsid w:val="00577899"/>
    <w:rsid w:val="00580617"/>
    <w:rsid w:val="00580CDD"/>
    <w:rsid w:val="00581C3F"/>
    <w:rsid w:val="00581C7E"/>
    <w:rsid w:val="00581D6B"/>
    <w:rsid w:val="00581E75"/>
    <w:rsid w:val="00582020"/>
    <w:rsid w:val="005835D4"/>
    <w:rsid w:val="00583C9F"/>
    <w:rsid w:val="0058404A"/>
    <w:rsid w:val="005842C8"/>
    <w:rsid w:val="005842D5"/>
    <w:rsid w:val="00584392"/>
    <w:rsid w:val="0058478B"/>
    <w:rsid w:val="00584DA0"/>
    <w:rsid w:val="00585A61"/>
    <w:rsid w:val="005869E9"/>
    <w:rsid w:val="00587D06"/>
    <w:rsid w:val="005902E3"/>
    <w:rsid w:val="00591714"/>
    <w:rsid w:val="005924EF"/>
    <w:rsid w:val="0059270E"/>
    <w:rsid w:val="005942F9"/>
    <w:rsid w:val="00594645"/>
    <w:rsid w:val="005946AC"/>
    <w:rsid w:val="005949F2"/>
    <w:rsid w:val="00594C6A"/>
    <w:rsid w:val="00595B93"/>
    <w:rsid w:val="00595BED"/>
    <w:rsid w:val="00596279"/>
    <w:rsid w:val="005A0AFF"/>
    <w:rsid w:val="005A12D3"/>
    <w:rsid w:val="005A13DE"/>
    <w:rsid w:val="005A14DC"/>
    <w:rsid w:val="005A19BD"/>
    <w:rsid w:val="005A1D3F"/>
    <w:rsid w:val="005A2549"/>
    <w:rsid w:val="005A27B2"/>
    <w:rsid w:val="005A3684"/>
    <w:rsid w:val="005A4F1D"/>
    <w:rsid w:val="005A51A4"/>
    <w:rsid w:val="005A54FC"/>
    <w:rsid w:val="005A6112"/>
    <w:rsid w:val="005A6275"/>
    <w:rsid w:val="005A6397"/>
    <w:rsid w:val="005B0281"/>
    <w:rsid w:val="005B1198"/>
    <w:rsid w:val="005B1516"/>
    <w:rsid w:val="005B152C"/>
    <w:rsid w:val="005B1E5C"/>
    <w:rsid w:val="005B29D0"/>
    <w:rsid w:val="005B382C"/>
    <w:rsid w:val="005B41EC"/>
    <w:rsid w:val="005B46E2"/>
    <w:rsid w:val="005B4DF6"/>
    <w:rsid w:val="005B52D5"/>
    <w:rsid w:val="005B5A0D"/>
    <w:rsid w:val="005B6120"/>
    <w:rsid w:val="005B6662"/>
    <w:rsid w:val="005B66C5"/>
    <w:rsid w:val="005C058D"/>
    <w:rsid w:val="005C140E"/>
    <w:rsid w:val="005C2999"/>
    <w:rsid w:val="005C2A27"/>
    <w:rsid w:val="005C2AB2"/>
    <w:rsid w:val="005C2B54"/>
    <w:rsid w:val="005C39E1"/>
    <w:rsid w:val="005C3F18"/>
    <w:rsid w:val="005C5083"/>
    <w:rsid w:val="005C5526"/>
    <w:rsid w:val="005C584C"/>
    <w:rsid w:val="005C5B59"/>
    <w:rsid w:val="005C6A14"/>
    <w:rsid w:val="005C7371"/>
    <w:rsid w:val="005D1A32"/>
    <w:rsid w:val="005D24FB"/>
    <w:rsid w:val="005D2566"/>
    <w:rsid w:val="005D2E56"/>
    <w:rsid w:val="005D473A"/>
    <w:rsid w:val="005D4821"/>
    <w:rsid w:val="005D49F3"/>
    <w:rsid w:val="005D67B1"/>
    <w:rsid w:val="005D6C6D"/>
    <w:rsid w:val="005D71F8"/>
    <w:rsid w:val="005D757B"/>
    <w:rsid w:val="005E0C3F"/>
    <w:rsid w:val="005E119B"/>
    <w:rsid w:val="005E12C6"/>
    <w:rsid w:val="005E152E"/>
    <w:rsid w:val="005E248C"/>
    <w:rsid w:val="005E2BB4"/>
    <w:rsid w:val="005E38DE"/>
    <w:rsid w:val="005E4FD8"/>
    <w:rsid w:val="005E6148"/>
    <w:rsid w:val="005E6895"/>
    <w:rsid w:val="005E69E1"/>
    <w:rsid w:val="005E77C5"/>
    <w:rsid w:val="005E7836"/>
    <w:rsid w:val="005F10CB"/>
    <w:rsid w:val="005F13E0"/>
    <w:rsid w:val="005F17B7"/>
    <w:rsid w:val="005F2879"/>
    <w:rsid w:val="005F34B6"/>
    <w:rsid w:val="005F37A5"/>
    <w:rsid w:val="005F3875"/>
    <w:rsid w:val="005F4191"/>
    <w:rsid w:val="005F485C"/>
    <w:rsid w:val="005F4A8D"/>
    <w:rsid w:val="005F5320"/>
    <w:rsid w:val="005F533F"/>
    <w:rsid w:val="005F556C"/>
    <w:rsid w:val="005F5CB9"/>
    <w:rsid w:val="005F6834"/>
    <w:rsid w:val="005F6D92"/>
    <w:rsid w:val="005F6FF1"/>
    <w:rsid w:val="005F72A6"/>
    <w:rsid w:val="00600436"/>
    <w:rsid w:val="00601480"/>
    <w:rsid w:val="006017FD"/>
    <w:rsid w:val="00602781"/>
    <w:rsid w:val="00602A92"/>
    <w:rsid w:val="006049F8"/>
    <w:rsid w:val="006050AA"/>
    <w:rsid w:val="00605501"/>
    <w:rsid w:val="00605B1C"/>
    <w:rsid w:val="00605D64"/>
    <w:rsid w:val="006067C9"/>
    <w:rsid w:val="00606D00"/>
    <w:rsid w:val="006076A5"/>
    <w:rsid w:val="006076B4"/>
    <w:rsid w:val="006077B0"/>
    <w:rsid w:val="0061067F"/>
    <w:rsid w:val="00612A1D"/>
    <w:rsid w:val="00612D3B"/>
    <w:rsid w:val="00613D8C"/>
    <w:rsid w:val="00614DEA"/>
    <w:rsid w:val="00614E20"/>
    <w:rsid w:val="00615402"/>
    <w:rsid w:val="0061587B"/>
    <w:rsid w:val="00615F39"/>
    <w:rsid w:val="00617A43"/>
    <w:rsid w:val="006207B7"/>
    <w:rsid w:val="00620DA6"/>
    <w:rsid w:val="00622CB2"/>
    <w:rsid w:val="00624B81"/>
    <w:rsid w:val="00625794"/>
    <w:rsid w:val="00625B26"/>
    <w:rsid w:val="00626C75"/>
    <w:rsid w:val="00627373"/>
    <w:rsid w:val="006300DB"/>
    <w:rsid w:val="00630792"/>
    <w:rsid w:val="00630E0F"/>
    <w:rsid w:val="00631297"/>
    <w:rsid w:val="0063170E"/>
    <w:rsid w:val="0063461A"/>
    <w:rsid w:val="00634D60"/>
    <w:rsid w:val="00635943"/>
    <w:rsid w:val="00636DBD"/>
    <w:rsid w:val="00637C9D"/>
    <w:rsid w:val="00640259"/>
    <w:rsid w:val="00640829"/>
    <w:rsid w:val="006416BA"/>
    <w:rsid w:val="00642770"/>
    <w:rsid w:val="00642951"/>
    <w:rsid w:val="006430DB"/>
    <w:rsid w:val="00644041"/>
    <w:rsid w:val="00644A34"/>
    <w:rsid w:val="00645D25"/>
    <w:rsid w:val="00646724"/>
    <w:rsid w:val="00647A79"/>
    <w:rsid w:val="0065025E"/>
    <w:rsid w:val="00652D80"/>
    <w:rsid w:val="00653121"/>
    <w:rsid w:val="00654B17"/>
    <w:rsid w:val="00654D87"/>
    <w:rsid w:val="0065503C"/>
    <w:rsid w:val="00655FE4"/>
    <w:rsid w:val="006561E9"/>
    <w:rsid w:val="006576FF"/>
    <w:rsid w:val="00660764"/>
    <w:rsid w:val="00660A6B"/>
    <w:rsid w:val="00661BEE"/>
    <w:rsid w:val="00663AFD"/>
    <w:rsid w:val="0066626D"/>
    <w:rsid w:val="0066680E"/>
    <w:rsid w:val="00666C00"/>
    <w:rsid w:val="00667B4E"/>
    <w:rsid w:val="00667C5C"/>
    <w:rsid w:val="00667D89"/>
    <w:rsid w:val="00670001"/>
    <w:rsid w:val="00670CB1"/>
    <w:rsid w:val="00671448"/>
    <w:rsid w:val="0067235A"/>
    <w:rsid w:val="006739A9"/>
    <w:rsid w:val="00673D32"/>
    <w:rsid w:val="00674760"/>
    <w:rsid w:val="00674E71"/>
    <w:rsid w:val="00674F1D"/>
    <w:rsid w:val="006762FB"/>
    <w:rsid w:val="006766B4"/>
    <w:rsid w:val="00676895"/>
    <w:rsid w:val="00676D4A"/>
    <w:rsid w:val="00677091"/>
    <w:rsid w:val="006770DF"/>
    <w:rsid w:val="00677401"/>
    <w:rsid w:val="00677CCA"/>
    <w:rsid w:val="006802BF"/>
    <w:rsid w:val="006809FA"/>
    <w:rsid w:val="00681003"/>
    <w:rsid w:val="006810E3"/>
    <w:rsid w:val="006826A5"/>
    <w:rsid w:val="00683999"/>
    <w:rsid w:val="006839C3"/>
    <w:rsid w:val="00684082"/>
    <w:rsid w:val="00685A90"/>
    <w:rsid w:val="006861F6"/>
    <w:rsid w:val="00687CEE"/>
    <w:rsid w:val="00687FDD"/>
    <w:rsid w:val="006905B6"/>
    <w:rsid w:val="00690AE0"/>
    <w:rsid w:val="00691E33"/>
    <w:rsid w:val="00692CEB"/>
    <w:rsid w:val="00692F5F"/>
    <w:rsid w:val="00693051"/>
    <w:rsid w:val="00693BB4"/>
    <w:rsid w:val="00693C27"/>
    <w:rsid w:val="0069463D"/>
    <w:rsid w:val="006947C5"/>
    <w:rsid w:val="00694D9B"/>
    <w:rsid w:val="006961A3"/>
    <w:rsid w:val="006966CD"/>
    <w:rsid w:val="00697228"/>
    <w:rsid w:val="00697ADD"/>
    <w:rsid w:val="00697BF8"/>
    <w:rsid w:val="006A00DB"/>
    <w:rsid w:val="006A0184"/>
    <w:rsid w:val="006A01A4"/>
    <w:rsid w:val="006A1881"/>
    <w:rsid w:val="006A193F"/>
    <w:rsid w:val="006A1B18"/>
    <w:rsid w:val="006A2124"/>
    <w:rsid w:val="006A2B5F"/>
    <w:rsid w:val="006A4D69"/>
    <w:rsid w:val="006A4F14"/>
    <w:rsid w:val="006A4FE7"/>
    <w:rsid w:val="006A51F6"/>
    <w:rsid w:val="006A5644"/>
    <w:rsid w:val="006A5B69"/>
    <w:rsid w:val="006A6E8E"/>
    <w:rsid w:val="006A758E"/>
    <w:rsid w:val="006B02AD"/>
    <w:rsid w:val="006B153B"/>
    <w:rsid w:val="006B1D1E"/>
    <w:rsid w:val="006B2FB3"/>
    <w:rsid w:val="006B33D0"/>
    <w:rsid w:val="006B3447"/>
    <w:rsid w:val="006B3B60"/>
    <w:rsid w:val="006B4545"/>
    <w:rsid w:val="006B4784"/>
    <w:rsid w:val="006B4D84"/>
    <w:rsid w:val="006B51FF"/>
    <w:rsid w:val="006B553A"/>
    <w:rsid w:val="006B55C5"/>
    <w:rsid w:val="006B59F9"/>
    <w:rsid w:val="006B5C85"/>
    <w:rsid w:val="006B68D3"/>
    <w:rsid w:val="006B6E23"/>
    <w:rsid w:val="006B7287"/>
    <w:rsid w:val="006C15C1"/>
    <w:rsid w:val="006C2AEE"/>
    <w:rsid w:val="006C2ED3"/>
    <w:rsid w:val="006C3250"/>
    <w:rsid w:val="006C364D"/>
    <w:rsid w:val="006C41E4"/>
    <w:rsid w:val="006C42F5"/>
    <w:rsid w:val="006C4BAB"/>
    <w:rsid w:val="006C4E3D"/>
    <w:rsid w:val="006C5445"/>
    <w:rsid w:val="006C5462"/>
    <w:rsid w:val="006C57F5"/>
    <w:rsid w:val="006C5ECA"/>
    <w:rsid w:val="006C600D"/>
    <w:rsid w:val="006C6568"/>
    <w:rsid w:val="006C6864"/>
    <w:rsid w:val="006C79F4"/>
    <w:rsid w:val="006D004D"/>
    <w:rsid w:val="006D0786"/>
    <w:rsid w:val="006D12A0"/>
    <w:rsid w:val="006D199B"/>
    <w:rsid w:val="006D1DF3"/>
    <w:rsid w:val="006D1E01"/>
    <w:rsid w:val="006D1F03"/>
    <w:rsid w:val="006D20A9"/>
    <w:rsid w:val="006D373C"/>
    <w:rsid w:val="006D384F"/>
    <w:rsid w:val="006D448D"/>
    <w:rsid w:val="006D4740"/>
    <w:rsid w:val="006D489F"/>
    <w:rsid w:val="006D60C0"/>
    <w:rsid w:val="006D7DEA"/>
    <w:rsid w:val="006E03D1"/>
    <w:rsid w:val="006E1057"/>
    <w:rsid w:val="006E146E"/>
    <w:rsid w:val="006E162B"/>
    <w:rsid w:val="006E2997"/>
    <w:rsid w:val="006E2A49"/>
    <w:rsid w:val="006E2A5C"/>
    <w:rsid w:val="006E391F"/>
    <w:rsid w:val="006E4B96"/>
    <w:rsid w:val="006E4D83"/>
    <w:rsid w:val="006E5408"/>
    <w:rsid w:val="006E5F61"/>
    <w:rsid w:val="006E60B0"/>
    <w:rsid w:val="006E6112"/>
    <w:rsid w:val="006E6BDC"/>
    <w:rsid w:val="006E7AA1"/>
    <w:rsid w:val="006F0067"/>
    <w:rsid w:val="006F013A"/>
    <w:rsid w:val="006F063F"/>
    <w:rsid w:val="006F07C5"/>
    <w:rsid w:val="006F0EDB"/>
    <w:rsid w:val="006F2321"/>
    <w:rsid w:val="006F23E2"/>
    <w:rsid w:val="006F2B3E"/>
    <w:rsid w:val="006F4930"/>
    <w:rsid w:val="006F4C5C"/>
    <w:rsid w:val="006F5105"/>
    <w:rsid w:val="006F51E7"/>
    <w:rsid w:val="006F602A"/>
    <w:rsid w:val="006F6DBB"/>
    <w:rsid w:val="006F6E27"/>
    <w:rsid w:val="006F720A"/>
    <w:rsid w:val="006F740B"/>
    <w:rsid w:val="007020CA"/>
    <w:rsid w:val="0070280B"/>
    <w:rsid w:val="007040EF"/>
    <w:rsid w:val="007043C3"/>
    <w:rsid w:val="0070451B"/>
    <w:rsid w:val="00705170"/>
    <w:rsid w:val="007052AD"/>
    <w:rsid w:val="007052E8"/>
    <w:rsid w:val="00705A18"/>
    <w:rsid w:val="0070657E"/>
    <w:rsid w:val="00706952"/>
    <w:rsid w:val="00706DF6"/>
    <w:rsid w:val="00706E06"/>
    <w:rsid w:val="00707A55"/>
    <w:rsid w:val="00710924"/>
    <w:rsid w:val="007109C9"/>
    <w:rsid w:val="0071178C"/>
    <w:rsid w:val="0071211C"/>
    <w:rsid w:val="007122D4"/>
    <w:rsid w:val="00712811"/>
    <w:rsid w:val="007129C7"/>
    <w:rsid w:val="007130AF"/>
    <w:rsid w:val="00713392"/>
    <w:rsid w:val="007134C6"/>
    <w:rsid w:val="00713FB2"/>
    <w:rsid w:val="0071400E"/>
    <w:rsid w:val="007140BC"/>
    <w:rsid w:val="0071416F"/>
    <w:rsid w:val="007142FD"/>
    <w:rsid w:val="0071473F"/>
    <w:rsid w:val="00716B18"/>
    <w:rsid w:val="00716B91"/>
    <w:rsid w:val="00716FF8"/>
    <w:rsid w:val="007173C1"/>
    <w:rsid w:val="00720861"/>
    <w:rsid w:val="0072110A"/>
    <w:rsid w:val="007226AF"/>
    <w:rsid w:val="00722D3C"/>
    <w:rsid w:val="00723BA2"/>
    <w:rsid w:val="00723DE5"/>
    <w:rsid w:val="00724BC9"/>
    <w:rsid w:val="007251FA"/>
    <w:rsid w:val="0072529C"/>
    <w:rsid w:val="007255E6"/>
    <w:rsid w:val="00726561"/>
    <w:rsid w:val="00726B0E"/>
    <w:rsid w:val="00726E46"/>
    <w:rsid w:val="007274FC"/>
    <w:rsid w:val="0073022C"/>
    <w:rsid w:val="00730948"/>
    <w:rsid w:val="00730D36"/>
    <w:rsid w:val="00731347"/>
    <w:rsid w:val="007324F8"/>
    <w:rsid w:val="007335EB"/>
    <w:rsid w:val="00733BF5"/>
    <w:rsid w:val="007345A6"/>
    <w:rsid w:val="007349D1"/>
    <w:rsid w:val="007356F1"/>
    <w:rsid w:val="0073577E"/>
    <w:rsid w:val="00735860"/>
    <w:rsid w:val="00735EB0"/>
    <w:rsid w:val="007369D4"/>
    <w:rsid w:val="007372FB"/>
    <w:rsid w:val="00737405"/>
    <w:rsid w:val="0073754C"/>
    <w:rsid w:val="007378DB"/>
    <w:rsid w:val="00740ECC"/>
    <w:rsid w:val="00741062"/>
    <w:rsid w:val="0074160E"/>
    <w:rsid w:val="007417EE"/>
    <w:rsid w:val="00742AB0"/>
    <w:rsid w:val="00743F86"/>
    <w:rsid w:val="00745729"/>
    <w:rsid w:val="00745DF3"/>
    <w:rsid w:val="00745F05"/>
    <w:rsid w:val="00746943"/>
    <w:rsid w:val="00746A2B"/>
    <w:rsid w:val="00750A55"/>
    <w:rsid w:val="00753227"/>
    <w:rsid w:val="00753715"/>
    <w:rsid w:val="00753949"/>
    <w:rsid w:val="00753B49"/>
    <w:rsid w:val="00753FD8"/>
    <w:rsid w:val="00755EB7"/>
    <w:rsid w:val="0075609C"/>
    <w:rsid w:val="007563CC"/>
    <w:rsid w:val="00756574"/>
    <w:rsid w:val="0075690B"/>
    <w:rsid w:val="00756BA9"/>
    <w:rsid w:val="007602D9"/>
    <w:rsid w:val="00760477"/>
    <w:rsid w:val="00760AF6"/>
    <w:rsid w:val="007617D9"/>
    <w:rsid w:val="007626C0"/>
    <w:rsid w:val="007629F9"/>
    <w:rsid w:val="0076370A"/>
    <w:rsid w:val="00763D2D"/>
    <w:rsid w:val="007649ED"/>
    <w:rsid w:val="00764AAF"/>
    <w:rsid w:val="0076506F"/>
    <w:rsid w:val="0076526A"/>
    <w:rsid w:val="007652EB"/>
    <w:rsid w:val="00765354"/>
    <w:rsid w:val="007658DD"/>
    <w:rsid w:val="00766503"/>
    <w:rsid w:val="00766EE5"/>
    <w:rsid w:val="0076704E"/>
    <w:rsid w:val="00770F2A"/>
    <w:rsid w:val="00771A3D"/>
    <w:rsid w:val="00772DFB"/>
    <w:rsid w:val="007737A5"/>
    <w:rsid w:val="00774E16"/>
    <w:rsid w:val="00775504"/>
    <w:rsid w:val="007755C5"/>
    <w:rsid w:val="00775852"/>
    <w:rsid w:val="00775902"/>
    <w:rsid w:val="00775D45"/>
    <w:rsid w:val="00777395"/>
    <w:rsid w:val="007801DC"/>
    <w:rsid w:val="00780301"/>
    <w:rsid w:val="00780472"/>
    <w:rsid w:val="0078077F"/>
    <w:rsid w:val="007809FC"/>
    <w:rsid w:val="00780D75"/>
    <w:rsid w:val="00782225"/>
    <w:rsid w:val="00782C82"/>
    <w:rsid w:val="00784173"/>
    <w:rsid w:val="00784726"/>
    <w:rsid w:val="007848BF"/>
    <w:rsid w:val="0078570F"/>
    <w:rsid w:val="0078577B"/>
    <w:rsid w:val="0078644F"/>
    <w:rsid w:val="0078649D"/>
    <w:rsid w:val="007870AC"/>
    <w:rsid w:val="0078766D"/>
    <w:rsid w:val="00790095"/>
    <w:rsid w:val="0079080C"/>
    <w:rsid w:val="00791413"/>
    <w:rsid w:val="0079146C"/>
    <w:rsid w:val="00791C16"/>
    <w:rsid w:val="0079377B"/>
    <w:rsid w:val="007939D6"/>
    <w:rsid w:val="00793C3E"/>
    <w:rsid w:val="0079594F"/>
    <w:rsid w:val="00795F73"/>
    <w:rsid w:val="007A037D"/>
    <w:rsid w:val="007A0CFB"/>
    <w:rsid w:val="007A1AED"/>
    <w:rsid w:val="007A1E9F"/>
    <w:rsid w:val="007A214B"/>
    <w:rsid w:val="007A2776"/>
    <w:rsid w:val="007A32A5"/>
    <w:rsid w:val="007A3C2F"/>
    <w:rsid w:val="007A3DBD"/>
    <w:rsid w:val="007A480A"/>
    <w:rsid w:val="007A4CC2"/>
    <w:rsid w:val="007A52F1"/>
    <w:rsid w:val="007A6CCC"/>
    <w:rsid w:val="007A79FA"/>
    <w:rsid w:val="007A7A67"/>
    <w:rsid w:val="007A7D68"/>
    <w:rsid w:val="007B0569"/>
    <w:rsid w:val="007B06C2"/>
    <w:rsid w:val="007B1001"/>
    <w:rsid w:val="007B1841"/>
    <w:rsid w:val="007B255B"/>
    <w:rsid w:val="007B2C96"/>
    <w:rsid w:val="007B3434"/>
    <w:rsid w:val="007B3C95"/>
    <w:rsid w:val="007B40FC"/>
    <w:rsid w:val="007B4677"/>
    <w:rsid w:val="007B5F2D"/>
    <w:rsid w:val="007B6347"/>
    <w:rsid w:val="007B6400"/>
    <w:rsid w:val="007B6DF9"/>
    <w:rsid w:val="007B7081"/>
    <w:rsid w:val="007B7D19"/>
    <w:rsid w:val="007C00C0"/>
    <w:rsid w:val="007C016D"/>
    <w:rsid w:val="007C022C"/>
    <w:rsid w:val="007C0FFE"/>
    <w:rsid w:val="007C17BD"/>
    <w:rsid w:val="007C1C06"/>
    <w:rsid w:val="007C349E"/>
    <w:rsid w:val="007C6458"/>
    <w:rsid w:val="007C690A"/>
    <w:rsid w:val="007C76ED"/>
    <w:rsid w:val="007C7E3A"/>
    <w:rsid w:val="007D01EF"/>
    <w:rsid w:val="007D077F"/>
    <w:rsid w:val="007D16D8"/>
    <w:rsid w:val="007D289B"/>
    <w:rsid w:val="007D2EA9"/>
    <w:rsid w:val="007D33D3"/>
    <w:rsid w:val="007D35D9"/>
    <w:rsid w:val="007D4256"/>
    <w:rsid w:val="007D46E2"/>
    <w:rsid w:val="007D5805"/>
    <w:rsid w:val="007D5857"/>
    <w:rsid w:val="007D5DD3"/>
    <w:rsid w:val="007D7DEE"/>
    <w:rsid w:val="007E1736"/>
    <w:rsid w:val="007E192A"/>
    <w:rsid w:val="007E1C6F"/>
    <w:rsid w:val="007E2BAB"/>
    <w:rsid w:val="007E3B15"/>
    <w:rsid w:val="007E4590"/>
    <w:rsid w:val="007E4941"/>
    <w:rsid w:val="007E4A41"/>
    <w:rsid w:val="007E4C4D"/>
    <w:rsid w:val="007E533E"/>
    <w:rsid w:val="007E5727"/>
    <w:rsid w:val="007E5C7D"/>
    <w:rsid w:val="007E6480"/>
    <w:rsid w:val="007E6B7A"/>
    <w:rsid w:val="007E6E8D"/>
    <w:rsid w:val="007E6EA6"/>
    <w:rsid w:val="007E7E51"/>
    <w:rsid w:val="007F03AB"/>
    <w:rsid w:val="007F1C15"/>
    <w:rsid w:val="007F3B39"/>
    <w:rsid w:val="007F412D"/>
    <w:rsid w:val="007F46E1"/>
    <w:rsid w:val="007F57C6"/>
    <w:rsid w:val="007F61E2"/>
    <w:rsid w:val="007F6BDA"/>
    <w:rsid w:val="008002FA"/>
    <w:rsid w:val="0080038D"/>
    <w:rsid w:val="00800A13"/>
    <w:rsid w:val="00800E03"/>
    <w:rsid w:val="008015BC"/>
    <w:rsid w:val="00801C95"/>
    <w:rsid w:val="008048E0"/>
    <w:rsid w:val="00804C31"/>
    <w:rsid w:val="0080526A"/>
    <w:rsid w:val="00805775"/>
    <w:rsid w:val="00805ADF"/>
    <w:rsid w:val="0080659B"/>
    <w:rsid w:val="008065F7"/>
    <w:rsid w:val="00807E96"/>
    <w:rsid w:val="00810E93"/>
    <w:rsid w:val="008114BA"/>
    <w:rsid w:val="00811663"/>
    <w:rsid w:val="008118C2"/>
    <w:rsid w:val="00811964"/>
    <w:rsid w:val="00812165"/>
    <w:rsid w:val="0081314F"/>
    <w:rsid w:val="0081674D"/>
    <w:rsid w:val="00816B51"/>
    <w:rsid w:val="00816C77"/>
    <w:rsid w:val="00820288"/>
    <w:rsid w:val="00820AA0"/>
    <w:rsid w:val="008212AA"/>
    <w:rsid w:val="00821617"/>
    <w:rsid w:val="00821A0C"/>
    <w:rsid w:val="00821B2F"/>
    <w:rsid w:val="0082262A"/>
    <w:rsid w:val="00822665"/>
    <w:rsid w:val="00822A41"/>
    <w:rsid w:val="00822CC8"/>
    <w:rsid w:val="00822E51"/>
    <w:rsid w:val="00822EBA"/>
    <w:rsid w:val="008232EC"/>
    <w:rsid w:val="00824239"/>
    <w:rsid w:val="008252A9"/>
    <w:rsid w:val="0082643A"/>
    <w:rsid w:val="00826D09"/>
    <w:rsid w:val="00826D9E"/>
    <w:rsid w:val="00827063"/>
    <w:rsid w:val="0082706F"/>
    <w:rsid w:val="008303CD"/>
    <w:rsid w:val="008307C7"/>
    <w:rsid w:val="00830CD2"/>
    <w:rsid w:val="00830DDC"/>
    <w:rsid w:val="00830E43"/>
    <w:rsid w:val="008323EE"/>
    <w:rsid w:val="00832AEA"/>
    <w:rsid w:val="008337FE"/>
    <w:rsid w:val="00834EE0"/>
    <w:rsid w:val="00835021"/>
    <w:rsid w:val="0083652E"/>
    <w:rsid w:val="00836628"/>
    <w:rsid w:val="008368EB"/>
    <w:rsid w:val="00837A9D"/>
    <w:rsid w:val="00837C95"/>
    <w:rsid w:val="00840391"/>
    <w:rsid w:val="00840432"/>
    <w:rsid w:val="0084049D"/>
    <w:rsid w:val="00840677"/>
    <w:rsid w:val="00840791"/>
    <w:rsid w:val="00841645"/>
    <w:rsid w:val="008421FC"/>
    <w:rsid w:val="0084381E"/>
    <w:rsid w:val="0084407C"/>
    <w:rsid w:val="0084684F"/>
    <w:rsid w:val="00847255"/>
    <w:rsid w:val="00847D1D"/>
    <w:rsid w:val="00850486"/>
    <w:rsid w:val="008507B0"/>
    <w:rsid w:val="008517D5"/>
    <w:rsid w:val="00852B2B"/>
    <w:rsid w:val="00852D48"/>
    <w:rsid w:val="00854A48"/>
    <w:rsid w:val="00855243"/>
    <w:rsid w:val="008555F8"/>
    <w:rsid w:val="00856145"/>
    <w:rsid w:val="008563ED"/>
    <w:rsid w:val="008578A7"/>
    <w:rsid w:val="008602EA"/>
    <w:rsid w:val="00860BCA"/>
    <w:rsid w:val="008612BF"/>
    <w:rsid w:val="00862334"/>
    <w:rsid w:val="008629B9"/>
    <w:rsid w:val="00863B5D"/>
    <w:rsid w:val="0086402E"/>
    <w:rsid w:val="008650D3"/>
    <w:rsid w:val="00865743"/>
    <w:rsid w:val="00865C44"/>
    <w:rsid w:val="008662D5"/>
    <w:rsid w:val="00866A9D"/>
    <w:rsid w:val="00867634"/>
    <w:rsid w:val="00867903"/>
    <w:rsid w:val="008679DA"/>
    <w:rsid w:val="008706F0"/>
    <w:rsid w:val="00871F79"/>
    <w:rsid w:val="008722C5"/>
    <w:rsid w:val="00873180"/>
    <w:rsid w:val="00873212"/>
    <w:rsid w:val="008735D3"/>
    <w:rsid w:val="008748A5"/>
    <w:rsid w:val="00875389"/>
    <w:rsid w:val="008756C7"/>
    <w:rsid w:val="008778FF"/>
    <w:rsid w:val="00881080"/>
    <w:rsid w:val="008814F3"/>
    <w:rsid w:val="0088177E"/>
    <w:rsid w:val="00881EFB"/>
    <w:rsid w:val="00881F2C"/>
    <w:rsid w:val="008824D7"/>
    <w:rsid w:val="00882553"/>
    <w:rsid w:val="00883BF4"/>
    <w:rsid w:val="008851F1"/>
    <w:rsid w:val="00885478"/>
    <w:rsid w:val="008855A9"/>
    <w:rsid w:val="00885982"/>
    <w:rsid w:val="00886188"/>
    <w:rsid w:val="00886610"/>
    <w:rsid w:val="00887D25"/>
    <w:rsid w:val="00887F79"/>
    <w:rsid w:val="00890DAF"/>
    <w:rsid w:val="0089136A"/>
    <w:rsid w:val="00892458"/>
    <w:rsid w:val="00892982"/>
    <w:rsid w:val="008938FC"/>
    <w:rsid w:val="008942EE"/>
    <w:rsid w:val="00894721"/>
    <w:rsid w:val="00894D4A"/>
    <w:rsid w:val="008951D9"/>
    <w:rsid w:val="008957F6"/>
    <w:rsid w:val="00896551"/>
    <w:rsid w:val="008968FF"/>
    <w:rsid w:val="008A147A"/>
    <w:rsid w:val="008A2457"/>
    <w:rsid w:val="008A27F3"/>
    <w:rsid w:val="008A35ED"/>
    <w:rsid w:val="008A362D"/>
    <w:rsid w:val="008A3A69"/>
    <w:rsid w:val="008A3DAE"/>
    <w:rsid w:val="008A464A"/>
    <w:rsid w:val="008A591A"/>
    <w:rsid w:val="008A6024"/>
    <w:rsid w:val="008A65D9"/>
    <w:rsid w:val="008A74C0"/>
    <w:rsid w:val="008B0007"/>
    <w:rsid w:val="008B126C"/>
    <w:rsid w:val="008B2B46"/>
    <w:rsid w:val="008B39DE"/>
    <w:rsid w:val="008B5102"/>
    <w:rsid w:val="008B5EA8"/>
    <w:rsid w:val="008B628F"/>
    <w:rsid w:val="008B6F91"/>
    <w:rsid w:val="008B71E8"/>
    <w:rsid w:val="008B7441"/>
    <w:rsid w:val="008B7668"/>
    <w:rsid w:val="008B78FC"/>
    <w:rsid w:val="008B7A95"/>
    <w:rsid w:val="008B7B48"/>
    <w:rsid w:val="008C0E2F"/>
    <w:rsid w:val="008C30DB"/>
    <w:rsid w:val="008C3427"/>
    <w:rsid w:val="008C346D"/>
    <w:rsid w:val="008C3760"/>
    <w:rsid w:val="008C3D53"/>
    <w:rsid w:val="008C592F"/>
    <w:rsid w:val="008C6349"/>
    <w:rsid w:val="008C63A4"/>
    <w:rsid w:val="008C6A04"/>
    <w:rsid w:val="008C6B52"/>
    <w:rsid w:val="008C6FAD"/>
    <w:rsid w:val="008C7009"/>
    <w:rsid w:val="008C794B"/>
    <w:rsid w:val="008C7ED0"/>
    <w:rsid w:val="008D054A"/>
    <w:rsid w:val="008D12EF"/>
    <w:rsid w:val="008D241F"/>
    <w:rsid w:val="008D2A1F"/>
    <w:rsid w:val="008D33C8"/>
    <w:rsid w:val="008D3981"/>
    <w:rsid w:val="008D3A40"/>
    <w:rsid w:val="008D3E41"/>
    <w:rsid w:val="008D40CB"/>
    <w:rsid w:val="008D58EC"/>
    <w:rsid w:val="008D6627"/>
    <w:rsid w:val="008D6E36"/>
    <w:rsid w:val="008E037B"/>
    <w:rsid w:val="008E0B6B"/>
    <w:rsid w:val="008E1279"/>
    <w:rsid w:val="008E1417"/>
    <w:rsid w:val="008E17FA"/>
    <w:rsid w:val="008E2809"/>
    <w:rsid w:val="008E2869"/>
    <w:rsid w:val="008E3EB0"/>
    <w:rsid w:val="008E4F64"/>
    <w:rsid w:val="008E5040"/>
    <w:rsid w:val="008E52F8"/>
    <w:rsid w:val="008E58C1"/>
    <w:rsid w:val="008E6BC7"/>
    <w:rsid w:val="008E7933"/>
    <w:rsid w:val="008F4031"/>
    <w:rsid w:val="008F40BD"/>
    <w:rsid w:val="008F4957"/>
    <w:rsid w:val="008F4CF5"/>
    <w:rsid w:val="008F6419"/>
    <w:rsid w:val="008F683D"/>
    <w:rsid w:val="008F720E"/>
    <w:rsid w:val="008F77B1"/>
    <w:rsid w:val="008F791B"/>
    <w:rsid w:val="008F7B34"/>
    <w:rsid w:val="00900F5A"/>
    <w:rsid w:val="00901239"/>
    <w:rsid w:val="0090224B"/>
    <w:rsid w:val="0090283C"/>
    <w:rsid w:val="00903596"/>
    <w:rsid w:val="009036F9"/>
    <w:rsid w:val="0090394C"/>
    <w:rsid w:val="00904D3E"/>
    <w:rsid w:val="00905479"/>
    <w:rsid w:val="009061A1"/>
    <w:rsid w:val="0090755E"/>
    <w:rsid w:val="00907D00"/>
    <w:rsid w:val="00907D8F"/>
    <w:rsid w:val="00907E4A"/>
    <w:rsid w:val="00910306"/>
    <w:rsid w:val="0091034E"/>
    <w:rsid w:val="009103CE"/>
    <w:rsid w:val="00910498"/>
    <w:rsid w:val="00910B22"/>
    <w:rsid w:val="009116BA"/>
    <w:rsid w:val="00912BE4"/>
    <w:rsid w:val="00912CA6"/>
    <w:rsid w:val="00913EE5"/>
    <w:rsid w:val="0091461E"/>
    <w:rsid w:val="0091477E"/>
    <w:rsid w:val="009148A2"/>
    <w:rsid w:val="00915494"/>
    <w:rsid w:val="009159D2"/>
    <w:rsid w:val="00915ED3"/>
    <w:rsid w:val="0091652D"/>
    <w:rsid w:val="00917610"/>
    <w:rsid w:val="00917B11"/>
    <w:rsid w:val="00920053"/>
    <w:rsid w:val="00920E3E"/>
    <w:rsid w:val="00921B4A"/>
    <w:rsid w:val="00921BF3"/>
    <w:rsid w:val="009225A2"/>
    <w:rsid w:val="00924D2A"/>
    <w:rsid w:val="00924F73"/>
    <w:rsid w:val="009254E4"/>
    <w:rsid w:val="0092580C"/>
    <w:rsid w:val="009263BB"/>
    <w:rsid w:val="009264AA"/>
    <w:rsid w:val="00930675"/>
    <w:rsid w:val="0093115A"/>
    <w:rsid w:val="00931A61"/>
    <w:rsid w:val="00931C03"/>
    <w:rsid w:val="00931DE1"/>
    <w:rsid w:val="00932688"/>
    <w:rsid w:val="00932B1C"/>
    <w:rsid w:val="00932F0D"/>
    <w:rsid w:val="00935B53"/>
    <w:rsid w:val="00935B54"/>
    <w:rsid w:val="00936146"/>
    <w:rsid w:val="00936591"/>
    <w:rsid w:val="00937237"/>
    <w:rsid w:val="00937C66"/>
    <w:rsid w:val="00937EA9"/>
    <w:rsid w:val="0094017E"/>
    <w:rsid w:val="009401E5"/>
    <w:rsid w:val="0094042E"/>
    <w:rsid w:val="00940F68"/>
    <w:rsid w:val="00943146"/>
    <w:rsid w:val="00943173"/>
    <w:rsid w:val="00944235"/>
    <w:rsid w:val="009447F3"/>
    <w:rsid w:val="00945942"/>
    <w:rsid w:val="00946E15"/>
    <w:rsid w:val="0094707F"/>
    <w:rsid w:val="00947576"/>
    <w:rsid w:val="009479FA"/>
    <w:rsid w:val="0095051F"/>
    <w:rsid w:val="00950DB7"/>
    <w:rsid w:val="00950F6B"/>
    <w:rsid w:val="00951D6E"/>
    <w:rsid w:val="00951E29"/>
    <w:rsid w:val="00952B1A"/>
    <w:rsid w:val="00952F95"/>
    <w:rsid w:val="00954828"/>
    <w:rsid w:val="00955560"/>
    <w:rsid w:val="00955FE9"/>
    <w:rsid w:val="009560EB"/>
    <w:rsid w:val="00956176"/>
    <w:rsid w:val="009561A6"/>
    <w:rsid w:val="009568D6"/>
    <w:rsid w:val="00956F1F"/>
    <w:rsid w:val="009579BE"/>
    <w:rsid w:val="00957C92"/>
    <w:rsid w:val="00957E65"/>
    <w:rsid w:val="0096077A"/>
    <w:rsid w:val="00960A21"/>
    <w:rsid w:val="00961030"/>
    <w:rsid w:val="009620A4"/>
    <w:rsid w:val="00962718"/>
    <w:rsid w:val="00963210"/>
    <w:rsid w:val="00963CC4"/>
    <w:rsid w:val="0096454A"/>
    <w:rsid w:val="00964CDF"/>
    <w:rsid w:val="00965A9A"/>
    <w:rsid w:val="00965AB0"/>
    <w:rsid w:val="00965FA0"/>
    <w:rsid w:val="00967364"/>
    <w:rsid w:val="00967610"/>
    <w:rsid w:val="00967FF1"/>
    <w:rsid w:val="009716DD"/>
    <w:rsid w:val="00971B07"/>
    <w:rsid w:val="00971B66"/>
    <w:rsid w:val="00971BD9"/>
    <w:rsid w:val="00971F87"/>
    <w:rsid w:val="009721A9"/>
    <w:rsid w:val="00972493"/>
    <w:rsid w:val="00972D8F"/>
    <w:rsid w:val="00973186"/>
    <w:rsid w:val="00973324"/>
    <w:rsid w:val="00974C21"/>
    <w:rsid w:val="00974F8E"/>
    <w:rsid w:val="00976DDC"/>
    <w:rsid w:val="00977D4D"/>
    <w:rsid w:val="00980B01"/>
    <w:rsid w:val="00981955"/>
    <w:rsid w:val="00981A18"/>
    <w:rsid w:val="0098259C"/>
    <w:rsid w:val="00982E47"/>
    <w:rsid w:val="009830E6"/>
    <w:rsid w:val="00983E90"/>
    <w:rsid w:val="00984CD1"/>
    <w:rsid w:val="00984FBE"/>
    <w:rsid w:val="009850B0"/>
    <w:rsid w:val="009850D4"/>
    <w:rsid w:val="0098543C"/>
    <w:rsid w:val="009862D0"/>
    <w:rsid w:val="00987B8D"/>
    <w:rsid w:val="00990745"/>
    <w:rsid w:val="00991251"/>
    <w:rsid w:val="00991A3D"/>
    <w:rsid w:val="00991BE9"/>
    <w:rsid w:val="00992C4E"/>
    <w:rsid w:val="00993AB9"/>
    <w:rsid w:val="0099422C"/>
    <w:rsid w:val="00994684"/>
    <w:rsid w:val="00995331"/>
    <w:rsid w:val="0099572D"/>
    <w:rsid w:val="00995B2B"/>
    <w:rsid w:val="009962EF"/>
    <w:rsid w:val="009972E5"/>
    <w:rsid w:val="009A0A06"/>
    <w:rsid w:val="009A1DA2"/>
    <w:rsid w:val="009A262E"/>
    <w:rsid w:val="009A422E"/>
    <w:rsid w:val="009A4E17"/>
    <w:rsid w:val="009A4EE4"/>
    <w:rsid w:val="009A543C"/>
    <w:rsid w:val="009A59F2"/>
    <w:rsid w:val="009A5CA6"/>
    <w:rsid w:val="009A5EF4"/>
    <w:rsid w:val="009A6CB7"/>
    <w:rsid w:val="009A6F09"/>
    <w:rsid w:val="009A7200"/>
    <w:rsid w:val="009B1068"/>
    <w:rsid w:val="009B1AB8"/>
    <w:rsid w:val="009B1B4C"/>
    <w:rsid w:val="009B1EEA"/>
    <w:rsid w:val="009B2289"/>
    <w:rsid w:val="009B36A7"/>
    <w:rsid w:val="009B56F5"/>
    <w:rsid w:val="009B5A25"/>
    <w:rsid w:val="009B70DD"/>
    <w:rsid w:val="009B7741"/>
    <w:rsid w:val="009B7780"/>
    <w:rsid w:val="009C0478"/>
    <w:rsid w:val="009C05A2"/>
    <w:rsid w:val="009C10E5"/>
    <w:rsid w:val="009C12A5"/>
    <w:rsid w:val="009C1827"/>
    <w:rsid w:val="009C1D46"/>
    <w:rsid w:val="009C2117"/>
    <w:rsid w:val="009C282D"/>
    <w:rsid w:val="009C2E71"/>
    <w:rsid w:val="009C32CF"/>
    <w:rsid w:val="009C6C52"/>
    <w:rsid w:val="009C71C3"/>
    <w:rsid w:val="009D0118"/>
    <w:rsid w:val="009D0E7B"/>
    <w:rsid w:val="009D1F02"/>
    <w:rsid w:val="009D2B37"/>
    <w:rsid w:val="009D3F07"/>
    <w:rsid w:val="009D44BD"/>
    <w:rsid w:val="009D49AE"/>
    <w:rsid w:val="009D4B75"/>
    <w:rsid w:val="009D4D83"/>
    <w:rsid w:val="009D58EC"/>
    <w:rsid w:val="009D6783"/>
    <w:rsid w:val="009D7580"/>
    <w:rsid w:val="009D7E08"/>
    <w:rsid w:val="009E064A"/>
    <w:rsid w:val="009E0691"/>
    <w:rsid w:val="009E0BAB"/>
    <w:rsid w:val="009E1176"/>
    <w:rsid w:val="009E1956"/>
    <w:rsid w:val="009E1AF8"/>
    <w:rsid w:val="009E28D0"/>
    <w:rsid w:val="009E3C4D"/>
    <w:rsid w:val="009E646C"/>
    <w:rsid w:val="009E767E"/>
    <w:rsid w:val="009F070C"/>
    <w:rsid w:val="009F2BAC"/>
    <w:rsid w:val="009F3A1B"/>
    <w:rsid w:val="009F3C73"/>
    <w:rsid w:val="009F433C"/>
    <w:rsid w:val="009F5455"/>
    <w:rsid w:val="009F579F"/>
    <w:rsid w:val="009F5B7D"/>
    <w:rsid w:val="009F5BB7"/>
    <w:rsid w:val="009F5EAF"/>
    <w:rsid w:val="009F691A"/>
    <w:rsid w:val="009F6C18"/>
    <w:rsid w:val="009F7702"/>
    <w:rsid w:val="009F794F"/>
    <w:rsid w:val="009F7B4B"/>
    <w:rsid w:val="009F7C95"/>
    <w:rsid w:val="00A0002E"/>
    <w:rsid w:val="00A00478"/>
    <w:rsid w:val="00A00817"/>
    <w:rsid w:val="00A00FFD"/>
    <w:rsid w:val="00A01315"/>
    <w:rsid w:val="00A0177E"/>
    <w:rsid w:val="00A01B44"/>
    <w:rsid w:val="00A01F82"/>
    <w:rsid w:val="00A02472"/>
    <w:rsid w:val="00A026BD"/>
    <w:rsid w:val="00A0471A"/>
    <w:rsid w:val="00A060A4"/>
    <w:rsid w:val="00A065BA"/>
    <w:rsid w:val="00A0743A"/>
    <w:rsid w:val="00A10641"/>
    <w:rsid w:val="00A11001"/>
    <w:rsid w:val="00A11C70"/>
    <w:rsid w:val="00A12311"/>
    <w:rsid w:val="00A12C8A"/>
    <w:rsid w:val="00A13662"/>
    <w:rsid w:val="00A14A1D"/>
    <w:rsid w:val="00A15C2E"/>
    <w:rsid w:val="00A15DE2"/>
    <w:rsid w:val="00A174C3"/>
    <w:rsid w:val="00A17DD8"/>
    <w:rsid w:val="00A2013A"/>
    <w:rsid w:val="00A20C1D"/>
    <w:rsid w:val="00A20CE0"/>
    <w:rsid w:val="00A20D6E"/>
    <w:rsid w:val="00A21022"/>
    <w:rsid w:val="00A21755"/>
    <w:rsid w:val="00A225A0"/>
    <w:rsid w:val="00A22C64"/>
    <w:rsid w:val="00A2420E"/>
    <w:rsid w:val="00A261EF"/>
    <w:rsid w:val="00A26296"/>
    <w:rsid w:val="00A276CB"/>
    <w:rsid w:val="00A27A85"/>
    <w:rsid w:val="00A30292"/>
    <w:rsid w:val="00A30AD7"/>
    <w:rsid w:val="00A31276"/>
    <w:rsid w:val="00A32550"/>
    <w:rsid w:val="00A32ABE"/>
    <w:rsid w:val="00A32F80"/>
    <w:rsid w:val="00A33720"/>
    <w:rsid w:val="00A34289"/>
    <w:rsid w:val="00A3438B"/>
    <w:rsid w:val="00A347B9"/>
    <w:rsid w:val="00A350A7"/>
    <w:rsid w:val="00A35672"/>
    <w:rsid w:val="00A35CC4"/>
    <w:rsid w:val="00A35CE0"/>
    <w:rsid w:val="00A35CEB"/>
    <w:rsid w:val="00A35D93"/>
    <w:rsid w:val="00A36475"/>
    <w:rsid w:val="00A3680B"/>
    <w:rsid w:val="00A36CED"/>
    <w:rsid w:val="00A37727"/>
    <w:rsid w:val="00A40402"/>
    <w:rsid w:val="00A411BA"/>
    <w:rsid w:val="00A43272"/>
    <w:rsid w:val="00A43F4B"/>
    <w:rsid w:val="00A45C2F"/>
    <w:rsid w:val="00A47EDE"/>
    <w:rsid w:val="00A5075A"/>
    <w:rsid w:val="00A50A79"/>
    <w:rsid w:val="00A50C67"/>
    <w:rsid w:val="00A50DBC"/>
    <w:rsid w:val="00A50F66"/>
    <w:rsid w:val="00A51164"/>
    <w:rsid w:val="00A51229"/>
    <w:rsid w:val="00A52790"/>
    <w:rsid w:val="00A531AB"/>
    <w:rsid w:val="00A5390E"/>
    <w:rsid w:val="00A5473D"/>
    <w:rsid w:val="00A54DC4"/>
    <w:rsid w:val="00A553C7"/>
    <w:rsid w:val="00A554D4"/>
    <w:rsid w:val="00A55B3B"/>
    <w:rsid w:val="00A55EB0"/>
    <w:rsid w:val="00A5611B"/>
    <w:rsid w:val="00A56CFD"/>
    <w:rsid w:val="00A56F83"/>
    <w:rsid w:val="00A57405"/>
    <w:rsid w:val="00A60252"/>
    <w:rsid w:val="00A60B80"/>
    <w:rsid w:val="00A60C26"/>
    <w:rsid w:val="00A61055"/>
    <w:rsid w:val="00A616F5"/>
    <w:rsid w:val="00A62B5A"/>
    <w:rsid w:val="00A62B62"/>
    <w:rsid w:val="00A635B8"/>
    <w:rsid w:val="00A642E2"/>
    <w:rsid w:val="00A64BED"/>
    <w:rsid w:val="00A64E0D"/>
    <w:rsid w:val="00A6530A"/>
    <w:rsid w:val="00A65CA0"/>
    <w:rsid w:val="00A67ABA"/>
    <w:rsid w:val="00A67D4E"/>
    <w:rsid w:val="00A702BF"/>
    <w:rsid w:val="00A70642"/>
    <w:rsid w:val="00A71BB4"/>
    <w:rsid w:val="00A7242B"/>
    <w:rsid w:val="00A726E7"/>
    <w:rsid w:val="00A72EA3"/>
    <w:rsid w:val="00A730C1"/>
    <w:rsid w:val="00A735A1"/>
    <w:rsid w:val="00A746ED"/>
    <w:rsid w:val="00A74A70"/>
    <w:rsid w:val="00A74D3A"/>
    <w:rsid w:val="00A774D7"/>
    <w:rsid w:val="00A80096"/>
    <w:rsid w:val="00A8059F"/>
    <w:rsid w:val="00A811D9"/>
    <w:rsid w:val="00A815D9"/>
    <w:rsid w:val="00A821E7"/>
    <w:rsid w:val="00A825AB"/>
    <w:rsid w:val="00A82651"/>
    <w:rsid w:val="00A82CC6"/>
    <w:rsid w:val="00A831F7"/>
    <w:rsid w:val="00A8396B"/>
    <w:rsid w:val="00A8474E"/>
    <w:rsid w:val="00A849C0"/>
    <w:rsid w:val="00A84C71"/>
    <w:rsid w:val="00A85A0C"/>
    <w:rsid w:val="00A86B60"/>
    <w:rsid w:val="00A87684"/>
    <w:rsid w:val="00A90236"/>
    <w:rsid w:val="00A902B3"/>
    <w:rsid w:val="00A9053C"/>
    <w:rsid w:val="00A90C54"/>
    <w:rsid w:val="00A91ACC"/>
    <w:rsid w:val="00A92133"/>
    <w:rsid w:val="00A92774"/>
    <w:rsid w:val="00A9316D"/>
    <w:rsid w:val="00A9461B"/>
    <w:rsid w:val="00A949A8"/>
    <w:rsid w:val="00A95185"/>
    <w:rsid w:val="00A96383"/>
    <w:rsid w:val="00AA1257"/>
    <w:rsid w:val="00AA1714"/>
    <w:rsid w:val="00AA1C47"/>
    <w:rsid w:val="00AA200C"/>
    <w:rsid w:val="00AA20AD"/>
    <w:rsid w:val="00AA25D4"/>
    <w:rsid w:val="00AA26D1"/>
    <w:rsid w:val="00AA2CD3"/>
    <w:rsid w:val="00AA4CA3"/>
    <w:rsid w:val="00AA4E70"/>
    <w:rsid w:val="00AA4F7E"/>
    <w:rsid w:val="00AA7FBD"/>
    <w:rsid w:val="00AB0A75"/>
    <w:rsid w:val="00AB1764"/>
    <w:rsid w:val="00AB17F9"/>
    <w:rsid w:val="00AB1E43"/>
    <w:rsid w:val="00AB2830"/>
    <w:rsid w:val="00AB2A89"/>
    <w:rsid w:val="00AB3B9E"/>
    <w:rsid w:val="00AB56B9"/>
    <w:rsid w:val="00AB5D11"/>
    <w:rsid w:val="00AB64EB"/>
    <w:rsid w:val="00AB6514"/>
    <w:rsid w:val="00AB70CE"/>
    <w:rsid w:val="00AB766C"/>
    <w:rsid w:val="00AC0EA5"/>
    <w:rsid w:val="00AC1B43"/>
    <w:rsid w:val="00AC293C"/>
    <w:rsid w:val="00AC36E3"/>
    <w:rsid w:val="00AC3B28"/>
    <w:rsid w:val="00AC66E2"/>
    <w:rsid w:val="00AC69B1"/>
    <w:rsid w:val="00AD1978"/>
    <w:rsid w:val="00AD294F"/>
    <w:rsid w:val="00AD32C8"/>
    <w:rsid w:val="00AD3560"/>
    <w:rsid w:val="00AD36A6"/>
    <w:rsid w:val="00AD39DF"/>
    <w:rsid w:val="00AD4F29"/>
    <w:rsid w:val="00AD50E1"/>
    <w:rsid w:val="00AD5DE1"/>
    <w:rsid w:val="00AD604D"/>
    <w:rsid w:val="00AD6592"/>
    <w:rsid w:val="00AD7893"/>
    <w:rsid w:val="00AD7D75"/>
    <w:rsid w:val="00AD7EA1"/>
    <w:rsid w:val="00AE0BC4"/>
    <w:rsid w:val="00AE137C"/>
    <w:rsid w:val="00AE17EF"/>
    <w:rsid w:val="00AE21E2"/>
    <w:rsid w:val="00AE2355"/>
    <w:rsid w:val="00AE280D"/>
    <w:rsid w:val="00AE32E5"/>
    <w:rsid w:val="00AE352B"/>
    <w:rsid w:val="00AE37A7"/>
    <w:rsid w:val="00AE40B4"/>
    <w:rsid w:val="00AE421C"/>
    <w:rsid w:val="00AE4694"/>
    <w:rsid w:val="00AE4DDC"/>
    <w:rsid w:val="00AE4FFF"/>
    <w:rsid w:val="00AE53BA"/>
    <w:rsid w:val="00AE5CA5"/>
    <w:rsid w:val="00AE5D3A"/>
    <w:rsid w:val="00AE66AF"/>
    <w:rsid w:val="00AE7377"/>
    <w:rsid w:val="00AE7ACB"/>
    <w:rsid w:val="00AE7B20"/>
    <w:rsid w:val="00AF045E"/>
    <w:rsid w:val="00AF04B5"/>
    <w:rsid w:val="00AF0D52"/>
    <w:rsid w:val="00AF1532"/>
    <w:rsid w:val="00AF21E1"/>
    <w:rsid w:val="00AF24DC"/>
    <w:rsid w:val="00AF39D1"/>
    <w:rsid w:val="00AF4F1C"/>
    <w:rsid w:val="00AF5830"/>
    <w:rsid w:val="00AF689A"/>
    <w:rsid w:val="00AF6BF8"/>
    <w:rsid w:val="00B006A0"/>
    <w:rsid w:val="00B00EC8"/>
    <w:rsid w:val="00B00F91"/>
    <w:rsid w:val="00B02E71"/>
    <w:rsid w:val="00B03096"/>
    <w:rsid w:val="00B03251"/>
    <w:rsid w:val="00B04476"/>
    <w:rsid w:val="00B04957"/>
    <w:rsid w:val="00B04AE8"/>
    <w:rsid w:val="00B04DCF"/>
    <w:rsid w:val="00B069A5"/>
    <w:rsid w:val="00B0708D"/>
    <w:rsid w:val="00B07C4F"/>
    <w:rsid w:val="00B07F91"/>
    <w:rsid w:val="00B104B3"/>
    <w:rsid w:val="00B10B68"/>
    <w:rsid w:val="00B11062"/>
    <w:rsid w:val="00B112D8"/>
    <w:rsid w:val="00B11BA6"/>
    <w:rsid w:val="00B12ED1"/>
    <w:rsid w:val="00B131EC"/>
    <w:rsid w:val="00B143B3"/>
    <w:rsid w:val="00B14F67"/>
    <w:rsid w:val="00B1523A"/>
    <w:rsid w:val="00B15562"/>
    <w:rsid w:val="00B171C6"/>
    <w:rsid w:val="00B17281"/>
    <w:rsid w:val="00B172AD"/>
    <w:rsid w:val="00B201A9"/>
    <w:rsid w:val="00B2067E"/>
    <w:rsid w:val="00B211C9"/>
    <w:rsid w:val="00B22573"/>
    <w:rsid w:val="00B22A2A"/>
    <w:rsid w:val="00B237E7"/>
    <w:rsid w:val="00B23F48"/>
    <w:rsid w:val="00B24171"/>
    <w:rsid w:val="00B24317"/>
    <w:rsid w:val="00B24772"/>
    <w:rsid w:val="00B24AD4"/>
    <w:rsid w:val="00B2527E"/>
    <w:rsid w:val="00B26339"/>
    <w:rsid w:val="00B265A1"/>
    <w:rsid w:val="00B279D3"/>
    <w:rsid w:val="00B27FD8"/>
    <w:rsid w:val="00B3019C"/>
    <w:rsid w:val="00B30689"/>
    <w:rsid w:val="00B30E9D"/>
    <w:rsid w:val="00B31D37"/>
    <w:rsid w:val="00B32764"/>
    <w:rsid w:val="00B3290C"/>
    <w:rsid w:val="00B33038"/>
    <w:rsid w:val="00B33148"/>
    <w:rsid w:val="00B33B35"/>
    <w:rsid w:val="00B34604"/>
    <w:rsid w:val="00B34E0E"/>
    <w:rsid w:val="00B34FAB"/>
    <w:rsid w:val="00B34FD7"/>
    <w:rsid w:val="00B359B5"/>
    <w:rsid w:val="00B40A56"/>
    <w:rsid w:val="00B412A8"/>
    <w:rsid w:val="00B41358"/>
    <w:rsid w:val="00B42E0C"/>
    <w:rsid w:val="00B43202"/>
    <w:rsid w:val="00B4389B"/>
    <w:rsid w:val="00B43B8C"/>
    <w:rsid w:val="00B43E30"/>
    <w:rsid w:val="00B44265"/>
    <w:rsid w:val="00B44771"/>
    <w:rsid w:val="00B45309"/>
    <w:rsid w:val="00B456BE"/>
    <w:rsid w:val="00B45C29"/>
    <w:rsid w:val="00B463C0"/>
    <w:rsid w:val="00B4669D"/>
    <w:rsid w:val="00B46865"/>
    <w:rsid w:val="00B46CB4"/>
    <w:rsid w:val="00B47404"/>
    <w:rsid w:val="00B47724"/>
    <w:rsid w:val="00B479F1"/>
    <w:rsid w:val="00B508B0"/>
    <w:rsid w:val="00B50D69"/>
    <w:rsid w:val="00B5153C"/>
    <w:rsid w:val="00B51812"/>
    <w:rsid w:val="00B5280F"/>
    <w:rsid w:val="00B528DB"/>
    <w:rsid w:val="00B5368B"/>
    <w:rsid w:val="00B53883"/>
    <w:rsid w:val="00B543FA"/>
    <w:rsid w:val="00B556A0"/>
    <w:rsid w:val="00B55DE6"/>
    <w:rsid w:val="00B5628F"/>
    <w:rsid w:val="00B5697D"/>
    <w:rsid w:val="00B56F1D"/>
    <w:rsid w:val="00B56F95"/>
    <w:rsid w:val="00B6080C"/>
    <w:rsid w:val="00B616DB"/>
    <w:rsid w:val="00B625C6"/>
    <w:rsid w:val="00B6305C"/>
    <w:rsid w:val="00B631D6"/>
    <w:rsid w:val="00B632FE"/>
    <w:rsid w:val="00B648FC"/>
    <w:rsid w:val="00B673FA"/>
    <w:rsid w:val="00B67404"/>
    <w:rsid w:val="00B674E3"/>
    <w:rsid w:val="00B6764D"/>
    <w:rsid w:val="00B70815"/>
    <w:rsid w:val="00B7138C"/>
    <w:rsid w:val="00B719C5"/>
    <w:rsid w:val="00B71A7B"/>
    <w:rsid w:val="00B722D9"/>
    <w:rsid w:val="00B72434"/>
    <w:rsid w:val="00B72461"/>
    <w:rsid w:val="00B734EA"/>
    <w:rsid w:val="00B73783"/>
    <w:rsid w:val="00B73BB7"/>
    <w:rsid w:val="00B73BC5"/>
    <w:rsid w:val="00B73C60"/>
    <w:rsid w:val="00B74520"/>
    <w:rsid w:val="00B749F1"/>
    <w:rsid w:val="00B77724"/>
    <w:rsid w:val="00B778AB"/>
    <w:rsid w:val="00B77AE9"/>
    <w:rsid w:val="00B77C31"/>
    <w:rsid w:val="00B803A7"/>
    <w:rsid w:val="00B803B8"/>
    <w:rsid w:val="00B80B0B"/>
    <w:rsid w:val="00B80C40"/>
    <w:rsid w:val="00B8155A"/>
    <w:rsid w:val="00B81727"/>
    <w:rsid w:val="00B81D4F"/>
    <w:rsid w:val="00B823A6"/>
    <w:rsid w:val="00B8296C"/>
    <w:rsid w:val="00B8320B"/>
    <w:rsid w:val="00B8381C"/>
    <w:rsid w:val="00B840DE"/>
    <w:rsid w:val="00B846DC"/>
    <w:rsid w:val="00B848ED"/>
    <w:rsid w:val="00B854C1"/>
    <w:rsid w:val="00B85B3D"/>
    <w:rsid w:val="00B860C9"/>
    <w:rsid w:val="00B873EE"/>
    <w:rsid w:val="00B8750C"/>
    <w:rsid w:val="00B876B1"/>
    <w:rsid w:val="00B900F6"/>
    <w:rsid w:val="00B90F2E"/>
    <w:rsid w:val="00B93FE2"/>
    <w:rsid w:val="00B95077"/>
    <w:rsid w:val="00B95FEA"/>
    <w:rsid w:val="00B97235"/>
    <w:rsid w:val="00B97977"/>
    <w:rsid w:val="00BA00AD"/>
    <w:rsid w:val="00BA00D2"/>
    <w:rsid w:val="00BA049F"/>
    <w:rsid w:val="00BA0720"/>
    <w:rsid w:val="00BA1343"/>
    <w:rsid w:val="00BA29D7"/>
    <w:rsid w:val="00BA38EE"/>
    <w:rsid w:val="00BA44EF"/>
    <w:rsid w:val="00BA4A13"/>
    <w:rsid w:val="00BA4BDE"/>
    <w:rsid w:val="00BA4FFA"/>
    <w:rsid w:val="00BA5198"/>
    <w:rsid w:val="00BA53B0"/>
    <w:rsid w:val="00BA6734"/>
    <w:rsid w:val="00BA676F"/>
    <w:rsid w:val="00BA6776"/>
    <w:rsid w:val="00BA67D7"/>
    <w:rsid w:val="00BA7580"/>
    <w:rsid w:val="00BB15B7"/>
    <w:rsid w:val="00BB1B97"/>
    <w:rsid w:val="00BB32F1"/>
    <w:rsid w:val="00BB404F"/>
    <w:rsid w:val="00BB4CCF"/>
    <w:rsid w:val="00BB620A"/>
    <w:rsid w:val="00BB7D3E"/>
    <w:rsid w:val="00BC0A68"/>
    <w:rsid w:val="00BC1A21"/>
    <w:rsid w:val="00BC1C47"/>
    <w:rsid w:val="00BC453F"/>
    <w:rsid w:val="00BC50A4"/>
    <w:rsid w:val="00BC54AA"/>
    <w:rsid w:val="00BC5AE1"/>
    <w:rsid w:val="00BC670F"/>
    <w:rsid w:val="00BC6E5D"/>
    <w:rsid w:val="00BC6EAD"/>
    <w:rsid w:val="00BC6EBB"/>
    <w:rsid w:val="00BC7354"/>
    <w:rsid w:val="00BD163D"/>
    <w:rsid w:val="00BD35A2"/>
    <w:rsid w:val="00BD3845"/>
    <w:rsid w:val="00BD426D"/>
    <w:rsid w:val="00BD4334"/>
    <w:rsid w:val="00BD4493"/>
    <w:rsid w:val="00BD4C1C"/>
    <w:rsid w:val="00BD68CC"/>
    <w:rsid w:val="00BD7572"/>
    <w:rsid w:val="00BD77DA"/>
    <w:rsid w:val="00BD7AB5"/>
    <w:rsid w:val="00BE0D4D"/>
    <w:rsid w:val="00BE189E"/>
    <w:rsid w:val="00BE1A95"/>
    <w:rsid w:val="00BE270D"/>
    <w:rsid w:val="00BE2740"/>
    <w:rsid w:val="00BE2981"/>
    <w:rsid w:val="00BE3DED"/>
    <w:rsid w:val="00BE3F1B"/>
    <w:rsid w:val="00BE4FE2"/>
    <w:rsid w:val="00BE58BF"/>
    <w:rsid w:val="00BE5CE0"/>
    <w:rsid w:val="00BE6550"/>
    <w:rsid w:val="00BE6AE4"/>
    <w:rsid w:val="00BE77BD"/>
    <w:rsid w:val="00BE794F"/>
    <w:rsid w:val="00BF0363"/>
    <w:rsid w:val="00BF04DC"/>
    <w:rsid w:val="00BF10A0"/>
    <w:rsid w:val="00BF25E5"/>
    <w:rsid w:val="00BF28DD"/>
    <w:rsid w:val="00BF30C9"/>
    <w:rsid w:val="00BF30E0"/>
    <w:rsid w:val="00BF4E58"/>
    <w:rsid w:val="00BF4E6A"/>
    <w:rsid w:val="00BF5318"/>
    <w:rsid w:val="00BF596A"/>
    <w:rsid w:val="00BF5E87"/>
    <w:rsid w:val="00BF5EB6"/>
    <w:rsid w:val="00BF62F9"/>
    <w:rsid w:val="00BF66A6"/>
    <w:rsid w:val="00BF6C6A"/>
    <w:rsid w:val="00BF784F"/>
    <w:rsid w:val="00C007AA"/>
    <w:rsid w:val="00C00A02"/>
    <w:rsid w:val="00C01688"/>
    <w:rsid w:val="00C01CE2"/>
    <w:rsid w:val="00C01EF4"/>
    <w:rsid w:val="00C02AAD"/>
    <w:rsid w:val="00C02D73"/>
    <w:rsid w:val="00C030AC"/>
    <w:rsid w:val="00C03F77"/>
    <w:rsid w:val="00C04055"/>
    <w:rsid w:val="00C04369"/>
    <w:rsid w:val="00C04539"/>
    <w:rsid w:val="00C049F3"/>
    <w:rsid w:val="00C04D7C"/>
    <w:rsid w:val="00C05179"/>
    <w:rsid w:val="00C05AB1"/>
    <w:rsid w:val="00C06CCC"/>
    <w:rsid w:val="00C11732"/>
    <w:rsid w:val="00C11F04"/>
    <w:rsid w:val="00C1230D"/>
    <w:rsid w:val="00C126DF"/>
    <w:rsid w:val="00C139F3"/>
    <w:rsid w:val="00C144BD"/>
    <w:rsid w:val="00C1622E"/>
    <w:rsid w:val="00C165C4"/>
    <w:rsid w:val="00C16E03"/>
    <w:rsid w:val="00C177BA"/>
    <w:rsid w:val="00C178F0"/>
    <w:rsid w:val="00C17925"/>
    <w:rsid w:val="00C1799F"/>
    <w:rsid w:val="00C17C4F"/>
    <w:rsid w:val="00C17DB3"/>
    <w:rsid w:val="00C17E51"/>
    <w:rsid w:val="00C2036C"/>
    <w:rsid w:val="00C203CC"/>
    <w:rsid w:val="00C21EB7"/>
    <w:rsid w:val="00C221A7"/>
    <w:rsid w:val="00C22A4A"/>
    <w:rsid w:val="00C22ECD"/>
    <w:rsid w:val="00C23166"/>
    <w:rsid w:val="00C23FA6"/>
    <w:rsid w:val="00C24117"/>
    <w:rsid w:val="00C24406"/>
    <w:rsid w:val="00C24854"/>
    <w:rsid w:val="00C255D5"/>
    <w:rsid w:val="00C26735"/>
    <w:rsid w:val="00C271F1"/>
    <w:rsid w:val="00C2720E"/>
    <w:rsid w:val="00C274A8"/>
    <w:rsid w:val="00C27EF6"/>
    <w:rsid w:val="00C302EF"/>
    <w:rsid w:val="00C31B78"/>
    <w:rsid w:val="00C32F8D"/>
    <w:rsid w:val="00C33534"/>
    <w:rsid w:val="00C348B0"/>
    <w:rsid w:val="00C34944"/>
    <w:rsid w:val="00C34FD4"/>
    <w:rsid w:val="00C3677A"/>
    <w:rsid w:val="00C374D5"/>
    <w:rsid w:val="00C378BC"/>
    <w:rsid w:val="00C37FF0"/>
    <w:rsid w:val="00C409BA"/>
    <w:rsid w:val="00C40C5F"/>
    <w:rsid w:val="00C410B6"/>
    <w:rsid w:val="00C416E4"/>
    <w:rsid w:val="00C41EBD"/>
    <w:rsid w:val="00C42745"/>
    <w:rsid w:val="00C443A4"/>
    <w:rsid w:val="00C44B36"/>
    <w:rsid w:val="00C4510D"/>
    <w:rsid w:val="00C461FB"/>
    <w:rsid w:val="00C46B13"/>
    <w:rsid w:val="00C46F2C"/>
    <w:rsid w:val="00C5055D"/>
    <w:rsid w:val="00C50B67"/>
    <w:rsid w:val="00C51220"/>
    <w:rsid w:val="00C513E6"/>
    <w:rsid w:val="00C524A9"/>
    <w:rsid w:val="00C53973"/>
    <w:rsid w:val="00C5608E"/>
    <w:rsid w:val="00C565C0"/>
    <w:rsid w:val="00C56D82"/>
    <w:rsid w:val="00C60232"/>
    <w:rsid w:val="00C61489"/>
    <w:rsid w:val="00C617D2"/>
    <w:rsid w:val="00C617D9"/>
    <w:rsid w:val="00C6239D"/>
    <w:rsid w:val="00C62A0C"/>
    <w:rsid w:val="00C63B50"/>
    <w:rsid w:val="00C63F68"/>
    <w:rsid w:val="00C641F3"/>
    <w:rsid w:val="00C654B7"/>
    <w:rsid w:val="00C65837"/>
    <w:rsid w:val="00C66B11"/>
    <w:rsid w:val="00C66E32"/>
    <w:rsid w:val="00C67331"/>
    <w:rsid w:val="00C67F07"/>
    <w:rsid w:val="00C7103D"/>
    <w:rsid w:val="00C716DD"/>
    <w:rsid w:val="00C71E69"/>
    <w:rsid w:val="00C72BA5"/>
    <w:rsid w:val="00C73FC9"/>
    <w:rsid w:val="00C75813"/>
    <w:rsid w:val="00C76078"/>
    <w:rsid w:val="00C76374"/>
    <w:rsid w:val="00C76B24"/>
    <w:rsid w:val="00C77040"/>
    <w:rsid w:val="00C77C2F"/>
    <w:rsid w:val="00C80767"/>
    <w:rsid w:val="00C80768"/>
    <w:rsid w:val="00C80C3F"/>
    <w:rsid w:val="00C81058"/>
    <w:rsid w:val="00C811CD"/>
    <w:rsid w:val="00C81BA8"/>
    <w:rsid w:val="00C831F3"/>
    <w:rsid w:val="00C838BD"/>
    <w:rsid w:val="00C84181"/>
    <w:rsid w:val="00C84577"/>
    <w:rsid w:val="00C85BE9"/>
    <w:rsid w:val="00C87408"/>
    <w:rsid w:val="00C87C1A"/>
    <w:rsid w:val="00C90B45"/>
    <w:rsid w:val="00C91BDC"/>
    <w:rsid w:val="00C91E57"/>
    <w:rsid w:val="00C9208F"/>
    <w:rsid w:val="00C93841"/>
    <w:rsid w:val="00C93FB3"/>
    <w:rsid w:val="00C93FE0"/>
    <w:rsid w:val="00C94677"/>
    <w:rsid w:val="00C9538E"/>
    <w:rsid w:val="00C95B44"/>
    <w:rsid w:val="00C97250"/>
    <w:rsid w:val="00C97608"/>
    <w:rsid w:val="00C97762"/>
    <w:rsid w:val="00CA0D88"/>
    <w:rsid w:val="00CA16F4"/>
    <w:rsid w:val="00CA1733"/>
    <w:rsid w:val="00CA1A51"/>
    <w:rsid w:val="00CA215B"/>
    <w:rsid w:val="00CA27B2"/>
    <w:rsid w:val="00CA2D85"/>
    <w:rsid w:val="00CA3E76"/>
    <w:rsid w:val="00CA4098"/>
    <w:rsid w:val="00CA4EB9"/>
    <w:rsid w:val="00CA5CE0"/>
    <w:rsid w:val="00CA5D68"/>
    <w:rsid w:val="00CB0425"/>
    <w:rsid w:val="00CB0A54"/>
    <w:rsid w:val="00CB154F"/>
    <w:rsid w:val="00CB2F16"/>
    <w:rsid w:val="00CB324A"/>
    <w:rsid w:val="00CB3708"/>
    <w:rsid w:val="00CB3E14"/>
    <w:rsid w:val="00CB4DD6"/>
    <w:rsid w:val="00CB53CA"/>
    <w:rsid w:val="00CB58F2"/>
    <w:rsid w:val="00CB60DF"/>
    <w:rsid w:val="00CB75D2"/>
    <w:rsid w:val="00CB781D"/>
    <w:rsid w:val="00CB7842"/>
    <w:rsid w:val="00CB7A67"/>
    <w:rsid w:val="00CC025C"/>
    <w:rsid w:val="00CC0D50"/>
    <w:rsid w:val="00CC1781"/>
    <w:rsid w:val="00CC225C"/>
    <w:rsid w:val="00CC2A74"/>
    <w:rsid w:val="00CC2B71"/>
    <w:rsid w:val="00CC35EF"/>
    <w:rsid w:val="00CC3EB9"/>
    <w:rsid w:val="00CC4DAB"/>
    <w:rsid w:val="00CC5BA4"/>
    <w:rsid w:val="00CC653B"/>
    <w:rsid w:val="00CC7A30"/>
    <w:rsid w:val="00CD039E"/>
    <w:rsid w:val="00CD0633"/>
    <w:rsid w:val="00CD1092"/>
    <w:rsid w:val="00CD1FD1"/>
    <w:rsid w:val="00CD245B"/>
    <w:rsid w:val="00CD2B6C"/>
    <w:rsid w:val="00CD349A"/>
    <w:rsid w:val="00CD3F15"/>
    <w:rsid w:val="00CD424C"/>
    <w:rsid w:val="00CD4691"/>
    <w:rsid w:val="00CD4A74"/>
    <w:rsid w:val="00CD4E8A"/>
    <w:rsid w:val="00CD5363"/>
    <w:rsid w:val="00CD5506"/>
    <w:rsid w:val="00CD555F"/>
    <w:rsid w:val="00CD5DAF"/>
    <w:rsid w:val="00CD672E"/>
    <w:rsid w:val="00CD6BD3"/>
    <w:rsid w:val="00CD6E4E"/>
    <w:rsid w:val="00CD7301"/>
    <w:rsid w:val="00CD7D00"/>
    <w:rsid w:val="00CE02C1"/>
    <w:rsid w:val="00CE02F2"/>
    <w:rsid w:val="00CE1548"/>
    <w:rsid w:val="00CE3CB0"/>
    <w:rsid w:val="00CE3D2E"/>
    <w:rsid w:val="00CE4CC1"/>
    <w:rsid w:val="00CE5EA0"/>
    <w:rsid w:val="00CE65A1"/>
    <w:rsid w:val="00CE7275"/>
    <w:rsid w:val="00CE7649"/>
    <w:rsid w:val="00CE776A"/>
    <w:rsid w:val="00CF02CA"/>
    <w:rsid w:val="00CF04BF"/>
    <w:rsid w:val="00CF14D7"/>
    <w:rsid w:val="00CF26D2"/>
    <w:rsid w:val="00CF2B1E"/>
    <w:rsid w:val="00CF31BB"/>
    <w:rsid w:val="00CF34CF"/>
    <w:rsid w:val="00CF3803"/>
    <w:rsid w:val="00CF4525"/>
    <w:rsid w:val="00CF60F0"/>
    <w:rsid w:val="00CF648F"/>
    <w:rsid w:val="00CF6592"/>
    <w:rsid w:val="00CF7118"/>
    <w:rsid w:val="00CF7165"/>
    <w:rsid w:val="00D00638"/>
    <w:rsid w:val="00D0084B"/>
    <w:rsid w:val="00D010B9"/>
    <w:rsid w:val="00D018E4"/>
    <w:rsid w:val="00D02242"/>
    <w:rsid w:val="00D02A80"/>
    <w:rsid w:val="00D0329F"/>
    <w:rsid w:val="00D0386C"/>
    <w:rsid w:val="00D064BE"/>
    <w:rsid w:val="00D07401"/>
    <w:rsid w:val="00D07604"/>
    <w:rsid w:val="00D116C9"/>
    <w:rsid w:val="00D124AF"/>
    <w:rsid w:val="00D125B9"/>
    <w:rsid w:val="00D13039"/>
    <w:rsid w:val="00D13056"/>
    <w:rsid w:val="00D13C4E"/>
    <w:rsid w:val="00D14342"/>
    <w:rsid w:val="00D143DD"/>
    <w:rsid w:val="00D145E7"/>
    <w:rsid w:val="00D14DFE"/>
    <w:rsid w:val="00D15318"/>
    <w:rsid w:val="00D15FF6"/>
    <w:rsid w:val="00D16116"/>
    <w:rsid w:val="00D17389"/>
    <w:rsid w:val="00D179D8"/>
    <w:rsid w:val="00D17AB0"/>
    <w:rsid w:val="00D2019D"/>
    <w:rsid w:val="00D2087E"/>
    <w:rsid w:val="00D20B77"/>
    <w:rsid w:val="00D21126"/>
    <w:rsid w:val="00D22615"/>
    <w:rsid w:val="00D236E5"/>
    <w:rsid w:val="00D24A0E"/>
    <w:rsid w:val="00D25B0D"/>
    <w:rsid w:val="00D27DF8"/>
    <w:rsid w:val="00D31993"/>
    <w:rsid w:val="00D32AD6"/>
    <w:rsid w:val="00D34471"/>
    <w:rsid w:val="00D359B8"/>
    <w:rsid w:val="00D36500"/>
    <w:rsid w:val="00D365C3"/>
    <w:rsid w:val="00D377BA"/>
    <w:rsid w:val="00D403E8"/>
    <w:rsid w:val="00D4042E"/>
    <w:rsid w:val="00D40FEF"/>
    <w:rsid w:val="00D41EB0"/>
    <w:rsid w:val="00D42F4F"/>
    <w:rsid w:val="00D440BC"/>
    <w:rsid w:val="00D4427B"/>
    <w:rsid w:val="00D443F6"/>
    <w:rsid w:val="00D44522"/>
    <w:rsid w:val="00D4472C"/>
    <w:rsid w:val="00D46019"/>
    <w:rsid w:val="00D46AED"/>
    <w:rsid w:val="00D472CC"/>
    <w:rsid w:val="00D50079"/>
    <w:rsid w:val="00D500A0"/>
    <w:rsid w:val="00D50B8D"/>
    <w:rsid w:val="00D50C70"/>
    <w:rsid w:val="00D51754"/>
    <w:rsid w:val="00D5310F"/>
    <w:rsid w:val="00D549E9"/>
    <w:rsid w:val="00D5511E"/>
    <w:rsid w:val="00D5612F"/>
    <w:rsid w:val="00D569F5"/>
    <w:rsid w:val="00D56A39"/>
    <w:rsid w:val="00D579B3"/>
    <w:rsid w:val="00D5EE71"/>
    <w:rsid w:val="00D61996"/>
    <w:rsid w:val="00D61A4A"/>
    <w:rsid w:val="00D6225A"/>
    <w:rsid w:val="00D62A8D"/>
    <w:rsid w:val="00D62BC9"/>
    <w:rsid w:val="00D62E14"/>
    <w:rsid w:val="00D63991"/>
    <w:rsid w:val="00D640B5"/>
    <w:rsid w:val="00D65509"/>
    <w:rsid w:val="00D65960"/>
    <w:rsid w:val="00D65CF1"/>
    <w:rsid w:val="00D66171"/>
    <w:rsid w:val="00D661F7"/>
    <w:rsid w:val="00D66A8E"/>
    <w:rsid w:val="00D66FE7"/>
    <w:rsid w:val="00D670F9"/>
    <w:rsid w:val="00D6711F"/>
    <w:rsid w:val="00D67954"/>
    <w:rsid w:val="00D67E5B"/>
    <w:rsid w:val="00D70E5B"/>
    <w:rsid w:val="00D70EF6"/>
    <w:rsid w:val="00D7189E"/>
    <w:rsid w:val="00D72932"/>
    <w:rsid w:val="00D72C0D"/>
    <w:rsid w:val="00D73C0C"/>
    <w:rsid w:val="00D73F26"/>
    <w:rsid w:val="00D763AF"/>
    <w:rsid w:val="00D76A3E"/>
    <w:rsid w:val="00D77685"/>
    <w:rsid w:val="00D810DB"/>
    <w:rsid w:val="00D81936"/>
    <w:rsid w:val="00D821A9"/>
    <w:rsid w:val="00D8288F"/>
    <w:rsid w:val="00D828F0"/>
    <w:rsid w:val="00D82AA8"/>
    <w:rsid w:val="00D8342C"/>
    <w:rsid w:val="00D844AB"/>
    <w:rsid w:val="00D84C6E"/>
    <w:rsid w:val="00D865CD"/>
    <w:rsid w:val="00D86C58"/>
    <w:rsid w:val="00D86EAF"/>
    <w:rsid w:val="00D87126"/>
    <w:rsid w:val="00D871AA"/>
    <w:rsid w:val="00D87806"/>
    <w:rsid w:val="00D90A4A"/>
    <w:rsid w:val="00D93829"/>
    <w:rsid w:val="00D94A46"/>
    <w:rsid w:val="00D94E24"/>
    <w:rsid w:val="00D95537"/>
    <w:rsid w:val="00D956D9"/>
    <w:rsid w:val="00D96AFD"/>
    <w:rsid w:val="00D97D20"/>
    <w:rsid w:val="00D97EC6"/>
    <w:rsid w:val="00DA0047"/>
    <w:rsid w:val="00DA0BC0"/>
    <w:rsid w:val="00DA0C93"/>
    <w:rsid w:val="00DA0F3A"/>
    <w:rsid w:val="00DA11FA"/>
    <w:rsid w:val="00DA1313"/>
    <w:rsid w:val="00DA1660"/>
    <w:rsid w:val="00DA1A1A"/>
    <w:rsid w:val="00DA1D71"/>
    <w:rsid w:val="00DA28A1"/>
    <w:rsid w:val="00DA3064"/>
    <w:rsid w:val="00DA58B6"/>
    <w:rsid w:val="00DA5B1A"/>
    <w:rsid w:val="00DA625A"/>
    <w:rsid w:val="00DA75FB"/>
    <w:rsid w:val="00DA7C25"/>
    <w:rsid w:val="00DA7E53"/>
    <w:rsid w:val="00DB01E5"/>
    <w:rsid w:val="00DB0659"/>
    <w:rsid w:val="00DB094C"/>
    <w:rsid w:val="00DB186C"/>
    <w:rsid w:val="00DB216F"/>
    <w:rsid w:val="00DB3718"/>
    <w:rsid w:val="00DB3D07"/>
    <w:rsid w:val="00DB40E3"/>
    <w:rsid w:val="00DB4D26"/>
    <w:rsid w:val="00DB5F12"/>
    <w:rsid w:val="00DB69C3"/>
    <w:rsid w:val="00DB780B"/>
    <w:rsid w:val="00DB7854"/>
    <w:rsid w:val="00DC0267"/>
    <w:rsid w:val="00DC0C65"/>
    <w:rsid w:val="00DC212A"/>
    <w:rsid w:val="00DC3AF3"/>
    <w:rsid w:val="00DC420F"/>
    <w:rsid w:val="00DC43C2"/>
    <w:rsid w:val="00DC46E7"/>
    <w:rsid w:val="00DC5E85"/>
    <w:rsid w:val="00DC6F0D"/>
    <w:rsid w:val="00DC73CD"/>
    <w:rsid w:val="00DC7EE2"/>
    <w:rsid w:val="00DD092A"/>
    <w:rsid w:val="00DD1533"/>
    <w:rsid w:val="00DD307B"/>
    <w:rsid w:val="00DD3914"/>
    <w:rsid w:val="00DD4BFD"/>
    <w:rsid w:val="00DD6219"/>
    <w:rsid w:val="00DD69FF"/>
    <w:rsid w:val="00DD6A27"/>
    <w:rsid w:val="00DD7338"/>
    <w:rsid w:val="00DD7C6B"/>
    <w:rsid w:val="00DE01CB"/>
    <w:rsid w:val="00DE0235"/>
    <w:rsid w:val="00DE2E06"/>
    <w:rsid w:val="00DE2EFE"/>
    <w:rsid w:val="00DE3299"/>
    <w:rsid w:val="00DE376F"/>
    <w:rsid w:val="00DE430D"/>
    <w:rsid w:val="00DE4444"/>
    <w:rsid w:val="00DE44ED"/>
    <w:rsid w:val="00DE4E9C"/>
    <w:rsid w:val="00DE53FA"/>
    <w:rsid w:val="00DE573F"/>
    <w:rsid w:val="00DE5C95"/>
    <w:rsid w:val="00DE67EF"/>
    <w:rsid w:val="00DE75E1"/>
    <w:rsid w:val="00DF1224"/>
    <w:rsid w:val="00DF20DD"/>
    <w:rsid w:val="00DF2C1B"/>
    <w:rsid w:val="00DF2E5C"/>
    <w:rsid w:val="00DF4590"/>
    <w:rsid w:val="00DF5B4D"/>
    <w:rsid w:val="00DF7691"/>
    <w:rsid w:val="00DF7C55"/>
    <w:rsid w:val="00E0027B"/>
    <w:rsid w:val="00E00717"/>
    <w:rsid w:val="00E0075F"/>
    <w:rsid w:val="00E00973"/>
    <w:rsid w:val="00E00DF2"/>
    <w:rsid w:val="00E00E3C"/>
    <w:rsid w:val="00E01278"/>
    <w:rsid w:val="00E013BB"/>
    <w:rsid w:val="00E0163E"/>
    <w:rsid w:val="00E017B9"/>
    <w:rsid w:val="00E01A99"/>
    <w:rsid w:val="00E01D55"/>
    <w:rsid w:val="00E0255F"/>
    <w:rsid w:val="00E02BB3"/>
    <w:rsid w:val="00E02DC8"/>
    <w:rsid w:val="00E03296"/>
    <w:rsid w:val="00E05D52"/>
    <w:rsid w:val="00E05E82"/>
    <w:rsid w:val="00E06289"/>
    <w:rsid w:val="00E06D7A"/>
    <w:rsid w:val="00E06F29"/>
    <w:rsid w:val="00E0750D"/>
    <w:rsid w:val="00E10205"/>
    <w:rsid w:val="00E108A1"/>
    <w:rsid w:val="00E10F30"/>
    <w:rsid w:val="00E110B1"/>
    <w:rsid w:val="00E1139B"/>
    <w:rsid w:val="00E11DD2"/>
    <w:rsid w:val="00E12D65"/>
    <w:rsid w:val="00E131DA"/>
    <w:rsid w:val="00E1390E"/>
    <w:rsid w:val="00E139A6"/>
    <w:rsid w:val="00E14BDB"/>
    <w:rsid w:val="00E14F4E"/>
    <w:rsid w:val="00E16BA2"/>
    <w:rsid w:val="00E17E85"/>
    <w:rsid w:val="00E202FB"/>
    <w:rsid w:val="00E2045D"/>
    <w:rsid w:val="00E212AF"/>
    <w:rsid w:val="00E2197F"/>
    <w:rsid w:val="00E2237D"/>
    <w:rsid w:val="00E223C4"/>
    <w:rsid w:val="00E227DA"/>
    <w:rsid w:val="00E23F3D"/>
    <w:rsid w:val="00E242D8"/>
    <w:rsid w:val="00E26055"/>
    <w:rsid w:val="00E262FD"/>
    <w:rsid w:val="00E26FB7"/>
    <w:rsid w:val="00E270DE"/>
    <w:rsid w:val="00E27AC2"/>
    <w:rsid w:val="00E27BC4"/>
    <w:rsid w:val="00E302F8"/>
    <w:rsid w:val="00E30796"/>
    <w:rsid w:val="00E307ED"/>
    <w:rsid w:val="00E3087F"/>
    <w:rsid w:val="00E30A11"/>
    <w:rsid w:val="00E31852"/>
    <w:rsid w:val="00E32175"/>
    <w:rsid w:val="00E3377E"/>
    <w:rsid w:val="00E33FE1"/>
    <w:rsid w:val="00E341E1"/>
    <w:rsid w:val="00E34BD6"/>
    <w:rsid w:val="00E359D4"/>
    <w:rsid w:val="00E35EF3"/>
    <w:rsid w:val="00E35F78"/>
    <w:rsid w:val="00E3618C"/>
    <w:rsid w:val="00E3667D"/>
    <w:rsid w:val="00E37339"/>
    <w:rsid w:val="00E37F6E"/>
    <w:rsid w:val="00E43B9D"/>
    <w:rsid w:val="00E43DB0"/>
    <w:rsid w:val="00E43EB7"/>
    <w:rsid w:val="00E43FB7"/>
    <w:rsid w:val="00E443E0"/>
    <w:rsid w:val="00E44DB3"/>
    <w:rsid w:val="00E45315"/>
    <w:rsid w:val="00E45882"/>
    <w:rsid w:val="00E469BF"/>
    <w:rsid w:val="00E479BD"/>
    <w:rsid w:val="00E47A5A"/>
    <w:rsid w:val="00E47EAB"/>
    <w:rsid w:val="00E505D6"/>
    <w:rsid w:val="00E50DA7"/>
    <w:rsid w:val="00E51222"/>
    <w:rsid w:val="00E51C76"/>
    <w:rsid w:val="00E51E14"/>
    <w:rsid w:val="00E5208F"/>
    <w:rsid w:val="00E52112"/>
    <w:rsid w:val="00E52316"/>
    <w:rsid w:val="00E53436"/>
    <w:rsid w:val="00E5525D"/>
    <w:rsid w:val="00E55BFE"/>
    <w:rsid w:val="00E57926"/>
    <w:rsid w:val="00E607D0"/>
    <w:rsid w:val="00E61067"/>
    <w:rsid w:val="00E62568"/>
    <w:rsid w:val="00E629B4"/>
    <w:rsid w:val="00E629B5"/>
    <w:rsid w:val="00E63835"/>
    <w:rsid w:val="00E638E9"/>
    <w:rsid w:val="00E65EB7"/>
    <w:rsid w:val="00E664B6"/>
    <w:rsid w:val="00E664FA"/>
    <w:rsid w:val="00E6771F"/>
    <w:rsid w:val="00E67A0A"/>
    <w:rsid w:val="00E710E5"/>
    <w:rsid w:val="00E72021"/>
    <w:rsid w:val="00E72A34"/>
    <w:rsid w:val="00E7327D"/>
    <w:rsid w:val="00E74C1A"/>
    <w:rsid w:val="00E75096"/>
    <w:rsid w:val="00E75EBB"/>
    <w:rsid w:val="00E76002"/>
    <w:rsid w:val="00E7691F"/>
    <w:rsid w:val="00E76B38"/>
    <w:rsid w:val="00E77409"/>
    <w:rsid w:val="00E77874"/>
    <w:rsid w:val="00E778F9"/>
    <w:rsid w:val="00E77976"/>
    <w:rsid w:val="00E77CF8"/>
    <w:rsid w:val="00E7B1F9"/>
    <w:rsid w:val="00E80BC2"/>
    <w:rsid w:val="00E811C7"/>
    <w:rsid w:val="00E81CC3"/>
    <w:rsid w:val="00E82239"/>
    <w:rsid w:val="00E82586"/>
    <w:rsid w:val="00E82DFA"/>
    <w:rsid w:val="00E83E7A"/>
    <w:rsid w:val="00E8418A"/>
    <w:rsid w:val="00E8454F"/>
    <w:rsid w:val="00E84861"/>
    <w:rsid w:val="00E85061"/>
    <w:rsid w:val="00E85A14"/>
    <w:rsid w:val="00E870DA"/>
    <w:rsid w:val="00E8736C"/>
    <w:rsid w:val="00E87B72"/>
    <w:rsid w:val="00E87C86"/>
    <w:rsid w:val="00E910FB"/>
    <w:rsid w:val="00E92FC6"/>
    <w:rsid w:val="00E93347"/>
    <w:rsid w:val="00E94742"/>
    <w:rsid w:val="00E96404"/>
    <w:rsid w:val="00E97666"/>
    <w:rsid w:val="00E97C88"/>
    <w:rsid w:val="00EA022F"/>
    <w:rsid w:val="00EA0726"/>
    <w:rsid w:val="00EA0C7D"/>
    <w:rsid w:val="00EA1066"/>
    <w:rsid w:val="00EA1C6B"/>
    <w:rsid w:val="00EA1E78"/>
    <w:rsid w:val="00EA212E"/>
    <w:rsid w:val="00EA282A"/>
    <w:rsid w:val="00EA2E36"/>
    <w:rsid w:val="00EA307F"/>
    <w:rsid w:val="00EA32A1"/>
    <w:rsid w:val="00EA32D3"/>
    <w:rsid w:val="00EA3D52"/>
    <w:rsid w:val="00EA3DB1"/>
    <w:rsid w:val="00EA3E43"/>
    <w:rsid w:val="00EA4DFB"/>
    <w:rsid w:val="00EA5287"/>
    <w:rsid w:val="00EA603F"/>
    <w:rsid w:val="00EA6D32"/>
    <w:rsid w:val="00EB06FB"/>
    <w:rsid w:val="00EB0769"/>
    <w:rsid w:val="00EB1EA9"/>
    <w:rsid w:val="00EB21ED"/>
    <w:rsid w:val="00EB3B3E"/>
    <w:rsid w:val="00EB435C"/>
    <w:rsid w:val="00EB4E79"/>
    <w:rsid w:val="00EB4F56"/>
    <w:rsid w:val="00EB540F"/>
    <w:rsid w:val="00EB54F5"/>
    <w:rsid w:val="00EB58EE"/>
    <w:rsid w:val="00EB6BED"/>
    <w:rsid w:val="00EB7097"/>
    <w:rsid w:val="00EB78F1"/>
    <w:rsid w:val="00EB790F"/>
    <w:rsid w:val="00EB7A8D"/>
    <w:rsid w:val="00EC0EF2"/>
    <w:rsid w:val="00EC1466"/>
    <w:rsid w:val="00EC16A3"/>
    <w:rsid w:val="00EC1AD6"/>
    <w:rsid w:val="00EC1FAB"/>
    <w:rsid w:val="00EC229E"/>
    <w:rsid w:val="00EC2FBA"/>
    <w:rsid w:val="00EC3B78"/>
    <w:rsid w:val="00EC53F2"/>
    <w:rsid w:val="00EC58AB"/>
    <w:rsid w:val="00ED020A"/>
    <w:rsid w:val="00ED1E90"/>
    <w:rsid w:val="00ED2B68"/>
    <w:rsid w:val="00ED2CE8"/>
    <w:rsid w:val="00ED2E92"/>
    <w:rsid w:val="00ED60CC"/>
    <w:rsid w:val="00EE0373"/>
    <w:rsid w:val="00EE2420"/>
    <w:rsid w:val="00EE261B"/>
    <w:rsid w:val="00EE2DE6"/>
    <w:rsid w:val="00EE359D"/>
    <w:rsid w:val="00EE3E3D"/>
    <w:rsid w:val="00EE41E4"/>
    <w:rsid w:val="00EE47E7"/>
    <w:rsid w:val="00EE5077"/>
    <w:rsid w:val="00EE5F20"/>
    <w:rsid w:val="00EE6D25"/>
    <w:rsid w:val="00EE7081"/>
    <w:rsid w:val="00EE75D0"/>
    <w:rsid w:val="00EE7854"/>
    <w:rsid w:val="00EF1061"/>
    <w:rsid w:val="00EF153F"/>
    <w:rsid w:val="00EF1EEF"/>
    <w:rsid w:val="00EF290D"/>
    <w:rsid w:val="00EF2930"/>
    <w:rsid w:val="00EF2A0D"/>
    <w:rsid w:val="00EF344B"/>
    <w:rsid w:val="00EF347C"/>
    <w:rsid w:val="00EF3729"/>
    <w:rsid w:val="00EF3E34"/>
    <w:rsid w:val="00EF415D"/>
    <w:rsid w:val="00EF42D8"/>
    <w:rsid w:val="00EF4D96"/>
    <w:rsid w:val="00EF52E0"/>
    <w:rsid w:val="00EF5639"/>
    <w:rsid w:val="00EF5F2E"/>
    <w:rsid w:val="00EF5F44"/>
    <w:rsid w:val="00EF6A29"/>
    <w:rsid w:val="00EF6C76"/>
    <w:rsid w:val="00EF75F3"/>
    <w:rsid w:val="00EF7DD6"/>
    <w:rsid w:val="00F01096"/>
    <w:rsid w:val="00F0204B"/>
    <w:rsid w:val="00F021F9"/>
    <w:rsid w:val="00F02257"/>
    <w:rsid w:val="00F0288E"/>
    <w:rsid w:val="00F0310E"/>
    <w:rsid w:val="00F0461D"/>
    <w:rsid w:val="00F04F02"/>
    <w:rsid w:val="00F0562E"/>
    <w:rsid w:val="00F056F0"/>
    <w:rsid w:val="00F05A0C"/>
    <w:rsid w:val="00F06474"/>
    <w:rsid w:val="00F06FCD"/>
    <w:rsid w:val="00F10EC8"/>
    <w:rsid w:val="00F11EBE"/>
    <w:rsid w:val="00F128BE"/>
    <w:rsid w:val="00F128E6"/>
    <w:rsid w:val="00F12A80"/>
    <w:rsid w:val="00F13C9D"/>
    <w:rsid w:val="00F155C5"/>
    <w:rsid w:val="00F16644"/>
    <w:rsid w:val="00F16661"/>
    <w:rsid w:val="00F168F2"/>
    <w:rsid w:val="00F1762A"/>
    <w:rsid w:val="00F17FC1"/>
    <w:rsid w:val="00F205CE"/>
    <w:rsid w:val="00F20BE1"/>
    <w:rsid w:val="00F219E5"/>
    <w:rsid w:val="00F21DCF"/>
    <w:rsid w:val="00F2311F"/>
    <w:rsid w:val="00F23620"/>
    <w:rsid w:val="00F23C26"/>
    <w:rsid w:val="00F23DAA"/>
    <w:rsid w:val="00F25702"/>
    <w:rsid w:val="00F264C0"/>
    <w:rsid w:val="00F26A59"/>
    <w:rsid w:val="00F26F18"/>
    <w:rsid w:val="00F30094"/>
    <w:rsid w:val="00F304FB"/>
    <w:rsid w:val="00F31A56"/>
    <w:rsid w:val="00F31C1D"/>
    <w:rsid w:val="00F32272"/>
    <w:rsid w:val="00F35CD2"/>
    <w:rsid w:val="00F360AD"/>
    <w:rsid w:val="00F37114"/>
    <w:rsid w:val="00F3782B"/>
    <w:rsid w:val="00F4014D"/>
    <w:rsid w:val="00F403F2"/>
    <w:rsid w:val="00F404D4"/>
    <w:rsid w:val="00F40571"/>
    <w:rsid w:val="00F40763"/>
    <w:rsid w:val="00F40924"/>
    <w:rsid w:val="00F40F33"/>
    <w:rsid w:val="00F41148"/>
    <w:rsid w:val="00F414B5"/>
    <w:rsid w:val="00F4318A"/>
    <w:rsid w:val="00F432F8"/>
    <w:rsid w:val="00F436CC"/>
    <w:rsid w:val="00F43CDC"/>
    <w:rsid w:val="00F459AF"/>
    <w:rsid w:val="00F4681B"/>
    <w:rsid w:val="00F472C3"/>
    <w:rsid w:val="00F47DE4"/>
    <w:rsid w:val="00F51227"/>
    <w:rsid w:val="00F51852"/>
    <w:rsid w:val="00F51A44"/>
    <w:rsid w:val="00F51BEF"/>
    <w:rsid w:val="00F51C76"/>
    <w:rsid w:val="00F52105"/>
    <w:rsid w:val="00F53437"/>
    <w:rsid w:val="00F538C1"/>
    <w:rsid w:val="00F53CD2"/>
    <w:rsid w:val="00F54003"/>
    <w:rsid w:val="00F54684"/>
    <w:rsid w:val="00F56222"/>
    <w:rsid w:val="00F562E3"/>
    <w:rsid w:val="00F571C3"/>
    <w:rsid w:val="00F57460"/>
    <w:rsid w:val="00F60355"/>
    <w:rsid w:val="00F61912"/>
    <w:rsid w:val="00F625D9"/>
    <w:rsid w:val="00F629F8"/>
    <w:rsid w:val="00F632EA"/>
    <w:rsid w:val="00F63836"/>
    <w:rsid w:val="00F63A8E"/>
    <w:rsid w:val="00F63EC4"/>
    <w:rsid w:val="00F65B83"/>
    <w:rsid w:val="00F66444"/>
    <w:rsid w:val="00F6647B"/>
    <w:rsid w:val="00F67305"/>
    <w:rsid w:val="00F67C7A"/>
    <w:rsid w:val="00F7028C"/>
    <w:rsid w:val="00F706C7"/>
    <w:rsid w:val="00F71462"/>
    <w:rsid w:val="00F7209C"/>
    <w:rsid w:val="00F72583"/>
    <w:rsid w:val="00F72CA4"/>
    <w:rsid w:val="00F72E07"/>
    <w:rsid w:val="00F73839"/>
    <w:rsid w:val="00F73D04"/>
    <w:rsid w:val="00F74551"/>
    <w:rsid w:val="00F751F8"/>
    <w:rsid w:val="00F760A5"/>
    <w:rsid w:val="00F777FA"/>
    <w:rsid w:val="00F80E13"/>
    <w:rsid w:val="00F81E48"/>
    <w:rsid w:val="00F82BCA"/>
    <w:rsid w:val="00F82E61"/>
    <w:rsid w:val="00F836A5"/>
    <w:rsid w:val="00F843F6"/>
    <w:rsid w:val="00F85112"/>
    <w:rsid w:val="00F853AB"/>
    <w:rsid w:val="00F859D5"/>
    <w:rsid w:val="00F85A4E"/>
    <w:rsid w:val="00F85D32"/>
    <w:rsid w:val="00F86C4B"/>
    <w:rsid w:val="00F90973"/>
    <w:rsid w:val="00F90AE8"/>
    <w:rsid w:val="00F90D6A"/>
    <w:rsid w:val="00F915A1"/>
    <w:rsid w:val="00F92576"/>
    <w:rsid w:val="00F92634"/>
    <w:rsid w:val="00F92BBE"/>
    <w:rsid w:val="00F92C84"/>
    <w:rsid w:val="00F93E8E"/>
    <w:rsid w:val="00F94758"/>
    <w:rsid w:val="00F94C9F"/>
    <w:rsid w:val="00F94D3E"/>
    <w:rsid w:val="00F95A07"/>
    <w:rsid w:val="00F96BC8"/>
    <w:rsid w:val="00F97B80"/>
    <w:rsid w:val="00F97E50"/>
    <w:rsid w:val="00FA0988"/>
    <w:rsid w:val="00FA143D"/>
    <w:rsid w:val="00FA189B"/>
    <w:rsid w:val="00FA1D3F"/>
    <w:rsid w:val="00FA24EE"/>
    <w:rsid w:val="00FA267A"/>
    <w:rsid w:val="00FA38E0"/>
    <w:rsid w:val="00FA3BD2"/>
    <w:rsid w:val="00FA412F"/>
    <w:rsid w:val="00FA68B8"/>
    <w:rsid w:val="00FA77E6"/>
    <w:rsid w:val="00FB0B61"/>
    <w:rsid w:val="00FB0F28"/>
    <w:rsid w:val="00FB1687"/>
    <w:rsid w:val="00FB235C"/>
    <w:rsid w:val="00FB28AF"/>
    <w:rsid w:val="00FB2BFA"/>
    <w:rsid w:val="00FB2D74"/>
    <w:rsid w:val="00FB2F3F"/>
    <w:rsid w:val="00FB2F53"/>
    <w:rsid w:val="00FB2FF2"/>
    <w:rsid w:val="00FB36A9"/>
    <w:rsid w:val="00FB394E"/>
    <w:rsid w:val="00FB47E3"/>
    <w:rsid w:val="00FB4875"/>
    <w:rsid w:val="00FB5AB0"/>
    <w:rsid w:val="00FB5EA0"/>
    <w:rsid w:val="00FB5F17"/>
    <w:rsid w:val="00FB609D"/>
    <w:rsid w:val="00FB6D27"/>
    <w:rsid w:val="00FB70F2"/>
    <w:rsid w:val="00FB7100"/>
    <w:rsid w:val="00FB77E4"/>
    <w:rsid w:val="00FC09C3"/>
    <w:rsid w:val="00FC0C62"/>
    <w:rsid w:val="00FC1287"/>
    <w:rsid w:val="00FC16CA"/>
    <w:rsid w:val="00FC1B3D"/>
    <w:rsid w:val="00FC1D36"/>
    <w:rsid w:val="00FC26DD"/>
    <w:rsid w:val="00FC28E1"/>
    <w:rsid w:val="00FC2EA5"/>
    <w:rsid w:val="00FC3891"/>
    <w:rsid w:val="00FC3A3B"/>
    <w:rsid w:val="00FC3D46"/>
    <w:rsid w:val="00FC60AA"/>
    <w:rsid w:val="00FC6485"/>
    <w:rsid w:val="00FC64ED"/>
    <w:rsid w:val="00FC6884"/>
    <w:rsid w:val="00FC6967"/>
    <w:rsid w:val="00FC73B9"/>
    <w:rsid w:val="00FC76EA"/>
    <w:rsid w:val="00FD22EB"/>
    <w:rsid w:val="00FD42AA"/>
    <w:rsid w:val="00FD4E10"/>
    <w:rsid w:val="00FD4E86"/>
    <w:rsid w:val="00FD6298"/>
    <w:rsid w:val="00FD63EA"/>
    <w:rsid w:val="00FD6E48"/>
    <w:rsid w:val="00FD704F"/>
    <w:rsid w:val="00FD723E"/>
    <w:rsid w:val="00FD79FB"/>
    <w:rsid w:val="00FE1195"/>
    <w:rsid w:val="00FE209E"/>
    <w:rsid w:val="00FE2765"/>
    <w:rsid w:val="00FE3B4A"/>
    <w:rsid w:val="00FE3E3F"/>
    <w:rsid w:val="00FE3EEC"/>
    <w:rsid w:val="00FE3F12"/>
    <w:rsid w:val="00FE4642"/>
    <w:rsid w:val="00FE4BFD"/>
    <w:rsid w:val="00FE4DE3"/>
    <w:rsid w:val="00FE53FC"/>
    <w:rsid w:val="00FE56A8"/>
    <w:rsid w:val="00FE6148"/>
    <w:rsid w:val="00FE64BB"/>
    <w:rsid w:val="00FE6578"/>
    <w:rsid w:val="00FE6678"/>
    <w:rsid w:val="00FE778B"/>
    <w:rsid w:val="00FF00F9"/>
    <w:rsid w:val="00FF3869"/>
    <w:rsid w:val="00FF3CBF"/>
    <w:rsid w:val="00FF4003"/>
    <w:rsid w:val="00FF412F"/>
    <w:rsid w:val="00FF4E47"/>
    <w:rsid w:val="00FF5772"/>
    <w:rsid w:val="00FF5F1B"/>
    <w:rsid w:val="00FF6445"/>
    <w:rsid w:val="00FF646E"/>
    <w:rsid w:val="00FF6DF9"/>
    <w:rsid w:val="00FF6FE0"/>
    <w:rsid w:val="00FF7153"/>
    <w:rsid w:val="01195DC2"/>
    <w:rsid w:val="018813F9"/>
    <w:rsid w:val="018B9A44"/>
    <w:rsid w:val="01A8AF9B"/>
    <w:rsid w:val="01FFA83C"/>
    <w:rsid w:val="0264B34C"/>
    <w:rsid w:val="02745850"/>
    <w:rsid w:val="027F327C"/>
    <w:rsid w:val="029D9D3D"/>
    <w:rsid w:val="0352DC63"/>
    <w:rsid w:val="03C6C8D5"/>
    <w:rsid w:val="0488BE3E"/>
    <w:rsid w:val="0534D334"/>
    <w:rsid w:val="056482D3"/>
    <w:rsid w:val="05C4AD2E"/>
    <w:rsid w:val="0600205C"/>
    <w:rsid w:val="063D8AF2"/>
    <w:rsid w:val="0672D174"/>
    <w:rsid w:val="067441C3"/>
    <w:rsid w:val="06D592A2"/>
    <w:rsid w:val="06D5DDEE"/>
    <w:rsid w:val="0709EF33"/>
    <w:rsid w:val="071D87EA"/>
    <w:rsid w:val="07253F53"/>
    <w:rsid w:val="076D08C8"/>
    <w:rsid w:val="07784D37"/>
    <w:rsid w:val="0793D184"/>
    <w:rsid w:val="079B07C9"/>
    <w:rsid w:val="084C02D6"/>
    <w:rsid w:val="0862CBDE"/>
    <w:rsid w:val="08B2374D"/>
    <w:rsid w:val="08B9584B"/>
    <w:rsid w:val="0928EEC8"/>
    <w:rsid w:val="09A65A8E"/>
    <w:rsid w:val="0A0DD22C"/>
    <w:rsid w:val="0A9FEEDE"/>
    <w:rsid w:val="0ADCFA0D"/>
    <w:rsid w:val="0C17D616"/>
    <w:rsid w:val="0CA1C8E2"/>
    <w:rsid w:val="0CDA4F56"/>
    <w:rsid w:val="0D900BFF"/>
    <w:rsid w:val="0E838898"/>
    <w:rsid w:val="0E9766E0"/>
    <w:rsid w:val="0F281F7C"/>
    <w:rsid w:val="1001DE07"/>
    <w:rsid w:val="104ED8A7"/>
    <w:rsid w:val="115619D3"/>
    <w:rsid w:val="11589F78"/>
    <w:rsid w:val="11962C14"/>
    <w:rsid w:val="11D095CF"/>
    <w:rsid w:val="121D1393"/>
    <w:rsid w:val="1276B02B"/>
    <w:rsid w:val="1355ED31"/>
    <w:rsid w:val="136608BD"/>
    <w:rsid w:val="139C2F3F"/>
    <w:rsid w:val="13A8E085"/>
    <w:rsid w:val="143202C4"/>
    <w:rsid w:val="1473CA4A"/>
    <w:rsid w:val="166D0000"/>
    <w:rsid w:val="16CC9674"/>
    <w:rsid w:val="1837300D"/>
    <w:rsid w:val="18642AA0"/>
    <w:rsid w:val="1888F1CF"/>
    <w:rsid w:val="190C5E40"/>
    <w:rsid w:val="195CF3AD"/>
    <w:rsid w:val="198004AC"/>
    <w:rsid w:val="1989DF43"/>
    <w:rsid w:val="19C81B9C"/>
    <w:rsid w:val="1A0AE31E"/>
    <w:rsid w:val="1A5FA145"/>
    <w:rsid w:val="1A608728"/>
    <w:rsid w:val="1A976510"/>
    <w:rsid w:val="1ABC2BFF"/>
    <w:rsid w:val="1B056B2A"/>
    <w:rsid w:val="1B5CC0E4"/>
    <w:rsid w:val="1B66DBC9"/>
    <w:rsid w:val="1BE41871"/>
    <w:rsid w:val="1C0B94C4"/>
    <w:rsid w:val="1C30F175"/>
    <w:rsid w:val="1C435F9B"/>
    <w:rsid w:val="1C5A55FA"/>
    <w:rsid w:val="1D2D1E87"/>
    <w:rsid w:val="1D3A9621"/>
    <w:rsid w:val="1DAAA5AF"/>
    <w:rsid w:val="1DC74156"/>
    <w:rsid w:val="1E09200A"/>
    <w:rsid w:val="1E380B40"/>
    <w:rsid w:val="1EDD24BF"/>
    <w:rsid w:val="1F41D959"/>
    <w:rsid w:val="1F7595AA"/>
    <w:rsid w:val="1FD10E20"/>
    <w:rsid w:val="202D5D01"/>
    <w:rsid w:val="2082B4A9"/>
    <w:rsid w:val="214A3BC2"/>
    <w:rsid w:val="216D23B6"/>
    <w:rsid w:val="22BE3193"/>
    <w:rsid w:val="23F91A74"/>
    <w:rsid w:val="2416FDEB"/>
    <w:rsid w:val="24286062"/>
    <w:rsid w:val="247DF9A7"/>
    <w:rsid w:val="253D5EED"/>
    <w:rsid w:val="2574A358"/>
    <w:rsid w:val="2593C618"/>
    <w:rsid w:val="2641E91B"/>
    <w:rsid w:val="2644045D"/>
    <w:rsid w:val="26496DC4"/>
    <w:rsid w:val="268F403D"/>
    <w:rsid w:val="26A3D410"/>
    <w:rsid w:val="26FBCCF2"/>
    <w:rsid w:val="2720531C"/>
    <w:rsid w:val="277AAE47"/>
    <w:rsid w:val="2879E9C3"/>
    <w:rsid w:val="28C4F562"/>
    <w:rsid w:val="28DFB62A"/>
    <w:rsid w:val="29056032"/>
    <w:rsid w:val="2942E3CE"/>
    <w:rsid w:val="29924B6C"/>
    <w:rsid w:val="299C4EA1"/>
    <w:rsid w:val="2A12AD95"/>
    <w:rsid w:val="2A6FC056"/>
    <w:rsid w:val="2A824412"/>
    <w:rsid w:val="2AF34C47"/>
    <w:rsid w:val="2B2294E1"/>
    <w:rsid w:val="2B62EF96"/>
    <w:rsid w:val="2B63D513"/>
    <w:rsid w:val="2BAEF00F"/>
    <w:rsid w:val="2BB655D6"/>
    <w:rsid w:val="2BBE46C3"/>
    <w:rsid w:val="2BD6CA84"/>
    <w:rsid w:val="2BE40428"/>
    <w:rsid w:val="2C683675"/>
    <w:rsid w:val="2CF69696"/>
    <w:rsid w:val="2D452C63"/>
    <w:rsid w:val="2D8BCBD8"/>
    <w:rsid w:val="2DC363A2"/>
    <w:rsid w:val="2DCD6E88"/>
    <w:rsid w:val="2DED7B9D"/>
    <w:rsid w:val="2E4AC42D"/>
    <w:rsid w:val="2EA56A08"/>
    <w:rsid w:val="2EEEEF10"/>
    <w:rsid w:val="2EF50C17"/>
    <w:rsid w:val="2F133371"/>
    <w:rsid w:val="2F32B4C2"/>
    <w:rsid w:val="2F452BF5"/>
    <w:rsid w:val="2F563707"/>
    <w:rsid w:val="2F9619AC"/>
    <w:rsid w:val="2FEAFBB6"/>
    <w:rsid w:val="309C4FEF"/>
    <w:rsid w:val="30AF8933"/>
    <w:rsid w:val="30F35B23"/>
    <w:rsid w:val="31C009E6"/>
    <w:rsid w:val="31E071FD"/>
    <w:rsid w:val="327B474E"/>
    <w:rsid w:val="32D39321"/>
    <w:rsid w:val="33041A9F"/>
    <w:rsid w:val="3349C888"/>
    <w:rsid w:val="334C7CFA"/>
    <w:rsid w:val="3351825E"/>
    <w:rsid w:val="336466B5"/>
    <w:rsid w:val="337DB562"/>
    <w:rsid w:val="33901F37"/>
    <w:rsid w:val="3391D149"/>
    <w:rsid w:val="34516193"/>
    <w:rsid w:val="36612868"/>
    <w:rsid w:val="36D7F16C"/>
    <w:rsid w:val="36E56E42"/>
    <w:rsid w:val="378AAA1B"/>
    <w:rsid w:val="37BDEE33"/>
    <w:rsid w:val="37FC8856"/>
    <w:rsid w:val="38692F7A"/>
    <w:rsid w:val="387A897D"/>
    <w:rsid w:val="388C8942"/>
    <w:rsid w:val="3891A3B5"/>
    <w:rsid w:val="38A8FDDD"/>
    <w:rsid w:val="38CF9B08"/>
    <w:rsid w:val="399858B7"/>
    <w:rsid w:val="3A237720"/>
    <w:rsid w:val="3A2C8DE6"/>
    <w:rsid w:val="3A430675"/>
    <w:rsid w:val="3A507CA9"/>
    <w:rsid w:val="3A7DC595"/>
    <w:rsid w:val="3AAC6320"/>
    <w:rsid w:val="3B57A3F8"/>
    <w:rsid w:val="3B69380D"/>
    <w:rsid w:val="3BBEFEE2"/>
    <w:rsid w:val="3BD080C5"/>
    <w:rsid w:val="3BED8CC7"/>
    <w:rsid w:val="3D985D19"/>
    <w:rsid w:val="3EA07DDC"/>
    <w:rsid w:val="3F22967C"/>
    <w:rsid w:val="3FA9836D"/>
    <w:rsid w:val="4065CB20"/>
    <w:rsid w:val="409264E8"/>
    <w:rsid w:val="413FC623"/>
    <w:rsid w:val="41D81FE1"/>
    <w:rsid w:val="42165FEC"/>
    <w:rsid w:val="4292D36B"/>
    <w:rsid w:val="42C9AB9F"/>
    <w:rsid w:val="42F1F4F2"/>
    <w:rsid w:val="43342849"/>
    <w:rsid w:val="438306AF"/>
    <w:rsid w:val="4389AD32"/>
    <w:rsid w:val="43A0A42D"/>
    <w:rsid w:val="44595413"/>
    <w:rsid w:val="44697E3D"/>
    <w:rsid w:val="447D67F0"/>
    <w:rsid w:val="455FE677"/>
    <w:rsid w:val="46299381"/>
    <w:rsid w:val="46A3A670"/>
    <w:rsid w:val="478F5E65"/>
    <w:rsid w:val="47FD6739"/>
    <w:rsid w:val="47FFD634"/>
    <w:rsid w:val="480D84A7"/>
    <w:rsid w:val="481331CE"/>
    <w:rsid w:val="4843B0C7"/>
    <w:rsid w:val="48907243"/>
    <w:rsid w:val="48A8584A"/>
    <w:rsid w:val="48D261DC"/>
    <w:rsid w:val="48DB271F"/>
    <w:rsid w:val="48E04663"/>
    <w:rsid w:val="491FA10D"/>
    <w:rsid w:val="4951FB0D"/>
    <w:rsid w:val="49C35D67"/>
    <w:rsid w:val="4A6DB169"/>
    <w:rsid w:val="4AEE863C"/>
    <w:rsid w:val="4B0896D0"/>
    <w:rsid w:val="4B0F4679"/>
    <w:rsid w:val="4B173E8C"/>
    <w:rsid w:val="4B6F423F"/>
    <w:rsid w:val="4C63E33D"/>
    <w:rsid w:val="4D073CC3"/>
    <w:rsid w:val="4D4FD6BE"/>
    <w:rsid w:val="4EA6C338"/>
    <w:rsid w:val="4F7D9912"/>
    <w:rsid w:val="4FAA4095"/>
    <w:rsid w:val="4FF6348F"/>
    <w:rsid w:val="50144404"/>
    <w:rsid w:val="50194440"/>
    <w:rsid w:val="50876AE1"/>
    <w:rsid w:val="50A699DA"/>
    <w:rsid w:val="50EA63AB"/>
    <w:rsid w:val="514C46DA"/>
    <w:rsid w:val="51AE52C9"/>
    <w:rsid w:val="51DAADE6"/>
    <w:rsid w:val="52C9B80D"/>
    <w:rsid w:val="53B127BD"/>
    <w:rsid w:val="5465C4EA"/>
    <w:rsid w:val="54A18FDC"/>
    <w:rsid w:val="54B1A440"/>
    <w:rsid w:val="54DFF451"/>
    <w:rsid w:val="54F87BFF"/>
    <w:rsid w:val="55179461"/>
    <w:rsid w:val="5525F3B1"/>
    <w:rsid w:val="55817119"/>
    <w:rsid w:val="55C0E59A"/>
    <w:rsid w:val="55E423EA"/>
    <w:rsid w:val="55FC6E7B"/>
    <w:rsid w:val="5620D933"/>
    <w:rsid w:val="56276F90"/>
    <w:rsid w:val="5652557E"/>
    <w:rsid w:val="568A2168"/>
    <w:rsid w:val="575E4C48"/>
    <w:rsid w:val="57D24FB9"/>
    <w:rsid w:val="5824583A"/>
    <w:rsid w:val="582AA40E"/>
    <w:rsid w:val="585D8821"/>
    <w:rsid w:val="595DB078"/>
    <w:rsid w:val="5985B9D7"/>
    <w:rsid w:val="59DA1B5F"/>
    <w:rsid w:val="5A9A7584"/>
    <w:rsid w:val="5B01A13A"/>
    <w:rsid w:val="5B06F3C8"/>
    <w:rsid w:val="5B588F5B"/>
    <w:rsid w:val="5B97512F"/>
    <w:rsid w:val="5BB2638B"/>
    <w:rsid w:val="5BFC3508"/>
    <w:rsid w:val="5CCA7EA7"/>
    <w:rsid w:val="5CDEF175"/>
    <w:rsid w:val="5D2769B7"/>
    <w:rsid w:val="5D2E62D2"/>
    <w:rsid w:val="5D59101A"/>
    <w:rsid w:val="5E03A654"/>
    <w:rsid w:val="5E4772E0"/>
    <w:rsid w:val="5E54A115"/>
    <w:rsid w:val="5F5F2A68"/>
    <w:rsid w:val="5FA116EE"/>
    <w:rsid w:val="5FF2AEA8"/>
    <w:rsid w:val="5FF3A842"/>
    <w:rsid w:val="607EBC2B"/>
    <w:rsid w:val="60AB4A4C"/>
    <w:rsid w:val="60F25FAB"/>
    <w:rsid w:val="611F1CC0"/>
    <w:rsid w:val="613B4716"/>
    <w:rsid w:val="622B618B"/>
    <w:rsid w:val="629AA586"/>
    <w:rsid w:val="62D371DC"/>
    <w:rsid w:val="62F0B14E"/>
    <w:rsid w:val="6331C9F8"/>
    <w:rsid w:val="63724E01"/>
    <w:rsid w:val="639D9A99"/>
    <w:rsid w:val="63D244DD"/>
    <w:rsid w:val="642A006D"/>
    <w:rsid w:val="644CC7C3"/>
    <w:rsid w:val="650248E0"/>
    <w:rsid w:val="656D9AD1"/>
    <w:rsid w:val="65C5D0CE"/>
    <w:rsid w:val="66237923"/>
    <w:rsid w:val="6661C2C8"/>
    <w:rsid w:val="679EDD69"/>
    <w:rsid w:val="67A15185"/>
    <w:rsid w:val="68054714"/>
    <w:rsid w:val="69328786"/>
    <w:rsid w:val="69AB0517"/>
    <w:rsid w:val="69AD6C84"/>
    <w:rsid w:val="69CE3B43"/>
    <w:rsid w:val="6A42E5B8"/>
    <w:rsid w:val="6A8CCDDE"/>
    <w:rsid w:val="6AB23E74"/>
    <w:rsid w:val="6AC11460"/>
    <w:rsid w:val="6ADA6253"/>
    <w:rsid w:val="6B7F0777"/>
    <w:rsid w:val="6BABCC6F"/>
    <w:rsid w:val="6BC1E85F"/>
    <w:rsid w:val="6BC5B958"/>
    <w:rsid w:val="6CBB68C8"/>
    <w:rsid w:val="6CC6D90C"/>
    <w:rsid w:val="6DA6FF8C"/>
    <w:rsid w:val="6E4F8AD0"/>
    <w:rsid w:val="6E89AAB7"/>
    <w:rsid w:val="6EB16B35"/>
    <w:rsid w:val="6F2B5443"/>
    <w:rsid w:val="6F4AEC23"/>
    <w:rsid w:val="6F997743"/>
    <w:rsid w:val="703C297D"/>
    <w:rsid w:val="703D033F"/>
    <w:rsid w:val="710399CF"/>
    <w:rsid w:val="718066D5"/>
    <w:rsid w:val="718D8478"/>
    <w:rsid w:val="71B4978C"/>
    <w:rsid w:val="7276D322"/>
    <w:rsid w:val="72DF97B2"/>
    <w:rsid w:val="74337FD9"/>
    <w:rsid w:val="7478BB45"/>
    <w:rsid w:val="7581FB1E"/>
    <w:rsid w:val="7607ED85"/>
    <w:rsid w:val="76B7855F"/>
    <w:rsid w:val="76C6B015"/>
    <w:rsid w:val="76CFB78B"/>
    <w:rsid w:val="771D36DF"/>
    <w:rsid w:val="77C899EA"/>
    <w:rsid w:val="77E33CCF"/>
    <w:rsid w:val="77FEF26B"/>
    <w:rsid w:val="79002242"/>
    <w:rsid w:val="791E1508"/>
    <w:rsid w:val="794F1168"/>
    <w:rsid w:val="7A922837"/>
    <w:rsid w:val="7ADA2AE8"/>
    <w:rsid w:val="7AE1680A"/>
    <w:rsid w:val="7AE34AF6"/>
    <w:rsid w:val="7AE941D7"/>
    <w:rsid w:val="7B3D01DF"/>
    <w:rsid w:val="7BA2D715"/>
    <w:rsid w:val="7BA876E7"/>
    <w:rsid w:val="7C09982B"/>
    <w:rsid w:val="7CACF6C8"/>
    <w:rsid w:val="7D028D79"/>
    <w:rsid w:val="7D063846"/>
    <w:rsid w:val="7D622293"/>
    <w:rsid w:val="7D630CEC"/>
    <w:rsid w:val="7DB8817A"/>
    <w:rsid w:val="7DF792F7"/>
    <w:rsid w:val="7E01F82E"/>
    <w:rsid w:val="7E15707C"/>
    <w:rsid w:val="7E426257"/>
    <w:rsid w:val="7E7BEDDC"/>
    <w:rsid w:val="7EEA4D7B"/>
    <w:rsid w:val="7FA338B4"/>
    <w:rsid w:val="7FD10B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C8A71"/>
  <w14:defaultImageDpi w14:val="32767"/>
  <w15:chartTrackingRefBased/>
  <w15:docId w15:val="{C9EBEB29-DC21-430C-BC81-6D89F04C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B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29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13D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Heading2"/>
    <w:next w:val="Normal"/>
    <w:autoRedefine/>
    <w:qFormat/>
    <w:rsid w:val="00E75096"/>
    <w:pPr>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8E037B"/>
    <w:pPr>
      <w:tabs>
        <w:tab w:val="left" w:pos="1620"/>
      </w:tabs>
      <w:spacing w:before="120"/>
      <w:ind w:left="360" w:hanging="360"/>
      <w:jc w:val="right"/>
    </w:pPr>
    <w:rPr>
      <w:rFonts w:ascii="Times New Roman" w:eastAsia="Times New Roman" w:hAnsi="Times New Roman" w:cs="Times New Roman"/>
      <w:bCs/>
      <w:iCs/>
      <w:color w:val="00CCFF"/>
    </w:rPr>
  </w:style>
  <w:style w:type="paragraph" w:styleId="ListParagraph">
    <w:name w:val="List Paragraph"/>
    <w:basedOn w:val="Normal"/>
    <w:qFormat/>
    <w:rsid w:val="00F92576"/>
    <w:pPr>
      <w:ind w:left="720"/>
    </w:pPr>
    <w:rPr>
      <w:rFonts w:ascii="Times New Roman" w:eastAsia="Times New Roman" w:hAnsi="Times New Roman" w:cs="Times New Roman"/>
    </w:rPr>
  </w:style>
  <w:style w:type="paragraph" w:customStyle="1" w:styleId="FACE-Recommendation">
    <w:name w:val="FACE-Recommendation"/>
    <w:basedOn w:val="Heading3"/>
    <w:autoRedefine/>
    <w:qFormat/>
    <w:rsid w:val="00C374D5"/>
    <w:pPr>
      <w:spacing w:after="120"/>
    </w:pPr>
    <w:rPr>
      <w:rFonts w:asciiTheme="minorHAnsi" w:hAnsiTheme="minorHAnsi" w:cs="Times New Roman"/>
      <w:b/>
      <w:i/>
      <w:color w:val="000000" w:themeColor="text1"/>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unhideWhenUsed/>
    <w:rsid w:val="005E248C"/>
  </w:style>
  <w:style w:type="character" w:customStyle="1" w:styleId="CommentTextChar">
    <w:name w:val="Comment Text Char"/>
    <w:basedOn w:val="DefaultParagraphFont"/>
    <w:link w:val="CommentText"/>
    <w:uiPriority w:val="99"/>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character" w:customStyle="1" w:styleId="Heading2Char">
    <w:name w:val="Heading 2 Char"/>
    <w:basedOn w:val="DefaultParagraphFont"/>
    <w:link w:val="Heading2"/>
    <w:uiPriority w:val="9"/>
    <w:semiHidden/>
    <w:rsid w:val="00322993"/>
    <w:rPr>
      <w:rFonts w:asciiTheme="majorHAnsi" w:eastAsiaTheme="majorEastAsia" w:hAnsiTheme="majorHAnsi" w:cstheme="majorBidi"/>
      <w:color w:val="2F5496" w:themeColor="accent1" w:themeShade="BF"/>
      <w:sz w:val="26"/>
      <w:szCs w:val="26"/>
    </w:rPr>
  </w:style>
  <w:style w:type="paragraph" w:customStyle="1" w:styleId="FACE-H1-IncidentHighlights">
    <w:name w:val="FACE-H1-IncidentHighlights"/>
    <w:basedOn w:val="Normal"/>
    <w:qFormat/>
    <w:rsid w:val="00525B8D"/>
    <w:pPr>
      <w:tabs>
        <w:tab w:val="right" w:leader="underscore" w:pos="2430"/>
      </w:tabs>
      <w:spacing w:before="100"/>
      <w:outlineLvl w:val="0"/>
    </w:pPr>
    <w:rPr>
      <w:rFonts w:ascii="Calibri" w:eastAsia="Calibri" w:hAnsi="Calibri" w:cs="Arial"/>
      <w:b/>
      <w:bCs/>
      <w:color w:val="F8852A"/>
      <w14:textOutline w14:w="9525" w14:cap="rnd" w14:cmpd="sng" w14:algn="ctr">
        <w14:noFill/>
        <w14:prstDash w14:val="solid"/>
        <w14:bevel/>
      </w14:textOutline>
    </w:rPr>
  </w:style>
  <w:style w:type="paragraph" w:customStyle="1" w:styleId="FACE-H1-Title">
    <w:name w:val="FACE-H1-Title"/>
    <w:basedOn w:val="Heading1"/>
    <w:qFormat/>
    <w:rsid w:val="00525B8D"/>
    <w:pPr>
      <w:tabs>
        <w:tab w:val="right" w:leader="underscore" w:pos="6750"/>
      </w:tabs>
      <w:spacing w:before="100"/>
    </w:pPr>
    <w:rPr>
      <w:rFonts w:ascii="Calibri" w:eastAsia="Calibri" w:hAnsi="Calibri" w:cs="Arial"/>
      <w:b/>
      <w:bCs/>
      <w:color w:val="0072B8"/>
      <w:sz w:val="36"/>
      <w:szCs w:val="36"/>
      <w:lang w:val="en"/>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sid w:val="00525B8D"/>
    <w:rPr>
      <w:rFonts w:asciiTheme="majorHAnsi" w:eastAsiaTheme="majorEastAsia" w:hAnsiTheme="majorHAnsi" w:cstheme="majorBidi"/>
      <w:color w:val="2F5496" w:themeColor="accent1" w:themeShade="BF"/>
      <w:sz w:val="32"/>
      <w:szCs w:val="32"/>
    </w:rPr>
  </w:style>
  <w:style w:type="paragraph" w:customStyle="1" w:styleId="FACE-H2-OrangeHeadings-page1">
    <w:name w:val="FACE-H2-OrangeHeadings-page1"/>
    <w:basedOn w:val="Heading2"/>
    <w:next w:val="Heading2"/>
    <w:qFormat/>
    <w:rsid w:val="005F3875"/>
    <w:pPr>
      <w:pBdr>
        <w:top w:val="single" w:sz="12" w:space="3" w:color="C84E00"/>
      </w:pBdr>
      <w:tabs>
        <w:tab w:val="left" w:pos="540"/>
      </w:tabs>
      <w:spacing w:before="60" w:line="320" w:lineRule="exact"/>
    </w:pPr>
    <w:rPr>
      <w:rFonts w:asciiTheme="minorHAnsi" w:hAnsiTheme="minorHAnsi"/>
      <w:b/>
      <w:caps/>
      <w:color w:val="C84E00"/>
      <w:sz w:val="24"/>
    </w:rPr>
  </w:style>
  <w:style w:type="character" w:styleId="UnresolvedMention">
    <w:name w:val="Unresolved Mention"/>
    <w:basedOn w:val="DefaultParagraphFont"/>
    <w:uiPriority w:val="99"/>
    <w:rsid w:val="00B93FE2"/>
    <w:rPr>
      <w:color w:val="605E5C"/>
      <w:shd w:val="clear" w:color="auto" w:fill="E1DFDD"/>
    </w:rPr>
  </w:style>
  <w:style w:type="paragraph" w:customStyle="1" w:styleId="FACE-H2-OrangeHeadings">
    <w:name w:val="FACE-H2-OrangeHeadings"/>
    <w:basedOn w:val="Heading2"/>
    <w:qFormat/>
    <w:rsid w:val="00723DE5"/>
    <w:pPr>
      <w:spacing w:before="240" w:after="60"/>
    </w:pPr>
    <w:rPr>
      <w:rFonts w:ascii="Calibri" w:hAnsi="Calibri"/>
      <w:b/>
      <w:color w:val="C84E00"/>
      <w:sz w:val="22"/>
    </w:rPr>
  </w:style>
  <w:style w:type="character" w:customStyle="1" w:styleId="Heading3Char">
    <w:name w:val="Heading 3 Char"/>
    <w:basedOn w:val="DefaultParagraphFont"/>
    <w:link w:val="Heading3"/>
    <w:uiPriority w:val="9"/>
    <w:semiHidden/>
    <w:rsid w:val="000A13D4"/>
    <w:rPr>
      <w:rFonts w:asciiTheme="majorHAnsi" w:eastAsiaTheme="majorEastAsia" w:hAnsiTheme="majorHAnsi" w:cstheme="majorBidi"/>
      <w:color w:val="1F3763" w:themeColor="accent1" w:themeShade="7F"/>
    </w:rPr>
  </w:style>
  <w:style w:type="paragraph" w:customStyle="1" w:styleId="FACE-Page1-OrangeHeadings">
    <w:name w:val="FACE-Page1-OrangeHeadings"/>
    <w:basedOn w:val="Normal"/>
    <w:next w:val="Normal"/>
    <w:qFormat/>
    <w:rsid w:val="007B40FC"/>
    <w:pPr>
      <w:pBdr>
        <w:top w:val="single" w:sz="12" w:space="3" w:color="C84E00"/>
      </w:pBdr>
      <w:tabs>
        <w:tab w:val="left" w:pos="540"/>
      </w:tabs>
      <w:spacing w:before="60" w:line="320" w:lineRule="exact"/>
    </w:pPr>
    <w:rPr>
      <w:b/>
      <w:caps/>
      <w:color w:val="C84E00"/>
    </w:rPr>
  </w:style>
  <w:style w:type="character" w:customStyle="1" w:styleId="normaltextrun">
    <w:name w:val="normaltextrun"/>
    <w:basedOn w:val="DefaultParagraphFont"/>
    <w:rsid w:val="00DA7C25"/>
  </w:style>
  <w:style w:type="character" w:customStyle="1" w:styleId="eop">
    <w:name w:val="eop"/>
    <w:basedOn w:val="DefaultParagraphFont"/>
    <w:rsid w:val="00DA7C25"/>
  </w:style>
  <w:style w:type="character" w:customStyle="1" w:styleId="findhit">
    <w:name w:val="findhit"/>
    <w:basedOn w:val="DefaultParagraphFont"/>
    <w:rsid w:val="00C84181"/>
  </w:style>
  <w:style w:type="character" w:styleId="Strong">
    <w:name w:val="Strong"/>
    <w:basedOn w:val="DefaultParagraphFont"/>
    <w:uiPriority w:val="22"/>
    <w:qFormat/>
    <w:rsid w:val="00637C9D"/>
    <w:rPr>
      <w:b/>
      <w:bCs/>
    </w:rPr>
  </w:style>
  <w:style w:type="character" w:styleId="Mention">
    <w:name w:val="Mention"/>
    <w:basedOn w:val="DefaultParagraphFont"/>
    <w:uiPriority w:val="99"/>
    <w:unhideWhenUsed/>
    <w:rsid w:val="0046515C"/>
    <w:rPr>
      <w:color w:val="2B579A"/>
      <w:shd w:val="clear" w:color="auto" w:fill="E1DFDD"/>
    </w:rPr>
  </w:style>
  <w:style w:type="paragraph" w:customStyle="1" w:styleId="Default">
    <w:name w:val="Default"/>
    <w:rsid w:val="00CA5D68"/>
    <w:pPr>
      <w:autoSpaceDE w:val="0"/>
      <w:autoSpaceDN w:val="0"/>
      <w:adjustRightInd w:val="0"/>
    </w:pPr>
    <w:rPr>
      <w:rFonts w:ascii="Franklin Gothic Medium" w:hAnsi="Franklin Gothic Medium" w:cs="Franklin Gothic Medium"/>
      <w:color w:val="000000"/>
    </w:rPr>
  </w:style>
  <w:style w:type="paragraph" w:styleId="NormalWeb">
    <w:name w:val="Normal (Web)"/>
    <w:basedOn w:val="Normal"/>
    <w:uiPriority w:val="99"/>
    <w:unhideWhenUsed/>
    <w:rsid w:val="003441AF"/>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3441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76698879">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267469237">
      <w:bodyDiv w:val="1"/>
      <w:marLeft w:val="0"/>
      <w:marRight w:val="0"/>
      <w:marTop w:val="0"/>
      <w:marBottom w:val="0"/>
      <w:divBdr>
        <w:top w:val="none" w:sz="0" w:space="0" w:color="auto"/>
        <w:left w:val="none" w:sz="0" w:space="0" w:color="auto"/>
        <w:bottom w:val="none" w:sz="0" w:space="0" w:color="auto"/>
        <w:right w:val="none" w:sz="0" w:space="0" w:color="auto"/>
      </w:divBdr>
    </w:div>
    <w:div w:id="352535470">
      <w:bodyDiv w:val="1"/>
      <w:marLeft w:val="0"/>
      <w:marRight w:val="0"/>
      <w:marTop w:val="0"/>
      <w:marBottom w:val="0"/>
      <w:divBdr>
        <w:top w:val="none" w:sz="0" w:space="0" w:color="auto"/>
        <w:left w:val="none" w:sz="0" w:space="0" w:color="auto"/>
        <w:bottom w:val="none" w:sz="0" w:space="0" w:color="auto"/>
        <w:right w:val="none" w:sz="0" w:space="0" w:color="auto"/>
      </w:divBdr>
    </w:div>
    <w:div w:id="377821682">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486629871">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1998338967">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 w:id="2079668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1.xml"/><Relationship Id="rId42" Type="http://schemas.openxmlformats.org/officeDocument/2006/relationships/image" Target="media/image20.png"/><Relationship Id="rId47" Type="http://schemas.openxmlformats.org/officeDocument/2006/relationships/hyperlink" Target="https://pubmed.ncbi.nlm.nih.gov/37015286/" TargetMode="External"/><Relationship Id="rId63" Type="http://schemas.openxmlformats.org/officeDocument/2006/relationships/hyperlink" Target="https://www.cdc.gov/niosh/hhe/reports/pdfs/2015-0111-3271.pdf" TargetMode="External"/><Relationship Id="rId68" Type="http://schemas.openxmlformats.org/officeDocument/2006/relationships/hyperlink" Target="https://www.osha.gov/Publications/OSHA3695.pdf" TargetMode="External"/><Relationship Id="rId84" Type="http://schemas.openxmlformats.org/officeDocument/2006/relationships/hyperlink" Target="https://www.mass.gov/regulations/935-CMR-50000-adult-use-of-marijuana" TargetMode="External"/><Relationship Id="rId89" Type="http://schemas.openxmlformats.org/officeDocument/2006/relationships/header" Target="header6.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120.jpg"/><Relationship Id="rId37" Type="http://schemas.openxmlformats.org/officeDocument/2006/relationships/hyperlink" Target="https://mobiustrimmer.com/cannabis-automation/m210-cannabis-mill/" TargetMode="External"/><Relationship Id="rId53" Type="http://schemas.openxmlformats.org/officeDocument/2006/relationships/hyperlink" Target="https://www.osha.gov/laws-regs/regulations/standardnumber/1910/1910.134" TargetMode="External"/><Relationship Id="rId58" Type="http://schemas.openxmlformats.org/officeDocument/2006/relationships/hyperlink" Target="https://www.osha.gov/medical-surveillance" TargetMode="External"/><Relationship Id="rId74" Type="http://schemas.openxmlformats.org/officeDocument/2006/relationships/hyperlink" Target="https://www.osha.gov/dsg/hazcom/" TargetMode="External"/><Relationship Id="rId79" Type="http://schemas.openxmlformats.org/officeDocument/2006/relationships/hyperlink" Target="https://www.ncbi.nlm.nih.gov/pmc/articles/PMC6237171/" TargetMode="External"/><Relationship Id="rId5" Type="http://schemas.openxmlformats.org/officeDocument/2006/relationships/numbering" Target="numbering.xml"/><Relationship Id="rId90" Type="http://schemas.openxmlformats.org/officeDocument/2006/relationships/footer" Target="footer5.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hyperlink" Target="mailto:ma.face@mass.gov" TargetMode="External"/><Relationship Id="rId30" Type="http://schemas.openxmlformats.org/officeDocument/2006/relationships/hyperlink" Target="mailto:ma.face@mass.gov" TargetMode="External"/><Relationship Id="rId35" Type="http://schemas.openxmlformats.org/officeDocument/2006/relationships/image" Target="media/image14.png"/><Relationship Id="rId43" Type="http://schemas.openxmlformats.org/officeDocument/2006/relationships/image" Target="media/image21.png"/><Relationship Id="rId48" Type="http://schemas.openxmlformats.org/officeDocument/2006/relationships/hyperlink" Target="https://aacijournal.biomedcentral.com/articles/10.1186/s13223-020-00447-9" TargetMode="External"/><Relationship Id="rId56" Type="http://schemas.openxmlformats.org/officeDocument/2006/relationships/hyperlink" Target="http://www.osha.gov/shpguidelines/" TargetMode="External"/><Relationship Id="rId64" Type="http://schemas.openxmlformats.org/officeDocument/2006/relationships/hyperlink" Target="https://www.cdc.gov/niosh/hhe/reports/pdfs/2019-0152-3381.pdf" TargetMode="External"/><Relationship Id="rId69" Type="http://schemas.openxmlformats.org/officeDocument/2006/relationships/hyperlink" Target="https://www.osha.gov/medical-surveillance" TargetMode="External"/><Relationship Id="rId77" Type="http://schemas.openxmlformats.org/officeDocument/2006/relationships/hyperlink" Target="https://www.osha.gov/sites/default/files/Hierarchy_of_Controls_02.01.23_form_508_2.pdf" TargetMode="External"/><Relationship Id="rId8" Type="http://schemas.openxmlformats.org/officeDocument/2006/relationships/webSettings" Target="webSettings.xml"/><Relationship Id="rId51" Type="http://schemas.openxmlformats.org/officeDocument/2006/relationships/hyperlink" Target="https://www.cdc.gov/niosh/topics/hierarchy/default.html" TargetMode="External"/><Relationship Id="rId72" Type="http://schemas.openxmlformats.org/officeDocument/2006/relationships/hyperlink" Target="https://www.wunderground.com/history" TargetMode="External"/><Relationship Id="rId80" Type="http://schemas.openxmlformats.org/officeDocument/2006/relationships/hyperlink" Target="https://pubmed.ncbi.nlm.nih.gov/37015286/" TargetMode="External"/><Relationship Id="rId85" Type="http://schemas.openxmlformats.org/officeDocument/2006/relationships/hyperlink" Target="https://www.mass.gov/regulations/935-CMR-50100-medical-use-of-marijuana"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33" Type="http://schemas.openxmlformats.org/officeDocument/2006/relationships/image" Target="media/image13.jpg"/><Relationship Id="rId38" Type="http://schemas.openxmlformats.org/officeDocument/2006/relationships/image" Target="media/image16.png"/><Relationship Id="rId46" Type="http://schemas.openxmlformats.org/officeDocument/2006/relationships/hyperlink" Target="http://www.aoecdata.org/ExpCodeLookup.aspx" TargetMode="External"/><Relationship Id="rId59" Type="http://schemas.openxmlformats.org/officeDocument/2006/relationships/hyperlink" Target="http://www.cdc.gov/niosh/topics/ptd" TargetMode="External"/><Relationship Id="rId67" Type="http://schemas.openxmlformats.org/officeDocument/2006/relationships/hyperlink" Target="https://www.osha.gov/safety-management/hazard-Identification" TargetMode="External"/><Relationship Id="rId20" Type="http://schemas.openxmlformats.org/officeDocument/2006/relationships/image" Target="media/image10.png"/><Relationship Id="rId41" Type="http://schemas.openxmlformats.org/officeDocument/2006/relationships/image" Target="media/image19.png"/><Relationship Id="rId54" Type="http://schemas.openxmlformats.org/officeDocument/2006/relationships/hyperlink" Target="https://www.osha.gov/dsg/hazcom/" TargetMode="External"/><Relationship Id="rId62" Type="http://schemas.openxmlformats.org/officeDocument/2006/relationships/hyperlink" Target="https://www.cdc.gov/niosh/hhe/reports/pdfs/2016-0090-3317revised082019.pdf" TargetMode="External"/><Relationship Id="rId70" Type="http://schemas.openxmlformats.org/officeDocument/2006/relationships/hyperlink" Target="https://www.dir.ca.gov/dosh/cannabis-industry-health-and-safety.html" TargetMode="External"/><Relationship Id="rId75" Type="http://schemas.openxmlformats.org/officeDocument/2006/relationships/hyperlink" Target="http://www.osha.gov/shpguidelines/" TargetMode="External"/><Relationship Id="rId83" Type="http://schemas.openxmlformats.org/officeDocument/2006/relationships/hyperlink" Target="http://www.cdc.gov/niosh/topics/ptd" TargetMode="External"/><Relationship Id="rId88" Type="http://schemas.openxmlformats.org/officeDocument/2006/relationships/footer" Target="footer4.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hyperlink" Target="http://www.mass.gov/fatal-work-related-injuries" TargetMode="External"/><Relationship Id="rId36" Type="http://schemas.openxmlformats.org/officeDocument/2006/relationships/image" Target="media/image15.png"/><Relationship Id="rId49" Type="http://schemas.openxmlformats.org/officeDocument/2006/relationships/hyperlink" Target="https://pubmed.ncbi.nlm.nih.gov/34288786/" TargetMode="External"/><Relationship Id="rId57" Type="http://schemas.openxmlformats.org/officeDocument/2006/relationships/hyperlink" Target="http://www.mass.gov/dia/safety" TargetMode="External"/><Relationship Id="rId10" Type="http://schemas.openxmlformats.org/officeDocument/2006/relationships/endnotes" Target="endnotes.xml"/><Relationship Id="rId31" Type="http://schemas.openxmlformats.org/officeDocument/2006/relationships/hyperlink" Target="http://www.mass.gov/fatal-work-related-injuries" TargetMode="External"/><Relationship Id="rId44" Type="http://schemas.openxmlformats.org/officeDocument/2006/relationships/hyperlink" Target="https://www.wunderground.com/history" TargetMode="External"/><Relationship Id="rId52" Type="http://schemas.openxmlformats.org/officeDocument/2006/relationships/image" Target="media/image22.jpeg"/><Relationship Id="rId60" Type="http://schemas.openxmlformats.org/officeDocument/2006/relationships/hyperlink" Target="https://www.mass.gov/law-library/935-cmr" TargetMode="External"/><Relationship Id="rId65" Type="http://schemas.openxmlformats.org/officeDocument/2006/relationships/hyperlink" Target="https://www.osha.gov/sites/default/files/publications/osha3071.pdf" TargetMode="External"/><Relationship Id="rId73" Type="http://schemas.openxmlformats.org/officeDocument/2006/relationships/hyperlink" Target="https://www.osha.gov/laws-regs/regulations/standardnumber/1910/1910.134" TargetMode="External"/><Relationship Id="rId78" Type="http://schemas.openxmlformats.org/officeDocument/2006/relationships/hyperlink" Target="https://pubmed.ncbi.nlm.nih.gov/34288786/" TargetMode="External"/><Relationship Id="rId81" Type="http://schemas.openxmlformats.org/officeDocument/2006/relationships/hyperlink" Target="https://doi.org/10.1186/s13223-020-00447-9" TargetMode="External"/><Relationship Id="rId86"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17.png"/><Relationship Id="rId34" Type="http://schemas.openxmlformats.org/officeDocument/2006/relationships/image" Target="media/image130.jpg"/><Relationship Id="rId50" Type="http://schemas.openxmlformats.org/officeDocument/2006/relationships/hyperlink" Target="https://www.osha.gov/sites/default/files/publications/osha3071.pdf" TargetMode="External"/><Relationship Id="rId55" Type="http://schemas.openxmlformats.org/officeDocument/2006/relationships/hyperlink" Target="https://www.osha.gov/hazcom" TargetMode="External"/><Relationship Id="rId76" Type="http://schemas.openxmlformats.org/officeDocument/2006/relationships/hyperlink" Target="https://www.osha.gov/safety-management/hazard-prevention" TargetMode="External"/><Relationship Id="rId7" Type="http://schemas.openxmlformats.org/officeDocument/2006/relationships/settings" Target="settings.xml"/><Relationship Id="rId71" Type="http://schemas.openxmlformats.org/officeDocument/2006/relationships/hyperlink" Target="https://cdphe.colorado.gov/workplace-safety/resources-and-links/marijuana-occupational-safety-and-health"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2.jpg"/><Relationship Id="rId24" Type="http://schemas.openxmlformats.org/officeDocument/2006/relationships/footer" Target="footer2.xml"/><Relationship Id="rId40" Type="http://schemas.openxmlformats.org/officeDocument/2006/relationships/image" Target="media/image18.png"/><Relationship Id="rId45" Type="http://schemas.openxmlformats.org/officeDocument/2006/relationships/hyperlink" Target="https://www.ncbi.nlm.nih.gov/pmc/articles/PMC6237171/" TargetMode="External"/><Relationship Id="rId66" Type="http://schemas.openxmlformats.org/officeDocument/2006/relationships/hyperlink" Target="https://www.osha.gov/sites/default/files/2018-12/fy10_sh-21009-10_Basic_Job_Hazard_Form.pdf" TargetMode="External"/><Relationship Id="rId87" Type="http://schemas.openxmlformats.org/officeDocument/2006/relationships/header" Target="header5.xml"/><Relationship Id="rId61" Type="http://schemas.openxmlformats.org/officeDocument/2006/relationships/hyperlink" Target="https://www.cdc.gov/niosh/topics/asthma/default.html" TargetMode="External"/><Relationship Id="rId82" Type="http://schemas.openxmlformats.org/officeDocument/2006/relationships/hyperlink" Target="http://www.aoecdata.org/ExpCodeLookup.aspx" TargetMode="External"/><Relationship Id="rId19"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1.jpg"/></Relationships>
</file>

<file path=word/_rels/header5.xml.rels><?xml version="1.0" encoding="UTF-8" standalone="yes"?>
<Relationships xmlns="http://schemas.openxmlformats.org/package/2006/relationships"><Relationship Id="rId1" Type="http://schemas.openxmlformats.org/officeDocument/2006/relationships/image" Target="media/image11.jpg"/></Relationships>
</file>

<file path=word/_rels/header6.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ED2623C-4B6C-4C78-9DB6-B64CB66F6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13829D-5578-4762-81DC-F105A8AD66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77765C-8F82-4650-A855-32FE4036A119}">
  <ds:schemaRefs>
    <ds:schemaRef ds:uri="http://schemas.microsoft.com/sharepoint/v3/contenttype/forms"/>
  </ds:schemaRefs>
</ds:datastoreItem>
</file>

<file path=customXml/itemProps4.xml><?xml version="1.0" encoding="utf-8"?>
<ds:datastoreItem xmlns:ds="http://schemas.openxmlformats.org/officeDocument/2006/customXml" ds:itemID="{135D536D-6072-FD40-A412-518620F58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2199</TotalTime>
  <Pages>3</Pages>
  <Words>5994</Words>
  <Characters>37944</Characters>
  <Application>Microsoft Office Word</Application>
  <DocSecurity>0</DocSecurity>
  <Lines>702</Lines>
  <Paragraphs>207</Paragraphs>
  <ScaleCrop>false</ScaleCrop>
  <HeadingPairs>
    <vt:vector size="2" baseType="variant">
      <vt:variant>
        <vt:lpstr>Title</vt:lpstr>
      </vt:variant>
      <vt:variant>
        <vt:i4>1</vt:i4>
      </vt:variant>
    </vt:vector>
  </HeadingPairs>
  <TitlesOfParts>
    <vt:vector size="1" baseType="lpstr">
      <vt:lpstr>Cannabis worker asthma</vt:lpstr>
    </vt:vector>
  </TitlesOfParts>
  <Manager/>
  <Company/>
  <LinksUpToDate>false</LinksUpToDate>
  <CharactersWithSpaces>43731</CharactersWithSpaces>
  <SharedDoc>false</SharedDoc>
  <HyperlinkBase/>
  <HLinks>
    <vt:vector size="258" baseType="variant">
      <vt:variant>
        <vt:i4>7274602</vt:i4>
      </vt:variant>
      <vt:variant>
        <vt:i4>93</vt:i4>
      </vt:variant>
      <vt:variant>
        <vt:i4>0</vt:i4>
      </vt:variant>
      <vt:variant>
        <vt:i4>5</vt:i4>
      </vt:variant>
      <vt:variant>
        <vt:lpwstr>http://www.cdc.gov/niosh/topics/ptd</vt:lpwstr>
      </vt:variant>
      <vt:variant>
        <vt:lpwstr/>
      </vt:variant>
      <vt:variant>
        <vt:i4>6291502</vt:i4>
      </vt:variant>
      <vt:variant>
        <vt:i4>90</vt:i4>
      </vt:variant>
      <vt:variant>
        <vt:i4>0</vt:i4>
      </vt:variant>
      <vt:variant>
        <vt:i4>5</vt:i4>
      </vt:variant>
      <vt:variant>
        <vt:lpwstr>http://www.aoecdata.org/ExpCodeLookup.aspx</vt:lpwstr>
      </vt:variant>
      <vt:variant>
        <vt:lpwstr/>
      </vt:variant>
      <vt:variant>
        <vt:i4>524297</vt:i4>
      </vt:variant>
      <vt:variant>
        <vt:i4>87</vt:i4>
      </vt:variant>
      <vt:variant>
        <vt:i4>0</vt:i4>
      </vt:variant>
      <vt:variant>
        <vt:i4>5</vt:i4>
      </vt:variant>
      <vt:variant>
        <vt:lpwstr>https://pubmed.ncbi.nlm.nih.gov/37015286/</vt:lpwstr>
      </vt:variant>
      <vt:variant>
        <vt:lpwstr/>
      </vt:variant>
      <vt:variant>
        <vt:i4>2162740</vt:i4>
      </vt:variant>
      <vt:variant>
        <vt:i4>84</vt:i4>
      </vt:variant>
      <vt:variant>
        <vt:i4>0</vt:i4>
      </vt:variant>
      <vt:variant>
        <vt:i4>5</vt:i4>
      </vt:variant>
      <vt:variant>
        <vt:lpwstr>https://doi.org/10.1186/s13223-020-00447-9</vt:lpwstr>
      </vt:variant>
      <vt:variant>
        <vt:lpwstr/>
      </vt:variant>
      <vt:variant>
        <vt:i4>1114176</vt:i4>
      </vt:variant>
      <vt:variant>
        <vt:i4>81</vt:i4>
      </vt:variant>
      <vt:variant>
        <vt:i4>0</vt:i4>
      </vt:variant>
      <vt:variant>
        <vt:i4>5</vt:i4>
      </vt:variant>
      <vt:variant>
        <vt:lpwstr>https://www.ncbi.nlm.nih.gov/pmc/articles/PMC6237171/</vt:lpwstr>
      </vt:variant>
      <vt:variant>
        <vt:lpwstr/>
      </vt:variant>
      <vt:variant>
        <vt:i4>7143531</vt:i4>
      </vt:variant>
      <vt:variant>
        <vt:i4>78</vt:i4>
      </vt:variant>
      <vt:variant>
        <vt:i4>0</vt:i4>
      </vt:variant>
      <vt:variant>
        <vt:i4>5</vt:i4>
      </vt:variant>
      <vt:variant>
        <vt:lpwstr>https://www.osha.gov/sites/default/files/Hierarchy_of_Controls_02.01.23_form_508_2.pdf</vt:lpwstr>
      </vt:variant>
      <vt:variant>
        <vt:lpwstr/>
      </vt:variant>
      <vt:variant>
        <vt:i4>5439507</vt:i4>
      </vt:variant>
      <vt:variant>
        <vt:i4>75</vt:i4>
      </vt:variant>
      <vt:variant>
        <vt:i4>0</vt:i4>
      </vt:variant>
      <vt:variant>
        <vt:i4>5</vt:i4>
      </vt:variant>
      <vt:variant>
        <vt:lpwstr>https://www.osha.gov/safety-management/hazard-prevention</vt:lpwstr>
      </vt:variant>
      <vt:variant>
        <vt:lpwstr/>
      </vt:variant>
      <vt:variant>
        <vt:i4>6422576</vt:i4>
      </vt:variant>
      <vt:variant>
        <vt:i4>72</vt:i4>
      </vt:variant>
      <vt:variant>
        <vt:i4>0</vt:i4>
      </vt:variant>
      <vt:variant>
        <vt:i4>5</vt:i4>
      </vt:variant>
      <vt:variant>
        <vt:lpwstr>http://www.osha.gov/shpguidelines/</vt:lpwstr>
      </vt:variant>
      <vt:variant>
        <vt:lpwstr/>
      </vt:variant>
      <vt:variant>
        <vt:i4>1703962</vt:i4>
      </vt:variant>
      <vt:variant>
        <vt:i4>69</vt:i4>
      </vt:variant>
      <vt:variant>
        <vt:i4>0</vt:i4>
      </vt:variant>
      <vt:variant>
        <vt:i4>5</vt:i4>
      </vt:variant>
      <vt:variant>
        <vt:lpwstr>https://www.osha.gov/dsg/hazcom/</vt:lpwstr>
      </vt:variant>
      <vt:variant>
        <vt:lpwstr/>
      </vt:variant>
      <vt:variant>
        <vt:i4>2293813</vt:i4>
      </vt:variant>
      <vt:variant>
        <vt:i4>66</vt:i4>
      </vt:variant>
      <vt:variant>
        <vt:i4>0</vt:i4>
      </vt:variant>
      <vt:variant>
        <vt:i4>5</vt:i4>
      </vt:variant>
      <vt:variant>
        <vt:lpwstr>https://www.osha.gov/laws-regs/regulations/standardnumber/1910/1910.134</vt:lpwstr>
      </vt:variant>
      <vt:variant>
        <vt:lpwstr/>
      </vt:variant>
      <vt:variant>
        <vt:i4>4915291</vt:i4>
      </vt:variant>
      <vt:variant>
        <vt:i4>63</vt:i4>
      </vt:variant>
      <vt:variant>
        <vt:i4>0</vt:i4>
      </vt:variant>
      <vt:variant>
        <vt:i4>5</vt:i4>
      </vt:variant>
      <vt:variant>
        <vt:lpwstr>https://www.wunderground.com/history</vt:lpwstr>
      </vt:variant>
      <vt:variant>
        <vt:lpwstr/>
      </vt:variant>
      <vt:variant>
        <vt:i4>4915209</vt:i4>
      </vt:variant>
      <vt:variant>
        <vt:i4>60</vt:i4>
      </vt:variant>
      <vt:variant>
        <vt:i4>0</vt:i4>
      </vt:variant>
      <vt:variant>
        <vt:i4>5</vt:i4>
      </vt:variant>
      <vt:variant>
        <vt:lpwstr>https://www.dir.ca.gov/dosh/cannabis-industry-health-and-safety.html</vt:lpwstr>
      </vt:variant>
      <vt:variant>
        <vt:lpwstr/>
      </vt:variant>
      <vt:variant>
        <vt:i4>4653057</vt:i4>
      </vt:variant>
      <vt:variant>
        <vt:i4>57</vt:i4>
      </vt:variant>
      <vt:variant>
        <vt:i4>0</vt:i4>
      </vt:variant>
      <vt:variant>
        <vt:i4>5</vt:i4>
      </vt:variant>
      <vt:variant>
        <vt:lpwstr>https://www.osha.gov/medical-surveillance</vt:lpwstr>
      </vt:variant>
      <vt:variant>
        <vt:lpwstr/>
      </vt:variant>
      <vt:variant>
        <vt:i4>8257660</vt:i4>
      </vt:variant>
      <vt:variant>
        <vt:i4>54</vt:i4>
      </vt:variant>
      <vt:variant>
        <vt:i4>0</vt:i4>
      </vt:variant>
      <vt:variant>
        <vt:i4>5</vt:i4>
      </vt:variant>
      <vt:variant>
        <vt:lpwstr>https://www.osha.gov/Publications/OSHA3695.pdf</vt:lpwstr>
      </vt:variant>
      <vt:variant>
        <vt:lpwstr/>
      </vt:variant>
      <vt:variant>
        <vt:i4>7209017</vt:i4>
      </vt:variant>
      <vt:variant>
        <vt:i4>51</vt:i4>
      </vt:variant>
      <vt:variant>
        <vt:i4>0</vt:i4>
      </vt:variant>
      <vt:variant>
        <vt:i4>5</vt:i4>
      </vt:variant>
      <vt:variant>
        <vt:lpwstr>https://www.cdc.gov/niosh/hhe/reports/pdfs/2016-0090-3317revised082019.pdf</vt:lpwstr>
      </vt:variant>
      <vt:variant>
        <vt:lpwstr/>
      </vt:variant>
      <vt:variant>
        <vt:i4>7274602</vt:i4>
      </vt:variant>
      <vt:variant>
        <vt:i4>48</vt:i4>
      </vt:variant>
      <vt:variant>
        <vt:i4>0</vt:i4>
      </vt:variant>
      <vt:variant>
        <vt:i4>5</vt:i4>
      </vt:variant>
      <vt:variant>
        <vt:lpwstr>http://www.cdc.gov/niosh/topics/ptd</vt:lpwstr>
      </vt:variant>
      <vt:variant>
        <vt:lpwstr/>
      </vt:variant>
      <vt:variant>
        <vt:i4>4653057</vt:i4>
      </vt:variant>
      <vt:variant>
        <vt:i4>45</vt:i4>
      </vt:variant>
      <vt:variant>
        <vt:i4>0</vt:i4>
      </vt:variant>
      <vt:variant>
        <vt:i4>5</vt:i4>
      </vt:variant>
      <vt:variant>
        <vt:lpwstr>https://www.osha.gov/medical-surveillance</vt:lpwstr>
      </vt:variant>
      <vt:variant>
        <vt:lpwstr/>
      </vt:variant>
      <vt:variant>
        <vt:i4>6291511</vt:i4>
      </vt:variant>
      <vt:variant>
        <vt:i4>42</vt:i4>
      </vt:variant>
      <vt:variant>
        <vt:i4>0</vt:i4>
      </vt:variant>
      <vt:variant>
        <vt:i4>5</vt:i4>
      </vt:variant>
      <vt:variant>
        <vt:lpwstr>http://www.mass.gov/dia/safety</vt:lpwstr>
      </vt:variant>
      <vt:variant>
        <vt:lpwstr/>
      </vt:variant>
      <vt:variant>
        <vt:i4>6422576</vt:i4>
      </vt:variant>
      <vt:variant>
        <vt:i4>39</vt:i4>
      </vt:variant>
      <vt:variant>
        <vt:i4>0</vt:i4>
      </vt:variant>
      <vt:variant>
        <vt:i4>5</vt:i4>
      </vt:variant>
      <vt:variant>
        <vt:lpwstr>http://www.osha.gov/shpguidelines/</vt:lpwstr>
      </vt:variant>
      <vt:variant>
        <vt:lpwstr/>
      </vt:variant>
      <vt:variant>
        <vt:i4>3538987</vt:i4>
      </vt:variant>
      <vt:variant>
        <vt:i4>36</vt:i4>
      </vt:variant>
      <vt:variant>
        <vt:i4>0</vt:i4>
      </vt:variant>
      <vt:variant>
        <vt:i4>5</vt:i4>
      </vt:variant>
      <vt:variant>
        <vt:lpwstr>https://www.osha.gov/hazcom</vt:lpwstr>
      </vt:variant>
      <vt:variant>
        <vt:lpwstr/>
      </vt:variant>
      <vt:variant>
        <vt:i4>1703962</vt:i4>
      </vt:variant>
      <vt:variant>
        <vt:i4>33</vt:i4>
      </vt:variant>
      <vt:variant>
        <vt:i4>0</vt:i4>
      </vt:variant>
      <vt:variant>
        <vt:i4>5</vt:i4>
      </vt:variant>
      <vt:variant>
        <vt:lpwstr>https://www.osha.gov/dsg/hazcom/</vt:lpwstr>
      </vt:variant>
      <vt:variant>
        <vt:lpwstr/>
      </vt:variant>
      <vt:variant>
        <vt:i4>2293813</vt:i4>
      </vt:variant>
      <vt:variant>
        <vt:i4>30</vt:i4>
      </vt:variant>
      <vt:variant>
        <vt:i4>0</vt:i4>
      </vt:variant>
      <vt:variant>
        <vt:i4>5</vt:i4>
      </vt:variant>
      <vt:variant>
        <vt:lpwstr>https://www.osha.gov/laws-regs/regulations/standardnumber/1910/1910.134</vt:lpwstr>
      </vt:variant>
      <vt:variant>
        <vt:lpwstr/>
      </vt:variant>
      <vt:variant>
        <vt:i4>7471212</vt:i4>
      </vt:variant>
      <vt:variant>
        <vt:i4>27</vt:i4>
      </vt:variant>
      <vt:variant>
        <vt:i4>0</vt:i4>
      </vt:variant>
      <vt:variant>
        <vt:i4>5</vt:i4>
      </vt:variant>
      <vt:variant>
        <vt:lpwstr>https://www.cdc.gov/niosh/topics/hierarchy/default.html</vt:lpwstr>
      </vt:variant>
      <vt:variant>
        <vt:lpwstr/>
      </vt:variant>
      <vt:variant>
        <vt:i4>524297</vt:i4>
      </vt:variant>
      <vt:variant>
        <vt:i4>24</vt:i4>
      </vt:variant>
      <vt:variant>
        <vt:i4>0</vt:i4>
      </vt:variant>
      <vt:variant>
        <vt:i4>5</vt:i4>
      </vt:variant>
      <vt:variant>
        <vt:lpwstr>https://pubmed.ncbi.nlm.nih.gov/37015286/</vt:lpwstr>
      </vt:variant>
      <vt:variant>
        <vt:lpwstr/>
      </vt:variant>
      <vt:variant>
        <vt:i4>6291502</vt:i4>
      </vt:variant>
      <vt:variant>
        <vt:i4>21</vt:i4>
      </vt:variant>
      <vt:variant>
        <vt:i4>0</vt:i4>
      </vt:variant>
      <vt:variant>
        <vt:i4>5</vt:i4>
      </vt:variant>
      <vt:variant>
        <vt:lpwstr>http://www.aoecdata.org/ExpCodeLookup.aspx</vt:lpwstr>
      </vt:variant>
      <vt:variant>
        <vt:lpwstr/>
      </vt:variant>
      <vt:variant>
        <vt:i4>1114176</vt:i4>
      </vt:variant>
      <vt:variant>
        <vt:i4>18</vt:i4>
      </vt:variant>
      <vt:variant>
        <vt:i4>0</vt:i4>
      </vt:variant>
      <vt:variant>
        <vt:i4>5</vt:i4>
      </vt:variant>
      <vt:variant>
        <vt:lpwstr>https://www.ncbi.nlm.nih.gov/pmc/articles/PMC6237171/</vt:lpwstr>
      </vt:variant>
      <vt:variant>
        <vt:lpwstr/>
      </vt:variant>
      <vt:variant>
        <vt:i4>4915291</vt:i4>
      </vt:variant>
      <vt:variant>
        <vt:i4>15</vt:i4>
      </vt:variant>
      <vt:variant>
        <vt:i4>0</vt:i4>
      </vt:variant>
      <vt:variant>
        <vt:i4>5</vt:i4>
      </vt:variant>
      <vt:variant>
        <vt:lpwstr>https://www.wunderground.com/history</vt:lpwstr>
      </vt:variant>
      <vt:variant>
        <vt:lpwstr/>
      </vt:variant>
      <vt:variant>
        <vt:i4>851980</vt:i4>
      </vt:variant>
      <vt:variant>
        <vt:i4>12</vt:i4>
      </vt:variant>
      <vt:variant>
        <vt:i4>0</vt:i4>
      </vt:variant>
      <vt:variant>
        <vt:i4>5</vt:i4>
      </vt:variant>
      <vt:variant>
        <vt:lpwstr>https://mobiustrimmer.com/cannabis-automation/m210-cannabis-mill/</vt:lpwstr>
      </vt:variant>
      <vt:variant>
        <vt:lpwstr/>
      </vt:variant>
      <vt:variant>
        <vt:i4>90</vt:i4>
      </vt:variant>
      <vt:variant>
        <vt:i4>9</vt:i4>
      </vt:variant>
      <vt:variant>
        <vt:i4>0</vt:i4>
      </vt:variant>
      <vt:variant>
        <vt:i4>5</vt:i4>
      </vt:variant>
      <vt:variant>
        <vt:lpwstr>http://www.mass.gov/dph/face</vt:lpwstr>
      </vt:variant>
      <vt:variant>
        <vt:lpwstr/>
      </vt:variant>
      <vt:variant>
        <vt:i4>7274598</vt:i4>
      </vt:variant>
      <vt:variant>
        <vt:i4>6</vt:i4>
      </vt:variant>
      <vt:variant>
        <vt:i4>0</vt:i4>
      </vt:variant>
      <vt:variant>
        <vt:i4>5</vt:i4>
      </vt:variant>
      <vt:variant>
        <vt:lpwstr/>
      </vt:variant>
      <vt:variant>
        <vt:lpwstr>Recommendation</vt:lpwstr>
      </vt:variant>
      <vt:variant>
        <vt:i4>6750314</vt:i4>
      </vt:variant>
      <vt:variant>
        <vt:i4>3</vt:i4>
      </vt:variant>
      <vt:variant>
        <vt:i4>0</vt:i4>
      </vt:variant>
      <vt:variant>
        <vt:i4>5</vt:i4>
      </vt:variant>
      <vt:variant>
        <vt:lpwstr/>
      </vt:variant>
      <vt:variant>
        <vt:lpwstr>Factors</vt:lpwstr>
      </vt:variant>
      <vt:variant>
        <vt:i4>1835036</vt:i4>
      </vt:variant>
      <vt:variant>
        <vt:i4>0</vt:i4>
      </vt:variant>
      <vt:variant>
        <vt:i4>0</vt:i4>
      </vt:variant>
      <vt:variant>
        <vt:i4>5</vt:i4>
      </vt:variant>
      <vt:variant>
        <vt:lpwstr/>
      </vt:variant>
      <vt:variant>
        <vt:lpwstr>Introduction</vt:lpwstr>
      </vt:variant>
      <vt:variant>
        <vt:i4>1704028</vt:i4>
      </vt:variant>
      <vt:variant>
        <vt:i4>24</vt:i4>
      </vt:variant>
      <vt:variant>
        <vt:i4>0</vt:i4>
      </vt:variant>
      <vt:variant>
        <vt:i4>5</vt:i4>
      </vt:variant>
      <vt:variant>
        <vt:lpwstr>https://www.cdc.gov/niosh/hhe/reports/pdfs/2019-0152-3381.pdf</vt:lpwstr>
      </vt:variant>
      <vt:variant>
        <vt:lpwstr/>
      </vt:variant>
      <vt:variant>
        <vt:i4>1441877</vt:i4>
      </vt:variant>
      <vt:variant>
        <vt:i4>21</vt:i4>
      </vt:variant>
      <vt:variant>
        <vt:i4>0</vt:i4>
      </vt:variant>
      <vt:variant>
        <vt:i4>5</vt:i4>
      </vt:variant>
      <vt:variant>
        <vt:lpwstr>https://www.cdc.gov/niosh/hhe/reports/pdfs/2015-0111-3271.pdf</vt:lpwstr>
      </vt:variant>
      <vt:variant>
        <vt:lpwstr/>
      </vt:variant>
      <vt:variant>
        <vt:i4>5832721</vt:i4>
      </vt:variant>
      <vt:variant>
        <vt:i4>18</vt:i4>
      </vt:variant>
      <vt:variant>
        <vt:i4>0</vt:i4>
      </vt:variant>
      <vt:variant>
        <vt:i4>5</vt:i4>
      </vt:variant>
      <vt:variant>
        <vt:lpwstr>https://www2a.cdc.gov/hhe/search.asp</vt:lpwstr>
      </vt:variant>
      <vt:variant>
        <vt:lpwstr/>
      </vt:variant>
      <vt:variant>
        <vt:i4>6946839</vt:i4>
      </vt:variant>
      <vt:variant>
        <vt:i4>15</vt:i4>
      </vt:variant>
      <vt:variant>
        <vt:i4>0</vt:i4>
      </vt:variant>
      <vt:variant>
        <vt:i4>5</vt:i4>
      </vt:variant>
      <vt:variant>
        <vt:lpwstr>https://deohs.washington.edu/sites/default/files/documents/Guide-to-Worker-Safety-and-Health-in-the-Marijuana-Industry_FULL-REPORT.pdf</vt:lpwstr>
      </vt:variant>
      <vt:variant>
        <vt:lpwstr/>
      </vt:variant>
      <vt:variant>
        <vt:i4>720908</vt:i4>
      </vt:variant>
      <vt:variant>
        <vt:i4>12</vt:i4>
      </vt:variant>
      <vt:variant>
        <vt:i4>0</vt:i4>
      </vt:variant>
      <vt:variant>
        <vt:i4>5</vt:i4>
      </vt:variant>
      <vt:variant>
        <vt:lpwstr>https://www.cdc.gov/niosh/topics/asthma/default.html</vt:lpwstr>
      </vt:variant>
      <vt:variant>
        <vt:lpwstr/>
      </vt:variant>
      <vt:variant>
        <vt:i4>1572936</vt:i4>
      </vt:variant>
      <vt:variant>
        <vt:i4>9</vt:i4>
      </vt:variant>
      <vt:variant>
        <vt:i4>0</vt:i4>
      </vt:variant>
      <vt:variant>
        <vt:i4>5</vt:i4>
      </vt:variant>
      <vt:variant>
        <vt:lpwstr>https://www.ncbi.nlm.nih.gov/pmc/articles/PMC4685595/</vt:lpwstr>
      </vt:variant>
      <vt:variant>
        <vt:lpwstr/>
      </vt:variant>
      <vt:variant>
        <vt:i4>2293813</vt:i4>
      </vt:variant>
      <vt:variant>
        <vt:i4>6</vt:i4>
      </vt:variant>
      <vt:variant>
        <vt:i4>0</vt:i4>
      </vt:variant>
      <vt:variant>
        <vt:i4>5</vt:i4>
      </vt:variant>
      <vt:variant>
        <vt:lpwstr>https://www.osha.gov/laws-regs/regulations/standardnumber/1910/1910.134</vt:lpwstr>
      </vt:variant>
      <vt:variant>
        <vt:lpwstr/>
      </vt:variant>
      <vt:variant>
        <vt:i4>524289</vt:i4>
      </vt:variant>
      <vt:variant>
        <vt:i4>3</vt:i4>
      </vt:variant>
      <vt:variant>
        <vt:i4>0</vt:i4>
      </vt:variant>
      <vt:variant>
        <vt:i4>5</vt:i4>
      </vt:variant>
      <vt:variant>
        <vt:lpwstr>https://radiopaedia.org/articles/radiograph-1?lang=us</vt:lpwstr>
      </vt:variant>
      <vt:variant>
        <vt:lpwstr/>
      </vt:variant>
      <vt:variant>
        <vt:i4>7798867</vt:i4>
      </vt:variant>
      <vt:variant>
        <vt:i4>0</vt:i4>
      </vt:variant>
      <vt:variant>
        <vt:i4>0</vt:i4>
      </vt:variant>
      <vt:variant>
        <vt:i4>5</vt:i4>
      </vt:variant>
      <vt:variant>
        <vt:lpwstr>https://www.cdc.gov/niosh/npptl/topics/respirators/disp_part/respsourceTypes.html</vt:lpwstr>
      </vt:variant>
      <vt:variant>
        <vt:lpwstr/>
      </vt:variant>
      <vt:variant>
        <vt:i4>6815803</vt:i4>
      </vt:variant>
      <vt:variant>
        <vt:i4>3</vt:i4>
      </vt:variant>
      <vt:variant>
        <vt:i4>0</vt:i4>
      </vt:variant>
      <vt:variant>
        <vt:i4>5</vt:i4>
      </vt:variant>
      <vt:variant>
        <vt:lpwstr>http://www.mass.gov/fatal-work-related-injuries</vt:lpwstr>
      </vt:variant>
      <vt:variant>
        <vt:lpwstr/>
      </vt:variant>
      <vt:variant>
        <vt:i4>7995419</vt:i4>
      </vt:variant>
      <vt:variant>
        <vt:i4>0</vt:i4>
      </vt:variant>
      <vt:variant>
        <vt:i4>0</vt:i4>
      </vt:variant>
      <vt:variant>
        <vt:i4>5</vt:i4>
      </vt:variant>
      <vt:variant>
        <vt:lpwstr>mailto:ma.face@mass.gov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Cannabis worker asthma</dc:title>
  <dc:subject>229MA02 Incident Report</dc:subject>
  <dc:creator>Massachusetts State FACE Program</dc:creator>
  <cp:keywords/>
  <dc:description/>
  <cp:lastModifiedBy>Eisen, Julie (DPH)</cp:lastModifiedBy>
  <cp:revision>454</cp:revision>
  <cp:lastPrinted>2023-07-19T19:49:00Z</cp:lastPrinted>
  <dcterms:created xsi:type="dcterms:W3CDTF">2023-07-27T15:59:00Z</dcterms:created>
  <dcterms:modified xsi:type="dcterms:W3CDTF">2023-11-14T21:54:00Z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2021-03-29T11:38:07Z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4a4f7890-bd4e-464f-aa52-e6ca508d7f4c</vt:lpwstr>
  </property>
  <property fmtid="{D5CDD505-2E9C-101B-9397-08002B2CF9AE}" pid="8" name="MSIP_Label_7b94a7b8-f06c-4dfe-bdcc-9b548fd58c31_ContentBits">
    <vt:lpwstr>0</vt:lpwstr>
  </property>
  <property fmtid="{D5CDD505-2E9C-101B-9397-08002B2CF9AE}" pid="9" name="GrammarlyDocumentId">
    <vt:lpwstr>2c0a5418e5180ba4c4a31351c198d16992b2353105d6c12e3710359ead38abbe</vt:lpwstr>
  </property>
</Properties>
</file>