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28" w:rsidRDefault="00F07173" w:rsidP="00C53AF5">
      <w:pPr>
        <w:pStyle w:val="Title"/>
        <w:spacing w:before="0"/>
      </w:pPr>
      <w:bookmarkStart w:id="0" w:name="_GoBack"/>
      <w:bookmarkEnd w:id="0"/>
      <w:r>
        <w:t xml:space="preserve">250 Washington </w:t>
      </w:r>
      <w:r w:rsidR="00106028">
        <w:t xml:space="preserve">Street, </w:t>
      </w:r>
      <w:r>
        <w:t>3rd</w:t>
      </w:r>
      <w:r w:rsidR="00106028">
        <w:t xml:space="preserve"> Floor, Boston, MA 021</w:t>
      </w:r>
      <w:r>
        <w:t>08</w:t>
      </w:r>
    </w:p>
    <w:p w:rsidR="00106028" w:rsidRDefault="00106028" w:rsidP="00F07173">
      <w:pPr>
        <w:tabs>
          <w:tab w:val="left" w:pos="-720"/>
        </w:tabs>
        <w:suppressAutoHyphens/>
        <w:spacing w:before="120"/>
        <w:jc w:val="both"/>
        <w:rPr>
          <w:spacing w:val="-2"/>
        </w:rPr>
      </w:pPr>
      <w:r>
        <w:rPr>
          <w:spacing w:val="-2"/>
        </w:rPr>
        <w:t>Facility Name: __________________________________</w:t>
      </w:r>
      <w:r w:rsidR="00F07173">
        <w:rPr>
          <w:spacing w:val="-2"/>
        </w:rPr>
        <w:t>______</w:t>
      </w:r>
      <w:r>
        <w:rPr>
          <w:spacing w:val="-2"/>
        </w:rPr>
        <w:t xml:space="preserve">DoN Project </w:t>
      </w:r>
      <w:proofErr w:type="spellStart"/>
      <w:r>
        <w:rPr>
          <w:spacing w:val="-2"/>
        </w:rPr>
        <w:t>No.:</w:t>
      </w:r>
      <w:r w:rsidR="00F07173">
        <w:rPr>
          <w:spacing w:val="-2"/>
        </w:rPr>
        <w:t>____</w:t>
      </w:r>
      <w:r>
        <w:rPr>
          <w:spacing w:val="-2"/>
        </w:rPr>
        <w:t>____________Location</w:t>
      </w:r>
      <w:proofErr w:type="spellEnd"/>
      <w:r>
        <w:rPr>
          <w:spacing w:val="-2"/>
        </w:rPr>
        <w:t>: ______________________________________Zip Code: ____________</w:t>
      </w:r>
    </w:p>
    <w:p w:rsidR="00106028" w:rsidRDefault="00106028">
      <w:pPr>
        <w:tabs>
          <w:tab w:val="left" w:pos="-720"/>
        </w:tabs>
        <w:suppressAutoHyphens/>
        <w:spacing w:before="240" w:after="120"/>
        <w:jc w:val="center"/>
        <w:rPr>
          <w:spacing w:val="-2"/>
        </w:rPr>
      </w:pPr>
      <w:r>
        <w:rPr>
          <w:spacing w:val="-2"/>
        </w:rPr>
        <w:t>Gr. Sq. Ft.</w:t>
      </w:r>
      <w:r>
        <w:rPr>
          <w:spacing w:val="-2"/>
          <w:vertAlign w:val="superscript"/>
        </w:rPr>
        <w:t>1</w:t>
      </w:r>
      <w:r>
        <w:rPr>
          <w:spacing w:val="-2"/>
        </w:rPr>
        <w:t>__________________ #Beds</w:t>
      </w:r>
      <w:r>
        <w:rPr>
          <w:spacing w:val="-2"/>
          <w:vertAlign w:val="superscript"/>
        </w:rPr>
        <w:t>1</w:t>
      </w:r>
      <w:r>
        <w:rPr>
          <w:spacing w:val="-2"/>
        </w:rPr>
        <w:t>__________________$/Bed</w:t>
      </w:r>
      <w:r>
        <w:rPr>
          <w:spacing w:val="-2"/>
          <w:vertAlign w:val="superscript"/>
        </w:rPr>
        <w:t>1</w:t>
      </w:r>
      <w:r>
        <w:rPr>
          <w:spacing w:val="-2"/>
        </w:rPr>
        <w:t>__________________Sq.Ft./Bed</w:t>
      </w:r>
      <w:r>
        <w:rPr>
          <w:spacing w:val="-2"/>
          <w:vertAlign w:val="superscript"/>
        </w:rPr>
        <w:t>1</w:t>
      </w:r>
      <w:r>
        <w:rPr>
          <w:spacing w:val="-2"/>
        </w:rPr>
        <w:t>__________________ (</w:t>
      </w:r>
      <w:r>
        <w:rPr>
          <w:spacing w:val="-2"/>
          <w:vertAlign w:val="superscript"/>
        </w:rPr>
        <w:t>1</w:t>
      </w:r>
      <w:r>
        <w:rPr>
          <w:spacing w:val="-2"/>
        </w:rPr>
        <w:t>excluding DoN exempt beds and outpatient services)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88"/>
        <w:gridCol w:w="3690"/>
        <w:gridCol w:w="3726"/>
      </w:tblGrid>
      <w:tr w:rsidR="00106028" w:rsidTr="00C579C9">
        <w:tblPrEx>
          <w:tblCellMar>
            <w:top w:w="0" w:type="dxa"/>
            <w:bottom w:w="0" w:type="dxa"/>
          </w:tblCellMar>
        </w:tblPrEx>
        <w:trPr>
          <w:cantSplit/>
          <w:trHeight w:val="5390"/>
        </w:trPr>
        <w:tc>
          <w:tcPr>
            <w:tcW w:w="7488" w:type="dxa"/>
            <w:tcBorders>
              <w:top w:val="single" w:sz="4" w:space="0" w:color="auto"/>
              <w:left w:val="nil"/>
              <w:right w:val="nil"/>
            </w:tcBorders>
          </w:tcPr>
          <w:p w:rsidR="00106028" w:rsidRDefault="00106028">
            <w:pPr>
              <w:spacing w:line="1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Category of Expenditure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106028" w:rsidRDefault="00106028">
            <w:pPr>
              <w:spacing w:line="260" w:lineRule="atLeast"/>
              <w:outlineLvl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Land Costs: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(month &amp; year dollars)</w:t>
            </w:r>
          </w:p>
          <w:p w:rsidR="00106028" w:rsidRDefault="00106028">
            <w:pPr>
              <w:numPr>
                <w:ilvl w:val="0"/>
                <w:numId w:val="1"/>
              </w:num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 Acquisition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106028" w:rsidRDefault="00106028">
            <w:pPr>
              <w:numPr>
                <w:ilvl w:val="0"/>
                <w:numId w:val="1"/>
              </w:num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Site Survey and Soil Investigation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106028" w:rsidRDefault="00106028" w:rsidP="00D75D52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49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3.</w:t>
            </w:r>
            <w:r>
              <w:rPr>
                <w:sz w:val="18"/>
                <w:szCs w:val="18"/>
              </w:rPr>
              <w:tab/>
              <w:t xml:space="preserve">Other Non-Depreciable Land Development </w:t>
            </w:r>
            <w:r>
              <w:rPr>
                <w:sz w:val="18"/>
                <w:szCs w:val="18"/>
                <w:vertAlign w:val="superscript"/>
              </w:rPr>
              <w:t>a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D75D52">
              <w:rPr>
                <w:sz w:val="18"/>
                <w:szCs w:val="18"/>
              </w:rPr>
              <w:tab/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4.</w:t>
            </w:r>
            <w:r>
              <w:rPr>
                <w:sz w:val="18"/>
                <w:szCs w:val="18"/>
              </w:rPr>
              <w:tab/>
              <w:t>Total Land Costs (Lines 1 through 3)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106028" w:rsidRDefault="00106028">
            <w:pPr>
              <w:tabs>
                <w:tab w:val="left" w:pos="360"/>
              </w:tabs>
              <w:rPr>
                <w:sz w:val="16"/>
                <w:szCs w:val="16"/>
              </w:rPr>
            </w:pP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Construction Costs: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5.</w:t>
            </w:r>
            <w:r>
              <w:rPr>
                <w:sz w:val="18"/>
                <w:szCs w:val="18"/>
              </w:rPr>
              <w:tab/>
              <w:t xml:space="preserve">Depreciable Land Development Cost </w:t>
            </w:r>
            <w:r>
              <w:rPr>
                <w:sz w:val="18"/>
                <w:szCs w:val="18"/>
                <w:vertAlign w:val="superscript"/>
              </w:rPr>
              <w:t>b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6.</w:t>
            </w:r>
            <w:r>
              <w:rPr>
                <w:sz w:val="18"/>
                <w:szCs w:val="18"/>
              </w:rPr>
              <w:tab/>
              <w:t>Building Acquisition Cost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106028" w:rsidRDefault="00106028" w:rsidP="00606063">
            <w:pPr>
              <w:shd w:val="clear" w:color="auto" w:fill="DAEEF3" w:themeFill="accent5" w:themeFillTint="33"/>
              <w:tabs>
                <w:tab w:val="left" w:pos="360"/>
              </w:tabs>
              <w:spacing w:line="260" w:lineRule="atLeas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7.</w:t>
            </w:r>
            <w:r>
              <w:rPr>
                <w:sz w:val="18"/>
                <w:szCs w:val="18"/>
              </w:rPr>
              <w:tab/>
              <w:t>Construction Contract (including bonding cost)</w:t>
            </w:r>
            <w:r w:rsidR="007F1111">
              <w:rPr>
                <w:sz w:val="18"/>
                <w:szCs w:val="18"/>
              </w:rPr>
              <w:t xml:space="preserve"> </w:t>
            </w:r>
            <w:r w:rsidR="007F1111" w:rsidRPr="007F1111">
              <w:rPr>
                <w:sz w:val="18"/>
                <w:szCs w:val="18"/>
                <w:vertAlign w:val="superscript"/>
              </w:rPr>
              <w:t>c</w:t>
            </w:r>
            <w:r>
              <w:rPr>
                <w:sz w:val="18"/>
                <w:szCs w:val="18"/>
              </w:rPr>
              <w:t xml:space="preserve"> 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8.</w:t>
            </w:r>
            <w:r>
              <w:rPr>
                <w:sz w:val="18"/>
                <w:szCs w:val="18"/>
              </w:rPr>
              <w:tab/>
              <w:t>Fixed Equipment Not in Contract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9.</w:t>
            </w:r>
            <w:r>
              <w:rPr>
                <w:sz w:val="18"/>
                <w:szCs w:val="18"/>
              </w:rPr>
              <w:tab/>
              <w:t>Architectural Cost (includes fees, printing, supervision, etc.) and Engineering Cost</w:t>
            </w:r>
            <w:r>
              <w:rPr>
                <w:sz w:val="18"/>
                <w:szCs w:val="18"/>
              </w:rPr>
              <w:tab/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ab/>
              <w:t>Pre- filing Planning &amp; Development Costs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ab/>
              <w:t>Post-filing Planning &amp; Development Costs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ab/>
              <w:t>Other (specify):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ab/>
              <w:t>Other (specify):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ab/>
              <w:t xml:space="preserve">Net Interest Expense During Construction </w:t>
            </w:r>
            <w:r w:rsidR="007F1111">
              <w:rPr>
                <w:sz w:val="18"/>
                <w:szCs w:val="18"/>
                <w:vertAlign w:val="superscript"/>
              </w:rPr>
              <w:t>d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ab/>
              <w:t>Major Movable Equipment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106028" w:rsidRPr="00BD37AA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ab/>
              <w:t>Total Construction</w:t>
            </w:r>
            <w:r w:rsidR="00BD37AA">
              <w:rPr>
                <w:sz w:val="18"/>
                <w:szCs w:val="18"/>
              </w:rPr>
              <w:t xml:space="preserve"> Costs (Lines 5 through 15)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right w:val="nil"/>
            </w:tcBorders>
          </w:tcPr>
          <w:p w:rsidR="00106028" w:rsidRDefault="00106028">
            <w:pPr>
              <w:spacing w:line="1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New Construction            Renovation</w:t>
            </w:r>
          </w:p>
          <w:p w:rsidR="00106028" w:rsidRDefault="00106028">
            <w:pPr>
              <w:spacing w:line="1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Approved Costs*             Approved Costs*</w:t>
            </w:r>
          </w:p>
          <w:p w:rsidR="00106028" w:rsidRDefault="00106028">
            <w:pPr>
              <w:spacing w:line="1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(        /        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(        /         )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rPr>
                <w:sz w:val="40"/>
                <w:szCs w:val="40"/>
              </w:rPr>
            </w:pP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 w:rsidP="00606063">
            <w:pPr>
              <w:shd w:val="clear" w:color="auto" w:fill="DAEEF3" w:themeFill="accent5" w:themeFillTint="33"/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 w:rsidRPr="00606063"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Pr="00BD37AA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</w:t>
            </w:r>
            <w:r w:rsidR="00BD37AA">
              <w:rPr>
                <w:sz w:val="18"/>
                <w:szCs w:val="18"/>
              </w:rPr>
              <w:t>_________    $_________________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right w:val="nil"/>
            </w:tcBorders>
          </w:tcPr>
          <w:p w:rsidR="00106028" w:rsidRDefault="00106028">
            <w:pPr>
              <w:spacing w:line="1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New Construction            Renovation</w:t>
            </w:r>
          </w:p>
          <w:p w:rsidR="00106028" w:rsidRDefault="00106028">
            <w:pPr>
              <w:spacing w:line="1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Present Estimates**        Present Estimates**</w:t>
            </w:r>
          </w:p>
          <w:p w:rsidR="00106028" w:rsidRDefault="00106028">
            <w:pPr>
              <w:spacing w:line="1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(        /        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(        /         )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rPr>
                <w:sz w:val="40"/>
                <w:szCs w:val="40"/>
              </w:rPr>
            </w:pP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 w:rsidP="00606063">
            <w:pPr>
              <w:shd w:val="clear" w:color="auto" w:fill="DAEEF3" w:themeFill="accent5" w:themeFillTint="33"/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 w:rsidRPr="00606063"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shd w:val="clear" w:color="auto" w:fill="FFFFFF"/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106028" w:rsidRPr="00BD37AA" w:rsidRDefault="00106028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</w:t>
            </w:r>
            <w:r w:rsidR="00BD37AA">
              <w:rPr>
                <w:sz w:val="18"/>
                <w:szCs w:val="18"/>
              </w:rPr>
              <w:t>_________    $_________________</w:t>
            </w:r>
          </w:p>
        </w:tc>
      </w:tr>
      <w:tr w:rsidR="00BD37AA" w:rsidTr="00BD37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8" w:type="dxa"/>
            <w:tcBorders>
              <w:left w:val="nil"/>
              <w:bottom w:val="nil"/>
              <w:right w:val="nil"/>
            </w:tcBorders>
          </w:tcPr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Financing Costs:</w:t>
            </w:r>
          </w:p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>
              <w:rPr>
                <w:sz w:val="18"/>
                <w:szCs w:val="18"/>
              </w:rPr>
              <w:tab/>
              <w:t>Cost of Securing Financing (legal, administrative, feasibility studies, mortgage</w:t>
            </w:r>
          </w:p>
          <w:p w:rsidR="00BD37AA" w:rsidRDefault="00BD37AA" w:rsidP="00BD37AA">
            <w:pPr>
              <w:pStyle w:val="BodyText"/>
              <w:spacing w:line="260" w:lineRule="atLeast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rFonts w:ascii="Times New Roman" w:hAnsi="Times New Roman" w:cs="Times New Roman"/>
                <w:color w:val="auto"/>
              </w:rPr>
              <w:t>insurance, printing, etc.)</w:t>
            </w:r>
          </w:p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  <w:r>
              <w:rPr>
                <w:sz w:val="18"/>
                <w:szCs w:val="18"/>
              </w:rPr>
              <w:tab/>
              <w:t>Bond Discount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  <w:r>
              <w:rPr>
                <w:sz w:val="18"/>
                <w:szCs w:val="18"/>
              </w:rPr>
              <w:tab/>
              <w:t>Other (specify):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ab/>
              <w:t>Total Financing Costs (Lines 17 through 19)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21. </w:t>
            </w:r>
            <w:r>
              <w:rPr>
                <w:sz w:val="18"/>
                <w:szCs w:val="18"/>
              </w:rPr>
              <w:tab/>
              <w:t>Estimates Total Capital Expenditure (Line 4 + Line 16 + Line 20)</w:t>
            </w:r>
          </w:p>
        </w:tc>
        <w:tc>
          <w:tcPr>
            <w:tcW w:w="3690" w:type="dxa"/>
            <w:tcBorders>
              <w:left w:val="nil"/>
              <w:bottom w:val="nil"/>
              <w:right w:val="nil"/>
            </w:tcBorders>
          </w:tcPr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</w:p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</w:p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BD37AA" w:rsidRDefault="00BD37AA" w:rsidP="00C53AF5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</w:tc>
        <w:tc>
          <w:tcPr>
            <w:tcW w:w="3726" w:type="dxa"/>
            <w:tcBorders>
              <w:left w:val="nil"/>
              <w:bottom w:val="nil"/>
              <w:right w:val="nil"/>
            </w:tcBorders>
          </w:tcPr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</w:p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</w:p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BD37AA" w:rsidRDefault="00BD37AA" w:rsidP="00BD37AA">
            <w:pPr>
              <w:tabs>
                <w:tab w:val="left" w:pos="360"/>
              </w:tabs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  <w:p w:rsidR="00BD37AA" w:rsidRDefault="00BD37AA" w:rsidP="00C53AF5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$_________________    $_________________</w:t>
            </w:r>
          </w:p>
        </w:tc>
      </w:tr>
      <w:tr w:rsidR="00106028" w:rsidTr="007F11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06028" w:rsidRDefault="00106028" w:rsidP="007F1111">
            <w:pPr>
              <w:spacing w:before="120" w:after="60" w:line="20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a </w:t>
            </w:r>
            <w:r>
              <w:rPr>
                <w:sz w:val="18"/>
                <w:szCs w:val="18"/>
              </w:rPr>
              <w:t>Examples Other Non-Depreciable Land Development Costs: commissions to agents for purchase of land, attorney fees related to land, demolition of old buildings, clearing and grading, streets, removal of ledge, off-site sewer and water lines, public utility charges necessary to service the land, zoning requirements, and toxic waste removal.</w:t>
            </w:r>
          </w:p>
          <w:p w:rsidR="00106028" w:rsidRDefault="00106028">
            <w:pPr>
              <w:spacing w:after="60" w:line="20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b </w:t>
            </w:r>
            <w:r>
              <w:rPr>
                <w:sz w:val="18"/>
                <w:szCs w:val="18"/>
              </w:rPr>
              <w:t>Examples of Depreciable Land Development Costs: construction of parking lots, walkways and walls; on-site septic systems; on-site water and sewer lines; and reasonable and necessary landscaping.</w:t>
            </w:r>
          </w:p>
          <w:p w:rsidR="007F1111" w:rsidRDefault="007F1111" w:rsidP="007F1111">
            <w:pPr>
              <w:spacing w:after="60" w:line="200" w:lineRule="atLeast"/>
              <w:rPr>
                <w:sz w:val="18"/>
                <w:szCs w:val="18"/>
              </w:rPr>
            </w:pPr>
            <w:r w:rsidRPr="007F1111">
              <w:rPr>
                <w:sz w:val="18"/>
                <w:szCs w:val="18"/>
                <w:vertAlign w:val="superscript"/>
              </w:rPr>
              <w:t>c</w:t>
            </w:r>
            <w:r w:rsidRPr="007F1111">
              <w:rPr>
                <w:sz w:val="18"/>
                <w:szCs w:val="18"/>
              </w:rPr>
              <w:t xml:space="preserve"> The </w:t>
            </w:r>
            <w:r w:rsidRPr="00606063">
              <w:rPr>
                <w:b/>
                <w:sz w:val="18"/>
                <w:szCs w:val="18"/>
              </w:rPr>
              <w:t>plan review fee</w:t>
            </w:r>
            <w:r w:rsidRPr="007F1111">
              <w:rPr>
                <w:sz w:val="18"/>
                <w:szCs w:val="18"/>
              </w:rPr>
              <w:t xml:space="preserve"> is calculated based on the construction cost.</w:t>
            </w:r>
          </w:p>
          <w:p w:rsidR="007F1111" w:rsidRPr="007F1111" w:rsidRDefault="007F1111" w:rsidP="007F1111">
            <w:pPr>
              <w:spacing w:after="60"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d  </w:t>
            </w:r>
            <w:r>
              <w:rPr>
                <w:sz w:val="18"/>
                <w:szCs w:val="18"/>
              </w:rPr>
              <w:t>Describe assumptions used in calculating interest rates and costs.</w:t>
            </w:r>
          </w:p>
        </w:tc>
        <w:tc>
          <w:tcPr>
            <w:tcW w:w="741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06028" w:rsidRDefault="00106028">
            <w:pPr>
              <w:pBdr>
                <w:left w:val="single" w:sz="4" w:space="4" w:color="auto"/>
              </w:pBd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*Amount Approved by the Public Health Council </w:t>
            </w:r>
            <w:r>
              <w:rPr>
                <w:sz w:val="18"/>
                <w:szCs w:val="18"/>
              </w:rPr>
              <w:tab/>
              <w:t xml:space="preserve">                                                                         **Check as appropriate:       [   ]   Preliminary    [   ] Updated    [   ] Final     [   ] Post-Final</w:t>
            </w:r>
          </w:p>
          <w:p w:rsidR="00106028" w:rsidRDefault="00106028">
            <w:pPr>
              <w:pBdr>
                <w:left w:val="single" w:sz="4" w:space="4" w:color="auto"/>
              </w:pBdr>
              <w:tabs>
                <w:tab w:val="left" w:pos="360"/>
              </w:tabs>
              <w:rPr>
                <w:sz w:val="16"/>
                <w:szCs w:val="16"/>
              </w:rPr>
            </w:pPr>
          </w:p>
          <w:p w:rsidR="00106028" w:rsidRDefault="00106028">
            <w:pPr>
              <w:pBdr>
                <w:left w:val="single" w:sz="4" w:space="4" w:color="auto"/>
              </w:pBdr>
              <w:tabs>
                <w:tab w:val="left" w:pos="360"/>
              </w:tabs>
              <w:rPr>
                <w:sz w:val="16"/>
                <w:szCs w:val="16"/>
              </w:rPr>
            </w:pPr>
          </w:p>
          <w:p w:rsidR="00106028" w:rsidRDefault="00106028">
            <w:pPr>
              <w:pBdr>
                <w:left w:val="single" w:sz="4" w:space="4" w:color="auto"/>
              </w:pBd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Inflation Factor Used: ______________If </w:t>
            </w:r>
            <w:r w:rsidR="00C53A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Final-Date DPH Final Plan Approval: ______________</w:t>
            </w:r>
          </w:p>
          <w:p w:rsidR="00106028" w:rsidRDefault="00106028">
            <w:pPr>
              <w:pBdr>
                <w:left w:val="single" w:sz="4" w:space="4" w:color="auto"/>
              </w:pBdr>
              <w:spacing w:line="160" w:lineRule="atLeast"/>
              <w:rPr>
                <w:sz w:val="16"/>
                <w:szCs w:val="16"/>
              </w:rPr>
            </w:pPr>
          </w:p>
          <w:p w:rsidR="00106028" w:rsidRDefault="00106028">
            <w:pPr>
              <w:pBdr>
                <w:left w:val="single" w:sz="4" w:space="4" w:color="auto"/>
              </w:pBdr>
              <w:spacing w:line="160" w:lineRule="atLeast"/>
              <w:rPr>
                <w:sz w:val="16"/>
                <w:szCs w:val="16"/>
              </w:rPr>
            </w:pPr>
          </w:p>
          <w:p w:rsidR="00106028" w:rsidRDefault="00106028">
            <w:pPr>
              <w:pBdr>
                <w:left w:val="single" w:sz="4" w:space="4" w:color="auto"/>
              </w:pBdr>
              <w:spacing w:line="160" w:lineRule="atLeast"/>
            </w:pPr>
            <w:r>
              <w:t>Contact Person: __________________________________________________________</w:t>
            </w:r>
          </w:p>
          <w:p w:rsidR="00106028" w:rsidRDefault="00106028">
            <w:pPr>
              <w:pBdr>
                <w:left w:val="single" w:sz="4" w:space="4" w:color="auto"/>
              </w:pBdr>
              <w:spacing w:line="160" w:lineRule="atLeast"/>
              <w:rPr>
                <w:sz w:val="16"/>
                <w:szCs w:val="16"/>
              </w:rPr>
            </w:pPr>
          </w:p>
          <w:p w:rsidR="00106028" w:rsidRDefault="00106028">
            <w:pPr>
              <w:pBdr>
                <w:left w:val="single" w:sz="4" w:space="4" w:color="auto"/>
              </w:pBdr>
              <w:spacing w:line="160" w:lineRule="atLeast"/>
              <w:rPr>
                <w:sz w:val="16"/>
                <w:szCs w:val="16"/>
              </w:rPr>
            </w:pPr>
          </w:p>
          <w:p w:rsidR="00106028" w:rsidRDefault="00106028">
            <w:pPr>
              <w:pBdr>
                <w:left w:val="single" w:sz="4" w:space="4" w:color="auto"/>
              </w:pBdr>
              <w:spacing w:line="160" w:lineRule="atLeast"/>
              <w:rPr>
                <w:sz w:val="18"/>
                <w:szCs w:val="18"/>
              </w:rPr>
            </w:pPr>
            <w:r>
              <w:t>Date: ____________________________     Telephone #:_________________________</w:t>
            </w:r>
          </w:p>
        </w:tc>
      </w:tr>
    </w:tbl>
    <w:p w:rsidR="00106028" w:rsidRDefault="00106028">
      <w:pPr>
        <w:spacing w:line="160" w:lineRule="atLeast"/>
        <w:rPr>
          <w:rFonts w:ascii="Courier New" w:hAnsi="Courier New" w:cs="Courier New"/>
          <w:sz w:val="16"/>
          <w:szCs w:val="16"/>
        </w:rPr>
      </w:pPr>
    </w:p>
    <w:sectPr w:rsidR="00106028" w:rsidSect="00BD37AA">
      <w:headerReference w:type="first" r:id="rId8"/>
      <w:footerReference w:type="first" r:id="rId9"/>
      <w:pgSz w:w="15840" w:h="12240" w:orient="landscape" w:code="1"/>
      <w:pgMar w:top="432" w:right="720" w:bottom="432" w:left="432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28" w:rsidRDefault="00106028">
      <w:r>
        <w:separator/>
      </w:r>
    </w:p>
  </w:endnote>
  <w:endnote w:type="continuationSeparator" w:id="0">
    <w:p w:rsidR="00106028" w:rsidRDefault="0010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 Halbfett Kursiv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73" w:rsidRPr="00F07173" w:rsidRDefault="00F07173">
    <w:pPr>
      <w:pStyle w:val="Footer"/>
      <w:rPr>
        <w:rFonts w:ascii="Arial" w:hAnsi="Arial" w:cs="Arial"/>
      </w:rPr>
    </w:pPr>
    <w:r w:rsidRPr="00F07173">
      <w:rPr>
        <w:rFonts w:ascii="Arial" w:hAnsi="Arial" w:cs="Arial"/>
      </w:rPr>
      <w:t>07/19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28" w:rsidRDefault="00106028">
      <w:r>
        <w:separator/>
      </w:r>
    </w:p>
  </w:footnote>
  <w:footnote w:type="continuationSeparator" w:id="0">
    <w:p w:rsidR="00106028" w:rsidRDefault="00106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28" w:rsidRDefault="00106028" w:rsidP="00D75D52">
    <w:pPr>
      <w:tabs>
        <w:tab w:val="left" w:pos="2700"/>
        <w:tab w:val="left" w:pos="13500"/>
      </w:tabs>
      <w:suppressAutoHyphens/>
      <w:rPr>
        <w:spacing w:val="-3"/>
      </w:rPr>
    </w:pPr>
    <w:r w:rsidRPr="00D75D52">
      <w:rPr>
        <w:rFonts w:ascii="Arial Bold" w:hAnsi="Arial Bold" w:cs="Arial Bold"/>
        <w:b/>
        <w:bCs/>
        <w:spacing w:val="-3"/>
        <w:u w:val="single"/>
      </w:rPr>
      <w:t>CAPITAL COS</w:t>
    </w:r>
    <w:r w:rsidR="00D75D52" w:rsidRPr="00D75D52">
      <w:rPr>
        <w:rFonts w:ascii="Arial Bold" w:hAnsi="Arial Bold" w:cs="Arial Bold"/>
        <w:b/>
        <w:bCs/>
        <w:spacing w:val="-3"/>
        <w:u w:val="single"/>
      </w:rPr>
      <w:t>T ESTIMATE</w:t>
    </w:r>
    <w:r w:rsidR="00D75D52">
      <w:rPr>
        <w:rFonts w:ascii="Arial Bold" w:hAnsi="Arial Bold" w:cs="Arial Bold"/>
        <w:b/>
        <w:bCs/>
        <w:spacing w:val="-3"/>
        <w:u w:val="words"/>
      </w:rPr>
      <w:t xml:space="preserve"> </w:t>
    </w:r>
    <w:r w:rsidR="00D75D52">
      <w:rPr>
        <w:rFonts w:ascii="Arial Bold" w:hAnsi="Arial Bold" w:cs="Arial Bold"/>
        <w:b/>
        <w:bCs/>
        <w:spacing w:val="-3"/>
        <w:u w:val="words"/>
      </w:rPr>
      <w:tab/>
    </w:r>
    <w:r>
      <w:rPr>
        <w:rFonts w:ascii="Arial" w:hAnsi="Arial" w:cs="Arial"/>
        <w:b/>
        <w:bCs/>
        <w:i/>
        <w:iCs/>
        <w:sz w:val="22"/>
        <w:szCs w:val="22"/>
      </w:rPr>
      <w:t xml:space="preserve">Massachusetts Department of Public Health - Division of Health Care </w:t>
    </w:r>
    <w:r w:rsidR="00D75D52">
      <w:rPr>
        <w:rFonts w:ascii="Arial" w:hAnsi="Arial" w:cs="Arial"/>
        <w:b/>
        <w:bCs/>
        <w:i/>
        <w:iCs/>
        <w:sz w:val="22"/>
        <w:szCs w:val="22"/>
      </w:rPr>
      <w:t>Facility Licensure &amp; Certification</w:t>
    </w:r>
    <w:r w:rsidR="00D75D52">
      <w:rPr>
        <w:rFonts w:ascii="Arial Bold" w:hAnsi="Arial Bold" w:cs="Arial Bold"/>
        <w:b/>
        <w:bCs/>
        <w:spacing w:val="-3"/>
        <w:u w:val="words"/>
      </w:rPr>
      <w:tab/>
    </w:r>
    <w:r w:rsidRPr="00D75D52">
      <w:rPr>
        <w:rFonts w:ascii="Arial Bold" w:hAnsi="Arial Bold" w:cs="Arial Bold"/>
        <w:b/>
        <w:bCs/>
        <w:spacing w:val="-3"/>
        <w:u w:val="single"/>
      </w:rPr>
      <w:t>FORM 4</w:t>
    </w:r>
    <w:r>
      <w:rPr>
        <w:spacing w:val="-3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65768"/>
    <w:multiLevelType w:val="singleLevel"/>
    <w:tmpl w:val="F52051B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20E18AD"/>
    <w:multiLevelType w:val="singleLevel"/>
    <w:tmpl w:val="9DDC68D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SHbSiwPDD4Ce/upYm1JQgvsPPlw=" w:salt="Fqq3xr1PK0oe7q1zrAqNSg==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11"/>
    <w:rsid w:val="00106028"/>
    <w:rsid w:val="00312CEF"/>
    <w:rsid w:val="00606063"/>
    <w:rsid w:val="0074322E"/>
    <w:rsid w:val="007F1111"/>
    <w:rsid w:val="00B6653C"/>
    <w:rsid w:val="00BD37AA"/>
    <w:rsid w:val="00C53AF5"/>
    <w:rsid w:val="00C579C9"/>
    <w:rsid w:val="00D75D52"/>
    <w:rsid w:val="00E2452F"/>
    <w:rsid w:val="00E80360"/>
    <w:rsid w:val="00F0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center" w:pos="5731"/>
      </w:tabs>
      <w:suppressAutoHyphens/>
      <w:jc w:val="center"/>
      <w:outlineLvl w:val="0"/>
    </w:pPr>
    <w:rPr>
      <w:rFonts w:ascii="Garamond Halbfett Kursiv" w:hAnsi="Garamond Halbfett Kursiv" w:cs="Garamond Halbfett Kursiv"/>
      <w:b/>
      <w:bCs/>
      <w:i/>
      <w:iCs/>
      <w:spacing w:val="-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uppressAutoHyphens/>
      <w:jc w:val="center"/>
      <w:outlineLvl w:val="2"/>
    </w:pPr>
    <w:rPr>
      <w:rFonts w:ascii="Arial" w:hAnsi="Arial" w:cs="Arial"/>
      <w:b/>
      <w:bCs/>
      <w:i/>
      <w:iCs/>
      <w:spacing w:val="-3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center" w:pos="5731"/>
      </w:tabs>
      <w:suppressAutoHyphens/>
      <w:jc w:val="center"/>
      <w:outlineLvl w:val="3"/>
    </w:pPr>
    <w:rPr>
      <w:rFonts w:ascii="Arial" w:hAnsi="Arial" w:cs="Arial"/>
      <w:b/>
      <w:bCs/>
      <w:i/>
      <w:iCs/>
      <w:spacing w:val="-3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tabs>
        <w:tab w:val="left" w:pos="360"/>
      </w:tabs>
    </w:pPr>
    <w:rPr>
      <w:rFonts w:ascii="Arial" w:hAnsi="Arial" w:cs="Arial"/>
      <w:color w:val="8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uppressAutoHyphens/>
      <w:spacing w:before="120"/>
      <w:jc w:val="center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2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center" w:pos="5731"/>
      </w:tabs>
      <w:suppressAutoHyphens/>
      <w:jc w:val="center"/>
      <w:outlineLvl w:val="0"/>
    </w:pPr>
    <w:rPr>
      <w:rFonts w:ascii="Garamond Halbfett Kursiv" w:hAnsi="Garamond Halbfett Kursiv" w:cs="Garamond Halbfett Kursiv"/>
      <w:b/>
      <w:bCs/>
      <w:i/>
      <w:iCs/>
      <w:spacing w:val="-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uppressAutoHyphens/>
      <w:jc w:val="center"/>
      <w:outlineLvl w:val="2"/>
    </w:pPr>
    <w:rPr>
      <w:rFonts w:ascii="Arial" w:hAnsi="Arial" w:cs="Arial"/>
      <w:b/>
      <w:bCs/>
      <w:i/>
      <w:iCs/>
      <w:spacing w:val="-3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center" w:pos="5731"/>
      </w:tabs>
      <w:suppressAutoHyphens/>
      <w:jc w:val="center"/>
      <w:outlineLvl w:val="3"/>
    </w:pPr>
    <w:rPr>
      <w:rFonts w:ascii="Arial" w:hAnsi="Arial" w:cs="Arial"/>
      <w:b/>
      <w:bCs/>
      <w:i/>
      <w:iCs/>
      <w:spacing w:val="-3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tabs>
        <w:tab w:val="left" w:pos="360"/>
      </w:tabs>
    </w:pPr>
    <w:rPr>
      <w:rFonts w:ascii="Arial" w:hAnsi="Arial" w:cs="Arial"/>
      <w:color w:val="8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uppressAutoHyphens/>
      <w:spacing w:before="120"/>
      <w:jc w:val="center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2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66B5F04D</Template>
  <TotalTime>28</TotalTime>
  <Pages>1</Pages>
  <Words>422</Words>
  <Characters>4339</Characters>
  <Application>Microsoft Office Word</Application>
  <DocSecurity>0</DocSecurity>
  <Lines>173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COST ESTIMATE                                          Massachusetts Department of Public Health                                                                       FORM 4 6-2000</vt:lpstr>
    </vt:vector>
  </TitlesOfParts>
  <Company>hcq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COST ESTIMATE                                          Massachusetts Department of Public Health                                                                       FORM 4 6-2000</dc:title>
  <dc:creator>Emile Guy</dc:creator>
  <cp:lastModifiedBy>Daniel Gent</cp:lastModifiedBy>
  <cp:revision>7</cp:revision>
  <cp:lastPrinted>2015-04-10T13:33:00Z</cp:lastPrinted>
  <dcterms:created xsi:type="dcterms:W3CDTF">2019-07-01T14:08:00Z</dcterms:created>
  <dcterms:modified xsi:type="dcterms:W3CDTF">2019-07-01T14:36:00Z</dcterms:modified>
</cp:coreProperties>
</file>