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0350F" w14:textId="7597BAF5" w:rsidR="00912F86" w:rsidRPr="00AF2F3B" w:rsidRDefault="00EA65D0" w:rsidP="00AF2F3B">
      <w:pPr>
        <w:pStyle w:val="Heading2"/>
        <w:rPr>
          <w:rFonts w:ascii="Cambria" w:hAnsi="Cambria"/>
          <w:sz w:val="26"/>
          <w:szCs w:val="26"/>
        </w:rPr>
      </w:pPr>
      <w:r w:rsidRPr="00AF2F3B">
        <w:rPr>
          <w:rFonts w:ascii="Cambria" w:hAnsi="Cambria"/>
          <w:sz w:val="26"/>
          <w:szCs w:val="26"/>
        </w:rPr>
        <w:t>Analytic Data Dictionary for the Carceral Resource Index file. The dataset name is VW_PHD_CRI_ANALYTIC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  <w:tblCaption w:val="Analytic Data Dictionary for VW_PHD_CRI_ANALYTIC"/>
        <w:tblDescription w:val="The Analytic Data Dictionary for the Carceral Resource Index file."/>
      </w:tblPr>
      <w:tblGrid>
        <w:gridCol w:w="2845"/>
        <w:gridCol w:w="2610"/>
        <w:gridCol w:w="3584"/>
        <w:gridCol w:w="1041"/>
      </w:tblGrid>
      <w:tr w:rsidR="001171A9" w:rsidRPr="00912F86" w14:paraId="6C1B42CA" w14:textId="77777777" w:rsidTr="0C52DD86">
        <w:trPr>
          <w:cantSplit/>
          <w:trHeight w:val="720"/>
          <w:tblHeader/>
        </w:trPr>
        <w:tc>
          <w:tcPr>
            <w:tcW w:w="2845" w:type="dxa"/>
            <w:shd w:val="clear" w:color="auto" w:fill="969696"/>
            <w:noWrap/>
            <w:vAlign w:val="center"/>
          </w:tcPr>
          <w:p w14:paraId="3D0DD162" w14:textId="77777777" w:rsidR="001171A9" w:rsidRPr="00912F86" w:rsidRDefault="001171A9">
            <w:pPr>
              <w:spacing w:after="0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  <w:bookmarkStart w:id="0" w:name="_Hlk89094336"/>
            <w:r w:rsidRPr="00912F86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Variable Name        </w:t>
            </w:r>
          </w:p>
        </w:tc>
        <w:tc>
          <w:tcPr>
            <w:tcW w:w="2610" w:type="dxa"/>
            <w:shd w:val="clear" w:color="auto" w:fill="969696"/>
            <w:vAlign w:val="center"/>
          </w:tcPr>
          <w:p w14:paraId="56267611" w14:textId="77777777" w:rsidR="001171A9" w:rsidRPr="00912F86" w:rsidRDefault="001171A9">
            <w:pPr>
              <w:spacing w:after="0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  <w:r w:rsidRPr="00912F86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3584" w:type="dxa"/>
            <w:shd w:val="clear" w:color="auto" w:fill="969696"/>
            <w:vAlign w:val="center"/>
          </w:tcPr>
          <w:p w14:paraId="1C8C3F5F" w14:textId="77777777" w:rsidR="001171A9" w:rsidRPr="00912F86" w:rsidRDefault="001171A9">
            <w:pPr>
              <w:spacing w:after="0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  <w:r w:rsidRPr="00912F86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041" w:type="dxa"/>
            <w:shd w:val="clear" w:color="auto" w:fill="969696"/>
            <w:vAlign w:val="center"/>
          </w:tcPr>
          <w:p w14:paraId="4B67E725" w14:textId="77777777" w:rsidR="001171A9" w:rsidRPr="00912F86" w:rsidRDefault="001171A9">
            <w:pPr>
              <w:spacing w:after="0"/>
              <w:jc w:val="center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  <w:r w:rsidRPr="00912F86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E249CA" w:rsidRPr="00912F86" w14:paraId="678226CC" w14:textId="77777777" w:rsidTr="0C52DD86">
        <w:trPr>
          <w:cantSplit/>
          <w:trHeight w:val="288"/>
        </w:trPr>
        <w:tc>
          <w:tcPr>
            <w:tcW w:w="2845" w:type="dxa"/>
            <w:noWrap/>
          </w:tcPr>
          <w:p w14:paraId="6CDE431B" w14:textId="0FBD5CD0" w:rsidR="00E249CA" w:rsidRPr="00912F86" w:rsidRDefault="00E249CA" w:rsidP="00E249CA">
            <w:pPr>
              <w:spacing w:after="0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  <w:proofErr w:type="spellStart"/>
            <w:r w:rsidRPr="00912F86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Carc_PP_CRI</w:t>
            </w:r>
            <w:proofErr w:type="spellEnd"/>
          </w:p>
        </w:tc>
        <w:tc>
          <w:tcPr>
            <w:tcW w:w="2610" w:type="dxa"/>
          </w:tcPr>
          <w:p w14:paraId="25C1493D" w14:textId="6E9E5ED1" w:rsidR="00E249CA" w:rsidRPr="00912F86" w:rsidRDefault="00E249CA" w:rsidP="00E249CA">
            <w:pPr>
              <w:rPr>
                <w:rFonts w:ascii="Calibri" w:eastAsia="Arial" w:hAnsi="Calibri" w:cs="Calibri"/>
                <w:color w:val="000000" w:themeColor="text1"/>
                <w:sz w:val="24"/>
                <w:szCs w:val="24"/>
              </w:rPr>
            </w:pPr>
            <w:r w:rsidRPr="00912F86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Carceral spending person</w:t>
            </w:r>
          </w:p>
        </w:tc>
        <w:tc>
          <w:tcPr>
            <w:tcW w:w="3584" w:type="dxa"/>
          </w:tcPr>
          <w:p w14:paraId="03236854" w14:textId="244CCC54" w:rsidR="00E249CA" w:rsidRPr="00912F86" w:rsidRDefault="00E249CA" w:rsidP="00E249CA">
            <w:pPr>
              <w:spacing w:after="20"/>
              <w:rPr>
                <w:rFonts w:ascii="Calibri" w:hAnsi="Calibri" w:cs="Calibri"/>
                <w:sz w:val="24"/>
                <w:szCs w:val="24"/>
              </w:rPr>
            </w:pPr>
            <w:r w:rsidRPr="00912F86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Carceral spending person</w:t>
            </w:r>
          </w:p>
        </w:tc>
        <w:tc>
          <w:tcPr>
            <w:tcW w:w="1041" w:type="dxa"/>
          </w:tcPr>
          <w:p w14:paraId="006616B7" w14:textId="592F1D35" w:rsidR="00E249CA" w:rsidRPr="00912F86" w:rsidRDefault="00E249CA" w:rsidP="00E249CA">
            <w:pPr>
              <w:spacing w:after="0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  <w:r w:rsidRPr="00912F86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Num</w:t>
            </w:r>
            <w:r w:rsidR="00413FDA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eric (Num)</w:t>
            </w:r>
          </w:p>
        </w:tc>
      </w:tr>
      <w:tr w:rsidR="00E249CA" w:rsidRPr="00912F86" w14:paraId="202988DF" w14:textId="77777777" w:rsidTr="0C52DD86">
        <w:trPr>
          <w:cantSplit/>
          <w:trHeight w:val="288"/>
        </w:trPr>
        <w:tc>
          <w:tcPr>
            <w:tcW w:w="2845" w:type="dxa"/>
            <w:noWrap/>
          </w:tcPr>
          <w:p w14:paraId="2C8944F2" w14:textId="1914A899" w:rsidR="00E249CA" w:rsidRPr="00912F86" w:rsidRDefault="00E249CA" w:rsidP="00E249CA">
            <w:pPr>
              <w:spacing w:after="0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  <w:bookmarkStart w:id="1" w:name="_Hlk47964464"/>
            <w:bookmarkEnd w:id="1"/>
            <w:proofErr w:type="spellStart"/>
            <w:r w:rsidRPr="00912F86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Health_PP_CRI</w:t>
            </w:r>
            <w:proofErr w:type="spellEnd"/>
          </w:p>
        </w:tc>
        <w:tc>
          <w:tcPr>
            <w:tcW w:w="2610" w:type="dxa"/>
          </w:tcPr>
          <w:p w14:paraId="2926BEB9" w14:textId="4894AC21" w:rsidR="00E249CA" w:rsidRPr="00912F86" w:rsidRDefault="00E249CA" w:rsidP="00E249CA">
            <w:pPr>
              <w:spacing w:after="0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  <w:r w:rsidRPr="00912F86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Health spending per person</w:t>
            </w:r>
          </w:p>
        </w:tc>
        <w:tc>
          <w:tcPr>
            <w:tcW w:w="3584" w:type="dxa"/>
          </w:tcPr>
          <w:p w14:paraId="4E6F8BA2" w14:textId="314787A3" w:rsidR="00E249CA" w:rsidRPr="00912F86" w:rsidRDefault="00E249CA" w:rsidP="00E249CA">
            <w:pPr>
              <w:spacing w:after="0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  <w:r w:rsidRPr="00912F86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Health spending per person</w:t>
            </w:r>
          </w:p>
        </w:tc>
        <w:tc>
          <w:tcPr>
            <w:tcW w:w="1041" w:type="dxa"/>
          </w:tcPr>
          <w:p w14:paraId="284CAA2F" w14:textId="0A9C50D3" w:rsidR="00E249CA" w:rsidRPr="00912F86" w:rsidRDefault="00E249CA" w:rsidP="00E249CA">
            <w:pPr>
              <w:spacing w:after="0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  <w:r w:rsidRPr="00912F86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E249CA" w:rsidRPr="00912F86" w14:paraId="2F5C8628" w14:textId="77777777" w:rsidTr="0C52DD86">
        <w:trPr>
          <w:cantSplit/>
          <w:trHeight w:val="288"/>
        </w:trPr>
        <w:tc>
          <w:tcPr>
            <w:tcW w:w="2845" w:type="dxa"/>
            <w:noWrap/>
          </w:tcPr>
          <w:p w14:paraId="74748489" w14:textId="2944BD52" w:rsidR="00E249CA" w:rsidRPr="00912F86" w:rsidRDefault="00E249CA" w:rsidP="00E249CA">
            <w:pPr>
              <w:spacing w:after="0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  <w:r w:rsidRPr="00912F86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HS_PP_CRI</w:t>
            </w:r>
          </w:p>
        </w:tc>
        <w:tc>
          <w:tcPr>
            <w:tcW w:w="2610" w:type="dxa"/>
          </w:tcPr>
          <w:p w14:paraId="350D7E72" w14:textId="6C079BAC" w:rsidR="00E249CA" w:rsidRPr="00912F86" w:rsidRDefault="00E249CA" w:rsidP="00E249CA">
            <w:pPr>
              <w:spacing w:after="0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  <w:r w:rsidRPr="00912F86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 xml:space="preserve">Health </w:t>
            </w:r>
            <w:r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and</w:t>
            </w:r>
            <w:r w:rsidRPr="00912F86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 xml:space="preserve"> Support spending per person</w:t>
            </w:r>
          </w:p>
        </w:tc>
        <w:tc>
          <w:tcPr>
            <w:tcW w:w="3584" w:type="dxa"/>
          </w:tcPr>
          <w:p w14:paraId="61B8ACDC" w14:textId="202B38E1" w:rsidR="00E249CA" w:rsidRPr="00912F86" w:rsidRDefault="00E249CA" w:rsidP="00E249CA">
            <w:pPr>
              <w:spacing w:after="0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  <w:r w:rsidRPr="00912F86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 xml:space="preserve">Health </w:t>
            </w:r>
            <w:r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and</w:t>
            </w:r>
            <w:r w:rsidRPr="00912F86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 xml:space="preserve"> Support spending per person</w:t>
            </w:r>
          </w:p>
        </w:tc>
        <w:tc>
          <w:tcPr>
            <w:tcW w:w="1041" w:type="dxa"/>
          </w:tcPr>
          <w:p w14:paraId="04CC5EC6" w14:textId="54AFD40D" w:rsidR="00E249CA" w:rsidRPr="00912F86" w:rsidRDefault="00E249CA" w:rsidP="00E249CA">
            <w:pPr>
              <w:spacing w:after="0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  <w:r w:rsidRPr="00912F86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3C4D03" w:rsidRPr="00912F86" w14:paraId="10AA735B" w14:textId="77777777" w:rsidTr="0C52DD86">
        <w:trPr>
          <w:cantSplit/>
          <w:trHeight w:val="390"/>
        </w:trPr>
        <w:tc>
          <w:tcPr>
            <w:tcW w:w="2845" w:type="dxa"/>
            <w:noWrap/>
          </w:tcPr>
          <w:p w14:paraId="3BCAC57E" w14:textId="77777777" w:rsidR="003C4D03" w:rsidRPr="00912F86" w:rsidRDefault="003C4D03" w:rsidP="003C4D03">
            <w:pPr>
              <w:rPr>
                <w:rFonts w:ascii="Calibri" w:eastAsia="Arial" w:hAnsi="Calibri" w:cs="Calibri"/>
                <w:color w:val="000000" w:themeColor="text1"/>
                <w:sz w:val="24"/>
                <w:szCs w:val="24"/>
              </w:rPr>
            </w:pPr>
            <w:bookmarkStart w:id="2" w:name="MA_city_CRI"/>
            <w:proofErr w:type="spellStart"/>
            <w:r w:rsidRPr="00912F86">
              <w:rPr>
                <w:rFonts w:ascii="Calibri" w:eastAsia="Times New Roman" w:hAnsi="Calibri" w:cs="Calibri"/>
                <w:sz w:val="24"/>
                <w:szCs w:val="24"/>
              </w:rPr>
              <w:t>MA_city_CRI</w:t>
            </w:r>
            <w:proofErr w:type="spellEnd"/>
          </w:p>
          <w:bookmarkEnd w:id="2"/>
          <w:p w14:paraId="0B93772A" w14:textId="228B1B10" w:rsidR="003C4D03" w:rsidRPr="00912F86" w:rsidRDefault="003C4D03" w:rsidP="003C4D03">
            <w:pPr>
              <w:spacing w:after="0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</w:tcPr>
          <w:p w14:paraId="334F3670" w14:textId="5CC485FC" w:rsidR="003C4D03" w:rsidRPr="00912F86" w:rsidRDefault="003C4D03" w:rsidP="003C4D03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12F86">
              <w:rPr>
                <w:rFonts w:ascii="Calibri" w:eastAsia="Arial" w:hAnsi="Calibri" w:cs="Calibri"/>
                <w:color w:val="000000" w:themeColor="text1"/>
                <w:sz w:val="24"/>
                <w:szCs w:val="24"/>
              </w:rPr>
              <w:t>Massachusetts city/town</w:t>
            </w:r>
          </w:p>
        </w:tc>
        <w:tc>
          <w:tcPr>
            <w:tcW w:w="3584" w:type="dxa"/>
          </w:tcPr>
          <w:p w14:paraId="49C34A4D" w14:textId="77777777" w:rsidR="006775F8" w:rsidRPr="006775F8" w:rsidRDefault="006775F8" w:rsidP="006775F8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6775F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Values listed in Appendix Table 1</w:t>
            </w:r>
          </w:p>
          <w:p w14:paraId="6406528C" w14:textId="77777777" w:rsidR="006775F8" w:rsidRPr="006775F8" w:rsidRDefault="006775F8" w:rsidP="006775F8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00E838AA" w14:textId="4D1CA8FB" w:rsidR="003C4D03" w:rsidRPr="00912F86" w:rsidRDefault="006775F8" w:rsidP="003C4D03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hyperlink w:anchor="CRI_AppendixTable1" w:history="1">
              <w:r w:rsidRPr="006775F8">
                <w:rPr>
                  <w:rStyle w:val="Hyperlink"/>
                  <w:rFonts w:ascii="Calibri" w:eastAsia="Times New Roman" w:hAnsi="Calibri" w:cs="Calibri"/>
                  <w:sz w:val="24"/>
                  <w:szCs w:val="24"/>
                </w:rPr>
                <w:t>Select to navigate to Appendix Table 1</w:t>
              </w:r>
            </w:hyperlink>
          </w:p>
        </w:tc>
        <w:tc>
          <w:tcPr>
            <w:tcW w:w="1041" w:type="dxa"/>
          </w:tcPr>
          <w:p w14:paraId="67D27A4B" w14:textId="05F7B7D0" w:rsidR="003C4D03" w:rsidRPr="00912F86" w:rsidRDefault="003C4D03" w:rsidP="003C4D03">
            <w:pPr>
              <w:spacing w:after="0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</w:pPr>
            <w:r w:rsidRPr="00912F86">
              <w:rPr>
                <w:rFonts w:ascii="Calibri" w:eastAsia="Times New Roman" w:hAnsi="Calibri" w:cs="Calibri"/>
                <w:sz w:val="24"/>
                <w:szCs w:val="24"/>
              </w:rPr>
              <w:t>Num</w:t>
            </w:r>
          </w:p>
        </w:tc>
      </w:tr>
      <w:tr w:rsidR="000B26D3" w:rsidRPr="00912F86" w14:paraId="166055E7" w14:textId="77777777" w:rsidTr="0C52DD86">
        <w:trPr>
          <w:cantSplit/>
          <w:trHeight w:val="390"/>
        </w:trPr>
        <w:tc>
          <w:tcPr>
            <w:tcW w:w="2845" w:type="dxa"/>
            <w:noWrap/>
          </w:tcPr>
          <w:p w14:paraId="76181C68" w14:textId="2BCFBEDF" w:rsidR="000B26D3" w:rsidRPr="00912F86" w:rsidRDefault="000B26D3" w:rsidP="000B26D3">
            <w:pPr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912F86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Pop_2020_CRI</w:t>
            </w:r>
          </w:p>
        </w:tc>
        <w:tc>
          <w:tcPr>
            <w:tcW w:w="2610" w:type="dxa"/>
          </w:tcPr>
          <w:p w14:paraId="1606C462" w14:textId="5BDA4275" w:rsidR="000B26D3" w:rsidRPr="00912F86" w:rsidRDefault="000B26D3" w:rsidP="000B26D3">
            <w:pPr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912F86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2020 population count</w:t>
            </w:r>
          </w:p>
        </w:tc>
        <w:tc>
          <w:tcPr>
            <w:tcW w:w="3584" w:type="dxa"/>
          </w:tcPr>
          <w:p w14:paraId="1CA8AE28" w14:textId="3B59D2CC" w:rsidR="000B26D3" w:rsidRPr="00912F86" w:rsidRDefault="00E249CA" w:rsidP="000B26D3">
            <w:pPr>
              <w:spacing w:after="0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912F86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2020 population count</w:t>
            </w:r>
          </w:p>
        </w:tc>
        <w:tc>
          <w:tcPr>
            <w:tcW w:w="1041" w:type="dxa"/>
          </w:tcPr>
          <w:p w14:paraId="0E2E041C" w14:textId="5F346D5A" w:rsidR="000B26D3" w:rsidRPr="00912F86" w:rsidRDefault="000B26D3" w:rsidP="000B26D3">
            <w:pPr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912F86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B26D3" w:rsidRPr="00912F86" w14:paraId="473FCA5D" w14:textId="77777777" w:rsidTr="0C52DD86">
        <w:trPr>
          <w:cantSplit/>
          <w:trHeight w:val="390"/>
        </w:trPr>
        <w:tc>
          <w:tcPr>
            <w:tcW w:w="2845" w:type="dxa"/>
            <w:noWrap/>
          </w:tcPr>
          <w:p w14:paraId="08CC4D72" w14:textId="4F9A03CB" w:rsidR="000B26D3" w:rsidRPr="00912F86" w:rsidRDefault="000B26D3" w:rsidP="000B26D3">
            <w:pPr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proofErr w:type="spellStart"/>
            <w:r w:rsidRPr="00912F86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Score_CRI</w:t>
            </w:r>
            <w:proofErr w:type="spellEnd"/>
          </w:p>
        </w:tc>
        <w:tc>
          <w:tcPr>
            <w:tcW w:w="2610" w:type="dxa"/>
          </w:tcPr>
          <w:p w14:paraId="20C3CFAE" w14:textId="4F4C7B56" w:rsidR="000B26D3" w:rsidRPr="00912F86" w:rsidRDefault="00E249CA" w:rsidP="000B26D3">
            <w:pPr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912F86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Carceral Resource Index </w:t>
            </w: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(</w:t>
            </w:r>
            <w:r w:rsidR="000B26D3" w:rsidRPr="00912F86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CRI</w:t>
            </w: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)</w:t>
            </w:r>
            <w:r w:rsidR="000B26D3" w:rsidRPr="00912F86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 Score</w:t>
            </w:r>
          </w:p>
        </w:tc>
        <w:tc>
          <w:tcPr>
            <w:tcW w:w="3584" w:type="dxa"/>
            <w:vAlign w:val="center"/>
          </w:tcPr>
          <w:p w14:paraId="130301B5" w14:textId="577075D6" w:rsidR="000B26D3" w:rsidRPr="00912F86" w:rsidRDefault="000B26D3" w:rsidP="000B26D3">
            <w:pPr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912F86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 xml:space="preserve">Carceral Resource Index ranges from 1 to -1, </w:t>
            </w:r>
            <w:r w:rsidRPr="00912F86">
              <w:rPr>
                <w:rStyle w:val="normaltextrun"/>
                <w:rFonts w:ascii="Calibri" w:hAnsi="Calibri" w:cs="Calibri"/>
                <w:color w:val="000000"/>
                <w:sz w:val="24"/>
                <w:szCs w:val="24"/>
                <w:shd w:val="clear" w:color="auto" w:fill="FFFFFF"/>
              </w:rPr>
              <w:t>which measures city government spending on carceral resources relative to spending on health and supportive services (i.e. positive CRI = greater spending on health/support services; negative CRI = greater spending on carceral resources</w:t>
            </w:r>
          </w:p>
        </w:tc>
        <w:tc>
          <w:tcPr>
            <w:tcW w:w="1041" w:type="dxa"/>
          </w:tcPr>
          <w:p w14:paraId="756538C5" w14:textId="10656EAF" w:rsidR="000B26D3" w:rsidRPr="00912F86" w:rsidRDefault="000B26D3" w:rsidP="000B26D3">
            <w:pPr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912F86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B26D3" w:rsidRPr="00912F86" w14:paraId="18561366" w14:textId="77777777" w:rsidTr="0C52DD86">
        <w:trPr>
          <w:cantSplit/>
          <w:trHeight w:val="390"/>
        </w:trPr>
        <w:tc>
          <w:tcPr>
            <w:tcW w:w="2845" w:type="dxa"/>
            <w:noWrap/>
          </w:tcPr>
          <w:p w14:paraId="754321BB" w14:textId="68FBB644" w:rsidR="000B26D3" w:rsidRPr="00912F86" w:rsidRDefault="000B26D3" w:rsidP="000B26D3">
            <w:pPr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proofErr w:type="spellStart"/>
            <w:r w:rsidRPr="00912F86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Support_PP_CRI</w:t>
            </w:r>
            <w:proofErr w:type="spellEnd"/>
          </w:p>
        </w:tc>
        <w:tc>
          <w:tcPr>
            <w:tcW w:w="2610" w:type="dxa"/>
          </w:tcPr>
          <w:p w14:paraId="2B71FBDF" w14:textId="1B8C3AAD" w:rsidR="000B26D3" w:rsidRPr="00912F86" w:rsidRDefault="000B26D3" w:rsidP="000B26D3">
            <w:pPr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912F86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Support spending per person</w:t>
            </w:r>
          </w:p>
        </w:tc>
        <w:tc>
          <w:tcPr>
            <w:tcW w:w="3584" w:type="dxa"/>
          </w:tcPr>
          <w:p w14:paraId="4ED85415" w14:textId="102CA454" w:rsidR="000B26D3" w:rsidRPr="00912F86" w:rsidRDefault="00CC2DC9" w:rsidP="000B26D3">
            <w:pPr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CC2DC9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Support spending per person</w:t>
            </w:r>
          </w:p>
        </w:tc>
        <w:tc>
          <w:tcPr>
            <w:tcW w:w="1041" w:type="dxa"/>
          </w:tcPr>
          <w:p w14:paraId="5C1E7AB3" w14:textId="6DB3CEDE" w:rsidR="000B26D3" w:rsidRPr="00912F86" w:rsidRDefault="000B26D3" w:rsidP="000B26D3">
            <w:pPr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912F86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0B26D3" w:rsidRPr="00912F86" w14:paraId="22814CB6" w14:textId="77777777" w:rsidTr="0C52DD86">
        <w:trPr>
          <w:cantSplit/>
          <w:trHeight w:val="390"/>
        </w:trPr>
        <w:tc>
          <w:tcPr>
            <w:tcW w:w="2845" w:type="dxa"/>
            <w:noWrap/>
          </w:tcPr>
          <w:p w14:paraId="3932F8E3" w14:textId="600020E1" w:rsidR="000B26D3" w:rsidRPr="00912F86" w:rsidRDefault="000B26D3" w:rsidP="000B26D3">
            <w:pPr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proofErr w:type="spellStart"/>
            <w:r w:rsidRPr="00912F86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Tot_Carc_CRI</w:t>
            </w:r>
            <w:proofErr w:type="spellEnd"/>
          </w:p>
        </w:tc>
        <w:tc>
          <w:tcPr>
            <w:tcW w:w="2610" w:type="dxa"/>
          </w:tcPr>
          <w:p w14:paraId="7382E538" w14:textId="7FFA3C37" w:rsidR="000B26D3" w:rsidRPr="00912F86" w:rsidRDefault="000B26D3" w:rsidP="000B26D3">
            <w:pPr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912F86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Total carceral spending</w:t>
            </w:r>
          </w:p>
        </w:tc>
        <w:tc>
          <w:tcPr>
            <w:tcW w:w="3584" w:type="dxa"/>
          </w:tcPr>
          <w:p w14:paraId="7FA07D7E" w14:textId="3DE4FA13" w:rsidR="000B26D3" w:rsidRPr="00912F86" w:rsidRDefault="000B26D3" w:rsidP="000B26D3">
            <w:pPr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912F86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Total amount of budget spending on carceral resources</w:t>
            </w:r>
          </w:p>
        </w:tc>
        <w:tc>
          <w:tcPr>
            <w:tcW w:w="1041" w:type="dxa"/>
          </w:tcPr>
          <w:p w14:paraId="4AFB3732" w14:textId="145A7A8E" w:rsidR="000B26D3" w:rsidRPr="00912F86" w:rsidRDefault="000B26D3" w:rsidP="000B26D3">
            <w:pPr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912F86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B26D3" w:rsidRPr="00912F86" w14:paraId="322A94DE" w14:textId="77777777" w:rsidTr="0C52DD86">
        <w:trPr>
          <w:cantSplit/>
          <w:trHeight w:val="390"/>
        </w:trPr>
        <w:tc>
          <w:tcPr>
            <w:tcW w:w="2845" w:type="dxa"/>
            <w:noWrap/>
          </w:tcPr>
          <w:p w14:paraId="5568A9E6" w14:textId="6E1C5048" w:rsidR="000B26D3" w:rsidRPr="00912F86" w:rsidRDefault="000B26D3" w:rsidP="000B26D3">
            <w:pPr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proofErr w:type="spellStart"/>
            <w:r w:rsidRPr="00912F86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Tot_Health_CRI</w:t>
            </w:r>
            <w:proofErr w:type="spellEnd"/>
          </w:p>
        </w:tc>
        <w:tc>
          <w:tcPr>
            <w:tcW w:w="2610" w:type="dxa"/>
          </w:tcPr>
          <w:p w14:paraId="2B4AB6D8" w14:textId="4F40CAEC" w:rsidR="000B26D3" w:rsidRPr="00912F86" w:rsidRDefault="000B26D3" w:rsidP="000B26D3">
            <w:pPr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912F8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Total health spending</w:t>
            </w:r>
          </w:p>
        </w:tc>
        <w:tc>
          <w:tcPr>
            <w:tcW w:w="3584" w:type="dxa"/>
          </w:tcPr>
          <w:p w14:paraId="6C555196" w14:textId="03B5A7D0" w:rsidR="000B26D3" w:rsidRPr="00912F86" w:rsidRDefault="000B26D3" w:rsidP="000B26D3">
            <w:pPr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912F8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Total amount of budget spending on health resources </w:t>
            </w:r>
          </w:p>
        </w:tc>
        <w:tc>
          <w:tcPr>
            <w:tcW w:w="1041" w:type="dxa"/>
          </w:tcPr>
          <w:p w14:paraId="2027CE85" w14:textId="6AF39580" w:rsidR="000B26D3" w:rsidRPr="00912F86" w:rsidRDefault="000B26D3" w:rsidP="000B26D3">
            <w:pPr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912F86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0B26D3" w:rsidRPr="00912F86" w14:paraId="309D57A3" w14:textId="77777777" w:rsidTr="0C52DD86">
        <w:trPr>
          <w:cantSplit/>
          <w:trHeight w:val="288"/>
        </w:trPr>
        <w:tc>
          <w:tcPr>
            <w:tcW w:w="2845" w:type="dxa"/>
            <w:noWrap/>
          </w:tcPr>
          <w:p w14:paraId="269DC63E" w14:textId="1DBB3F85" w:rsidR="000B26D3" w:rsidRPr="00912F86" w:rsidRDefault="000B26D3" w:rsidP="000B26D3">
            <w:pPr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proofErr w:type="spellStart"/>
            <w:r w:rsidRPr="00912F86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Tot_Spprt_CRI</w:t>
            </w:r>
            <w:proofErr w:type="spellEnd"/>
          </w:p>
        </w:tc>
        <w:tc>
          <w:tcPr>
            <w:tcW w:w="2610" w:type="dxa"/>
          </w:tcPr>
          <w:p w14:paraId="0DCAF7D7" w14:textId="33809A13" w:rsidR="000B26D3" w:rsidRPr="00912F86" w:rsidRDefault="000B26D3" w:rsidP="000B26D3">
            <w:pPr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912F86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Total support spending</w:t>
            </w:r>
          </w:p>
        </w:tc>
        <w:tc>
          <w:tcPr>
            <w:tcW w:w="3584" w:type="dxa"/>
          </w:tcPr>
          <w:p w14:paraId="3E92B93D" w14:textId="355A4224" w:rsidR="000B26D3" w:rsidRPr="00912F86" w:rsidRDefault="000B26D3" w:rsidP="000B26D3">
            <w:pPr>
              <w:spacing w:after="0"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912F86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Total amo</w:t>
            </w:r>
            <w:r w:rsidR="6EDEE2F3" w:rsidRPr="00912F86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unt</w:t>
            </w:r>
            <w:r w:rsidRPr="00912F86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 xml:space="preserve"> of budget spending on health resources </w:t>
            </w:r>
          </w:p>
        </w:tc>
        <w:tc>
          <w:tcPr>
            <w:tcW w:w="1041" w:type="dxa"/>
          </w:tcPr>
          <w:p w14:paraId="1DD9339A" w14:textId="08592836" w:rsidR="000B26D3" w:rsidRPr="00912F86" w:rsidRDefault="000B26D3" w:rsidP="00597D45">
            <w:pPr>
              <w:keepNext/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</w:pPr>
            <w:r w:rsidRPr="00912F86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</w:rPr>
              <w:t>Num</w:t>
            </w:r>
          </w:p>
        </w:tc>
      </w:tr>
    </w:tbl>
    <w:bookmarkEnd w:id="0"/>
    <w:p w14:paraId="00F41F0C" w14:textId="137B1616" w:rsidR="001171A9" w:rsidRPr="00912F86" w:rsidRDefault="00597D45" w:rsidP="00597D45">
      <w:pPr>
        <w:pStyle w:val="Caption"/>
        <w:rPr>
          <w:rFonts w:ascii="Calibri" w:hAnsi="Calibri" w:cs="Calibri"/>
          <w:sz w:val="24"/>
          <w:szCs w:val="24"/>
          <w:u w:val="single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- </w:t>
      </w:r>
      <w:r w:rsidRPr="0090478F">
        <w:t>Carceral Resource Index file</w:t>
      </w:r>
    </w:p>
    <w:p w14:paraId="50D18878" w14:textId="77777777" w:rsidR="004421BA" w:rsidRPr="00FC63A4" w:rsidRDefault="004421BA" w:rsidP="004421BA">
      <w:pPr>
        <w:rPr>
          <w:rFonts w:ascii="Calibri" w:hAnsi="Calibri" w:cs="Calibri"/>
          <w:sz w:val="24"/>
          <w:szCs w:val="24"/>
        </w:rPr>
      </w:pPr>
      <w:r w:rsidRPr="00FC63A4">
        <w:rPr>
          <w:rFonts w:ascii="Calibri" w:hAnsi="Calibri" w:cs="Calibri"/>
          <w:sz w:val="24"/>
          <w:szCs w:val="24"/>
        </w:rPr>
        <w:t>Appendix: Changes between PHD 2.0 and 3.0</w:t>
      </w:r>
    </w:p>
    <w:p w14:paraId="2AC8ED50" w14:textId="116D5364" w:rsidR="004421BA" w:rsidRPr="00FC63A4" w:rsidRDefault="004421BA" w:rsidP="004421BA">
      <w:pPr>
        <w:pStyle w:val="ListParagraph"/>
        <w:numPr>
          <w:ilvl w:val="0"/>
          <w:numId w:val="1"/>
        </w:numPr>
        <w:rPr>
          <w:rFonts w:ascii="Calibri" w:hAnsi="Calibri" w:cs="Calibri"/>
          <w:sz w:val="24"/>
          <w:szCs w:val="24"/>
        </w:rPr>
      </w:pPr>
      <w:r w:rsidRPr="00FC63A4">
        <w:rPr>
          <w:rFonts w:ascii="Calibri" w:hAnsi="Calibri" w:cs="Calibri"/>
          <w:sz w:val="24"/>
          <w:szCs w:val="24"/>
        </w:rPr>
        <w:t>There are no changes between PHD 2.0 and 3.0</w:t>
      </w:r>
    </w:p>
    <w:p w14:paraId="6BCA4356" w14:textId="565A5557" w:rsidR="00332107" w:rsidRPr="00C71165" w:rsidRDefault="00C71165" w:rsidP="001171A9">
      <w:pPr>
        <w:rPr>
          <w:rFonts w:ascii="Calibri" w:hAnsi="Calibri" w:cs="Calibri"/>
          <w:sz w:val="24"/>
          <w:szCs w:val="24"/>
        </w:rPr>
      </w:pPr>
      <w:bookmarkStart w:id="3" w:name="CRI_AppendixTable1"/>
      <w:r w:rsidRPr="00C71165">
        <w:rPr>
          <w:rFonts w:ascii="Calibri" w:hAnsi="Calibri" w:cs="Calibri"/>
          <w:sz w:val="24"/>
          <w:szCs w:val="24"/>
        </w:rPr>
        <w:t>Appendix Table 1: MA_CITY_CRI Codes</w:t>
      </w:r>
    </w:p>
    <w:tbl>
      <w:tblPr>
        <w:tblW w:w="4045" w:type="dxa"/>
        <w:tblLook w:val="06A0" w:firstRow="1" w:lastRow="0" w:firstColumn="1" w:lastColumn="0" w:noHBand="1" w:noVBand="1"/>
        <w:tblCaption w:val="Appendix Table 1: MA_CITY_CRI Codes"/>
        <w:tblDescription w:val="This table crosswalks the values of MA_CITY_CRI with their descriptions."/>
      </w:tblPr>
      <w:tblGrid>
        <w:gridCol w:w="1490"/>
        <w:gridCol w:w="2555"/>
      </w:tblGrid>
      <w:tr w:rsidR="00C71165" w:rsidRPr="00C71165" w14:paraId="73572A0B" w14:textId="77777777" w:rsidTr="00597D45">
        <w:trPr>
          <w:cantSplit/>
          <w:trHeight w:val="290"/>
          <w:tblHeader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bookmarkEnd w:id="3"/>
          <w:p w14:paraId="3D989C35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MA_City_CRI</w:t>
            </w:r>
            <w:proofErr w:type="spellEnd"/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D7466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Description</w:t>
            </w:r>
          </w:p>
        </w:tc>
      </w:tr>
      <w:tr w:rsidR="00C71165" w:rsidRPr="00C71165" w14:paraId="7B41C7F3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4E2A7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807D8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Agawam</w:t>
            </w:r>
          </w:p>
        </w:tc>
      </w:tr>
      <w:tr w:rsidR="00C71165" w:rsidRPr="00C71165" w14:paraId="19A430B8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0B75B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6DE20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Amesbury</w:t>
            </w:r>
          </w:p>
        </w:tc>
      </w:tr>
      <w:tr w:rsidR="00C71165" w:rsidRPr="00C71165" w14:paraId="5F00D489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DB412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1FD58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Amherst</w:t>
            </w:r>
          </w:p>
        </w:tc>
      </w:tr>
      <w:tr w:rsidR="00C71165" w:rsidRPr="00C71165" w14:paraId="0F121FBB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6751F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7E893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Attleboro</w:t>
            </w:r>
          </w:p>
        </w:tc>
      </w:tr>
      <w:tr w:rsidR="00C71165" w:rsidRPr="00C71165" w14:paraId="14FEB010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7F19F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D2C70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Barnstable</w:t>
            </w:r>
          </w:p>
        </w:tc>
      </w:tr>
      <w:tr w:rsidR="00C71165" w:rsidRPr="00C71165" w14:paraId="2C061BB0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51475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E7A4A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Beverly</w:t>
            </w:r>
          </w:p>
        </w:tc>
      </w:tr>
      <w:tr w:rsidR="00C71165" w:rsidRPr="00C71165" w14:paraId="0E0B4FE0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0E844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B1B17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Boston</w:t>
            </w:r>
          </w:p>
        </w:tc>
      </w:tr>
      <w:tr w:rsidR="00C71165" w:rsidRPr="00C71165" w14:paraId="70C5C548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3EF75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6465A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Braintree</w:t>
            </w:r>
          </w:p>
        </w:tc>
      </w:tr>
      <w:tr w:rsidR="00C71165" w:rsidRPr="00C71165" w14:paraId="157B3C62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E4C25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C245A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Bridgewater</w:t>
            </w:r>
          </w:p>
        </w:tc>
      </w:tr>
      <w:tr w:rsidR="00C71165" w:rsidRPr="00C71165" w14:paraId="79D49784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82B1C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A964C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Brockton</w:t>
            </w:r>
          </w:p>
        </w:tc>
      </w:tr>
      <w:tr w:rsidR="00C71165" w:rsidRPr="00C71165" w14:paraId="6023D380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5AA75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94AB5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Cambridge</w:t>
            </w:r>
          </w:p>
        </w:tc>
      </w:tr>
      <w:tr w:rsidR="00C71165" w:rsidRPr="00C71165" w14:paraId="74856FAB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5B5DB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E8307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Chelsea</w:t>
            </w:r>
          </w:p>
        </w:tc>
      </w:tr>
      <w:tr w:rsidR="00C71165" w:rsidRPr="00C71165" w14:paraId="7AF8C946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9E1F1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DA6E8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Chicopee</w:t>
            </w:r>
          </w:p>
        </w:tc>
      </w:tr>
      <w:tr w:rsidR="00C71165" w:rsidRPr="00C71165" w14:paraId="4CE3DA37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E8F13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3940F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East Longmeadow</w:t>
            </w:r>
          </w:p>
        </w:tc>
      </w:tr>
      <w:tr w:rsidR="00C71165" w:rsidRPr="00C71165" w14:paraId="304785BC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756DB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BF875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Easthampton</w:t>
            </w:r>
          </w:p>
        </w:tc>
      </w:tr>
      <w:tr w:rsidR="00C71165" w:rsidRPr="00C71165" w14:paraId="0AFEFE25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23FFC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D7358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Everett</w:t>
            </w:r>
          </w:p>
        </w:tc>
      </w:tr>
      <w:tr w:rsidR="00C71165" w:rsidRPr="00C71165" w14:paraId="3A3F9278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878A0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89242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Fall River</w:t>
            </w:r>
          </w:p>
        </w:tc>
      </w:tr>
      <w:tr w:rsidR="00C71165" w:rsidRPr="00C71165" w14:paraId="1E8B5A51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2CAAE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63AD2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Fitchburg</w:t>
            </w:r>
          </w:p>
        </w:tc>
      </w:tr>
      <w:tr w:rsidR="00C71165" w:rsidRPr="00C71165" w14:paraId="3845EDAF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4889A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9581C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Framingham</w:t>
            </w:r>
          </w:p>
        </w:tc>
      </w:tr>
      <w:tr w:rsidR="00C71165" w:rsidRPr="00C71165" w14:paraId="3E514B4F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C1F4C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9A6CF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Franklin</w:t>
            </w:r>
          </w:p>
        </w:tc>
      </w:tr>
      <w:tr w:rsidR="00C71165" w:rsidRPr="00C71165" w14:paraId="449F7EB7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2F60E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6678F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Gardner</w:t>
            </w:r>
          </w:p>
        </w:tc>
      </w:tr>
      <w:tr w:rsidR="00C71165" w:rsidRPr="00C71165" w14:paraId="5149CC9F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CFAF0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39578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Gloucester</w:t>
            </w:r>
          </w:p>
        </w:tc>
      </w:tr>
      <w:tr w:rsidR="00C71165" w:rsidRPr="00C71165" w14:paraId="564BF2A0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BDA2A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D2E09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Greenfield</w:t>
            </w:r>
          </w:p>
        </w:tc>
      </w:tr>
      <w:tr w:rsidR="00C71165" w:rsidRPr="00C71165" w14:paraId="454346AE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7B892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087B7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Haverhill</w:t>
            </w:r>
          </w:p>
        </w:tc>
      </w:tr>
      <w:tr w:rsidR="00C71165" w:rsidRPr="00C71165" w14:paraId="52476568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B5AD3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833C9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Holyoke</w:t>
            </w:r>
          </w:p>
        </w:tc>
      </w:tr>
      <w:tr w:rsidR="00C71165" w:rsidRPr="00C71165" w14:paraId="73900351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A3A40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95934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Lawrence</w:t>
            </w:r>
          </w:p>
        </w:tc>
      </w:tr>
      <w:tr w:rsidR="00C71165" w:rsidRPr="00C71165" w14:paraId="52660E06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C3C0C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8A1D9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Leominster</w:t>
            </w:r>
          </w:p>
        </w:tc>
      </w:tr>
      <w:tr w:rsidR="00C71165" w:rsidRPr="00C71165" w14:paraId="3B25D81C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4D053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8D950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Lowell</w:t>
            </w:r>
          </w:p>
        </w:tc>
      </w:tr>
      <w:tr w:rsidR="00C71165" w:rsidRPr="00C71165" w14:paraId="77C250A2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0825D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5FB9C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Malden</w:t>
            </w:r>
          </w:p>
        </w:tc>
      </w:tr>
      <w:tr w:rsidR="00C71165" w:rsidRPr="00C71165" w14:paraId="65234BFF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C4332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AD392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Marlborough</w:t>
            </w:r>
          </w:p>
        </w:tc>
      </w:tr>
      <w:tr w:rsidR="00C71165" w:rsidRPr="00C71165" w14:paraId="69BD71C9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76C2D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DBB77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Medford</w:t>
            </w:r>
          </w:p>
        </w:tc>
      </w:tr>
      <w:tr w:rsidR="00C71165" w:rsidRPr="00C71165" w14:paraId="0FC00655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316A5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88918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Melrose</w:t>
            </w:r>
          </w:p>
        </w:tc>
      </w:tr>
      <w:tr w:rsidR="00C71165" w:rsidRPr="00C71165" w14:paraId="5859342D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FAF96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FFCFC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Methuen</w:t>
            </w:r>
          </w:p>
        </w:tc>
      </w:tr>
      <w:tr w:rsidR="00C71165" w:rsidRPr="00C71165" w14:paraId="53C67FCE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37A03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CB2DC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New Bedford</w:t>
            </w:r>
          </w:p>
        </w:tc>
      </w:tr>
      <w:tr w:rsidR="00C71165" w:rsidRPr="00C71165" w14:paraId="618FE95C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1F288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20614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Newburyport</w:t>
            </w:r>
          </w:p>
        </w:tc>
      </w:tr>
      <w:tr w:rsidR="00C71165" w:rsidRPr="00C71165" w14:paraId="64AD04C8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84752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515AB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Newton</w:t>
            </w:r>
          </w:p>
        </w:tc>
      </w:tr>
      <w:tr w:rsidR="00C71165" w:rsidRPr="00C71165" w14:paraId="7B243662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D4751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5E664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North Adams</w:t>
            </w:r>
          </w:p>
        </w:tc>
      </w:tr>
      <w:tr w:rsidR="00C71165" w:rsidRPr="00C71165" w14:paraId="60753C6B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74650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13684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North Attleborough</w:t>
            </w:r>
          </w:p>
        </w:tc>
      </w:tr>
      <w:tr w:rsidR="00C71165" w:rsidRPr="00C71165" w14:paraId="5634F971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BC63E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0E52E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Northampton</w:t>
            </w:r>
          </w:p>
        </w:tc>
      </w:tr>
      <w:tr w:rsidR="00C71165" w:rsidRPr="00C71165" w14:paraId="20EC6C1F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234D3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15525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Palmer</w:t>
            </w:r>
          </w:p>
        </w:tc>
      </w:tr>
      <w:tr w:rsidR="00C71165" w:rsidRPr="00C71165" w14:paraId="60951167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CA885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lastRenderedPageBreak/>
              <w:t>229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9C630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Peabody</w:t>
            </w:r>
          </w:p>
        </w:tc>
      </w:tr>
      <w:tr w:rsidR="00C71165" w:rsidRPr="00C71165" w14:paraId="799DDD2A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980E5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2C149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Pittsfield</w:t>
            </w:r>
          </w:p>
        </w:tc>
      </w:tr>
      <w:tr w:rsidR="00C71165" w:rsidRPr="00C71165" w14:paraId="5351C490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A97AF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9DF21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Quincy</w:t>
            </w:r>
          </w:p>
        </w:tc>
      </w:tr>
      <w:tr w:rsidR="00C71165" w:rsidRPr="00C71165" w14:paraId="0540F9F8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E9E69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FCA4F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Randolph</w:t>
            </w:r>
          </w:p>
        </w:tc>
      </w:tr>
      <w:tr w:rsidR="00C71165" w:rsidRPr="00C71165" w14:paraId="0B56A23A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24B3A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CC963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Revere</w:t>
            </w:r>
          </w:p>
        </w:tc>
      </w:tr>
      <w:tr w:rsidR="00C71165" w:rsidRPr="00C71165" w14:paraId="47FC0156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A3495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003BB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Salem</w:t>
            </w:r>
          </w:p>
        </w:tc>
      </w:tr>
      <w:tr w:rsidR="00C71165" w:rsidRPr="00C71165" w14:paraId="151DEA0F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C295E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BCEEC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Somerville</w:t>
            </w:r>
          </w:p>
        </w:tc>
      </w:tr>
      <w:tr w:rsidR="00C71165" w:rsidRPr="00C71165" w14:paraId="333AD75C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90F60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FAC1D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Southbridge</w:t>
            </w:r>
          </w:p>
        </w:tc>
      </w:tr>
      <w:tr w:rsidR="00C71165" w:rsidRPr="00C71165" w14:paraId="5049D652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4C3F4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281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E582E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Springfield</w:t>
            </w:r>
          </w:p>
        </w:tc>
      </w:tr>
      <w:tr w:rsidR="00C71165" w:rsidRPr="00C71165" w14:paraId="751E3437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FDA23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03C17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Taunton</w:t>
            </w:r>
          </w:p>
        </w:tc>
      </w:tr>
      <w:tr w:rsidR="00C71165" w:rsidRPr="00C71165" w14:paraId="3D5DF069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61778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F293E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Waltham</w:t>
            </w:r>
          </w:p>
        </w:tc>
      </w:tr>
      <w:tr w:rsidR="00C71165" w:rsidRPr="00C71165" w14:paraId="49B6BEE5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CD185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314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ED24D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Watertown</w:t>
            </w:r>
          </w:p>
        </w:tc>
      </w:tr>
      <w:tr w:rsidR="00C71165" w:rsidRPr="00C71165" w14:paraId="70F08EE5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638C1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BE443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West Springfield</w:t>
            </w:r>
          </w:p>
        </w:tc>
      </w:tr>
      <w:tr w:rsidR="00C71165" w:rsidRPr="00C71165" w14:paraId="281AFFC3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6CCA2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551AC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Westfield</w:t>
            </w:r>
          </w:p>
        </w:tc>
      </w:tr>
      <w:tr w:rsidR="00C71165" w:rsidRPr="00C71165" w14:paraId="4B91A185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2B23C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C6BD4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Weymouth</w:t>
            </w:r>
          </w:p>
        </w:tc>
      </w:tr>
      <w:tr w:rsidR="00C71165" w:rsidRPr="00C71165" w14:paraId="1BBDE966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E4EAC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CF0C7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Winthrop</w:t>
            </w:r>
          </w:p>
        </w:tc>
      </w:tr>
      <w:tr w:rsidR="00C71165" w:rsidRPr="00C71165" w14:paraId="04A68C28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F9F22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8B437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Woburn</w:t>
            </w:r>
          </w:p>
        </w:tc>
      </w:tr>
      <w:tr w:rsidR="00C71165" w:rsidRPr="00C71165" w14:paraId="21826CCC" w14:textId="77777777" w:rsidTr="00597D45">
        <w:trPr>
          <w:cantSplit/>
          <w:trHeight w:val="290"/>
        </w:trPr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B9CD9" w14:textId="77777777" w:rsidR="00C71165" w:rsidRPr="00C71165" w:rsidRDefault="00C71165" w:rsidP="00C71165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CDACB" w14:textId="77777777" w:rsidR="00C71165" w:rsidRPr="00C71165" w:rsidRDefault="00C71165" w:rsidP="00597D45">
            <w:pPr>
              <w:keepNext/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71165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Worcester</w:t>
            </w:r>
          </w:p>
        </w:tc>
      </w:tr>
    </w:tbl>
    <w:p w14:paraId="28EB4A30" w14:textId="74036884" w:rsidR="00597D45" w:rsidRDefault="00597D45">
      <w:pPr>
        <w:pStyle w:val="Caption"/>
      </w:pPr>
      <w:r>
        <w:t xml:space="preserve">Appendix Table </w:t>
      </w:r>
      <w:fldSimple w:instr=" SEQ Appendix_Table \* ARABIC ">
        <w:r>
          <w:rPr>
            <w:noProof/>
          </w:rPr>
          <w:t>1</w:t>
        </w:r>
      </w:fldSimple>
      <w:r>
        <w:t xml:space="preserve">- </w:t>
      </w:r>
      <w:r w:rsidRPr="000B150A">
        <w:t>MA_CITY_CRI Codes</w:t>
      </w:r>
    </w:p>
    <w:p w14:paraId="2728C7FF" w14:textId="0471F0D1" w:rsidR="000F31EC" w:rsidRPr="006775F8" w:rsidRDefault="006775F8">
      <w:pPr>
        <w:rPr>
          <w:rFonts w:ascii="Calibri" w:eastAsia="Arial" w:hAnsi="Calibri" w:cs="Calibri"/>
          <w:color w:val="000000" w:themeColor="text1"/>
          <w:sz w:val="24"/>
          <w:szCs w:val="24"/>
        </w:rPr>
      </w:pPr>
      <w:hyperlink w:anchor="MA_city_CRI" w:history="1">
        <w:r w:rsidRPr="006775F8">
          <w:rPr>
            <w:rStyle w:val="Hyperlink"/>
            <w:rFonts w:ascii="Calibri" w:hAnsi="Calibri" w:cs="Calibri"/>
            <w:sz w:val="24"/>
            <w:szCs w:val="24"/>
          </w:rPr>
          <w:t xml:space="preserve">Select here to return to data dictionary entry for </w:t>
        </w:r>
        <w:proofErr w:type="spellStart"/>
        <w:r w:rsidRPr="006775F8">
          <w:rPr>
            <w:rStyle w:val="Hyperlink"/>
            <w:rFonts w:ascii="Calibri" w:eastAsia="Times New Roman" w:hAnsi="Calibri" w:cs="Calibri"/>
            <w:sz w:val="24"/>
            <w:szCs w:val="24"/>
          </w:rPr>
          <w:t>MA_city_CRI</w:t>
        </w:r>
        <w:proofErr w:type="spellEnd"/>
      </w:hyperlink>
    </w:p>
    <w:sectPr w:rsidR="000F31EC" w:rsidRPr="006775F8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C9C26" w14:textId="77777777" w:rsidR="00432C62" w:rsidRDefault="00432C62" w:rsidP="001171A9">
      <w:pPr>
        <w:spacing w:after="0"/>
      </w:pPr>
      <w:r>
        <w:separator/>
      </w:r>
    </w:p>
  </w:endnote>
  <w:endnote w:type="continuationSeparator" w:id="0">
    <w:p w14:paraId="4E536AAE" w14:textId="77777777" w:rsidR="00432C62" w:rsidRDefault="00432C62" w:rsidP="001171A9">
      <w:pPr>
        <w:spacing w:after="0"/>
      </w:pPr>
      <w:r>
        <w:continuationSeparator/>
      </w:r>
    </w:p>
  </w:endnote>
  <w:endnote w:type="continuationNotice" w:id="1">
    <w:p w14:paraId="68E4E59E" w14:textId="77777777" w:rsidR="00432C62" w:rsidRDefault="00432C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22D96" w14:textId="77777777" w:rsidR="007F6CD5" w:rsidRDefault="007F6CD5">
    <w:pPr>
      <w:pStyle w:val="Footer"/>
      <w:jc w:val="right"/>
    </w:pPr>
  </w:p>
  <w:p w14:paraId="572BBCB1" w14:textId="3C3D2BBA" w:rsidR="007F6CD5" w:rsidRDefault="006C1266">
    <w:pPr>
      <w:pStyle w:val="Footer"/>
      <w:jc w:val="right"/>
    </w:pPr>
    <w:r>
      <w:t xml:space="preserve">Updated: </w:t>
    </w:r>
    <w:r>
      <w:fldChar w:fldCharType="begin"/>
    </w:r>
    <w:r>
      <w:instrText xml:space="preserve"> DATE \@ "M/d/yyyy" </w:instrText>
    </w:r>
    <w:r>
      <w:fldChar w:fldCharType="separate"/>
    </w:r>
    <w:r w:rsidR="00AF2F3B">
      <w:rPr>
        <w:noProof/>
      </w:rPr>
      <w:t>7/14/2026</w:t>
    </w:r>
    <w:r>
      <w:fldChar w:fldCharType="end"/>
    </w:r>
  </w:p>
  <w:p w14:paraId="43F2AD0A" w14:textId="77777777" w:rsidR="007F6CD5" w:rsidRDefault="006C126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FE08F" w14:textId="77777777" w:rsidR="00432C62" w:rsidRDefault="00432C62" w:rsidP="001171A9">
      <w:pPr>
        <w:spacing w:after="0"/>
      </w:pPr>
      <w:r>
        <w:separator/>
      </w:r>
    </w:p>
  </w:footnote>
  <w:footnote w:type="continuationSeparator" w:id="0">
    <w:p w14:paraId="253C4F1A" w14:textId="77777777" w:rsidR="00432C62" w:rsidRDefault="00432C62" w:rsidP="001171A9">
      <w:pPr>
        <w:spacing w:after="0"/>
      </w:pPr>
      <w:r>
        <w:continuationSeparator/>
      </w:r>
    </w:p>
  </w:footnote>
  <w:footnote w:type="continuationNotice" w:id="1">
    <w:p w14:paraId="1E45C270" w14:textId="77777777" w:rsidR="00432C62" w:rsidRDefault="00432C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B9074" w14:textId="7D883EE0" w:rsidR="007F6CD5" w:rsidRDefault="001171A9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Carceral Resource Index</w:t>
    </w:r>
  </w:p>
  <w:p w14:paraId="22A18952" w14:textId="77777777" w:rsidR="007F6CD5" w:rsidRDefault="006C1266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Analytic Data Dictionary</w:t>
    </w:r>
  </w:p>
  <w:p w14:paraId="2A1DE269" w14:textId="241DBF27" w:rsidR="007F6CD5" w:rsidRPr="00F67EC9" w:rsidRDefault="006C1266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 (</w:t>
    </w:r>
    <w:r w:rsidR="000154A5" w:rsidRPr="000154A5">
      <w:rPr>
        <w:b/>
        <w:sz w:val="28"/>
        <w:szCs w:val="28"/>
      </w:rPr>
      <w:t>VW_PHD_CRI_ANALYTIC</w:t>
    </w:r>
    <w:r>
      <w:rPr>
        <w:b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30BAC"/>
    <w:multiLevelType w:val="hybridMultilevel"/>
    <w:tmpl w:val="E6A86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0114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1A9"/>
    <w:rsid w:val="00003CFC"/>
    <w:rsid w:val="000154A5"/>
    <w:rsid w:val="00041D61"/>
    <w:rsid w:val="000A3DA4"/>
    <w:rsid w:val="000B26D3"/>
    <w:rsid w:val="000B6C21"/>
    <w:rsid w:val="000F31EC"/>
    <w:rsid w:val="000F7BBC"/>
    <w:rsid w:val="000F7C96"/>
    <w:rsid w:val="001171A9"/>
    <w:rsid w:val="00121A61"/>
    <w:rsid w:val="001345D8"/>
    <w:rsid w:val="001444DD"/>
    <w:rsid w:val="00160DDC"/>
    <w:rsid w:val="00162BFA"/>
    <w:rsid w:val="00177083"/>
    <w:rsid w:val="002037BF"/>
    <w:rsid w:val="002709E2"/>
    <w:rsid w:val="002851AA"/>
    <w:rsid w:val="002B561A"/>
    <w:rsid w:val="002C05C3"/>
    <w:rsid w:val="002D67B3"/>
    <w:rsid w:val="002D7C78"/>
    <w:rsid w:val="002E6B0B"/>
    <w:rsid w:val="00305471"/>
    <w:rsid w:val="00320BB8"/>
    <w:rsid w:val="00331D2C"/>
    <w:rsid w:val="00332107"/>
    <w:rsid w:val="00335E12"/>
    <w:rsid w:val="003804BE"/>
    <w:rsid w:val="003811CC"/>
    <w:rsid w:val="003875EE"/>
    <w:rsid w:val="00387F13"/>
    <w:rsid w:val="003C177E"/>
    <w:rsid w:val="003C1C79"/>
    <w:rsid w:val="003C4D03"/>
    <w:rsid w:val="003D4CA0"/>
    <w:rsid w:val="00404BD1"/>
    <w:rsid w:val="00413FDA"/>
    <w:rsid w:val="004322EA"/>
    <w:rsid w:val="00432C62"/>
    <w:rsid w:val="004421BA"/>
    <w:rsid w:val="004435B8"/>
    <w:rsid w:val="004469F2"/>
    <w:rsid w:val="004530A3"/>
    <w:rsid w:val="0046684B"/>
    <w:rsid w:val="0048198F"/>
    <w:rsid w:val="00495EFC"/>
    <w:rsid w:val="004A13DA"/>
    <w:rsid w:val="004A1986"/>
    <w:rsid w:val="004B34B9"/>
    <w:rsid w:val="004C23B0"/>
    <w:rsid w:val="004F7629"/>
    <w:rsid w:val="00567C5F"/>
    <w:rsid w:val="00597D45"/>
    <w:rsid w:val="005A5B00"/>
    <w:rsid w:val="005A6952"/>
    <w:rsid w:val="005B4370"/>
    <w:rsid w:val="005F226D"/>
    <w:rsid w:val="00643FDA"/>
    <w:rsid w:val="00644584"/>
    <w:rsid w:val="006619E4"/>
    <w:rsid w:val="0067578B"/>
    <w:rsid w:val="00676AB6"/>
    <w:rsid w:val="00677419"/>
    <w:rsid w:val="006775F8"/>
    <w:rsid w:val="00693D3D"/>
    <w:rsid w:val="006A495F"/>
    <w:rsid w:val="006A7D19"/>
    <w:rsid w:val="006C1266"/>
    <w:rsid w:val="006F7E9A"/>
    <w:rsid w:val="00720BE5"/>
    <w:rsid w:val="007341A3"/>
    <w:rsid w:val="00762192"/>
    <w:rsid w:val="0076760F"/>
    <w:rsid w:val="007B2243"/>
    <w:rsid w:val="007B7155"/>
    <w:rsid w:val="007C09E4"/>
    <w:rsid w:val="007F6CD5"/>
    <w:rsid w:val="00805BAD"/>
    <w:rsid w:val="008410E2"/>
    <w:rsid w:val="008601D2"/>
    <w:rsid w:val="008619A5"/>
    <w:rsid w:val="00874F10"/>
    <w:rsid w:val="008A332A"/>
    <w:rsid w:val="008A4086"/>
    <w:rsid w:val="00912F86"/>
    <w:rsid w:val="0091506D"/>
    <w:rsid w:val="00975622"/>
    <w:rsid w:val="009A3B12"/>
    <w:rsid w:val="009A55A4"/>
    <w:rsid w:val="009B6ADB"/>
    <w:rsid w:val="009C185D"/>
    <w:rsid w:val="009C5822"/>
    <w:rsid w:val="009C6A53"/>
    <w:rsid w:val="009C7BBB"/>
    <w:rsid w:val="009D1551"/>
    <w:rsid w:val="00A14093"/>
    <w:rsid w:val="00A15915"/>
    <w:rsid w:val="00A16EF4"/>
    <w:rsid w:val="00A24A8E"/>
    <w:rsid w:val="00AD6F6B"/>
    <w:rsid w:val="00AF01EA"/>
    <w:rsid w:val="00AF2F3B"/>
    <w:rsid w:val="00B54BF3"/>
    <w:rsid w:val="00B5680C"/>
    <w:rsid w:val="00B710D2"/>
    <w:rsid w:val="00B846C6"/>
    <w:rsid w:val="00BC368A"/>
    <w:rsid w:val="00C432AB"/>
    <w:rsid w:val="00C64FFC"/>
    <w:rsid w:val="00C71165"/>
    <w:rsid w:val="00C95FFF"/>
    <w:rsid w:val="00CB001C"/>
    <w:rsid w:val="00CB5DC3"/>
    <w:rsid w:val="00CC2DC9"/>
    <w:rsid w:val="00CD5738"/>
    <w:rsid w:val="00D035E5"/>
    <w:rsid w:val="00D248B7"/>
    <w:rsid w:val="00D25EC8"/>
    <w:rsid w:val="00D515D4"/>
    <w:rsid w:val="00DA7B8E"/>
    <w:rsid w:val="00DE06A8"/>
    <w:rsid w:val="00DE09DC"/>
    <w:rsid w:val="00E249CA"/>
    <w:rsid w:val="00E35B1C"/>
    <w:rsid w:val="00E70081"/>
    <w:rsid w:val="00EA65D0"/>
    <w:rsid w:val="00EB05E7"/>
    <w:rsid w:val="00F70580"/>
    <w:rsid w:val="00FC1E8F"/>
    <w:rsid w:val="00FC63A4"/>
    <w:rsid w:val="00FE4BDD"/>
    <w:rsid w:val="03A0C26C"/>
    <w:rsid w:val="067B2183"/>
    <w:rsid w:val="0C52DD86"/>
    <w:rsid w:val="0F3D2026"/>
    <w:rsid w:val="179CBB84"/>
    <w:rsid w:val="1C85C834"/>
    <w:rsid w:val="26F2D873"/>
    <w:rsid w:val="2ACDD162"/>
    <w:rsid w:val="3B615D74"/>
    <w:rsid w:val="3ECAB4B3"/>
    <w:rsid w:val="42A67431"/>
    <w:rsid w:val="4E5FADD5"/>
    <w:rsid w:val="56B150C9"/>
    <w:rsid w:val="57D23D86"/>
    <w:rsid w:val="68AD6059"/>
    <w:rsid w:val="6C296092"/>
    <w:rsid w:val="6EDEE2F3"/>
    <w:rsid w:val="71B1C3DC"/>
    <w:rsid w:val="7291D97A"/>
    <w:rsid w:val="731512C8"/>
    <w:rsid w:val="7AFD1787"/>
    <w:rsid w:val="7CA1D18D"/>
    <w:rsid w:val="7D605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DA2AAF"/>
  <w15:chartTrackingRefBased/>
  <w15:docId w15:val="{98A5D899-6BC8-4660-88D9-121068966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1A9"/>
    <w:pPr>
      <w:spacing w:after="80" w:line="240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71A9"/>
    <w:pPr>
      <w:keepNext/>
      <w:keepLines/>
      <w:spacing w:before="36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71A9"/>
    <w:pPr>
      <w:keepNext/>
      <w:keepLines/>
      <w:spacing w:before="16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71A9"/>
    <w:pPr>
      <w:keepNext/>
      <w:keepLines/>
      <w:spacing w:before="16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71A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71A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71A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71A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71A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71A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71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171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71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71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71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71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71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71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71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71A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171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71A9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171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71A9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171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171A9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171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71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71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71A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171A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171A9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171A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171A9"/>
    <w:rPr>
      <w:kern w:val="0"/>
      <w14:ligatures w14:val="none"/>
    </w:rPr>
  </w:style>
  <w:style w:type="character" w:customStyle="1" w:styleId="normaltextrun">
    <w:name w:val="normaltextrun"/>
    <w:basedOn w:val="DefaultParagraphFont"/>
    <w:rsid w:val="001171A9"/>
  </w:style>
  <w:style w:type="character" w:customStyle="1" w:styleId="eop">
    <w:name w:val="eop"/>
    <w:basedOn w:val="DefaultParagraphFont"/>
    <w:rsid w:val="001171A9"/>
  </w:style>
  <w:style w:type="character" w:styleId="CommentReference">
    <w:name w:val="annotation reference"/>
    <w:basedOn w:val="DefaultParagraphFont"/>
    <w:uiPriority w:val="99"/>
    <w:semiHidden/>
    <w:unhideWhenUsed/>
    <w:rsid w:val="009B6A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B6AD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B6ADB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6A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6ADB"/>
    <w:rPr>
      <w:b/>
      <w:bCs/>
      <w:kern w:val="0"/>
      <w:sz w:val="20"/>
      <w:szCs w:val="20"/>
      <w14:ligatures w14:val="none"/>
    </w:rPr>
  </w:style>
  <w:style w:type="table" w:styleId="TableGrid">
    <w:name w:val="Table Grid"/>
    <w:basedOn w:val="TableNormal"/>
    <w:uiPriority w:val="59"/>
    <w:rsid w:val="00676A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Mention">
    <w:name w:val="Mention"/>
    <w:basedOn w:val="DefaultParagraphFont"/>
    <w:uiPriority w:val="99"/>
    <w:unhideWhenUsed/>
    <w:rsid w:val="008410E2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404BD1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6775F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775F8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597D45"/>
    <w:pPr>
      <w:spacing w:after="200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EFAE19-A92E-4EBA-B4EF-072FACF844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251591-8A25-4623-AA66-331AAE4656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0B5864-D8A9-4E1C-B4CF-A1807E84F936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4.xml><?xml version="1.0" encoding="utf-8"?>
<ds:datastoreItem xmlns:ds="http://schemas.openxmlformats.org/officeDocument/2006/customXml" ds:itemID="{83C35DCB-6936-4491-BD1E-C55FD5FAC3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Carceral Resource Index file data dictionary</dc:title>
  <dc:subject/>
  <dc:creator>Dunn, Devon (DPH)</dc:creator>
  <cp:keywords/>
  <dc:description/>
  <cp:lastModifiedBy>Bettano, Amy (DPH)</cp:lastModifiedBy>
  <cp:revision>77</cp:revision>
  <dcterms:created xsi:type="dcterms:W3CDTF">2024-04-24T21:35:00Z</dcterms:created>
  <dcterms:modified xsi:type="dcterms:W3CDTF">2026-07-14T18:38:00Z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</Properties>
</file>