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3DD7" w14:textId="3BDE2041" w:rsidR="00A61383" w:rsidRDefault="0081560B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zizi1966@aol.com</w:t>
      </w:r>
    </w:p>
    <w:p w14:paraId="517E2FEE" w14:textId="77777777" w:rsidR="00A61383" w:rsidRDefault="0081560B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1019A98" w14:textId="77777777" w:rsidR="00A61383" w:rsidRDefault="0081560B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105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130,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Hospital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Licensure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Vaccination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Requirements</w:t>
      </w:r>
    </w:p>
    <w:p w14:paraId="6594B0F4" w14:textId="77777777" w:rsidR="00A61383" w:rsidRDefault="0081560B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4:53:52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45564AC" w14:textId="77777777" w:rsidR="00A61383" w:rsidRDefault="0081560B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1091E3" wp14:editId="15B969D0">
                <wp:simplePos x="0" y="0"/>
                <wp:positionH relativeFrom="page">
                  <wp:posOffset>1981200</wp:posOffset>
                </wp:positionH>
                <wp:positionV relativeFrom="paragraph">
                  <wp:posOffset>126411</wp:posOffset>
                </wp:positionV>
                <wp:extent cx="7112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0">
                              <a:moveTo>
                                <a:pt x="0" y="0"/>
                              </a:moveTo>
                              <a:lnTo>
                                <a:pt x="711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CF28" id="Graphic 1" o:spid="_x0000_s1026" style="position:absolute;margin-left:156pt;margin-top:9.95pt;width:5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ToHQIAAH0EAAAOAAAAZHJzL2Uyb0RvYy54bWysVMFu2zAMvQ/YPwi6L45zWAejTjE0SDGg&#10;6Ao0w86KLMfGZFEjldj5+1GynabdbZgPAiU+kXx8lG/vhs6Kk0FqwZUyXyylME5D1bpDKX/stp++&#10;SEFBuUpZcKaUZ0Pybv3xw23vC7OCBmxlUHAQR0XvS9mE4IssI92YTtECvHHsrAE7FXiLh6xC1XP0&#10;zmar5fJz1gNWHkEbIj7djE65TvHr2ujwva7JBGFLybWFtGJa93HN1reqOKDyTaunMtQ/VNGp1nHS&#10;S6iNCkocsf0rVNdqBII6LDR0GdR1q03iwGzy5Ts2L43yJnHh5pC/tIn+X1j9dHpG0VasnRROdSzR&#10;w9SNPDan91Qw5sU/Y6RH/hH0L2JH9sYTNzRhhhq7iGVyYkidPl86bYYgNB/e5DmrJ4VmV766STpk&#10;qpiv6iOFBwMpjDo9UhhlqmZLNbOlBzebyGJHmW2SOUjBMqMULPN+lNmrEO/F2qIp+ksd8aiDk9lB&#10;coZ3dXNlr17rrlEzkZkiQ0cAGzEJN2o0UmK2r6lZF2uI/JdpeAhsW21ba2MVhIf9vUVxUsxpm75I&#10;g0O8gXmksFHUjLjkmmDWTSqNwkSJ9lCdWe6eFS4l/T4qNFLYb44HKj6O2cDZ2M8GBnsP6QmlBnHO&#10;3fBToRcxfSkD6/oE87iqYtYscr9g400HX48B6jYKmiZorGja8IwngtN7jI/oep9Qr3+N9R8AAAD/&#10;/wMAUEsDBBQABgAIAAAAIQCs7axW3QAAAAkBAAAPAAAAZHJzL2Rvd25yZXYueG1sTI/BTsMwEETv&#10;SPyDtUjcqJO0Km2IU6EirkgpXLg58TaJaq8j220DX89yguPOjGbfVLvZWXHBEEdPCvJFBgKp82ak&#10;XsHH++vDBkRMmoy2nlDBF0bY1bc3lS6Nv1KDl0PqBZdQLLWCIaWplDJ2AzodF35CYu/og9OJz9BL&#10;E/SVy52VRZatpdMj8YdBT7gfsDsdzk6B/dy/vfSPtG5se9xMy6Y94XdQ6v5ufn4CkXBOf2H4xWd0&#10;qJmp9WcyUVgFy7zgLYmN7RYEB1bFioVWQZHlIOtK/l9Q/wAAAP//AwBQSwECLQAUAAYACAAAACEA&#10;toM4kv4AAADhAQAAEwAAAAAAAAAAAAAAAAAAAAAAW0NvbnRlbnRfVHlwZXNdLnhtbFBLAQItABQA&#10;BgAIAAAAIQA4/SH/1gAAAJQBAAALAAAAAAAAAAAAAAAAAC8BAABfcmVscy8ucmVsc1BLAQItABQA&#10;BgAIAAAAIQBzJWToHQIAAH0EAAAOAAAAAAAAAAAAAAAAAC4CAABkcnMvZTJvRG9jLnhtbFBLAQIt&#10;ABQABgAIAAAAIQCs7axW3QAAAAkBAAAPAAAAAAAAAAAAAAAAAHcEAABkcnMvZG93bnJldi54bWxQ&#10;SwUGAAAAAAQABADzAAAAgQUAAAAA&#10;" path="m,l711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DPH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OPPOSE.pdf</w:t>
      </w:r>
    </w:p>
    <w:p w14:paraId="2B03E0C5" w14:textId="77777777" w:rsidR="00A61383" w:rsidRDefault="0081560B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1D1AD2" wp14:editId="489A9DFD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810250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685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62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D73B" id="Graphic 2" o:spid="_x0000_s1026" style="position:absolute;margin-left:78pt;margin-top:7.5pt;width:457.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GrOAIAAOUEAAAOAAAAZHJzL2Uyb0RvYy54bWysVFFr2zAQfh/sPwi9L3YCCamJU0ZLy6B0&#10;hWbsWZHl2EzWaScldv79TnKUeu3bGAHp5Pt0uu+7u2xuh06zk0LXgin5fJZzpoyEqjWHkv/YPXxZ&#10;c+a8MJXQYFTJz8rx2+3nT5veFmoBDehKIaMgxhW9LXnjvS2yzMlGdcLNwCpDzhqwE56OeMgqFD1F&#10;73S2yPNV1gNWFkEq5+jr/ejk2xi/rpX03+vaKc90ySk3H1eM6z6s2XYjigMK27Tykob4hyw60Rp6&#10;9BrqXnjBjth+CNW1EsFB7WcSugzqupUqciA28/wdm9dGWBW5kDjOXmVy/y+sfD69IGurki84M6Kj&#10;Ej1e1FgEcXrrCsK82hcM9Jx9AvnLkSP7yxMO7oIZauwClsixISp9viqtBs8kfVyu5/liSQWR5Jvf&#10;rNbL8FgminRZHp1/VBADidOT82OhqmSJJllyMMlEKncotI6F9pxRoZEzKvR+LLQVPtwL2QWT9ZNM&#10;mpRI8HZwUjuIOB9IXPNNVCjVN4w2UyyxmqCSL+02xhsx85ucNBiJJ3/aR9z0XUKvYk3o7YRK+0f0&#10;+7hSg1PjU4F6FPsqB0WcCu5At9VDq3UQwOFhf6eRnQQpu87D75LyBBa7YWyA0Ap7qM7UVj11Usnd&#10;76NAxZn+ZqhxwxAmA5OxTwZ6fQdxVKP26Pxu+CnQMktmyT31zzOksRBF6gzKPwBGbLhp4OvRQ92G&#10;tom5jRldDjRLkf9l7sOwTs8R9fbvtP0DAAD//wMAUEsDBBQABgAIAAAAIQBqSdOe3QAAAAoBAAAP&#10;AAAAZHJzL2Rvd25yZXYueG1sTE/BSsNAFLwL/sPyBC9iNxGsJWZTtFjEm4lF9LbNPpPQ3bchu2mj&#10;X+/LSU9vhhnmzeTryVlxxCF0nhSkiwQEUu1NR42C3dv2egUiRE1GW0+o4BsDrIvzs1xnxp+oxGMV&#10;G8EhFDKtoI2xz6QMdYtOh4XvkVj78oPTkenQSDPoE4c7K2+SZCmd7og/tLrHTYv1oRqdgif7Yh+v&#10;dnJ8/Sw/3rc/m/K5OpRKXV5MD/cgIk7xzwxzfa4OBXfa+5FMEJb57ZK3xBnwnQ3JXcpoz2iVgixy&#10;+X9C8QsAAP//AwBQSwECLQAUAAYACAAAACEAtoM4kv4AAADhAQAAEwAAAAAAAAAAAAAAAAAAAAAA&#10;W0NvbnRlbnRfVHlwZXNdLnhtbFBLAQItABQABgAIAAAAIQA4/SH/1gAAAJQBAAALAAAAAAAAAAAA&#10;AAAAAC8BAABfcmVscy8ucmVsc1BLAQItABQABgAIAAAAIQBOXDGrOAIAAOUEAAAOAAAAAAAAAAAA&#10;AAAAAC4CAABkcnMvZTJvRG9jLnhtbFBLAQItABQABgAIAAAAIQBqSdOe3QAAAAoBAAAPAAAAAAAA&#10;AAAAAAAAAJIEAABkcnMvZG93bnJldi54bWxQSwUGAAAAAAQABADzAAAAnAUAAAAA&#10;" path="m5810250,l,,,19050r5810250,12l58102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ABD97C" wp14:editId="51C35D70">
                <wp:simplePos x="0" y="0"/>
                <wp:positionH relativeFrom="page">
                  <wp:posOffset>990600</wp:posOffset>
                </wp:positionH>
                <wp:positionV relativeFrom="paragraph">
                  <wp:posOffset>209191</wp:posOffset>
                </wp:positionV>
                <wp:extent cx="5791200" cy="6000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4EE46109" w14:textId="77777777" w:rsidR="00A61383" w:rsidRDefault="0081560B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BD9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/hxAEAAHMDAAAOAAAAZHJzL2Uyb0RvYy54bWysU1Fv0zAQfkfiP1h+p0k3tkLUdIJNRUgT&#10;Q9r4AY7jNBa2z/jcJv33nJ20q+AN8eKc7c/f3XffZX03WsMOKqAGV/PlouRMOQmtdrua/3jZvvvA&#10;GUbhWmHAqZofFfK7zds368FX6gp6MK0KjEgcVoOveR+jr4oCZa+swAV45eiyg2BFpG3YFW0QA7Fb&#10;U1yV5W0xQGh9AKkQ6fRhuuSbzN91SsanrkMVmak51RbzGvLapLXYrEW1C8L3Ws5liH+owgrtKOmZ&#10;6kFEwfZB/0VltQyA0MWFBFtA12mpsgZSsyz/UPPcC6+yFmoO+nOb8P/Rym+H74HptubXnDlhyaIX&#10;NcYGRnadmjN4rAjz7AkVx88wkslZKPpHkD+RIMUFZnqAhE7NGLtg05dkMnpI/T+ee05JmKTDm9XH&#10;JRnJmaS727IsVzcpb/H62geMXxRYloKaB/I0VyAOjxgn6AmSkiEY3W61MXkTds29CewgyP/tart8&#10;v53ZL2BZwFRzkhLHZpyVN9AeSfhA81Fz/LUXQXFmvjoyIA3TKQinoDkFIZp7yCOXqnDwaR+h07na&#10;lGLinVtHzma98xSm0bncZ9Trv7L5DQ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ZEMv4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4EE46109" w14:textId="77777777" w:rsidR="00A61383" w:rsidRDefault="0081560B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D2A794" w14:textId="77777777" w:rsidR="00A61383" w:rsidRDefault="00A61383">
      <w:pPr>
        <w:pStyle w:val="BodyText"/>
        <w:spacing w:before="5"/>
        <w:ind w:left="0"/>
        <w:rPr>
          <w:rFonts w:ascii="Tahoma"/>
          <w:sz w:val="10"/>
        </w:rPr>
      </w:pPr>
    </w:p>
    <w:p w14:paraId="0273B395" w14:textId="77777777" w:rsidR="00A61383" w:rsidRDefault="0081560B">
      <w:pPr>
        <w:pStyle w:val="BodyText"/>
        <w:spacing w:line="259" w:lineRule="exact"/>
      </w:pPr>
      <w:r>
        <w:t xml:space="preserve">To whom it may </w:t>
      </w:r>
      <w:r>
        <w:rPr>
          <w:spacing w:val="-2"/>
        </w:rPr>
        <w:t>concern,</w:t>
      </w:r>
    </w:p>
    <w:p w14:paraId="2BBD144D" w14:textId="77777777" w:rsidR="00A61383" w:rsidRDefault="0081560B">
      <w:pPr>
        <w:pStyle w:val="BodyText"/>
        <w:spacing w:before="1" w:line="235" w:lineRule="auto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OPPOSED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regulate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Flu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standard for healthcare workers, in all types of facilities, from the Department of Public health.</w:t>
      </w:r>
    </w:p>
    <w:p w14:paraId="0FC09828" w14:textId="77777777" w:rsidR="00A61383" w:rsidRDefault="0081560B">
      <w:pPr>
        <w:pStyle w:val="ListParagraph"/>
        <w:numPr>
          <w:ilvl w:val="0"/>
          <w:numId w:val="1"/>
        </w:numPr>
        <w:tabs>
          <w:tab w:val="left" w:pos="340"/>
        </w:tabs>
        <w:spacing w:line="235" w:lineRule="auto"/>
        <w:ind w:right="733" w:firstLine="0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3"/>
          <w:sz w:val="24"/>
        </w:rPr>
        <w:t xml:space="preserve"> </w:t>
      </w:r>
      <w:r>
        <w:rPr>
          <w:sz w:val="24"/>
        </w:rPr>
        <w:t>worker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vaccines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decline,</w:t>
      </w:r>
      <w:r>
        <w:rPr>
          <w:spacing w:val="-3"/>
          <w:sz w:val="24"/>
        </w:rPr>
        <w:t xml:space="preserve"> </w:t>
      </w:r>
      <w:r>
        <w:rPr>
          <w:sz w:val="24"/>
        </w:rPr>
        <w:t>no questions asked.</w:t>
      </w:r>
    </w:p>
    <w:p w14:paraId="6A99FA44" w14:textId="77777777" w:rsidR="00A61383" w:rsidRDefault="0081560B">
      <w:pPr>
        <w:pStyle w:val="ListParagraph"/>
        <w:numPr>
          <w:ilvl w:val="0"/>
          <w:numId w:val="1"/>
        </w:numPr>
        <w:tabs>
          <w:tab w:val="left" w:pos="340"/>
        </w:tabs>
        <w:spacing w:line="235" w:lineRule="auto"/>
        <w:ind w:right="239" w:firstLine="0"/>
        <w:rPr>
          <w:sz w:val="24"/>
        </w:rPr>
      </w:pPr>
      <w:r>
        <w:rPr>
          <w:sz w:val="24"/>
        </w:rPr>
        <w:t>Staffing issues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post pandemic, many healthcare wor</w:t>
      </w:r>
      <w:r>
        <w:rPr>
          <w:sz w:val="24"/>
        </w:rPr>
        <w:t>kers walked away in droves…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dangerously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workers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patients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expect top safe care, and for existing workers, who are burnt out, receiving low pay, and not given any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proofErr w:type="gramStart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Enforcing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  <w:r>
        <w:rPr>
          <w:spacing w:val="-3"/>
          <w:sz w:val="24"/>
        </w:rPr>
        <w:t xml:space="preserve"> </w:t>
      </w:r>
      <w:r>
        <w:rPr>
          <w:sz w:val="24"/>
        </w:rPr>
        <w:t>away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to seek employment in other fields, or move out of State.</w:t>
      </w:r>
    </w:p>
    <w:p w14:paraId="3022E456" w14:textId="77777777" w:rsidR="00A61383" w:rsidRDefault="0081560B">
      <w:pPr>
        <w:pStyle w:val="ListParagraph"/>
        <w:numPr>
          <w:ilvl w:val="0"/>
          <w:numId w:val="1"/>
        </w:numPr>
        <w:tabs>
          <w:tab w:val="left" w:pos="340"/>
        </w:tabs>
        <w:spacing w:line="235" w:lineRule="auto"/>
        <w:ind w:firstLine="0"/>
        <w:rPr>
          <w:sz w:val="24"/>
        </w:rPr>
      </w:pPr>
      <w:r>
        <w:rPr>
          <w:sz w:val="24"/>
        </w:rPr>
        <w:t xml:space="preserve">During the </w:t>
      </w:r>
      <w:r>
        <w:rPr>
          <w:sz w:val="24"/>
        </w:rPr>
        <w:t>height of the pandemic, there was no vaccine, not enough proper PPE, all healthcare</w:t>
      </w:r>
      <w:r>
        <w:rPr>
          <w:spacing w:val="-3"/>
          <w:sz w:val="24"/>
        </w:rPr>
        <w:t xml:space="preserve"> </w:t>
      </w:r>
      <w:r>
        <w:rPr>
          <w:sz w:val="24"/>
        </w:rPr>
        <w:t>workers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exposed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proofErr w:type="gramStart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Heroes,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vaccine</w:t>
      </w:r>
      <w:r>
        <w:rPr>
          <w:spacing w:val="-3"/>
          <w:sz w:val="24"/>
        </w:rPr>
        <w:t xml:space="preserve"> </w:t>
      </w:r>
      <w:r>
        <w:rPr>
          <w:sz w:val="24"/>
        </w:rPr>
        <w:t>was approved, and the ones who refused to get vaxxed, had their religious exemption and or medical</w:t>
      </w:r>
      <w:r>
        <w:rPr>
          <w:sz w:val="24"/>
        </w:rPr>
        <w:t xml:space="preserve"> exemption denied, were </w:t>
      </w:r>
      <w:proofErr w:type="gramStart"/>
      <w:r>
        <w:rPr>
          <w:sz w:val="24"/>
        </w:rPr>
        <w:t>fired</w:t>
      </w:r>
      <w:proofErr w:type="gramEnd"/>
      <w:r>
        <w:rPr>
          <w:sz w:val="24"/>
        </w:rPr>
        <w:t xml:space="preserve"> and called zeroes…. </w:t>
      </w:r>
      <w:proofErr w:type="gramStart"/>
      <w:r>
        <w:rPr>
          <w:sz w:val="24"/>
        </w:rPr>
        <w:t>We've</w:t>
      </w:r>
      <w:proofErr w:type="gramEnd"/>
      <w:r>
        <w:rPr>
          <w:sz w:val="24"/>
        </w:rPr>
        <w:t xml:space="preserve"> had enough of the </w:t>
      </w:r>
      <w:r>
        <w:rPr>
          <w:spacing w:val="-2"/>
          <w:sz w:val="24"/>
        </w:rPr>
        <w:t>exploitation.</w:t>
      </w:r>
    </w:p>
    <w:p w14:paraId="459E84B8" w14:textId="77777777" w:rsidR="00A61383" w:rsidRDefault="0081560B">
      <w:pPr>
        <w:pStyle w:val="BodyText"/>
        <w:spacing w:line="235" w:lineRule="auto"/>
        <w:ind w:right="7142"/>
      </w:pPr>
      <w:r>
        <w:t>Catherine</w:t>
      </w:r>
      <w:r>
        <w:rPr>
          <w:spacing w:val="-15"/>
        </w:rPr>
        <w:t xml:space="preserve"> </w:t>
      </w:r>
      <w:r>
        <w:t>Bernardone 32 Jerome St</w:t>
      </w:r>
    </w:p>
    <w:p w14:paraId="6D5659A3" w14:textId="77777777" w:rsidR="00A61383" w:rsidRDefault="0081560B">
      <w:pPr>
        <w:pStyle w:val="BodyText"/>
        <w:spacing w:line="271" w:lineRule="exact"/>
      </w:pPr>
      <w:r>
        <w:t xml:space="preserve">Southbridge, Ma </w:t>
      </w:r>
      <w:r>
        <w:rPr>
          <w:spacing w:val="-2"/>
        </w:rPr>
        <w:t>01550</w:t>
      </w:r>
    </w:p>
    <w:p w14:paraId="24B9B768" w14:textId="77777777" w:rsidR="00A61383" w:rsidRDefault="00A61383">
      <w:pPr>
        <w:pStyle w:val="BodyText"/>
        <w:ind w:left="0"/>
        <w:rPr>
          <w:sz w:val="26"/>
        </w:rPr>
      </w:pPr>
    </w:p>
    <w:p w14:paraId="03BDC78F" w14:textId="77777777" w:rsidR="00A61383" w:rsidRDefault="00A61383">
      <w:pPr>
        <w:pStyle w:val="BodyText"/>
        <w:ind w:left="0"/>
        <w:rPr>
          <w:sz w:val="26"/>
        </w:rPr>
      </w:pPr>
    </w:p>
    <w:p w14:paraId="229D63F6" w14:textId="77777777" w:rsidR="00A61383" w:rsidRDefault="0081560B">
      <w:pPr>
        <w:pStyle w:val="BodyText"/>
        <w:spacing w:before="200"/>
      </w:pPr>
      <w:r>
        <w:rPr>
          <w:color w:val="0000ED"/>
          <w:u w:val="single" w:color="0000ED"/>
        </w:rPr>
        <w:t>Sent</w:t>
      </w:r>
      <w:r>
        <w:rPr>
          <w:color w:val="0000ED"/>
          <w:spacing w:val="-1"/>
          <w:u w:val="single" w:color="0000ED"/>
        </w:rPr>
        <w:t xml:space="preserve"> </w:t>
      </w:r>
      <w:r>
        <w:rPr>
          <w:color w:val="0000ED"/>
          <w:u w:val="single" w:color="0000ED"/>
        </w:rPr>
        <w:t xml:space="preserve">from the </w:t>
      </w:r>
      <w:proofErr w:type="gramStart"/>
      <w:r>
        <w:rPr>
          <w:color w:val="0000ED"/>
          <w:u w:val="single" w:color="0000ED"/>
        </w:rPr>
        <w:t>all new</w:t>
      </w:r>
      <w:proofErr w:type="gramEnd"/>
      <w:r>
        <w:rPr>
          <w:color w:val="0000ED"/>
          <w:spacing w:val="-2"/>
          <w:u w:val="single" w:color="0000ED"/>
        </w:rPr>
        <w:t xml:space="preserve"> </w:t>
      </w:r>
      <w:r>
        <w:rPr>
          <w:color w:val="0000ED"/>
          <w:u w:val="single" w:color="0000ED"/>
        </w:rPr>
        <w:t xml:space="preserve">AOL app for </w:t>
      </w:r>
      <w:r>
        <w:rPr>
          <w:color w:val="0000ED"/>
          <w:spacing w:val="-2"/>
          <w:u w:val="single" w:color="0000ED"/>
        </w:rPr>
        <w:t>Android</w:t>
      </w:r>
    </w:p>
    <w:sectPr w:rsidR="00A61383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05F"/>
    <w:multiLevelType w:val="hybridMultilevel"/>
    <w:tmpl w:val="78F246CE"/>
    <w:lvl w:ilvl="0" w:tplc="C5B8AB4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F26312">
      <w:numFmt w:val="bullet"/>
      <w:lvlText w:val="•"/>
      <w:lvlJc w:val="left"/>
      <w:pPr>
        <w:ind w:left="1026" w:hanging="240"/>
      </w:pPr>
      <w:rPr>
        <w:rFonts w:hint="default"/>
        <w:lang w:val="en-US" w:eastAsia="en-US" w:bidi="ar-SA"/>
      </w:rPr>
    </w:lvl>
    <w:lvl w:ilvl="2" w:tplc="05FCFADA">
      <w:numFmt w:val="bullet"/>
      <w:lvlText w:val="•"/>
      <w:lvlJc w:val="left"/>
      <w:pPr>
        <w:ind w:left="1952" w:hanging="240"/>
      </w:pPr>
      <w:rPr>
        <w:rFonts w:hint="default"/>
        <w:lang w:val="en-US" w:eastAsia="en-US" w:bidi="ar-SA"/>
      </w:rPr>
    </w:lvl>
    <w:lvl w:ilvl="3" w:tplc="4A4EF486">
      <w:numFmt w:val="bullet"/>
      <w:lvlText w:val="•"/>
      <w:lvlJc w:val="left"/>
      <w:pPr>
        <w:ind w:left="2878" w:hanging="240"/>
      </w:pPr>
      <w:rPr>
        <w:rFonts w:hint="default"/>
        <w:lang w:val="en-US" w:eastAsia="en-US" w:bidi="ar-SA"/>
      </w:rPr>
    </w:lvl>
    <w:lvl w:ilvl="4" w:tplc="5442C762">
      <w:numFmt w:val="bullet"/>
      <w:lvlText w:val="•"/>
      <w:lvlJc w:val="left"/>
      <w:pPr>
        <w:ind w:left="3804" w:hanging="240"/>
      </w:pPr>
      <w:rPr>
        <w:rFonts w:hint="default"/>
        <w:lang w:val="en-US" w:eastAsia="en-US" w:bidi="ar-SA"/>
      </w:rPr>
    </w:lvl>
    <w:lvl w:ilvl="5" w:tplc="98BABBCA">
      <w:numFmt w:val="bullet"/>
      <w:lvlText w:val="•"/>
      <w:lvlJc w:val="left"/>
      <w:pPr>
        <w:ind w:left="4730" w:hanging="240"/>
      </w:pPr>
      <w:rPr>
        <w:rFonts w:hint="default"/>
        <w:lang w:val="en-US" w:eastAsia="en-US" w:bidi="ar-SA"/>
      </w:rPr>
    </w:lvl>
    <w:lvl w:ilvl="6" w:tplc="E7C28B16">
      <w:numFmt w:val="bullet"/>
      <w:lvlText w:val="•"/>
      <w:lvlJc w:val="left"/>
      <w:pPr>
        <w:ind w:left="5656" w:hanging="240"/>
      </w:pPr>
      <w:rPr>
        <w:rFonts w:hint="default"/>
        <w:lang w:val="en-US" w:eastAsia="en-US" w:bidi="ar-SA"/>
      </w:rPr>
    </w:lvl>
    <w:lvl w:ilvl="7" w:tplc="5BF40B1C">
      <w:numFmt w:val="bullet"/>
      <w:lvlText w:val="•"/>
      <w:lvlJc w:val="left"/>
      <w:pPr>
        <w:ind w:left="6582" w:hanging="240"/>
      </w:pPr>
      <w:rPr>
        <w:rFonts w:hint="default"/>
        <w:lang w:val="en-US" w:eastAsia="en-US" w:bidi="ar-SA"/>
      </w:rPr>
    </w:lvl>
    <w:lvl w:ilvl="8" w:tplc="94483398">
      <w:numFmt w:val="bullet"/>
      <w:lvlText w:val="•"/>
      <w:lvlJc w:val="left"/>
      <w:pPr>
        <w:ind w:left="7508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383"/>
    <w:rsid w:val="0081560B"/>
    <w:rsid w:val="00A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A141"/>
  <w15:docId w15:val="{D7CA94BB-5A54-4649-95AF-A743C14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estimony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2023-08-09T17:36:00Z</dcterms:created>
  <dcterms:modified xsi:type="dcterms:W3CDTF">2023-08-09T17:37:00Z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