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D6B86" w14:textId="77777777" w:rsidR="00FE0B89" w:rsidRPr="00AC0136" w:rsidRDefault="00D45BA9" w:rsidP="00FE0B89">
      <w:pPr>
        <w:pStyle w:val="NoSpacing"/>
        <w:ind w:left="-360"/>
        <w:jc w:val="center"/>
        <w:rPr>
          <w:rFonts w:ascii="Gill Sans MT" w:hAnsi="Gill Sans MT"/>
          <w:b/>
          <w:sz w:val="28"/>
        </w:rPr>
      </w:pPr>
      <w:r>
        <w:rPr>
          <w:rFonts w:ascii="Gill Sans MT" w:hAnsi="Gill Sans MT"/>
          <w:b/>
          <w:sz w:val="28"/>
        </w:rPr>
        <w:t>Community Beh</w:t>
      </w:r>
      <w:r w:rsidR="00FE0B89" w:rsidRPr="00AC0136">
        <w:rPr>
          <w:rFonts w:ascii="Gill Sans MT" w:hAnsi="Gill Sans MT"/>
          <w:b/>
          <w:sz w:val="28"/>
        </w:rPr>
        <w:t>a</w:t>
      </w:r>
      <w:r>
        <w:rPr>
          <w:rFonts w:ascii="Gill Sans MT" w:hAnsi="Gill Sans MT"/>
          <w:b/>
          <w:sz w:val="28"/>
        </w:rPr>
        <w:t>vioral Health Promotion and Preven</w:t>
      </w:r>
      <w:r w:rsidR="00FE0B89" w:rsidRPr="00AC0136">
        <w:rPr>
          <w:rFonts w:ascii="Gill Sans MT" w:hAnsi="Gill Sans MT"/>
          <w:b/>
          <w:sz w:val="28"/>
        </w:rPr>
        <w:t>tion Commission</w:t>
      </w:r>
    </w:p>
    <w:p w14:paraId="0C72B09A" w14:textId="77777777" w:rsidR="00FE0B89" w:rsidRDefault="00FE0B89" w:rsidP="00FE0B89">
      <w:pPr>
        <w:pStyle w:val="NoSpacing"/>
        <w:ind w:left="-360"/>
        <w:jc w:val="center"/>
        <w:rPr>
          <w:rFonts w:ascii="Gill Sans MT" w:hAnsi="Gill Sans MT"/>
          <w:sz w:val="28"/>
        </w:rPr>
      </w:pPr>
    </w:p>
    <w:p w14:paraId="26EDAAE9"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6C27182" w14:textId="2C0E6700" w:rsidR="00FE0B89" w:rsidRDefault="00BC65F1" w:rsidP="00FE0B89">
      <w:pPr>
        <w:pStyle w:val="NoSpacing"/>
        <w:ind w:left="-360"/>
        <w:jc w:val="center"/>
        <w:rPr>
          <w:rFonts w:ascii="Gill Sans MT" w:hAnsi="Gill Sans MT"/>
        </w:rPr>
      </w:pPr>
      <w:r>
        <w:rPr>
          <w:rFonts w:ascii="Gill Sans MT" w:hAnsi="Gill Sans MT"/>
        </w:rPr>
        <w:t>Oc</w:t>
      </w:r>
      <w:r w:rsidR="000F6E95">
        <w:rPr>
          <w:rFonts w:ascii="Gill Sans MT" w:hAnsi="Gill Sans MT"/>
        </w:rPr>
        <w:t>t</w:t>
      </w:r>
      <w:r>
        <w:rPr>
          <w:rFonts w:ascii="Gill Sans MT" w:hAnsi="Gill Sans MT"/>
        </w:rPr>
        <w:t>ober</w:t>
      </w:r>
      <w:r w:rsidR="000F6E95">
        <w:rPr>
          <w:rFonts w:ascii="Gill Sans MT" w:hAnsi="Gill Sans MT"/>
        </w:rPr>
        <w:t xml:space="preserve"> </w:t>
      </w:r>
      <w:r>
        <w:rPr>
          <w:rFonts w:ascii="Gill Sans MT" w:hAnsi="Gill Sans MT"/>
        </w:rPr>
        <w:t>10</w:t>
      </w:r>
      <w:r w:rsidR="00C36E10">
        <w:rPr>
          <w:rFonts w:ascii="Gill Sans MT" w:hAnsi="Gill Sans MT"/>
        </w:rPr>
        <w:t>, 202</w:t>
      </w:r>
      <w:r w:rsidR="00F65B2D">
        <w:rPr>
          <w:rFonts w:ascii="Gill Sans MT" w:hAnsi="Gill Sans MT"/>
        </w:rPr>
        <w:t>4</w:t>
      </w:r>
    </w:p>
    <w:p w14:paraId="6C8938ED" w14:textId="1D32A869" w:rsidR="00FE0B89" w:rsidRPr="00AC0136" w:rsidRDefault="007E10D3" w:rsidP="00FE0B89">
      <w:pPr>
        <w:pStyle w:val="NoSpacing"/>
        <w:ind w:left="-360"/>
        <w:jc w:val="center"/>
        <w:rPr>
          <w:rFonts w:ascii="Gill Sans MT" w:hAnsi="Gill Sans MT"/>
        </w:rPr>
      </w:pPr>
      <w:r>
        <w:rPr>
          <w:rFonts w:ascii="Gill Sans MT" w:hAnsi="Gill Sans MT"/>
        </w:rPr>
        <w:t>3</w:t>
      </w:r>
      <w:r w:rsidR="00FE0B89" w:rsidRPr="001361AB">
        <w:rPr>
          <w:rFonts w:ascii="Gill Sans MT" w:hAnsi="Gill Sans MT"/>
        </w:rPr>
        <w:t>:00</w:t>
      </w:r>
      <w:r w:rsidR="00BF210D">
        <w:rPr>
          <w:rFonts w:ascii="Gill Sans MT" w:hAnsi="Gill Sans MT"/>
        </w:rPr>
        <w:t xml:space="preserve"> </w:t>
      </w:r>
      <w:r w:rsidR="00FE0B89" w:rsidRPr="001361AB">
        <w:rPr>
          <w:rFonts w:ascii="Gill Sans MT" w:hAnsi="Gill Sans MT"/>
        </w:rPr>
        <w:t>-</w:t>
      </w:r>
      <w:r w:rsidR="00BF210D">
        <w:rPr>
          <w:rFonts w:ascii="Gill Sans MT" w:hAnsi="Gill Sans MT"/>
        </w:rPr>
        <w:t xml:space="preserve"> </w:t>
      </w:r>
      <w:r>
        <w:rPr>
          <w:rFonts w:ascii="Gill Sans MT" w:hAnsi="Gill Sans MT"/>
        </w:rPr>
        <w:t>4</w:t>
      </w:r>
      <w:r w:rsidR="00FE0B89" w:rsidRPr="001361AB">
        <w:rPr>
          <w:rFonts w:ascii="Gill Sans MT" w:hAnsi="Gill Sans MT"/>
        </w:rPr>
        <w:t>:</w:t>
      </w:r>
      <w:r w:rsidR="00AD2A38">
        <w:rPr>
          <w:rFonts w:ascii="Gill Sans MT" w:hAnsi="Gill Sans MT"/>
        </w:rPr>
        <w:t>3</w:t>
      </w:r>
      <w:r w:rsidR="00FE0B89" w:rsidRPr="001361AB">
        <w:rPr>
          <w:rFonts w:ascii="Gill Sans MT" w:hAnsi="Gill Sans MT"/>
        </w:rPr>
        <w:t xml:space="preserve">0 </w:t>
      </w:r>
      <w:r>
        <w:rPr>
          <w:rFonts w:ascii="Gill Sans MT" w:hAnsi="Gill Sans MT"/>
        </w:rPr>
        <w:t>p</w:t>
      </w:r>
      <w:r w:rsidR="00FE0B89" w:rsidRPr="001361AB">
        <w:rPr>
          <w:rFonts w:ascii="Gill Sans MT" w:hAnsi="Gill Sans MT"/>
        </w:rPr>
        <w:t>m</w:t>
      </w:r>
    </w:p>
    <w:p w14:paraId="6759DED8" w14:textId="77777777" w:rsidR="00FE0B89" w:rsidRPr="00AC0136" w:rsidRDefault="00FE0B89" w:rsidP="00FE0B89">
      <w:pPr>
        <w:pStyle w:val="NoSpacing"/>
        <w:pBdr>
          <w:bottom w:val="single" w:sz="6" w:space="1" w:color="auto"/>
        </w:pBdr>
        <w:ind w:left="-360"/>
        <w:rPr>
          <w:rFonts w:ascii="Gill Sans MT" w:hAnsi="Gill Sans MT"/>
        </w:rPr>
      </w:pPr>
    </w:p>
    <w:p w14:paraId="7DC70352" w14:textId="77777777" w:rsidR="00FE0B89" w:rsidRPr="00AC0136" w:rsidRDefault="00FE0B89" w:rsidP="00FE0B89">
      <w:pPr>
        <w:pStyle w:val="NoSpacing"/>
        <w:ind w:left="-360"/>
        <w:rPr>
          <w:rFonts w:ascii="Gill Sans MT" w:hAnsi="Gill Sans MT"/>
        </w:rPr>
      </w:pPr>
    </w:p>
    <w:p w14:paraId="56D74E7C" w14:textId="658A172F" w:rsidR="003F4067" w:rsidRPr="00F424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w:t>
      </w:r>
      <w:r w:rsidRPr="001361AB">
        <w:rPr>
          <w:rFonts w:ascii="Gill Sans MT" w:hAnsi="Gill Sans MT"/>
          <w:u w:val="single"/>
        </w:rPr>
        <w:t>g:</w:t>
      </w:r>
      <w:r w:rsidRPr="001361AB">
        <w:rPr>
          <w:rFonts w:ascii="Gill Sans MT" w:hAnsi="Gill Sans MT"/>
        </w:rPr>
        <w:t xml:space="preserve"> </w:t>
      </w:r>
      <w:r w:rsidR="000F6E95">
        <w:rPr>
          <w:rFonts w:ascii="Gill Sans MT" w:hAnsi="Gill Sans MT"/>
        </w:rPr>
        <w:t>T</w:t>
      </w:r>
      <w:r w:rsidR="000F6E95" w:rsidRPr="00F424BA">
        <w:rPr>
          <w:rFonts w:ascii="Gill Sans MT" w:hAnsi="Gill Sans MT"/>
        </w:rPr>
        <w:t xml:space="preserve">hursday, </w:t>
      </w:r>
      <w:r w:rsidR="00BC65F1" w:rsidRPr="00F424BA">
        <w:rPr>
          <w:rFonts w:ascii="Gill Sans MT" w:hAnsi="Gill Sans MT"/>
        </w:rPr>
        <w:t>Oc</w:t>
      </w:r>
      <w:r w:rsidR="000F6E95" w:rsidRPr="00F424BA">
        <w:rPr>
          <w:rFonts w:ascii="Gill Sans MT" w:hAnsi="Gill Sans MT"/>
        </w:rPr>
        <w:t>t</w:t>
      </w:r>
      <w:r w:rsidR="00BC65F1" w:rsidRPr="00F424BA">
        <w:rPr>
          <w:rFonts w:ascii="Gill Sans MT" w:hAnsi="Gill Sans MT"/>
        </w:rPr>
        <w:t>ober</w:t>
      </w:r>
      <w:r w:rsidR="000F6E95" w:rsidRPr="00F424BA">
        <w:rPr>
          <w:rFonts w:ascii="Gill Sans MT" w:hAnsi="Gill Sans MT"/>
        </w:rPr>
        <w:t xml:space="preserve"> </w:t>
      </w:r>
      <w:r w:rsidR="00BC65F1" w:rsidRPr="00F424BA">
        <w:rPr>
          <w:rFonts w:ascii="Gill Sans MT" w:hAnsi="Gill Sans MT"/>
        </w:rPr>
        <w:t>10</w:t>
      </w:r>
      <w:r w:rsidR="00BF210D" w:rsidRPr="00F424BA">
        <w:rPr>
          <w:rFonts w:ascii="Gill Sans MT" w:hAnsi="Gill Sans MT"/>
        </w:rPr>
        <w:t>, 202</w:t>
      </w:r>
      <w:r w:rsidR="00F65B2D" w:rsidRPr="00F424BA">
        <w:rPr>
          <w:rFonts w:ascii="Gill Sans MT" w:hAnsi="Gill Sans MT"/>
        </w:rPr>
        <w:t>4</w:t>
      </w:r>
    </w:p>
    <w:p w14:paraId="1CEAC1E4" w14:textId="38ABC746" w:rsidR="00FE0B89" w:rsidRPr="00F424BA" w:rsidRDefault="00FE0B89" w:rsidP="00FE0B89">
      <w:pPr>
        <w:pStyle w:val="NoSpacing"/>
        <w:ind w:left="-360"/>
        <w:rPr>
          <w:rFonts w:ascii="Gill Sans MT" w:hAnsi="Gill Sans MT"/>
        </w:rPr>
      </w:pPr>
      <w:r w:rsidRPr="00F424BA">
        <w:rPr>
          <w:rFonts w:ascii="Gill Sans MT" w:hAnsi="Gill Sans MT"/>
          <w:u w:val="single"/>
        </w:rPr>
        <w:t>Start time:</w:t>
      </w:r>
      <w:r w:rsidRPr="00F424BA">
        <w:rPr>
          <w:rFonts w:ascii="Gill Sans MT" w:hAnsi="Gill Sans MT"/>
        </w:rPr>
        <w:t xml:space="preserve"> </w:t>
      </w:r>
      <w:r w:rsidR="007E10D3" w:rsidRPr="00F424BA">
        <w:rPr>
          <w:rFonts w:ascii="Gill Sans MT" w:hAnsi="Gill Sans MT"/>
        </w:rPr>
        <w:t>3</w:t>
      </w:r>
      <w:r w:rsidRPr="00F424BA">
        <w:rPr>
          <w:rFonts w:ascii="Gill Sans MT" w:hAnsi="Gill Sans MT"/>
        </w:rPr>
        <w:t>:</w:t>
      </w:r>
      <w:r w:rsidR="00AD2A38" w:rsidRPr="00F424BA">
        <w:rPr>
          <w:rFonts w:ascii="Gill Sans MT" w:hAnsi="Gill Sans MT"/>
        </w:rPr>
        <w:t>0</w:t>
      </w:r>
      <w:r w:rsidR="005836B6">
        <w:rPr>
          <w:rFonts w:ascii="Gill Sans MT" w:hAnsi="Gill Sans MT"/>
        </w:rPr>
        <w:t>5</w:t>
      </w:r>
      <w:r w:rsidRPr="00F424BA">
        <w:rPr>
          <w:rFonts w:ascii="Gill Sans MT" w:hAnsi="Gill Sans MT"/>
        </w:rPr>
        <w:t xml:space="preserve"> </w:t>
      </w:r>
      <w:r w:rsidR="007E10D3" w:rsidRPr="00F424BA">
        <w:rPr>
          <w:rFonts w:ascii="Gill Sans MT" w:hAnsi="Gill Sans MT"/>
        </w:rPr>
        <w:t>p</w:t>
      </w:r>
      <w:r w:rsidRPr="00F424BA">
        <w:rPr>
          <w:rFonts w:ascii="Gill Sans MT" w:hAnsi="Gill Sans MT"/>
        </w:rPr>
        <w:t>m</w:t>
      </w:r>
    </w:p>
    <w:p w14:paraId="751D0F4F" w14:textId="0D06F07F" w:rsidR="00FE0B89" w:rsidRPr="00F424BA" w:rsidRDefault="00FE0B89" w:rsidP="00FE0B89">
      <w:pPr>
        <w:pStyle w:val="NoSpacing"/>
        <w:ind w:left="-360"/>
        <w:rPr>
          <w:rFonts w:ascii="Gill Sans MT" w:hAnsi="Gill Sans MT"/>
        </w:rPr>
      </w:pPr>
      <w:r w:rsidRPr="00F424BA">
        <w:rPr>
          <w:rFonts w:ascii="Gill Sans MT" w:hAnsi="Gill Sans MT"/>
          <w:u w:val="single"/>
        </w:rPr>
        <w:t>End time:</w:t>
      </w:r>
      <w:r w:rsidRPr="00F424BA">
        <w:rPr>
          <w:rFonts w:ascii="Gill Sans MT" w:hAnsi="Gill Sans MT"/>
        </w:rPr>
        <w:t xml:space="preserve"> </w:t>
      </w:r>
      <w:r w:rsidR="007E10D3" w:rsidRPr="00F424BA">
        <w:rPr>
          <w:rFonts w:ascii="Gill Sans MT" w:hAnsi="Gill Sans MT"/>
        </w:rPr>
        <w:t>4</w:t>
      </w:r>
      <w:r w:rsidRPr="00F424BA">
        <w:rPr>
          <w:rFonts w:ascii="Gill Sans MT" w:hAnsi="Gill Sans MT"/>
        </w:rPr>
        <w:t>:</w:t>
      </w:r>
      <w:r w:rsidR="00985EFE">
        <w:rPr>
          <w:rFonts w:ascii="Gill Sans MT" w:hAnsi="Gill Sans MT"/>
        </w:rPr>
        <w:t>20</w:t>
      </w:r>
      <w:r w:rsidRPr="00F424BA">
        <w:rPr>
          <w:rFonts w:ascii="Gill Sans MT" w:hAnsi="Gill Sans MT"/>
        </w:rPr>
        <w:t xml:space="preserve"> </w:t>
      </w:r>
      <w:r w:rsidR="007E10D3" w:rsidRPr="00F424BA">
        <w:rPr>
          <w:rFonts w:ascii="Gill Sans MT" w:hAnsi="Gill Sans MT"/>
        </w:rPr>
        <w:t>p</w:t>
      </w:r>
      <w:r w:rsidRPr="00F424BA">
        <w:rPr>
          <w:rFonts w:ascii="Gill Sans MT" w:hAnsi="Gill Sans MT"/>
        </w:rPr>
        <w:t>m</w:t>
      </w:r>
    </w:p>
    <w:p w14:paraId="76E12E7A" w14:textId="322BABC8" w:rsidR="00FE0B89" w:rsidRPr="00421CBA" w:rsidRDefault="00FE0B89" w:rsidP="00FE0B89">
      <w:pPr>
        <w:pStyle w:val="NoSpacing"/>
        <w:ind w:left="-360"/>
        <w:rPr>
          <w:rFonts w:ascii="Gill Sans MT" w:hAnsi="Gill Sans MT"/>
        </w:rPr>
      </w:pPr>
      <w:r w:rsidRPr="001361AB">
        <w:rPr>
          <w:rFonts w:ascii="Gill Sans MT" w:hAnsi="Gill Sans MT"/>
          <w:u w:val="single"/>
        </w:rPr>
        <w:t>Location:</w:t>
      </w:r>
      <w:r w:rsidRPr="001361AB">
        <w:rPr>
          <w:rFonts w:ascii="Gill Sans MT" w:hAnsi="Gill Sans MT"/>
        </w:rPr>
        <w:t xml:space="preserve"> </w:t>
      </w:r>
      <w:r w:rsidR="006016DB" w:rsidRPr="001361AB">
        <w:rPr>
          <w:rFonts w:ascii="Gill Sans MT" w:hAnsi="Gill Sans MT"/>
        </w:rPr>
        <w:t>Virtu</w:t>
      </w:r>
      <w:r w:rsidR="006016DB">
        <w:rPr>
          <w:rFonts w:ascii="Gill Sans MT" w:hAnsi="Gill Sans MT"/>
        </w:rPr>
        <w:t>al Meeting (</w:t>
      </w:r>
      <w:r w:rsidR="00AD2A38">
        <w:rPr>
          <w:rFonts w:ascii="Gill Sans MT" w:hAnsi="Gill Sans MT"/>
        </w:rPr>
        <w:t>Zoom</w:t>
      </w:r>
      <w:r w:rsidR="00B452ED">
        <w:rPr>
          <w:rFonts w:ascii="Gill Sans MT" w:hAnsi="Gill Sans MT"/>
        </w:rPr>
        <w:t>)</w:t>
      </w:r>
    </w:p>
    <w:p w14:paraId="37C0E400" w14:textId="77777777" w:rsidR="00C36E10" w:rsidRDefault="00C36E10" w:rsidP="00FE0B89">
      <w:pPr>
        <w:pStyle w:val="NoSpacing"/>
        <w:ind w:left="-360"/>
        <w:rPr>
          <w:rFonts w:ascii="Gill Sans MT" w:hAnsi="Gill Sans MT"/>
          <w:u w:val="single"/>
        </w:rPr>
      </w:pPr>
    </w:p>
    <w:tbl>
      <w:tblPr>
        <w:tblStyle w:val="TableGrid"/>
        <w:tblW w:w="10530" w:type="dxa"/>
        <w:tblInd w:w="-365" w:type="dxa"/>
        <w:tblLayout w:type="fixed"/>
        <w:tblLook w:val="04A0" w:firstRow="1" w:lastRow="0" w:firstColumn="1" w:lastColumn="0" w:noHBand="0" w:noVBand="1"/>
      </w:tblPr>
      <w:tblGrid>
        <w:gridCol w:w="450"/>
        <w:gridCol w:w="8190"/>
        <w:gridCol w:w="900"/>
        <w:gridCol w:w="990"/>
      </w:tblGrid>
      <w:tr w:rsidR="00E64B5C" w:rsidRPr="001B6E73" w14:paraId="243E518D" w14:textId="2E15425F" w:rsidTr="00E64B5C">
        <w:trPr>
          <w:trHeight w:val="449"/>
        </w:trPr>
        <w:tc>
          <w:tcPr>
            <w:tcW w:w="450" w:type="dxa"/>
            <w:shd w:val="clear" w:color="auto" w:fill="C6D9F1" w:themeFill="text2" w:themeFillTint="33"/>
            <w:vAlign w:val="center"/>
          </w:tcPr>
          <w:p w14:paraId="54F89B92" w14:textId="68EC3102" w:rsidR="00E64B5C" w:rsidRPr="001B6E73" w:rsidRDefault="00E64B5C" w:rsidP="00E64B5C">
            <w:pPr>
              <w:pStyle w:val="NoSpacing"/>
              <w:rPr>
                <w:rFonts w:ascii="Gill Sans MT" w:hAnsi="Gill Sans MT"/>
                <w:b/>
              </w:rPr>
            </w:pPr>
            <w:r>
              <w:rPr>
                <w:rFonts w:ascii="Gill Sans MT" w:hAnsi="Gill Sans MT"/>
                <w:b/>
              </w:rPr>
              <w:t>#</w:t>
            </w:r>
          </w:p>
        </w:tc>
        <w:tc>
          <w:tcPr>
            <w:tcW w:w="8190" w:type="dxa"/>
            <w:shd w:val="clear" w:color="auto" w:fill="C6D9F1" w:themeFill="text2" w:themeFillTint="33"/>
            <w:vAlign w:val="center"/>
          </w:tcPr>
          <w:p w14:paraId="7DF79A34" w14:textId="077C4490" w:rsidR="00E64B5C" w:rsidRPr="001B6E73" w:rsidRDefault="00E64B5C" w:rsidP="00E64B5C">
            <w:pPr>
              <w:pStyle w:val="NoSpacing"/>
              <w:rPr>
                <w:rFonts w:ascii="Gill Sans MT" w:hAnsi="Gill Sans MT"/>
                <w:b/>
              </w:rPr>
            </w:pPr>
            <w:r w:rsidRPr="001B6E73">
              <w:rPr>
                <w:rFonts w:ascii="Gill Sans MT" w:hAnsi="Gill Sans MT"/>
                <w:b/>
              </w:rPr>
              <w:t>Members p</w:t>
            </w:r>
            <w:r>
              <w:rPr>
                <w:rFonts w:ascii="Gill Sans MT" w:hAnsi="Gill Sans MT"/>
                <w:b/>
              </w:rPr>
              <w:t>a</w:t>
            </w:r>
            <w:r w:rsidRPr="001B6E73">
              <w:rPr>
                <w:rFonts w:ascii="Gill Sans MT" w:hAnsi="Gill Sans MT"/>
                <w:b/>
              </w:rPr>
              <w:t>r</w:t>
            </w:r>
            <w:r>
              <w:rPr>
                <w:rFonts w:ascii="Gill Sans MT" w:hAnsi="Gill Sans MT"/>
                <w:b/>
              </w:rPr>
              <w:t>ticipating</w:t>
            </w:r>
          </w:p>
        </w:tc>
        <w:tc>
          <w:tcPr>
            <w:tcW w:w="900" w:type="dxa"/>
            <w:shd w:val="clear" w:color="auto" w:fill="C6D9F1" w:themeFill="text2" w:themeFillTint="33"/>
            <w:vAlign w:val="center"/>
          </w:tcPr>
          <w:p w14:paraId="1EE3C4AA" w14:textId="77777777" w:rsidR="00E64B5C" w:rsidRPr="00573241" w:rsidRDefault="00E64B5C" w:rsidP="00E64B5C">
            <w:pPr>
              <w:pStyle w:val="NoSpacing"/>
              <w:ind w:left="-144" w:right="-108"/>
              <w:jc w:val="center"/>
              <w:rPr>
                <w:rFonts w:ascii="Gill Sans MT" w:hAnsi="Gill Sans MT"/>
              </w:rPr>
            </w:pPr>
            <w:r w:rsidRPr="00573241">
              <w:rPr>
                <w:rFonts w:ascii="Gill Sans MT" w:hAnsi="Gill Sans MT"/>
                <w:b/>
                <w:bCs/>
              </w:rPr>
              <w:t>Vote 1</w:t>
            </w:r>
            <w:r w:rsidRPr="00573241">
              <w:rPr>
                <w:rFonts w:ascii="Gill Sans MT" w:hAnsi="Gill Sans MT"/>
              </w:rPr>
              <w:t>*</w:t>
            </w:r>
          </w:p>
        </w:tc>
        <w:tc>
          <w:tcPr>
            <w:tcW w:w="990" w:type="dxa"/>
            <w:shd w:val="clear" w:color="auto" w:fill="C6D9F1" w:themeFill="text2" w:themeFillTint="33"/>
            <w:vAlign w:val="center"/>
          </w:tcPr>
          <w:p w14:paraId="009FFD19" w14:textId="3BF3E919" w:rsidR="00E64B5C" w:rsidRPr="00573241" w:rsidRDefault="00E64B5C" w:rsidP="00E64B5C">
            <w:pPr>
              <w:pStyle w:val="NoSpacing"/>
              <w:ind w:left="-144" w:right="-108"/>
              <w:jc w:val="center"/>
              <w:rPr>
                <w:rFonts w:ascii="Gill Sans MT" w:hAnsi="Gill Sans MT"/>
                <w:b/>
                <w:bCs/>
              </w:rPr>
            </w:pPr>
            <w:r>
              <w:rPr>
                <w:rFonts w:ascii="Gill Sans MT" w:hAnsi="Gill Sans MT"/>
                <w:b/>
                <w:bCs/>
              </w:rPr>
              <w:t>Vote 2</w:t>
            </w:r>
          </w:p>
        </w:tc>
      </w:tr>
      <w:tr w:rsidR="00E64B5C" w:rsidRPr="001B6E73" w14:paraId="6B579569" w14:textId="14BD5F9B" w:rsidTr="00E64B5C">
        <w:trPr>
          <w:trHeight w:val="360"/>
        </w:trPr>
        <w:tc>
          <w:tcPr>
            <w:tcW w:w="450" w:type="dxa"/>
            <w:vAlign w:val="center"/>
          </w:tcPr>
          <w:p w14:paraId="05CB4F90" w14:textId="77777777" w:rsidR="00E64B5C" w:rsidRDefault="00E64B5C" w:rsidP="00E64B5C">
            <w:pPr>
              <w:pStyle w:val="NoSpacing"/>
              <w:ind w:left="-470" w:right="-442"/>
              <w:jc w:val="center"/>
              <w:rPr>
                <w:rFonts w:ascii="Gill Sans MT" w:hAnsi="Gill Sans MT"/>
                <w:b/>
              </w:rPr>
            </w:pPr>
            <w:r>
              <w:rPr>
                <w:rFonts w:ascii="Gill Sans MT" w:hAnsi="Gill Sans MT"/>
                <w:b/>
              </w:rPr>
              <w:t>1</w:t>
            </w:r>
          </w:p>
        </w:tc>
        <w:tc>
          <w:tcPr>
            <w:tcW w:w="8190" w:type="dxa"/>
            <w:vAlign w:val="center"/>
          </w:tcPr>
          <w:p w14:paraId="63B809C6" w14:textId="5149D425" w:rsidR="00E64B5C" w:rsidRPr="000C260E" w:rsidRDefault="00E64B5C" w:rsidP="00E64B5C">
            <w:pPr>
              <w:pStyle w:val="NoSpacing"/>
              <w:rPr>
                <w:rFonts w:ascii="Gill Sans MT" w:hAnsi="Gill Sans MT"/>
                <w:color w:val="FF0000"/>
              </w:rPr>
            </w:pPr>
            <w:r w:rsidRPr="000C260E">
              <w:rPr>
                <w:rFonts w:ascii="Gill Sans MT" w:hAnsi="Gill Sans MT"/>
                <w:b/>
              </w:rPr>
              <w:t xml:space="preserve">Kiame Mahaniah </w:t>
            </w:r>
            <w:r w:rsidRPr="000C260E">
              <w:rPr>
                <w:rFonts w:ascii="Gill Sans MT" w:hAnsi="Gill Sans MT"/>
              </w:rPr>
              <w:t>– E</w:t>
            </w:r>
            <w:r>
              <w:rPr>
                <w:rFonts w:ascii="Gill Sans MT" w:hAnsi="Gill Sans MT"/>
              </w:rPr>
              <w:t xml:space="preserve">xecutive </w:t>
            </w:r>
            <w:r w:rsidRPr="000C260E">
              <w:rPr>
                <w:rFonts w:ascii="Gill Sans MT" w:hAnsi="Gill Sans MT"/>
              </w:rPr>
              <w:t>O</w:t>
            </w:r>
            <w:r>
              <w:rPr>
                <w:rFonts w:ascii="Gill Sans MT" w:hAnsi="Gill Sans MT"/>
              </w:rPr>
              <w:t xml:space="preserve">ffice of </w:t>
            </w:r>
            <w:r w:rsidRPr="000C260E">
              <w:rPr>
                <w:rFonts w:ascii="Gill Sans MT" w:hAnsi="Gill Sans MT"/>
              </w:rPr>
              <w:t>H</w:t>
            </w:r>
            <w:r>
              <w:rPr>
                <w:rFonts w:ascii="Gill Sans MT" w:hAnsi="Gill Sans MT"/>
              </w:rPr>
              <w:t xml:space="preserve">ealth and </w:t>
            </w:r>
            <w:r w:rsidRPr="000C260E">
              <w:rPr>
                <w:rFonts w:ascii="Gill Sans MT" w:hAnsi="Gill Sans MT"/>
              </w:rPr>
              <w:t>H</w:t>
            </w:r>
            <w:r>
              <w:rPr>
                <w:rFonts w:ascii="Gill Sans MT" w:hAnsi="Gill Sans MT"/>
              </w:rPr>
              <w:t xml:space="preserve">uman </w:t>
            </w:r>
            <w:r w:rsidRPr="000C260E">
              <w:rPr>
                <w:rFonts w:ascii="Gill Sans MT" w:hAnsi="Gill Sans MT"/>
              </w:rPr>
              <w:t>S</w:t>
            </w:r>
            <w:r>
              <w:rPr>
                <w:rFonts w:ascii="Gill Sans MT" w:hAnsi="Gill Sans MT"/>
              </w:rPr>
              <w:t>ervices</w:t>
            </w:r>
            <w:r w:rsidRPr="000C260E">
              <w:rPr>
                <w:rFonts w:ascii="Gill Sans MT" w:hAnsi="Gill Sans MT"/>
              </w:rPr>
              <w:t xml:space="preserve"> </w:t>
            </w:r>
            <w:r w:rsidRPr="000C260E">
              <w:rPr>
                <w:rFonts w:ascii="Gill Sans MT" w:hAnsi="Gill Sans MT"/>
                <w:i/>
              </w:rPr>
              <w:t>(chair)</w:t>
            </w:r>
          </w:p>
        </w:tc>
        <w:tc>
          <w:tcPr>
            <w:tcW w:w="900" w:type="dxa"/>
            <w:vAlign w:val="center"/>
          </w:tcPr>
          <w:p w14:paraId="265BCF31" w14:textId="27FBA889" w:rsidR="00E64B5C" w:rsidRPr="00F424BA" w:rsidRDefault="00E64B5C" w:rsidP="00E64B5C">
            <w:pPr>
              <w:pStyle w:val="NoSpacing"/>
              <w:ind w:left="-144" w:right="-108"/>
              <w:jc w:val="center"/>
              <w:rPr>
                <w:rFonts w:ascii="Gill Sans MT" w:hAnsi="Gill Sans MT"/>
              </w:rPr>
            </w:pPr>
            <w:r w:rsidRPr="00F424BA">
              <w:rPr>
                <w:rFonts w:ascii="Gill Sans MT" w:hAnsi="Gill Sans MT"/>
              </w:rPr>
              <w:t>X</w:t>
            </w:r>
          </w:p>
        </w:tc>
        <w:tc>
          <w:tcPr>
            <w:tcW w:w="990" w:type="dxa"/>
            <w:vAlign w:val="center"/>
          </w:tcPr>
          <w:p w14:paraId="400987A4" w14:textId="52DC0E3C" w:rsidR="00E64B5C" w:rsidRPr="00F424BA" w:rsidRDefault="00E64B5C" w:rsidP="00E64B5C">
            <w:pPr>
              <w:pStyle w:val="NoSpacing"/>
              <w:ind w:left="-144" w:right="-108"/>
              <w:jc w:val="center"/>
              <w:rPr>
                <w:rFonts w:ascii="Gill Sans MT" w:hAnsi="Gill Sans MT"/>
              </w:rPr>
            </w:pPr>
            <w:r w:rsidRPr="00F424BA">
              <w:rPr>
                <w:rFonts w:ascii="Gill Sans MT" w:hAnsi="Gill Sans MT"/>
              </w:rPr>
              <w:t>X</w:t>
            </w:r>
          </w:p>
        </w:tc>
      </w:tr>
      <w:tr w:rsidR="00E64B5C" w:rsidRPr="001B6E73" w14:paraId="73A202B7" w14:textId="6549F385" w:rsidTr="00E64B5C">
        <w:trPr>
          <w:trHeight w:val="360"/>
        </w:trPr>
        <w:tc>
          <w:tcPr>
            <w:tcW w:w="450" w:type="dxa"/>
            <w:vAlign w:val="center"/>
          </w:tcPr>
          <w:p w14:paraId="6ECB5169" w14:textId="655CCFC1" w:rsidR="00E64B5C" w:rsidRDefault="00E64B5C" w:rsidP="00E64B5C">
            <w:pPr>
              <w:pStyle w:val="NoSpacing"/>
              <w:ind w:left="-470" w:right="-442"/>
              <w:jc w:val="center"/>
              <w:rPr>
                <w:rFonts w:ascii="Gill Sans MT" w:hAnsi="Gill Sans MT"/>
                <w:b/>
              </w:rPr>
            </w:pPr>
            <w:r>
              <w:rPr>
                <w:rFonts w:ascii="Gill Sans MT" w:hAnsi="Gill Sans MT"/>
                <w:b/>
              </w:rPr>
              <w:t>2</w:t>
            </w:r>
          </w:p>
        </w:tc>
        <w:tc>
          <w:tcPr>
            <w:tcW w:w="8190" w:type="dxa"/>
            <w:vAlign w:val="center"/>
          </w:tcPr>
          <w:p w14:paraId="08FF2BC0" w14:textId="1C905019" w:rsidR="00E64B5C" w:rsidRPr="000C260E" w:rsidRDefault="00E64B5C" w:rsidP="00E64B5C">
            <w:pPr>
              <w:pStyle w:val="NoSpacing"/>
              <w:rPr>
                <w:rFonts w:ascii="Gill Sans MT" w:hAnsi="Gill Sans MT"/>
              </w:rPr>
            </w:pPr>
            <w:r w:rsidRPr="000C260E">
              <w:rPr>
                <w:rFonts w:ascii="Gill Sans MT" w:hAnsi="Gill Sans MT" w:cs="Times New Roman"/>
                <w:b/>
              </w:rPr>
              <w:t xml:space="preserve">Nancy Allen Scannell </w:t>
            </w:r>
            <w:r w:rsidRPr="000C260E">
              <w:rPr>
                <w:rFonts w:ascii="Gill Sans MT" w:hAnsi="Gill Sans MT" w:cs="Times New Roman"/>
                <w:bCs/>
              </w:rPr>
              <w:t>– M</w:t>
            </w:r>
            <w:r>
              <w:rPr>
                <w:rFonts w:ascii="Gill Sans MT" w:hAnsi="Gill Sans MT" w:cs="Times New Roman"/>
                <w:bCs/>
              </w:rPr>
              <w:t>ass.</w:t>
            </w:r>
            <w:r w:rsidRPr="000C260E">
              <w:rPr>
                <w:rFonts w:ascii="Gill Sans MT" w:hAnsi="Gill Sans MT" w:cs="Times New Roman"/>
                <w:bCs/>
              </w:rPr>
              <w:t xml:space="preserve"> Society for the Prevention of Cruelty to Children</w:t>
            </w:r>
          </w:p>
        </w:tc>
        <w:tc>
          <w:tcPr>
            <w:tcW w:w="900" w:type="dxa"/>
            <w:vAlign w:val="center"/>
          </w:tcPr>
          <w:p w14:paraId="403E08F1" w14:textId="64CB7576" w:rsidR="00E64B5C" w:rsidRPr="00BC65F1" w:rsidRDefault="00E64B5C" w:rsidP="00E64B5C">
            <w:pPr>
              <w:pStyle w:val="NoSpacing"/>
              <w:ind w:left="-144" w:right="-108"/>
              <w:jc w:val="center"/>
              <w:rPr>
                <w:rFonts w:ascii="Gill Sans MT" w:hAnsi="Gill Sans MT"/>
                <w:color w:val="FF0000"/>
              </w:rPr>
            </w:pPr>
            <w:r w:rsidRPr="00E11C47">
              <w:rPr>
                <w:rFonts w:ascii="Gill Sans MT" w:hAnsi="Gill Sans MT"/>
              </w:rPr>
              <w:t>X</w:t>
            </w:r>
          </w:p>
        </w:tc>
        <w:tc>
          <w:tcPr>
            <w:tcW w:w="990" w:type="dxa"/>
            <w:vAlign w:val="center"/>
          </w:tcPr>
          <w:p w14:paraId="61102568" w14:textId="52632E44"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3506A0E1" w14:textId="77777777" w:rsidTr="00E64B5C">
        <w:trPr>
          <w:trHeight w:val="360"/>
        </w:trPr>
        <w:tc>
          <w:tcPr>
            <w:tcW w:w="450" w:type="dxa"/>
            <w:vAlign w:val="center"/>
          </w:tcPr>
          <w:p w14:paraId="451AFC81" w14:textId="74A5647A" w:rsidR="00E64B5C" w:rsidRDefault="00E64B5C" w:rsidP="00E64B5C">
            <w:pPr>
              <w:pStyle w:val="NoSpacing"/>
              <w:ind w:left="-470" w:right="-442"/>
              <w:jc w:val="center"/>
              <w:rPr>
                <w:rFonts w:ascii="Gill Sans MT" w:hAnsi="Gill Sans MT"/>
                <w:b/>
              </w:rPr>
            </w:pPr>
            <w:r>
              <w:rPr>
                <w:rFonts w:ascii="Gill Sans MT" w:hAnsi="Gill Sans MT"/>
                <w:b/>
              </w:rPr>
              <w:t>3</w:t>
            </w:r>
          </w:p>
        </w:tc>
        <w:tc>
          <w:tcPr>
            <w:tcW w:w="8190" w:type="dxa"/>
            <w:vAlign w:val="center"/>
          </w:tcPr>
          <w:p w14:paraId="3755C079" w14:textId="6CA38CC9" w:rsidR="00E64B5C" w:rsidRDefault="00E64B5C" w:rsidP="00E64B5C">
            <w:pPr>
              <w:pStyle w:val="NoSpacing"/>
              <w:rPr>
                <w:rFonts w:ascii="Gill Sans MT" w:hAnsi="Gill Sans MT" w:cs="Times New Roman"/>
                <w:b/>
              </w:rPr>
            </w:pPr>
            <w:r w:rsidRPr="00C266A4">
              <w:rPr>
                <w:rFonts w:ascii="Gill Sans MT" w:hAnsi="Gill Sans MT"/>
                <w:b/>
                <w:bCs/>
              </w:rPr>
              <w:t>Thomas Baranowski</w:t>
            </w:r>
            <w:r>
              <w:rPr>
                <w:rFonts w:ascii="Gill Sans MT" w:hAnsi="Gill Sans MT"/>
              </w:rPr>
              <w:t xml:space="preserve"> </w:t>
            </w:r>
            <w:r w:rsidRPr="000C260E">
              <w:rPr>
                <w:rFonts w:ascii="Gill Sans MT" w:hAnsi="Gill Sans MT"/>
              </w:rPr>
              <w:t xml:space="preserve">– </w:t>
            </w:r>
            <w:r>
              <w:rPr>
                <w:rFonts w:ascii="Gill Sans MT" w:hAnsi="Gill Sans MT"/>
              </w:rPr>
              <w:t xml:space="preserve">Office of Chair Madaro </w:t>
            </w:r>
            <w:r w:rsidRPr="00C266A4">
              <w:rPr>
                <w:rFonts w:ascii="Gill Sans MT" w:hAnsi="Gill Sans MT"/>
                <w:i/>
                <w:iCs/>
              </w:rPr>
              <w:t>(designee of Chair Madaro)</w:t>
            </w:r>
          </w:p>
        </w:tc>
        <w:tc>
          <w:tcPr>
            <w:tcW w:w="900" w:type="dxa"/>
            <w:vAlign w:val="center"/>
          </w:tcPr>
          <w:p w14:paraId="6FC5B31A" w14:textId="30F14CBB" w:rsidR="00E64B5C" w:rsidRPr="00E11C47" w:rsidRDefault="00E64B5C" w:rsidP="00E64B5C">
            <w:pPr>
              <w:pStyle w:val="NoSpacing"/>
              <w:ind w:left="-144" w:right="-108"/>
              <w:jc w:val="center"/>
              <w:rPr>
                <w:rFonts w:ascii="Gill Sans MT" w:hAnsi="Gill Sans MT"/>
              </w:rPr>
            </w:pPr>
            <w:r w:rsidRPr="005E1715">
              <w:rPr>
                <w:rFonts w:ascii="Gill Sans MT" w:hAnsi="Gill Sans MT"/>
              </w:rPr>
              <w:t>-</w:t>
            </w:r>
          </w:p>
        </w:tc>
        <w:tc>
          <w:tcPr>
            <w:tcW w:w="990" w:type="dxa"/>
            <w:vAlign w:val="center"/>
          </w:tcPr>
          <w:p w14:paraId="0E74E1C9" w14:textId="34197AE0" w:rsidR="00E64B5C" w:rsidRPr="00E16473" w:rsidRDefault="00E64B5C" w:rsidP="00E64B5C">
            <w:pPr>
              <w:pStyle w:val="NoSpacing"/>
              <w:ind w:left="-144" w:right="-108"/>
              <w:jc w:val="center"/>
              <w:rPr>
                <w:rFonts w:ascii="Gill Sans MT" w:hAnsi="Gill Sans MT"/>
              </w:rPr>
            </w:pPr>
            <w:r w:rsidRPr="00E16473">
              <w:rPr>
                <w:rFonts w:ascii="Gill Sans MT" w:hAnsi="Gill Sans MT"/>
              </w:rPr>
              <w:t>-</w:t>
            </w:r>
          </w:p>
        </w:tc>
      </w:tr>
      <w:tr w:rsidR="00E64B5C" w:rsidRPr="001B6E73" w14:paraId="52AE9ACC" w14:textId="4377FCCB" w:rsidTr="00E64B5C">
        <w:trPr>
          <w:trHeight w:val="360"/>
        </w:trPr>
        <w:tc>
          <w:tcPr>
            <w:tcW w:w="450" w:type="dxa"/>
            <w:vAlign w:val="center"/>
          </w:tcPr>
          <w:p w14:paraId="0B5C7DE4" w14:textId="080C841A" w:rsidR="00E64B5C" w:rsidRDefault="00E64B5C" w:rsidP="00E64B5C">
            <w:pPr>
              <w:pStyle w:val="NoSpacing"/>
              <w:ind w:left="-470" w:right="-442"/>
              <w:jc w:val="center"/>
              <w:rPr>
                <w:rFonts w:ascii="Gill Sans MT" w:hAnsi="Gill Sans MT"/>
                <w:b/>
              </w:rPr>
            </w:pPr>
            <w:r>
              <w:rPr>
                <w:rFonts w:ascii="Gill Sans MT" w:hAnsi="Gill Sans MT"/>
                <w:b/>
              </w:rPr>
              <w:t>4</w:t>
            </w:r>
          </w:p>
        </w:tc>
        <w:tc>
          <w:tcPr>
            <w:tcW w:w="8190" w:type="dxa"/>
            <w:vAlign w:val="center"/>
          </w:tcPr>
          <w:p w14:paraId="76564EB8" w14:textId="3087D13C" w:rsidR="00E64B5C" w:rsidRPr="000C260E" w:rsidRDefault="00E64B5C" w:rsidP="00E64B5C">
            <w:pPr>
              <w:pStyle w:val="NoSpacing"/>
              <w:rPr>
                <w:rFonts w:ascii="Gill Sans MT" w:hAnsi="Gill Sans MT"/>
                <w:color w:val="FF0000"/>
              </w:rPr>
            </w:pPr>
            <w:r>
              <w:rPr>
                <w:rFonts w:ascii="Gill Sans MT" w:hAnsi="Gill Sans MT" w:cs="Times New Roman"/>
                <w:b/>
              </w:rPr>
              <w:t xml:space="preserve">Ruth </w:t>
            </w:r>
            <w:r w:rsidRPr="000C260E">
              <w:rPr>
                <w:rFonts w:ascii="Gill Sans MT" w:hAnsi="Gill Sans MT" w:cs="Times New Roman"/>
                <w:b/>
              </w:rPr>
              <w:t>B</w:t>
            </w:r>
            <w:r>
              <w:rPr>
                <w:rFonts w:ascii="Gill Sans MT" w:hAnsi="Gill Sans MT" w:cs="Times New Roman"/>
                <w:b/>
              </w:rPr>
              <w:t xml:space="preserve">lodgett </w:t>
            </w:r>
            <w:r w:rsidRPr="000C260E">
              <w:rPr>
                <w:rFonts w:ascii="Gill Sans MT" w:hAnsi="Gill Sans MT" w:cs="Times New Roman"/>
                <w:bCs/>
              </w:rPr>
              <w:t>– D</w:t>
            </w:r>
            <w:r>
              <w:rPr>
                <w:rFonts w:ascii="Gill Sans MT" w:hAnsi="Gill Sans MT" w:cs="Times New Roman"/>
                <w:bCs/>
              </w:rPr>
              <w:t xml:space="preserve">epartment of </w:t>
            </w:r>
            <w:r w:rsidRPr="000C260E">
              <w:rPr>
                <w:rFonts w:ascii="Gill Sans MT" w:hAnsi="Gill Sans MT" w:cs="Times New Roman"/>
                <w:bCs/>
              </w:rPr>
              <w:t>P</w:t>
            </w:r>
            <w:r>
              <w:rPr>
                <w:rFonts w:ascii="Gill Sans MT" w:hAnsi="Gill Sans MT" w:cs="Times New Roman"/>
                <w:bCs/>
              </w:rPr>
              <w:t xml:space="preserve">ublic </w:t>
            </w:r>
            <w:r w:rsidRPr="000C260E">
              <w:rPr>
                <w:rFonts w:ascii="Gill Sans MT" w:hAnsi="Gill Sans MT" w:cs="Times New Roman"/>
                <w:bCs/>
              </w:rPr>
              <w:t>H</w:t>
            </w:r>
            <w:r>
              <w:rPr>
                <w:rFonts w:ascii="Gill Sans MT" w:hAnsi="Gill Sans MT" w:cs="Times New Roman"/>
                <w:bCs/>
              </w:rPr>
              <w:t>ealth</w:t>
            </w:r>
            <w:r w:rsidRPr="000C260E">
              <w:rPr>
                <w:rFonts w:ascii="Gill Sans MT" w:hAnsi="Gill Sans MT" w:cs="Times New Roman"/>
                <w:bCs/>
              </w:rPr>
              <w:t xml:space="preserve"> </w:t>
            </w:r>
            <w:r w:rsidRPr="000C260E">
              <w:rPr>
                <w:rFonts w:ascii="Gill Sans MT" w:hAnsi="Gill Sans MT" w:cs="Times New Roman"/>
                <w:bCs/>
                <w:i/>
                <w:iCs/>
              </w:rPr>
              <w:t>(designee of C</w:t>
            </w:r>
            <w:r>
              <w:rPr>
                <w:rFonts w:ascii="Gill Sans MT" w:hAnsi="Gill Sans MT" w:cs="Times New Roman"/>
                <w:bCs/>
                <w:i/>
                <w:iCs/>
              </w:rPr>
              <w:t>o</w:t>
            </w:r>
            <w:r w:rsidRPr="000C260E">
              <w:rPr>
                <w:rFonts w:ascii="Gill Sans MT" w:hAnsi="Gill Sans MT" w:cs="Times New Roman"/>
                <w:bCs/>
                <w:i/>
                <w:iCs/>
              </w:rPr>
              <w:t>m</w:t>
            </w:r>
            <w:r>
              <w:rPr>
                <w:rFonts w:ascii="Gill Sans MT" w:hAnsi="Gill Sans MT" w:cs="Times New Roman"/>
                <w:bCs/>
                <w:i/>
                <w:iCs/>
              </w:rPr>
              <w:t>missioner</w:t>
            </w:r>
            <w:r w:rsidRPr="000C260E">
              <w:rPr>
                <w:rFonts w:ascii="Gill Sans MT" w:hAnsi="Gill Sans MT" w:cs="Times New Roman"/>
                <w:bCs/>
                <w:i/>
                <w:iCs/>
              </w:rPr>
              <w:t xml:space="preserve"> Goldstein)</w:t>
            </w:r>
          </w:p>
        </w:tc>
        <w:tc>
          <w:tcPr>
            <w:tcW w:w="900" w:type="dxa"/>
            <w:vAlign w:val="center"/>
          </w:tcPr>
          <w:p w14:paraId="6816E034" w14:textId="0C1F7B36" w:rsidR="00E64B5C" w:rsidRPr="00BC65F1" w:rsidRDefault="00E64B5C" w:rsidP="00E64B5C">
            <w:pPr>
              <w:pStyle w:val="NoSpacing"/>
              <w:ind w:left="-144" w:right="-108"/>
              <w:jc w:val="center"/>
              <w:rPr>
                <w:rFonts w:ascii="Gill Sans MT" w:hAnsi="Gill Sans MT"/>
                <w:color w:val="FF0000"/>
              </w:rPr>
            </w:pPr>
            <w:r w:rsidRPr="00E11C47">
              <w:rPr>
                <w:rFonts w:ascii="Gill Sans MT" w:hAnsi="Gill Sans MT"/>
              </w:rPr>
              <w:t>X</w:t>
            </w:r>
          </w:p>
        </w:tc>
        <w:tc>
          <w:tcPr>
            <w:tcW w:w="990" w:type="dxa"/>
            <w:vAlign w:val="center"/>
          </w:tcPr>
          <w:p w14:paraId="6D29D4CE" w14:textId="2F923F79"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135A5378" w14:textId="78D5D39A" w:rsidTr="00E64B5C">
        <w:trPr>
          <w:trHeight w:val="360"/>
        </w:trPr>
        <w:tc>
          <w:tcPr>
            <w:tcW w:w="450" w:type="dxa"/>
            <w:vAlign w:val="center"/>
          </w:tcPr>
          <w:p w14:paraId="41E5DF61" w14:textId="63347C96" w:rsidR="00E64B5C" w:rsidRDefault="00E64B5C" w:rsidP="00E64B5C">
            <w:pPr>
              <w:pStyle w:val="NoSpacing"/>
              <w:ind w:left="-470" w:right="-442"/>
              <w:jc w:val="center"/>
              <w:rPr>
                <w:rFonts w:ascii="Gill Sans MT" w:hAnsi="Gill Sans MT"/>
                <w:b/>
              </w:rPr>
            </w:pPr>
            <w:r>
              <w:rPr>
                <w:rFonts w:ascii="Gill Sans MT" w:hAnsi="Gill Sans MT"/>
                <w:b/>
              </w:rPr>
              <w:t>5</w:t>
            </w:r>
          </w:p>
        </w:tc>
        <w:tc>
          <w:tcPr>
            <w:tcW w:w="8190" w:type="dxa"/>
            <w:vAlign w:val="center"/>
          </w:tcPr>
          <w:p w14:paraId="2AB757D8" w14:textId="512A6370" w:rsidR="00E64B5C" w:rsidRPr="0003327C" w:rsidRDefault="00E64B5C" w:rsidP="00E64B5C">
            <w:pPr>
              <w:pStyle w:val="NoSpacing"/>
              <w:rPr>
                <w:rFonts w:ascii="Gill Sans MT" w:hAnsi="Gill Sans MT"/>
                <w:color w:val="000000" w:themeColor="text1"/>
              </w:rPr>
            </w:pPr>
            <w:r w:rsidRPr="0003327C">
              <w:rPr>
                <w:rFonts w:ascii="Gill Sans MT" w:hAnsi="Gill Sans MT"/>
                <w:b/>
                <w:color w:val="000000" w:themeColor="text1"/>
              </w:rPr>
              <w:t>Lissette Blondet</w:t>
            </w:r>
            <w:r w:rsidRPr="0003327C">
              <w:rPr>
                <w:rFonts w:ascii="Gill Sans MT" w:hAnsi="Gill Sans MT"/>
                <w:color w:val="000000" w:themeColor="text1"/>
              </w:rPr>
              <w:t xml:space="preserve"> – Mass. Association of Community Health Workers</w:t>
            </w:r>
          </w:p>
        </w:tc>
        <w:tc>
          <w:tcPr>
            <w:tcW w:w="900" w:type="dxa"/>
            <w:vAlign w:val="center"/>
          </w:tcPr>
          <w:p w14:paraId="56B1B782" w14:textId="1CABB034" w:rsidR="00E64B5C" w:rsidRPr="000502E8" w:rsidRDefault="00E64B5C" w:rsidP="00E64B5C">
            <w:pPr>
              <w:pStyle w:val="NoSpacing"/>
              <w:ind w:left="-144" w:right="-108"/>
              <w:jc w:val="center"/>
              <w:rPr>
                <w:rFonts w:ascii="Gill Sans MT" w:hAnsi="Gill Sans MT"/>
              </w:rPr>
            </w:pPr>
            <w:r w:rsidRPr="000502E8">
              <w:rPr>
                <w:rFonts w:ascii="Gill Sans MT" w:hAnsi="Gill Sans MT"/>
              </w:rPr>
              <w:t>-</w:t>
            </w:r>
          </w:p>
        </w:tc>
        <w:tc>
          <w:tcPr>
            <w:tcW w:w="990" w:type="dxa"/>
            <w:vAlign w:val="center"/>
          </w:tcPr>
          <w:p w14:paraId="3E23A305" w14:textId="17BD43BB" w:rsidR="00E64B5C" w:rsidRPr="00E16473" w:rsidRDefault="00E64B5C" w:rsidP="00E64B5C">
            <w:pPr>
              <w:pStyle w:val="NoSpacing"/>
              <w:ind w:left="-144" w:right="-108"/>
              <w:jc w:val="center"/>
              <w:rPr>
                <w:rFonts w:ascii="Gill Sans MT" w:hAnsi="Gill Sans MT"/>
              </w:rPr>
            </w:pPr>
            <w:r w:rsidRPr="00E16473">
              <w:rPr>
                <w:rFonts w:ascii="Gill Sans MT" w:hAnsi="Gill Sans MT"/>
              </w:rPr>
              <w:t>-</w:t>
            </w:r>
          </w:p>
        </w:tc>
      </w:tr>
      <w:tr w:rsidR="00E64B5C" w:rsidRPr="001B6E73" w14:paraId="7FD7DDE4" w14:textId="77777777" w:rsidTr="00E64B5C">
        <w:trPr>
          <w:trHeight w:val="360"/>
        </w:trPr>
        <w:tc>
          <w:tcPr>
            <w:tcW w:w="450" w:type="dxa"/>
            <w:vAlign w:val="center"/>
          </w:tcPr>
          <w:p w14:paraId="44706BBF" w14:textId="6F9C6799" w:rsidR="00E64B5C" w:rsidRDefault="00E64B5C" w:rsidP="00E64B5C">
            <w:pPr>
              <w:pStyle w:val="NoSpacing"/>
              <w:ind w:left="-470" w:right="-442"/>
              <w:jc w:val="center"/>
              <w:rPr>
                <w:rFonts w:ascii="Gill Sans MT" w:hAnsi="Gill Sans MT"/>
                <w:b/>
              </w:rPr>
            </w:pPr>
            <w:r>
              <w:rPr>
                <w:rFonts w:ascii="Gill Sans MT" w:hAnsi="Gill Sans MT"/>
                <w:b/>
              </w:rPr>
              <w:t>6</w:t>
            </w:r>
          </w:p>
        </w:tc>
        <w:tc>
          <w:tcPr>
            <w:tcW w:w="8190" w:type="dxa"/>
            <w:vAlign w:val="center"/>
          </w:tcPr>
          <w:p w14:paraId="27E26770" w14:textId="08420A45" w:rsidR="00E64B5C" w:rsidRPr="000C260E" w:rsidRDefault="00E64B5C" w:rsidP="00E64B5C">
            <w:pPr>
              <w:pStyle w:val="NoSpacing"/>
              <w:rPr>
                <w:rFonts w:ascii="Gill Sans MT" w:hAnsi="Gill Sans MT" w:cs="Times New Roman"/>
                <w:b/>
              </w:rPr>
            </w:pPr>
            <w:r w:rsidRPr="000C260E">
              <w:rPr>
                <w:rFonts w:ascii="Gill Sans MT" w:hAnsi="Gill Sans MT" w:cs="Times New Roman"/>
                <w:b/>
              </w:rPr>
              <w:t>E</w:t>
            </w:r>
            <w:r>
              <w:rPr>
                <w:rFonts w:ascii="Gill Sans MT" w:hAnsi="Gill Sans MT" w:cs="Times New Roman"/>
                <w:b/>
              </w:rPr>
              <w:t xml:space="preserve">rin Bonney </w:t>
            </w:r>
            <w:r w:rsidRPr="000C260E">
              <w:rPr>
                <w:rFonts w:ascii="Gill Sans MT" w:hAnsi="Gill Sans MT" w:cs="Times New Roman"/>
              </w:rPr>
              <w:t xml:space="preserve">– CHIA </w:t>
            </w:r>
            <w:r w:rsidRPr="000C260E">
              <w:rPr>
                <w:rFonts w:ascii="Gill Sans MT" w:hAnsi="Gill Sans MT" w:cs="Times New Roman"/>
                <w:i/>
              </w:rPr>
              <w:t>(designee of Exec</w:t>
            </w:r>
            <w:r>
              <w:rPr>
                <w:rFonts w:ascii="Gill Sans MT" w:hAnsi="Gill Sans MT" w:cs="Times New Roman"/>
                <w:i/>
              </w:rPr>
              <w:t xml:space="preserve">utive </w:t>
            </w:r>
            <w:r w:rsidRPr="000C260E">
              <w:rPr>
                <w:rFonts w:ascii="Gill Sans MT" w:hAnsi="Gill Sans MT" w:cs="Times New Roman"/>
                <w:i/>
              </w:rPr>
              <w:t>Director Peters)</w:t>
            </w:r>
          </w:p>
        </w:tc>
        <w:tc>
          <w:tcPr>
            <w:tcW w:w="900" w:type="dxa"/>
            <w:vAlign w:val="center"/>
          </w:tcPr>
          <w:p w14:paraId="33A7007D" w14:textId="6890AC3E" w:rsidR="00E64B5C" w:rsidRPr="00E11C47" w:rsidRDefault="00E64B5C" w:rsidP="00E64B5C">
            <w:pPr>
              <w:pStyle w:val="NoSpacing"/>
              <w:ind w:left="-144" w:right="-108"/>
              <w:jc w:val="center"/>
              <w:rPr>
                <w:rFonts w:ascii="Gill Sans MT" w:hAnsi="Gill Sans MT"/>
              </w:rPr>
            </w:pPr>
            <w:r w:rsidRPr="00E11C47">
              <w:rPr>
                <w:rFonts w:ascii="Gill Sans MT" w:hAnsi="Gill Sans MT"/>
              </w:rPr>
              <w:t>X</w:t>
            </w:r>
          </w:p>
        </w:tc>
        <w:tc>
          <w:tcPr>
            <w:tcW w:w="990" w:type="dxa"/>
            <w:vAlign w:val="center"/>
          </w:tcPr>
          <w:p w14:paraId="28CA9C38" w14:textId="112CA2B0"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253DE53D" w14:textId="47B11BF1" w:rsidTr="00E64B5C">
        <w:trPr>
          <w:trHeight w:val="360"/>
        </w:trPr>
        <w:tc>
          <w:tcPr>
            <w:tcW w:w="450" w:type="dxa"/>
            <w:vAlign w:val="center"/>
          </w:tcPr>
          <w:p w14:paraId="0F757029" w14:textId="5E3F4201" w:rsidR="00E64B5C" w:rsidRPr="001B6E73" w:rsidRDefault="00E64B5C" w:rsidP="00E64B5C">
            <w:pPr>
              <w:pStyle w:val="NoSpacing"/>
              <w:ind w:left="-470" w:right="-442"/>
              <w:jc w:val="center"/>
              <w:rPr>
                <w:rFonts w:ascii="Gill Sans MT" w:hAnsi="Gill Sans MT"/>
                <w:b/>
              </w:rPr>
            </w:pPr>
            <w:r>
              <w:rPr>
                <w:rFonts w:ascii="Gill Sans MT" w:hAnsi="Gill Sans MT"/>
                <w:b/>
              </w:rPr>
              <w:t>7</w:t>
            </w:r>
          </w:p>
        </w:tc>
        <w:tc>
          <w:tcPr>
            <w:tcW w:w="8190" w:type="dxa"/>
            <w:vAlign w:val="center"/>
          </w:tcPr>
          <w:p w14:paraId="275C8586" w14:textId="06FF1846" w:rsidR="00E64B5C" w:rsidRPr="000C260E" w:rsidRDefault="00E64B5C" w:rsidP="00E64B5C">
            <w:pPr>
              <w:pStyle w:val="NoSpacing"/>
              <w:rPr>
                <w:rFonts w:ascii="Gill Sans MT" w:hAnsi="Gill Sans MT"/>
                <w:color w:val="FF0000"/>
              </w:rPr>
            </w:pPr>
            <w:r w:rsidRPr="000C260E">
              <w:rPr>
                <w:rFonts w:ascii="Gill Sans MT" w:hAnsi="Gill Sans MT" w:cs="Times New Roman"/>
                <w:b/>
              </w:rPr>
              <w:t xml:space="preserve">Georgia Critsley </w:t>
            </w:r>
            <w:r w:rsidRPr="000C260E">
              <w:rPr>
                <w:rFonts w:ascii="Gill Sans MT" w:hAnsi="Gill Sans MT" w:cs="Times New Roman"/>
                <w:bCs/>
              </w:rPr>
              <w:t>– Trial Court</w:t>
            </w:r>
            <w:r w:rsidRPr="000C260E">
              <w:rPr>
                <w:rFonts w:ascii="Gill Sans MT" w:hAnsi="Gill Sans MT" w:cs="Times New Roman"/>
                <w:bCs/>
                <w:i/>
                <w:iCs/>
              </w:rPr>
              <w:t xml:space="preserve"> (designee of Chief Justice</w:t>
            </w:r>
            <w:r>
              <w:rPr>
                <w:rFonts w:ascii="Gill Sans MT" w:hAnsi="Gill Sans MT" w:cs="Times New Roman"/>
                <w:bCs/>
                <w:i/>
                <w:iCs/>
              </w:rPr>
              <w:t xml:space="preserve"> Brieger</w:t>
            </w:r>
            <w:r w:rsidRPr="000C260E">
              <w:rPr>
                <w:rFonts w:ascii="Gill Sans MT" w:hAnsi="Gill Sans MT" w:cs="Times New Roman"/>
                <w:bCs/>
                <w:i/>
                <w:iCs/>
              </w:rPr>
              <w:t>)</w:t>
            </w:r>
          </w:p>
        </w:tc>
        <w:tc>
          <w:tcPr>
            <w:tcW w:w="900" w:type="dxa"/>
            <w:vAlign w:val="center"/>
          </w:tcPr>
          <w:p w14:paraId="237B3B1A" w14:textId="4AC0996D" w:rsidR="00E64B5C" w:rsidRPr="00E11C47" w:rsidRDefault="00E64B5C" w:rsidP="00E64B5C">
            <w:pPr>
              <w:pStyle w:val="NoSpacing"/>
              <w:ind w:left="-144" w:right="-108"/>
              <w:jc w:val="center"/>
              <w:rPr>
                <w:rFonts w:ascii="Gill Sans MT" w:hAnsi="Gill Sans MT"/>
              </w:rPr>
            </w:pPr>
            <w:r w:rsidRPr="00E11C47">
              <w:rPr>
                <w:rFonts w:ascii="Gill Sans MT" w:hAnsi="Gill Sans MT"/>
              </w:rPr>
              <w:t>A</w:t>
            </w:r>
          </w:p>
        </w:tc>
        <w:tc>
          <w:tcPr>
            <w:tcW w:w="990" w:type="dxa"/>
            <w:vAlign w:val="center"/>
          </w:tcPr>
          <w:p w14:paraId="7089CE1B" w14:textId="540F7846"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435F0459" w14:textId="71B4CEAD" w:rsidTr="00E64B5C">
        <w:trPr>
          <w:trHeight w:val="360"/>
        </w:trPr>
        <w:tc>
          <w:tcPr>
            <w:tcW w:w="450" w:type="dxa"/>
            <w:vAlign w:val="center"/>
          </w:tcPr>
          <w:p w14:paraId="52900A82" w14:textId="3BD41015" w:rsidR="00E64B5C" w:rsidRPr="001B6E73" w:rsidRDefault="00E64B5C" w:rsidP="00E64B5C">
            <w:pPr>
              <w:pStyle w:val="NoSpacing"/>
              <w:ind w:left="-470" w:right="-442"/>
              <w:jc w:val="center"/>
              <w:rPr>
                <w:rFonts w:ascii="Gill Sans MT" w:hAnsi="Gill Sans MT"/>
                <w:b/>
              </w:rPr>
            </w:pPr>
            <w:r>
              <w:rPr>
                <w:rFonts w:ascii="Gill Sans MT" w:hAnsi="Gill Sans MT"/>
                <w:b/>
              </w:rPr>
              <w:t>8</w:t>
            </w:r>
          </w:p>
        </w:tc>
        <w:tc>
          <w:tcPr>
            <w:tcW w:w="8190" w:type="dxa"/>
            <w:vAlign w:val="center"/>
          </w:tcPr>
          <w:p w14:paraId="7AF003A6" w14:textId="51836A13" w:rsidR="00E64B5C" w:rsidRPr="000C260E" w:rsidRDefault="00E64B5C" w:rsidP="00E64B5C">
            <w:pPr>
              <w:pStyle w:val="NoSpacing"/>
              <w:rPr>
                <w:rFonts w:ascii="Gill Sans MT" w:hAnsi="Gill Sans MT"/>
                <w:color w:val="FF0000"/>
              </w:rPr>
            </w:pPr>
            <w:r w:rsidRPr="000C260E">
              <w:rPr>
                <w:rFonts w:ascii="Gill Sans MT" w:hAnsi="Gill Sans MT" w:cs="Times New Roman"/>
                <w:b/>
              </w:rPr>
              <w:t>Yaminette Diaz-Linhart</w:t>
            </w:r>
            <w:r w:rsidRPr="000C260E">
              <w:rPr>
                <w:rFonts w:ascii="Gill Sans MT" w:hAnsi="Gill Sans MT" w:cs="Times New Roman"/>
              </w:rPr>
              <w:t xml:space="preserve"> – National Assoc</w:t>
            </w:r>
            <w:r>
              <w:rPr>
                <w:rFonts w:ascii="Gill Sans MT" w:hAnsi="Gill Sans MT" w:cs="Times New Roman"/>
              </w:rPr>
              <w:t xml:space="preserve">iation </w:t>
            </w:r>
            <w:r w:rsidRPr="000C260E">
              <w:rPr>
                <w:rFonts w:ascii="Gill Sans MT" w:hAnsi="Gill Sans MT" w:cs="Times New Roman"/>
              </w:rPr>
              <w:t xml:space="preserve">of Social Workers </w:t>
            </w:r>
            <w:r>
              <w:rPr>
                <w:rFonts w:ascii="Gill Sans MT" w:hAnsi="Gill Sans MT" w:cs="Times New Roman"/>
              </w:rPr>
              <w:t>–</w:t>
            </w:r>
            <w:r w:rsidRPr="000C260E">
              <w:rPr>
                <w:rFonts w:ascii="Gill Sans MT" w:hAnsi="Gill Sans MT" w:cs="Times New Roman"/>
              </w:rPr>
              <w:t xml:space="preserve"> M</w:t>
            </w:r>
            <w:r>
              <w:rPr>
                <w:rFonts w:ascii="Gill Sans MT" w:hAnsi="Gill Sans MT" w:cs="Times New Roman"/>
              </w:rPr>
              <w:t>ass.</w:t>
            </w:r>
          </w:p>
        </w:tc>
        <w:tc>
          <w:tcPr>
            <w:tcW w:w="900" w:type="dxa"/>
            <w:vAlign w:val="center"/>
          </w:tcPr>
          <w:p w14:paraId="64C9031E" w14:textId="55E59E57" w:rsidR="00E64B5C" w:rsidRPr="00BC65F1" w:rsidRDefault="00E64B5C" w:rsidP="00E64B5C">
            <w:pPr>
              <w:pStyle w:val="NoSpacing"/>
              <w:ind w:left="-144" w:right="-108"/>
              <w:jc w:val="center"/>
              <w:rPr>
                <w:rFonts w:ascii="Gill Sans MT" w:hAnsi="Gill Sans MT"/>
                <w:color w:val="FF0000"/>
              </w:rPr>
            </w:pPr>
            <w:r w:rsidRPr="00E11C47">
              <w:rPr>
                <w:rFonts w:ascii="Gill Sans MT" w:hAnsi="Gill Sans MT"/>
              </w:rPr>
              <w:t>X</w:t>
            </w:r>
          </w:p>
        </w:tc>
        <w:tc>
          <w:tcPr>
            <w:tcW w:w="990" w:type="dxa"/>
            <w:vAlign w:val="center"/>
          </w:tcPr>
          <w:p w14:paraId="4069C034" w14:textId="2F3B8C8E"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17BDC376" w14:textId="77777777" w:rsidTr="00E64B5C">
        <w:trPr>
          <w:trHeight w:val="360"/>
        </w:trPr>
        <w:tc>
          <w:tcPr>
            <w:tcW w:w="450" w:type="dxa"/>
            <w:vAlign w:val="center"/>
          </w:tcPr>
          <w:p w14:paraId="557059CA" w14:textId="5179C8CC" w:rsidR="00E64B5C" w:rsidRDefault="00E64B5C" w:rsidP="00E64B5C">
            <w:pPr>
              <w:pStyle w:val="NoSpacing"/>
              <w:ind w:left="-470" w:right="-442"/>
              <w:jc w:val="center"/>
              <w:rPr>
                <w:rFonts w:ascii="Gill Sans MT" w:hAnsi="Gill Sans MT"/>
                <w:b/>
              </w:rPr>
            </w:pPr>
            <w:r>
              <w:rPr>
                <w:rFonts w:ascii="Gill Sans MT" w:hAnsi="Gill Sans MT"/>
                <w:b/>
              </w:rPr>
              <w:t>9</w:t>
            </w:r>
          </w:p>
        </w:tc>
        <w:tc>
          <w:tcPr>
            <w:tcW w:w="8190" w:type="dxa"/>
            <w:vAlign w:val="center"/>
          </w:tcPr>
          <w:p w14:paraId="52318681" w14:textId="00EA239D" w:rsidR="00E64B5C" w:rsidRPr="00F65B2D" w:rsidRDefault="00E64B5C" w:rsidP="00E64B5C">
            <w:pPr>
              <w:pStyle w:val="NoSpacing"/>
              <w:rPr>
                <w:rFonts w:ascii="Gill Sans MT" w:hAnsi="Gill Sans MT"/>
                <w:b/>
                <w:bCs/>
              </w:rPr>
            </w:pPr>
            <w:r>
              <w:rPr>
                <w:rFonts w:ascii="Gill Sans MT" w:hAnsi="Gill Sans MT" w:cs="Times New Roman"/>
                <w:b/>
              </w:rPr>
              <w:t xml:space="preserve">Brooke Doyle </w:t>
            </w:r>
            <w:r w:rsidRPr="000C260E">
              <w:rPr>
                <w:rFonts w:ascii="Gill Sans MT" w:hAnsi="Gill Sans MT" w:cs="Times New Roman"/>
              </w:rPr>
              <w:t>– D</w:t>
            </w:r>
            <w:r>
              <w:rPr>
                <w:rFonts w:ascii="Gill Sans MT" w:hAnsi="Gill Sans MT" w:cs="Times New Roman"/>
              </w:rPr>
              <w:t xml:space="preserve">epartment of </w:t>
            </w:r>
            <w:r w:rsidRPr="000C260E">
              <w:rPr>
                <w:rFonts w:ascii="Gill Sans MT" w:hAnsi="Gill Sans MT" w:cs="Times New Roman"/>
              </w:rPr>
              <w:t>M</w:t>
            </w:r>
            <w:r>
              <w:rPr>
                <w:rFonts w:ascii="Gill Sans MT" w:hAnsi="Gill Sans MT" w:cs="Times New Roman"/>
              </w:rPr>
              <w:t xml:space="preserve">ental </w:t>
            </w:r>
            <w:r w:rsidRPr="000C260E">
              <w:rPr>
                <w:rFonts w:ascii="Gill Sans MT" w:hAnsi="Gill Sans MT" w:cs="Times New Roman"/>
              </w:rPr>
              <w:t>H</w:t>
            </w:r>
            <w:r>
              <w:rPr>
                <w:rFonts w:ascii="Gill Sans MT" w:hAnsi="Gill Sans MT" w:cs="Times New Roman"/>
              </w:rPr>
              <w:t>ealth</w:t>
            </w:r>
          </w:p>
        </w:tc>
        <w:tc>
          <w:tcPr>
            <w:tcW w:w="900" w:type="dxa"/>
            <w:vAlign w:val="center"/>
          </w:tcPr>
          <w:p w14:paraId="5101EC49" w14:textId="07759945" w:rsidR="00E64B5C" w:rsidRPr="005E1715" w:rsidRDefault="00E64B5C" w:rsidP="00E64B5C">
            <w:pPr>
              <w:pStyle w:val="NoSpacing"/>
              <w:ind w:left="-144" w:right="-108"/>
              <w:jc w:val="center"/>
              <w:rPr>
                <w:rFonts w:ascii="Gill Sans MT" w:hAnsi="Gill Sans MT"/>
              </w:rPr>
            </w:pPr>
            <w:r w:rsidRPr="005E1715">
              <w:rPr>
                <w:rFonts w:ascii="Gill Sans MT" w:hAnsi="Gill Sans MT"/>
              </w:rPr>
              <w:t>-</w:t>
            </w:r>
          </w:p>
        </w:tc>
        <w:tc>
          <w:tcPr>
            <w:tcW w:w="990" w:type="dxa"/>
            <w:vAlign w:val="center"/>
          </w:tcPr>
          <w:p w14:paraId="51D29C29" w14:textId="4B854CFC" w:rsidR="00E64B5C" w:rsidRPr="00E16473" w:rsidRDefault="00E64B5C" w:rsidP="00E64B5C">
            <w:pPr>
              <w:pStyle w:val="NoSpacing"/>
              <w:ind w:left="-144" w:right="-108"/>
              <w:jc w:val="center"/>
              <w:rPr>
                <w:rFonts w:ascii="Gill Sans MT" w:hAnsi="Gill Sans MT"/>
              </w:rPr>
            </w:pPr>
            <w:r w:rsidRPr="00E16473">
              <w:rPr>
                <w:rFonts w:ascii="Gill Sans MT" w:hAnsi="Gill Sans MT"/>
              </w:rPr>
              <w:t>-</w:t>
            </w:r>
          </w:p>
        </w:tc>
      </w:tr>
      <w:tr w:rsidR="00E64B5C" w:rsidRPr="001B6E73" w14:paraId="6372E057" w14:textId="77777777" w:rsidTr="00E64B5C">
        <w:trPr>
          <w:trHeight w:val="360"/>
        </w:trPr>
        <w:tc>
          <w:tcPr>
            <w:tcW w:w="450" w:type="dxa"/>
            <w:vAlign w:val="center"/>
          </w:tcPr>
          <w:p w14:paraId="2B2AE364" w14:textId="48192BC7" w:rsidR="00E64B5C" w:rsidRDefault="00E64B5C" w:rsidP="00E64B5C">
            <w:pPr>
              <w:pStyle w:val="NoSpacing"/>
              <w:ind w:left="-470" w:right="-442"/>
              <w:jc w:val="center"/>
              <w:rPr>
                <w:rFonts w:ascii="Gill Sans MT" w:hAnsi="Gill Sans MT"/>
                <w:b/>
              </w:rPr>
            </w:pPr>
            <w:r>
              <w:rPr>
                <w:rFonts w:ascii="Gill Sans MT" w:hAnsi="Gill Sans MT"/>
                <w:b/>
              </w:rPr>
              <w:t>10</w:t>
            </w:r>
          </w:p>
        </w:tc>
        <w:tc>
          <w:tcPr>
            <w:tcW w:w="8190" w:type="dxa"/>
            <w:vAlign w:val="center"/>
          </w:tcPr>
          <w:p w14:paraId="27623694" w14:textId="491565FC" w:rsidR="00E64B5C" w:rsidRPr="000C260E" w:rsidRDefault="00E64B5C" w:rsidP="00E64B5C">
            <w:pPr>
              <w:pStyle w:val="NoSpacing"/>
              <w:rPr>
                <w:rFonts w:ascii="Gill Sans MT" w:hAnsi="Gill Sans MT"/>
                <w:b/>
              </w:rPr>
            </w:pPr>
            <w:r w:rsidRPr="00F65B2D">
              <w:rPr>
                <w:rFonts w:ascii="Gill Sans MT" w:hAnsi="Gill Sans MT"/>
                <w:b/>
                <w:bCs/>
              </w:rPr>
              <w:t>Elizabeth Ganz</w:t>
            </w:r>
            <w:r w:rsidRPr="00F65B2D">
              <w:rPr>
                <w:rFonts w:ascii="Gill Sans MT" w:hAnsi="Gill Sans MT"/>
              </w:rPr>
              <w:t xml:space="preserve"> – Association for Behavioral Healthcare</w:t>
            </w:r>
          </w:p>
        </w:tc>
        <w:tc>
          <w:tcPr>
            <w:tcW w:w="900" w:type="dxa"/>
            <w:vAlign w:val="center"/>
          </w:tcPr>
          <w:p w14:paraId="7DD49348" w14:textId="5D55C1C5" w:rsidR="00E64B5C" w:rsidRPr="005E1715" w:rsidRDefault="00E64B5C" w:rsidP="00E64B5C">
            <w:pPr>
              <w:pStyle w:val="NoSpacing"/>
              <w:ind w:left="-144" w:right="-108"/>
              <w:jc w:val="center"/>
              <w:rPr>
                <w:rFonts w:ascii="Gill Sans MT" w:hAnsi="Gill Sans MT"/>
              </w:rPr>
            </w:pPr>
            <w:r w:rsidRPr="005E1715">
              <w:rPr>
                <w:rFonts w:ascii="Gill Sans MT" w:hAnsi="Gill Sans MT"/>
              </w:rPr>
              <w:t>X</w:t>
            </w:r>
          </w:p>
        </w:tc>
        <w:tc>
          <w:tcPr>
            <w:tcW w:w="990" w:type="dxa"/>
            <w:vAlign w:val="center"/>
          </w:tcPr>
          <w:p w14:paraId="5F232C99" w14:textId="521FF65F"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2EB5F255" w14:textId="33FF6063" w:rsidTr="00E64B5C">
        <w:trPr>
          <w:trHeight w:val="360"/>
        </w:trPr>
        <w:tc>
          <w:tcPr>
            <w:tcW w:w="450" w:type="dxa"/>
            <w:vAlign w:val="center"/>
          </w:tcPr>
          <w:p w14:paraId="02F65A42" w14:textId="08B139D4" w:rsidR="00E64B5C" w:rsidRPr="001B6E73" w:rsidRDefault="00E64B5C" w:rsidP="00E64B5C">
            <w:pPr>
              <w:pStyle w:val="NoSpacing"/>
              <w:ind w:left="-470" w:right="-442"/>
              <w:jc w:val="center"/>
              <w:rPr>
                <w:rFonts w:ascii="Gill Sans MT" w:hAnsi="Gill Sans MT"/>
                <w:b/>
              </w:rPr>
            </w:pPr>
            <w:r>
              <w:rPr>
                <w:rFonts w:ascii="Gill Sans MT" w:hAnsi="Gill Sans MT"/>
                <w:b/>
              </w:rPr>
              <w:t>11</w:t>
            </w:r>
          </w:p>
        </w:tc>
        <w:tc>
          <w:tcPr>
            <w:tcW w:w="8190" w:type="dxa"/>
            <w:vAlign w:val="center"/>
          </w:tcPr>
          <w:p w14:paraId="3FF13E97" w14:textId="321D7575" w:rsidR="00E64B5C" w:rsidRPr="000C260E" w:rsidRDefault="00E64B5C" w:rsidP="00E64B5C">
            <w:pPr>
              <w:pStyle w:val="NoSpacing"/>
              <w:rPr>
                <w:rFonts w:ascii="Gill Sans MT" w:hAnsi="Gill Sans MT"/>
                <w:color w:val="FF0000"/>
              </w:rPr>
            </w:pPr>
            <w:r w:rsidRPr="000C260E">
              <w:rPr>
                <w:rFonts w:ascii="Gill Sans MT" w:hAnsi="Gill Sans MT"/>
                <w:b/>
              </w:rPr>
              <w:t>Margaret Hannah</w:t>
            </w:r>
            <w:r w:rsidRPr="000C260E">
              <w:rPr>
                <w:rFonts w:ascii="Gill Sans MT" w:hAnsi="Gill Sans MT"/>
              </w:rPr>
              <w:t xml:space="preserve"> – Freedman Center at William James College</w:t>
            </w:r>
          </w:p>
        </w:tc>
        <w:tc>
          <w:tcPr>
            <w:tcW w:w="900" w:type="dxa"/>
            <w:vAlign w:val="center"/>
          </w:tcPr>
          <w:p w14:paraId="24FAEB92" w14:textId="41BCDC0A" w:rsidR="00E64B5C" w:rsidRPr="005E1715" w:rsidRDefault="00E64B5C" w:rsidP="00E64B5C">
            <w:pPr>
              <w:pStyle w:val="NoSpacing"/>
              <w:ind w:left="-144" w:right="-108"/>
              <w:jc w:val="center"/>
              <w:rPr>
                <w:rFonts w:ascii="Gill Sans MT" w:hAnsi="Gill Sans MT"/>
              </w:rPr>
            </w:pPr>
            <w:r w:rsidRPr="005E1715">
              <w:rPr>
                <w:rFonts w:ascii="Gill Sans MT" w:hAnsi="Gill Sans MT"/>
              </w:rPr>
              <w:t>X</w:t>
            </w:r>
          </w:p>
        </w:tc>
        <w:tc>
          <w:tcPr>
            <w:tcW w:w="990" w:type="dxa"/>
            <w:vAlign w:val="center"/>
          </w:tcPr>
          <w:p w14:paraId="6721731B" w14:textId="6A0DCE7A"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435F88AB" w14:textId="77777777" w:rsidTr="00E64B5C">
        <w:trPr>
          <w:trHeight w:val="360"/>
        </w:trPr>
        <w:tc>
          <w:tcPr>
            <w:tcW w:w="450" w:type="dxa"/>
            <w:vAlign w:val="center"/>
          </w:tcPr>
          <w:p w14:paraId="04E32BCD" w14:textId="120426E7" w:rsidR="00E64B5C" w:rsidRDefault="00E64B5C" w:rsidP="00E64B5C">
            <w:pPr>
              <w:pStyle w:val="NoSpacing"/>
              <w:ind w:left="-470" w:right="-442"/>
              <w:jc w:val="center"/>
              <w:rPr>
                <w:rFonts w:ascii="Gill Sans MT" w:hAnsi="Gill Sans MT"/>
                <w:b/>
              </w:rPr>
            </w:pPr>
            <w:r>
              <w:rPr>
                <w:rFonts w:ascii="Gill Sans MT" w:hAnsi="Gill Sans MT"/>
                <w:b/>
              </w:rPr>
              <w:t>12</w:t>
            </w:r>
          </w:p>
        </w:tc>
        <w:tc>
          <w:tcPr>
            <w:tcW w:w="8190" w:type="dxa"/>
            <w:vAlign w:val="center"/>
          </w:tcPr>
          <w:p w14:paraId="1A13F898" w14:textId="5978978F" w:rsidR="00E64B5C" w:rsidRPr="000C260E" w:rsidRDefault="00E64B5C" w:rsidP="00E64B5C">
            <w:pPr>
              <w:pStyle w:val="NoSpacing"/>
              <w:rPr>
                <w:rFonts w:ascii="Gill Sans MT" w:hAnsi="Gill Sans MT" w:cs="Times New Roman"/>
                <w:b/>
              </w:rPr>
            </w:pPr>
            <w:r w:rsidRPr="00CC48B8">
              <w:rPr>
                <w:rFonts w:ascii="Gill Sans MT" w:hAnsi="Gill Sans MT"/>
                <w:b/>
                <w:bCs/>
              </w:rPr>
              <w:t>Jacqueline Hubbard</w:t>
            </w:r>
            <w:r w:rsidRPr="000C260E">
              <w:rPr>
                <w:rFonts w:ascii="Gill Sans MT" w:hAnsi="Gill Sans MT" w:cs="Times New Roman"/>
                <w:b/>
              </w:rPr>
              <w:t xml:space="preserve"> </w:t>
            </w:r>
            <w:r w:rsidRPr="000C260E">
              <w:rPr>
                <w:rFonts w:ascii="Gill Sans MT" w:hAnsi="Gill Sans MT" w:cs="Times New Roman"/>
              </w:rPr>
              <w:t xml:space="preserve">– National Alliance on Mental Illness </w:t>
            </w:r>
            <w:r>
              <w:rPr>
                <w:rFonts w:ascii="Gill Sans MT" w:hAnsi="Gill Sans MT" w:cs="Times New Roman"/>
              </w:rPr>
              <w:t>-</w:t>
            </w:r>
            <w:r w:rsidRPr="000C260E">
              <w:rPr>
                <w:rFonts w:ascii="Gill Sans MT" w:hAnsi="Gill Sans MT" w:cs="Times New Roman"/>
              </w:rPr>
              <w:t xml:space="preserve"> Mass.</w:t>
            </w:r>
          </w:p>
        </w:tc>
        <w:tc>
          <w:tcPr>
            <w:tcW w:w="900" w:type="dxa"/>
            <w:vAlign w:val="center"/>
          </w:tcPr>
          <w:p w14:paraId="0B349DA3" w14:textId="32F8A127" w:rsidR="00E64B5C" w:rsidRPr="005E1715" w:rsidRDefault="00E64B5C" w:rsidP="00E64B5C">
            <w:pPr>
              <w:pStyle w:val="NoSpacing"/>
              <w:ind w:left="-144" w:right="-108"/>
              <w:jc w:val="center"/>
              <w:rPr>
                <w:rFonts w:ascii="Gill Sans MT" w:hAnsi="Gill Sans MT"/>
              </w:rPr>
            </w:pPr>
            <w:r w:rsidRPr="005E1715">
              <w:rPr>
                <w:rFonts w:ascii="Gill Sans MT" w:hAnsi="Gill Sans MT"/>
              </w:rPr>
              <w:t>-</w:t>
            </w:r>
          </w:p>
        </w:tc>
        <w:tc>
          <w:tcPr>
            <w:tcW w:w="990" w:type="dxa"/>
            <w:vAlign w:val="center"/>
          </w:tcPr>
          <w:p w14:paraId="7C903573" w14:textId="6B405DBA" w:rsidR="00E64B5C" w:rsidRPr="00E16473" w:rsidRDefault="00E64B5C" w:rsidP="00E64B5C">
            <w:pPr>
              <w:pStyle w:val="NoSpacing"/>
              <w:ind w:left="-144" w:right="-108"/>
              <w:jc w:val="center"/>
              <w:rPr>
                <w:rFonts w:ascii="Gill Sans MT" w:hAnsi="Gill Sans MT"/>
              </w:rPr>
            </w:pPr>
            <w:r w:rsidRPr="00E16473">
              <w:rPr>
                <w:rFonts w:ascii="Gill Sans MT" w:hAnsi="Gill Sans MT"/>
              </w:rPr>
              <w:t>-</w:t>
            </w:r>
          </w:p>
        </w:tc>
      </w:tr>
      <w:tr w:rsidR="00E64B5C" w:rsidRPr="001B6E73" w14:paraId="679E3123" w14:textId="0949B50B" w:rsidTr="00E64B5C">
        <w:trPr>
          <w:trHeight w:val="360"/>
        </w:trPr>
        <w:tc>
          <w:tcPr>
            <w:tcW w:w="450" w:type="dxa"/>
            <w:vAlign w:val="center"/>
          </w:tcPr>
          <w:p w14:paraId="64A1B866" w14:textId="445517D3" w:rsidR="00E64B5C" w:rsidRDefault="00E64B5C" w:rsidP="00E64B5C">
            <w:pPr>
              <w:pStyle w:val="NoSpacing"/>
              <w:ind w:left="-470" w:right="-442"/>
              <w:jc w:val="center"/>
              <w:rPr>
                <w:rFonts w:ascii="Gill Sans MT" w:hAnsi="Gill Sans MT"/>
                <w:b/>
              </w:rPr>
            </w:pPr>
            <w:r>
              <w:rPr>
                <w:rFonts w:ascii="Gill Sans MT" w:hAnsi="Gill Sans MT"/>
                <w:b/>
              </w:rPr>
              <w:t>13</w:t>
            </w:r>
          </w:p>
        </w:tc>
        <w:tc>
          <w:tcPr>
            <w:tcW w:w="8190" w:type="dxa"/>
            <w:vAlign w:val="center"/>
          </w:tcPr>
          <w:p w14:paraId="2B2C0E1D" w14:textId="1D61ED84" w:rsidR="00E64B5C" w:rsidRPr="000C260E" w:rsidRDefault="00E64B5C" w:rsidP="00E64B5C">
            <w:pPr>
              <w:pStyle w:val="NoSpacing"/>
              <w:rPr>
                <w:rFonts w:ascii="Gill Sans MT" w:hAnsi="Gill Sans MT"/>
              </w:rPr>
            </w:pPr>
            <w:r w:rsidRPr="000C260E">
              <w:rPr>
                <w:rFonts w:ascii="Gill Sans MT" w:hAnsi="Gill Sans MT" w:cs="Times New Roman"/>
                <w:b/>
              </w:rPr>
              <w:t>Jessica Larochelle</w:t>
            </w:r>
            <w:r w:rsidRPr="000C260E">
              <w:rPr>
                <w:rFonts w:ascii="Gill Sans MT" w:hAnsi="Gill Sans MT" w:cs="Times New Roman"/>
              </w:rPr>
              <w:t xml:space="preserve"> – Mass. Assoc</w:t>
            </w:r>
            <w:r>
              <w:rPr>
                <w:rFonts w:ascii="Gill Sans MT" w:hAnsi="Gill Sans MT" w:cs="Times New Roman"/>
              </w:rPr>
              <w:t xml:space="preserve">iation </w:t>
            </w:r>
            <w:r w:rsidRPr="000C260E">
              <w:rPr>
                <w:rFonts w:ascii="Gill Sans MT" w:hAnsi="Gill Sans MT" w:cs="Times New Roman"/>
              </w:rPr>
              <w:t>for Mental Health</w:t>
            </w:r>
          </w:p>
        </w:tc>
        <w:tc>
          <w:tcPr>
            <w:tcW w:w="900" w:type="dxa"/>
            <w:vAlign w:val="center"/>
          </w:tcPr>
          <w:p w14:paraId="542643A7" w14:textId="667A5DE2" w:rsidR="00E64B5C" w:rsidRPr="005E1715" w:rsidRDefault="00E64B5C" w:rsidP="00E64B5C">
            <w:pPr>
              <w:pStyle w:val="NoSpacing"/>
              <w:ind w:left="-144" w:right="-108"/>
              <w:jc w:val="center"/>
              <w:rPr>
                <w:rFonts w:ascii="Gill Sans MT" w:hAnsi="Gill Sans MT"/>
              </w:rPr>
            </w:pPr>
            <w:r>
              <w:rPr>
                <w:rFonts w:ascii="Gill Sans MT" w:hAnsi="Gill Sans MT"/>
              </w:rPr>
              <w:t>A</w:t>
            </w:r>
          </w:p>
        </w:tc>
        <w:tc>
          <w:tcPr>
            <w:tcW w:w="990" w:type="dxa"/>
            <w:vAlign w:val="center"/>
          </w:tcPr>
          <w:p w14:paraId="6BB31F7D" w14:textId="5D7838E4"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7EAA7E5A" w14:textId="77777777" w:rsidTr="00E64B5C">
        <w:trPr>
          <w:trHeight w:val="360"/>
        </w:trPr>
        <w:tc>
          <w:tcPr>
            <w:tcW w:w="450" w:type="dxa"/>
            <w:vAlign w:val="center"/>
          </w:tcPr>
          <w:p w14:paraId="5971F43A" w14:textId="5F8DB79C" w:rsidR="00E64B5C" w:rsidRDefault="00E64B5C" w:rsidP="00E64B5C">
            <w:pPr>
              <w:pStyle w:val="NoSpacing"/>
              <w:ind w:left="-470" w:right="-442"/>
              <w:jc w:val="center"/>
              <w:rPr>
                <w:rFonts w:ascii="Gill Sans MT" w:hAnsi="Gill Sans MT"/>
                <w:b/>
              </w:rPr>
            </w:pPr>
            <w:r>
              <w:rPr>
                <w:rFonts w:ascii="Gill Sans MT" w:hAnsi="Gill Sans MT"/>
                <w:b/>
              </w:rPr>
              <w:t>14</w:t>
            </w:r>
          </w:p>
        </w:tc>
        <w:tc>
          <w:tcPr>
            <w:tcW w:w="8190" w:type="dxa"/>
            <w:vAlign w:val="center"/>
          </w:tcPr>
          <w:p w14:paraId="03B32EFD" w14:textId="150A3220" w:rsidR="00E64B5C" w:rsidRPr="000C260E" w:rsidRDefault="00E64B5C" w:rsidP="00E64B5C">
            <w:pPr>
              <w:pStyle w:val="NoSpacing"/>
              <w:rPr>
                <w:rFonts w:ascii="Gill Sans MT" w:hAnsi="Gill Sans MT"/>
                <w:b/>
              </w:rPr>
            </w:pPr>
            <w:r>
              <w:rPr>
                <w:rFonts w:ascii="Gill Sans MT" w:hAnsi="Gill Sans MT" w:cs="Times New Roman"/>
                <w:b/>
                <w:color w:val="000000" w:themeColor="text1"/>
              </w:rPr>
              <w:t xml:space="preserve">Tom Mahoney </w:t>
            </w:r>
            <w:r w:rsidRPr="0003327C">
              <w:rPr>
                <w:rFonts w:ascii="Gill Sans MT" w:hAnsi="Gill Sans MT" w:cs="Times New Roman"/>
                <w:color w:val="000000" w:themeColor="text1"/>
              </w:rPr>
              <w:t xml:space="preserve">– </w:t>
            </w:r>
            <w:r>
              <w:rPr>
                <w:rFonts w:ascii="Gill Sans MT" w:hAnsi="Gill Sans MT" w:cs="Times New Roman"/>
                <w:color w:val="000000" w:themeColor="text1"/>
              </w:rPr>
              <w:t xml:space="preserve">Office of Senator Pavel Payano </w:t>
            </w:r>
            <w:r w:rsidRPr="005836B6">
              <w:rPr>
                <w:rFonts w:ascii="Gill Sans MT" w:hAnsi="Gill Sans MT" w:cs="Times New Roman"/>
                <w:i/>
                <w:iCs/>
                <w:color w:val="000000" w:themeColor="text1"/>
              </w:rPr>
              <w:t>(designee of Sen. Payano)</w:t>
            </w:r>
          </w:p>
        </w:tc>
        <w:tc>
          <w:tcPr>
            <w:tcW w:w="900" w:type="dxa"/>
            <w:vAlign w:val="center"/>
          </w:tcPr>
          <w:p w14:paraId="0C1E5231" w14:textId="052FD895" w:rsidR="00E64B5C" w:rsidRPr="00BC65F1" w:rsidRDefault="00E64B5C" w:rsidP="00E64B5C">
            <w:pPr>
              <w:pStyle w:val="NoSpacing"/>
              <w:ind w:left="-144" w:right="-108"/>
              <w:jc w:val="center"/>
              <w:rPr>
                <w:rFonts w:ascii="Gill Sans MT" w:hAnsi="Gill Sans MT"/>
                <w:color w:val="FF0000"/>
              </w:rPr>
            </w:pPr>
            <w:r w:rsidRPr="005E1715">
              <w:rPr>
                <w:rFonts w:ascii="Gill Sans MT" w:hAnsi="Gill Sans MT"/>
              </w:rPr>
              <w:t>X</w:t>
            </w:r>
          </w:p>
        </w:tc>
        <w:tc>
          <w:tcPr>
            <w:tcW w:w="990" w:type="dxa"/>
            <w:vAlign w:val="center"/>
          </w:tcPr>
          <w:p w14:paraId="0243D0B6" w14:textId="2554C982" w:rsidR="00E64B5C" w:rsidRPr="00BC65F1" w:rsidRDefault="00E64B5C" w:rsidP="00E64B5C">
            <w:pPr>
              <w:pStyle w:val="NoSpacing"/>
              <w:ind w:left="-144" w:right="-108"/>
              <w:jc w:val="center"/>
              <w:rPr>
                <w:rFonts w:ascii="Gill Sans MT" w:hAnsi="Gill Sans MT"/>
                <w:color w:val="FF0000"/>
              </w:rPr>
            </w:pPr>
            <w:r w:rsidRPr="00E16473">
              <w:rPr>
                <w:rFonts w:ascii="Gill Sans MT" w:hAnsi="Gill Sans MT"/>
              </w:rPr>
              <w:t>X</w:t>
            </w:r>
          </w:p>
        </w:tc>
      </w:tr>
      <w:tr w:rsidR="00E64B5C" w:rsidRPr="001B6E73" w14:paraId="5C2E8C55" w14:textId="46EA25F5" w:rsidTr="00E64B5C">
        <w:trPr>
          <w:trHeight w:val="360"/>
        </w:trPr>
        <w:tc>
          <w:tcPr>
            <w:tcW w:w="450" w:type="dxa"/>
            <w:vAlign w:val="center"/>
          </w:tcPr>
          <w:p w14:paraId="7E66AF99" w14:textId="5AC9C5EB" w:rsidR="00E64B5C" w:rsidRDefault="00E64B5C" w:rsidP="00E64B5C">
            <w:pPr>
              <w:pStyle w:val="NoSpacing"/>
              <w:ind w:left="-470" w:right="-442"/>
              <w:jc w:val="center"/>
              <w:rPr>
                <w:rFonts w:ascii="Gill Sans MT" w:hAnsi="Gill Sans MT"/>
                <w:b/>
              </w:rPr>
            </w:pPr>
            <w:r>
              <w:rPr>
                <w:rFonts w:ascii="Gill Sans MT" w:hAnsi="Gill Sans MT"/>
                <w:b/>
              </w:rPr>
              <w:t>15</w:t>
            </w:r>
          </w:p>
        </w:tc>
        <w:tc>
          <w:tcPr>
            <w:tcW w:w="8190" w:type="dxa"/>
            <w:vAlign w:val="center"/>
          </w:tcPr>
          <w:p w14:paraId="446B8AAD" w14:textId="091ECD1D" w:rsidR="00E64B5C" w:rsidRPr="000C260E" w:rsidRDefault="00E64B5C" w:rsidP="00E64B5C">
            <w:pPr>
              <w:pStyle w:val="NoSpacing"/>
              <w:rPr>
                <w:rFonts w:ascii="Gill Sans MT" w:hAnsi="Gill Sans MT"/>
              </w:rPr>
            </w:pPr>
            <w:r w:rsidRPr="000C260E">
              <w:rPr>
                <w:rFonts w:ascii="Gill Sans MT" w:hAnsi="Gill Sans MT"/>
                <w:b/>
              </w:rPr>
              <w:t xml:space="preserve">Danna Mauch </w:t>
            </w:r>
            <w:r w:rsidRPr="000C260E">
              <w:rPr>
                <w:rFonts w:ascii="Gill Sans MT" w:hAnsi="Gill Sans MT"/>
                <w:bCs/>
              </w:rPr>
              <w:t>– Mass. Assoc</w:t>
            </w:r>
            <w:r>
              <w:rPr>
                <w:rFonts w:ascii="Gill Sans MT" w:hAnsi="Gill Sans MT"/>
                <w:bCs/>
              </w:rPr>
              <w:t xml:space="preserve">iation </w:t>
            </w:r>
            <w:r w:rsidRPr="000C260E">
              <w:rPr>
                <w:rFonts w:ascii="Gill Sans MT" w:hAnsi="Gill Sans MT"/>
                <w:bCs/>
              </w:rPr>
              <w:t>for Mental Health</w:t>
            </w:r>
          </w:p>
        </w:tc>
        <w:tc>
          <w:tcPr>
            <w:tcW w:w="900" w:type="dxa"/>
            <w:vAlign w:val="center"/>
          </w:tcPr>
          <w:p w14:paraId="6CB3DFB1" w14:textId="40FFB21F" w:rsidR="00E64B5C" w:rsidRPr="00BC65F1" w:rsidRDefault="00E64B5C" w:rsidP="00E64B5C">
            <w:pPr>
              <w:pStyle w:val="NoSpacing"/>
              <w:ind w:left="-144" w:right="-108"/>
              <w:jc w:val="center"/>
              <w:rPr>
                <w:rFonts w:ascii="Gill Sans MT" w:hAnsi="Gill Sans MT"/>
                <w:color w:val="FF0000"/>
              </w:rPr>
            </w:pPr>
            <w:r w:rsidRPr="005E1715">
              <w:rPr>
                <w:rFonts w:ascii="Gill Sans MT" w:hAnsi="Gill Sans MT"/>
              </w:rPr>
              <w:t>X</w:t>
            </w:r>
          </w:p>
        </w:tc>
        <w:tc>
          <w:tcPr>
            <w:tcW w:w="990" w:type="dxa"/>
            <w:vAlign w:val="center"/>
          </w:tcPr>
          <w:p w14:paraId="1FBF0FC8" w14:textId="241CB705" w:rsidR="00E64B5C" w:rsidRPr="00BC65F1" w:rsidRDefault="00E64B5C" w:rsidP="00E64B5C">
            <w:pPr>
              <w:pStyle w:val="NoSpacing"/>
              <w:ind w:left="-144" w:right="-108"/>
              <w:jc w:val="center"/>
              <w:rPr>
                <w:rFonts w:ascii="Gill Sans MT" w:hAnsi="Gill Sans MT"/>
                <w:color w:val="FF0000"/>
              </w:rPr>
            </w:pPr>
            <w:r w:rsidRPr="00E16473">
              <w:rPr>
                <w:rFonts w:ascii="Gill Sans MT" w:hAnsi="Gill Sans MT"/>
              </w:rPr>
              <w:t>X</w:t>
            </w:r>
          </w:p>
        </w:tc>
      </w:tr>
      <w:tr w:rsidR="00E64B5C" w:rsidRPr="001B6E73" w14:paraId="4FE9C794" w14:textId="77777777" w:rsidTr="00E64B5C">
        <w:trPr>
          <w:trHeight w:val="360"/>
        </w:trPr>
        <w:tc>
          <w:tcPr>
            <w:tcW w:w="450" w:type="dxa"/>
            <w:vAlign w:val="center"/>
          </w:tcPr>
          <w:p w14:paraId="526B38A9" w14:textId="2473F6AF" w:rsidR="00E64B5C" w:rsidRDefault="00E64B5C" w:rsidP="00E64B5C">
            <w:pPr>
              <w:pStyle w:val="NoSpacing"/>
              <w:ind w:left="-470" w:right="-442"/>
              <w:jc w:val="center"/>
              <w:rPr>
                <w:rFonts w:ascii="Gill Sans MT" w:hAnsi="Gill Sans MT"/>
                <w:b/>
              </w:rPr>
            </w:pPr>
            <w:r>
              <w:rPr>
                <w:rFonts w:ascii="Gill Sans MT" w:hAnsi="Gill Sans MT"/>
                <w:b/>
              </w:rPr>
              <w:t>16</w:t>
            </w:r>
          </w:p>
        </w:tc>
        <w:tc>
          <w:tcPr>
            <w:tcW w:w="8190" w:type="dxa"/>
            <w:vAlign w:val="center"/>
          </w:tcPr>
          <w:p w14:paraId="76697FFC" w14:textId="61B45534" w:rsidR="00E64B5C" w:rsidRPr="000C260E" w:rsidRDefault="00E64B5C" w:rsidP="00E64B5C">
            <w:pPr>
              <w:pStyle w:val="NoSpacing"/>
              <w:rPr>
                <w:rFonts w:ascii="Gill Sans MT" w:hAnsi="Gill Sans MT"/>
                <w:b/>
              </w:rPr>
            </w:pPr>
            <w:r>
              <w:rPr>
                <w:rFonts w:ascii="Gill Sans MT" w:hAnsi="Gill Sans MT"/>
                <w:b/>
              </w:rPr>
              <w:t xml:space="preserve">Tram Nguyen </w:t>
            </w:r>
            <w:r w:rsidRPr="005836B6">
              <w:rPr>
                <w:rFonts w:ascii="Gill Sans MT" w:hAnsi="Gill Sans MT"/>
                <w:bCs/>
              </w:rPr>
              <w:t>– Mass. House of Representatives</w:t>
            </w:r>
            <w:r w:rsidRPr="00E16473">
              <w:rPr>
                <w:rFonts w:ascii="Gill Sans MT" w:hAnsi="Gill Sans MT"/>
                <w:bCs/>
              </w:rPr>
              <w:t xml:space="preserve"> / Tobin Abraham during the 2</w:t>
            </w:r>
            <w:r w:rsidRPr="00E16473">
              <w:rPr>
                <w:rFonts w:ascii="Gill Sans MT" w:hAnsi="Gill Sans MT"/>
                <w:bCs/>
                <w:vertAlign w:val="superscript"/>
              </w:rPr>
              <w:t>nd</w:t>
            </w:r>
            <w:r w:rsidRPr="00E16473">
              <w:rPr>
                <w:rFonts w:ascii="Gill Sans MT" w:hAnsi="Gill Sans MT"/>
                <w:bCs/>
              </w:rPr>
              <w:t xml:space="preserve"> half</w:t>
            </w:r>
          </w:p>
        </w:tc>
        <w:tc>
          <w:tcPr>
            <w:tcW w:w="900" w:type="dxa"/>
            <w:vAlign w:val="center"/>
          </w:tcPr>
          <w:p w14:paraId="485FE985" w14:textId="7F70A50D" w:rsidR="00E64B5C" w:rsidRPr="005E1715" w:rsidRDefault="00E64B5C" w:rsidP="00E64B5C">
            <w:pPr>
              <w:pStyle w:val="NoSpacing"/>
              <w:ind w:left="-144" w:right="-108"/>
              <w:jc w:val="center"/>
              <w:rPr>
                <w:rFonts w:ascii="Gill Sans MT" w:hAnsi="Gill Sans MT"/>
              </w:rPr>
            </w:pPr>
            <w:r w:rsidRPr="005E1715">
              <w:rPr>
                <w:rFonts w:ascii="Gill Sans MT" w:hAnsi="Gill Sans MT"/>
              </w:rPr>
              <w:t>X</w:t>
            </w:r>
          </w:p>
        </w:tc>
        <w:tc>
          <w:tcPr>
            <w:tcW w:w="990" w:type="dxa"/>
            <w:vAlign w:val="center"/>
          </w:tcPr>
          <w:p w14:paraId="228E80A4" w14:textId="682B74A4" w:rsidR="00E64B5C" w:rsidRPr="00BC65F1" w:rsidRDefault="00E64B5C" w:rsidP="00E64B5C">
            <w:pPr>
              <w:pStyle w:val="NoSpacing"/>
              <w:ind w:left="-144" w:right="-108"/>
              <w:jc w:val="center"/>
              <w:rPr>
                <w:rFonts w:ascii="Gill Sans MT" w:hAnsi="Gill Sans MT"/>
                <w:color w:val="FF0000"/>
              </w:rPr>
            </w:pPr>
            <w:r w:rsidRPr="00E16473">
              <w:rPr>
                <w:rFonts w:ascii="Gill Sans MT" w:hAnsi="Gill Sans MT"/>
              </w:rPr>
              <w:t>X</w:t>
            </w:r>
          </w:p>
        </w:tc>
      </w:tr>
      <w:tr w:rsidR="00E64B5C" w:rsidRPr="001B6E73" w14:paraId="187ECE93" w14:textId="77777777" w:rsidTr="00E64B5C">
        <w:trPr>
          <w:trHeight w:val="360"/>
        </w:trPr>
        <w:tc>
          <w:tcPr>
            <w:tcW w:w="450" w:type="dxa"/>
            <w:vAlign w:val="center"/>
          </w:tcPr>
          <w:p w14:paraId="762DCFC5" w14:textId="2AC79B51" w:rsidR="00E64B5C" w:rsidRDefault="00E64B5C" w:rsidP="00E64B5C">
            <w:pPr>
              <w:pStyle w:val="NoSpacing"/>
              <w:ind w:left="-470" w:right="-442"/>
              <w:jc w:val="center"/>
              <w:rPr>
                <w:rFonts w:ascii="Gill Sans MT" w:hAnsi="Gill Sans MT"/>
                <w:b/>
              </w:rPr>
            </w:pPr>
            <w:r>
              <w:rPr>
                <w:rFonts w:ascii="Gill Sans MT" w:hAnsi="Gill Sans MT"/>
                <w:b/>
              </w:rPr>
              <w:t>17</w:t>
            </w:r>
          </w:p>
        </w:tc>
        <w:tc>
          <w:tcPr>
            <w:tcW w:w="8190" w:type="dxa"/>
            <w:vAlign w:val="center"/>
          </w:tcPr>
          <w:p w14:paraId="5688AEE1" w14:textId="47534939" w:rsidR="00E64B5C" w:rsidRPr="000C260E" w:rsidRDefault="00E64B5C" w:rsidP="00E64B5C">
            <w:pPr>
              <w:pStyle w:val="NoSpacing"/>
              <w:rPr>
                <w:rFonts w:ascii="Gill Sans MT" w:hAnsi="Gill Sans MT"/>
                <w:b/>
              </w:rPr>
            </w:pPr>
            <w:r w:rsidRPr="000C260E">
              <w:rPr>
                <w:rFonts w:ascii="Gill Sans MT" w:hAnsi="Gill Sans MT"/>
                <w:b/>
              </w:rPr>
              <w:t>Carlene Pavlos</w:t>
            </w:r>
            <w:r w:rsidRPr="000C260E">
              <w:rPr>
                <w:rFonts w:ascii="Gill Sans MT" w:hAnsi="Gill Sans MT"/>
              </w:rPr>
              <w:t xml:space="preserve"> – Mass. Public Health Association</w:t>
            </w:r>
          </w:p>
        </w:tc>
        <w:tc>
          <w:tcPr>
            <w:tcW w:w="900" w:type="dxa"/>
            <w:vAlign w:val="center"/>
          </w:tcPr>
          <w:p w14:paraId="54A9C062" w14:textId="7E686C4F" w:rsidR="00E64B5C" w:rsidRPr="005E1715" w:rsidRDefault="00E64B5C" w:rsidP="00E64B5C">
            <w:pPr>
              <w:pStyle w:val="NoSpacing"/>
              <w:ind w:left="-144" w:right="-108"/>
              <w:jc w:val="center"/>
              <w:rPr>
                <w:rFonts w:ascii="Gill Sans MT" w:hAnsi="Gill Sans MT"/>
              </w:rPr>
            </w:pPr>
            <w:r w:rsidRPr="005E1715">
              <w:rPr>
                <w:rFonts w:ascii="Gill Sans MT" w:hAnsi="Gill Sans MT"/>
              </w:rPr>
              <w:t>-</w:t>
            </w:r>
          </w:p>
        </w:tc>
        <w:tc>
          <w:tcPr>
            <w:tcW w:w="990" w:type="dxa"/>
            <w:vAlign w:val="center"/>
          </w:tcPr>
          <w:p w14:paraId="0F4656DB" w14:textId="42B6AE5C" w:rsidR="00E64B5C" w:rsidRPr="00E16473" w:rsidRDefault="00E64B5C" w:rsidP="00E64B5C">
            <w:pPr>
              <w:pStyle w:val="NoSpacing"/>
              <w:ind w:left="-144" w:right="-108"/>
              <w:jc w:val="center"/>
              <w:rPr>
                <w:rFonts w:ascii="Gill Sans MT" w:hAnsi="Gill Sans MT"/>
              </w:rPr>
            </w:pPr>
            <w:r w:rsidRPr="00E16473">
              <w:rPr>
                <w:rFonts w:ascii="Gill Sans MT" w:hAnsi="Gill Sans MT"/>
              </w:rPr>
              <w:t>-</w:t>
            </w:r>
          </w:p>
        </w:tc>
      </w:tr>
      <w:tr w:rsidR="00E64B5C" w:rsidRPr="001B6E73" w14:paraId="4EE741DF" w14:textId="7FCD3515" w:rsidTr="00E64B5C">
        <w:trPr>
          <w:trHeight w:val="360"/>
        </w:trPr>
        <w:tc>
          <w:tcPr>
            <w:tcW w:w="450" w:type="dxa"/>
            <w:vAlign w:val="center"/>
          </w:tcPr>
          <w:p w14:paraId="37C6BD5F" w14:textId="3E8DC4A8" w:rsidR="00E64B5C" w:rsidRDefault="00E64B5C" w:rsidP="00E64B5C">
            <w:pPr>
              <w:pStyle w:val="NoSpacing"/>
              <w:ind w:left="-470" w:right="-442"/>
              <w:jc w:val="center"/>
              <w:rPr>
                <w:rFonts w:ascii="Gill Sans MT" w:hAnsi="Gill Sans MT"/>
                <w:b/>
              </w:rPr>
            </w:pPr>
            <w:r>
              <w:rPr>
                <w:rFonts w:ascii="Gill Sans MT" w:hAnsi="Gill Sans MT"/>
                <w:b/>
              </w:rPr>
              <w:t>18</w:t>
            </w:r>
          </w:p>
        </w:tc>
        <w:tc>
          <w:tcPr>
            <w:tcW w:w="8190" w:type="dxa"/>
            <w:vAlign w:val="center"/>
          </w:tcPr>
          <w:p w14:paraId="5E5BA546" w14:textId="612CE86C" w:rsidR="00E64B5C" w:rsidRPr="000C260E" w:rsidRDefault="00E64B5C" w:rsidP="00E64B5C">
            <w:pPr>
              <w:pStyle w:val="NoSpacing"/>
              <w:rPr>
                <w:rFonts w:ascii="Gill Sans MT" w:hAnsi="Gill Sans MT"/>
              </w:rPr>
            </w:pPr>
            <w:r w:rsidRPr="000C260E">
              <w:rPr>
                <w:rFonts w:ascii="Gill Sans MT" w:hAnsi="Gill Sans MT"/>
                <w:b/>
              </w:rPr>
              <w:t>Denise Pixley</w:t>
            </w:r>
            <w:r w:rsidRPr="000C260E">
              <w:rPr>
                <w:rFonts w:ascii="Gill Sans MT" w:hAnsi="Gill Sans MT"/>
              </w:rPr>
              <w:t xml:space="preserve"> – Mass. Organization for Addiction Recovery</w:t>
            </w:r>
          </w:p>
        </w:tc>
        <w:tc>
          <w:tcPr>
            <w:tcW w:w="900" w:type="dxa"/>
            <w:vAlign w:val="center"/>
          </w:tcPr>
          <w:p w14:paraId="7CE05E5F" w14:textId="74489DCE" w:rsidR="00E64B5C" w:rsidRPr="005E1715" w:rsidRDefault="00E64B5C" w:rsidP="00E64B5C">
            <w:pPr>
              <w:pStyle w:val="NoSpacing"/>
              <w:ind w:left="-144" w:right="-108"/>
              <w:jc w:val="center"/>
              <w:rPr>
                <w:rFonts w:ascii="Gill Sans MT" w:hAnsi="Gill Sans MT"/>
              </w:rPr>
            </w:pPr>
            <w:r w:rsidRPr="005E1715">
              <w:rPr>
                <w:rFonts w:ascii="Gill Sans MT" w:hAnsi="Gill Sans MT"/>
              </w:rPr>
              <w:t>X</w:t>
            </w:r>
          </w:p>
        </w:tc>
        <w:tc>
          <w:tcPr>
            <w:tcW w:w="990" w:type="dxa"/>
            <w:vAlign w:val="center"/>
          </w:tcPr>
          <w:p w14:paraId="7E7A6721" w14:textId="676807AE"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5C117894" w14:textId="38D34A9C" w:rsidTr="00E64B5C">
        <w:trPr>
          <w:trHeight w:val="360"/>
        </w:trPr>
        <w:tc>
          <w:tcPr>
            <w:tcW w:w="450" w:type="dxa"/>
            <w:vAlign w:val="center"/>
          </w:tcPr>
          <w:p w14:paraId="656B68B1" w14:textId="1EA91CE9" w:rsidR="00E64B5C" w:rsidRDefault="00E64B5C" w:rsidP="00E64B5C">
            <w:pPr>
              <w:pStyle w:val="NoSpacing"/>
              <w:ind w:left="-470" w:right="-442"/>
              <w:jc w:val="center"/>
              <w:rPr>
                <w:rFonts w:ascii="Gill Sans MT" w:hAnsi="Gill Sans MT"/>
                <w:b/>
              </w:rPr>
            </w:pPr>
            <w:r>
              <w:rPr>
                <w:rFonts w:ascii="Gill Sans MT" w:hAnsi="Gill Sans MT"/>
                <w:b/>
              </w:rPr>
              <w:t>19</w:t>
            </w:r>
          </w:p>
        </w:tc>
        <w:tc>
          <w:tcPr>
            <w:tcW w:w="8190" w:type="dxa"/>
            <w:vAlign w:val="center"/>
          </w:tcPr>
          <w:p w14:paraId="649C2FA1" w14:textId="736E0589" w:rsidR="00E64B5C" w:rsidRPr="000C260E" w:rsidRDefault="00E64B5C" w:rsidP="00E64B5C">
            <w:pPr>
              <w:pStyle w:val="NoSpacing"/>
              <w:rPr>
                <w:rFonts w:ascii="Gill Sans MT" w:hAnsi="Gill Sans MT"/>
              </w:rPr>
            </w:pPr>
            <w:r w:rsidRPr="00217BEA">
              <w:rPr>
                <w:rFonts w:ascii="Gill Sans MT" w:hAnsi="Gill Sans MT" w:cs="Times New Roman"/>
                <w:b/>
              </w:rPr>
              <w:t xml:space="preserve">Jocelyn </w:t>
            </w:r>
            <w:r>
              <w:rPr>
                <w:rFonts w:ascii="Gill Sans MT" w:hAnsi="Gill Sans MT" w:cs="Times New Roman"/>
                <w:b/>
              </w:rPr>
              <w:t>S</w:t>
            </w:r>
            <w:r w:rsidRPr="00217BEA">
              <w:rPr>
                <w:rFonts w:ascii="Gill Sans MT" w:hAnsi="Gill Sans MT" w:cs="Times New Roman"/>
                <w:b/>
              </w:rPr>
              <w:t>chafer</w:t>
            </w:r>
            <w:r>
              <w:rPr>
                <w:rFonts w:ascii="Gill Sans MT" w:hAnsi="Gill Sans MT" w:cs="Times New Roman"/>
                <w:b/>
              </w:rPr>
              <w:t xml:space="preserve"> </w:t>
            </w:r>
            <w:r w:rsidRPr="000C260E">
              <w:rPr>
                <w:rFonts w:ascii="Gill Sans MT" w:hAnsi="Gill Sans MT" w:cs="Times New Roman"/>
                <w:bCs/>
              </w:rPr>
              <w:t xml:space="preserve">– </w:t>
            </w:r>
            <w:r>
              <w:rPr>
                <w:rFonts w:ascii="Gill Sans MT" w:hAnsi="Gill Sans MT" w:cs="Times New Roman"/>
                <w:bCs/>
              </w:rPr>
              <w:t xml:space="preserve">Office of Senator Velis </w:t>
            </w:r>
            <w:r w:rsidRPr="005E1715">
              <w:rPr>
                <w:rFonts w:ascii="Gill Sans MT" w:hAnsi="Gill Sans MT" w:cs="Times New Roman"/>
                <w:bCs/>
                <w:i/>
                <w:iCs/>
              </w:rPr>
              <w:t>(designee of Senator Velis)</w:t>
            </w:r>
          </w:p>
        </w:tc>
        <w:tc>
          <w:tcPr>
            <w:tcW w:w="900" w:type="dxa"/>
            <w:shd w:val="clear" w:color="auto" w:fill="auto"/>
            <w:vAlign w:val="center"/>
          </w:tcPr>
          <w:p w14:paraId="56DC31D1" w14:textId="05203F5E" w:rsidR="00E64B5C" w:rsidRPr="00BC65F1" w:rsidRDefault="00E64B5C" w:rsidP="00E64B5C">
            <w:pPr>
              <w:pStyle w:val="NoSpacing"/>
              <w:ind w:left="-144" w:right="-108"/>
              <w:jc w:val="center"/>
              <w:rPr>
                <w:rFonts w:ascii="Gill Sans MT" w:hAnsi="Gill Sans MT"/>
                <w:color w:val="FF0000"/>
              </w:rPr>
            </w:pPr>
            <w:r w:rsidRPr="005E1715">
              <w:rPr>
                <w:rFonts w:ascii="Gill Sans MT" w:hAnsi="Gill Sans MT"/>
              </w:rPr>
              <w:t>X</w:t>
            </w:r>
          </w:p>
        </w:tc>
        <w:tc>
          <w:tcPr>
            <w:tcW w:w="990" w:type="dxa"/>
            <w:vAlign w:val="center"/>
          </w:tcPr>
          <w:p w14:paraId="1CE2129F" w14:textId="42CC9055"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422234B9" w14:textId="77777777" w:rsidTr="00E64B5C">
        <w:trPr>
          <w:trHeight w:val="360"/>
        </w:trPr>
        <w:tc>
          <w:tcPr>
            <w:tcW w:w="450" w:type="dxa"/>
            <w:vAlign w:val="center"/>
          </w:tcPr>
          <w:p w14:paraId="092DA77E" w14:textId="7C2C6707" w:rsidR="00E64B5C" w:rsidRDefault="00E64B5C" w:rsidP="00E64B5C">
            <w:pPr>
              <w:pStyle w:val="NoSpacing"/>
              <w:ind w:left="-470" w:right="-442"/>
              <w:jc w:val="center"/>
              <w:rPr>
                <w:rFonts w:ascii="Gill Sans MT" w:hAnsi="Gill Sans MT"/>
                <w:b/>
              </w:rPr>
            </w:pPr>
            <w:r>
              <w:rPr>
                <w:rFonts w:ascii="Gill Sans MT" w:hAnsi="Gill Sans MT"/>
                <w:b/>
              </w:rPr>
              <w:t>20</w:t>
            </w:r>
          </w:p>
        </w:tc>
        <w:tc>
          <w:tcPr>
            <w:tcW w:w="8190" w:type="dxa"/>
            <w:vAlign w:val="center"/>
          </w:tcPr>
          <w:p w14:paraId="377F3755" w14:textId="5EC1C794" w:rsidR="00E64B5C" w:rsidRPr="000C260E" w:rsidRDefault="00E64B5C" w:rsidP="00E64B5C">
            <w:pPr>
              <w:pStyle w:val="NoSpacing"/>
              <w:rPr>
                <w:rFonts w:ascii="Gill Sans MT" w:hAnsi="Gill Sans MT" w:cs="Times New Roman"/>
                <w:b/>
              </w:rPr>
            </w:pPr>
            <w:r w:rsidRPr="00A128A6">
              <w:rPr>
                <w:rFonts w:ascii="Gill Sans MT" w:hAnsi="Gill Sans MT" w:cs="Times New Roman"/>
                <w:b/>
              </w:rPr>
              <w:t xml:space="preserve">Stephanie </w:t>
            </w:r>
            <w:r>
              <w:rPr>
                <w:rFonts w:ascii="Gill Sans MT" w:hAnsi="Gill Sans MT" w:cs="Times New Roman"/>
                <w:b/>
              </w:rPr>
              <w:t>Sladen</w:t>
            </w:r>
            <w:r w:rsidRPr="000C260E">
              <w:rPr>
                <w:rFonts w:ascii="Gill Sans MT" w:hAnsi="Gill Sans MT" w:cs="Times New Roman"/>
                <w:bCs/>
              </w:rPr>
              <w:t xml:space="preserve"> – Justice Resource Institute</w:t>
            </w:r>
            <w:r>
              <w:rPr>
                <w:rFonts w:ascii="Gill Sans MT" w:hAnsi="Gill Sans MT" w:cs="Times New Roman"/>
                <w:bCs/>
              </w:rPr>
              <w:t xml:space="preserve"> (JRI)</w:t>
            </w:r>
          </w:p>
        </w:tc>
        <w:tc>
          <w:tcPr>
            <w:tcW w:w="900" w:type="dxa"/>
            <w:shd w:val="clear" w:color="auto" w:fill="auto"/>
            <w:vAlign w:val="center"/>
          </w:tcPr>
          <w:p w14:paraId="267A9850" w14:textId="1A706CD3" w:rsidR="00E64B5C" w:rsidRPr="007B4C8D" w:rsidRDefault="00E64B5C" w:rsidP="00E64B5C">
            <w:pPr>
              <w:pStyle w:val="NoSpacing"/>
              <w:ind w:left="-144" w:right="-108"/>
              <w:jc w:val="center"/>
              <w:rPr>
                <w:rFonts w:ascii="Gill Sans MT" w:hAnsi="Gill Sans MT"/>
              </w:rPr>
            </w:pPr>
            <w:r w:rsidRPr="007B4C8D">
              <w:rPr>
                <w:rFonts w:ascii="Gill Sans MT" w:hAnsi="Gill Sans MT"/>
              </w:rPr>
              <w:t>A</w:t>
            </w:r>
          </w:p>
        </w:tc>
        <w:tc>
          <w:tcPr>
            <w:tcW w:w="990" w:type="dxa"/>
            <w:vAlign w:val="center"/>
          </w:tcPr>
          <w:p w14:paraId="48320622" w14:textId="6626B468"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r w:rsidR="00E64B5C" w:rsidRPr="001B6E73" w14:paraId="4C688F24" w14:textId="76F00EB4" w:rsidTr="00E64B5C">
        <w:trPr>
          <w:trHeight w:val="360"/>
        </w:trPr>
        <w:tc>
          <w:tcPr>
            <w:tcW w:w="450" w:type="dxa"/>
            <w:vAlign w:val="center"/>
          </w:tcPr>
          <w:p w14:paraId="6A9149F6" w14:textId="26F63510" w:rsidR="00E64B5C" w:rsidRDefault="00E64B5C" w:rsidP="00E64B5C">
            <w:pPr>
              <w:pStyle w:val="NoSpacing"/>
              <w:ind w:left="-470" w:right="-442"/>
              <w:jc w:val="center"/>
              <w:rPr>
                <w:rFonts w:ascii="Gill Sans MT" w:hAnsi="Gill Sans MT"/>
                <w:b/>
              </w:rPr>
            </w:pPr>
            <w:r>
              <w:rPr>
                <w:rFonts w:ascii="Gill Sans MT" w:hAnsi="Gill Sans MT"/>
                <w:b/>
              </w:rPr>
              <w:t>21</w:t>
            </w:r>
          </w:p>
        </w:tc>
        <w:tc>
          <w:tcPr>
            <w:tcW w:w="8190" w:type="dxa"/>
            <w:vAlign w:val="center"/>
          </w:tcPr>
          <w:p w14:paraId="62CF650A" w14:textId="49109758" w:rsidR="00E64B5C" w:rsidRPr="000C260E" w:rsidRDefault="00E64B5C" w:rsidP="00E64B5C">
            <w:pPr>
              <w:pStyle w:val="NoSpacing"/>
              <w:rPr>
                <w:rFonts w:ascii="Gill Sans MT" w:hAnsi="Gill Sans MT"/>
              </w:rPr>
            </w:pPr>
            <w:r w:rsidRPr="000C260E">
              <w:rPr>
                <w:rFonts w:ascii="Gill Sans MT" w:hAnsi="Gill Sans MT" w:cs="Times New Roman"/>
                <w:b/>
              </w:rPr>
              <w:t xml:space="preserve">James Vetter </w:t>
            </w:r>
            <w:r w:rsidRPr="000C260E">
              <w:rPr>
                <w:rFonts w:ascii="Gill Sans MT" w:hAnsi="Gill Sans MT" w:cs="Times New Roman"/>
              </w:rPr>
              <w:t>– Social Emotional Learning Alliance for Mass.</w:t>
            </w:r>
          </w:p>
        </w:tc>
        <w:tc>
          <w:tcPr>
            <w:tcW w:w="900" w:type="dxa"/>
            <w:shd w:val="clear" w:color="auto" w:fill="auto"/>
            <w:vAlign w:val="center"/>
          </w:tcPr>
          <w:p w14:paraId="49642871" w14:textId="670FFA5C" w:rsidR="00E64B5C" w:rsidRPr="007B4C8D" w:rsidRDefault="00E64B5C" w:rsidP="00E64B5C">
            <w:pPr>
              <w:pStyle w:val="NoSpacing"/>
              <w:ind w:left="-144" w:right="-108"/>
              <w:jc w:val="center"/>
              <w:rPr>
                <w:rFonts w:ascii="Gill Sans MT" w:hAnsi="Gill Sans MT"/>
              </w:rPr>
            </w:pPr>
            <w:r>
              <w:rPr>
                <w:rFonts w:ascii="Gill Sans MT" w:hAnsi="Gill Sans MT"/>
              </w:rPr>
              <w:t>A</w:t>
            </w:r>
          </w:p>
        </w:tc>
        <w:tc>
          <w:tcPr>
            <w:tcW w:w="990" w:type="dxa"/>
            <w:vAlign w:val="center"/>
          </w:tcPr>
          <w:p w14:paraId="72710C85" w14:textId="43331FBD" w:rsidR="00E64B5C" w:rsidRPr="00E16473" w:rsidRDefault="00E64B5C" w:rsidP="00E64B5C">
            <w:pPr>
              <w:pStyle w:val="NoSpacing"/>
              <w:ind w:left="-144" w:right="-108"/>
              <w:jc w:val="center"/>
              <w:rPr>
                <w:rFonts w:ascii="Gill Sans MT" w:hAnsi="Gill Sans MT"/>
              </w:rPr>
            </w:pPr>
            <w:r w:rsidRPr="00E16473">
              <w:rPr>
                <w:rFonts w:ascii="Gill Sans MT" w:hAnsi="Gill Sans MT"/>
              </w:rPr>
              <w:t>X</w:t>
            </w:r>
          </w:p>
        </w:tc>
      </w:tr>
    </w:tbl>
    <w:p w14:paraId="2287E692" w14:textId="77777777" w:rsidR="00C36E10" w:rsidRDefault="00C36E10" w:rsidP="00FE0B89">
      <w:pPr>
        <w:pStyle w:val="NoSpacing"/>
        <w:ind w:left="-360"/>
        <w:rPr>
          <w:rFonts w:ascii="Gill Sans MT" w:hAnsi="Gill Sans MT"/>
          <w:u w:val="single"/>
        </w:rPr>
      </w:pPr>
    </w:p>
    <w:p w14:paraId="52A52F40"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6129DA4" w14:textId="77777777" w:rsidR="00C15680" w:rsidRPr="00C15680" w:rsidRDefault="00C15680" w:rsidP="00C15680">
      <w:pPr>
        <w:spacing w:after="0" w:line="240" w:lineRule="auto"/>
        <w:ind w:left="-360"/>
        <w:rPr>
          <w:rFonts w:ascii="Gill Sans MT" w:hAnsi="Gill Sans MT"/>
          <w:b/>
          <w:u w:val="single"/>
        </w:rPr>
      </w:pPr>
    </w:p>
    <w:p w14:paraId="33366BEE" w14:textId="412D6052" w:rsidR="00A84309" w:rsidRDefault="00A84309" w:rsidP="00FE0B89">
      <w:pPr>
        <w:pStyle w:val="NoSpacing"/>
        <w:ind w:left="-360"/>
        <w:rPr>
          <w:rFonts w:ascii="Gill Sans MT" w:hAnsi="Gill Sans MT"/>
          <w:b/>
          <w:u w:val="single"/>
        </w:rPr>
      </w:pPr>
    </w:p>
    <w:p w14:paraId="04D50E6C" w14:textId="77777777" w:rsidR="00BF6B9A" w:rsidRDefault="00BF6B9A" w:rsidP="00FE0B89">
      <w:pPr>
        <w:pStyle w:val="NoSpacing"/>
        <w:ind w:left="-360"/>
        <w:rPr>
          <w:rFonts w:ascii="Gill Sans MT" w:hAnsi="Gill Sans MT"/>
          <w:b/>
          <w:u w:val="single"/>
        </w:rPr>
      </w:pPr>
    </w:p>
    <w:p w14:paraId="63579D31" w14:textId="77777777" w:rsidR="00FE0B89" w:rsidRPr="009502A3" w:rsidRDefault="00D21AED" w:rsidP="00FE0B89">
      <w:pPr>
        <w:pStyle w:val="NoSpacing"/>
        <w:ind w:left="-360"/>
        <w:rPr>
          <w:rFonts w:ascii="Gill Sans MT" w:hAnsi="Gill Sans MT"/>
          <w:b/>
          <w:u w:val="single"/>
        </w:rPr>
      </w:pPr>
      <w:r>
        <w:rPr>
          <w:rFonts w:ascii="Gill Sans MT" w:hAnsi="Gill Sans MT"/>
          <w:b/>
          <w:u w:val="single"/>
        </w:rPr>
        <w:lastRenderedPageBreak/>
        <w:t>P</w:t>
      </w:r>
      <w:r w:rsidR="00FE0B89" w:rsidRPr="009502A3">
        <w:rPr>
          <w:rFonts w:ascii="Gill Sans MT" w:hAnsi="Gill Sans MT"/>
          <w:b/>
          <w:u w:val="single"/>
        </w:rPr>
        <w:t>roceedings</w:t>
      </w:r>
    </w:p>
    <w:p w14:paraId="3336474E" w14:textId="77777777" w:rsidR="00FE0B89" w:rsidRDefault="00FE0B89" w:rsidP="00FE0B89">
      <w:pPr>
        <w:pStyle w:val="NoSpacing"/>
        <w:ind w:left="-360"/>
        <w:rPr>
          <w:rFonts w:ascii="Gill Sans MT" w:hAnsi="Gill Sans MT"/>
        </w:rPr>
      </w:pPr>
    </w:p>
    <w:p w14:paraId="5B90010D" w14:textId="65CE576A" w:rsidR="007C767D" w:rsidRDefault="00DB319F" w:rsidP="007C767D">
      <w:pPr>
        <w:pStyle w:val="NoSpacing"/>
        <w:ind w:left="-360"/>
        <w:rPr>
          <w:rFonts w:ascii="Gill Sans MT" w:hAnsi="Gill Sans MT"/>
        </w:rPr>
      </w:pPr>
      <w:r w:rsidRPr="00151D13">
        <w:rPr>
          <w:rFonts w:ascii="Gill Sans MT" w:hAnsi="Gill Sans MT"/>
        </w:rPr>
        <w:t xml:space="preserve">Undersecretary </w:t>
      </w:r>
      <w:r w:rsidR="00BF210D" w:rsidRPr="00151D13">
        <w:rPr>
          <w:rFonts w:ascii="Gill Sans MT" w:hAnsi="Gill Sans MT"/>
        </w:rPr>
        <w:t xml:space="preserve">Mahaniah </w:t>
      </w:r>
      <w:r w:rsidR="002E1152" w:rsidRPr="00151D13">
        <w:rPr>
          <w:rFonts w:ascii="Gill Sans MT" w:hAnsi="Gill Sans MT"/>
        </w:rPr>
        <w:t>c</w:t>
      </w:r>
      <w:r w:rsidR="007B3948" w:rsidRPr="00151D13">
        <w:rPr>
          <w:rFonts w:ascii="Gill Sans MT" w:hAnsi="Gill Sans MT"/>
        </w:rPr>
        <w:t xml:space="preserve">alled the meeting to order </w:t>
      </w:r>
      <w:r w:rsidR="00FE0B89" w:rsidRPr="00151D13">
        <w:rPr>
          <w:rFonts w:ascii="Gill Sans MT" w:hAnsi="Gill Sans MT"/>
        </w:rPr>
        <w:t xml:space="preserve">at </w:t>
      </w:r>
      <w:r w:rsidR="00CC48B8" w:rsidRPr="00151D13">
        <w:rPr>
          <w:rFonts w:ascii="Gill Sans MT" w:hAnsi="Gill Sans MT"/>
        </w:rPr>
        <w:t>3</w:t>
      </w:r>
      <w:r w:rsidR="00FE0B89" w:rsidRPr="00151D13">
        <w:rPr>
          <w:rFonts w:ascii="Gill Sans MT" w:hAnsi="Gill Sans MT"/>
        </w:rPr>
        <w:t>:</w:t>
      </w:r>
      <w:r w:rsidR="009C5B4C" w:rsidRPr="00151D13">
        <w:rPr>
          <w:rFonts w:ascii="Gill Sans MT" w:hAnsi="Gill Sans MT"/>
        </w:rPr>
        <w:t>0</w:t>
      </w:r>
      <w:r w:rsidR="000502E8">
        <w:rPr>
          <w:rFonts w:ascii="Gill Sans MT" w:hAnsi="Gill Sans MT"/>
        </w:rPr>
        <w:t>5</w:t>
      </w:r>
      <w:r w:rsidR="00FE0B89" w:rsidRPr="00151D13">
        <w:rPr>
          <w:rFonts w:ascii="Gill Sans MT" w:hAnsi="Gill Sans MT"/>
        </w:rPr>
        <w:t xml:space="preserve"> </w:t>
      </w:r>
      <w:r w:rsidR="00CC48B8" w:rsidRPr="00151D13">
        <w:rPr>
          <w:rFonts w:ascii="Gill Sans MT" w:hAnsi="Gill Sans MT"/>
        </w:rPr>
        <w:t>p</w:t>
      </w:r>
      <w:r w:rsidR="00FE0B89" w:rsidRPr="00151D13">
        <w:rPr>
          <w:rFonts w:ascii="Gill Sans MT" w:hAnsi="Gill Sans MT"/>
        </w:rPr>
        <w:t>m</w:t>
      </w:r>
      <w:r w:rsidR="001601A3" w:rsidRPr="00151D13">
        <w:rPr>
          <w:rFonts w:ascii="Gill Sans MT" w:hAnsi="Gill Sans MT"/>
        </w:rPr>
        <w:t>.</w:t>
      </w:r>
      <w:r w:rsidR="007C767D" w:rsidRPr="00151D13">
        <w:rPr>
          <w:rFonts w:ascii="Gill Sans MT" w:hAnsi="Gill Sans MT"/>
        </w:rPr>
        <w:t xml:space="preserve"> He welcomed members and reminded </w:t>
      </w:r>
      <w:r w:rsidR="00A17090" w:rsidRPr="00151D13">
        <w:rPr>
          <w:rFonts w:ascii="Gill Sans MT" w:hAnsi="Gill Sans MT"/>
        </w:rPr>
        <w:t>p</w:t>
      </w:r>
      <w:r w:rsidR="007C767D" w:rsidRPr="00151D13">
        <w:rPr>
          <w:rFonts w:ascii="Gill Sans MT" w:hAnsi="Gill Sans MT"/>
        </w:rPr>
        <w:t>a</w:t>
      </w:r>
      <w:r w:rsidR="00A17090" w:rsidRPr="00151D13">
        <w:rPr>
          <w:rFonts w:ascii="Gill Sans MT" w:hAnsi="Gill Sans MT"/>
        </w:rPr>
        <w:t>r</w:t>
      </w:r>
      <w:r w:rsidR="007C767D" w:rsidRPr="00151D13">
        <w:rPr>
          <w:rFonts w:ascii="Gill Sans MT" w:hAnsi="Gill Sans MT"/>
        </w:rPr>
        <w:t>t</w:t>
      </w:r>
      <w:r w:rsidR="00A17090" w:rsidRPr="00151D13">
        <w:rPr>
          <w:rFonts w:ascii="Gill Sans MT" w:hAnsi="Gill Sans MT"/>
        </w:rPr>
        <w:t xml:space="preserve">icipants </w:t>
      </w:r>
      <w:r w:rsidR="007C767D" w:rsidRPr="00151D13">
        <w:rPr>
          <w:rFonts w:ascii="Gill Sans MT" w:hAnsi="Gill Sans MT"/>
        </w:rPr>
        <w:t>that the Commission is subject to the Open Meeting Law, noting that all votes taken during the meeting would be conducted via roll call.</w:t>
      </w:r>
    </w:p>
    <w:p w14:paraId="7E147ECF" w14:textId="77777777" w:rsidR="0041355A" w:rsidRDefault="0041355A" w:rsidP="007C767D">
      <w:pPr>
        <w:pStyle w:val="NoSpacing"/>
        <w:ind w:left="-360"/>
        <w:rPr>
          <w:rFonts w:ascii="Gill Sans MT" w:hAnsi="Gill Sans MT"/>
        </w:rPr>
      </w:pPr>
    </w:p>
    <w:p w14:paraId="042C0532" w14:textId="693C5055" w:rsidR="00A128A6" w:rsidRDefault="00A128A6" w:rsidP="007C767D">
      <w:pPr>
        <w:pStyle w:val="NoSpacing"/>
        <w:ind w:left="-360"/>
        <w:rPr>
          <w:rFonts w:ascii="Gill Sans MT" w:hAnsi="Gill Sans MT"/>
        </w:rPr>
      </w:pPr>
      <w:r>
        <w:rPr>
          <w:rFonts w:ascii="Gill Sans MT" w:hAnsi="Gill Sans MT"/>
        </w:rPr>
        <w:t xml:space="preserve">Stephanie </w:t>
      </w:r>
      <w:r w:rsidRPr="00A128A6">
        <w:rPr>
          <w:rFonts w:ascii="Gill Sans MT" w:hAnsi="Gill Sans MT"/>
        </w:rPr>
        <w:t>Sladen</w:t>
      </w:r>
      <w:r>
        <w:rPr>
          <w:rFonts w:ascii="Gill Sans MT" w:hAnsi="Gill Sans MT"/>
        </w:rPr>
        <w:t>, Executive Director of JRI’s Children’s Friend and Family Services, introduced herself as the newest member of the Commission, replacing Wanda Visnick as Minority Leader Tarr’s appointee.</w:t>
      </w:r>
    </w:p>
    <w:p w14:paraId="72529BA0" w14:textId="77777777" w:rsidR="00A128A6" w:rsidRDefault="00A128A6" w:rsidP="007C767D">
      <w:pPr>
        <w:pStyle w:val="NoSpacing"/>
        <w:ind w:left="-360"/>
        <w:rPr>
          <w:rFonts w:ascii="Gill Sans MT" w:hAnsi="Gill Sans MT"/>
        </w:rPr>
      </w:pPr>
    </w:p>
    <w:p w14:paraId="02DC9B1B" w14:textId="77777777" w:rsidR="00C266A4" w:rsidRDefault="00D65F1C" w:rsidP="00C266A4">
      <w:pPr>
        <w:pStyle w:val="NoSpacing"/>
        <w:ind w:left="-360"/>
        <w:rPr>
          <w:rFonts w:ascii="Gill Sans MT" w:hAnsi="Gill Sans MT"/>
        </w:rPr>
      </w:pPr>
      <w:r w:rsidRPr="005B5CC7">
        <w:rPr>
          <w:rFonts w:ascii="Gill Sans MT" w:hAnsi="Gill Sans MT"/>
          <w:b/>
          <w:u w:val="single"/>
        </w:rPr>
        <w:t xml:space="preserve">Vote 1 to approve the </w:t>
      </w:r>
      <w:r w:rsidR="00BC65F1" w:rsidRPr="005B5CC7">
        <w:rPr>
          <w:rFonts w:ascii="Gill Sans MT" w:hAnsi="Gill Sans MT"/>
          <w:b/>
          <w:u w:val="single"/>
        </w:rPr>
        <w:t>8</w:t>
      </w:r>
      <w:r w:rsidRPr="005B5CC7">
        <w:rPr>
          <w:rFonts w:ascii="Gill Sans MT" w:hAnsi="Gill Sans MT"/>
          <w:b/>
          <w:u w:val="single"/>
        </w:rPr>
        <w:t>/</w:t>
      </w:r>
      <w:r w:rsidR="00BC65F1" w:rsidRPr="005B5CC7">
        <w:rPr>
          <w:rFonts w:ascii="Gill Sans MT" w:hAnsi="Gill Sans MT"/>
          <w:b/>
          <w:u w:val="single"/>
        </w:rPr>
        <w:t>8</w:t>
      </w:r>
      <w:r w:rsidRPr="005B5CC7">
        <w:rPr>
          <w:rFonts w:ascii="Gill Sans MT" w:hAnsi="Gill Sans MT"/>
          <w:b/>
          <w:u w:val="single"/>
        </w:rPr>
        <w:t>/202</w:t>
      </w:r>
      <w:r w:rsidR="002210C9" w:rsidRPr="005B5CC7">
        <w:rPr>
          <w:rFonts w:ascii="Gill Sans MT" w:hAnsi="Gill Sans MT"/>
          <w:b/>
          <w:u w:val="single"/>
        </w:rPr>
        <w:t>4</w:t>
      </w:r>
      <w:r w:rsidRPr="005B5CC7">
        <w:rPr>
          <w:rFonts w:ascii="Gill Sans MT" w:hAnsi="Gill Sans MT"/>
          <w:b/>
          <w:u w:val="single"/>
        </w:rPr>
        <w:t xml:space="preserve"> minutes:</w:t>
      </w:r>
      <w:r w:rsidRPr="005B5CC7">
        <w:rPr>
          <w:rFonts w:ascii="Gill Sans MT" w:hAnsi="Gill Sans MT"/>
        </w:rPr>
        <w:t xml:space="preserve"> Undersecretary Mahaniah called for a vote to approve the m</w:t>
      </w:r>
      <w:r w:rsidR="001601A3" w:rsidRPr="005B5CC7">
        <w:rPr>
          <w:rFonts w:ascii="Gill Sans MT" w:hAnsi="Gill Sans MT"/>
        </w:rPr>
        <w:t>inutes</w:t>
      </w:r>
      <w:r w:rsidRPr="005B5CC7">
        <w:rPr>
          <w:rFonts w:ascii="Gill Sans MT" w:hAnsi="Gill Sans MT"/>
        </w:rPr>
        <w:t xml:space="preserve"> from the Commission’s previous meeting on </w:t>
      </w:r>
      <w:r w:rsidR="00BC65F1" w:rsidRPr="005B5CC7">
        <w:rPr>
          <w:rFonts w:ascii="Gill Sans MT" w:hAnsi="Gill Sans MT"/>
        </w:rPr>
        <w:t>8</w:t>
      </w:r>
      <w:r w:rsidRPr="005B5CC7">
        <w:rPr>
          <w:rFonts w:ascii="Gill Sans MT" w:hAnsi="Gill Sans MT"/>
        </w:rPr>
        <w:t>/</w:t>
      </w:r>
      <w:r w:rsidR="00BC65F1" w:rsidRPr="005B5CC7">
        <w:rPr>
          <w:rFonts w:ascii="Gill Sans MT" w:hAnsi="Gill Sans MT"/>
        </w:rPr>
        <w:t>8</w:t>
      </w:r>
      <w:r w:rsidRPr="005B5CC7">
        <w:rPr>
          <w:rFonts w:ascii="Gill Sans MT" w:hAnsi="Gill Sans MT"/>
        </w:rPr>
        <w:t>/202</w:t>
      </w:r>
      <w:r w:rsidR="002210C9" w:rsidRPr="005B5CC7">
        <w:rPr>
          <w:rFonts w:ascii="Gill Sans MT" w:hAnsi="Gill Sans MT"/>
        </w:rPr>
        <w:t>4</w:t>
      </w:r>
      <w:r w:rsidRPr="005B5CC7">
        <w:rPr>
          <w:rFonts w:ascii="Gill Sans MT" w:hAnsi="Gill Sans MT"/>
        </w:rPr>
        <w:t xml:space="preserve">. </w:t>
      </w:r>
      <w:r w:rsidR="005B5CC7" w:rsidRPr="005B5CC7">
        <w:rPr>
          <w:rFonts w:ascii="Gill Sans MT" w:hAnsi="Gill Sans MT"/>
        </w:rPr>
        <w:t xml:space="preserve">Dr. Diaz-Linhart </w:t>
      </w:r>
      <w:r w:rsidRPr="005B5CC7">
        <w:rPr>
          <w:rFonts w:ascii="Gill Sans MT" w:hAnsi="Gill Sans MT"/>
        </w:rPr>
        <w:t>introduced the motion, which was seconded by</w:t>
      </w:r>
      <w:r w:rsidR="005B5CC7" w:rsidRPr="005B5CC7">
        <w:rPr>
          <w:rFonts w:ascii="Gill Sans MT" w:hAnsi="Gill Sans MT"/>
        </w:rPr>
        <w:t xml:space="preserve"> Professor Hannah </w:t>
      </w:r>
      <w:r w:rsidRPr="005B5CC7">
        <w:rPr>
          <w:rFonts w:ascii="Gill Sans MT" w:hAnsi="Gill Sans MT"/>
        </w:rPr>
        <w:t>and approved by roll-call vote (see detailed record of votes above).</w:t>
      </w:r>
    </w:p>
    <w:p w14:paraId="2FB2F21E" w14:textId="77777777" w:rsidR="00C266A4" w:rsidRDefault="00C266A4" w:rsidP="00C266A4">
      <w:pPr>
        <w:pStyle w:val="NoSpacing"/>
        <w:ind w:left="-360"/>
        <w:rPr>
          <w:rFonts w:ascii="Gill Sans MT" w:hAnsi="Gill Sans MT"/>
        </w:rPr>
      </w:pPr>
    </w:p>
    <w:p w14:paraId="5EE70011" w14:textId="5D9B0049" w:rsidR="000A7E1D" w:rsidRPr="007D21CD" w:rsidRDefault="004F33A3" w:rsidP="000A7E1D">
      <w:pPr>
        <w:pStyle w:val="NoSpacing"/>
        <w:ind w:left="-360"/>
        <w:rPr>
          <w:rFonts w:ascii="Gill Sans MT" w:hAnsi="Gill Sans MT"/>
        </w:rPr>
      </w:pPr>
      <w:r>
        <w:rPr>
          <w:rFonts w:ascii="Gill Sans MT" w:hAnsi="Gill Sans MT"/>
        </w:rPr>
        <w:t xml:space="preserve">Dr. </w:t>
      </w:r>
      <w:r w:rsidRPr="0064723E">
        <w:rPr>
          <w:rFonts w:ascii="Gill Sans MT" w:hAnsi="Gill Sans MT"/>
        </w:rPr>
        <w:t>Funmi Aguocha</w:t>
      </w:r>
      <w:r>
        <w:rPr>
          <w:rFonts w:ascii="Gill Sans MT" w:hAnsi="Gill Sans MT"/>
        </w:rPr>
        <w:t xml:space="preserve">, </w:t>
      </w:r>
      <w:r w:rsidRPr="0064723E">
        <w:rPr>
          <w:rFonts w:ascii="Gill Sans MT" w:hAnsi="Gill Sans MT"/>
        </w:rPr>
        <w:t>Ass</w:t>
      </w:r>
      <w:r>
        <w:rPr>
          <w:rFonts w:ascii="Gill Sans MT" w:hAnsi="Gill Sans MT"/>
        </w:rPr>
        <w:t xml:space="preserve">istant </w:t>
      </w:r>
      <w:r w:rsidRPr="0064723E">
        <w:rPr>
          <w:rFonts w:ascii="Gill Sans MT" w:hAnsi="Gill Sans MT"/>
        </w:rPr>
        <w:t xml:space="preserve">Commissioner </w:t>
      </w:r>
      <w:r>
        <w:rPr>
          <w:rFonts w:ascii="Gill Sans MT" w:hAnsi="Gill Sans MT"/>
        </w:rPr>
        <w:t>for t</w:t>
      </w:r>
      <w:r w:rsidRPr="0064723E">
        <w:rPr>
          <w:rFonts w:ascii="Gill Sans MT" w:hAnsi="Gill Sans MT"/>
        </w:rPr>
        <w:t>he Office of Behavioral Health Promotion and Prevention (OBHPP)</w:t>
      </w:r>
      <w:r>
        <w:rPr>
          <w:rFonts w:ascii="Gill Sans MT" w:hAnsi="Gill Sans MT"/>
        </w:rPr>
        <w:t>, share</w:t>
      </w:r>
      <w:r w:rsidRPr="0064723E">
        <w:rPr>
          <w:rFonts w:ascii="Gill Sans MT" w:hAnsi="Gill Sans MT"/>
        </w:rPr>
        <w:t xml:space="preserve">d </w:t>
      </w:r>
      <w:r>
        <w:rPr>
          <w:rFonts w:ascii="Gill Sans MT" w:hAnsi="Gill Sans MT"/>
        </w:rPr>
        <w:t>upd</w:t>
      </w:r>
      <w:r w:rsidRPr="0064723E">
        <w:rPr>
          <w:rFonts w:ascii="Gill Sans MT" w:hAnsi="Gill Sans MT"/>
        </w:rPr>
        <w:t>a</w:t>
      </w:r>
      <w:r>
        <w:rPr>
          <w:rFonts w:ascii="Gill Sans MT" w:hAnsi="Gill Sans MT"/>
        </w:rPr>
        <w:t>tes on</w:t>
      </w:r>
      <w:r w:rsidRPr="0064723E">
        <w:rPr>
          <w:rFonts w:ascii="Gill Sans MT" w:hAnsi="Gill Sans MT"/>
        </w:rPr>
        <w:t xml:space="preserve"> t</w:t>
      </w:r>
      <w:r>
        <w:rPr>
          <w:rFonts w:ascii="Gill Sans MT" w:hAnsi="Gill Sans MT"/>
        </w:rPr>
        <w:t>he establishment of the OBHPP, including the refinement of the Office’s mission and health equity statements.</w:t>
      </w:r>
      <w:r w:rsidR="002F7C64">
        <w:rPr>
          <w:rFonts w:ascii="Gill Sans MT" w:hAnsi="Gill Sans MT"/>
        </w:rPr>
        <w:t xml:space="preserve"> Mem</w:t>
      </w:r>
      <w:r w:rsidR="002F7C64" w:rsidRPr="000A7E1D">
        <w:rPr>
          <w:rFonts w:ascii="Gill Sans MT" w:hAnsi="Gill Sans MT"/>
        </w:rPr>
        <w:t xml:space="preserve">bers shared </w:t>
      </w:r>
      <w:r w:rsidR="002F7C64" w:rsidRPr="000A7E1D">
        <w:rPr>
          <w:rFonts w:ascii="Gill Sans MT" w:hAnsi="Gill Sans MT"/>
          <w:bCs/>
        </w:rPr>
        <w:t>sp</w:t>
      </w:r>
      <w:r w:rsidRPr="000A7E1D">
        <w:rPr>
          <w:rFonts w:ascii="Gill Sans MT" w:hAnsi="Gill Sans MT"/>
          <w:bCs/>
        </w:rPr>
        <w:t>e</w:t>
      </w:r>
      <w:r w:rsidR="002F7C64" w:rsidRPr="000A7E1D">
        <w:rPr>
          <w:rFonts w:ascii="Gill Sans MT" w:hAnsi="Gill Sans MT"/>
          <w:bCs/>
        </w:rPr>
        <w:t>cific feedback on the draft language in the mission and vision statements</w:t>
      </w:r>
      <w:r w:rsidR="000A7E1D" w:rsidRPr="000A7E1D">
        <w:rPr>
          <w:rFonts w:ascii="Gill Sans MT" w:hAnsi="Gill Sans MT"/>
          <w:bCs/>
        </w:rPr>
        <w:t>, emphasizing t</w:t>
      </w:r>
      <w:r w:rsidR="000A7E1D" w:rsidRPr="000A7E1D">
        <w:rPr>
          <w:rFonts w:ascii="Gill Sans MT" w:hAnsi="Gill Sans MT"/>
        </w:rPr>
        <w:t>he importance of focusing on prevention initiatives over treatment. For additional details, refer to the OBHPP pre</w:t>
      </w:r>
      <w:r w:rsidR="000A7E1D">
        <w:rPr>
          <w:rFonts w:ascii="Gill Sans MT" w:hAnsi="Gill Sans MT"/>
        </w:rPr>
        <w:t xml:space="preserve">sentation available on the Commission’s </w:t>
      </w:r>
      <w:hyperlink r:id="rId8" w:history="1">
        <w:r w:rsidR="000A7E1D">
          <w:rPr>
            <w:rStyle w:val="Hyperlink"/>
            <w:rFonts w:ascii="Gill Sans MT" w:hAnsi="Gill Sans MT"/>
          </w:rPr>
          <w:t>Meeting Materials webpage</w:t>
        </w:r>
      </w:hyperlink>
      <w:r w:rsidR="000A7E1D">
        <w:rPr>
          <w:rFonts w:ascii="Gill Sans MT" w:hAnsi="Gill Sans MT"/>
        </w:rPr>
        <w:t>.</w:t>
      </w:r>
    </w:p>
    <w:p w14:paraId="0D6D2C3A" w14:textId="77777777" w:rsidR="000A7E1D" w:rsidRDefault="000A7E1D" w:rsidP="002F7C64">
      <w:pPr>
        <w:pStyle w:val="NoSpacing"/>
        <w:ind w:left="-360"/>
        <w:rPr>
          <w:rFonts w:ascii="Gill Sans MT" w:hAnsi="Gill Sans MT"/>
          <w:bCs/>
        </w:rPr>
      </w:pPr>
    </w:p>
    <w:p w14:paraId="422210D0" w14:textId="7C13BF8A" w:rsidR="009E1907" w:rsidRDefault="002F7C64" w:rsidP="008E2F8D">
      <w:pPr>
        <w:pStyle w:val="NoSpacing"/>
        <w:ind w:left="-360"/>
        <w:rPr>
          <w:rFonts w:ascii="Gill Sans MT" w:hAnsi="Gill Sans MT"/>
        </w:rPr>
      </w:pPr>
      <w:r>
        <w:rPr>
          <w:rFonts w:ascii="Gill Sans MT" w:hAnsi="Gill Sans MT"/>
          <w:bCs/>
        </w:rPr>
        <w:t>A</w:t>
      </w:r>
      <w:r w:rsidR="004F33A3">
        <w:rPr>
          <w:rFonts w:ascii="Gill Sans MT" w:hAnsi="Gill Sans MT"/>
        </w:rPr>
        <w:t xml:space="preserve">sst. Commissioner Aguocha </w:t>
      </w:r>
      <w:r w:rsidR="000A7E1D">
        <w:rPr>
          <w:rFonts w:ascii="Gill Sans MT" w:hAnsi="Gill Sans MT"/>
        </w:rPr>
        <w:t>provided members with a detailed overview of a</w:t>
      </w:r>
      <w:r w:rsidR="004F33A3">
        <w:rPr>
          <w:rFonts w:ascii="Gill Sans MT" w:hAnsi="Gill Sans MT"/>
        </w:rPr>
        <w:t xml:space="preserve"> proposed Request </w:t>
      </w:r>
      <w:r w:rsidR="00630765">
        <w:rPr>
          <w:rFonts w:ascii="Gill Sans MT" w:hAnsi="Gill Sans MT"/>
        </w:rPr>
        <w:t>f</w:t>
      </w:r>
      <w:r w:rsidR="004F33A3">
        <w:rPr>
          <w:rFonts w:ascii="Gill Sans MT" w:hAnsi="Gill Sans MT"/>
        </w:rPr>
        <w:t>or Information (RFI) the OBHPP intends to release</w:t>
      </w:r>
      <w:r w:rsidR="00630765">
        <w:rPr>
          <w:rFonts w:ascii="Gill Sans MT" w:hAnsi="Gill Sans MT"/>
        </w:rPr>
        <w:t xml:space="preserve"> on </w:t>
      </w:r>
      <w:r w:rsidR="00630765" w:rsidRPr="00630765">
        <w:rPr>
          <w:rFonts w:ascii="Gill Sans MT" w:hAnsi="Gill Sans MT"/>
        </w:rPr>
        <w:t xml:space="preserve">COMMBUYS </w:t>
      </w:r>
      <w:r w:rsidR="00C643D9">
        <w:rPr>
          <w:rFonts w:ascii="Gill Sans MT" w:hAnsi="Gill Sans MT"/>
        </w:rPr>
        <w:t xml:space="preserve">before the </w:t>
      </w:r>
      <w:r w:rsidR="004F33A3">
        <w:rPr>
          <w:rFonts w:ascii="Gill Sans MT" w:hAnsi="Gill Sans MT"/>
        </w:rPr>
        <w:t>e</w:t>
      </w:r>
      <w:r w:rsidR="00C643D9">
        <w:rPr>
          <w:rFonts w:ascii="Gill Sans MT" w:hAnsi="Gill Sans MT"/>
        </w:rPr>
        <w:t>nd of Oc</w:t>
      </w:r>
      <w:r w:rsidR="004F33A3">
        <w:rPr>
          <w:rFonts w:ascii="Gill Sans MT" w:hAnsi="Gill Sans MT"/>
        </w:rPr>
        <w:t>t</w:t>
      </w:r>
      <w:r w:rsidR="00C643D9">
        <w:rPr>
          <w:rFonts w:ascii="Gill Sans MT" w:hAnsi="Gill Sans MT"/>
        </w:rPr>
        <w:t>ober</w:t>
      </w:r>
      <w:r w:rsidR="00630765">
        <w:rPr>
          <w:rFonts w:ascii="Gill Sans MT" w:hAnsi="Gill Sans MT"/>
        </w:rPr>
        <w:t>, a draft of which had been shared with members prior to the meeting</w:t>
      </w:r>
      <w:r w:rsidR="000A7E1D">
        <w:rPr>
          <w:rFonts w:ascii="Gill Sans MT" w:hAnsi="Gill Sans MT"/>
        </w:rPr>
        <w:t xml:space="preserve">. </w:t>
      </w:r>
      <w:r w:rsidR="009E1907">
        <w:rPr>
          <w:rFonts w:ascii="Gill Sans MT" w:hAnsi="Gill Sans MT"/>
        </w:rPr>
        <w:t xml:space="preserve">She noted that </w:t>
      </w:r>
      <w:r w:rsidR="00515873">
        <w:rPr>
          <w:rFonts w:ascii="Gill Sans MT" w:hAnsi="Gill Sans MT"/>
        </w:rPr>
        <w:t xml:space="preserve">a goal of the RFI is to identify gaps in knowledge and create an opportunity to hear from communities around the existing prevention and promotion programming. </w:t>
      </w:r>
      <w:r w:rsidR="009E1907">
        <w:rPr>
          <w:rFonts w:ascii="Gill Sans MT" w:hAnsi="Gill Sans MT"/>
        </w:rPr>
        <w:t xml:space="preserve">Members offered specific feedback on the language in the draft RFI. Asst. Commissioner Aguocha requested that </w:t>
      </w:r>
      <w:r w:rsidR="00AE3A16">
        <w:rPr>
          <w:rFonts w:ascii="Gill Sans MT" w:hAnsi="Gill Sans MT"/>
        </w:rPr>
        <w:t>members sh</w:t>
      </w:r>
      <w:r w:rsidR="009E1907">
        <w:rPr>
          <w:rFonts w:ascii="Gill Sans MT" w:hAnsi="Gill Sans MT"/>
        </w:rPr>
        <w:t>a</w:t>
      </w:r>
      <w:r w:rsidR="00AE3A16">
        <w:rPr>
          <w:rFonts w:ascii="Gill Sans MT" w:hAnsi="Gill Sans MT"/>
        </w:rPr>
        <w:t>re the link to the RFI with their networks as soon as it is posted in the coming weeks.</w:t>
      </w:r>
    </w:p>
    <w:p w14:paraId="12E11EA4" w14:textId="77777777" w:rsidR="008E2F8D" w:rsidRDefault="008E2F8D" w:rsidP="008E2F8D">
      <w:pPr>
        <w:pStyle w:val="NoSpacing"/>
        <w:ind w:left="-360"/>
        <w:rPr>
          <w:rFonts w:ascii="Gill Sans MT" w:hAnsi="Gill Sans MT"/>
        </w:rPr>
      </w:pPr>
    </w:p>
    <w:p w14:paraId="3E8F6197" w14:textId="3C25FB36" w:rsidR="008E2F8D" w:rsidRDefault="008E2F8D" w:rsidP="008E2F8D">
      <w:pPr>
        <w:pStyle w:val="NoSpacing"/>
        <w:ind w:left="-360"/>
        <w:rPr>
          <w:rFonts w:ascii="Gill Sans MT" w:hAnsi="Gill Sans MT"/>
        </w:rPr>
      </w:pPr>
      <w:r>
        <w:rPr>
          <w:rFonts w:ascii="Gill Sans MT" w:hAnsi="Gill Sans MT"/>
        </w:rPr>
        <w:t>In response to members’ comments, Undersecretary Mahaniah clarified the focus of DPH’s Bureau of Substance Abuse Services (BSAS) prevention efforts, which primarily focus on populations already in the treatment realm. He contrasted that with the Commission’s focus, which falls more upstream to those populations who are not yet in the treatment realm and are most at risk for substance use.</w:t>
      </w:r>
    </w:p>
    <w:p w14:paraId="7A32315E" w14:textId="77777777" w:rsidR="009E1907" w:rsidRDefault="009E1907" w:rsidP="00142A1E">
      <w:pPr>
        <w:pStyle w:val="NoSpacing"/>
        <w:ind w:left="-360"/>
        <w:rPr>
          <w:rFonts w:ascii="Gill Sans MT" w:hAnsi="Gill Sans MT"/>
        </w:rPr>
      </w:pPr>
    </w:p>
    <w:p w14:paraId="17DB1C4A" w14:textId="25CDA939" w:rsidR="007C60C5" w:rsidRDefault="005A3F91" w:rsidP="007075F7">
      <w:pPr>
        <w:pStyle w:val="NoSpacing"/>
        <w:ind w:left="-360"/>
        <w:rPr>
          <w:rFonts w:ascii="Gill Sans MT" w:hAnsi="Gill Sans MT"/>
        </w:rPr>
      </w:pPr>
      <w:r>
        <w:rPr>
          <w:rFonts w:ascii="Gill Sans MT" w:hAnsi="Gill Sans MT"/>
        </w:rPr>
        <w:t>Under</w:t>
      </w:r>
      <w:r w:rsidR="009E1907" w:rsidRPr="009E1907">
        <w:rPr>
          <w:rFonts w:ascii="Gill Sans MT" w:hAnsi="Gill Sans MT"/>
        </w:rPr>
        <w:t>s</w:t>
      </w:r>
      <w:r>
        <w:rPr>
          <w:rFonts w:ascii="Gill Sans MT" w:hAnsi="Gill Sans MT"/>
        </w:rPr>
        <w:t>ecretary Mahaniah p</w:t>
      </w:r>
      <w:r w:rsidR="009E1907" w:rsidRPr="009E1907">
        <w:rPr>
          <w:rFonts w:ascii="Gill Sans MT" w:hAnsi="Gill Sans MT"/>
        </w:rPr>
        <w:t>r</w:t>
      </w:r>
      <w:r>
        <w:rPr>
          <w:rFonts w:ascii="Gill Sans MT" w:hAnsi="Gill Sans MT"/>
        </w:rPr>
        <w:t>ompt</w:t>
      </w:r>
      <w:r w:rsidR="009E1907" w:rsidRPr="009E1907">
        <w:rPr>
          <w:rFonts w:ascii="Gill Sans MT" w:hAnsi="Gill Sans MT"/>
        </w:rPr>
        <w:t>e</w:t>
      </w:r>
      <w:r>
        <w:rPr>
          <w:rFonts w:ascii="Gill Sans MT" w:hAnsi="Gill Sans MT"/>
        </w:rPr>
        <w:t>d members to share feedback on th</w:t>
      </w:r>
      <w:r w:rsidR="009E1907" w:rsidRPr="009E1907">
        <w:rPr>
          <w:rFonts w:ascii="Gill Sans MT" w:hAnsi="Gill Sans MT"/>
        </w:rPr>
        <w:t>e</w:t>
      </w:r>
      <w:r>
        <w:rPr>
          <w:rFonts w:ascii="Gill Sans MT" w:hAnsi="Gill Sans MT"/>
        </w:rPr>
        <w:t xml:space="preserve">ir </w:t>
      </w:r>
      <w:r w:rsidR="009E1907" w:rsidRPr="009E1907">
        <w:rPr>
          <w:rFonts w:ascii="Gill Sans MT" w:hAnsi="Gill Sans MT"/>
        </w:rPr>
        <w:t>goals and expectations for th</w:t>
      </w:r>
      <w:r>
        <w:rPr>
          <w:rFonts w:ascii="Gill Sans MT" w:hAnsi="Gill Sans MT"/>
        </w:rPr>
        <w:t>e</w:t>
      </w:r>
      <w:r w:rsidR="009E1907" w:rsidRPr="009E1907">
        <w:rPr>
          <w:rFonts w:ascii="Gill Sans MT" w:hAnsi="Gill Sans MT"/>
        </w:rPr>
        <w:t xml:space="preserve"> Commission.</w:t>
      </w:r>
      <w:r>
        <w:rPr>
          <w:rFonts w:ascii="Gill Sans MT" w:hAnsi="Gill Sans MT"/>
        </w:rPr>
        <w:t xml:space="preserve"> </w:t>
      </w:r>
      <w:r w:rsidR="00BF1021">
        <w:rPr>
          <w:rFonts w:ascii="Gill Sans MT" w:hAnsi="Gill Sans MT"/>
        </w:rPr>
        <w:t>Among their suggestions, members proposed tha</w:t>
      </w:r>
      <w:r>
        <w:rPr>
          <w:rFonts w:ascii="Gill Sans MT" w:hAnsi="Gill Sans MT"/>
        </w:rPr>
        <w:t>t the Commission consider identifying areas of focus and/or forming workgroups to move initiatives forward</w:t>
      </w:r>
      <w:r w:rsidR="00BF1021">
        <w:rPr>
          <w:rFonts w:ascii="Gill Sans MT" w:hAnsi="Gill Sans MT"/>
        </w:rPr>
        <w:t>; developing concrete</w:t>
      </w:r>
      <w:r>
        <w:rPr>
          <w:rFonts w:ascii="Gill Sans MT" w:hAnsi="Gill Sans MT"/>
        </w:rPr>
        <w:t xml:space="preserve"> recommendations </w:t>
      </w:r>
      <w:r w:rsidR="00BF1021">
        <w:rPr>
          <w:rFonts w:ascii="Gill Sans MT" w:hAnsi="Gill Sans MT"/>
        </w:rPr>
        <w:t>f</w:t>
      </w:r>
      <w:r>
        <w:rPr>
          <w:rFonts w:ascii="Gill Sans MT" w:hAnsi="Gill Sans MT"/>
        </w:rPr>
        <w:t>o</w:t>
      </w:r>
      <w:r w:rsidR="00BF1021">
        <w:rPr>
          <w:rFonts w:ascii="Gill Sans MT" w:hAnsi="Gill Sans MT"/>
        </w:rPr>
        <w:t>r</w:t>
      </w:r>
      <w:r>
        <w:rPr>
          <w:rFonts w:ascii="Gill Sans MT" w:hAnsi="Gill Sans MT"/>
        </w:rPr>
        <w:t xml:space="preserve"> EOHHS on grants from the CBHPP Trust Fund</w:t>
      </w:r>
      <w:r w:rsidR="00BF1021">
        <w:rPr>
          <w:rFonts w:ascii="Gill Sans MT" w:hAnsi="Gill Sans MT"/>
        </w:rPr>
        <w:t>; identifying the needs of</w:t>
      </w:r>
      <w:r w:rsidR="00297E8A">
        <w:rPr>
          <w:rFonts w:ascii="Gill Sans MT" w:hAnsi="Gill Sans MT"/>
        </w:rPr>
        <w:t xml:space="preserve"> community-based providers and schools </w:t>
      </w:r>
      <w:r w:rsidR="00BF1021">
        <w:rPr>
          <w:rFonts w:ascii="Gill Sans MT" w:hAnsi="Gill Sans MT"/>
        </w:rPr>
        <w:t xml:space="preserve">to </w:t>
      </w:r>
      <w:r w:rsidR="007C60C5">
        <w:rPr>
          <w:rFonts w:ascii="Gill Sans MT" w:hAnsi="Gill Sans MT"/>
        </w:rPr>
        <w:t>ensure alignment with other promotion and prevention initiatives</w:t>
      </w:r>
      <w:r w:rsidR="00BF1021">
        <w:rPr>
          <w:rFonts w:ascii="Gill Sans MT" w:hAnsi="Gill Sans MT"/>
        </w:rPr>
        <w:t xml:space="preserve">; </w:t>
      </w:r>
      <w:r w:rsidR="00C80B70">
        <w:rPr>
          <w:rFonts w:ascii="Gill Sans MT" w:hAnsi="Gill Sans MT"/>
        </w:rPr>
        <w:t>focus on social determinants of health</w:t>
      </w:r>
      <w:r w:rsidR="00206057">
        <w:rPr>
          <w:rFonts w:ascii="Gill Sans MT" w:hAnsi="Gill Sans MT"/>
        </w:rPr>
        <w:t xml:space="preserve">; </w:t>
      </w:r>
      <w:r w:rsidR="00C00F08">
        <w:rPr>
          <w:rFonts w:ascii="Gill Sans MT" w:hAnsi="Gill Sans MT"/>
        </w:rPr>
        <w:t>and p</w:t>
      </w:r>
      <w:r w:rsidR="00206057">
        <w:rPr>
          <w:rFonts w:ascii="Gill Sans MT" w:hAnsi="Gill Sans MT"/>
        </w:rPr>
        <w:t>o</w:t>
      </w:r>
      <w:r w:rsidR="00C00F08">
        <w:rPr>
          <w:rFonts w:ascii="Gill Sans MT" w:hAnsi="Gill Sans MT"/>
        </w:rPr>
        <w:t>tentially o</w:t>
      </w:r>
      <w:r w:rsidR="00206057">
        <w:rPr>
          <w:rFonts w:ascii="Gill Sans MT" w:hAnsi="Gill Sans MT"/>
        </w:rPr>
        <w:t>rganizing public hearings to share updates on promotion and prevention work</w:t>
      </w:r>
      <w:r w:rsidR="00C00F08">
        <w:rPr>
          <w:rFonts w:ascii="Gill Sans MT" w:hAnsi="Gill Sans MT"/>
        </w:rPr>
        <w:t xml:space="preserve"> for members of the public</w:t>
      </w:r>
      <w:r w:rsidR="007C60C5">
        <w:rPr>
          <w:rFonts w:ascii="Gill Sans MT" w:hAnsi="Gill Sans MT"/>
        </w:rPr>
        <w:t>.</w:t>
      </w:r>
    </w:p>
    <w:p w14:paraId="7A5B73CE" w14:textId="77777777" w:rsidR="007075F7" w:rsidRPr="00142A1E" w:rsidRDefault="007075F7" w:rsidP="007075F7">
      <w:pPr>
        <w:pStyle w:val="NoSpacing"/>
        <w:ind w:left="-360"/>
        <w:rPr>
          <w:rFonts w:ascii="Gill Sans MT" w:hAnsi="Gill Sans MT"/>
        </w:rPr>
      </w:pPr>
    </w:p>
    <w:p w14:paraId="24CEF76C" w14:textId="7B6737C2" w:rsidR="00FF55A1" w:rsidRPr="00FB7873" w:rsidRDefault="00FF55A1" w:rsidP="00404F8D">
      <w:pPr>
        <w:pStyle w:val="NoSpacing"/>
        <w:ind w:left="-360"/>
        <w:rPr>
          <w:rFonts w:ascii="Gill Sans MT" w:hAnsi="Gill Sans MT"/>
          <w:bCs/>
        </w:rPr>
      </w:pPr>
      <w:r w:rsidRPr="00FB7873">
        <w:rPr>
          <w:rFonts w:ascii="Gill Sans MT" w:hAnsi="Gill Sans MT"/>
          <w:bCs/>
        </w:rPr>
        <w:t xml:space="preserve">In </w:t>
      </w:r>
      <w:r w:rsidR="002C0954" w:rsidRPr="00FB7873">
        <w:rPr>
          <w:rFonts w:ascii="Gill Sans MT" w:hAnsi="Gill Sans MT"/>
          <w:bCs/>
        </w:rPr>
        <w:t>summarizing next steps</w:t>
      </w:r>
      <w:r w:rsidRPr="00FB7873">
        <w:rPr>
          <w:rFonts w:ascii="Gill Sans MT" w:hAnsi="Gill Sans MT"/>
          <w:bCs/>
        </w:rPr>
        <w:t xml:space="preserve">, Undersecretary Mahaniah </w:t>
      </w:r>
      <w:r w:rsidR="00C00F08">
        <w:rPr>
          <w:rFonts w:ascii="Gill Sans MT" w:hAnsi="Gill Sans MT"/>
          <w:bCs/>
        </w:rPr>
        <w:t xml:space="preserve">noted that the Commission’s next meeting was scheduled for Thursday, December 12. He </w:t>
      </w:r>
      <w:r w:rsidR="00FB7873" w:rsidRPr="00FB7873">
        <w:rPr>
          <w:rFonts w:ascii="Gill Sans MT" w:hAnsi="Gill Sans MT"/>
          <w:bCs/>
        </w:rPr>
        <w:t>encouraged members</w:t>
      </w:r>
      <w:r w:rsidR="00B41A10">
        <w:rPr>
          <w:rFonts w:ascii="Gill Sans MT" w:hAnsi="Gill Sans MT"/>
          <w:bCs/>
        </w:rPr>
        <w:t xml:space="preserve"> to contact Commission staff if they were </w:t>
      </w:r>
      <w:r w:rsidR="00FB7873" w:rsidRPr="00FB7873">
        <w:rPr>
          <w:rFonts w:ascii="Gill Sans MT" w:hAnsi="Gill Sans MT"/>
          <w:bCs/>
        </w:rPr>
        <w:t>interested in forming</w:t>
      </w:r>
      <w:r w:rsidR="00404F8D" w:rsidRPr="00FB7873">
        <w:rPr>
          <w:rFonts w:ascii="Gill Sans MT" w:hAnsi="Gill Sans MT"/>
          <w:bCs/>
        </w:rPr>
        <w:t xml:space="preserve"> wor</w:t>
      </w:r>
      <w:r w:rsidRPr="00FB7873">
        <w:rPr>
          <w:rFonts w:ascii="Gill Sans MT" w:hAnsi="Gill Sans MT"/>
          <w:bCs/>
        </w:rPr>
        <w:t xml:space="preserve">kgroups </w:t>
      </w:r>
      <w:r w:rsidR="00FB7873" w:rsidRPr="00FB7873">
        <w:rPr>
          <w:rFonts w:ascii="Gill Sans MT" w:hAnsi="Gill Sans MT"/>
          <w:bCs/>
        </w:rPr>
        <w:t xml:space="preserve">to </w:t>
      </w:r>
      <w:r w:rsidR="00404F8D" w:rsidRPr="00FB7873">
        <w:rPr>
          <w:rFonts w:ascii="Gill Sans MT" w:hAnsi="Gill Sans MT"/>
          <w:bCs/>
        </w:rPr>
        <w:t>advanc</w:t>
      </w:r>
      <w:r w:rsidR="00FB7873" w:rsidRPr="00FB7873">
        <w:rPr>
          <w:rFonts w:ascii="Gill Sans MT" w:hAnsi="Gill Sans MT"/>
          <w:bCs/>
        </w:rPr>
        <w:t xml:space="preserve">e </w:t>
      </w:r>
      <w:r w:rsidR="00FE1A8C" w:rsidRPr="00FB7873">
        <w:rPr>
          <w:rFonts w:ascii="Gill Sans MT" w:hAnsi="Gill Sans MT"/>
          <w:bCs/>
        </w:rPr>
        <w:t>ini</w:t>
      </w:r>
      <w:r w:rsidRPr="00FB7873">
        <w:rPr>
          <w:rFonts w:ascii="Gill Sans MT" w:hAnsi="Gill Sans MT"/>
          <w:bCs/>
        </w:rPr>
        <w:t>t</w:t>
      </w:r>
      <w:r w:rsidR="00FE1A8C" w:rsidRPr="00FB7873">
        <w:rPr>
          <w:rFonts w:ascii="Gill Sans MT" w:hAnsi="Gill Sans MT"/>
          <w:bCs/>
        </w:rPr>
        <w:t>iatives i</w:t>
      </w:r>
      <w:r w:rsidRPr="00FB7873">
        <w:rPr>
          <w:rFonts w:ascii="Gill Sans MT" w:hAnsi="Gill Sans MT"/>
          <w:bCs/>
        </w:rPr>
        <w:t>n</w:t>
      </w:r>
      <w:r w:rsidR="00BB24E9" w:rsidRPr="00FB7873">
        <w:rPr>
          <w:rFonts w:ascii="Gill Sans MT" w:hAnsi="Gill Sans MT"/>
          <w:bCs/>
        </w:rPr>
        <w:t xml:space="preserve"> </w:t>
      </w:r>
      <w:r w:rsidRPr="00FB7873">
        <w:rPr>
          <w:rFonts w:ascii="Gill Sans MT" w:hAnsi="Gill Sans MT"/>
          <w:bCs/>
        </w:rPr>
        <w:t xml:space="preserve">between the Commission’s </w:t>
      </w:r>
      <w:r w:rsidR="00BB24E9" w:rsidRPr="00FB7873">
        <w:rPr>
          <w:rFonts w:ascii="Gill Sans MT" w:hAnsi="Gill Sans MT"/>
          <w:bCs/>
        </w:rPr>
        <w:t>br</w:t>
      </w:r>
      <w:r w:rsidRPr="00FB7873">
        <w:rPr>
          <w:rFonts w:ascii="Gill Sans MT" w:hAnsi="Gill Sans MT"/>
          <w:bCs/>
        </w:rPr>
        <w:t>o</w:t>
      </w:r>
      <w:r w:rsidR="00BB24E9" w:rsidRPr="00FB7873">
        <w:rPr>
          <w:rFonts w:ascii="Gill Sans MT" w:hAnsi="Gill Sans MT"/>
          <w:bCs/>
        </w:rPr>
        <w:t xml:space="preserve">ader </w:t>
      </w:r>
      <w:r w:rsidRPr="00FB7873">
        <w:rPr>
          <w:rFonts w:ascii="Gill Sans MT" w:hAnsi="Gill Sans MT"/>
          <w:bCs/>
        </w:rPr>
        <w:t>meetings</w:t>
      </w:r>
      <w:r w:rsidR="00B41A10">
        <w:rPr>
          <w:rFonts w:ascii="Gill Sans MT" w:hAnsi="Gill Sans MT"/>
          <w:bCs/>
        </w:rPr>
        <w:t>.</w:t>
      </w:r>
    </w:p>
    <w:p w14:paraId="73F12976" w14:textId="77777777" w:rsidR="00E16473" w:rsidRPr="002E0243" w:rsidRDefault="00E16473" w:rsidP="00B436AA">
      <w:pPr>
        <w:pStyle w:val="NoSpacing"/>
        <w:rPr>
          <w:rFonts w:ascii="Gill Sans MT" w:hAnsi="Gill Sans MT"/>
          <w:bCs/>
          <w:color w:val="FF0000"/>
        </w:rPr>
      </w:pPr>
    </w:p>
    <w:p w14:paraId="61D5F5A6" w14:textId="4C849A73" w:rsidR="00B5217E" w:rsidRPr="00E16473" w:rsidRDefault="00B5217E" w:rsidP="00B5217E">
      <w:pPr>
        <w:pStyle w:val="NoSpacing"/>
        <w:ind w:left="-360"/>
        <w:rPr>
          <w:rFonts w:ascii="Gill Sans MT" w:hAnsi="Gill Sans MT"/>
        </w:rPr>
      </w:pPr>
      <w:r w:rsidRPr="003050F1">
        <w:rPr>
          <w:rFonts w:ascii="Gill Sans MT" w:hAnsi="Gill Sans MT"/>
          <w:b/>
          <w:u w:val="single"/>
        </w:rPr>
        <w:t xml:space="preserve">Vote </w:t>
      </w:r>
      <w:r w:rsidR="00863C45" w:rsidRPr="003050F1">
        <w:rPr>
          <w:rFonts w:ascii="Gill Sans MT" w:hAnsi="Gill Sans MT"/>
          <w:b/>
          <w:u w:val="single"/>
        </w:rPr>
        <w:t>2</w:t>
      </w:r>
      <w:r w:rsidRPr="003050F1">
        <w:rPr>
          <w:rFonts w:ascii="Gill Sans MT" w:hAnsi="Gill Sans MT"/>
          <w:b/>
          <w:u w:val="single"/>
        </w:rPr>
        <w:t xml:space="preserve"> to adjourn:</w:t>
      </w:r>
      <w:r w:rsidRPr="003050F1">
        <w:rPr>
          <w:rFonts w:ascii="Gill Sans MT" w:hAnsi="Gill Sans MT"/>
        </w:rPr>
        <w:t xml:space="preserve"> Undersecretary Mahani</w:t>
      </w:r>
      <w:r w:rsidRPr="00E16473">
        <w:rPr>
          <w:rFonts w:ascii="Gill Sans MT" w:hAnsi="Gill Sans MT"/>
        </w:rPr>
        <w:t>ah requested a motion to adjourn.</w:t>
      </w:r>
      <w:r w:rsidR="00E16473" w:rsidRPr="00E16473">
        <w:rPr>
          <w:rFonts w:ascii="Gill Sans MT" w:hAnsi="Gill Sans MT"/>
        </w:rPr>
        <w:t xml:space="preserve"> Ms. Pixley in</w:t>
      </w:r>
      <w:r w:rsidRPr="00E16473">
        <w:rPr>
          <w:rFonts w:ascii="Gill Sans MT" w:hAnsi="Gill Sans MT"/>
        </w:rPr>
        <w:t>troduced the motion, which was seconded by</w:t>
      </w:r>
      <w:r w:rsidR="00EF49DA" w:rsidRPr="00E16473">
        <w:rPr>
          <w:rFonts w:ascii="Gill Sans MT" w:hAnsi="Gill Sans MT"/>
        </w:rPr>
        <w:t xml:space="preserve"> </w:t>
      </w:r>
      <w:r w:rsidR="00E16473" w:rsidRPr="00E16473">
        <w:rPr>
          <w:rFonts w:ascii="Gill Sans MT" w:hAnsi="Gill Sans MT"/>
        </w:rPr>
        <w:t>Dr. Mauch a</w:t>
      </w:r>
      <w:r w:rsidRPr="00E16473">
        <w:rPr>
          <w:rFonts w:ascii="Gill Sans MT" w:hAnsi="Gill Sans MT"/>
        </w:rPr>
        <w:t>nd approved by roll-call vote (see detailed record of votes above).</w:t>
      </w:r>
    </w:p>
    <w:p w14:paraId="4E2A408D" w14:textId="77777777" w:rsidR="00B5217E" w:rsidRPr="007A4C4D" w:rsidRDefault="00B5217E" w:rsidP="004F29EF">
      <w:pPr>
        <w:pStyle w:val="NoSpacing"/>
        <w:ind w:left="-360"/>
        <w:rPr>
          <w:rFonts w:ascii="Gill Sans MT" w:hAnsi="Gill Sans MT"/>
        </w:rPr>
      </w:pPr>
    </w:p>
    <w:p w14:paraId="5F315E7E" w14:textId="14889615" w:rsidR="00FD01A8" w:rsidRPr="002F7C64" w:rsidRDefault="008C21DB" w:rsidP="00FD01A8">
      <w:pPr>
        <w:pStyle w:val="NoSpacing"/>
        <w:ind w:left="-360"/>
        <w:rPr>
          <w:rFonts w:ascii="Gill Sans MT" w:hAnsi="Gill Sans MT"/>
        </w:rPr>
      </w:pPr>
      <w:r w:rsidRPr="002F7C64">
        <w:rPr>
          <w:rFonts w:ascii="Gill Sans MT" w:hAnsi="Gill Sans MT"/>
        </w:rPr>
        <w:lastRenderedPageBreak/>
        <w:t xml:space="preserve">The meeting was adjourned at </w:t>
      </w:r>
      <w:r w:rsidR="0039355A" w:rsidRPr="002F7C64">
        <w:rPr>
          <w:rFonts w:ascii="Gill Sans MT" w:hAnsi="Gill Sans MT"/>
        </w:rPr>
        <w:t>4</w:t>
      </w:r>
      <w:r w:rsidRPr="002F7C64">
        <w:rPr>
          <w:rFonts w:ascii="Gill Sans MT" w:hAnsi="Gill Sans MT"/>
        </w:rPr>
        <w:t>:</w:t>
      </w:r>
      <w:r w:rsidR="00985EFE">
        <w:rPr>
          <w:rFonts w:ascii="Gill Sans MT" w:hAnsi="Gill Sans MT"/>
        </w:rPr>
        <w:t>20</w:t>
      </w:r>
      <w:r w:rsidRPr="002F7C64">
        <w:rPr>
          <w:rFonts w:ascii="Gill Sans MT" w:hAnsi="Gill Sans MT"/>
        </w:rPr>
        <w:t xml:space="preserve"> </w:t>
      </w:r>
      <w:r w:rsidR="0039355A" w:rsidRPr="002F7C64">
        <w:rPr>
          <w:rFonts w:ascii="Gill Sans MT" w:hAnsi="Gill Sans MT"/>
        </w:rPr>
        <w:t>p</w:t>
      </w:r>
      <w:r w:rsidRPr="002F7C64">
        <w:rPr>
          <w:rFonts w:ascii="Gill Sans MT" w:hAnsi="Gill Sans MT"/>
        </w:rPr>
        <w:t>m.</w:t>
      </w:r>
    </w:p>
    <w:p w14:paraId="4206A8B3" w14:textId="0007DEAB" w:rsidR="00DD5DCF" w:rsidRDefault="00DD5DCF" w:rsidP="00FD01A8">
      <w:pPr>
        <w:pStyle w:val="NoSpacing"/>
        <w:ind w:left="-360"/>
        <w:rPr>
          <w:rFonts w:ascii="Gill Sans MT" w:hAnsi="Gill Sans MT"/>
          <w:color w:val="000000" w:themeColor="text1"/>
        </w:rPr>
      </w:pPr>
    </w:p>
    <w:p w14:paraId="727BDBAF" w14:textId="1E921E79" w:rsidR="00DD5DCF" w:rsidRDefault="00DD5DCF" w:rsidP="00FD01A8">
      <w:pPr>
        <w:pStyle w:val="NoSpacing"/>
        <w:ind w:left="-360"/>
        <w:rPr>
          <w:rFonts w:ascii="Gill Sans MT" w:hAnsi="Gill Sans MT"/>
          <w:color w:val="000000" w:themeColor="text1"/>
          <w:u w:val="single"/>
        </w:rPr>
      </w:pPr>
      <w:r w:rsidRPr="00DD5DCF">
        <w:rPr>
          <w:rFonts w:ascii="Gill Sans MT" w:hAnsi="Gill Sans MT"/>
          <w:color w:val="000000" w:themeColor="text1"/>
          <w:u w:val="single"/>
        </w:rPr>
        <w:t>Meeting Materials</w:t>
      </w:r>
    </w:p>
    <w:p w14:paraId="49372096" w14:textId="45649A2C" w:rsidR="002210C9" w:rsidRDefault="002210C9" w:rsidP="00393991">
      <w:pPr>
        <w:pStyle w:val="NoSpacing"/>
        <w:numPr>
          <w:ilvl w:val="0"/>
          <w:numId w:val="1"/>
        </w:numPr>
        <w:rPr>
          <w:rFonts w:ascii="Gill Sans MT" w:hAnsi="Gill Sans MT"/>
          <w:color w:val="000000" w:themeColor="text1"/>
        </w:rPr>
      </w:pPr>
      <w:r w:rsidRPr="00AD560B">
        <w:rPr>
          <w:rFonts w:ascii="Gill Sans MT" w:hAnsi="Gill Sans MT"/>
          <w:color w:val="000000" w:themeColor="text1"/>
        </w:rPr>
        <w:t xml:space="preserve">Draft </w:t>
      </w:r>
      <w:r w:rsidR="007A4C4D">
        <w:rPr>
          <w:rFonts w:ascii="Gill Sans MT" w:hAnsi="Gill Sans MT"/>
          <w:color w:val="000000" w:themeColor="text1"/>
        </w:rPr>
        <w:t>8</w:t>
      </w:r>
      <w:r w:rsidRPr="00AD560B">
        <w:rPr>
          <w:rFonts w:ascii="Gill Sans MT" w:hAnsi="Gill Sans MT"/>
          <w:color w:val="000000" w:themeColor="text1"/>
        </w:rPr>
        <w:t>/</w:t>
      </w:r>
      <w:r w:rsidR="007A4C4D">
        <w:rPr>
          <w:rFonts w:ascii="Gill Sans MT" w:hAnsi="Gill Sans MT"/>
          <w:color w:val="000000" w:themeColor="text1"/>
        </w:rPr>
        <w:t>8</w:t>
      </w:r>
      <w:r w:rsidRPr="00AD560B">
        <w:rPr>
          <w:rFonts w:ascii="Gill Sans MT" w:hAnsi="Gill Sans MT"/>
          <w:color w:val="000000" w:themeColor="text1"/>
        </w:rPr>
        <w:t>/2024 meeting minute</w:t>
      </w:r>
      <w:r w:rsidR="0039355A" w:rsidRPr="00AD560B">
        <w:rPr>
          <w:rFonts w:ascii="Gill Sans MT" w:hAnsi="Gill Sans MT"/>
          <w:color w:val="000000" w:themeColor="text1"/>
        </w:rPr>
        <w:t>s</w:t>
      </w:r>
    </w:p>
    <w:p w14:paraId="42DAADCA" w14:textId="7B10BA8E" w:rsidR="002C4800" w:rsidRDefault="002C4800" w:rsidP="00393991">
      <w:pPr>
        <w:pStyle w:val="NoSpacing"/>
        <w:numPr>
          <w:ilvl w:val="0"/>
          <w:numId w:val="1"/>
        </w:numPr>
        <w:rPr>
          <w:rFonts w:ascii="Gill Sans MT" w:hAnsi="Gill Sans MT"/>
          <w:color w:val="000000" w:themeColor="text1"/>
        </w:rPr>
      </w:pPr>
      <w:r>
        <w:rPr>
          <w:rFonts w:ascii="Gill Sans MT" w:hAnsi="Gill Sans MT"/>
          <w:color w:val="000000" w:themeColor="text1"/>
        </w:rPr>
        <w:t xml:space="preserve">Office of Behavioral Health Promotion and Prevention </w:t>
      </w:r>
      <w:r w:rsidR="00AD60E5">
        <w:rPr>
          <w:rFonts w:ascii="Gill Sans MT" w:hAnsi="Gill Sans MT"/>
          <w:color w:val="000000" w:themeColor="text1"/>
        </w:rPr>
        <w:t>Mission and Vision</w:t>
      </w:r>
    </w:p>
    <w:p w14:paraId="10CC2A4B" w14:textId="2D6BD41B" w:rsidR="002F7C64" w:rsidRPr="00B27DE7" w:rsidRDefault="00AD60E5" w:rsidP="002F7C64">
      <w:pPr>
        <w:pStyle w:val="NoSpacing"/>
        <w:numPr>
          <w:ilvl w:val="0"/>
          <w:numId w:val="1"/>
        </w:numPr>
        <w:rPr>
          <w:rFonts w:ascii="Gill Sans MT" w:hAnsi="Gill Sans MT"/>
          <w:color w:val="000000" w:themeColor="text1"/>
        </w:rPr>
      </w:pPr>
      <w:r w:rsidRPr="00AD60E5">
        <w:rPr>
          <w:rFonts w:ascii="Gill Sans MT" w:hAnsi="Gill Sans MT"/>
          <w:color w:val="000000" w:themeColor="text1"/>
        </w:rPr>
        <w:t xml:space="preserve">OBHPP </w:t>
      </w:r>
      <w:r w:rsidR="002F7C64">
        <w:rPr>
          <w:rFonts w:ascii="Gill Sans MT" w:hAnsi="Gill Sans MT"/>
          <w:color w:val="000000" w:themeColor="text1"/>
        </w:rPr>
        <w:t>D</w:t>
      </w:r>
      <w:r w:rsidRPr="00AD60E5">
        <w:rPr>
          <w:rFonts w:ascii="Gill Sans MT" w:hAnsi="Gill Sans MT"/>
          <w:color w:val="000000" w:themeColor="text1"/>
        </w:rPr>
        <w:t>raft R</w:t>
      </w:r>
      <w:r w:rsidR="002F7C64">
        <w:rPr>
          <w:rFonts w:ascii="Gill Sans MT" w:hAnsi="Gill Sans MT"/>
          <w:color w:val="000000" w:themeColor="text1"/>
        </w:rPr>
        <w:t xml:space="preserve">equest for </w:t>
      </w:r>
      <w:r w:rsidRPr="00AD60E5">
        <w:rPr>
          <w:rFonts w:ascii="Gill Sans MT" w:hAnsi="Gill Sans MT"/>
          <w:color w:val="000000" w:themeColor="text1"/>
        </w:rPr>
        <w:t>I</w:t>
      </w:r>
      <w:r w:rsidR="002F7C64">
        <w:rPr>
          <w:rFonts w:ascii="Gill Sans MT" w:hAnsi="Gill Sans MT"/>
          <w:color w:val="000000" w:themeColor="text1"/>
        </w:rPr>
        <w:t>nformation (RFI</w:t>
      </w:r>
      <w:r w:rsidR="00B27DE7">
        <w:rPr>
          <w:rFonts w:ascii="Gill Sans MT" w:hAnsi="Gill Sans MT"/>
          <w:color w:val="000000" w:themeColor="text1"/>
        </w:rPr>
        <w:t>)</w:t>
      </w:r>
    </w:p>
    <w:sectPr w:rsidR="002F7C64" w:rsidRPr="00B27D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6AFC3" w14:textId="77777777" w:rsidR="00E823EC" w:rsidRDefault="00E823EC" w:rsidP="00163F9C">
      <w:pPr>
        <w:spacing w:after="0" w:line="240" w:lineRule="auto"/>
      </w:pPr>
      <w:r>
        <w:separator/>
      </w:r>
    </w:p>
  </w:endnote>
  <w:endnote w:type="continuationSeparator" w:id="0">
    <w:p w14:paraId="3162DD55" w14:textId="77777777" w:rsidR="00E823EC" w:rsidRDefault="00E823EC"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149C0" w14:textId="0A63A2F1" w:rsidR="00852CC9" w:rsidRPr="00AE1864" w:rsidRDefault="00B133C4" w:rsidP="00484D19">
    <w:pPr>
      <w:pStyle w:val="Footer"/>
      <w:tabs>
        <w:tab w:val="clear" w:pos="4680"/>
        <w:tab w:val="clear" w:pos="9360"/>
      </w:tabs>
      <w:jc w:val="right"/>
      <w:rPr>
        <w:rFonts w:ascii="Gill Sans MT" w:hAnsi="Gill Sans MT"/>
        <w:sz w:val="20"/>
      </w:rPr>
    </w:pPr>
    <w:r>
      <w:rPr>
        <w:rFonts w:ascii="Gill Sans MT" w:hAnsi="Gill Sans MT"/>
        <w:sz w:val="20"/>
      </w:rPr>
      <w:tab/>
    </w:r>
    <w:r w:rsidR="00852CC9">
      <w:rPr>
        <w:rFonts w:ascii="Gill Sans MT" w:hAnsi="Gill Sans MT"/>
        <w:sz w:val="20"/>
      </w:rPr>
      <w:tab/>
    </w:r>
    <w:r w:rsidR="00852CC9">
      <w:rPr>
        <w:rFonts w:ascii="Gill Sans MT" w:hAnsi="Gill Sans MT"/>
        <w:sz w:val="20"/>
      </w:rPr>
      <w:tab/>
    </w:r>
    <w:r w:rsidR="00995F50">
      <w:rPr>
        <w:rFonts w:ascii="Gill Sans MT" w:hAnsi="Gill Sans MT"/>
        <w:sz w:val="20"/>
      </w:rPr>
      <w:tab/>
    </w:r>
    <w:r w:rsidR="00852CC9">
      <w:rPr>
        <w:rFonts w:ascii="Gill Sans MT" w:hAnsi="Gill Sans MT"/>
        <w:sz w:val="20"/>
      </w:rPr>
      <w:tab/>
    </w:r>
    <w:r w:rsidR="00852CC9">
      <w:rPr>
        <w:rFonts w:ascii="Gill Sans MT" w:hAnsi="Gill Sans MT"/>
        <w:sz w:val="20"/>
      </w:rPr>
      <w:tab/>
    </w:r>
    <w:r w:rsidR="00852CC9">
      <w:rPr>
        <w:rFonts w:ascii="Gill Sans MT" w:hAnsi="Gill Sans MT"/>
        <w:sz w:val="20"/>
      </w:rPr>
      <w:tab/>
      <w:t xml:space="preserve"> </w:t>
    </w:r>
    <w:r w:rsidR="00852CC9" w:rsidRPr="00AE1864">
      <w:rPr>
        <w:rFonts w:ascii="Gill Sans MT" w:hAnsi="Gill Sans MT"/>
        <w:sz w:val="20"/>
      </w:rPr>
      <w:fldChar w:fldCharType="begin"/>
    </w:r>
    <w:r w:rsidR="00852CC9" w:rsidRPr="00AE1864">
      <w:rPr>
        <w:rFonts w:ascii="Gill Sans MT" w:hAnsi="Gill Sans MT"/>
        <w:sz w:val="20"/>
      </w:rPr>
      <w:instrText xml:space="preserve"> PAGE   \* MERGEFORMAT </w:instrText>
    </w:r>
    <w:r w:rsidR="00852CC9" w:rsidRPr="00AE1864">
      <w:rPr>
        <w:rFonts w:ascii="Gill Sans MT" w:hAnsi="Gill Sans MT"/>
        <w:sz w:val="20"/>
      </w:rPr>
      <w:fldChar w:fldCharType="separate"/>
    </w:r>
    <w:r w:rsidR="00356843">
      <w:rPr>
        <w:rFonts w:ascii="Gill Sans MT" w:hAnsi="Gill Sans MT"/>
        <w:noProof/>
        <w:sz w:val="20"/>
      </w:rPr>
      <w:t>2</w:t>
    </w:r>
    <w:r w:rsidR="00852CC9"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AF2CD" w14:textId="77777777" w:rsidR="00E823EC" w:rsidRDefault="00E823EC" w:rsidP="00163F9C">
      <w:pPr>
        <w:spacing w:after="0" w:line="240" w:lineRule="auto"/>
      </w:pPr>
      <w:r>
        <w:separator/>
      </w:r>
    </w:p>
  </w:footnote>
  <w:footnote w:type="continuationSeparator" w:id="0">
    <w:p w14:paraId="6FFD0229" w14:textId="77777777" w:rsidR="00E823EC" w:rsidRDefault="00E823EC"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39D"/>
    <w:multiLevelType w:val="hybridMultilevel"/>
    <w:tmpl w:val="410E4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174EC"/>
    <w:multiLevelType w:val="hybridMultilevel"/>
    <w:tmpl w:val="B2003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E60A1E"/>
    <w:multiLevelType w:val="hybridMultilevel"/>
    <w:tmpl w:val="64687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634007"/>
    <w:multiLevelType w:val="hybridMultilevel"/>
    <w:tmpl w:val="FFC010A0"/>
    <w:lvl w:ilvl="0" w:tplc="EA682E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C223729"/>
    <w:multiLevelType w:val="hybridMultilevel"/>
    <w:tmpl w:val="B6E06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461FE"/>
    <w:multiLevelType w:val="hybridMultilevel"/>
    <w:tmpl w:val="0E16CFD6"/>
    <w:lvl w:ilvl="0" w:tplc="C812D59A">
      <w:start w:val="3"/>
      <w:numFmt w:val="decimal"/>
      <w:lvlText w:val="%1."/>
      <w:lvlJc w:val="left"/>
      <w:pPr>
        <w:tabs>
          <w:tab w:val="num" w:pos="720"/>
        </w:tabs>
        <w:ind w:left="720" w:hanging="360"/>
      </w:pPr>
    </w:lvl>
    <w:lvl w:ilvl="1" w:tplc="08DA0DBA">
      <w:numFmt w:val="bullet"/>
      <w:lvlText w:val="•"/>
      <w:lvlJc w:val="left"/>
      <w:pPr>
        <w:tabs>
          <w:tab w:val="num" w:pos="1440"/>
        </w:tabs>
        <w:ind w:left="1440" w:hanging="360"/>
      </w:pPr>
      <w:rPr>
        <w:rFonts w:ascii="Arial" w:hAnsi="Arial" w:hint="default"/>
      </w:rPr>
    </w:lvl>
    <w:lvl w:ilvl="2" w:tplc="EF180C7E" w:tentative="1">
      <w:start w:val="1"/>
      <w:numFmt w:val="decimal"/>
      <w:lvlText w:val="%3."/>
      <w:lvlJc w:val="left"/>
      <w:pPr>
        <w:tabs>
          <w:tab w:val="num" w:pos="2160"/>
        </w:tabs>
        <w:ind w:left="2160" w:hanging="360"/>
      </w:pPr>
    </w:lvl>
    <w:lvl w:ilvl="3" w:tplc="96FA9136" w:tentative="1">
      <w:start w:val="1"/>
      <w:numFmt w:val="decimal"/>
      <w:lvlText w:val="%4."/>
      <w:lvlJc w:val="left"/>
      <w:pPr>
        <w:tabs>
          <w:tab w:val="num" w:pos="2880"/>
        </w:tabs>
        <w:ind w:left="2880" w:hanging="360"/>
      </w:pPr>
    </w:lvl>
    <w:lvl w:ilvl="4" w:tplc="5414E154" w:tentative="1">
      <w:start w:val="1"/>
      <w:numFmt w:val="decimal"/>
      <w:lvlText w:val="%5."/>
      <w:lvlJc w:val="left"/>
      <w:pPr>
        <w:tabs>
          <w:tab w:val="num" w:pos="3600"/>
        </w:tabs>
        <w:ind w:left="3600" w:hanging="360"/>
      </w:pPr>
    </w:lvl>
    <w:lvl w:ilvl="5" w:tplc="EBC445EC" w:tentative="1">
      <w:start w:val="1"/>
      <w:numFmt w:val="decimal"/>
      <w:lvlText w:val="%6."/>
      <w:lvlJc w:val="left"/>
      <w:pPr>
        <w:tabs>
          <w:tab w:val="num" w:pos="4320"/>
        </w:tabs>
        <w:ind w:left="4320" w:hanging="360"/>
      </w:pPr>
    </w:lvl>
    <w:lvl w:ilvl="6" w:tplc="BF8610B8" w:tentative="1">
      <w:start w:val="1"/>
      <w:numFmt w:val="decimal"/>
      <w:lvlText w:val="%7."/>
      <w:lvlJc w:val="left"/>
      <w:pPr>
        <w:tabs>
          <w:tab w:val="num" w:pos="5040"/>
        </w:tabs>
        <w:ind w:left="5040" w:hanging="360"/>
      </w:pPr>
    </w:lvl>
    <w:lvl w:ilvl="7" w:tplc="C9D21D8A" w:tentative="1">
      <w:start w:val="1"/>
      <w:numFmt w:val="decimal"/>
      <w:lvlText w:val="%8."/>
      <w:lvlJc w:val="left"/>
      <w:pPr>
        <w:tabs>
          <w:tab w:val="num" w:pos="5760"/>
        </w:tabs>
        <w:ind w:left="5760" w:hanging="360"/>
      </w:pPr>
    </w:lvl>
    <w:lvl w:ilvl="8" w:tplc="8BC81D2C" w:tentative="1">
      <w:start w:val="1"/>
      <w:numFmt w:val="decimal"/>
      <w:lvlText w:val="%9."/>
      <w:lvlJc w:val="left"/>
      <w:pPr>
        <w:tabs>
          <w:tab w:val="num" w:pos="6480"/>
        </w:tabs>
        <w:ind w:left="6480" w:hanging="360"/>
      </w:pPr>
    </w:lvl>
  </w:abstractNum>
  <w:abstractNum w:abstractNumId="6" w15:restartNumberingAfterBreak="0">
    <w:nsid w:val="6D8B34D3"/>
    <w:multiLevelType w:val="hybridMultilevel"/>
    <w:tmpl w:val="9B5A489E"/>
    <w:lvl w:ilvl="0" w:tplc="3752A944">
      <w:start w:val="4"/>
      <w:numFmt w:val="decimal"/>
      <w:lvlText w:val="%1."/>
      <w:lvlJc w:val="left"/>
      <w:pPr>
        <w:tabs>
          <w:tab w:val="num" w:pos="720"/>
        </w:tabs>
        <w:ind w:left="720" w:hanging="360"/>
      </w:pPr>
    </w:lvl>
    <w:lvl w:ilvl="1" w:tplc="026A0C3C">
      <w:numFmt w:val="bullet"/>
      <w:lvlText w:val="•"/>
      <w:lvlJc w:val="left"/>
      <w:pPr>
        <w:tabs>
          <w:tab w:val="num" w:pos="1440"/>
        </w:tabs>
        <w:ind w:left="1440" w:hanging="360"/>
      </w:pPr>
      <w:rPr>
        <w:rFonts w:ascii="Arial" w:hAnsi="Arial" w:hint="default"/>
      </w:rPr>
    </w:lvl>
    <w:lvl w:ilvl="2" w:tplc="BEA2E276" w:tentative="1">
      <w:start w:val="1"/>
      <w:numFmt w:val="decimal"/>
      <w:lvlText w:val="%3."/>
      <w:lvlJc w:val="left"/>
      <w:pPr>
        <w:tabs>
          <w:tab w:val="num" w:pos="2160"/>
        </w:tabs>
        <w:ind w:left="2160" w:hanging="360"/>
      </w:pPr>
    </w:lvl>
    <w:lvl w:ilvl="3" w:tplc="66F060D0" w:tentative="1">
      <w:start w:val="1"/>
      <w:numFmt w:val="decimal"/>
      <w:lvlText w:val="%4."/>
      <w:lvlJc w:val="left"/>
      <w:pPr>
        <w:tabs>
          <w:tab w:val="num" w:pos="2880"/>
        </w:tabs>
        <w:ind w:left="2880" w:hanging="360"/>
      </w:pPr>
    </w:lvl>
    <w:lvl w:ilvl="4" w:tplc="8C5406CE" w:tentative="1">
      <w:start w:val="1"/>
      <w:numFmt w:val="decimal"/>
      <w:lvlText w:val="%5."/>
      <w:lvlJc w:val="left"/>
      <w:pPr>
        <w:tabs>
          <w:tab w:val="num" w:pos="3600"/>
        </w:tabs>
        <w:ind w:left="3600" w:hanging="360"/>
      </w:pPr>
    </w:lvl>
    <w:lvl w:ilvl="5" w:tplc="4560F380" w:tentative="1">
      <w:start w:val="1"/>
      <w:numFmt w:val="decimal"/>
      <w:lvlText w:val="%6."/>
      <w:lvlJc w:val="left"/>
      <w:pPr>
        <w:tabs>
          <w:tab w:val="num" w:pos="4320"/>
        </w:tabs>
        <w:ind w:left="4320" w:hanging="360"/>
      </w:pPr>
    </w:lvl>
    <w:lvl w:ilvl="6" w:tplc="FDF06FF2" w:tentative="1">
      <w:start w:val="1"/>
      <w:numFmt w:val="decimal"/>
      <w:lvlText w:val="%7."/>
      <w:lvlJc w:val="left"/>
      <w:pPr>
        <w:tabs>
          <w:tab w:val="num" w:pos="5040"/>
        </w:tabs>
        <w:ind w:left="5040" w:hanging="360"/>
      </w:pPr>
    </w:lvl>
    <w:lvl w:ilvl="7" w:tplc="03343486" w:tentative="1">
      <w:start w:val="1"/>
      <w:numFmt w:val="decimal"/>
      <w:lvlText w:val="%8."/>
      <w:lvlJc w:val="left"/>
      <w:pPr>
        <w:tabs>
          <w:tab w:val="num" w:pos="5760"/>
        </w:tabs>
        <w:ind w:left="5760" w:hanging="360"/>
      </w:pPr>
    </w:lvl>
    <w:lvl w:ilvl="8" w:tplc="52A4E7C6" w:tentative="1">
      <w:start w:val="1"/>
      <w:numFmt w:val="decimal"/>
      <w:lvlText w:val="%9."/>
      <w:lvlJc w:val="left"/>
      <w:pPr>
        <w:tabs>
          <w:tab w:val="num" w:pos="6480"/>
        </w:tabs>
        <w:ind w:left="6480" w:hanging="360"/>
      </w:pPr>
    </w:lvl>
  </w:abstractNum>
  <w:num w:numId="1" w16cid:durableId="1359240240">
    <w:abstractNumId w:val="3"/>
  </w:num>
  <w:num w:numId="2" w16cid:durableId="868763816">
    <w:abstractNumId w:val="5"/>
  </w:num>
  <w:num w:numId="3" w16cid:durableId="343093917">
    <w:abstractNumId w:val="6"/>
  </w:num>
  <w:num w:numId="4" w16cid:durableId="814832837">
    <w:abstractNumId w:val="4"/>
  </w:num>
  <w:num w:numId="5" w16cid:durableId="1914853515">
    <w:abstractNumId w:val="2"/>
  </w:num>
  <w:num w:numId="6" w16cid:durableId="1980264255">
    <w:abstractNumId w:val="0"/>
  </w:num>
  <w:num w:numId="7" w16cid:durableId="1164082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F6"/>
    <w:rsid w:val="00001AF9"/>
    <w:rsid w:val="00001D61"/>
    <w:rsid w:val="0000226A"/>
    <w:rsid w:val="00005862"/>
    <w:rsid w:val="00006809"/>
    <w:rsid w:val="000076A8"/>
    <w:rsid w:val="0001009D"/>
    <w:rsid w:val="00011A80"/>
    <w:rsid w:val="0001333A"/>
    <w:rsid w:val="00017BAF"/>
    <w:rsid w:val="00017F5E"/>
    <w:rsid w:val="00022B00"/>
    <w:rsid w:val="000247C7"/>
    <w:rsid w:val="0003327C"/>
    <w:rsid w:val="000369AC"/>
    <w:rsid w:val="00041782"/>
    <w:rsid w:val="00041837"/>
    <w:rsid w:val="00043843"/>
    <w:rsid w:val="00043AD3"/>
    <w:rsid w:val="00046A63"/>
    <w:rsid w:val="000502E8"/>
    <w:rsid w:val="00051E96"/>
    <w:rsid w:val="00052469"/>
    <w:rsid w:val="0005289D"/>
    <w:rsid w:val="00060CC4"/>
    <w:rsid w:val="00060D0A"/>
    <w:rsid w:val="00060E1C"/>
    <w:rsid w:val="0006196E"/>
    <w:rsid w:val="00064E7E"/>
    <w:rsid w:val="00071077"/>
    <w:rsid w:val="000719C9"/>
    <w:rsid w:val="00072571"/>
    <w:rsid w:val="000727EE"/>
    <w:rsid w:val="0007286C"/>
    <w:rsid w:val="0007435C"/>
    <w:rsid w:val="00074C7A"/>
    <w:rsid w:val="00076774"/>
    <w:rsid w:val="00076A2C"/>
    <w:rsid w:val="000771C8"/>
    <w:rsid w:val="00080A18"/>
    <w:rsid w:val="000838B9"/>
    <w:rsid w:val="000878CB"/>
    <w:rsid w:val="00087980"/>
    <w:rsid w:val="00090726"/>
    <w:rsid w:val="0009263E"/>
    <w:rsid w:val="000946D5"/>
    <w:rsid w:val="00095647"/>
    <w:rsid w:val="000A0B5F"/>
    <w:rsid w:val="000A69C4"/>
    <w:rsid w:val="000A7E1D"/>
    <w:rsid w:val="000B0FCD"/>
    <w:rsid w:val="000B2BA4"/>
    <w:rsid w:val="000B3B8E"/>
    <w:rsid w:val="000B45CC"/>
    <w:rsid w:val="000B4F00"/>
    <w:rsid w:val="000B5AE9"/>
    <w:rsid w:val="000B5FAF"/>
    <w:rsid w:val="000B6C07"/>
    <w:rsid w:val="000C160F"/>
    <w:rsid w:val="000C260E"/>
    <w:rsid w:val="000C3508"/>
    <w:rsid w:val="000D0421"/>
    <w:rsid w:val="000D0D0C"/>
    <w:rsid w:val="000D2071"/>
    <w:rsid w:val="000D35C5"/>
    <w:rsid w:val="000E0AD4"/>
    <w:rsid w:val="000E147D"/>
    <w:rsid w:val="000E188E"/>
    <w:rsid w:val="000E79B7"/>
    <w:rsid w:val="000F0331"/>
    <w:rsid w:val="000F2A64"/>
    <w:rsid w:val="000F2B72"/>
    <w:rsid w:val="000F2D5A"/>
    <w:rsid w:val="000F34FF"/>
    <w:rsid w:val="000F480B"/>
    <w:rsid w:val="000F50F1"/>
    <w:rsid w:val="000F5233"/>
    <w:rsid w:val="000F5C7F"/>
    <w:rsid w:val="000F6804"/>
    <w:rsid w:val="000F6E95"/>
    <w:rsid w:val="00102BA7"/>
    <w:rsid w:val="0010410D"/>
    <w:rsid w:val="0010645B"/>
    <w:rsid w:val="00106750"/>
    <w:rsid w:val="001073D4"/>
    <w:rsid w:val="001076CC"/>
    <w:rsid w:val="001078E1"/>
    <w:rsid w:val="00110C03"/>
    <w:rsid w:val="00110E2A"/>
    <w:rsid w:val="00112256"/>
    <w:rsid w:val="00112DA0"/>
    <w:rsid w:val="0011411E"/>
    <w:rsid w:val="00115BBC"/>
    <w:rsid w:val="0011690D"/>
    <w:rsid w:val="00117F13"/>
    <w:rsid w:val="00121016"/>
    <w:rsid w:val="001256EA"/>
    <w:rsid w:val="00125EE5"/>
    <w:rsid w:val="00127292"/>
    <w:rsid w:val="00130F5E"/>
    <w:rsid w:val="00133DA6"/>
    <w:rsid w:val="001356EA"/>
    <w:rsid w:val="001361AB"/>
    <w:rsid w:val="00137695"/>
    <w:rsid w:val="00141D91"/>
    <w:rsid w:val="00142A1E"/>
    <w:rsid w:val="001462DC"/>
    <w:rsid w:val="0014630C"/>
    <w:rsid w:val="00147921"/>
    <w:rsid w:val="00147CA7"/>
    <w:rsid w:val="00147DAE"/>
    <w:rsid w:val="00147EC3"/>
    <w:rsid w:val="00151C08"/>
    <w:rsid w:val="00151D13"/>
    <w:rsid w:val="00152486"/>
    <w:rsid w:val="00155483"/>
    <w:rsid w:val="00156054"/>
    <w:rsid w:val="001565CD"/>
    <w:rsid w:val="001601A3"/>
    <w:rsid w:val="001626F0"/>
    <w:rsid w:val="00162B80"/>
    <w:rsid w:val="00162C5C"/>
    <w:rsid w:val="00163F9C"/>
    <w:rsid w:val="001647B8"/>
    <w:rsid w:val="00165B76"/>
    <w:rsid w:val="00166848"/>
    <w:rsid w:val="00172FF7"/>
    <w:rsid w:val="00173583"/>
    <w:rsid w:val="00174EE1"/>
    <w:rsid w:val="00175CC7"/>
    <w:rsid w:val="00177E26"/>
    <w:rsid w:val="001800B7"/>
    <w:rsid w:val="001808BE"/>
    <w:rsid w:val="00181D16"/>
    <w:rsid w:val="0018235F"/>
    <w:rsid w:val="00184585"/>
    <w:rsid w:val="00184E44"/>
    <w:rsid w:val="00187FEB"/>
    <w:rsid w:val="00193708"/>
    <w:rsid w:val="00194FFF"/>
    <w:rsid w:val="001953C3"/>
    <w:rsid w:val="00197217"/>
    <w:rsid w:val="001A14E2"/>
    <w:rsid w:val="001A23F3"/>
    <w:rsid w:val="001A4F91"/>
    <w:rsid w:val="001A624B"/>
    <w:rsid w:val="001B4778"/>
    <w:rsid w:val="001B4809"/>
    <w:rsid w:val="001B6108"/>
    <w:rsid w:val="001C433E"/>
    <w:rsid w:val="001C4905"/>
    <w:rsid w:val="001C4D10"/>
    <w:rsid w:val="001C5354"/>
    <w:rsid w:val="001C5BA3"/>
    <w:rsid w:val="001C69E9"/>
    <w:rsid w:val="001C7CB0"/>
    <w:rsid w:val="001D14D3"/>
    <w:rsid w:val="001D2E70"/>
    <w:rsid w:val="001D3737"/>
    <w:rsid w:val="001D3745"/>
    <w:rsid w:val="001D4050"/>
    <w:rsid w:val="001E1775"/>
    <w:rsid w:val="001E6B6F"/>
    <w:rsid w:val="001E745F"/>
    <w:rsid w:val="001F14A8"/>
    <w:rsid w:val="001F2981"/>
    <w:rsid w:val="001F34E7"/>
    <w:rsid w:val="001F5A90"/>
    <w:rsid w:val="0020018E"/>
    <w:rsid w:val="002015D1"/>
    <w:rsid w:val="00201663"/>
    <w:rsid w:val="00203CCD"/>
    <w:rsid w:val="00206057"/>
    <w:rsid w:val="002111E1"/>
    <w:rsid w:val="002113CF"/>
    <w:rsid w:val="00214AAD"/>
    <w:rsid w:val="0021578F"/>
    <w:rsid w:val="0021599D"/>
    <w:rsid w:val="002165D3"/>
    <w:rsid w:val="00217BEA"/>
    <w:rsid w:val="002210C9"/>
    <w:rsid w:val="00222556"/>
    <w:rsid w:val="00226A72"/>
    <w:rsid w:val="002276C0"/>
    <w:rsid w:val="0023307A"/>
    <w:rsid w:val="002366D8"/>
    <w:rsid w:val="00237BFB"/>
    <w:rsid w:val="00240E5B"/>
    <w:rsid w:val="00241CE7"/>
    <w:rsid w:val="002429BF"/>
    <w:rsid w:val="00244079"/>
    <w:rsid w:val="00244EB1"/>
    <w:rsid w:val="00245DAD"/>
    <w:rsid w:val="00251AC0"/>
    <w:rsid w:val="00252139"/>
    <w:rsid w:val="002564F6"/>
    <w:rsid w:val="002570C9"/>
    <w:rsid w:val="00260F39"/>
    <w:rsid w:val="002618AF"/>
    <w:rsid w:val="00262890"/>
    <w:rsid w:val="00264F62"/>
    <w:rsid w:val="00265BEF"/>
    <w:rsid w:val="00267C65"/>
    <w:rsid w:val="002763AC"/>
    <w:rsid w:val="00276438"/>
    <w:rsid w:val="00280792"/>
    <w:rsid w:val="00283F25"/>
    <w:rsid w:val="00284338"/>
    <w:rsid w:val="002846A4"/>
    <w:rsid w:val="002859BF"/>
    <w:rsid w:val="00286A09"/>
    <w:rsid w:val="00290A36"/>
    <w:rsid w:val="0029137D"/>
    <w:rsid w:val="00293093"/>
    <w:rsid w:val="00293F68"/>
    <w:rsid w:val="00295753"/>
    <w:rsid w:val="0029772F"/>
    <w:rsid w:val="00297E8A"/>
    <w:rsid w:val="002A362B"/>
    <w:rsid w:val="002A44CB"/>
    <w:rsid w:val="002A55E2"/>
    <w:rsid w:val="002A5CC4"/>
    <w:rsid w:val="002A645C"/>
    <w:rsid w:val="002A69C4"/>
    <w:rsid w:val="002A711A"/>
    <w:rsid w:val="002A7820"/>
    <w:rsid w:val="002B005F"/>
    <w:rsid w:val="002B151C"/>
    <w:rsid w:val="002B2F29"/>
    <w:rsid w:val="002B4065"/>
    <w:rsid w:val="002B5CD3"/>
    <w:rsid w:val="002B7E95"/>
    <w:rsid w:val="002C0954"/>
    <w:rsid w:val="002C1E65"/>
    <w:rsid w:val="002C2559"/>
    <w:rsid w:val="002C2DFE"/>
    <w:rsid w:val="002C4800"/>
    <w:rsid w:val="002C5727"/>
    <w:rsid w:val="002D101A"/>
    <w:rsid w:val="002D17A6"/>
    <w:rsid w:val="002D3067"/>
    <w:rsid w:val="002D66E9"/>
    <w:rsid w:val="002E0052"/>
    <w:rsid w:val="002E0243"/>
    <w:rsid w:val="002E03A5"/>
    <w:rsid w:val="002E0AE6"/>
    <w:rsid w:val="002E1152"/>
    <w:rsid w:val="002E15B0"/>
    <w:rsid w:val="002E4809"/>
    <w:rsid w:val="002E535D"/>
    <w:rsid w:val="002E5ECC"/>
    <w:rsid w:val="002E64C9"/>
    <w:rsid w:val="002E7644"/>
    <w:rsid w:val="002E7DA9"/>
    <w:rsid w:val="002F2020"/>
    <w:rsid w:val="002F2F86"/>
    <w:rsid w:val="002F3B75"/>
    <w:rsid w:val="002F45DE"/>
    <w:rsid w:val="002F7C64"/>
    <w:rsid w:val="00302454"/>
    <w:rsid w:val="003045B5"/>
    <w:rsid w:val="003050F1"/>
    <w:rsid w:val="0030700A"/>
    <w:rsid w:val="003074D2"/>
    <w:rsid w:val="00307ADF"/>
    <w:rsid w:val="00311596"/>
    <w:rsid w:val="00312671"/>
    <w:rsid w:val="00317B03"/>
    <w:rsid w:val="003218D8"/>
    <w:rsid w:val="003224E7"/>
    <w:rsid w:val="0032561E"/>
    <w:rsid w:val="00325F47"/>
    <w:rsid w:val="00327EB5"/>
    <w:rsid w:val="00330D59"/>
    <w:rsid w:val="00332338"/>
    <w:rsid w:val="003324DD"/>
    <w:rsid w:val="0033272B"/>
    <w:rsid w:val="00333E06"/>
    <w:rsid w:val="003346F2"/>
    <w:rsid w:val="00335AEE"/>
    <w:rsid w:val="00336040"/>
    <w:rsid w:val="00337213"/>
    <w:rsid w:val="00344BD4"/>
    <w:rsid w:val="003469CF"/>
    <w:rsid w:val="00346AF1"/>
    <w:rsid w:val="0034730C"/>
    <w:rsid w:val="003503D2"/>
    <w:rsid w:val="00350DF1"/>
    <w:rsid w:val="00350F43"/>
    <w:rsid w:val="00354DFD"/>
    <w:rsid w:val="00355504"/>
    <w:rsid w:val="00356465"/>
    <w:rsid w:val="00356843"/>
    <w:rsid w:val="0036113A"/>
    <w:rsid w:val="00363EB1"/>
    <w:rsid w:val="003701C1"/>
    <w:rsid w:val="00370234"/>
    <w:rsid w:val="003716D6"/>
    <w:rsid w:val="003720C4"/>
    <w:rsid w:val="0037211B"/>
    <w:rsid w:val="00372B6C"/>
    <w:rsid w:val="00372EA9"/>
    <w:rsid w:val="00373335"/>
    <w:rsid w:val="00384E0C"/>
    <w:rsid w:val="00385D16"/>
    <w:rsid w:val="00390103"/>
    <w:rsid w:val="00392263"/>
    <w:rsid w:val="0039355A"/>
    <w:rsid w:val="00393B0E"/>
    <w:rsid w:val="00393FA6"/>
    <w:rsid w:val="00393FB1"/>
    <w:rsid w:val="0039483E"/>
    <w:rsid w:val="00394CF5"/>
    <w:rsid w:val="00395DDB"/>
    <w:rsid w:val="003A2BE1"/>
    <w:rsid w:val="003A45CF"/>
    <w:rsid w:val="003A5952"/>
    <w:rsid w:val="003A662F"/>
    <w:rsid w:val="003A7564"/>
    <w:rsid w:val="003A7D40"/>
    <w:rsid w:val="003B15B4"/>
    <w:rsid w:val="003B1E1C"/>
    <w:rsid w:val="003B2D77"/>
    <w:rsid w:val="003B5287"/>
    <w:rsid w:val="003C08ED"/>
    <w:rsid w:val="003C0A7D"/>
    <w:rsid w:val="003C11B8"/>
    <w:rsid w:val="003C16D8"/>
    <w:rsid w:val="003C1E80"/>
    <w:rsid w:val="003C2B15"/>
    <w:rsid w:val="003C3900"/>
    <w:rsid w:val="003C49C0"/>
    <w:rsid w:val="003C76BF"/>
    <w:rsid w:val="003C7DF1"/>
    <w:rsid w:val="003D03B9"/>
    <w:rsid w:val="003D30F2"/>
    <w:rsid w:val="003D37C8"/>
    <w:rsid w:val="003D5683"/>
    <w:rsid w:val="003E063F"/>
    <w:rsid w:val="003E111F"/>
    <w:rsid w:val="003E2145"/>
    <w:rsid w:val="003E258E"/>
    <w:rsid w:val="003E2D80"/>
    <w:rsid w:val="003E4680"/>
    <w:rsid w:val="003E7C7D"/>
    <w:rsid w:val="003F05B9"/>
    <w:rsid w:val="003F062B"/>
    <w:rsid w:val="003F080E"/>
    <w:rsid w:val="003F4067"/>
    <w:rsid w:val="003F6079"/>
    <w:rsid w:val="003F752F"/>
    <w:rsid w:val="003F773B"/>
    <w:rsid w:val="00401B5A"/>
    <w:rsid w:val="00401D69"/>
    <w:rsid w:val="00404F8D"/>
    <w:rsid w:val="0040546D"/>
    <w:rsid w:val="0040604E"/>
    <w:rsid w:val="00406791"/>
    <w:rsid w:val="0041355A"/>
    <w:rsid w:val="004151F0"/>
    <w:rsid w:val="00415747"/>
    <w:rsid w:val="00416DAE"/>
    <w:rsid w:val="00420B9D"/>
    <w:rsid w:val="004212F3"/>
    <w:rsid w:val="00421CBA"/>
    <w:rsid w:val="00423B82"/>
    <w:rsid w:val="004240D1"/>
    <w:rsid w:val="004243DE"/>
    <w:rsid w:val="004254DC"/>
    <w:rsid w:val="00425E6F"/>
    <w:rsid w:val="00427213"/>
    <w:rsid w:val="004277F4"/>
    <w:rsid w:val="00427A0D"/>
    <w:rsid w:val="00431BE8"/>
    <w:rsid w:val="00431EDE"/>
    <w:rsid w:val="004323BA"/>
    <w:rsid w:val="00436DD1"/>
    <w:rsid w:val="00440359"/>
    <w:rsid w:val="00441F24"/>
    <w:rsid w:val="00442817"/>
    <w:rsid w:val="00443CD0"/>
    <w:rsid w:val="00445D5E"/>
    <w:rsid w:val="00450B61"/>
    <w:rsid w:val="004514FB"/>
    <w:rsid w:val="004527B6"/>
    <w:rsid w:val="00453BAF"/>
    <w:rsid w:val="004569A1"/>
    <w:rsid w:val="00457E07"/>
    <w:rsid w:val="00460050"/>
    <w:rsid w:val="00462997"/>
    <w:rsid w:val="004634D9"/>
    <w:rsid w:val="0046595E"/>
    <w:rsid w:val="0046640E"/>
    <w:rsid w:val="00466B20"/>
    <w:rsid w:val="00472407"/>
    <w:rsid w:val="004732E1"/>
    <w:rsid w:val="00473E19"/>
    <w:rsid w:val="00475471"/>
    <w:rsid w:val="00477721"/>
    <w:rsid w:val="0048003E"/>
    <w:rsid w:val="00481D5D"/>
    <w:rsid w:val="00483F6D"/>
    <w:rsid w:val="0048406D"/>
    <w:rsid w:val="00484D19"/>
    <w:rsid w:val="00485422"/>
    <w:rsid w:val="00487058"/>
    <w:rsid w:val="004872CD"/>
    <w:rsid w:val="00490B96"/>
    <w:rsid w:val="004925AA"/>
    <w:rsid w:val="00494195"/>
    <w:rsid w:val="00496D9D"/>
    <w:rsid w:val="004A1175"/>
    <w:rsid w:val="004A1677"/>
    <w:rsid w:val="004A189A"/>
    <w:rsid w:val="004A20C0"/>
    <w:rsid w:val="004A2C7D"/>
    <w:rsid w:val="004A2FCF"/>
    <w:rsid w:val="004A389E"/>
    <w:rsid w:val="004A3B8D"/>
    <w:rsid w:val="004A5B70"/>
    <w:rsid w:val="004A6A65"/>
    <w:rsid w:val="004A7248"/>
    <w:rsid w:val="004B1FDB"/>
    <w:rsid w:val="004B23B2"/>
    <w:rsid w:val="004B3A7C"/>
    <w:rsid w:val="004B6265"/>
    <w:rsid w:val="004B7984"/>
    <w:rsid w:val="004B7A34"/>
    <w:rsid w:val="004C03E6"/>
    <w:rsid w:val="004C1757"/>
    <w:rsid w:val="004C3A69"/>
    <w:rsid w:val="004D03F3"/>
    <w:rsid w:val="004D282B"/>
    <w:rsid w:val="004D4D49"/>
    <w:rsid w:val="004D5910"/>
    <w:rsid w:val="004E343F"/>
    <w:rsid w:val="004E5714"/>
    <w:rsid w:val="004E614B"/>
    <w:rsid w:val="004E6AA9"/>
    <w:rsid w:val="004E6B11"/>
    <w:rsid w:val="004F0FCB"/>
    <w:rsid w:val="004F1240"/>
    <w:rsid w:val="004F29EF"/>
    <w:rsid w:val="004F2DE1"/>
    <w:rsid w:val="004F33A3"/>
    <w:rsid w:val="004F4949"/>
    <w:rsid w:val="004F494F"/>
    <w:rsid w:val="004F6405"/>
    <w:rsid w:val="00500DE1"/>
    <w:rsid w:val="00501ABF"/>
    <w:rsid w:val="00501AD9"/>
    <w:rsid w:val="005039E8"/>
    <w:rsid w:val="00503B27"/>
    <w:rsid w:val="0050419D"/>
    <w:rsid w:val="00505CFE"/>
    <w:rsid w:val="005060F5"/>
    <w:rsid w:val="00510593"/>
    <w:rsid w:val="005117F6"/>
    <w:rsid w:val="00511B31"/>
    <w:rsid w:val="00512B52"/>
    <w:rsid w:val="00513D34"/>
    <w:rsid w:val="00515873"/>
    <w:rsid w:val="005168EE"/>
    <w:rsid w:val="00520DC3"/>
    <w:rsid w:val="00523C9D"/>
    <w:rsid w:val="005265E0"/>
    <w:rsid w:val="0053142A"/>
    <w:rsid w:val="00533948"/>
    <w:rsid w:val="005348C0"/>
    <w:rsid w:val="00536D2B"/>
    <w:rsid w:val="00540985"/>
    <w:rsid w:val="00543E6F"/>
    <w:rsid w:val="00543E99"/>
    <w:rsid w:val="00544AD1"/>
    <w:rsid w:val="00544CE3"/>
    <w:rsid w:val="005457E4"/>
    <w:rsid w:val="00546616"/>
    <w:rsid w:val="00546F22"/>
    <w:rsid w:val="0054741F"/>
    <w:rsid w:val="005474B2"/>
    <w:rsid w:val="0055205B"/>
    <w:rsid w:val="00555415"/>
    <w:rsid w:val="005602E9"/>
    <w:rsid w:val="00563A24"/>
    <w:rsid w:val="005678CA"/>
    <w:rsid w:val="005723E2"/>
    <w:rsid w:val="00572434"/>
    <w:rsid w:val="005727B8"/>
    <w:rsid w:val="00572AFE"/>
    <w:rsid w:val="00573241"/>
    <w:rsid w:val="00573349"/>
    <w:rsid w:val="005734F7"/>
    <w:rsid w:val="00574086"/>
    <w:rsid w:val="00575E49"/>
    <w:rsid w:val="00577454"/>
    <w:rsid w:val="00582A8B"/>
    <w:rsid w:val="00582E64"/>
    <w:rsid w:val="005836B6"/>
    <w:rsid w:val="005837FF"/>
    <w:rsid w:val="00584C72"/>
    <w:rsid w:val="005858F6"/>
    <w:rsid w:val="00586512"/>
    <w:rsid w:val="0059053E"/>
    <w:rsid w:val="0059250F"/>
    <w:rsid w:val="005951D6"/>
    <w:rsid w:val="00595B76"/>
    <w:rsid w:val="005969E4"/>
    <w:rsid w:val="00597568"/>
    <w:rsid w:val="005978FC"/>
    <w:rsid w:val="00597E6A"/>
    <w:rsid w:val="005A09F6"/>
    <w:rsid w:val="005A0F61"/>
    <w:rsid w:val="005A2937"/>
    <w:rsid w:val="005A3F91"/>
    <w:rsid w:val="005A412F"/>
    <w:rsid w:val="005B08C4"/>
    <w:rsid w:val="005B0ACF"/>
    <w:rsid w:val="005B0F4F"/>
    <w:rsid w:val="005B107B"/>
    <w:rsid w:val="005B1B0D"/>
    <w:rsid w:val="005B1F63"/>
    <w:rsid w:val="005B2CE2"/>
    <w:rsid w:val="005B39B0"/>
    <w:rsid w:val="005B4DEB"/>
    <w:rsid w:val="005B5CC7"/>
    <w:rsid w:val="005B6344"/>
    <w:rsid w:val="005B7453"/>
    <w:rsid w:val="005C0783"/>
    <w:rsid w:val="005C1B28"/>
    <w:rsid w:val="005C3719"/>
    <w:rsid w:val="005C6478"/>
    <w:rsid w:val="005C6AE5"/>
    <w:rsid w:val="005E1715"/>
    <w:rsid w:val="005E4A02"/>
    <w:rsid w:val="005E5D4D"/>
    <w:rsid w:val="005E7157"/>
    <w:rsid w:val="005F04A8"/>
    <w:rsid w:val="005F0D04"/>
    <w:rsid w:val="005F13B3"/>
    <w:rsid w:val="005F2AA8"/>
    <w:rsid w:val="005F4C7D"/>
    <w:rsid w:val="005F5C70"/>
    <w:rsid w:val="005F7DF4"/>
    <w:rsid w:val="00600211"/>
    <w:rsid w:val="00600FA0"/>
    <w:rsid w:val="006016DB"/>
    <w:rsid w:val="00603D35"/>
    <w:rsid w:val="00604504"/>
    <w:rsid w:val="006045CB"/>
    <w:rsid w:val="00606971"/>
    <w:rsid w:val="006104F7"/>
    <w:rsid w:val="00613250"/>
    <w:rsid w:val="00613F08"/>
    <w:rsid w:val="00616705"/>
    <w:rsid w:val="00620507"/>
    <w:rsid w:val="00620520"/>
    <w:rsid w:val="006210DA"/>
    <w:rsid w:val="00630669"/>
    <w:rsid w:val="00630765"/>
    <w:rsid w:val="00631199"/>
    <w:rsid w:val="006335F1"/>
    <w:rsid w:val="00633BCB"/>
    <w:rsid w:val="00636835"/>
    <w:rsid w:val="00637C5B"/>
    <w:rsid w:val="006407D4"/>
    <w:rsid w:val="00640A4A"/>
    <w:rsid w:val="00640ACA"/>
    <w:rsid w:val="00641177"/>
    <w:rsid w:val="00642E7C"/>
    <w:rsid w:val="00643A95"/>
    <w:rsid w:val="00644450"/>
    <w:rsid w:val="00645991"/>
    <w:rsid w:val="00645D67"/>
    <w:rsid w:val="006465BF"/>
    <w:rsid w:val="0064723E"/>
    <w:rsid w:val="00650EB5"/>
    <w:rsid w:val="0065110D"/>
    <w:rsid w:val="00651670"/>
    <w:rsid w:val="00651791"/>
    <w:rsid w:val="0065198F"/>
    <w:rsid w:val="0065237E"/>
    <w:rsid w:val="00657C24"/>
    <w:rsid w:val="00663049"/>
    <w:rsid w:val="006663E3"/>
    <w:rsid w:val="00667352"/>
    <w:rsid w:val="00670CFC"/>
    <w:rsid w:val="00675817"/>
    <w:rsid w:val="006760A5"/>
    <w:rsid w:val="006761E7"/>
    <w:rsid w:val="006823A8"/>
    <w:rsid w:val="00682FBE"/>
    <w:rsid w:val="00683484"/>
    <w:rsid w:val="00685EBE"/>
    <w:rsid w:val="006909CD"/>
    <w:rsid w:val="006917E1"/>
    <w:rsid w:val="00693683"/>
    <w:rsid w:val="00693997"/>
    <w:rsid w:val="00694834"/>
    <w:rsid w:val="00695693"/>
    <w:rsid w:val="006A296D"/>
    <w:rsid w:val="006A5BF1"/>
    <w:rsid w:val="006A7EAC"/>
    <w:rsid w:val="006B05AD"/>
    <w:rsid w:val="006B0FCF"/>
    <w:rsid w:val="006B1154"/>
    <w:rsid w:val="006B2D24"/>
    <w:rsid w:val="006B3852"/>
    <w:rsid w:val="006B44E6"/>
    <w:rsid w:val="006B4D15"/>
    <w:rsid w:val="006B7463"/>
    <w:rsid w:val="006B7E3B"/>
    <w:rsid w:val="006B7E99"/>
    <w:rsid w:val="006C28FE"/>
    <w:rsid w:val="006C2970"/>
    <w:rsid w:val="006C2C4D"/>
    <w:rsid w:val="006C3727"/>
    <w:rsid w:val="006C4C93"/>
    <w:rsid w:val="006C5A3C"/>
    <w:rsid w:val="006C65A5"/>
    <w:rsid w:val="006C6EDC"/>
    <w:rsid w:val="006D0267"/>
    <w:rsid w:val="006D08FA"/>
    <w:rsid w:val="006D17ED"/>
    <w:rsid w:val="006D30F7"/>
    <w:rsid w:val="006D55C4"/>
    <w:rsid w:val="006D7C17"/>
    <w:rsid w:val="006E05C8"/>
    <w:rsid w:val="006E15C0"/>
    <w:rsid w:val="006E265F"/>
    <w:rsid w:val="006E28C9"/>
    <w:rsid w:val="006E31D9"/>
    <w:rsid w:val="006E41D6"/>
    <w:rsid w:val="006E61F3"/>
    <w:rsid w:val="006E68B6"/>
    <w:rsid w:val="006F139D"/>
    <w:rsid w:val="006F3C49"/>
    <w:rsid w:val="006F6700"/>
    <w:rsid w:val="006F6B9A"/>
    <w:rsid w:val="006F7B6C"/>
    <w:rsid w:val="0070116A"/>
    <w:rsid w:val="007013BA"/>
    <w:rsid w:val="00702DA3"/>
    <w:rsid w:val="007059D2"/>
    <w:rsid w:val="007075F7"/>
    <w:rsid w:val="00711B7E"/>
    <w:rsid w:val="0071378F"/>
    <w:rsid w:val="00715620"/>
    <w:rsid w:val="00716DB6"/>
    <w:rsid w:val="00717F31"/>
    <w:rsid w:val="00717FB4"/>
    <w:rsid w:val="00721DE0"/>
    <w:rsid w:val="0072290F"/>
    <w:rsid w:val="00724871"/>
    <w:rsid w:val="007254AC"/>
    <w:rsid w:val="0072555B"/>
    <w:rsid w:val="00725CFA"/>
    <w:rsid w:val="0072629C"/>
    <w:rsid w:val="00733936"/>
    <w:rsid w:val="007361CD"/>
    <w:rsid w:val="007419F8"/>
    <w:rsid w:val="00744402"/>
    <w:rsid w:val="00744628"/>
    <w:rsid w:val="00745DAA"/>
    <w:rsid w:val="0074643B"/>
    <w:rsid w:val="007471EB"/>
    <w:rsid w:val="00752641"/>
    <w:rsid w:val="00753BCF"/>
    <w:rsid w:val="007540B7"/>
    <w:rsid w:val="007550F9"/>
    <w:rsid w:val="00760DC6"/>
    <w:rsid w:val="007623E9"/>
    <w:rsid w:val="007632EF"/>
    <w:rsid w:val="007662E6"/>
    <w:rsid w:val="00773548"/>
    <w:rsid w:val="00774140"/>
    <w:rsid w:val="00774DCB"/>
    <w:rsid w:val="00775B46"/>
    <w:rsid w:val="007767A0"/>
    <w:rsid w:val="0077713F"/>
    <w:rsid w:val="0077729D"/>
    <w:rsid w:val="00777F9D"/>
    <w:rsid w:val="0078116F"/>
    <w:rsid w:val="00781EA5"/>
    <w:rsid w:val="00785395"/>
    <w:rsid w:val="00786246"/>
    <w:rsid w:val="0078769F"/>
    <w:rsid w:val="00791793"/>
    <w:rsid w:val="00791B4D"/>
    <w:rsid w:val="0079403E"/>
    <w:rsid w:val="007940A2"/>
    <w:rsid w:val="007975BC"/>
    <w:rsid w:val="007A04AB"/>
    <w:rsid w:val="007A3753"/>
    <w:rsid w:val="007A4C4D"/>
    <w:rsid w:val="007A4C68"/>
    <w:rsid w:val="007B17F9"/>
    <w:rsid w:val="007B3948"/>
    <w:rsid w:val="007B3DF8"/>
    <w:rsid w:val="007B4C8D"/>
    <w:rsid w:val="007C57A5"/>
    <w:rsid w:val="007C5F66"/>
    <w:rsid w:val="007C60C5"/>
    <w:rsid w:val="007C767D"/>
    <w:rsid w:val="007D03A6"/>
    <w:rsid w:val="007D21CD"/>
    <w:rsid w:val="007D334A"/>
    <w:rsid w:val="007D5CB5"/>
    <w:rsid w:val="007D7268"/>
    <w:rsid w:val="007D72F3"/>
    <w:rsid w:val="007D7B4A"/>
    <w:rsid w:val="007E0378"/>
    <w:rsid w:val="007E05FB"/>
    <w:rsid w:val="007E07FF"/>
    <w:rsid w:val="007E0857"/>
    <w:rsid w:val="007E10D3"/>
    <w:rsid w:val="007E260B"/>
    <w:rsid w:val="007E2BDB"/>
    <w:rsid w:val="007E3AD4"/>
    <w:rsid w:val="007E44B4"/>
    <w:rsid w:val="007E49FF"/>
    <w:rsid w:val="007E4B80"/>
    <w:rsid w:val="007E54C2"/>
    <w:rsid w:val="007E7C98"/>
    <w:rsid w:val="007F06F8"/>
    <w:rsid w:val="007F35D8"/>
    <w:rsid w:val="007F454C"/>
    <w:rsid w:val="007F651A"/>
    <w:rsid w:val="007F6D68"/>
    <w:rsid w:val="007F73D3"/>
    <w:rsid w:val="00801C67"/>
    <w:rsid w:val="008055C1"/>
    <w:rsid w:val="00811EA7"/>
    <w:rsid w:val="008141E5"/>
    <w:rsid w:val="008147B7"/>
    <w:rsid w:val="008163D9"/>
    <w:rsid w:val="00816C5C"/>
    <w:rsid w:val="008170F8"/>
    <w:rsid w:val="00821375"/>
    <w:rsid w:val="00821956"/>
    <w:rsid w:val="00821CEE"/>
    <w:rsid w:val="00822132"/>
    <w:rsid w:val="00823318"/>
    <w:rsid w:val="00825298"/>
    <w:rsid w:val="008255F0"/>
    <w:rsid w:val="0082568A"/>
    <w:rsid w:val="00834170"/>
    <w:rsid w:val="0083471F"/>
    <w:rsid w:val="00836422"/>
    <w:rsid w:val="00841DB6"/>
    <w:rsid w:val="00841F89"/>
    <w:rsid w:val="0084577E"/>
    <w:rsid w:val="008468B5"/>
    <w:rsid w:val="00846B1C"/>
    <w:rsid w:val="00846BE5"/>
    <w:rsid w:val="00847777"/>
    <w:rsid w:val="00850149"/>
    <w:rsid w:val="00851AFC"/>
    <w:rsid w:val="008528D3"/>
    <w:rsid w:val="00852CC9"/>
    <w:rsid w:val="008558AC"/>
    <w:rsid w:val="008558EB"/>
    <w:rsid w:val="008622E8"/>
    <w:rsid w:val="00862346"/>
    <w:rsid w:val="008636A7"/>
    <w:rsid w:val="008637FE"/>
    <w:rsid w:val="00863C45"/>
    <w:rsid w:val="00865135"/>
    <w:rsid w:val="0086751F"/>
    <w:rsid w:val="0087429E"/>
    <w:rsid w:val="00875DEE"/>
    <w:rsid w:val="00876847"/>
    <w:rsid w:val="00882759"/>
    <w:rsid w:val="00886481"/>
    <w:rsid w:val="0088685E"/>
    <w:rsid w:val="00887105"/>
    <w:rsid w:val="008933A8"/>
    <w:rsid w:val="008970CC"/>
    <w:rsid w:val="008A086A"/>
    <w:rsid w:val="008A22C7"/>
    <w:rsid w:val="008A2454"/>
    <w:rsid w:val="008A2879"/>
    <w:rsid w:val="008A2FEE"/>
    <w:rsid w:val="008A681E"/>
    <w:rsid w:val="008A7603"/>
    <w:rsid w:val="008B2777"/>
    <w:rsid w:val="008B471A"/>
    <w:rsid w:val="008B51AE"/>
    <w:rsid w:val="008B5D42"/>
    <w:rsid w:val="008B6B60"/>
    <w:rsid w:val="008B6CCE"/>
    <w:rsid w:val="008C1B89"/>
    <w:rsid w:val="008C21DB"/>
    <w:rsid w:val="008C6252"/>
    <w:rsid w:val="008C7064"/>
    <w:rsid w:val="008D0D0B"/>
    <w:rsid w:val="008D3745"/>
    <w:rsid w:val="008D580D"/>
    <w:rsid w:val="008D7F49"/>
    <w:rsid w:val="008E1549"/>
    <w:rsid w:val="008E2998"/>
    <w:rsid w:val="008E2F8D"/>
    <w:rsid w:val="008F0EBD"/>
    <w:rsid w:val="008F19B0"/>
    <w:rsid w:val="008F1B6D"/>
    <w:rsid w:val="008F2C60"/>
    <w:rsid w:val="008F2E7B"/>
    <w:rsid w:val="008F3A00"/>
    <w:rsid w:val="008F41DE"/>
    <w:rsid w:val="008F43FA"/>
    <w:rsid w:val="008F4858"/>
    <w:rsid w:val="008F5548"/>
    <w:rsid w:val="008F5B95"/>
    <w:rsid w:val="008F6269"/>
    <w:rsid w:val="008F65AC"/>
    <w:rsid w:val="00901231"/>
    <w:rsid w:val="00901545"/>
    <w:rsid w:val="009035C8"/>
    <w:rsid w:val="00905892"/>
    <w:rsid w:val="00915016"/>
    <w:rsid w:val="00916A9F"/>
    <w:rsid w:val="009241B4"/>
    <w:rsid w:val="00924687"/>
    <w:rsid w:val="00926F8E"/>
    <w:rsid w:val="0093057B"/>
    <w:rsid w:val="00930C74"/>
    <w:rsid w:val="009326A9"/>
    <w:rsid w:val="0093453D"/>
    <w:rsid w:val="00935DFC"/>
    <w:rsid w:val="00935EBD"/>
    <w:rsid w:val="009362D7"/>
    <w:rsid w:val="00936D4A"/>
    <w:rsid w:val="009371C7"/>
    <w:rsid w:val="009378C0"/>
    <w:rsid w:val="00940370"/>
    <w:rsid w:val="00940BA3"/>
    <w:rsid w:val="00941B2B"/>
    <w:rsid w:val="00943BDF"/>
    <w:rsid w:val="00944882"/>
    <w:rsid w:val="00944F22"/>
    <w:rsid w:val="009466BB"/>
    <w:rsid w:val="009478EB"/>
    <w:rsid w:val="009538B2"/>
    <w:rsid w:val="0095504A"/>
    <w:rsid w:val="00961754"/>
    <w:rsid w:val="00961BD2"/>
    <w:rsid w:val="0096384F"/>
    <w:rsid w:val="0096592D"/>
    <w:rsid w:val="00966343"/>
    <w:rsid w:val="009679FA"/>
    <w:rsid w:val="00967DE7"/>
    <w:rsid w:val="0097008A"/>
    <w:rsid w:val="009700DF"/>
    <w:rsid w:val="00970B7F"/>
    <w:rsid w:val="00971005"/>
    <w:rsid w:val="009713D1"/>
    <w:rsid w:val="00971701"/>
    <w:rsid w:val="009720C4"/>
    <w:rsid w:val="009741EC"/>
    <w:rsid w:val="009746CA"/>
    <w:rsid w:val="00975100"/>
    <w:rsid w:val="00975E92"/>
    <w:rsid w:val="009777A5"/>
    <w:rsid w:val="00981CC7"/>
    <w:rsid w:val="00981E2F"/>
    <w:rsid w:val="0098489A"/>
    <w:rsid w:val="00985EFE"/>
    <w:rsid w:val="009874DC"/>
    <w:rsid w:val="00991947"/>
    <w:rsid w:val="00992822"/>
    <w:rsid w:val="0099421E"/>
    <w:rsid w:val="009954F2"/>
    <w:rsid w:val="009959FA"/>
    <w:rsid w:val="00995BC2"/>
    <w:rsid w:val="00995F50"/>
    <w:rsid w:val="009967D2"/>
    <w:rsid w:val="00996A9D"/>
    <w:rsid w:val="00997C58"/>
    <w:rsid w:val="009A02A4"/>
    <w:rsid w:val="009A183E"/>
    <w:rsid w:val="009A29DC"/>
    <w:rsid w:val="009A3773"/>
    <w:rsid w:val="009A3DAC"/>
    <w:rsid w:val="009A4341"/>
    <w:rsid w:val="009A4473"/>
    <w:rsid w:val="009A4EDF"/>
    <w:rsid w:val="009A68DF"/>
    <w:rsid w:val="009B0C7C"/>
    <w:rsid w:val="009B2E7D"/>
    <w:rsid w:val="009B5402"/>
    <w:rsid w:val="009B67AA"/>
    <w:rsid w:val="009B72F9"/>
    <w:rsid w:val="009C3835"/>
    <w:rsid w:val="009C4FEB"/>
    <w:rsid w:val="009C53BB"/>
    <w:rsid w:val="009C579B"/>
    <w:rsid w:val="009C5B4C"/>
    <w:rsid w:val="009D20D9"/>
    <w:rsid w:val="009D23D5"/>
    <w:rsid w:val="009D2565"/>
    <w:rsid w:val="009D35E9"/>
    <w:rsid w:val="009D4B15"/>
    <w:rsid w:val="009D56AB"/>
    <w:rsid w:val="009D5EAD"/>
    <w:rsid w:val="009D6B0C"/>
    <w:rsid w:val="009D763A"/>
    <w:rsid w:val="009E12A1"/>
    <w:rsid w:val="009E1907"/>
    <w:rsid w:val="009E3AF1"/>
    <w:rsid w:val="009F1D65"/>
    <w:rsid w:val="009F410A"/>
    <w:rsid w:val="009F5267"/>
    <w:rsid w:val="009F5B21"/>
    <w:rsid w:val="00A02228"/>
    <w:rsid w:val="00A032E6"/>
    <w:rsid w:val="00A03661"/>
    <w:rsid w:val="00A0379F"/>
    <w:rsid w:val="00A0651E"/>
    <w:rsid w:val="00A067D4"/>
    <w:rsid w:val="00A06A1F"/>
    <w:rsid w:val="00A07411"/>
    <w:rsid w:val="00A0798E"/>
    <w:rsid w:val="00A108FE"/>
    <w:rsid w:val="00A10A0C"/>
    <w:rsid w:val="00A10E07"/>
    <w:rsid w:val="00A10F9A"/>
    <w:rsid w:val="00A128A6"/>
    <w:rsid w:val="00A133B5"/>
    <w:rsid w:val="00A14526"/>
    <w:rsid w:val="00A16F52"/>
    <w:rsid w:val="00A17090"/>
    <w:rsid w:val="00A222FB"/>
    <w:rsid w:val="00A22AFF"/>
    <w:rsid w:val="00A2555A"/>
    <w:rsid w:val="00A259F0"/>
    <w:rsid w:val="00A25D4A"/>
    <w:rsid w:val="00A27A5E"/>
    <w:rsid w:val="00A27B31"/>
    <w:rsid w:val="00A343FC"/>
    <w:rsid w:val="00A3526B"/>
    <w:rsid w:val="00A40070"/>
    <w:rsid w:val="00A40CB1"/>
    <w:rsid w:val="00A415C3"/>
    <w:rsid w:val="00A428BE"/>
    <w:rsid w:val="00A432DE"/>
    <w:rsid w:val="00A435AA"/>
    <w:rsid w:val="00A438F8"/>
    <w:rsid w:val="00A45E5C"/>
    <w:rsid w:val="00A476C4"/>
    <w:rsid w:val="00A51012"/>
    <w:rsid w:val="00A52117"/>
    <w:rsid w:val="00A53F76"/>
    <w:rsid w:val="00A547D4"/>
    <w:rsid w:val="00A5675F"/>
    <w:rsid w:val="00A5731F"/>
    <w:rsid w:val="00A609EA"/>
    <w:rsid w:val="00A64D9A"/>
    <w:rsid w:val="00A669AE"/>
    <w:rsid w:val="00A71721"/>
    <w:rsid w:val="00A7360F"/>
    <w:rsid w:val="00A754E7"/>
    <w:rsid w:val="00A75B39"/>
    <w:rsid w:val="00A760B8"/>
    <w:rsid w:val="00A803E5"/>
    <w:rsid w:val="00A84309"/>
    <w:rsid w:val="00A84C4E"/>
    <w:rsid w:val="00A85534"/>
    <w:rsid w:val="00A858F9"/>
    <w:rsid w:val="00A874E6"/>
    <w:rsid w:val="00A915FB"/>
    <w:rsid w:val="00A918DD"/>
    <w:rsid w:val="00A91ACE"/>
    <w:rsid w:val="00A91FC1"/>
    <w:rsid w:val="00A95CF2"/>
    <w:rsid w:val="00A96900"/>
    <w:rsid w:val="00AA0223"/>
    <w:rsid w:val="00AA0C73"/>
    <w:rsid w:val="00AA3973"/>
    <w:rsid w:val="00AA3CF3"/>
    <w:rsid w:val="00AA6BF7"/>
    <w:rsid w:val="00AA7613"/>
    <w:rsid w:val="00AB0301"/>
    <w:rsid w:val="00AB0545"/>
    <w:rsid w:val="00AB206A"/>
    <w:rsid w:val="00AB6723"/>
    <w:rsid w:val="00AB7958"/>
    <w:rsid w:val="00AC1130"/>
    <w:rsid w:val="00AC2584"/>
    <w:rsid w:val="00AC2F13"/>
    <w:rsid w:val="00AC37BA"/>
    <w:rsid w:val="00AC4413"/>
    <w:rsid w:val="00AC4B62"/>
    <w:rsid w:val="00AC5029"/>
    <w:rsid w:val="00AC6A57"/>
    <w:rsid w:val="00AC7D67"/>
    <w:rsid w:val="00AD19A3"/>
    <w:rsid w:val="00AD1F3D"/>
    <w:rsid w:val="00AD2A38"/>
    <w:rsid w:val="00AD45D1"/>
    <w:rsid w:val="00AD5061"/>
    <w:rsid w:val="00AD560B"/>
    <w:rsid w:val="00AD5BFD"/>
    <w:rsid w:val="00AD60E5"/>
    <w:rsid w:val="00AD6F9E"/>
    <w:rsid w:val="00AD73B6"/>
    <w:rsid w:val="00AE1288"/>
    <w:rsid w:val="00AE1864"/>
    <w:rsid w:val="00AE18CC"/>
    <w:rsid w:val="00AE2B8B"/>
    <w:rsid w:val="00AE3A16"/>
    <w:rsid w:val="00AE46E4"/>
    <w:rsid w:val="00AE50EF"/>
    <w:rsid w:val="00AE5609"/>
    <w:rsid w:val="00AE61DB"/>
    <w:rsid w:val="00AE6F97"/>
    <w:rsid w:val="00AE6FEB"/>
    <w:rsid w:val="00AE7F56"/>
    <w:rsid w:val="00AF0DBB"/>
    <w:rsid w:val="00AF206B"/>
    <w:rsid w:val="00AF5058"/>
    <w:rsid w:val="00B0009D"/>
    <w:rsid w:val="00B001CE"/>
    <w:rsid w:val="00B0176C"/>
    <w:rsid w:val="00B03002"/>
    <w:rsid w:val="00B03BCE"/>
    <w:rsid w:val="00B040C9"/>
    <w:rsid w:val="00B056B0"/>
    <w:rsid w:val="00B058FD"/>
    <w:rsid w:val="00B0714B"/>
    <w:rsid w:val="00B10FBE"/>
    <w:rsid w:val="00B1245F"/>
    <w:rsid w:val="00B133C4"/>
    <w:rsid w:val="00B15859"/>
    <w:rsid w:val="00B16064"/>
    <w:rsid w:val="00B16AB1"/>
    <w:rsid w:val="00B206AA"/>
    <w:rsid w:val="00B21FA5"/>
    <w:rsid w:val="00B22BAA"/>
    <w:rsid w:val="00B25055"/>
    <w:rsid w:val="00B2638E"/>
    <w:rsid w:val="00B2662D"/>
    <w:rsid w:val="00B27041"/>
    <w:rsid w:val="00B27DE7"/>
    <w:rsid w:val="00B30DDF"/>
    <w:rsid w:val="00B315CF"/>
    <w:rsid w:val="00B337EC"/>
    <w:rsid w:val="00B35549"/>
    <w:rsid w:val="00B3640E"/>
    <w:rsid w:val="00B41A10"/>
    <w:rsid w:val="00B43284"/>
    <w:rsid w:val="00B436AA"/>
    <w:rsid w:val="00B43772"/>
    <w:rsid w:val="00B452ED"/>
    <w:rsid w:val="00B45C6F"/>
    <w:rsid w:val="00B46F5B"/>
    <w:rsid w:val="00B5053D"/>
    <w:rsid w:val="00B5217E"/>
    <w:rsid w:val="00B5272E"/>
    <w:rsid w:val="00B53E79"/>
    <w:rsid w:val="00B540A1"/>
    <w:rsid w:val="00B55A2F"/>
    <w:rsid w:val="00B56383"/>
    <w:rsid w:val="00B570A0"/>
    <w:rsid w:val="00B57480"/>
    <w:rsid w:val="00B57798"/>
    <w:rsid w:val="00B60929"/>
    <w:rsid w:val="00B62BB7"/>
    <w:rsid w:val="00B6350D"/>
    <w:rsid w:val="00B638C4"/>
    <w:rsid w:val="00B65A7D"/>
    <w:rsid w:val="00B65CAE"/>
    <w:rsid w:val="00B664D7"/>
    <w:rsid w:val="00B6709E"/>
    <w:rsid w:val="00B72C33"/>
    <w:rsid w:val="00B73D4B"/>
    <w:rsid w:val="00B74262"/>
    <w:rsid w:val="00B755BD"/>
    <w:rsid w:val="00B77CCE"/>
    <w:rsid w:val="00B81658"/>
    <w:rsid w:val="00B87792"/>
    <w:rsid w:val="00B90009"/>
    <w:rsid w:val="00B9047F"/>
    <w:rsid w:val="00B94D56"/>
    <w:rsid w:val="00B954B2"/>
    <w:rsid w:val="00B9595A"/>
    <w:rsid w:val="00BA07C1"/>
    <w:rsid w:val="00BA08E3"/>
    <w:rsid w:val="00BA0979"/>
    <w:rsid w:val="00BA6017"/>
    <w:rsid w:val="00BA6101"/>
    <w:rsid w:val="00BA71DA"/>
    <w:rsid w:val="00BA7672"/>
    <w:rsid w:val="00BB0A18"/>
    <w:rsid w:val="00BB1C62"/>
    <w:rsid w:val="00BB24E9"/>
    <w:rsid w:val="00BB46D1"/>
    <w:rsid w:val="00BB4CC4"/>
    <w:rsid w:val="00BB5131"/>
    <w:rsid w:val="00BB5156"/>
    <w:rsid w:val="00BC02E9"/>
    <w:rsid w:val="00BC16D5"/>
    <w:rsid w:val="00BC40F6"/>
    <w:rsid w:val="00BC65F1"/>
    <w:rsid w:val="00BC6DD8"/>
    <w:rsid w:val="00BC7713"/>
    <w:rsid w:val="00BD07FA"/>
    <w:rsid w:val="00BD1CCA"/>
    <w:rsid w:val="00BD1D66"/>
    <w:rsid w:val="00BD2732"/>
    <w:rsid w:val="00BD34DF"/>
    <w:rsid w:val="00BD4376"/>
    <w:rsid w:val="00BD672C"/>
    <w:rsid w:val="00BE0337"/>
    <w:rsid w:val="00BE177B"/>
    <w:rsid w:val="00BE189B"/>
    <w:rsid w:val="00BE3BA6"/>
    <w:rsid w:val="00BE54D7"/>
    <w:rsid w:val="00BE5C0A"/>
    <w:rsid w:val="00BF07B2"/>
    <w:rsid w:val="00BF1021"/>
    <w:rsid w:val="00BF210D"/>
    <w:rsid w:val="00BF2EC2"/>
    <w:rsid w:val="00BF369D"/>
    <w:rsid w:val="00BF3DAD"/>
    <w:rsid w:val="00BF4F88"/>
    <w:rsid w:val="00BF501F"/>
    <w:rsid w:val="00BF5252"/>
    <w:rsid w:val="00BF5C9E"/>
    <w:rsid w:val="00BF6A06"/>
    <w:rsid w:val="00BF6B9A"/>
    <w:rsid w:val="00C001A9"/>
    <w:rsid w:val="00C00F08"/>
    <w:rsid w:val="00C01648"/>
    <w:rsid w:val="00C0548C"/>
    <w:rsid w:val="00C102DE"/>
    <w:rsid w:val="00C116BE"/>
    <w:rsid w:val="00C11B2B"/>
    <w:rsid w:val="00C13BB3"/>
    <w:rsid w:val="00C14A31"/>
    <w:rsid w:val="00C15680"/>
    <w:rsid w:val="00C16292"/>
    <w:rsid w:val="00C165E2"/>
    <w:rsid w:val="00C1739B"/>
    <w:rsid w:val="00C20BC8"/>
    <w:rsid w:val="00C216A5"/>
    <w:rsid w:val="00C229D1"/>
    <w:rsid w:val="00C2417A"/>
    <w:rsid w:val="00C25D17"/>
    <w:rsid w:val="00C266A4"/>
    <w:rsid w:val="00C30914"/>
    <w:rsid w:val="00C31B8E"/>
    <w:rsid w:val="00C32A4C"/>
    <w:rsid w:val="00C33FEF"/>
    <w:rsid w:val="00C34BD8"/>
    <w:rsid w:val="00C3574E"/>
    <w:rsid w:val="00C35F85"/>
    <w:rsid w:val="00C36E10"/>
    <w:rsid w:val="00C36E95"/>
    <w:rsid w:val="00C40613"/>
    <w:rsid w:val="00C414C0"/>
    <w:rsid w:val="00C452E7"/>
    <w:rsid w:val="00C456A9"/>
    <w:rsid w:val="00C50130"/>
    <w:rsid w:val="00C51D56"/>
    <w:rsid w:val="00C5415A"/>
    <w:rsid w:val="00C57718"/>
    <w:rsid w:val="00C610B7"/>
    <w:rsid w:val="00C613C8"/>
    <w:rsid w:val="00C643D9"/>
    <w:rsid w:val="00C64FEE"/>
    <w:rsid w:val="00C6534B"/>
    <w:rsid w:val="00C6602E"/>
    <w:rsid w:val="00C665C3"/>
    <w:rsid w:val="00C70831"/>
    <w:rsid w:val="00C709D2"/>
    <w:rsid w:val="00C736D2"/>
    <w:rsid w:val="00C77CE5"/>
    <w:rsid w:val="00C77FA3"/>
    <w:rsid w:val="00C80889"/>
    <w:rsid w:val="00C80B70"/>
    <w:rsid w:val="00C82605"/>
    <w:rsid w:val="00C82E75"/>
    <w:rsid w:val="00C843AE"/>
    <w:rsid w:val="00C858E9"/>
    <w:rsid w:val="00C85E78"/>
    <w:rsid w:val="00C86D18"/>
    <w:rsid w:val="00C86E9E"/>
    <w:rsid w:val="00C901F5"/>
    <w:rsid w:val="00C91693"/>
    <w:rsid w:val="00C92E82"/>
    <w:rsid w:val="00C93C6A"/>
    <w:rsid w:val="00C94CFD"/>
    <w:rsid w:val="00C966BA"/>
    <w:rsid w:val="00C973D0"/>
    <w:rsid w:val="00CA337F"/>
    <w:rsid w:val="00CA69A7"/>
    <w:rsid w:val="00CB3795"/>
    <w:rsid w:val="00CB5AE0"/>
    <w:rsid w:val="00CC0B24"/>
    <w:rsid w:val="00CC0E0F"/>
    <w:rsid w:val="00CC1691"/>
    <w:rsid w:val="00CC1749"/>
    <w:rsid w:val="00CC48B8"/>
    <w:rsid w:val="00CC6325"/>
    <w:rsid w:val="00CD0372"/>
    <w:rsid w:val="00CD03E1"/>
    <w:rsid w:val="00CD0C82"/>
    <w:rsid w:val="00CE2192"/>
    <w:rsid w:val="00CE3681"/>
    <w:rsid w:val="00CE3B92"/>
    <w:rsid w:val="00CE4798"/>
    <w:rsid w:val="00CE63A4"/>
    <w:rsid w:val="00CE6670"/>
    <w:rsid w:val="00CE6A87"/>
    <w:rsid w:val="00CE72D9"/>
    <w:rsid w:val="00CE779B"/>
    <w:rsid w:val="00CE7EF7"/>
    <w:rsid w:val="00CF047B"/>
    <w:rsid w:val="00CF05CD"/>
    <w:rsid w:val="00CF42A5"/>
    <w:rsid w:val="00CF4D2C"/>
    <w:rsid w:val="00CF5622"/>
    <w:rsid w:val="00CF6EBB"/>
    <w:rsid w:val="00D0092D"/>
    <w:rsid w:val="00D1293A"/>
    <w:rsid w:val="00D13A5B"/>
    <w:rsid w:val="00D146E8"/>
    <w:rsid w:val="00D151EF"/>
    <w:rsid w:val="00D17A5E"/>
    <w:rsid w:val="00D20110"/>
    <w:rsid w:val="00D20BCA"/>
    <w:rsid w:val="00D210DA"/>
    <w:rsid w:val="00D21AED"/>
    <w:rsid w:val="00D22068"/>
    <w:rsid w:val="00D23F79"/>
    <w:rsid w:val="00D25B5A"/>
    <w:rsid w:val="00D26B90"/>
    <w:rsid w:val="00D32961"/>
    <w:rsid w:val="00D33D20"/>
    <w:rsid w:val="00D3488E"/>
    <w:rsid w:val="00D35C76"/>
    <w:rsid w:val="00D378DF"/>
    <w:rsid w:val="00D37DC2"/>
    <w:rsid w:val="00D40438"/>
    <w:rsid w:val="00D43576"/>
    <w:rsid w:val="00D45BA9"/>
    <w:rsid w:val="00D46363"/>
    <w:rsid w:val="00D4795F"/>
    <w:rsid w:val="00D47B02"/>
    <w:rsid w:val="00D47D1B"/>
    <w:rsid w:val="00D503BF"/>
    <w:rsid w:val="00D535E0"/>
    <w:rsid w:val="00D575A0"/>
    <w:rsid w:val="00D640F0"/>
    <w:rsid w:val="00D647DB"/>
    <w:rsid w:val="00D65BEC"/>
    <w:rsid w:val="00D65F1C"/>
    <w:rsid w:val="00D66BB9"/>
    <w:rsid w:val="00D72C5C"/>
    <w:rsid w:val="00D7411B"/>
    <w:rsid w:val="00D7594D"/>
    <w:rsid w:val="00D77C47"/>
    <w:rsid w:val="00D829E3"/>
    <w:rsid w:val="00D82F83"/>
    <w:rsid w:val="00D85272"/>
    <w:rsid w:val="00D85CAA"/>
    <w:rsid w:val="00D86938"/>
    <w:rsid w:val="00D87429"/>
    <w:rsid w:val="00D874F2"/>
    <w:rsid w:val="00D87AFC"/>
    <w:rsid w:val="00D87E6D"/>
    <w:rsid w:val="00D901E5"/>
    <w:rsid w:val="00D90B1E"/>
    <w:rsid w:val="00D95DD7"/>
    <w:rsid w:val="00D966A9"/>
    <w:rsid w:val="00D96A65"/>
    <w:rsid w:val="00D972C2"/>
    <w:rsid w:val="00DA2F78"/>
    <w:rsid w:val="00DA43DD"/>
    <w:rsid w:val="00DA500D"/>
    <w:rsid w:val="00DA6562"/>
    <w:rsid w:val="00DA7A01"/>
    <w:rsid w:val="00DB050E"/>
    <w:rsid w:val="00DB12CD"/>
    <w:rsid w:val="00DB319F"/>
    <w:rsid w:val="00DB32A5"/>
    <w:rsid w:val="00DB56D8"/>
    <w:rsid w:val="00DB7045"/>
    <w:rsid w:val="00DC395F"/>
    <w:rsid w:val="00DC6CBA"/>
    <w:rsid w:val="00DC7102"/>
    <w:rsid w:val="00DD0D20"/>
    <w:rsid w:val="00DD44A2"/>
    <w:rsid w:val="00DD4F83"/>
    <w:rsid w:val="00DD5DCF"/>
    <w:rsid w:val="00DD60AA"/>
    <w:rsid w:val="00DD776D"/>
    <w:rsid w:val="00DE3461"/>
    <w:rsid w:val="00DE7FC5"/>
    <w:rsid w:val="00DF0727"/>
    <w:rsid w:val="00DF16B0"/>
    <w:rsid w:val="00DF2526"/>
    <w:rsid w:val="00DF3AD8"/>
    <w:rsid w:val="00DF65F1"/>
    <w:rsid w:val="00E04390"/>
    <w:rsid w:val="00E04CA4"/>
    <w:rsid w:val="00E11362"/>
    <w:rsid w:val="00E11C47"/>
    <w:rsid w:val="00E12675"/>
    <w:rsid w:val="00E131B0"/>
    <w:rsid w:val="00E15452"/>
    <w:rsid w:val="00E154A9"/>
    <w:rsid w:val="00E16473"/>
    <w:rsid w:val="00E16835"/>
    <w:rsid w:val="00E17F54"/>
    <w:rsid w:val="00E17FB3"/>
    <w:rsid w:val="00E202BB"/>
    <w:rsid w:val="00E20480"/>
    <w:rsid w:val="00E219D0"/>
    <w:rsid w:val="00E23BDF"/>
    <w:rsid w:val="00E23C51"/>
    <w:rsid w:val="00E26A23"/>
    <w:rsid w:val="00E307DD"/>
    <w:rsid w:val="00E32C55"/>
    <w:rsid w:val="00E33198"/>
    <w:rsid w:val="00E35F60"/>
    <w:rsid w:val="00E4075A"/>
    <w:rsid w:val="00E41FD2"/>
    <w:rsid w:val="00E43A2E"/>
    <w:rsid w:val="00E43FFE"/>
    <w:rsid w:val="00E4474F"/>
    <w:rsid w:val="00E4798C"/>
    <w:rsid w:val="00E51318"/>
    <w:rsid w:val="00E57280"/>
    <w:rsid w:val="00E57974"/>
    <w:rsid w:val="00E60F34"/>
    <w:rsid w:val="00E611FE"/>
    <w:rsid w:val="00E61AD6"/>
    <w:rsid w:val="00E625EC"/>
    <w:rsid w:val="00E6263C"/>
    <w:rsid w:val="00E64B5C"/>
    <w:rsid w:val="00E70C72"/>
    <w:rsid w:val="00E73072"/>
    <w:rsid w:val="00E73467"/>
    <w:rsid w:val="00E749E3"/>
    <w:rsid w:val="00E751E3"/>
    <w:rsid w:val="00E75569"/>
    <w:rsid w:val="00E76B88"/>
    <w:rsid w:val="00E81AC4"/>
    <w:rsid w:val="00E8202C"/>
    <w:rsid w:val="00E823EC"/>
    <w:rsid w:val="00E82C9C"/>
    <w:rsid w:val="00E83FB1"/>
    <w:rsid w:val="00E8448E"/>
    <w:rsid w:val="00E86437"/>
    <w:rsid w:val="00E927D5"/>
    <w:rsid w:val="00E92A64"/>
    <w:rsid w:val="00E9600C"/>
    <w:rsid w:val="00E964AB"/>
    <w:rsid w:val="00E964BE"/>
    <w:rsid w:val="00E968D7"/>
    <w:rsid w:val="00EA072D"/>
    <w:rsid w:val="00EA27E1"/>
    <w:rsid w:val="00EA480D"/>
    <w:rsid w:val="00EA4C36"/>
    <w:rsid w:val="00EA4DCE"/>
    <w:rsid w:val="00EB06B6"/>
    <w:rsid w:val="00EB2B89"/>
    <w:rsid w:val="00EB451F"/>
    <w:rsid w:val="00EB5D7C"/>
    <w:rsid w:val="00EB6259"/>
    <w:rsid w:val="00EB65FB"/>
    <w:rsid w:val="00EB6BDB"/>
    <w:rsid w:val="00EC0DA6"/>
    <w:rsid w:val="00EC3071"/>
    <w:rsid w:val="00EC45CF"/>
    <w:rsid w:val="00EC5FB5"/>
    <w:rsid w:val="00EC66BD"/>
    <w:rsid w:val="00ED0035"/>
    <w:rsid w:val="00ED4A4F"/>
    <w:rsid w:val="00ED5624"/>
    <w:rsid w:val="00ED674D"/>
    <w:rsid w:val="00ED6AD6"/>
    <w:rsid w:val="00ED789C"/>
    <w:rsid w:val="00EE7039"/>
    <w:rsid w:val="00EF0CCE"/>
    <w:rsid w:val="00EF242A"/>
    <w:rsid w:val="00EF43F0"/>
    <w:rsid w:val="00EF4626"/>
    <w:rsid w:val="00EF49DA"/>
    <w:rsid w:val="00EF5F7C"/>
    <w:rsid w:val="00EF7945"/>
    <w:rsid w:val="00F00B4C"/>
    <w:rsid w:val="00F01F01"/>
    <w:rsid w:val="00F042D4"/>
    <w:rsid w:val="00F0665C"/>
    <w:rsid w:val="00F07190"/>
    <w:rsid w:val="00F1004D"/>
    <w:rsid w:val="00F1065F"/>
    <w:rsid w:val="00F11C67"/>
    <w:rsid w:val="00F146CC"/>
    <w:rsid w:val="00F16D08"/>
    <w:rsid w:val="00F21BBA"/>
    <w:rsid w:val="00F21E9A"/>
    <w:rsid w:val="00F22CDD"/>
    <w:rsid w:val="00F23861"/>
    <w:rsid w:val="00F24858"/>
    <w:rsid w:val="00F26A5D"/>
    <w:rsid w:val="00F2723C"/>
    <w:rsid w:val="00F304BE"/>
    <w:rsid w:val="00F361B4"/>
    <w:rsid w:val="00F36B28"/>
    <w:rsid w:val="00F37382"/>
    <w:rsid w:val="00F37ADA"/>
    <w:rsid w:val="00F40372"/>
    <w:rsid w:val="00F41D71"/>
    <w:rsid w:val="00F424BA"/>
    <w:rsid w:val="00F4271B"/>
    <w:rsid w:val="00F467BC"/>
    <w:rsid w:val="00F50B50"/>
    <w:rsid w:val="00F53CA6"/>
    <w:rsid w:val="00F545A4"/>
    <w:rsid w:val="00F61C87"/>
    <w:rsid w:val="00F61D67"/>
    <w:rsid w:val="00F62D58"/>
    <w:rsid w:val="00F63318"/>
    <w:rsid w:val="00F65B2D"/>
    <w:rsid w:val="00F67AA5"/>
    <w:rsid w:val="00F70C87"/>
    <w:rsid w:val="00F70F93"/>
    <w:rsid w:val="00F74316"/>
    <w:rsid w:val="00F74768"/>
    <w:rsid w:val="00F76B18"/>
    <w:rsid w:val="00F81B0F"/>
    <w:rsid w:val="00F85DF0"/>
    <w:rsid w:val="00F86032"/>
    <w:rsid w:val="00F90227"/>
    <w:rsid w:val="00F938A5"/>
    <w:rsid w:val="00FA0F85"/>
    <w:rsid w:val="00FA235A"/>
    <w:rsid w:val="00FA25C5"/>
    <w:rsid w:val="00FA33A4"/>
    <w:rsid w:val="00FA575C"/>
    <w:rsid w:val="00FA6213"/>
    <w:rsid w:val="00FB0D7E"/>
    <w:rsid w:val="00FB0E99"/>
    <w:rsid w:val="00FB6F87"/>
    <w:rsid w:val="00FB7873"/>
    <w:rsid w:val="00FC097F"/>
    <w:rsid w:val="00FC25C6"/>
    <w:rsid w:val="00FC29B3"/>
    <w:rsid w:val="00FC68F2"/>
    <w:rsid w:val="00FD01A8"/>
    <w:rsid w:val="00FD02B5"/>
    <w:rsid w:val="00FD05ED"/>
    <w:rsid w:val="00FD1196"/>
    <w:rsid w:val="00FD1870"/>
    <w:rsid w:val="00FD289A"/>
    <w:rsid w:val="00FD61EB"/>
    <w:rsid w:val="00FE0946"/>
    <w:rsid w:val="00FE0B89"/>
    <w:rsid w:val="00FE1A8C"/>
    <w:rsid w:val="00FE1AC8"/>
    <w:rsid w:val="00FE6718"/>
    <w:rsid w:val="00FF311D"/>
    <w:rsid w:val="00FF3131"/>
    <w:rsid w:val="00FF4AD4"/>
    <w:rsid w:val="00FF50C7"/>
    <w:rsid w:val="00FF55A1"/>
    <w:rsid w:val="00FF5EE9"/>
    <w:rsid w:val="00FF67E4"/>
    <w:rsid w:val="00FF68C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9572"/>
  <w15:docId w15:val="{5863C792-465A-4A7B-9DB2-9AB5290C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28593">
      <w:bodyDiv w:val="1"/>
      <w:marLeft w:val="0"/>
      <w:marRight w:val="0"/>
      <w:marTop w:val="0"/>
      <w:marBottom w:val="0"/>
      <w:divBdr>
        <w:top w:val="none" w:sz="0" w:space="0" w:color="auto"/>
        <w:left w:val="none" w:sz="0" w:space="0" w:color="auto"/>
        <w:bottom w:val="none" w:sz="0" w:space="0" w:color="auto"/>
        <w:right w:val="none" w:sz="0" w:space="0" w:color="auto"/>
      </w:divBdr>
    </w:div>
    <w:div w:id="94862028">
      <w:bodyDiv w:val="1"/>
      <w:marLeft w:val="0"/>
      <w:marRight w:val="0"/>
      <w:marTop w:val="0"/>
      <w:marBottom w:val="0"/>
      <w:divBdr>
        <w:top w:val="none" w:sz="0" w:space="0" w:color="auto"/>
        <w:left w:val="none" w:sz="0" w:space="0" w:color="auto"/>
        <w:bottom w:val="none" w:sz="0" w:space="0" w:color="auto"/>
        <w:right w:val="none" w:sz="0" w:space="0" w:color="auto"/>
      </w:divBdr>
    </w:div>
    <w:div w:id="139462038">
      <w:bodyDiv w:val="1"/>
      <w:marLeft w:val="0"/>
      <w:marRight w:val="0"/>
      <w:marTop w:val="0"/>
      <w:marBottom w:val="0"/>
      <w:divBdr>
        <w:top w:val="none" w:sz="0" w:space="0" w:color="auto"/>
        <w:left w:val="none" w:sz="0" w:space="0" w:color="auto"/>
        <w:bottom w:val="none" w:sz="0" w:space="0" w:color="auto"/>
        <w:right w:val="none" w:sz="0" w:space="0" w:color="auto"/>
      </w:divBdr>
    </w:div>
    <w:div w:id="341473722">
      <w:bodyDiv w:val="1"/>
      <w:marLeft w:val="0"/>
      <w:marRight w:val="0"/>
      <w:marTop w:val="0"/>
      <w:marBottom w:val="0"/>
      <w:divBdr>
        <w:top w:val="none" w:sz="0" w:space="0" w:color="auto"/>
        <w:left w:val="none" w:sz="0" w:space="0" w:color="auto"/>
        <w:bottom w:val="none" w:sz="0" w:space="0" w:color="auto"/>
        <w:right w:val="none" w:sz="0" w:space="0" w:color="auto"/>
      </w:divBdr>
    </w:div>
    <w:div w:id="380715282">
      <w:bodyDiv w:val="1"/>
      <w:marLeft w:val="0"/>
      <w:marRight w:val="0"/>
      <w:marTop w:val="0"/>
      <w:marBottom w:val="0"/>
      <w:divBdr>
        <w:top w:val="none" w:sz="0" w:space="0" w:color="auto"/>
        <w:left w:val="none" w:sz="0" w:space="0" w:color="auto"/>
        <w:bottom w:val="none" w:sz="0" w:space="0" w:color="auto"/>
        <w:right w:val="none" w:sz="0" w:space="0" w:color="auto"/>
      </w:divBdr>
    </w:div>
    <w:div w:id="565803995">
      <w:bodyDiv w:val="1"/>
      <w:marLeft w:val="0"/>
      <w:marRight w:val="0"/>
      <w:marTop w:val="0"/>
      <w:marBottom w:val="0"/>
      <w:divBdr>
        <w:top w:val="none" w:sz="0" w:space="0" w:color="auto"/>
        <w:left w:val="none" w:sz="0" w:space="0" w:color="auto"/>
        <w:bottom w:val="none" w:sz="0" w:space="0" w:color="auto"/>
        <w:right w:val="none" w:sz="0" w:space="0" w:color="auto"/>
      </w:divBdr>
    </w:div>
    <w:div w:id="572356363">
      <w:bodyDiv w:val="1"/>
      <w:marLeft w:val="0"/>
      <w:marRight w:val="0"/>
      <w:marTop w:val="0"/>
      <w:marBottom w:val="0"/>
      <w:divBdr>
        <w:top w:val="none" w:sz="0" w:space="0" w:color="auto"/>
        <w:left w:val="none" w:sz="0" w:space="0" w:color="auto"/>
        <w:bottom w:val="none" w:sz="0" w:space="0" w:color="auto"/>
        <w:right w:val="none" w:sz="0" w:space="0" w:color="auto"/>
      </w:divBdr>
    </w:div>
    <w:div w:id="92334598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219559611">
      <w:bodyDiv w:val="1"/>
      <w:marLeft w:val="0"/>
      <w:marRight w:val="0"/>
      <w:marTop w:val="0"/>
      <w:marBottom w:val="0"/>
      <w:divBdr>
        <w:top w:val="none" w:sz="0" w:space="0" w:color="auto"/>
        <w:left w:val="none" w:sz="0" w:space="0" w:color="auto"/>
        <w:bottom w:val="none" w:sz="0" w:space="0" w:color="auto"/>
        <w:right w:val="none" w:sz="0" w:space="0" w:color="auto"/>
      </w:divBdr>
      <w:divsChild>
        <w:div w:id="92943269">
          <w:marLeft w:val="0"/>
          <w:marRight w:val="0"/>
          <w:marTop w:val="0"/>
          <w:marBottom w:val="0"/>
          <w:divBdr>
            <w:top w:val="none" w:sz="0" w:space="0" w:color="auto"/>
            <w:left w:val="none" w:sz="0" w:space="0" w:color="auto"/>
            <w:bottom w:val="none" w:sz="0" w:space="0" w:color="auto"/>
            <w:right w:val="none" w:sz="0" w:space="0" w:color="auto"/>
          </w:divBdr>
        </w:div>
      </w:divsChild>
    </w:div>
    <w:div w:id="1353533479">
      <w:bodyDiv w:val="1"/>
      <w:marLeft w:val="0"/>
      <w:marRight w:val="0"/>
      <w:marTop w:val="0"/>
      <w:marBottom w:val="0"/>
      <w:divBdr>
        <w:top w:val="none" w:sz="0" w:space="0" w:color="auto"/>
        <w:left w:val="none" w:sz="0" w:space="0" w:color="auto"/>
        <w:bottom w:val="none" w:sz="0" w:space="0" w:color="auto"/>
        <w:right w:val="none" w:sz="0" w:space="0" w:color="auto"/>
      </w:divBdr>
    </w:div>
    <w:div w:id="1632245915">
      <w:bodyDiv w:val="1"/>
      <w:marLeft w:val="0"/>
      <w:marRight w:val="0"/>
      <w:marTop w:val="0"/>
      <w:marBottom w:val="0"/>
      <w:divBdr>
        <w:top w:val="none" w:sz="0" w:space="0" w:color="auto"/>
        <w:left w:val="none" w:sz="0" w:space="0" w:color="auto"/>
        <w:bottom w:val="none" w:sz="0" w:space="0" w:color="auto"/>
        <w:right w:val="none" w:sz="0" w:space="0" w:color="auto"/>
      </w:divBdr>
      <w:divsChild>
        <w:div w:id="14163128">
          <w:marLeft w:val="0"/>
          <w:marRight w:val="0"/>
          <w:marTop w:val="0"/>
          <w:marBottom w:val="0"/>
          <w:divBdr>
            <w:top w:val="none" w:sz="0" w:space="0" w:color="auto"/>
            <w:left w:val="none" w:sz="0" w:space="0" w:color="auto"/>
            <w:bottom w:val="none" w:sz="0" w:space="0" w:color="auto"/>
            <w:right w:val="none" w:sz="0" w:space="0" w:color="auto"/>
          </w:divBdr>
        </w:div>
      </w:divsChild>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109958219">
      <w:bodyDiv w:val="1"/>
      <w:marLeft w:val="0"/>
      <w:marRight w:val="0"/>
      <w:marTop w:val="0"/>
      <w:marBottom w:val="0"/>
      <w:divBdr>
        <w:top w:val="none" w:sz="0" w:space="0" w:color="auto"/>
        <w:left w:val="none" w:sz="0" w:space="0" w:color="auto"/>
        <w:bottom w:val="none" w:sz="0" w:space="0" w:color="auto"/>
        <w:right w:val="none" w:sz="0" w:space="0" w:color="auto"/>
      </w:divBdr>
    </w:div>
    <w:div w:id="2146387394">
      <w:bodyDiv w:val="1"/>
      <w:marLeft w:val="0"/>
      <w:marRight w:val="0"/>
      <w:marTop w:val="0"/>
      <w:marBottom w:val="0"/>
      <w:divBdr>
        <w:top w:val="none" w:sz="0" w:space="0" w:color="auto"/>
        <w:left w:val="none" w:sz="0" w:space="0" w:color="auto"/>
        <w:bottom w:val="none" w:sz="0" w:space="0" w:color="auto"/>
        <w:right w:val="none" w:sz="0" w:space="0" w:color="auto"/>
      </w:divBdr>
      <w:divsChild>
        <w:div w:id="1082918466">
          <w:marLeft w:val="547"/>
          <w:marRight w:val="0"/>
          <w:marTop w:val="0"/>
          <w:marBottom w:val="200"/>
          <w:divBdr>
            <w:top w:val="none" w:sz="0" w:space="0" w:color="auto"/>
            <w:left w:val="none" w:sz="0" w:space="0" w:color="auto"/>
            <w:bottom w:val="none" w:sz="0" w:space="0" w:color="auto"/>
            <w:right w:val="none" w:sz="0" w:space="0" w:color="auto"/>
          </w:divBdr>
        </w:div>
        <w:div w:id="930042689">
          <w:marLeft w:val="1166"/>
          <w:marRight w:val="0"/>
          <w:marTop w:val="0"/>
          <w:marBottom w:val="200"/>
          <w:divBdr>
            <w:top w:val="none" w:sz="0" w:space="0" w:color="auto"/>
            <w:left w:val="none" w:sz="0" w:space="0" w:color="auto"/>
            <w:bottom w:val="none" w:sz="0" w:space="0" w:color="auto"/>
            <w:right w:val="none" w:sz="0" w:space="0" w:color="auto"/>
          </w:divBdr>
        </w:div>
        <w:div w:id="458841161">
          <w:marLeft w:val="1166"/>
          <w:marRight w:val="0"/>
          <w:marTop w:val="0"/>
          <w:marBottom w:val="200"/>
          <w:divBdr>
            <w:top w:val="none" w:sz="0" w:space="0" w:color="auto"/>
            <w:left w:val="none" w:sz="0" w:space="0" w:color="auto"/>
            <w:bottom w:val="none" w:sz="0" w:space="0" w:color="auto"/>
            <w:right w:val="none" w:sz="0" w:space="0" w:color="auto"/>
          </w:divBdr>
        </w:div>
        <w:div w:id="380329872">
          <w:marLeft w:val="547"/>
          <w:marRight w:val="0"/>
          <w:marTop w:val="0"/>
          <w:marBottom w:val="200"/>
          <w:divBdr>
            <w:top w:val="none" w:sz="0" w:space="0" w:color="auto"/>
            <w:left w:val="none" w:sz="0" w:space="0" w:color="auto"/>
            <w:bottom w:val="none" w:sz="0" w:space="0" w:color="auto"/>
            <w:right w:val="none" w:sz="0" w:space="0" w:color="auto"/>
          </w:divBdr>
        </w:div>
        <w:div w:id="1979415932">
          <w:marLeft w:val="1166"/>
          <w:marRight w:val="0"/>
          <w:marTop w:val="0"/>
          <w:marBottom w:val="200"/>
          <w:divBdr>
            <w:top w:val="none" w:sz="0" w:space="0" w:color="auto"/>
            <w:left w:val="none" w:sz="0" w:space="0" w:color="auto"/>
            <w:bottom w:val="none" w:sz="0" w:space="0" w:color="auto"/>
            <w:right w:val="none" w:sz="0" w:space="0" w:color="auto"/>
          </w:divBdr>
        </w:div>
        <w:div w:id="1766923349">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behavioral-health-promotion-and-prevention-commission-meeting-materi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8979-181C-49FF-A6D1-643F7F5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3941</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91</cp:revision>
  <cp:lastPrinted>2019-11-21T20:43:00Z</cp:lastPrinted>
  <dcterms:created xsi:type="dcterms:W3CDTF">2024-06-12T20:17:00Z</dcterms:created>
  <dcterms:modified xsi:type="dcterms:W3CDTF">2024-12-13T12:59:00Z</dcterms:modified>
</cp:coreProperties>
</file>