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1C033" w14:textId="3654331B" w:rsidR="00D23C6E" w:rsidRPr="00D23C6E" w:rsidRDefault="00D23C6E" w:rsidP="0031623E">
      <w:pPr>
        <w:pStyle w:val="Heading1"/>
        <w:rPr>
          <w:b w:val="0"/>
          <w:bCs w:val="0"/>
          <w:sz w:val="24"/>
          <w:szCs w:val="24"/>
        </w:rPr>
      </w:pPr>
      <w:r w:rsidRPr="00D23C6E">
        <w:rPr>
          <w:b w:val="0"/>
          <w:bCs w:val="0"/>
          <w:sz w:val="24"/>
          <w:szCs w:val="24"/>
        </w:rPr>
        <w:t>Slide 1</w:t>
      </w:r>
    </w:p>
    <w:p w14:paraId="47B5D62B" w14:textId="3369D70C" w:rsidR="00C71B4C" w:rsidRDefault="00DC4F05" w:rsidP="0031623E">
      <w:pPr>
        <w:rPr>
          <w:sz w:val="52"/>
          <w:szCs w:val="52"/>
        </w:rPr>
      </w:pPr>
      <w:r>
        <w:rPr>
          <w:sz w:val="52"/>
          <w:szCs w:val="52"/>
        </w:rPr>
        <w:t xml:space="preserve">Office of </w:t>
      </w:r>
      <w:r w:rsidR="00C9008D" w:rsidRPr="00C9008D">
        <w:rPr>
          <w:sz w:val="52"/>
          <w:szCs w:val="52"/>
        </w:rPr>
        <w:t>Behavioral Health</w:t>
      </w:r>
      <w:r w:rsidR="00C9008D" w:rsidRPr="00C9008D">
        <w:rPr>
          <w:sz w:val="52"/>
          <w:szCs w:val="52"/>
        </w:rPr>
        <w:br/>
        <w:t>Promotion and Prevention</w:t>
      </w:r>
    </w:p>
    <w:p w14:paraId="78F20935" w14:textId="77777777" w:rsidR="00C9008D" w:rsidRPr="005F0E38" w:rsidRDefault="00C9008D" w:rsidP="0031623E"/>
    <w:p w14:paraId="1B2623FB" w14:textId="77777777" w:rsidR="00D006A9" w:rsidRDefault="00D006A9" w:rsidP="002014F3">
      <w:pPr>
        <w:rPr>
          <w:b/>
          <w:bCs/>
        </w:rPr>
      </w:pPr>
    </w:p>
    <w:p w14:paraId="1D16A318" w14:textId="77777777" w:rsidR="00DC4F05" w:rsidRPr="00DC4F05" w:rsidRDefault="00DC4F05" w:rsidP="00DC4F05">
      <w:r w:rsidRPr="00DC4F05">
        <w:t xml:space="preserve">Funmi Aguocha, PsyD </w:t>
      </w:r>
    </w:p>
    <w:p w14:paraId="087BA36B" w14:textId="77777777" w:rsidR="00DC4F05" w:rsidRPr="00DC4F05" w:rsidRDefault="00DC4F05" w:rsidP="00DC4F05">
      <w:r w:rsidRPr="00DC4F05">
        <w:t xml:space="preserve">Assistant Commissioner </w:t>
      </w:r>
    </w:p>
    <w:p w14:paraId="396DF5D2" w14:textId="4ED104EF" w:rsidR="00C9008D" w:rsidRDefault="00DC4F05" w:rsidP="00C9008D">
      <w:r w:rsidRPr="00DC4F05">
        <w:t>2024</w:t>
      </w:r>
    </w:p>
    <w:p w14:paraId="61658558" w14:textId="77777777" w:rsidR="00DC4F05" w:rsidRDefault="00DC4F05" w:rsidP="00C9008D"/>
    <w:p w14:paraId="7AEB65B1" w14:textId="2AD33A30" w:rsidR="00DC4F05" w:rsidRDefault="00DC4F05" w:rsidP="00C9008D">
      <w:r>
        <w:t>Commonwealth of Massachusetts</w:t>
      </w:r>
    </w:p>
    <w:p w14:paraId="40087CDB" w14:textId="012D68F3" w:rsidR="00DC4F05" w:rsidRDefault="00DC4F05" w:rsidP="00C9008D">
      <w:r>
        <w:t>Executive Office of Health and Human Services</w:t>
      </w:r>
    </w:p>
    <w:p w14:paraId="4FC6B9E8" w14:textId="47357571" w:rsidR="00DC4F05" w:rsidRPr="00C9008D" w:rsidRDefault="00DC4F05" w:rsidP="00C9008D">
      <w:r>
        <w:t>Mass. Department of Mental Health (DMH)</w:t>
      </w:r>
    </w:p>
    <w:p w14:paraId="6CDF2A13" w14:textId="77777777" w:rsidR="00C9008D" w:rsidRPr="00D77767" w:rsidRDefault="00C9008D"/>
    <w:p w14:paraId="5AB909C8" w14:textId="77777777" w:rsidR="00C9008D" w:rsidRDefault="00C9008D"/>
    <w:p w14:paraId="65597731" w14:textId="77777777" w:rsidR="00C9008D" w:rsidRDefault="00C9008D">
      <w:r>
        <w:br w:type="page"/>
      </w:r>
    </w:p>
    <w:p w14:paraId="4225E099" w14:textId="07B928A8" w:rsidR="009C22EC" w:rsidRDefault="0031623E">
      <w:r>
        <w:lastRenderedPageBreak/>
        <w:t xml:space="preserve">Slide </w:t>
      </w:r>
      <w:r w:rsidR="00D23C6E">
        <w:t>2</w:t>
      </w:r>
    </w:p>
    <w:p w14:paraId="2491BCDC" w14:textId="46CDBEDB" w:rsidR="0031623E" w:rsidRPr="0031623E" w:rsidRDefault="00B23D83" w:rsidP="0031623E">
      <w:pPr>
        <w:pStyle w:val="Heading2"/>
      </w:pPr>
      <w:r>
        <w:t>Vision</w:t>
      </w:r>
      <w:r w:rsidR="0031623E" w:rsidRPr="0031623E">
        <w:t xml:space="preserve"> </w:t>
      </w:r>
    </w:p>
    <w:p w14:paraId="2DA0EFF8" w14:textId="77777777" w:rsidR="00177D44" w:rsidRPr="00177D44" w:rsidRDefault="00177D44" w:rsidP="00177D44">
      <w:pPr>
        <w:ind w:left="720"/>
      </w:pPr>
    </w:p>
    <w:p w14:paraId="31559BEF" w14:textId="77777777" w:rsidR="00B23D83" w:rsidRPr="00B23D83" w:rsidRDefault="00B23D83" w:rsidP="00B23D83">
      <w:r w:rsidRPr="00B23D83">
        <w:t>Our vision is a thriving and resilient Commonwealth where behavioral health promotion and prevention are fully integrated into every aspect of community, fostering a culture of well-being, health equity, and empowerment where all can engage fully in life.</w:t>
      </w:r>
    </w:p>
    <w:p w14:paraId="2F34A567" w14:textId="7F5F66DA" w:rsidR="00B92012" w:rsidRPr="00C9008D" w:rsidRDefault="00B92012" w:rsidP="00B23D83"/>
    <w:p w14:paraId="4395A046" w14:textId="5E32789E" w:rsidR="00D23C6E" w:rsidRDefault="00D23C6E" w:rsidP="00D23C6E">
      <w:pPr>
        <w:rPr>
          <w:b/>
          <w:bCs/>
        </w:rPr>
      </w:pPr>
    </w:p>
    <w:p w14:paraId="514A2169" w14:textId="580BF375" w:rsidR="00B93233" w:rsidRDefault="00B93233">
      <w:pPr>
        <w:rPr>
          <w:b/>
          <w:bCs/>
        </w:rPr>
      </w:pPr>
    </w:p>
    <w:p w14:paraId="378E7FF2" w14:textId="77777777" w:rsidR="00D57946" w:rsidRDefault="00D57946">
      <w:r>
        <w:br w:type="page"/>
      </w:r>
    </w:p>
    <w:p w14:paraId="1441CB50" w14:textId="47F014FC" w:rsidR="00D23C6E" w:rsidRDefault="00B93233">
      <w:r w:rsidRPr="00B93233">
        <w:t>Slid</w:t>
      </w:r>
      <w:r>
        <w:t>e 3</w:t>
      </w:r>
    </w:p>
    <w:p w14:paraId="72DD93CC" w14:textId="2AC14DA0" w:rsidR="005F0E38" w:rsidRPr="005F0E38" w:rsidRDefault="00B23D83" w:rsidP="005F0E38">
      <w:pPr>
        <w:pStyle w:val="Heading2"/>
      </w:pPr>
      <w:r>
        <w:t>Mission</w:t>
      </w:r>
    </w:p>
    <w:p w14:paraId="7867D836" w14:textId="77777777" w:rsidR="008E7424" w:rsidRDefault="008E7424" w:rsidP="00C71B4C">
      <w:pPr>
        <w:rPr>
          <w:b/>
          <w:bCs/>
        </w:rPr>
      </w:pPr>
    </w:p>
    <w:p w14:paraId="010E1D1D" w14:textId="77777777" w:rsidR="00B23D83" w:rsidRPr="00B23D83" w:rsidRDefault="00B23D83" w:rsidP="00B23D83">
      <w:r w:rsidRPr="00B23D83">
        <w:t>Our mission is to promote behavioral health and wellness with the Commonwealth’s residents. We are committed to statewide coordination and implementation of innovative, evidence-informed, data-driven, and trauma-informed strategies to advance behavioral health prevention. We aim to eliminate stigma, racial discrimination, and social inequities to strengthen the Commonwealth’s overall quality of life.</w:t>
      </w:r>
    </w:p>
    <w:p w14:paraId="24F6C5C8" w14:textId="77777777" w:rsidR="00B23D83" w:rsidRDefault="00B23D83" w:rsidP="00C71B4C">
      <w:pPr>
        <w:rPr>
          <w:b/>
          <w:bCs/>
        </w:rPr>
      </w:pPr>
    </w:p>
    <w:p w14:paraId="65DF8E17" w14:textId="3F9C8915" w:rsidR="00B92012" w:rsidRPr="00B92012" w:rsidRDefault="00B92012" w:rsidP="00B92012"/>
    <w:p w14:paraId="1BA76412" w14:textId="77777777" w:rsidR="00B92012" w:rsidRDefault="00B92012" w:rsidP="00B92012"/>
    <w:p w14:paraId="62EE7B3A" w14:textId="16AF098E" w:rsidR="00CD22D3" w:rsidRPr="00CD22D3" w:rsidRDefault="00CD22D3" w:rsidP="00B92012"/>
    <w:p w14:paraId="185B87CF" w14:textId="77777777" w:rsidR="00CD22D3" w:rsidRDefault="00CD22D3"/>
    <w:p w14:paraId="42145E1D" w14:textId="77777777" w:rsidR="00CD22D3" w:rsidRDefault="00CD22D3">
      <w:r>
        <w:br w:type="page"/>
      </w:r>
    </w:p>
    <w:p w14:paraId="5DA8D28C" w14:textId="77777777" w:rsidR="00AF4867" w:rsidRDefault="00AF4867" w:rsidP="00AF4867">
      <w:pPr>
        <w:rPr>
          <w:b/>
          <w:bCs/>
        </w:rPr>
      </w:pPr>
    </w:p>
    <w:p w14:paraId="4D48BC35" w14:textId="60837E54" w:rsidR="00AF4867" w:rsidRDefault="00AF4867" w:rsidP="00AF4867">
      <w:r w:rsidRPr="00B93233">
        <w:t>Slid</w:t>
      </w:r>
      <w:r>
        <w:t xml:space="preserve">e </w:t>
      </w:r>
      <w:r w:rsidR="00B92012">
        <w:t>4</w:t>
      </w:r>
    </w:p>
    <w:p w14:paraId="7A691AFC" w14:textId="2E2241B1" w:rsidR="00AF4867" w:rsidRPr="005F0E38" w:rsidRDefault="00B23D83" w:rsidP="00AF4867">
      <w:pPr>
        <w:pStyle w:val="Heading2"/>
      </w:pPr>
      <w:r>
        <w:t>C</w:t>
      </w:r>
      <w:r w:rsidR="00B92012">
        <w:t>or</w:t>
      </w:r>
      <w:r>
        <w:t>e values</w:t>
      </w:r>
    </w:p>
    <w:p w14:paraId="2D3D3EAB" w14:textId="77777777" w:rsidR="00AF4867" w:rsidRDefault="00AF4867" w:rsidP="00AF4867">
      <w:pPr>
        <w:rPr>
          <w:b/>
          <w:bCs/>
        </w:rPr>
      </w:pPr>
    </w:p>
    <w:p w14:paraId="4559B924" w14:textId="54C500A8" w:rsidR="00B92012" w:rsidRDefault="00B23D83" w:rsidP="00B23D83">
      <w:r w:rsidRPr="00B23D83">
        <w:rPr>
          <w:b/>
          <w:bCs/>
        </w:rPr>
        <w:t>Collaboration</w:t>
      </w:r>
      <w:r w:rsidRPr="00B23D83">
        <w:t>: Working together with stakeholders, communities, and other agencies to achieve common goals and maximize impact.</w:t>
      </w:r>
    </w:p>
    <w:p w14:paraId="227D7357" w14:textId="77777777" w:rsidR="00B23D83" w:rsidRDefault="00B23D83" w:rsidP="00B23D83"/>
    <w:p w14:paraId="258030EE" w14:textId="77777777" w:rsidR="00B23D83" w:rsidRDefault="00B23D83" w:rsidP="00B23D83">
      <w:r w:rsidRPr="00B23D83">
        <w:rPr>
          <w:b/>
          <w:bCs/>
        </w:rPr>
        <w:t>Equity:</w:t>
      </w:r>
      <w:r>
        <w:t xml:space="preserve"> Ensuring fair access to resources and opportunities for all individuals, addressing disparities, and promoting justice in behavioral health.</w:t>
      </w:r>
    </w:p>
    <w:p w14:paraId="6532E77D" w14:textId="77777777" w:rsidR="00B23D83" w:rsidRDefault="00B23D83" w:rsidP="00B23D83"/>
    <w:p w14:paraId="41E1D6EE" w14:textId="79524BCD" w:rsidR="00B23D83" w:rsidRDefault="00B23D83" w:rsidP="00B23D83">
      <w:r w:rsidRPr="00B23D83">
        <w:rPr>
          <w:b/>
          <w:bCs/>
        </w:rPr>
        <w:t xml:space="preserve">Innovation: </w:t>
      </w:r>
      <w:r>
        <w:t>Embracing new ideas, evidence-based practices, and innovative solutions to enhance behavioral health promotion and prevention efforts.</w:t>
      </w:r>
    </w:p>
    <w:p w14:paraId="6FB1CEB4" w14:textId="77777777" w:rsidR="00B23D83" w:rsidRDefault="00B23D83" w:rsidP="00B23D83"/>
    <w:p w14:paraId="0FFF3258" w14:textId="2029691A" w:rsidR="00B23D83" w:rsidRDefault="00B23D83" w:rsidP="00B23D83">
      <w:r w:rsidRPr="00B23D83">
        <w:rPr>
          <w:b/>
          <w:bCs/>
        </w:rPr>
        <w:t>Competence:</w:t>
      </w:r>
      <w:r>
        <w:t xml:space="preserve"> Promoting educational awareness, knowledge, and understanding of behavioral health issues and preventive measures among communities and individuals.</w:t>
      </w:r>
    </w:p>
    <w:p w14:paraId="0790E906" w14:textId="77777777" w:rsidR="00B23D83" w:rsidRDefault="00B23D83" w:rsidP="00B23D83"/>
    <w:p w14:paraId="4C3B1131" w14:textId="5DA46A5A" w:rsidR="00B23D83" w:rsidRDefault="00B23D83" w:rsidP="00B23D83">
      <w:r w:rsidRPr="00B23D83">
        <w:rPr>
          <w:b/>
          <w:bCs/>
        </w:rPr>
        <w:t>Resilience:</w:t>
      </w:r>
      <w:r>
        <w:t xml:space="preserve"> Building, supporting, and helping to sustain the capacity of communities and individuals to adapt, recover, and thrive.</w:t>
      </w:r>
    </w:p>
    <w:p w14:paraId="11DCB9C3" w14:textId="77777777" w:rsidR="00B23D83" w:rsidRDefault="00B23D83" w:rsidP="00B23D83"/>
    <w:p w14:paraId="110F599F" w14:textId="62A2928B" w:rsidR="00B23D83" w:rsidRDefault="00B23D83" w:rsidP="00B23D83">
      <w:r w:rsidRPr="00B23D83">
        <w:rPr>
          <w:b/>
          <w:bCs/>
        </w:rPr>
        <w:t>Accountability:</w:t>
      </w:r>
      <w:r>
        <w:t xml:space="preserve"> Committed to transparency and responsibility in our actions, ensuring our work upholds the trust of our communities and the Commonwealth.</w:t>
      </w:r>
    </w:p>
    <w:p w14:paraId="0EE95835" w14:textId="77777777" w:rsidR="005E7E85" w:rsidRDefault="005E7E85" w:rsidP="00CD22D3"/>
    <w:p w14:paraId="2767AA00" w14:textId="77777777" w:rsidR="005E7E85" w:rsidRDefault="005E7E85">
      <w:r>
        <w:br w:type="page"/>
      </w:r>
    </w:p>
    <w:p w14:paraId="51DB5683" w14:textId="28E9AB91" w:rsidR="00CD22D3" w:rsidRDefault="00CD22D3" w:rsidP="00CD22D3">
      <w:r w:rsidRPr="00B93233">
        <w:t>Slid</w:t>
      </w:r>
      <w:r>
        <w:t xml:space="preserve">e </w:t>
      </w:r>
      <w:r w:rsidR="009E3485">
        <w:t>5</w:t>
      </w:r>
    </w:p>
    <w:p w14:paraId="07F46469" w14:textId="7EEF4204" w:rsidR="006A7B0B" w:rsidRPr="005F0E38" w:rsidRDefault="005E7E85" w:rsidP="006A7B0B">
      <w:pPr>
        <w:pStyle w:val="Heading2"/>
      </w:pPr>
      <w:r>
        <w:t>Health Equity Statement</w:t>
      </w:r>
    </w:p>
    <w:p w14:paraId="45BCC99D" w14:textId="77777777" w:rsidR="006A7B0B" w:rsidRDefault="006A7B0B" w:rsidP="006A7B0B">
      <w:pPr>
        <w:rPr>
          <w:b/>
          <w:bCs/>
        </w:rPr>
      </w:pPr>
    </w:p>
    <w:p w14:paraId="39303F08" w14:textId="77777777" w:rsidR="005E7E85" w:rsidRDefault="005E7E85" w:rsidP="005E7E85">
      <w:r w:rsidRPr="005E7E85">
        <w:t>We are committed to ensuring fair and just pathways for behavioral health promotion and prevention initiatives for all, centering those with historically marginalized identities, including people who identify as Black, Indigenous, and people of color (BIPOC), people with disabilities, people who are incarcerated, veterans, LGBTQ+, and non-English speaking individuals.  We prioritize accessibility, timeliness, affordability, cultural sensitivity, high-quality care, and eliminating inequities through community engagement, trauma-informed initiatives, and data-driven approaches. We advocate for policies that support behavioral health equity for all.</w:t>
      </w:r>
    </w:p>
    <w:p w14:paraId="326ACD56" w14:textId="77777777" w:rsidR="005E7E85" w:rsidRDefault="005E7E85" w:rsidP="005E7E85"/>
    <w:p w14:paraId="319F32CC" w14:textId="77777777" w:rsidR="005E7E85" w:rsidRDefault="005E7E85">
      <w:r>
        <w:br w:type="page"/>
      </w:r>
    </w:p>
    <w:p w14:paraId="3FC331C7" w14:textId="2B4C8536" w:rsidR="005E7E85" w:rsidRDefault="005E7E85" w:rsidP="005E7E85">
      <w:r w:rsidRPr="00B93233">
        <w:t>Slid</w:t>
      </w:r>
      <w:r>
        <w:t xml:space="preserve">e </w:t>
      </w:r>
      <w:r>
        <w:t>6</w:t>
      </w:r>
    </w:p>
    <w:p w14:paraId="3E59856C" w14:textId="23C4EE24" w:rsidR="005E7E85" w:rsidRPr="005F0E38" w:rsidRDefault="005E7E85" w:rsidP="005E7E85">
      <w:pPr>
        <w:pStyle w:val="Heading2"/>
      </w:pPr>
    </w:p>
    <w:p w14:paraId="2616478A" w14:textId="32FCE791" w:rsidR="005E7E85" w:rsidRPr="005E7E85" w:rsidRDefault="005E7E85" w:rsidP="005E7E85">
      <w:r w:rsidRPr="005E7E85">
        <w:t>(Blank)</w:t>
      </w:r>
    </w:p>
    <w:sectPr w:rsidR="005E7E85" w:rsidRPr="005E7E85" w:rsidSect="006F3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14B1"/>
    <w:multiLevelType w:val="hybridMultilevel"/>
    <w:tmpl w:val="FBA80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41C9C"/>
    <w:multiLevelType w:val="hybridMultilevel"/>
    <w:tmpl w:val="9B967946"/>
    <w:lvl w:ilvl="0" w:tplc="F16C5998">
      <w:start w:val="1"/>
      <w:numFmt w:val="upperLetter"/>
      <w:lvlText w:val="%1."/>
      <w:lvlJc w:val="left"/>
      <w:pPr>
        <w:tabs>
          <w:tab w:val="num" w:pos="720"/>
        </w:tabs>
        <w:ind w:left="720" w:hanging="360"/>
      </w:pPr>
    </w:lvl>
    <w:lvl w:ilvl="1" w:tplc="A8E836F4">
      <w:start w:val="1"/>
      <w:numFmt w:val="upperLetter"/>
      <w:lvlText w:val="%2."/>
      <w:lvlJc w:val="left"/>
      <w:pPr>
        <w:tabs>
          <w:tab w:val="num" w:pos="1440"/>
        </w:tabs>
        <w:ind w:left="1440" w:hanging="360"/>
      </w:pPr>
    </w:lvl>
    <w:lvl w:ilvl="2" w:tplc="75F0DE80" w:tentative="1">
      <w:start w:val="1"/>
      <w:numFmt w:val="upperLetter"/>
      <w:lvlText w:val="%3."/>
      <w:lvlJc w:val="left"/>
      <w:pPr>
        <w:tabs>
          <w:tab w:val="num" w:pos="2160"/>
        </w:tabs>
        <w:ind w:left="2160" w:hanging="360"/>
      </w:pPr>
    </w:lvl>
    <w:lvl w:ilvl="3" w:tplc="73223D4A" w:tentative="1">
      <w:start w:val="1"/>
      <w:numFmt w:val="upperLetter"/>
      <w:lvlText w:val="%4."/>
      <w:lvlJc w:val="left"/>
      <w:pPr>
        <w:tabs>
          <w:tab w:val="num" w:pos="2880"/>
        </w:tabs>
        <w:ind w:left="2880" w:hanging="360"/>
      </w:pPr>
    </w:lvl>
    <w:lvl w:ilvl="4" w:tplc="94A4DFFE" w:tentative="1">
      <w:start w:val="1"/>
      <w:numFmt w:val="upperLetter"/>
      <w:lvlText w:val="%5."/>
      <w:lvlJc w:val="left"/>
      <w:pPr>
        <w:tabs>
          <w:tab w:val="num" w:pos="3600"/>
        </w:tabs>
        <w:ind w:left="3600" w:hanging="360"/>
      </w:pPr>
    </w:lvl>
    <w:lvl w:ilvl="5" w:tplc="C29ED44E" w:tentative="1">
      <w:start w:val="1"/>
      <w:numFmt w:val="upperLetter"/>
      <w:lvlText w:val="%6."/>
      <w:lvlJc w:val="left"/>
      <w:pPr>
        <w:tabs>
          <w:tab w:val="num" w:pos="4320"/>
        </w:tabs>
        <w:ind w:left="4320" w:hanging="360"/>
      </w:pPr>
    </w:lvl>
    <w:lvl w:ilvl="6" w:tplc="64B6288E" w:tentative="1">
      <w:start w:val="1"/>
      <w:numFmt w:val="upperLetter"/>
      <w:lvlText w:val="%7."/>
      <w:lvlJc w:val="left"/>
      <w:pPr>
        <w:tabs>
          <w:tab w:val="num" w:pos="5040"/>
        </w:tabs>
        <w:ind w:left="5040" w:hanging="360"/>
      </w:pPr>
    </w:lvl>
    <w:lvl w:ilvl="7" w:tplc="14E04092" w:tentative="1">
      <w:start w:val="1"/>
      <w:numFmt w:val="upperLetter"/>
      <w:lvlText w:val="%8."/>
      <w:lvlJc w:val="left"/>
      <w:pPr>
        <w:tabs>
          <w:tab w:val="num" w:pos="5760"/>
        </w:tabs>
        <w:ind w:left="5760" w:hanging="360"/>
      </w:pPr>
    </w:lvl>
    <w:lvl w:ilvl="8" w:tplc="A0AC708C" w:tentative="1">
      <w:start w:val="1"/>
      <w:numFmt w:val="upperLetter"/>
      <w:lvlText w:val="%9."/>
      <w:lvlJc w:val="left"/>
      <w:pPr>
        <w:tabs>
          <w:tab w:val="num" w:pos="6480"/>
        </w:tabs>
        <w:ind w:left="6480" w:hanging="360"/>
      </w:pPr>
    </w:lvl>
  </w:abstractNum>
  <w:abstractNum w:abstractNumId="2" w15:restartNumberingAfterBreak="0">
    <w:nsid w:val="04BE114E"/>
    <w:multiLevelType w:val="hybridMultilevel"/>
    <w:tmpl w:val="0EC03B04"/>
    <w:lvl w:ilvl="0" w:tplc="5504E744">
      <w:start w:val="1"/>
      <w:numFmt w:val="decimal"/>
      <w:lvlText w:val="%1."/>
      <w:lvlJc w:val="left"/>
      <w:pPr>
        <w:tabs>
          <w:tab w:val="num" w:pos="720"/>
        </w:tabs>
        <w:ind w:left="720" w:hanging="360"/>
      </w:pPr>
    </w:lvl>
    <w:lvl w:ilvl="1" w:tplc="A9AE03EA" w:tentative="1">
      <w:start w:val="1"/>
      <w:numFmt w:val="decimal"/>
      <w:lvlText w:val="%2."/>
      <w:lvlJc w:val="left"/>
      <w:pPr>
        <w:tabs>
          <w:tab w:val="num" w:pos="1440"/>
        </w:tabs>
        <w:ind w:left="1440" w:hanging="360"/>
      </w:pPr>
    </w:lvl>
    <w:lvl w:ilvl="2" w:tplc="80060552" w:tentative="1">
      <w:start w:val="1"/>
      <w:numFmt w:val="decimal"/>
      <w:lvlText w:val="%3."/>
      <w:lvlJc w:val="left"/>
      <w:pPr>
        <w:tabs>
          <w:tab w:val="num" w:pos="2160"/>
        </w:tabs>
        <w:ind w:left="2160" w:hanging="360"/>
      </w:pPr>
    </w:lvl>
    <w:lvl w:ilvl="3" w:tplc="7D546B02" w:tentative="1">
      <w:start w:val="1"/>
      <w:numFmt w:val="decimal"/>
      <w:lvlText w:val="%4."/>
      <w:lvlJc w:val="left"/>
      <w:pPr>
        <w:tabs>
          <w:tab w:val="num" w:pos="2880"/>
        </w:tabs>
        <w:ind w:left="2880" w:hanging="360"/>
      </w:pPr>
    </w:lvl>
    <w:lvl w:ilvl="4" w:tplc="BDEA40FA" w:tentative="1">
      <w:start w:val="1"/>
      <w:numFmt w:val="decimal"/>
      <w:lvlText w:val="%5."/>
      <w:lvlJc w:val="left"/>
      <w:pPr>
        <w:tabs>
          <w:tab w:val="num" w:pos="3600"/>
        </w:tabs>
        <w:ind w:left="3600" w:hanging="360"/>
      </w:pPr>
    </w:lvl>
    <w:lvl w:ilvl="5" w:tplc="4238C792" w:tentative="1">
      <w:start w:val="1"/>
      <w:numFmt w:val="decimal"/>
      <w:lvlText w:val="%6."/>
      <w:lvlJc w:val="left"/>
      <w:pPr>
        <w:tabs>
          <w:tab w:val="num" w:pos="4320"/>
        </w:tabs>
        <w:ind w:left="4320" w:hanging="360"/>
      </w:pPr>
    </w:lvl>
    <w:lvl w:ilvl="6" w:tplc="CF220786" w:tentative="1">
      <w:start w:val="1"/>
      <w:numFmt w:val="decimal"/>
      <w:lvlText w:val="%7."/>
      <w:lvlJc w:val="left"/>
      <w:pPr>
        <w:tabs>
          <w:tab w:val="num" w:pos="5040"/>
        </w:tabs>
        <w:ind w:left="5040" w:hanging="360"/>
      </w:pPr>
    </w:lvl>
    <w:lvl w:ilvl="7" w:tplc="F17CC626" w:tentative="1">
      <w:start w:val="1"/>
      <w:numFmt w:val="decimal"/>
      <w:lvlText w:val="%8."/>
      <w:lvlJc w:val="left"/>
      <w:pPr>
        <w:tabs>
          <w:tab w:val="num" w:pos="5760"/>
        </w:tabs>
        <w:ind w:left="5760" w:hanging="360"/>
      </w:pPr>
    </w:lvl>
    <w:lvl w:ilvl="8" w:tplc="53403024" w:tentative="1">
      <w:start w:val="1"/>
      <w:numFmt w:val="decimal"/>
      <w:lvlText w:val="%9."/>
      <w:lvlJc w:val="left"/>
      <w:pPr>
        <w:tabs>
          <w:tab w:val="num" w:pos="6480"/>
        </w:tabs>
        <w:ind w:left="6480" w:hanging="360"/>
      </w:pPr>
    </w:lvl>
  </w:abstractNum>
  <w:abstractNum w:abstractNumId="3" w15:restartNumberingAfterBreak="0">
    <w:nsid w:val="070330EF"/>
    <w:multiLevelType w:val="hybridMultilevel"/>
    <w:tmpl w:val="179C41DC"/>
    <w:lvl w:ilvl="0" w:tplc="F8F21A52">
      <w:start w:val="1"/>
      <w:numFmt w:val="bullet"/>
      <w:lvlText w:val="•"/>
      <w:lvlJc w:val="left"/>
      <w:pPr>
        <w:tabs>
          <w:tab w:val="num" w:pos="720"/>
        </w:tabs>
        <w:ind w:left="720" w:hanging="360"/>
      </w:pPr>
      <w:rPr>
        <w:rFonts w:ascii="Arial" w:hAnsi="Arial" w:hint="default"/>
      </w:rPr>
    </w:lvl>
    <w:lvl w:ilvl="1" w:tplc="2376AA02" w:tentative="1">
      <w:start w:val="1"/>
      <w:numFmt w:val="bullet"/>
      <w:lvlText w:val="•"/>
      <w:lvlJc w:val="left"/>
      <w:pPr>
        <w:tabs>
          <w:tab w:val="num" w:pos="1440"/>
        </w:tabs>
        <w:ind w:left="1440" w:hanging="360"/>
      </w:pPr>
      <w:rPr>
        <w:rFonts w:ascii="Arial" w:hAnsi="Arial" w:hint="default"/>
      </w:rPr>
    </w:lvl>
    <w:lvl w:ilvl="2" w:tplc="868C36DE" w:tentative="1">
      <w:start w:val="1"/>
      <w:numFmt w:val="bullet"/>
      <w:lvlText w:val="•"/>
      <w:lvlJc w:val="left"/>
      <w:pPr>
        <w:tabs>
          <w:tab w:val="num" w:pos="2160"/>
        </w:tabs>
        <w:ind w:left="2160" w:hanging="360"/>
      </w:pPr>
      <w:rPr>
        <w:rFonts w:ascii="Arial" w:hAnsi="Arial" w:hint="default"/>
      </w:rPr>
    </w:lvl>
    <w:lvl w:ilvl="3" w:tplc="30BE493A" w:tentative="1">
      <w:start w:val="1"/>
      <w:numFmt w:val="bullet"/>
      <w:lvlText w:val="•"/>
      <w:lvlJc w:val="left"/>
      <w:pPr>
        <w:tabs>
          <w:tab w:val="num" w:pos="2880"/>
        </w:tabs>
        <w:ind w:left="2880" w:hanging="360"/>
      </w:pPr>
      <w:rPr>
        <w:rFonts w:ascii="Arial" w:hAnsi="Arial" w:hint="default"/>
      </w:rPr>
    </w:lvl>
    <w:lvl w:ilvl="4" w:tplc="9CD06DEE" w:tentative="1">
      <w:start w:val="1"/>
      <w:numFmt w:val="bullet"/>
      <w:lvlText w:val="•"/>
      <w:lvlJc w:val="left"/>
      <w:pPr>
        <w:tabs>
          <w:tab w:val="num" w:pos="3600"/>
        </w:tabs>
        <w:ind w:left="3600" w:hanging="360"/>
      </w:pPr>
      <w:rPr>
        <w:rFonts w:ascii="Arial" w:hAnsi="Arial" w:hint="default"/>
      </w:rPr>
    </w:lvl>
    <w:lvl w:ilvl="5" w:tplc="AB7435EA" w:tentative="1">
      <w:start w:val="1"/>
      <w:numFmt w:val="bullet"/>
      <w:lvlText w:val="•"/>
      <w:lvlJc w:val="left"/>
      <w:pPr>
        <w:tabs>
          <w:tab w:val="num" w:pos="4320"/>
        </w:tabs>
        <w:ind w:left="4320" w:hanging="360"/>
      </w:pPr>
      <w:rPr>
        <w:rFonts w:ascii="Arial" w:hAnsi="Arial" w:hint="default"/>
      </w:rPr>
    </w:lvl>
    <w:lvl w:ilvl="6" w:tplc="B2DAD71A" w:tentative="1">
      <w:start w:val="1"/>
      <w:numFmt w:val="bullet"/>
      <w:lvlText w:val="•"/>
      <w:lvlJc w:val="left"/>
      <w:pPr>
        <w:tabs>
          <w:tab w:val="num" w:pos="5040"/>
        </w:tabs>
        <w:ind w:left="5040" w:hanging="360"/>
      </w:pPr>
      <w:rPr>
        <w:rFonts w:ascii="Arial" w:hAnsi="Arial" w:hint="default"/>
      </w:rPr>
    </w:lvl>
    <w:lvl w:ilvl="7" w:tplc="BBCE8318" w:tentative="1">
      <w:start w:val="1"/>
      <w:numFmt w:val="bullet"/>
      <w:lvlText w:val="•"/>
      <w:lvlJc w:val="left"/>
      <w:pPr>
        <w:tabs>
          <w:tab w:val="num" w:pos="5760"/>
        </w:tabs>
        <w:ind w:left="5760" w:hanging="360"/>
      </w:pPr>
      <w:rPr>
        <w:rFonts w:ascii="Arial" w:hAnsi="Arial" w:hint="default"/>
      </w:rPr>
    </w:lvl>
    <w:lvl w:ilvl="8" w:tplc="AEBC18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55676E"/>
    <w:multiLevelType w:val="hybridMultilevel"/>
    <w:tmpl w:val="6A547B48"/>
    <w:lvl w:ilvl="0" w:tplc="E4E842AA">
      <w:start w:val="1"/>
      <w:numFmt w:val="bullet"/>
      <w:lvlText w:val="•"/>
      <w:lvlJc w:val="left"/>
      <w:pPr>
        <w:tabs>
          <w:tab w:val="num" w:pos="360"/>
        </w:tabs>
        <w:ind w:left="360" w:hanging="360"/>
      </w:pPr>
      <w:rPr>
        <w:rFonts w:ascii="Arial" w:hAnsi="Arial" w:hint="default"/>
      </w:rPr>
    </w:lvl>
    <w:lvl w:ilvl="1" w:tplc="C3B821BC">
      <w:start w:val="1"/>
      <w:numFmt w:val="bullet"/>
      <w:lvlText w:val="•"/>
      <w:lvlJc w:val="left"/>
      <w:pPr>
        <w:tabs>
          <w:tab w:val="num" w:pos="1080"/>
        </w:tabs>
        <w:ind w:left="1080" w:hanging="360"/>
      </w:pPr>
      <w:rPr>
        <w:rFonts w:ascii="Arial" w:hAnsi="Arial" w:hint="default"/>
      </w:rPr>
    </w:lvl>
    <w:lvl w:ilvl="2" w:tplc="6ACEBEE8">
      <w:numFmt w:val="bullet"/>
      <w:lvlText w:val="•"/>
      <w:lvlJc w:val="left"/>
      <w:pPr>
        <w:tabs>
          <w:tab w:val="num" w:pos="1800"/>
        </w:tabs>
        <w:ind w:left="1800" w:hanging="360"/>
      </w:pPr>
      <w:rPr>
        <w:rFonts w:ascii="Arial" w:hAnsi="Arial" w:hint="default"/>
      </w:rPr>
    </w:lvl>
    <w:lvl w:ilvl="3" w:tplc="4DE81DB8" w:tentative="1">
      <w:start w:val="1"/>
      <w:numFmt w:val="bullet"/>
      <w:lvlText w:val="•"/>
      <w:lvlJc w:val="left"/>
      <w:pPr>
        <w:tabs>
          <w:tab w:val="num" w:pos="2520"/>
        </w:tabs>
        <w:ind w:left="2520" w:hanging="360"/>
      </w:pPr>
      <w:rPr>
        <w:rFonts w:ascii="Arial" w:hAnsi="Arial" w:hint="default"/>
      </w:rPr>
    </w:lvl>
    <w:lvl w:ilvl="4" w:tplc="80A83142" w:tentative="1">
      <w:start w:val="1"/>
      <w:numFmt w:val="bullet"/>
      <w:lvlText w:val="•"/>
      <w:lvlJc w:val="left"/>
      <w:pPr>
        <w:tabs>
          <w:tab w:val="num" w:pos="3240"/>
        </w:tabs>
        <w:ind w:left="3240" w:hanging="360"/>
      </w:pPr>
      <w:rPr>
        <w:rFonts w:ascii="Arial" w:hAnsi="Arial" w:hint="default"/>
      </w:rPr>
    </w:lvl>
    <w:lvl w:ilvl="5" w:tplc="2A8A4DE6" w:tentative="1">
      <w:start w:val="1"/>
      <w:numFmt w:val="bullet"/>
      <w:lvlText w:val="•"/>
      <w:lvlJc w:val="left"/>
      <w:pPr>
        <w:tabs>
          <w:tab w:val="num" w:pos="3960"/>
        </w:tabs>
        <w:ind w:left="3960" w:hanging="360"/>
      </w:pPr>
      <w:rPr>
        <w:rFonts w:ascii="Arial" w:hAnsi="Arial" w:hint="default"/>
      </w:rPr>
    </w:lvl>
    <w:lvl w:ilvl="6" w:tplc="06A093FA" w:tentative="1">
      <w:start w:val="1"/>
      <w:numFmt w:val="bullet"/>
      <w:lvlText w:val="•"/>
      <w:lvlJc w:val="left"/>
      <w:pPr>
        <w:tabs>
          <w:tab w:val="num" w:pos="4680"/>
        </w:tabs>
        <w:ind w:left="4680" w:hanging="360"/>
      </w:pPr>
      <w:rPr>
        <w:rFonts w:ascii="Arial" w:hAnsi="Arial" w:hint="default"/>
      </w:rPr>
    </w:lvl>
    <w:lvl w:ilvl="7" w:tplc="8914476E" w:tentative="1">
      <w:start w:val="1"/>
      <w:numFmt w:val="bullet"/>
      <w:lvlText w:val="•"/>
      <w:lvlJc w:val="left"/>
      <w:pPr>
        <w:tabs>
          <w:tab w:val="num" w:pos="5400"/>
        </w:tabs>
        <w:ind w:left="5400" w:hanging="360"/>
      </w:pPr>
      <w:rPr>
        <w:rFonts w:ascii="Arial" w:hAnsi="Arial" w:hint="default"/>
      </w:rPr>
    </w:lvl>
    <w:lvl w:ilvl="8" w:tplc="C56E9116"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D522B9A"/>
    <w:multiLevelType w:val="hybridMultilevel"/>
    <w:tmpl w:val="F304879A"/>
    <w:lvl w:ilvl="0" w:tplc="BB4CF4EE">
      <w:start w:val="1"/>
      <w:numFmt w:val="decimal"/>
      <w:lvlText w:val="%1."/>
      <w:lvlJc w:val="left"/>
      <w:pPr>
        <w:tabs>
          <w:tab w:val="num" w:pos="720"/>
        </w:tabs>
        <w:ind w:left="720" w:hanging="360"/>
      </w:pPr>
    </w:lvl>
    <w:lvl w:ilvl="1" w:tplc="D912385C" w:tentative="1">
      <w:start w:val="1"/>
      <w:numFmt w:val="decimal"/>
      <w:lvlText w:val="%2."/>
      <w:lvlJc w:val="left"/>
      <w:pPr>
        <w:tabs>
          <w:tab w:val="num" w:pos="1440"/>
        </w:tabs>
        <w:ind w:left="1440" w:hanging="360"/>
      </w:pPr>
    </w:lvl>
    <w:lvl w:ilvl="2" w:tplc="6B8EBAE4" w:tentative="1">
      <w:start w:val="1"/>
      <w:numFmt w:val="decimal"/>
      <w:lvlText w:val="%3."/>
      <w:lvlJc w:val="left"/>
      <w:pPr>
        <w:tabs>
          <w:tab w:val="num" w:pos="2160"/>
        </w:tabs>
        <w:ind w:left="2160" w:hanging="360"/>
      </w:pPr>
    </w:lvl>
    <w:lvl w:ilvl="3" w:tplc="693227F6" w:tentative="1">
      <w:start w:val="1"/>
      <w:numFmt w:val="decimal"/>
      <w:lvlText w:val="%4."/>
      <w:lvlJc w:val="left"/>
      <w:pPr>
        <w:tabs>
          <w:tab w:val="num" w:pos="2880"/>
        </w:tabs>
        <w:ind w:left="2880" w:hanging="360"/>
      </w:pPr>
    </w:lvl>
    <w:lvl w:ilvl="4" w:tplc="894CA032" w:tentative="1">
      <w:start w:val="1"/>
      <w:numFmt w:val="decimal"/>
      <w:lvlText w:val="%5."/>
      <w:lvlJc w:val="left"/>
      <w:pPr>
        <w:tabs>
          <w:tab w:val="num" w:pos="3600"/>
        </w:tabs>
        <w:ind w:left="3600" w:hanging="360"/>
      </w:pPr>
    </w:lvl>
    <w:lvl w:ilvl="5" w:tplc="4BAC9C2A" w:tentative="1">
      <w:start w:val="1"/>
      <w:numFmt w:val="decimal"/>
      <w:lvlText w:val="%6."/>
      <w:lvlJc w:val="left"/>
      <w:pPr>
        <w:tabs>
          <w:tab w:val="num" w:pos="4320"/>
        </w:tabs>
        <w:ind w:left="4320" w:hanging="360"/>
      </w:pPr>
    </w:lvl>
    <w:lvl w:ilvl="6" w:tplc="800A9F1E" w:tentative="1">
      <w:start w:val="1"/>
      <w:numFmt w:val="decimal"/>
      <w:lvlText w:val="%7."/>
      <w:lvlJc w:val="left"/>
      <w:pPr>
        <w:tabs>
          <w:tab w:val="num" w:pos="5040"/>
        </w:tabs>
        <w:ind w:left="5040" w:hanging="360"/>
      </w:pPr>
    </w:lvl>
    <w:lvl w:ilvl="7" w:tplc="EDA8D39A" w:tentative="1">
      <w:start w:val="1"/>
      <w:numFmt w:val="decimal"/>
      <w:lvlText w:val="%8."/>
      <w:lvlJc w:val="left"/>
      <w:pPr>
        <w:tabs>
          <w:tab w:val="num" w:pos="5760"/>
        </w:tabs>
        <w:ind w:left="5760" w:hanging="360"/>
      </w:pPr>
    </w:lvl>
    <w:lvl w:ilvl="8" w:tplc="5CE2BEFC" w:tentative="1">
      <w:start w:val="1"/>
      <w:numFmt w:val="decimal"/>
      <w:lvlText w:val="%9."/>
      <w:lvlJc w:val="left"/>
      <w:pPr>
        <w:tabs>
          <w:tab w:val="num" w:pos="6480"/>
        </w:tabs>
        <w:ind w:left="6480" w:hanging="360"/>
      </w:pPr>
    </w:lvl>
  </w:abstractNum>
  <w:abstractNum w:abstractNumId="6" w15:restartNumberingAfterBreak="0">
    <w:nsid w:val="0D9A72B8"/>
    <w:multiLevelType w:val="hybridMultilevel"/>
    <w:tmpl w:val="ADF632D8"/>
    <w:lvl w:ilvl="0" w:tplc="FE4EBF36">
      <w:start w:val="1"/>
      <w:numFmt w:val="bullet"/>
      <w:lvlText w:val="•"/>
      <w:lvlJc w:val="left"/>
      <w:pPr>
        <w:tabs>
          <w:tab w:val="num" w:pos="461"/>
        </w:tabs>
        <w:ind w:left="461" w:hanging="360"/>
      </w:pPr>
      <w:rPr>
        <w:rFonts w:ascii="Arial" w:hAnsi="Arial" w:hint="default"/>
      </w:rPr>
    </w:lvl>
    <w:lvl w:ilvl="1" w:tplc="EB8024C8">
      <w:start w:val="1"/>
      <w:numFmt w:val="bullet"/>
      <w:lvlText w:val="•"/>
      <w:lvlJc w:val="left"/>
      <w:pPr>
        <w:tabs>
          <w:tab w:val="num" w:pos="1181"/>
        </w:tabs>
        <w:ind w:left="1181" w:hanging="360"/>
      </w:pPr>
      <w:rPr>
        <w:rFonts w:ascii="Arial" w:hAnsi="Arial" w:hint="default"/>
      </w:rPr>
    </w:lvl>
    <w:lvl w:ilvl="2" w:tplc="7F346E94" w:tentative="1">
      <w:start w:val="1"/>
      <w:numFmt w:val="bullet"/>
      <w:lvlText w:val="•"/>
      <w:lvlJc w:val="left"/>
      <w:pPr>
        <w:tabs>
          <w:tab w:val="num" w:pos="1901"/>
        </w:tabs>
        <w:ind w:left="1901" w:hanging="360"/>
      </w:pPr>
      <w:rPr>
        <w:rFonts w:ascii="Arial" w:hAnsi="Arial" w:hint="default"/>
      </w:rPr>
    </w:lvl>
    <w:lvl w:ilvl="3" w:tplc="C5F84F74" w:tentative="1">
      <w:start w:val="1"/>
      <w:numFmt w:val="bullet"/>
      <w:lvlText w:val="•"/>
      <w:lvlJc w:val="left"/>
      <w:pPr>
        <w:tabs>
          <w:tab w:val="num" w:pos="2621"/>
        </w:tabs>
        <w:ind w:left="2621" w:hanging="360"/>
      </w:pPr>
      <w:rPr>
        <w:rFonts w:ascii="Arial" w:hAnsi="Arial" w:hint="default"/>
      </w:rPr>
    </w:lvl>
    <w:lvl w:ilvl="4" w:tplc="A3186F88" w:tentative="1">
      <w:start w:val="1"/>
      <w:numFmt w:val="bullet"/>
      <w:lvlText w:val="•"/>
      <w:lvlJc w:val="left"/>
      <w:pPr>
        <w:tabs>
          <w:tab w:val="num" w:pos="3341"/>
        </w:tabs>
        <w:ind w:left="3341" w:hanging="360"/>
      </w:pPr>
      <w:rPr>
        <w:rFonts w:ascii="Arial" w:hAnsi="Arial" w:hint="default"/>
      </w:rPr>
    </w:lvl>
    <w:lvl w:ilvl="5" w:tplc="57408320" w:tentative="1">
      <w:start w:val="1"/>
      <w:numFmt w:val="bullet"/>
      <w:lvlText w:val="•"/>
      <w:lvlJc w:val="left"/>
      <w:pPr>
        <w:tabs>
          <w:tab w:val="num" w:pos="4061"/>
        </w:tabs>
        <w:ind w:left="4061" w:hanging="360"/>
      </w:pPr>
      <w:rPr>
        <w:rFonts w:ascii="Arial" w:hAnsi="Arial" w:hint="default"/>
      </w:rPr>
    </w:lvl>
    <w:lvl w:ilvl="6" w:tplc="C930B27A" w:tentative="1">
      <w:start w:val="1"/>
      <w:numFmt w:val="bullet"/>
      <w:lvlText w:val="•"/>
      <w:lvlJc w:val="left"/>
      <w:pPr>
        <w:tabs>
          <w:tab w:val="num" w:pos="4781"/>
        </w:tabs>
        <w:ind w:left="4781" w:hanging="360"/>
      </w:pPr>
      <w:rPr>
        <w:rFonts w:ascii="Arial" w:hAnsi="Arial" w:hint="default"/>
      </w:rPr>
    </w:lvl>
    <w:lvl w:ilvl="7" w:tplc="83C20B8C" w:tentative="1">
      <w:start w:val="1"/>
      <w:numFmt w:val="bullet"/>
      <w:lvlText w:val="•"/>
      <w:lvlJc w:val="left"/>
      <w:pPr>
        <w:tabs>
          <w:tab w:val="num" w:pos="5501"/>
        </w:tabs>
        <w:ind w:left="5501" w:hanging="360"/>
      </w:pPr>
      <w:rPr>
        <w:rFonts w:ascii="Arial" w:hAnsi="Arial" w:hint="default"/>
      </w:rPr>
    </w:lvl>
    <w:lvl w:ilvl="8" w:tplc="4418D9C0" w:tentative="1">
      <w:start w:val="1"/>
      <w:numFmt w:val="bullet"/>
      <w:lvlText w:val="•"/>
      <w:lvlJc w:val="left"/>
      <w:pPr>
        <w:tabs>
          <w:tab w:val="num" w:pos="6221"/>
        </w:tabs>
        <w:ind w:left="6221" w:hanging="360"/>
      </w:pPr>
      <w:rPr>
        <w:rFonts w:ascii="Arial" w:hAnsi="Arial" w:hint="default"/>
      </w:rPr>
    </w:lvl>
  </w:abstractNum>
  <w:abstractNum w:abstractNumId="7" w15:restartNumberingAfterBreak="0">
    <w:nsid w:val="0F072075"/>
    <w:multiLevelType w:val="hybridMultilevel"/>
    <w:tmpl w:val="D91477AE"/>
    <w:lvl w:ilvl="0" w:tplc="AB82085A">
      <w:start w:val="3"/>
      <w:numFmt w:val="decimal"/>
      <w:lvlText w:val="%1."/>
      <w:lvlJc w:val="left"/>
      <w:pPr>
        <w:tabs>
          <w:tab w:val="num" w:pos="360"/>
        </w:tabs>
        <w:ind w:left="360" w:hanging="360"/>
      </w:pPr>
    </w:lvl>
    <w:lvl w:ilvl="1" w:tplc="9D6826B6">
      <w:numFmt w:val="bullet"/>
      <w:lvlText w:val="•"/>
      <w:lvlJc w:val="left"/>
      <w:pPr>
        <w:tabs>
          <w:tab w:val="num" w:pos="1080"/>
        </w:tabs>
        <w:ind w:left="1080" w:hanging="360"/>
      </w:pPr>
      <w:rPr>
        <w:rFonts w:ascii="Arial" w:hAnsi="Arial" w:hint="default"/>
      </w:rPr>
    </w:lvl>
    <w:lvl w:ilvl="2" w:tplc="99F84B06" w:tentative="1">
      <w:start w:val="1"/>
      <w:numFmt w:val="decimal"/>
      <w:lvlText w:val="%3."/>
      <w:lvlJc w:val="left"/>
      <w:pPr>
        <w:tabs>
          <w:tab w:val="num" w:pos="1800"/>
        </w:tabs>
        <w:ind w:left="1800" w:hanging="360"/>
      </w:pPr>
    </w:lvl>
    <w:lvl w:ilvl="3" w:tplc="B904455A" w:tentative="1">
      <w:start w:val="1"/>
      <w:numFmt w:val="decimal"/>
      <w:lvlText w:val="%4."/>
      <w:lvlJc w:val="left"/>
      <w:pPr>
        <w:tabs>
          <w:tab w:val="num" w:pos="2520"/>
        </w:tabs>
        <w:ind w:left="2520" w:hanging="360"/>
      </w:pPr>
    </w:lvl>
    <w:lvl w:ilvl="4" w:tplc="09DEE698" w:tentative="1">
      <w:start w:val="1"/>
      <w:numFmt w:val="decimal"/>
      <w:lvlText w:val="%5."/>
      <w:lvlJc w:val="left"/>
      <w:pPr>
        <w:tabs>
          <w:tab w:val="num" w:pos="3240"/>
        </w:tabs>
        <w:ind w:left="3240" w:hanging="360"/>
      </w:pPr>
    </w:lvl>
    <w:lvl w:ilvl="5" w:tplc="EE0CE16A" w:tentative="1">
      <w:start w:val="1"/>
      <w:numFmt w:val="decimal"/>
      <w:lvlText w:val="%6."/>
      <w:lvlJc w:val="left"/>
      <w:pPr>
        <w:tabs>
          <w:tab w:val="num" w:pos="3960"/>
        </w:tabs>
        <w:ind w:left="3960" w:hanging="360"/>
      </w:pPr>
    </w:lvl>
    <w:lvl w:ilvl="6" w:tplc="504CFCB8" w:tentative="1">
      <w:start w:val="1"/>
      <w:numFmt w:val="decimal"/>
      <w:lvlText w:val="%7."/>
      <w:lvlJc w:val="left"/>
      <w:pPr>
        <w:tabs>
          <w:tab w:val="num" w:pos="4680"/>
        </w:tabs>
        <w:ind w:left="4680" w:hanging="360"/>
      </w:pPr>
    </w:lvl>
    <w:lvl w:ilvl="7" w:tplc="C55AC124" w:tentative="1">
      <w:start w:val="1"/>
      <w:numFmt w:val="decimal"/>
      <w:lvlText w:val="%8."/>
      <w:lvlJc w:val="left"/>
      <w:pPr>
        <w:tabs>
          <w:tab w:val="num" w:pos="5400"/>
        </w:tabs>
        <w:ind w:left="5400" w:hanging="360"/>
      </w:pPr>
    </w:lvl>
    <w:lvl w:ilvl="8" w:tplc="088A140E" w:tentative="1">
      <w:start w:val="1"/>
      <w:numFmt w:val="decimal"/>
      <w:lvlText w:val="%9."/>
      <w:lvlJc w:val="left"/>
      <w:pPr>
        <w:tabs>
          <w:tab w:val="num" w:pos="6120"/>
        </w:tabs>
        <w:ind w:left="6120" w:hanging="360"/>
      </w:pPr>
    </w:lvl>
  </w:abstractNum>
  <w:abstractNum w:abstractNumId="8" w15:restartNumberingAfterBreak="0">
    <w:nsid w:val="125B6BA5"/>
    <w:multiLevelType w:val="hybridMultilevel"/>
    <w:tmpl w:val="DD62B274"/>
    <w:lvl w:ilvl="0" w:tplc="AB2ADF18">
      <w:start w:val="1"/>
      <w:numFmt w:val="bullet"/>
      <w:lvlText w:val="•"/>
      <w:lvlJc w:val="left"/>
      <w:pPr>
        <w:tabs>
          <w:tab w:val="num" w:pos="720"/>
        </w:tabs>
        <w:ind w:left="720" w:hanging="360"/>
      </w:pPr>
      <w:rPr>
        <w:rFonts w:ascii="Arial" w:hAnsi="Arial" w:hint="default"/>
      </w:rPr>
    </w:lvl>
    <w:lvl w:ilvl="1" w:tplc="38322E36" w:tentative="1">
      <w:start w:val="1"/>
      <w:numFmt w:val="bullet"/>
      <w:lvlText w:val="•"/>
      <w:lvlJc w:val="left"/>
      <w:pPr>
        <w:tabs>
          <w:tab w:val="num" w:pos="1440"/>
        </w:tabs>
        <w:ind w:left="1440" w:hanging="360"/>
      </w:pPr>
      <w:rPr>
        <w:rFonts w:ascii="Arial" w:hAnsi="Arial" w:hint="default"/>
      </w:rPr>
    </w:lvl>
    <w:lvl w:ilvl="2" w:tplc="22EE844A" w:tentative="1">
      <w:start w:val="1"/>
      <w:numFmt w:val="bullet"/>
      <w:lvlText w:val="•"/>
      <w:lvlJc w:val="left"/>
      <w:pPr>
        <w:tabs>
          <w:tab w:val="num" w:pos="2160"/>
        </w:tabs>
        <w:ind w:left="2160" w:hanging="360"/>
      </w:pPr>
      <w:rPr>
        <w:rFonts w:ascii="Arial" w:hAnsi="Arial" w:hint="default"/>
      </w:rPr>
    </w:lvl>
    <w:lvl w:ilvl="3" w:tplc="78D4FDA6" w:tentative="1">
      <w:start w:val="1"/>
      <w:numFmt w:val="bullet"/>
      <w:lvlText w:val="•"/>
      <w:lvlJc w:val="left"/>
      <w:pPr>
        <w:tabs>
          <w:tab w:val="num" w:pos="2880"/>
        </w:tabs>
        <w:ind w:left="2880" w:hanging="360"/>
      </w:pPr>
      <w:rPr>
        <w:rFonts w:ascii="Arial" w:hAnsi="Arial" w:hint="default"/>
      </w:rPr>
    </w:lvl>
    <w:lvl w:ilvl="4" w:tplc="800A860E" w:tentative="1">
      <w:start w:val="1"/>
      <w:numFmt w:val="bullet"/>
      <w:lvlText w:val="•"/>
      <w:lvlJc w:val="left"/>
      <w:pPr>
        <w:tabs>
          <w:tab w:val="num" w:pos="3600"/>
        </w:tabs>
        <w:ind w:left="3600" w:hanging="360"/>
      </w:pPr>
      <w:rPr>
        <w:rFonts w:ascii="Arial" w:hAnsi="Arial" w:hint="default"/>
      </w:rPr>
    </w:lvl>
    <w:lvl w:ilvl="5" w:tplc="43AA328E" w:tentative="1">
      <w:start w:val="1"/>
      <w:numFmt w:val="bullet"/>
      <w:lvlText w:val="•"/>
      <w:lvlJc w:val="left"/>
      <w:pPr>
        <w:tabs>
          <w:tab w:val="num" w:pos="4320"/>
        </w:tabs>
        <w:ind w:left="4320" w:hanging="360"/>
      </w:pPr>
      <w:rPr>
        <w:rFonts w:ascii="Arial" w:hAnsi="Arial" w:hint="default"/>
      </w:rPr>
    </w:lvl>
    <w:lvl w:ilvl="6" w:tplc="D1F66D68" w:tentative="1">
      <w:start w:val="1"/>
      <w:numFmt w:val="bullet"/>
      <w:lvlText w:val="•"/>
      <w:lvlJc w:val="left"/>
      <w:pPr>
        <w:tabs>
          <w:tab w:val="num" w:pos="5040"/>
        </w:tabs>
        <w:ind w:left="5040" w:hanging="360"/>
      </w:pPr>
      <w:rPr>
        <w:rFonts w:ascii="Arial" w:hAnsi="Arial" w:hint="default"/>
      </w:rPr>
    </w:lvl>
    <w:lvl w:ilvl="7" w:tplc="98C8C040" w:tentative="1">
      <w:start w:val="1"/>
      <w:numFmt w:val="bullet"/>
      <w:lvlText w:val="•"/>
      <w:lvlJc w:val="left"/>
      <w:pPr>
        <w:tabs>
          <w:tab w:val="num" w:pos="5760"/>
        </w:tabs>
        <w:ind w:left="5760" w:hanging="360"/>
      </w:pPr>
      <w:rPr>
        <w:rFonts w:ascii="Arial" w:hAnsi="Arial" w:hint="default"/>
      </w:rPr>
    </w:lvl>
    <w:lvl w:ilvl="8" w:tplc="FBA473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487F0D"/>
    <w:multiLevelType w:val="hybridMultilevel"/>
    <w:tmpl w:val="BC34BA9A"/>
    <w:lvl w:ilvl="0" w:tplc="2E525FE8">
      <w:start w:val="1"/>
      <w:numFmt w:val="bullet"/>
      <w:lvlText w:val="•"/>
      <w:lvlJc w:val="left"/>
      <w:pPr>
        <w:tabs>
          <w:tab w:val="num" w:pos="360"/>
        </w:tabs>
        <w:ind w:left="360" w:hanging="360"/>
      </w:pPr>
      <w:rPr>
        <w:rFonts w:ascii="Arial" w:hAnsi="Arial" w:hint="default"/>
      </w:rPr>
    </w:lvl>
    <w:lvl w:ilvl="1" w:tplc="E3DE4A52">
      <w:start w:val="1"/>
      <w:numFmt w:val="bullet"/>
      <w:lvlText w:val="•"/>
      <w:lvlJc w:val="left"/>
      <w:pPr>
        <w:tabs>
          <w:tab w:val="num" w:pos="1080"/>
        </w:tabs>
        <w:ind w:left="1080" w:hanging="360"/>
      </w:pPr>
      <w:rPr>
        <w:rFonts w:ascii="Arial" w:hAnsi="Arial" w:hint="default"/>
      </w:rPr>
    </w:lvl>
    <w:lvl w:ilvl="2" w:tplc="A612A772" w:tentative="1">
      <w:start w:val="1"/>
      <w:numFmt w:val="bullet"/>
      <w:lvlText w:val="•"/>
      <w:lvlJc w:val="left"/>
      <w:pPr>
        <w:tabs>
          <w:tab w:val="num" w:pos="1800"/>
        </w:tabs>
        <w:ind w:left="1800" w:hanging="360"/>
      </w:pPr>
      <w:rPr>
        <w:rFonts w:ascii="Arial" w:hAnsi="Arial" w:hint="default"/>
      </w:rPr>
    </w:lvl>
    <w:lvl w:ilvl="3" w:tplc="34F878DC" w:tentative="1">
      <w:start w:val="1"/>
      <w:numFmt w:val="bullet"/>
      <w:lvlText w:val="•"/>
      <w:lvlJc w:val="left"/>
      <w:pPr>
        <w:tabs>
          <w:tab w:val="num" w:pos="2520"/>
        </w:tabs>
        <w:ind w:left="2520" w:hanging="360"/>
      </w:pPr>
      <w:rPr>
        <w:rFonts w:ascii="Arial" w:hAnsi="Arial" w:hint="default"/>
      </w:rPr>
    </w:lvl>
    <w:lvl w:ilvl="4" w:tplc="183AD530" w:tentative="1">
      <w:start w:val="1"/>
      <w:numFmt w:val="bullet"/>
      <w:lvlText w:val="•"/>
      <w:lvlJc w:val="left"/>
      <w:pPr>
        <w:tabs>
          <w:tab w:val="num" w:pos="3240"/>
        </w:tabs>
        <w:ind w:left="3240" w:hanging="360"/>
      </w:pPr>
      <w:rPr>
        <w:rFonts w:ascii="Arial" w:hAnsi="Arial" w:hint="default"/>
      </w:rPr>
    </w:lvl>
    <w:lvl w:ilvl="5" w:tplc="39B0A418" w:tentative="1">
      <w:start w:val="1"/>
      <w:numFmt w:val="bullet"/>
      <w:lvlText w:val="•"/>
      <w:lvlJc w:val="left"/>
      <w:pPr>
        <w:tabs>
          <w:tab w:val="num" w:pos="3960"/>
        </w:tabs>
        <w:ind w:left="3960" w:hanging="360"/>
      </w:pPr>
      <w:rPr>
        <w:rFonts w:ascii="Arial" w:hAnsi="Arial" w:hint="default"/>
      </w:rPr>
    </w:lvl>
    <w:lvl w:ilvl="6" w:tplc="9DD6A098" w:tentative="1">
      <w:start w:val="1"/>
      <w:numFmt w:val="bullet"/>
      <w:lvlText w:val="•"/>
      <w:lvlJc w:val="left"/>
      <w:pPr>
        <w:tabs>
          <w:tab w:val="num" w:pos="4680"/>
        </w:tabs>
        <w:ind w:left="4680" w:hanging="360"/>
      </w:pPr>
      <w:rPr>
        <w:rFonts w:ascii="Arial" w:hAnsi="Arial" w:hint="default"/>
      </w:rPr>
    </w:lvl>
    <w:lvl w:ilvl="7" w:tplc="758E3B80" w:tentative="1">
      <w:start w:val="1"/>
      <w:numFmt w:val="bullet"/>
      <w:lvlText w:val="•"/>
      <w:lvlJc w:val="left"/>
      <w:pPr>
        <w:tabs>
          <w:tab w:val="num" w:pos="5400"/>
        </w:tabs>
        <w:ind w:left="5400" w:hanging="360"/>
      </w:pPr>
      <w:rPr>
        <w:rFonts w:ascii="Arial" w:hAnsi="Arial" w:hint="default"/>
      </w:rPr>
    </w:lvl>
    <w:lvl w:ilvl="8" w:tplc="28465CF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6543651"/>
    <w:multiLevelType w:val="hybridMultilevel"/>
    <w:tmpl w:val="2412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A01CE5"/>
    <w:multiLevelType w:val="hybridMultilevel"/>
    <w:tmpl w:val="7AC07DE6"/>
    <w:lvl w:ilvl="0" w:tplc="624693C4">
      <w:start w:val="1"/>
      <w:numFmt w:val="decimal"/>
      <w:lvlText w:val="%1."/>
      <w:lvlJc w:val="left"/>
      <w:pPr>
        <w:tabs>
          <w:tab w:val="num" w:pos="720"/>
        </w:tabs>
        <w:ind w:left="720" w:hanging="360"/>
      </w:pPr>
      <w:rPr>
        <w:b w:val="0"/>
        <w:bCs w:val="0"/>
      </w:r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12" w15:restartNumberingAfterBreak="0">
    <w:nsid w:val="17A549DD"/>
    <w:multiLevelType w:val="hybridMultilevel"/>
    <w:tmpl w:val="CCA46A3E"/>
    <w:lvl w:ilvl="0" w:tplc="45AC670A">
      <w:start w:val="1"/>
      <w:numFmt w:val="bullet"/>
      <w:lvlText w:val="•"/>
      <w:lvlJc w:val="left"/>
      <w:pPr>
        <w:tabs>
          <w:tab w:val="num" w:pos="720"/>
        </w:tabs>
        <w:ind w:left="720" w:hanging="360"/>
      </w:pPr>
      <w:rPr>
        <w:rFonts w:ascii="Arial" w:hAnsi="Arial" w:hint="default"/>
      </w:rPr>
    </w:lvl>
    <w:lvl w:ilvl="1" w:tplc="45D8D606" w:tentative="1">
      <w:start w:val="1"/>
      <w:numFmt w:val="bullet"/>
      <w:lvlText w:val="•"/>
      <w:lvlJc w:val="left"/>
      <w:pPr>
        <w:tabs>
          <w:tab w:val="num" w:pos="1440"/>
        </w:tabs>
        <w:ind w:left="1440" w:hanging="360"/>
      </w:pPr>
      <w:rPr>
        <w:rFonts w:ascii="Arial" w:hAnsi="Arial" w:hint="default"/>
      </w:rPr>
    </w:lvl>
    <w:lvl w:ilvl="2" w:tplc="340CF760" w:tentative="1">
      <w:start w:val="1"/>
      <w:numFmt w:val="bullet"/>
      <w:lvlText w:val="•"/>
      <w:lvlJc w:val="left"/>
      <w:pPr>
        <w:tabs>
          <w:tab w:val="num" w:pos="2160"/>
        </w:tabs>
        <w:ind w:left="2160" w:hanging="360"/>
      </w:pPr>
      <w:rPr>
        <w:rFonts w:ascii="Arial" w:hAnsi="Arial" w:hint="default"/>
      </w:rPr>
    </w:lvl>
    <w:lvl w:ilvl="3" w:tplc="C0FE7048" w:tentative="1">
      <w:start w:val="1"/>
      <w:numFmt w:val="bullet"/>
      <w:lvlText w:val="•"/>
      <w:lvlJc w:val="left"/>
      <w:pPr>
        <w:tabs>
          <w:tab w:val="num" w:pos="2880"/>
        </w:tabs>
        <w:ind w:left="2880" w:hanging="360"/>
      </w:pPr>
      <w:rPr>
        <w:rFonts w:ascii="Arial" w:hAnsi="Arial" w:hint="default"/>
      </w:rPr>
    </w:lvl>
    <w:lvl w:ilvl="4" w:tplc="155233D4" w:tentative="1">
      <w:start w:val="1"/>
      <w:numFmt w:val="bullet"/>
      <w:lvlText w:val="•"/>
      <w:lvlJc w:val="left"/>
      <w:pPr>
        <w:tabs>
          <w:tab w:val="num" w:pos="3600"/>
        </w:tabs>
        <w:ind w:left="3600" w:hanging="360"/>
      </w:pPr>
      <w:rPr>
        <w:rFonts w:ascii="Arial" w:hAnsi="Arial" w:hint="default"/>
      </w:rPr>
    </w:lvl>
    <w:lvl w:ilvl="5" w:tplc="C246A8CE" w:tentative="1">
      <w:start w:val="1"/>
      <w:numFmt w:val="bullet"/>
      <w:lvlText w:val="•"/>
      <w:lvlJc w:val="left"/>
      <w:pPr>
        <w:tabs>
          <w:tab w:val="num" w:pos="4320"/>
        </w:tabs>
        <w:ind w:left="4320" w:hanging="360"/>
      </w:pPr>
      <w:rPr>
        <w:rFonts w:ascii="Arial" w:hAnsi="Arial" w:hint="default"/>
      </w:rPr>
    </w:lvl>
    <w:lvl w:ilvl="6" w:tplc="5D782EF2" w:tentative="1">
      <w:start w:val="1"/>
      <w:numFmt w:val="bullet"/>
      <w:lvlText w:val="•"/>
      <w:lvlJc w:val="left"/>
      <w:pPr>
        <w:tabs>
          <w:tab w:val="num" w:pos="5040"/>
        </w:tabs>
        <w:ind w:left="5040" w:hanging="360"/>
      </w:pPr>
      <w:rPr>
        <w:rFonts w:ascii="Arial" w:hAnsi="Arial" w:hint="default"/>
      </w:rPr>
    </w:lvl>
    <w:lvl w:ilvl="7" w:tplc="4A3061E2" w:tentative="1">
      <w:start w:val="1"/>
      <w:numFmt w:val="bullet"/>
      <w:lvlText w:val="•"/>
      <w:lvlJc w:val="left"/>
      <w:pPr>
        <w:tabs>
          <w:tab w:val="num" w:pos="5760"/>
        </w:tabs>
        <w:ind w:left="5760" w:hanging="360"/>
      </w:pPr>
      <w:rPr>
        <w:rFonts w:ascii="Arial" w:hAnsi="Arial" w:hint="default"/>
      </w:rPr>
    </w:lvl>
    <w:lvl w:ilvl="8" w:tplc="B936FB4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7EC72EF"/>
    <w:multiLevelType w:val="hybridMultilevel"/>
    <w:tmpl w:val="76F4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9545FC"/>
    <w:multiLevelType w:val="hybridMultilevel"/>
    <w:tmpl w:val="181A1756"/>
    <w:lvl w:ilvl="0" w:tplc="8C5AE40C">
      <w:start w:val="1"/>
      <w:numFmt w:val="bullet"/>
      <w:lvlText w:val=""/>
      <w:lvlJc w:val="left"/>
      <w:pPr>
        <w:tabs>
          <w:tab w:val="num" w:pos="720"/>
        </w:tabs>
        <w:ind w:left="720" w:hanging="360"/>
      </w:pPr>
      <w:rPr>
        <w:rFonts w:ascii="Symbol" w:hAnsi="Symbol" w:hint="default"/>
      </w:rPr>
    </w:lvl>
    <w:lvl w:ilvl="1" w:tplc="63588D9A" w:tentative="1">
      <w:start w:val="1"/>
      <w:numFmt w:val="bullet"/>
      <w:lvlText w:val=""/>
      <w:lvlJc w:val="left"/>
      <w:pPr>
        <w:tabs>
          <w:tab w:val="num" w:pos="1440"/>
        </w:tabs>
        <w:ind w:left="1440" w:hanging="360"/>
      </w:pPr>
      <w:rPr>
        <w:rFonts w:ascii="Symbol" w:hAnsi="Symbol" w:hint="default"/>
      </w:rPr>
    </w:lvl>
    <w:lvl w:ilvl="2" w:tplc="F7D8A426" w:tentative="1">
      <w:start w:val="1"/>
      <w:numFmt w:val="bullet"/>
      <w:lvlText w:val=""/>
      <w:lvlJc w:val="left"/>
      <w:pPr>
        <w:tabs>
          <w:tab w:val="num" w:pos="2160"/>
        </w:tabs>
        <w:ind w:left="2160" w:hanging="360"/>
      </w:pPr>
      <w:rPr>
        <w:rFonts w:ascii="Symbol" w:hAnsi="Symbol" w:hint="default"/>
      </w:rPr>
    </w:lvl>
    <w:lvl w:ilvl="3" w:tplc="B20054C8" w:tentative="1">
      <w:start w:val="1"/>
      <w:numFmt w:val="bullet"/>
      <w:lvlText w:val=""/>
      <w:lvlJc w:val="left"/>
      <w:pPr>
        <w:tabs>
          <w:tab w:val="num" w:pos="2880"/>
        </w:tabs>
        <w:ind w:left="2880" w:hanging="360"/>
      </w:pPr>
      <w:rPr>
        <w:rFonts w:ascii="Symbol" w:hAnsi="Symbol" w:hint="default"/>
      </w:rPr>
    </w:lvl>
    <w:lvl w:ilvl="4" w:tplc="D5022ECC" w:tentative="1">
      <w:start w:val="1"/>
      <w:numFmt w:val="bullet"/>
      <w:lvlText w:val=""/>
      <w:lvlJc w:val="left"/>
      <w:pPr>
        <w:tabs>
          <w:tab w:val="num" w:pos="3600"/>
        </w:tabs>
        <w:ind w:left="3600" w:hanging="360"/>
      </w:pPr>
      <w:rPr>
        <w:rFonts w:ascii="Symbol" w:hAnsi="Symbol" w:hint="default"/>
      </w:rPr>
    </w:lvl>
    <w:lvl w:ilvl="5" w:tplc="D76AACD2" w:tentative="1">
      <w:start w:val="1"/>
      <w:numFmt w:val="bullet"/>
      <w:lvlText w:val=""/>
      <w:lvlJc w:val="left"/>
      <w:pPr>
        <w:tabs>
          <w:tab w:val="num" w:pos="4320"/>
        </w:tabs>
        <w:ind w:left="4320" w:hanging="360"/>
      </w:pPr>
      <w:rPr>
        <w:rFonts w:ascii="Symbol" w:hAnsi="Symbol" w:hint="default"/>
      </w:rPr>
    </w:lvl>
    <w:lvl w:ilvl="6" w:tplc="881AD50C" w:tentative="1">
      <w:start w:val="1"/>
      <w:numFmt w:val="bullet"/>
      <w:lvlText w:val=""/>
      <w:lvlJc w:val="left"/>
      <w:pPr>
        <w:tabs>
          <w:tab w:val="num" w:pos="5040"/>
        </w:tabs>
        <w:ind w:left="5040" w:hanging="360"/>
      </w:pPr>
      <w:rPr>
        <w:rFonts w:ascii="Symbol" w:hAnsi="Symbol" w:hint="default"/>
      </w:rPr>
    </w:lvl>
    <w:lvl w:ilvl="7" w:tplc="AD88E2B0" w:tentative="1">
      <w:start w:val="1"/>
      <w:numFmt w:val="bullet"/>
      <w:lvlText w:val=""/>
      <w:lvlJc w:val="left"/>
      <w:pPr>
        <w:tabs>
          <w:tab w:val="num" w:pos="5760"/>
        </w:tabs>
        <w:ind w:left="5760" w:hanging="360"/>
      </w:pPr>
      <w:rPr>
        <w:rFonts w:ascii="Symbol" w:hAnsi="Symbol" w:hint="default"/>
      </w:rPr>
    </w:lvl>
    <w:lvl w:ilvl="8" w:tplc="06F063D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899694D"/>
    <w:multiLevelType w:val="hybridMultilevel"/>
    <w:tmpl w:val="02A24D0A"/>
    <w:lvl w:ilvl="0" w:tplc="EA5C586C">
      <w:start w:val="1"/>
      <w:numFmt w:val="bullet"/>
      <w:lvlText w:val="•"/>
      <w:lvlJc w:val="left"/>
      <w:pPr>
        <w:tabs>
          <w:tab w:val="num" w:pos="360"/>
        </w:tabs>
        <w:ind w:left="360" w:hanging="360"/>
      </w:pPr>
      <w:rPr>
        <w:rFonts w:ascii="Arial" w:hAnsi="Arial" w:hint="default"/>
      </w:rPr>
    </w:lvl>
    <w:lvl w:ilvl="1" w:tplc="994C94D0">
      <w:start w:val="1"/>
      <w:numFmt w:val="bullet"/>
      <w:lvlText w:val="•"/>
      <w:lvlJc w:val="left"/>
      <w:pPr>
        <w:tabs>
          <w:tab w:val="num" w:pos="1080"/>
        </w:tabs>
        <w:ind w:left="1080" w:hanging="360"/>
      </w:pPr>
      <w:rPr>
        <w:rFonts w:ascii="Arial" w:hAnsi="Arial" w:hint="default"/>
      </w:rPr>
    </w:lvl>
    <w:lvl w:ilvl="2" w:tplc="898AF2BE" w:tentative="1">
      <w:start w:val="1"/>
      <w:numFmt w:val="bullet"/>
      <w:lvlText w:val="•"/>
      <w:lvlJc w:val="left"/>
      <w:pPr>
        <w:tabs>
          <w:tab w:val="num" w:pos="1800"/>
        </w:tabs>
        <w:ind w:left="1800" w:hanging="360"/>
      </w:pPr>
      <w:rPr>
        <w:rFonts w:ascii="Arial" w:hAnsi="Arial" w:hint="default"/>
      </w:rPr>
    </w:lvl>
    <w:lvl w:ilvl="3" w:tplc="12BABB78" w:tentative="1">
      <w:start w:val="1"/>
      <w:numFmt w:val="bullet"/>
      <w:lvlText w:val="•"/>
      <w:lvlJc w:val="left"/>
      <w:pPr>
        <w:tabs>
          <w:tab w:val="num" w:pos="2520"/>
        </w:tabs>
        <w:ind w:left="2520" w:hanging="360"/>
      </w:pPr>
      <w:rPr>
        <w:rFonts w:ascii="Arial" w:hAnsi="Arial" w:hint="default"/>
      </w:rPr>
    </w:lvl>
    <w:lvl w:ilvl="4" w:tplc="89D8B242" w:tentative="1">
      <w:start w:val="1"/>
      <w:numFmt w:val="bullet"/>
      <w:lvlText w:val="•"/>
      <w:lvlJc w:val="left"/>
      <w:pPr>
        <w:tabs>
          <w:tab w:val="num" w:pos="3240"/>
        </w:tabs>
        <w:ind w:left="3240" w:hanging="360"/>
      </w:pPr>
      <w:rPr>
        <w:rFonts w:ascii="Arial" w:hAnsi="Arial" w:hint="default"/>
      </w:rPr>
    </w:lvl>
    <w:lvl w:ilvl="5" w:tplc="164CE586" w:tentative="1">
      <w:start w:val="1"/>
      <w:numFmt w:val="bullet"/>
      <w:lvlText w:val="•"/>
      <w:lvlJc w:val="left"/>
      <w:pPr>
        <w:tabs>
          <w:tab w:val="num" w:pos="3960"/>
        </w:tabs>
        <w:ind w:left="3960" w:hanging="360"/>
      </w:pPr>
      <w:rPr>
        <w:rFonts w:ascii="Arial" w:hAnsi="Arial" w:hint="default"/>
      </w:rPr>
    </w:lvl>
    <w:lvl w:ilvl="6" w:tplc="0AACEA26" w:tentative="1">
      <w:start w:val="1"/>
      <w:numFmt w:val="bullet"/>
      <w:lvlText w:val="•"/>
      <w:lvlJc w:val="left"/>
      <w:pPr>
        <w:tabs>
          <w:tab w:val="num" w:pos="4680"/>
        </w:tabs>
        <w:ind w:left="4680" w:hanging="360"/>
      </w:pPr>
      <w:rPr>
        <w:rFonts w:ascii="Arial" w:hAnsi="Arial" w:hint="default"/>
      </w:rPr>
    </w:lvl>
    <w:lvl w:ilvl="7" w:tplc="63704682" w:tentative="1">
      <w:start w:val="1"/>
      <w:numFmt w:val="bullet"/>
      <w:lvlText w:val="•"/>
      <w:lvlJc w:val="left"/>
      <w:pPr>
        <w:tabs>
          <w:tab w:val="num" w:pos="5400"/>
        </w:tabs>
        <w:ind w:left="5400" w:hanging="360"/>
      </w:pPr>
      <w:rPr>
        <w:rFonts w:ascii="Arial" w:hAnsi="Arial" w:hint="default"/>
      </w:rPr>
    </w:lvl>
    <w:lvl w:ilvl="8" w:tplc="5FBACCE0"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19BA2C56"/>
    <w:multiLevelType w:val="hybridMultilevel"/>
    <w:tmpl w:val="0F9650C4"/>
    <w:lvl w:ilvl="0" w:tplc="F66053BC">
      <w:start w:val="1"/>
      <w:numFmt w:val="bullet"/>
      <w:lvlText w:val="•"/>
      <w:lvlJc w:val="left"/>
      <w:pPr>
        <w:tabs>
          <w:tab w:val="num" w:pos="720"/>
        </w:tabs>
        <w:ind w:left="720" w:hanging="360"/>
      </w:pPr>
      <w:rPr>
        <w:rFonts w:ascii="Times New Roman" w:hAnsi="Times New Roman" w:hint="default"/>
      </w:rPr>
    </w:lvl>
    <w:lvl w:ilvl="1" w:tplc="DF86D87A" w:tentative="1">
      <w:start w:val="1"/>
      <w:numFmt w:val="bullet"/>
      <w:lvlText w:val="•"/>
      <w:lvlJc w:val="left"/>
      <w:pPr>
        <w:tabs>
          <w:tab w:val="num" w:pos="1440"/>
        </w:tabs>
        <w:ind w:left="1440" w:hanging="360"/>
      </w:pPr>
      <w:rPr>
        <w:rFonts w:ascii="Times New Roman" w:hAnsi="Times New Roman" w:hint="default"/>
      </w:rPr>
    </w:lvl>
    <w:lvl w:ilvl="2" w:tplc="4C606B72" w:tentative="1">
      <w:start w:val="1"/>
      <w:numFmt w:val="bullet"/>
      <w:lvlText w:val="•"/>
      <w:lvlJc w:val="left"/>
      <w:pPr>
        <w:tabs>
          <w:tab w:val="num" w:pos="2160"/>
        </w:tabs>
        <w:ind w:left="2160" w:hanging="360"/>
      </w:pPr>
      <w:rPr>
        <w:rFonts w:ascii="Times New Roman" w:hAnsi="Times New Roman" w:hint="default"/>
      </w:rPr>
    </w:lvl>
    <w:lvl w:ilvl="3" w:tplc="4FE6B788" w:tentative="1">
      <w:start w:val="1"/>
      <w:numFmt w:val="bullet"/>
      <w:lvlText w:val="•"/>
      <w:lvlJc w:val="left"/>
      <w:pPr>
        <w:tabs>
          <w:tab w:val="num" w:pos="2880"/>
        </w:tabs>
        <w:ind w:left="2880" w:hanging="360"/>
      </w:pPr>
      <w:rPr>
        <w:rFonts w:ascii="Times New Roman" w:hAnsi="Times New Roman" w:hint="default"/>
      </w:rPr>
    </w:lvl>
    <w:lvl w:ilvl="4" w:tplc="7D98AA48" w:tentative="1">
      <w:start w:val="1"/>
      <w:numFmt w:val="bullet"/>
      <w:lvlText w:val="•"/>
      <w:lvlJc w:val="left"/>
      <w:pPr>
        <w:tabs>
          <w:tab w:val="num" w:pos="3600"/>
        </w:tabs>
        <w:ind w:left="3600" w:hanging="360"/>
      </w:pPr>
      <w:rPr>
        <w:rFonts w:ascii="Times New Roman" w:hAnsi="Times New Roman" w:hint="default"/>
      </w:rPr>
    </w:lvl>
    <w:lvl w:ilvl="5" w:tplc="217AA4A8" w:tentative="1">
      <w:start w:val="1"/>
      <w:numFmt w:val="bullet"/>
      <w:lvlText w:val="•"/>
      <w:lvlJc w:val="left"/>
      <w:pPr>
        <w:tabs>
          <w:tab w:val="num" w:pos="4320"/>
        </w:tabs>
        <w:ind w:left="4320" w:hanging="360"/>
      </w:pPr>
      <w:rPr>
        <w:rFonts w:ascii="Times New Roman" w:hAnsi="Times New Roman" w:hint="default"/>
      </w:rPr>
    </w:lvl>
    <w:lvl w:ilvl="6" w:tplc="60F28E1E" w:tentative="1">
      <w:start w:val="1"/>
      <w:numFmt w:val="bullet"/>
      <w:lvlText w:val="•"/>
      <w:lvlJc w:val="left"/>
      <w:pPr>
        <w:tabs>
          <w:tab w:val="num" w:pos="5040"/>
        </w:tabs>
        <w:ind w:left="5040" w:hanging="360"/>
      </w:pPr>
      <w:rPr>
        <w:rFonts w:ascii="Times New Roman" w:hAnsi="Times New Roman" w:hint="default"/>
      </w:rPr>
    </w:lvl>
    <w:lvl w:ilvl="7" w:tplc="B91874DA" w:tentative="1">
      <w:start w:val="1"/>
      <w:numFmt w:val="bullet"/>
      <w:lvlText w:val="•"/>
      <w:lvlJc w:val="left"/>
      <w:pPr>
        <w:tabs>
          <w:tab w:val="num" w:pos="5760"/>
        </w:tabs>
        <w:ind w:left="5760" w:hanging="360"/>
      </w:pPr>
      <w:rPr>
        <w:rFonts w:ascii="Times New Roman" w:hAnsi="Times New Roman" w:hint="default"/>
      </w:rPr>
    </w:lvl>
    <w:lvl w:ilvl="8" w:tplc="4FA4C8A2"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0B21408"/>
    <w:multiLevelType w:val="hybridMultilevel"/>
    <w:tmpl w:val="6FF6BBA2"/>
    <w:lvl w:ilvl="0" w:tplc="E75AF504">
      <w:start w:val="1"/>
      <w:numFmt w:val="decimal"/>
      <w:lvlText w:val="%1."/>
      <w:lvlJc w:val="left"/>
      <w:pPr>
        <w:tabs>
          <w:tab w:val="num" w:pos="720"/>
        </w:tabs>
        <w:ind w:left="720" w:hanging="360"/>
      </w:pPr>
    </w:lvl>
    <w:lvl w:ilvl="1" w:tplc="2178743C">
      <w:start w:val="1"/>
      <w:numFmt w:val="decimal"/>
      <w:lvlText w:val="%2."/>
      <w:lvlJc w:val="left"/>
      <w:pPr>
        <w:tabs>
          <w:tab w:val="num" w:pos="1440"/>
        </w:tabs>
        <w:ind w:left="1440" w:hanging="360"/>
      </w:pPr>
    </w:lvl>
    <w:lvl w:ilvl="2" w:tplc="9E1C3D70">
      <w:start w:val="1"/>
      <w:numFmt w:val="decimal"/>
      <w:lvlText w:val="%3."/>
      <w:lvlJc w:val="left"/>
      <w:pPr>
        <w:tabs>
          <w:tab w:val="num" w:pos="2160"/>
        </w:tabs>
        <w:ind w:left="2160" w:hanging="360"/>
      </w:pPr>
    </w:lvl>
    <w:lvl w:ilvl="3" w:tplc="5ED0A93C" w:tentative="1">
      <w:start w:val="1"/>
      <w:numFmt w:val="decimal"/>
      <w:lvlText w:val="%4."/>
      <w:lvlJc w:val="left"/>
      <w:pPr>
        <w:tabs>
          <w:tab w:val="num" w:pos="2880"/>
        </w:tabs>
        <w:ind w:left="2880" w:hanging="360"/>
      </w:pPr>
    </w:lvl>
    <w:lvl w:ilvl="4" w:tplc="0FA0BD50" w:tentative="1">
      <w:start w:val="1"/>
      <w:numFmt w:val="decimal"/>
      <w:lvlText w:val="%5."/>
      <w:lvlJc w:val="left"/>
      <w:pPr>
        <w:tabs>
          <w:tab w:val="num" w:pos="3600"/>
        </w:tabs>
        <w:ind w:left="3600" w:hanging="360"/>
      </w:pPr>
    </w:lvl>
    <w:lvl w:ilvl="5" w:tplc="5E963CAA" w:tentative="1">
      <w:start w:val="1"/>
      <w:numFmt w:val="decimal"/>
      <w:lvlText w:val="%6."/>
      <w:lvlJc w:val="left"/>
      <w:pPr>
        <w:tabs>
          <w:tab w:val="num" w:pos="4320"/>
        </w:tabs>
        <w:ind w:left="4320" w:hanging="360"/>
      </w:pPr>
    </w:lvl>
    <w:lvl w:ilvl="6" w:tplc="C2E2F88C" w:tentative="1">
      <w:start w:val="1"/>
      <w:numFmt w:val="decimal"/>
      <w:lvlText w:val="%7."/>
      <w:lvlJc w:val="left"/>
      <w:pPr>
        <w:tabs>
          <w:tab w:val="num" w:pos="5040"/>
        </w:tabs>
        <w:ind w:left="5040" w:hanging="360"/>
      </w:pPr>
    </w:lvl>
    <w:lvl w:ilvl="7" w:tplc="AE6281F6" w:tentative="1">
      <w:start w:val="1"/>
      <w:numFmt w:val="decimal"/>
      <w:lvlText w:val="%8."/>
      <w:lvlJc w:val="left"/>
      <w:pPr>
        <w:tabs>
          <w:tab w:val="num" w:pos="5760"/>
        </w:tabs>
        <w:ind w:left="5760" w:hanging="360"/>
      </w:pPr>
    </w:lvl>
    <w:lvl w:ilvl="8" w:tplc="55726902" w:tentative="1">
      <w:start w:val="1"/>
      <w:numFmt w:val="decimal"/>
      <w:lvlText w:val="%9."/>
      <w:lvlJc w:val="left"/>
      <w:pPr>
        <w:tabs>
          <w:tab w:val="num" w:pos="6480"/>
        </w:tabs>
        <w:ind w:left="6480" w:hanging="360"/>
      </w:pPr>
    </w:lvl>
  </w:abstractNum>
  <w:abstractNum w:abstractNumId="18" w15:restartNumberingAfterBreak="0">
    <w:nsid w:val="20FC2C8A"/>
    <w:multiLevelType w:val="hybridMultilevel"/>
    <w:tmpl w:val="DF101408"/>
    <w:lvl w:ilvl="0" w:tplc="C6EE4BEE">
      <w:start w:val="1"/>
      <w:numFmt w:val="bullet"/>
      <w:lvlText w:val="•"/>
      <w:lvlJc w:val="left"/>
      <w:pPr>
        <w:tabs>
          <w:tab w:val="num" w:pos="360"/>
        </w:tabs>
        <w:ind w:left="360" w:hanging="360"/>
      </w:pPr>
      <w:rPr>
        <w:rFonts w:ascii="Arial" w:hAnsi="Arial" w:hint="default"/>
      </w:rPr>
    </w:lvl>
    <w:lvl w:ilvl="1" w:tplc="4154B110" w:tentative="1">
      <w:start w:val="1"/>
      <w:numFmt w:val="bullet"/>
      <w:lvlText w:val="•"/>
      <w:lvlJc w:val="left"/>
      <w:pPr>
        <w:tabs>
          <w:tab w:val="num" w:pos="1080"/>
        </w:tabs>
        <w:ind w:left="1080" w:hanging="360"/>
      </w:pPr>
      <w:rPr>
        <w:rFonts w:ascii="Arial" w:hAnsi="Arial" w:hint="default"/>
      </w:rPr>
    </w:lvl>
    <w:lvl w:ilvl="2" w:tplc="5C489F4E" w:tentative="1">
      <w:start w:val="1"/>
      <w:numFmt w:val="bullet"/>
      <w:lvlText w:val="•"/>
      <w:lvlJc w:val="left"/>
      <w:pPr>
        <w:tabs>
          <w:tab w:val="num" w:pos="1800"/>
        </w:tabs>
        <w:ind w:left="1800" w:hanging="360"/>
      </w:pPr>
      <w:rPr>
        <w:rFonts w:ascii="Arial" w:hAnsi="Arial" w:hint="default"/>
      </w:rPr>
    </w:lvl>
    <w:lvl w:ilvl="3" w:tplc="DE7E2894" w:tentative="1">
      <w:start w:val="1"/>
      <w:numFmt w:val="bullet"/>
      <w:lvlText w:val="•"/>
      <w:lvlJc w:val="left"/>
      <w:pPr>
        <w:tabs>
          <w:tab w:val="num" w:pos="2520"/>
        </w:tabs>
        <w:ind w:left="2520" w:hanging="360"/>
      </w:pPr>
      <w:rPr>
        <w:rFonts w:ascii="Arial" w:hAnsi="Arial" w:hint="default"/>
      </w:rPr>
    </w:lvl>
    <w:lvl w:ilvl="4" w:tplc="23BC6CCA" w:tentative="1">
      <w:start w:val="1"/>
      <w:numFmt w:val="bullet"/>
      <w:lvlText w:val="•"/>
      <w:lvlJc w:val="left"/>
      <w:pPr>
        <w:tabs>
          <w:tab w:val="num" w:pos="3240"/>
        </w:tabs>
        <w:ind w:left="3240" w:hanging="360"/>
      </w:pPr>
      <w:rPr>
        <w:rFonts w:ascii="Arial" w:hAnsi="Arial" w:hint="default"/>
      </w:rPr>
    </w:lvl>
    <w:lvl w:ilvl="5" w:tplc="E8EAF6D0" w:tentative="1">
      <w:start w:val="1"/>
      <w:numFmt w:val="bullet"/>
      <w:lvlText w:val="•"/>
      <w:lvlJc w:val="left"/>
      <w:pPr>
        <w:tabs>
          <w:tab w:val="num" w:pos="3960"/>
        </w:tabs>
        <w:ind w:left="3960" w:hanging="360"/>
      </w:pPr>
      <w:rPr>
        <w:rFonts w:ascii="Arial" w:hAnsi="Arial" w:hint="default"/>
      </w:rPr>
    </w:lvl>
    <w:lvl w:ilvl="6" w:tplc="187819E6" w:tentative="1">
      <w:start w:val="1"/>
      <w:numFmt w:val="bullet"/>
      <w:lvlText w:val="•"/>
      <w:lvlJc w:val="left"/>
      <w:pPr>
        <w:tabs>
          <w:tab w:val="num" w:pos="4680"/>
        </w:tabs>
        <w:ind w:left="4680" w:hanging="360"/>
      </w:pPr>
      <w:rPr>
        <w:rFonts w:ascii="Arial" w:hAnsi="Arial" w:hint="default"/>
      </w:rPr>
    </w:lvl>
    <w:lvl w:ilvl="7" w:tplc="CD641CFC" w:tentative="1">
      <w:start w:val="1"/>
      <w:numFmt w:val="bullet"/>
      <w:lvlText w:val="•"/>
      <w:lvlJc w:val="left"/>
      <w:pPr>
        <w:tabs>
          <w:tab w:val="num" w:pos="5400"/>
        </w:tabs>
        <w:ind w:left="5400" w:hanging="360"/>
      </w:pPr>
      <w:rPr>
        <w:rFonts w:ascii="Arial" w:hAnsi="Arial" w:hint="default"/>
      </w:rPr>
    </w:lvl>
    <w:lvl w:ilvl="8" w:tplc="58BA2A34"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232A3CD6"/>
    <w:multiLevelType w:val="hybridMultilevel"/>
    <w:tmpl w:val="1718343E"/>
    <w:lvl w:ilvl="0" w:tplc="A7BC6D52">
      <w:start w:val="1"/>
      <w:numFmt w:val="decimal"/>
      <w:lvlText w:val="%1."/>
      <w:lvlJc w:val="left"/>
      <w:pPr>
        <w:tabs>
          <w:tab w:val="num" w:pos="360"/>
        </w:tabs>
        <w:ind w:left="360" w:hanging="360"/>
      </w:pPr>
    </w:lvl>
    <w:lvl w:ilvl="1" w:tplc="5E56719A">
      <w:numFmt w:val="bullet"/>
      <w:lvlText w:val="•"/>
      <w:lvlJc w:val="left"/>
      <w:pPr>
        <w:tabs>
          <w:tab w:val="num" w:pos="1080"/>
        </w:tabs>
        <w:ind w:left="1080" w:hanging="360"/>
      </w:pPr>
      <w:rPr>
        <w:rFonts w:ascii="Arial" w:hAnsi="Arial" w:hint="default"/>
      </w:rPr>
    </w:lvl>
    <w:lvl w:ilvl="2" w:tplc="85D4B442" w:tentative="1">
      <w:start w:val="1"/>
      <w:numFmt w:val="decimal"/>
      <w:lvlText w:val="%3."/>
      <w:lvlJc w:val="left"/>
      <w:pPr>
        <w:tabs>
          <w:tab w:val="num" w:pos="1800"/>
        </w:tabs>
        <w:ind w:left="1800" w:hanging="360"/>
      </w:pPr>
    </w:lvl>
    <w:lvl w:ilvl="3" w:tplc="DEBEDEE0" w:tentative="1">
      <w:start w:val="1"/>
      <w:numFmt w:val="decimal"/>
      <w:lvlText w:val="%4."/>
      <w:lvlJc w:val="left"/>
      <w:pPr>
        <w:tabs>
          <w:tab w:val="num" w:pos="2520"/>
        </w:tabs>
        <w:ind w:left="2520" w:hanging="360"/>
      </w:pPr>
    </w:lvl>
    <w:lvl w:ilvl="4" w:tplc="F59038F0" w:tentative="1">
      <w:start w:val="1"/>
      <w:numFmt w:val="decimal"/>
      <w:lvlText w:val="%5."/>
      <w:lvlJc w:val="left"/>
      <w:pPr>
        <w:tabs>
          <w:tab w:val="num" w:pos="3240"/>
        </w:tabs>
        <w:ind w:left="3240" w:hanging="360"/>
      </w:pPr>
    </w:lvl>
    <w:lvl w:ilvl="5" w:tplc="AE7AFDEE" w:tentative="1">
      <w:start w:val="1"/>
      <w:numFmt w:val="decimal"/>
      <w:lvlText w:val="%6."/>
      <w:lvlJc w:val="left"/>
      <w:pPr>
        <w:tabs>
          <w:tab w:val="num" w:pos="3960"/>
        </w:tabs>
        <w:ind w:left="3960" w:hanging="360"/>
      </w:pPr>
    </w:lvl>
    <w:lvl w:ilvl="6" w:tplc="1732170E" w:tentative="1">
      <w:start w:val="1"/>
      <w:numFmt w:val="decimal"/>
      <w:lvlText w:val="%7."/>
      <w:lvlJc w:val="left"/>
      <w:pPr>
        <w:tabs>
          <w:tab w:val="num" w:pos="4680"/>
        </w:tabs>
        <w:ind w:left="4680" w:hanging="360"/>
      </w:pPr>
    </w:lvl>
    <w:lvl w:ilvl="7" w:tplc="CE6CC014" w:tentative="1">
      <w:start w:val="1"/>
      <w:numFmt w:val="decimal"/>
      <w:lvlText w:val="%8."/>
      <w:lvlJc w:val="left"/>
      <w:pPr>
        <w:tabs>
          <w:tab w:val="num" w:pos="5400"/>
        </w:tabs>
        <w:ind w:left="5400" w:hanging="360"/>
      </w:pPr>
    </w:lvl>
    <w:lvl w:ilvl="8" w:tplc="35763BCC" w:tentative="1">
      <w:start w:val="1"/>
      <w:numFmt w:val="decimal"/>
      <w:lvlText w:val="%9."/>
      <w:lvlJc w:val="left"/>
      <w:pPr>
        <w:tabs>
          <w:tab w:val="num" w:pos="6120"/>
        </w:tabs>
        <w:ind w:left="6120" w:hanging="360"/>
      </w:pPr>
    </w:lvl>
  </w:abstractNum>
  <w:abstractNum w:abstractNumId="20" w15:restartNumberingAfterBreak="0">
    <w:nsid w:val="251E1E26"/>
    <w:multiLevelType w:val="hybridMultilevel"/>
    <w:tmpl w:val="A48AAC96"/>
    <w:lvl w:ilvl="0" w:tplc="949A5170">
      <w:start w:val="1"/>
      <w:numFmt w:val="bullet"/>
      <w:lvlText w:val="•"/>
      <w:lvlJc w:val="left"/>
      <w:pPr>
        <w:tabs>
          <w:tab w:val="num" w:pos="360"/>
        </w:tabs>
        <w:ind w:left="360" w:hanging="360"/>
      </w:pPr>
      <w:rPr>
        <w:rFonts w:ascii="Arial" w:hAnsi="Arial" w:hint="default"/>
      </w:rPr>
    </w:lvl>
    <w:lvl w:ilvl="1" w:tplc="BC0A7E28">
      <w:start w:val="1"/>
      <w:numFmt w:val="bullet"/>
      <w:lvlText w:val="•"/>
      <w:lvlJc w:val="left"/>
      <w:pPr>
        <w:tabs>
          <w:tab w:val="num" w:pos="1080"/>
        </w:tabs>
        <w:ind w:left="1080" w:hanging="360"/>
      </w:pPr>
      <w:rPr>
        <w:rFonts w:ascii="Arial" w:hAnsi="Arial" w:hint="default"/>
      </w:rPr>
    </w:lvl>
    <w:lvl w:ilvl="2" w:tplc="5BAC69D4" w:tentative="1">
      <w:start w:val="1"/>
      <w:numFmt w:val="bullet"/>
      <w:lvlText w:val="•"/>
      <w:lvlJc w:val="left"/>
      <w:pPr>
        <w:tabs>
          <w:tab w:val="num" w:pos="1800"/>
        </w:tabs>
        <w:ind w:left="1800" w:hanging="360"/>
      </w:pPr>
      <w:rPr>
        <w:rFonts w:ascii="Arial" w:hAnsi="Arial" w:hint="default"/>
      </w:rPr>
    </w:lvl>
    <w:lvl w:ilvl="3" w:tplc="48C644DA" w:tentative="1">
      <w:start w:val="1"/>
      <w:numFmt w:val="bullet"/>
      <w:lvlText w:val="•"/>
      <w:lvlJc w:val="left"/>
      <w:pPr>
        <w:tabs>
          <w:tab w:val="num" w:pos="2520"/>
        </w:tabs>
        <w:ind w:left="2520" w:hanging="360"/>
      </w:pPr>
      <w:rPr>
        <w:rFonts w:ascii="Arial" w:hAnsi="Arial" w:hint="default"/>
      </w:rPr>
    </w:lvl>
    <w:lvl w:ilvl="4" w:tplc="C22C9B4A" w:tentative="1">
      <w:start w:val="1"/>
      <w:numFmt w:val="bullet"/>
      <w:lvlText w:val="•"/>
      <w:lvlJc w:val="left"/>
      <w:pPr>
        <w:tabs>
          <w:tab w:val="num" w:pos="3240"/>
        </w:tabs>
        <w:ind w:left="3240" w:hanging="360"/>
      </w:pPr>
      <w:rPr>
        <w:rFonts w:ascii="Arial" w:hAnsi="Arial" w:hint="default"/>
      </w:rPr>
    </w:lvl>
    <w:lvl w:ilvl="5" w:tplc="D570E3C0" w:tentative="1">
      <w:start w:val="1"/>
      <w:numFmt w:val="bullet"/>
      <w:lvlText w:val="•"/>
      <w:lvlJc w:val="left"/>
      <w:pPr>
        <w:tabs>
          <w:tab w:val="num" w:pos="3960"/>
        </w:tabs>
        <w:ind w:left="3960" w:hanging="360"/>
      </w:pPr>
      <w:rPr>
        <w:rFonts w:ascii="Arial" w:hAnsi="Arial" w:hint="default"/>
      </w:rPr>
    </w:lvl>
    <w:lvl w:ilvl="6" w:tplc="E9BC5FBE" w:tentative="1">
      <w:start w:val="1"/>
      <w:numFmt w:val="bullet"/>
      <w:lvlText w:val="•"/>
      <w:lvlJc w:val="left"/>
      <w:pPr>
        <w:tabs>
          <w:tab w:val="num" w:pos="4680"/>
        </w:tabs>
        <w:ind w:left="4680" w:hanging="360"/>
      </w:pPr>
      <w:rPr>
        <w:rFonts w:ascii="Arial" w:hAnsi="Arial" w:hint="default"/>
      </w:rPr>
    </w:lvl>
    <w:lvl w:ilvl="7" w:tplc="6DFCEF96" w:tentative="1">
      <w:start w:val="1"/>
      <w:numFmt w:val="bullet"/>
      <w:lvlText w:val="•"/>
      <w:lvlJc w:val="left"/>
      <w:pPr>
        <w:tabs>
          <w:tab w:val="num" w:pos="5400"/>
        </w:tabs>
        <w:ind w:left="5400" w:hanging="360"/>
      </w:pPr>
      <w:rPr>
        <w:rFonts w:ascii="Arial" w:hAnsi="Arial" w:hint="default"/>
      </w:rPr>
    </w:lvl>
    <w:lvl w:ilvl="8" w:tplc="CC2AF6BA"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278D1220"/>
    <w:multiLevelType w:val="hybridMultilevel"/>
    <w:tmpl w:val="51C8DB10"/>
    <w:lvl w:ilvl="0" w:tplc="77E0342E">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D202020">
      <w:numFmt w:val="bullet"/>
      <w:lvlText w:val="o"/>
      <w:lvlJc w:val="left"/>
      <w:pPr>
        <w:tabs>
          <w:tab w:val="num" w:pos="1800"/>
        </w:tabs>
        <w:ind w:left="1800" w:hanging="360"/>
      </w:pPr>
      <w:rPr>
        <w:rFonts w:ascii="Courier New" w:hAnsi="Courier New" w:hint="default"/>
      </w:rPr>
    </w:lvl>
    <w:lvl w:ilvl="3" w:tplc="CD58555E" w:tentative="1">
      <w:start w:val="1"/>
      <w:numFmt w:val="bullet"/>
      <w:lvlText w:val="•"/>
      <w:lvlJc w:val="left"/>
      <w:pPr>
        <w:tabs>
          <w:tab w:val="num" w:pos="2520"/>
        </w:tabs>
        <w:ind w:left="2520" w:hanging="360"/>
      </w:pPr>
      <w:rPr>
        <w:rFonts w:ascii="Arial" w:hAnsi="Arial" w:hint="default"/>
      </w:rPr>
    </w:lvl>
    <w:lvl w:ilvl="4" w:tplc="5AE2F18E" w:tentative="1">
      <w:start w:val="1"/>
      <w:numFmt w:val="bullet"/>
      <w:lvlText w:val="•"/>
      <w:lvlJc w:val="left"/>
      <w:pPr>
        <w:tabs>
          <w:tab w:val="num" w:pos="3240"/>
        </w:tabs>
        <w:ind w:left="3240" w:hanging="360"/>
      </w:pPr>
      <w:rPr>
        <w:rFonts w:ascii="Arial" w:hAnsi="Arial" w:hint="default"/>
      </w:rPr>
    </w:lvl>
    <w:lvl w:ilvl="5" w:tplc="8EF003B6" w:tentative="1">
      <w:start w:val="1"/>
      <w:numFmt w:val="bullet"/>
      <w:lvlText w:val="•"/>
      <w:lvlJc w:val="left"/>
      <w:pPr>
        <w:tabs>
          <w:tab w:val="num" w:pos="3960"/>
        </w:tabs>
        <w:ind w:left="3960" w:hanging="360"/>
      </w:pPr>
      <w:rPr>
        <w:rFonts w:ascii="Arial" w:hAnsi="Arial" w:hint="default"/>
      </w:rPr>
    </w:lvl>
    <w:lvl w:ilvl="6" w:tplc="D77C3462" w:tentative="1">
      <w:start w:val="1"/>
      <w:numFmt w:val="bullet"/>
      <w:lvlText w:val="•"/>
      <w:lvlJc w:val="left"/>
      <w:pPr>
        <w:tabs>
          <w:tab w:val="num" w:pos="4680"/>
        </w:tabs>
        <w:ind w:left="4680" w:hanging="360"/>
      </w:pPr>
      <w:rPr>
        <w:rFonts w:ascii="Arial" w:hAnsi="Arial" w:hint="default"/>
      </w:rPr>
    </w:lvl>
    <w:lvl w:ilvl="7" w:tplc="DB68C924" w:tentative="1">
      <w:start w:val="1"/>
      <w:numFmt w:val="bullet"/>
      <w:lvlText w:val="•"/>
      <w:lvlJc w:val="left"/>
      <w:pPr>
        <w:tabs>
          <w:tab w:val="num" w:pos="5400"/>
        </w:tabs>
        <w:ind w:left="5400" w:hanging="360"/>
      </w:pPr>
      <w:rPr>
        <w:rFonts w:ascii="Arial" w:hAnsi="Arial" w:hint="default"/>
      </w:rPr>
    </w:lvl>
    <w:lvl w:ilvl="8" w:tplc="1556C464"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28DE066E"/>
    <w:multiLevelType w:val="hybridMultilevel"/>
    <w:tmpl w:val="A92ECD0A"/>
    <w:lvl w:ilvl="0" w:tplc="B38A5786">
      <w:start w:val="4"/>
      <w:numFmt w:val="decimal"/>
      <w:lvlText w:val="%1."/>
      <w:lvlJc w:val="left"/>
      <w:pPr>
        <w:tabs>
          <w:tab w:val="num" w:pos="360"/>
        </w:tabs>
        <w:ind w:left="360" w:hanging="360"/>
      </w:pPr>
    </w:lvl>
    <w:lvl w:ilvl="1" w:tplc="278EFE00">
      <w:numFmt w:val="bullet"/>
      <w:lvlText w:val="•"/>
      <w:lvlJc w:val="left"/>
      <w:pPr>
        <w:tabs>
          <w:tab w:val="num" w:pos="1080"/>
        </w:tabs>
        <w:ind w:left="1080" w:hanging="360"/>
      </w:pPr>
      <w:rPr>
        <w:rFonts w:ascii="Arial" w:hAnsi="Arial" w:hint="default"/>
      </w:rPr>
    </w:lvl>
    <w:lvl w:ilvl="2" w:tplc="D5665216" w:tentative="1">
      <w:start w:val="1"/>
      <w:numFmt w:val="decimal"/>
      <w:lvlText w:val="%3."/>
      <w:lvlJc w:val="left"/>
      <w:pPr>
        <w:tabs>
          <w:tab w:val="num" w:pos="1800"/>
        </w:tabs>
        <w:ind w:left="1800" w:hanging="360"/>
      </w:pPr>
    </w:lvl>
    <w:lvl w:ilvl="3" w:tplc="AFB2F6D6" w:tentative="1">
      <w:start w:val="1"/>
      <w:numFmt w:val="decimal"/>
      <w:lvlText w:val="%4."/>
      <w:lvlJc w:val="left"/>
      <w:pPr>
        <w:tabs>
          <w:tab w:val="num" w:pos="2520"/>
        </w:tabs>
        <w:ind w:left="2520" w:hanging="360"/>
      </w:pPr>
    </w:lvl>
    <w:lvl w:ilvl="4" w:tplc="FBC2FEB4" w:tentative="1">
      <w:start w:val="1"/>
      <w:numFmt w:val="decimal"/>
      <w:lvlText w:val="%5."/>
      <w:lvlJc w:val="left"/>
      <w:pPr>
        <w:tabs>
          <w:tab w:val="num" w:pos="3240"/>
        </w:tabs>
        <w:ind w:left="3240" w:hanging="360"/>
      </w:pPr>
    </w:lvl>
    <w:lvl w:ilvl="5" w:tplc="F62E0AD2" w:tentative="1">
      <w:start w:val="1"/>
      <w:numFmt w:val="decimal"/>
      <w:lvlText w:val="%6."/>
      <w:lvlJc w:val="left"/>
      <w:pPr>
        <w:tabs>
          <w:tab w:val="num" w:pos="3960"/>
        </w:tabs>
        <w:ind w:left="3960" w:hanging="360"/>
      </w:pPr>
    </w:lvl>
    <w:lvl w:ilvl="6" w:tplc="62526CFE" w:tentative="1">
      <w:start w:val="1"/>
      <w:numFmt w:val="decimal"/>
      <w:lvlText w:val="%7."/>
      <w:lvlJc w:val="left"/>
      <w:pPr>
        <w:tabs>
          <w:tab w:val="num" w:pos="4680"/>
        </w:tabs>
        <w:ind w:left="4680" w:hanging="360"/>
      </w:pPr>
    </w:lvl>
    <w:lvl w:ilvl="7" w:tplc="D58AB4D6" w:tentative="1">
      <w:start w:val="1"/>
      <w:numFmt w:val="decimal"/>
      <w:lvlText w:val="%8."/>
      <w:lvlJc w:val="left"/>
      <w:pPr>
        <w:tabs>
          <w:tab w:val="num" w:pos="5400"/>
        </w:tabs>
        <w:ind w:left="5400" w:hanging="360"/>
      </w:pPr>
    </w:lvl>
    <w:lvl w:ilvl="8" w:tplc="02B2D1C4" w:tentative="1">
      <w:start w:val="1"/>
      <w:numFmt w:val="decimal"/>
      <w:lvlText w:val="%9."/>
      <w:lvlJc w:val="left"/>
      <w:pPr>
        <w:tabs>
          <w:tab w:val="num" w:pos="6120"/>
        </w:tabs>
        <w:ind w:left="6120" w:hanging="360"/>
      </w:pPr>
    </w:lvl>
  </w:abstractNum>
  <w:abstractNum w:abstractNumId="23" w15:restartNumberingAfterBreak="0">
    <w:nsid w:val="28E471E4"/>
    <w:multiLevelType w:val="hybridMultilevel"/>
    <w:tmpl w:val="3466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054453"/>
    <w:multiLevelType w:val="hybridMultilevel"/>
    <w:tmpl w:val="E0E8B02C"/>
    <w:lvl w:ilvl="0" w:tplc="07A8189A">
      <w:start w:val="1"/>
      <w:numFmt w:val="bullet"/>
      <w:lvlText w:val="•"/>
      <w:lvlJc w:val="left"/>
      <w:pPr>
        <w:tabs>
          <w:tab w:val="num" w:pos="360"/>
        </w:tabs>
        <w:ind w:left="360" w:hanging="360"/>
      </w:pPr>
      <w:rPr>
        <w:rFonts w:ascii="Arial" w:hAnsi="Arial" w:hint="default"/>
      </w:rPr>
    </w:lvl>
    <w:lvl w:ilvl="1" w:tplc="1220BAF2" w:tentative="1">
      <w:start w:val="1"/>
      <w:numFmt w:val="bullet"/>
      <w:lvlText w:val="•"/>
      <w:lvlJc w:val="left"/>
      <w:pPr>
        <w:tabs>
          <w:tab w:val="num" w:pos="1080"/>
        </w:tabs>
        <w:ind w:left="1080" w:hanging="360"/>
      </w:pPr>
      <w:rPr>
        <w:rFonts w:ascii="Arial" w:hAnsi="Arial" w:hint="default"/>
      </w:rPr>
    </w:lvl>
    <w:lvl w:ilvl="2" w:tplc="7B6C52EE" w:tentative="1">
      <w:start w:val="1"/>
      <w:numFmt w:val="bullet"/>
      <w:lvlText w:val="•"/>
      <w:lvlJc w:val="left"/>
      <w:pPr>
        <w:tabs>
          <w:tab w:val="num" w:pos="1800"/>
        </w:tabs>
        <w:ind w:left="1800" w:hanging="360"/>
      </w:pPr>
      <w:rPr>
        <w:rFonts w:ascii="Arial" w:hAnsi="Arial" w:hint="default"/>
      </w:rPr>
    </w:lvl>
    <w:lvl w:ilvl="3" w:tplc="0B586F84" w:tentative="1">
      <w:start w:val="1"/>
      <w:numFmt w:val="bullet"/>
      <w:lvlText w:val="•"/>
      <w:lvlJc w:val="left"/>
      <w:pPr>
        <w:tabs>
          <w:tab w:val="num" w:pos="2520"/>
        </w:tabs>
        <w:ind w:left="2520" w:hanging="360"/>
      </w:pPr>
      <w:rPr>
        <w:rFonts w:ascii="Arial" w:hAnsi="Arial" w:hint="default"/>
      </w:rPr>
    </w:lvl>
    <w:lvl w:ilvl="4" w:tplc="B0C86600" w:tentative="1">
      <w:start w:val="1"/>
      <w:numFmt w:val="bullet"/>
      <w:lvlText w:val="•"/>
      <w:lvlJc w:val="left"/>
      <w:pPr>
        <w:tabs>
          <w:tab w:val="num" w:pos="3240"/>
        </w:tabs>
        <w:ind w:left="3240" w:hanging="360"/>
      </w:pPr>
      <w:rPr>
        <w:rFonts w:ascii="Arial" w:hAnsi="Arial" w:hint="default"/>
      </w:rPr>
    </w:lvl>
    <w:lvl w:ilvl="5" w:tplc="752A5198" w:tentative="1">
      <w:start w:val="1"/>
      <w:numFmt w:val="bullet"/>
      <w:lvlText w:val="•"/>
      <w:lvlJc w:val="left"/>
      <w:pPr>
        <w:tabs>
          <w:tab w:val="num" w:pos="3960"/>
        </w:tabs>
        <w:ind w:left="3960" w:hanging="360"/>
      </w:pPr>
      <w:rPr>
        <w:rFonts w:ascii="Arial" w:hAnsi="Arial" w:hint="default"/>
      </w:rPr>
    </w:lvl>
    <w:lvl w:ilvl="6" w:tplc="96CCA1B6" w:tentative="1">
      <w:start w:val="1"/>
      <w:numFmt w:val="bullet"/>
      <w:lvlText w:val="•"/>
      <w:lvlJc w:val="left"/>
      <w:pPr>
        <w:tabs>
          <w:tab w:val="num" w:pos="4680"/>
        </w:tabs>
        <w:ind w:left="4680" w:hanging="360"/>
      </w:pPr>
      <w:rPr>
        <w:rFonts w:ascii="Arial" w:hAnsi="Arial" w:hint="default"/>
      </w:rPr>
    </w:lvl>
    <w:lvl w:ilvl="7" w:tplc="56488DD2" w:tentative="1">
      <w:start w:val="1"/>
      <w:numFmt w:val="bullet"/>
      <w:lvlText w:val="•"/>
      <w:lvlJc w:val="left"/>
      <w:pPr>
        <w:tabs>
          <w:tab w:val="num" w:pos="5400"/>
        </w:tabs>
        <w:ind w:left="5400" w:hanging="360"/>
      </w:pPr>
      <w:rPr>
        <w:rFonts w:ascii="Arial" w:hAnsi="Arial" w:hint="default"/>
      </w:rPr>
    </w:lvl>
    <w:lvl w:ilvl="8" w:tplc="48928D08"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2CBA1CA8"/>
    <w:multiLevelType w:val="hybridMultilevel"/>
    <w:tmpl w:val="4350C73A"/>
    <w:lvl w:ilvl="0" w:tplc="C784A60C">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765A42"/>
    <w:multiLevelType w:val="hybridMultilevel"/>
    <w:tmpl w:val="C004DB08"/>
    <w:lvl w:ilvl="0" w:tplc="4448F21A">
      <w:start w:val="1"/>
      <w:numFmt w:val="bullet"/>
      <w:lvlText w:val="•"/>
      <w:lvlJc w:val="left"/>
      <w:pPr>
        <w:tabs>
          <w:tab w:val="num" w:pos="360"/>
        </w:tabs>
        <w:ind w:left="360" w:hanging="360"/>
      </w:pPr>
      <w:rPr>
        <w:rFonts w:ascii="Arial" w:hAnsi="Arial" w:hint="default"/>
      </w:rPr>
    </w:lvl>
    <w:lvl w:ilvl="1" w:tplc="884A107E">
      <w:start w:val="1"/>
      <w:numFmt w:val="bullet"/>
      <w:lvlText w:val="•"/>
      <w:lvlJc w:val="left"/>
      <w:pPr>
        <w:tabs>
          <w:tab w:val="num" w:pos="1080"/>
        </w:tabs>
        <w:ind w:left="1080" w:hanging="360"/>
      </w:pPr>
      <w:rPr>
        <w:rFonts w:ascii="Arial" w:hAnsi="Arial" w:hint="default"/>
      </w:rPr>
    </w:lvl>
    <w:lvl w:ilvl="2" w:tplc="F33E4FB6" w:tentative="1">
      <w:start w:val="1"/>
      <w:numFmt w:val="bullet"/>
      <w:lvlText w:val="•"/>
      <w:lvlJc w:val="left"/>
      <w:pPr>
        <w:tabs>
          <w:tab w:val="num" w:pos="1800"/>
        </w:tabs>
        <w:ind w:left="1800" w:hanging="360"/>
      </w:pPr>
      <w:rPr>
        <w:rFonts w:ascii="Arial" w:hAnsi="Arial" w:hint="default"/>
      </w:rPr>
    </w:lvl>
    <w:lvl w:ilvl="3" w:tplc="70AE3502" w:tentative="1">
      <w:start w:val="1"/>
      <w:numFmt w:val="bullet"/>
      <w:lvlText w:val="•"/>
      <w:lvlJc w:val="left"/>
      <w:pPr>
        <w:tabs>
          <w:tab w:val="num" w:pos="2520"/>
        </w:tabs>
        <w:ind w:left="2520" w:hanging="360"/>
      </w:pPr>
      <w:rPr>
        <w:rFonts w:ascii="Arial" w:hAnsi="Arial" w:hint="default"/>
      </w:rPr>
    </w:lvl>
    <w:lvl w:ilvl="4" w:tplc="E2E88444" w:tentative="1">
      <w:start w:val="1"/>
      <w:numFmt w:val="bullet"/>
      <w:lvlText w:val="•"/>
      <w:lvlJc w:val="left"/>
      <w:pPr>
        <w:tabs>
          <w:tab w:val="num" w:pos="3240"/>
        </w:tabs>
        <w:ind w:left="3240" w:hanging="360"/>
      </w:pPr>
      <w:rPr>
        <w:rFonts w:ascii="Arial" w:hAnsi="Arial" w:hint="default"/>
      </w:rPr>
    </w:lvl>
    <w:lvl w:ilvl="5" w:tplc="AE28D4D6" w:tentative="1">
      <w:start w:val="1"/>
      <w:numFmt w:val="bullet"/>
      <w:lvlText w:val="•"/>
      <w:lvlJc w:val="left"/>
      <w:pPr>
        <w:tabs>
          <w:tab w:val="num" w:pos="3960"/>
        </w:tabs>
        <w:ind w:left="3960" w:hanging="360"/>
      </w:pPr>
      <w:rPr>
        <w:rFonts w:ascii="Arial" w:hAnsi="Arial" w:hint="default"/>
      </w:rPr>
    </w:lvl>
    <w:lvl w:ilvl="6" w:tplc="9EAC97D8" w:tentative="1">
      <w:start w:val="1"/>
      <w:numFmt w:val="bullet"/>
      <w:lvlText w:val="•"/>
      <w:lvlJc w:val="left"/>
      <w:pPr>
        <w:tabs>
          <w:tab w:val="num" w:pos="4680"/>
        </w:tabs>
        <w:ind w:left="4680" w:hanging="360"/>
      </w:pPr>
      <w:rPr>
        <w:rFonts w:ascii="Arial" w:hAnsi="Arial" w:hint="default"/>
      </w:rPr>
    </w:lvl>
    <w:lvl w:ilvl="7" w:tplc="A2621E6C" w:tentative="1">
      <w:start w:val="1"/>
      <w:numFmt w:val="bullet"/>
      <w:lvlText w:val="•"/>
      <w:lvlJc w:val="left"/>
      <w:pPr>
        <w:tabs>
          <w:tab w:val="num" w:pos="5400"/>
        </w:tabs>
        <w:ind w:left="5400" w:hanging="360"/>
      </w:pPr>
      <w:rPr>
        <w:rFonts w:ascii="Arial" w:hAnsi="Arial" w:hint="default"/>
      </w:rPr>
    </w:lvl>
    <w:lvl w:ilvl="8" w:tplc="7A047F2E"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3637288B"/>
    <w:multiLevelType w:val="hybridMultilevel"/>
    <w:tmpl w:val="16DE9D60"/>
    <w:lvl w:ilvl="0" w:tplc="F806B78A">
      <w:start w:val="1"/>
      <w:numFmt w:val="bullet"/>
      <w:lvlText w:val="•"/>
      <w:lvlJc w:val="left"/>
      <w:pPr>
        <w:tabs>
          <w:tab w:val="num" w:pos="360"/>
        </w:tabs>
        <w:ind w:left="360" w:hanging="360"/>
      </w:pPr>
      <w:rPr>
        <w:rFonts w:ascii="Arial" w:hAnsi="Arial" w:hint="default"/>
      </w:rPr>
    </w:lvl>
    <w:lvl w:ilvl="1" w:tplc="DF8CA948">
      <w:start w:val="1"/>
      <w:numFmt w:val="bullet"/>
      <w:lvlText w:val="•"/>
      <w:lvlJc w:val="left"/>
      <w:pPr>
        <w:tabs>
          <w:tab w:val="num" w:pos="1080"/>
        </w:tabs>
        <w:ind w:left="1080" w:hanging="360"/>
      </w:pPr>
      <w:rPr>
        <w:rFonts w:ascii="Arial" w:hAnsi="Arial" w:hint="default"/>
      </w:rPr>
    </w:lvl>
    <w:lvl w:ilvl="2" w:tplc="B02C0D2C" w:tentative="1">
      <w:start w:val="1"/>
      <w:numFmt w:val="bullet"/>
      <w:lvlText w:val="•"/>
      <w:lvlJc w:val="left"/>
      <w:pPr>
        <w:tabs>
          <w:tab w:val="num" w:pos="1800"/>
        </w:tabs>
        <w:ind w:left="1800" w:hanging="360"/>
      </w:pPr>
      <w:rPr>
        <w:rFonts w:ascii="Arial" w:hAnsi="Arial" w:hint="default"/>
      </w:rPr>
    </w:lvl>
    <w:lvl w:ilvl="3" w:tplc="C1BE25B4" w:tentative="1">
      <w:start w:val="1"/>
      <w:numFmt w:val="bullet"/>
      <w:lvlText w:val="•"/>
      <w:lvlJc w:val="left"/>
      <w:pPr>
        <w:tabs>
          <w:tab w:val="num" w:pos="2520"/>
        </w:tabs>
        <w:ind w:left="2520" w:hanging="360"/>
      </w:pPr>
      <w:rPr>
        <w:rFonts w:ascii="Arial" w:hAnsi="Arial" w:hint="default"/>
      </w:rPr>
    </w:lvl>
    <w:lvl w:ilvl="4" w:tplc="F2F2CD2A" w:tentative="1">
      <w:start w:val="1"/>
      <w:numFmt w:val="bullet"/>
      <w:lvlText w:val="•"/>
      <w:lvlJc w:val="left"/>
      <w:pPr>
        <w:tabs>
          <w:tab w:val="num" w:pos="3240"/>
        </w:tabs>
        <w:ind w:left="3240" w:hanging="360"/>
      </w:pPr>
      <w:rPr>
        <w:rFonts w:ascii="Arial" w:hAnsi="Arial" w:hint="default"/>
      </w:rPr>
    </w:lvl>
    <w:lvl w:ilvl="5" w:tplc="4E3264E8" w:tentative="1">
      <w:start w:val="1"/>
      <w:numFmt w:val="bullet"/>
      <w:lvlText w:val="•"/>
      <w:lvlJc w:val="left"/>
      <w:pPr>
        <w:tabs>
          <w:tab w:val="num" w:pos="3960"/>
        </w:tabs>
        <w:ind w:left="3960" w:hanging="360"/>
      </w:pPr>
      <w:rPr>
        <w:rFonts w:ascii="Arial" w:hAnsi="Arial" w:hint="default"/>
      </w:rPr>
    </w:lvl>
    <w:lvl w:ilvl="6" w:tplc="6E74DC64" w:tentative="1">
      <w:start w:val="1"/>
      <w:numFmt w:val="bullet"/>
      <w:lvlText w:val="•"/>
      <w:lvlJc w:val="left"/>
      <w:pPr>
        <w:tabs>
          <w:tab w:val="num" w:pos="4680"/>
        </w:tabs>
        <w:ind w:left="4680" w:hanging="360"/>
      </w:pPr>
      <w:rPr>
        <w:rFonts w:ascii="Arial" w:hAnsi="Arial" w:hint="default"/>
      </w:rPr>
    </w:lvl>
    <w:lvl w:ilvl="7" w:tplc="630404FC" w:tentative="1">
      <w:start w:val="1"/>
      <w:numFmt w:val="bullet"/>
      <w:lvlText w:val="•"/>
      <w:lvlJc w:val="left"/>
      <w:pPr>
        <w:tabs>
          <w:tab w:val="num" w:pos="5400"/>
        </w:tabs>
        <w:ind w:left="5400" w:hanging="360"/>
      </w:pPr>
      <w:rPr>
        <w:rFonts w:ascii="Arial" w:hAnsi="Arial" w:hint="default"/>
      </w:rPr>
    </w:lvl>
    <w:lvl w:ilvl="8" w:tplc="A306C516" w:tentative="1">
      <w:start w:val="1"/>
      <w:numFmt w:val="bullet"/>
      <w:lvlText w:val="•"/>
      <w:lvlJc w:val="left"/>
      <w:pPr>
        <w:tabs>
          <w:tab w:val="num" w:pos="6120"/>
        </w:tabs>
        <w:ind w:left="6120" w:hanging="360"/>
      </w:pPr>
      <w:rPr>
        <w:rFonts w:ascii="Arial" w:hAnsi="Arial" w:hint="default"/>
      </w:rPr>
    </w:lvl>
  </w:abstractNum>
  <w:abstractNum w:abstractNumId="28" w15:restartNumberingAfterBreak="0">
    <w:nsid w:val="388050A0"/>
    <w:multiLevelType w:val="hybridMultilevel"/>
    <w:tmpl w:val="9056D81C"/>
    <w:lvl w:ilvl="0" w:tplc="38E298EC">
      <w:start w:val="1"/>
      <w:numFmt w:val="bullet"/>
      <w:lvlText w:val="•"/>
      <w:lvlJc w:val="left"/>
      <w:pPr>
        <w:tabs>
          <w:tab w:val="num" w:pos="720"/>
        </w:tabs>
        <w:ind w:left="720" w:hanging="360"/>
      </w:pPr>
      <w:rPr>
        <w:rFonts w:ascii="Arial" w:hAnsi="Arial" w:hint="default"/>
      </w:rPr>
    </w:lvl>
    <w:lvl w:ilvl="1" w:tplc="FB42CB66">
      <w:start w:val="1"/>
      <w:numFmt w:val="bullet"/>
      <w:lvlText w:val="•"/>
      <w:lvlJc w:val="left"/>
      <w:pPr>
        <w:tabs>
          <w:tab w:val="num" w:pos="1440"/>
        </w:tabs>
        <w:ind w:left="1440" w:hanging="360"/>
      </w:pPr>
      <w:rPr>
        <w:rFonts w:ascii="Arial" w:hAnsi="Arial" w:hint="default"/>
      </w:rPr>
    </w:lvl>
    <w:lvl w:ilvl="2" w:tplc="9F2ABF54">
      <w:numFmt w:val="bullet"/>
      <w:lvlText w:val="o"/>
      <w:lvlJc w:val="left"/>
      <w:pPr>
        <w:tabs>
          <w:tab w:val="num" w:pos="2160"/>
        </w:tabs>
        <w:ind w:left="2160" w:hanging="360"/>
      </w:pPr>
      <w:rPr>
        <w:rFonts w:ascii="Courier New" w:hAnsi="Courier New" w:hint="default"/>
      </w:rPr>
    </w:lvl>
    <w:lvl w:ilvl="3" w:tplc="88D01B5E" w:tentative="1">
      <w:start w:val="1"/>
      <w:numFmt w:val="bullet"/>
      <w:lvlText w:val="•"/>
      <w:lvlJc w:val="left"/>
      <w:pPr>
        <w:tabs>
          <w:tab w:val="num" w:pos="2880"/>
        </w:tabs>
        <w:ind w:left="2880" w:hanging="360"/>
      </w:pPr>
      <w:rPr>
        <w:rFonts w:ascii="Arial" w:hAnsi="Arial" w:hint="default"/>
      </w:rPr>
    </w:lvl>
    <w:lvl w:ilvl="4" w:tplc="5B682E2A" w:tentative="1">
      <w:start w:val="1"/>
      <w:numFmt w:val="bullet"/>
      <w:lvlText w:val="•"/>
      <w:lvlJc w:val="left"/>
      <w:pPr>
        <w:tabs>
          <w:tab w:val="num" w:pos="3600"/>
        </w:tabs>
        <w:ind w:left="3600" w:hanging="360"/>
      </w:pPr>
      <w:rPr>
        <w:rFonts w:ascii="Arial" w:hAnsi="Arial" w:hint="default"/>
      </w:rPr>
    </w:lvl>
    <w:lvl w:ilvl="5" w:tplc="536CD8C6" w:tentative="1">
      <w:start w:val="1"/>
      <w:numFmt w:val="bullet"/>
      <w:lvlText w:val="•"/>
      <w:lvlJc w:val="left"/>
      <w:pPr>
        <w:tabs>
          <w:tab w:val="num" w:pos="4320"/>
        </w:tabs>
        <w:ind w:left="4320" w:hanging="360"/>
      </w:pPr>
      <w:rPr>
        <w:rFonts w:ascii="Arial" w:hAnsi="Arial" w:hint="default"/>
      </w:rPr>
    </w:lvl>
    <w:lvl w:ilvl="6" w:tplc="C2FCBF7E" w:tentative="1">
      <w:start w:val="1"/>
      <w:numFmt w:val="bullet"/>
      <w:lvlText w:val="•"/>
      <w:lvlJc w:val="left"/>
      <w:pPr>
        <w:tabs>
          <w:tab w:val="num" w:pos="5040"/>
        </w:tabs>
        <w:ind w:left="5040" w:hanging="360"/>
      </w:pPr>
      <w:rPr>
        <w:rFonts w:ascii="Arial" w:hAnsi="Arial" w:hint="default"/>
      </w:rPr>
    </w:lvl>
    <w:lvl w:ilvl="7" w:tplc="BED47D84" w:tentative="1">
      <w:start w:val="1"/>
      <w:numFmt w:val="bullet"/>
      <w:lvlText w:val="•"/>
      <w:lvlJc w:val="left"/>
      <w:pPr>
        <w:tabs>
          <w:tab w:val="num" w:pos="5760"/>
        </w:tabs>
        <w:ind w:left="5760" w:hanging="360"/>
      </w:pPr>
      <w:rPr>
        <w:rFonts w:ascii="Arial" w:hAnsi="Arial" w:hint="default"/>
      </w:rPr>
    </w:lvl>
    <w:lvl w:ilvl="8" w:tplc="C5922B9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C3921D5"/>
    <w:multiLevelType w:val="hybridMultilevel"/>
    <w:tmpl w:val="584E4492"/>
    <w:lvl w:ilvl="0" w:tplc="E33C0B7C">
      <w:start w:val="1"/>
      <w:numFmt w:val="bullet"/>
      <w:lvlText w:val="•"/>
      <w:lvlJc w:val="left"/>
      <w:pPr>
        <w:tabs>
          <w:tab w:val="num" w:pos="720"/>
        </w:tabs>
        <w:ind w:left="720" w:hanging="360"/>
      </w:pPr>
      <w:rPr>
        <w:rFonts w:ascii="Arial" w:hAnsi="Arial" w:hint="default"/>
      </w:rPr>
    </w:lvl>
    <w:lvl w:ilvl="1" w:tplc="016CFCF6" w:tentative="1">
      <w:start w:val="1"/>
      <w:numFmt w:val="bullet"/>
      <w:lvlText w:val="•"/>
      <w:lvlJc w:val="left"/>
      <w:pPr>
        <w:tabs>
          <w:tab w:val="num" w:pos="1440"/>
        </w:tabs>
        <w:ind w:left="1440" w:hanging="360"/>
      </w:pPr>
      <w:rPr>
        <w:rFonts w:ascii="Arial" w:hAnsi="Arial" w:hint="default"/>
      </w:rPr>
    </w:lvl>
    <w:lvl w:ilvl="2" w:tplc="2F789B5A">
      <w:numFmt w:val="bullet"/>
      <w:lvlText w:val="o"/>
      <w:lvlJc w:val="left"/>
      <w:pPr>
        <w:tabs>
          <w:tab w:val="num" w:pos="2160"/>
        </w:tabs>
        <w:ind w:left="2160" w:hanging="360"/>
      </w:pPr>
      <w:rPr>
        <w:rFonts w:ascii="Courier New" w:hAnsi="Courier New" w:hint="default"/>
      </w:rPr>
    </w:lvl>
    <w:lvl w:ilvl="3" w:tplc="47DAC310" w:tentative="1">
      <w:start w:val="1"/>
      <w:numFmt w:val="bullet"/>
      <w:lvlText w:val="•"/>
      <w:lvlJc w:val="left"/>
      <w:pPr>
        <w:tabs>
          <w:tab w:val="num" w:pos="2880"/>
        </w:tabs>
        <w:ind w:left="2880" w:hanging="360"/>
      </w:pPr>
      <w:rPr>
        <w:rFonts w:ascii="Arial" w:hAnsi="Arial" w:hint="default"/>
      </w:rPr>
    </w:lvl>
    <w:lvl w:ilvl="4" w:tplc="F74A94B8" w:tentative="1">
      <w:start w:val="1"/>
      <w:numFmt w:val="bullet"/>
      <w:lvlText w:val="•"/>
      <w:lvlJc w:val="left"/>
      <w:pPr>
        <w:tabs>
          <w:tab w:val="num" w:pos="3600"/>
        </w:tabs>
        <w:ind w:left="3600" w:hanging="360"/>
      </w:pPr>
      <w:rPr>
        <w:rFonts w:ascii="Arial" w:hAnsi="Arial" w:hint="default"/>
      </w:rPr>
    </w:lvl>
    <w:lvl w:ilvl="5" w:tplc="046AA726" w:tentative="1">
      <w:start w:val="1"/>
      <w:numFmt w:val="bullet"/>
      <w:lvlText w:val="•"/>
      <w:lvlJc w:val="left"/>
      <w:pPr>
        <w:tabs>
          <w:tab w:val="num" w:pos="4320"/>
        </w:tabs>
        <w:ind w:left="4320" w:hanging="360"/>
      </w:pPr>
      <w:rPr>
        <w:rFonts w:ascii="Arial" w:hAnsi="Arial" w:hint="default"/>
      </w:rPr>
    </w:lvl>
    <w:lvl w:ilvl="6" w:tplc="E6F012DA" w:tentative="1">
      <w:start w:val="1"/>
      <w:numFmt w:val="bullet"/>
      <w:lvlText w:val="•"/>
      <w:lvlJc w:val="left"/>
      <w:pPr>
        <w:tabs>
          <w:tab w:val="num" w:pos="5040"/>
        </w:tabs>
        <w:ind w:left="5040" w:hanging="360"/>
      </w:pPr>
      <w:rPr>
        <w:rFonts w:ascii="Arial" w:hAnsi="Arial" w:hint="default"/>
      </w:rPr>
    </w:lvl>
    <w:lvl w:ilvl="7" w:tplc="9F400292" w:tentative="1">
      <w:start w:val="1"/>
      <w:numFmt w:val="bullet"/>
      <w:lvlText w:val="•"/>
      <w:lvlJc w:val="left"/>
      <w:pPr>
        <w:tabs>
          <w:tab w:val="num" w:pos="5760"/>
        </w:tabs>
        <w:ind w:left="5760" w:hanging="360"/>
      </w:pPr>
      <w:rPr>
        <w:rFonts w:ascii="Arial" w:hAnsi="Arial" w:hint="default"/>
      </w:rPr>
    </w:lvl>
    <w:lvl w:ilvl="8" w:tplc="04E4FCF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E7F60AB"/>
    <w:multiLevelType w:val="hybridMultilevel"/>
    <w:tmpl w:val="92A2D1C4"/>
    <w:lvl w:ilvl="0" w:tplc="D864FA9A">
      <w:start w:val="1"/>
      <w:numFmt w:val="bullet"/>
      <w:lvlText w:val="•"/>
      <w:lvlJc w:val="left"/>
      <w:pPr>
        <w:tabs>
          <w:tab w:val="num" w:pos="360"/>
        </w:tabs>
        <w:ind w:left="360" w:hanging="360"/>
      </w:pPr>
      <w:rPr>
        <w:rFonts w:ascii="Arial" w:hAnsi="Arial" w:hint="default"/>
      </w:rPr>
    </w:lvl>
    <w:lvl w:ilvl="1" w:tplc="777C376A">
      <w:start w:val="1"/>
      <w:numFmt w:val="bullet"/>
      <w:lvlText w:val="•"/>
      <w:lvlJc w:val="left"/>
      <w:pPr>
        <w:tabs>
          <w:tab w:val="num" w:pos="1080"/>
        </w:tabs>
        <w:ind w:left="1080" w:hanging="360"/>
      </w:pPr>
      <w:rPr>
        <w:rFonts w:ascii="Arial" w:hAnsi="Arial" w:hint="default"/>
      </w:rPr>
    </w:lvl>
    <w:lvl w:ilvl="2" w:tplc="701AFDD8" w:tentative="1">
      <w:start w:val="1"/>
      <w:numFmt w:val="bullet"/>
      <w:lvlText w:val="•"/>
      <w:lvlJc w:val="left"/>
      <w:pPr>
        <w:tabs>
          <w:tab w:val="num" w:pos="1800"/>
        </w:tabs>
        <w:ind w:left="1800" w:hanging="360"/>
      </w:pPr>
      <w:rPr>
        <w:rFonts w:ascii="Arial" w:hAnsi="Arial" w:hint="default"/>
      </w:rPr>
    </w:lvl>
    <w:lvl w:ilvl="3" w:tplc="E1202B50" w:tentative="1">
      <w:start w:val="1"/>
      <w:numFmt w:val="bullet"/>
      <w:lvlText w:val="•"/>
      <w:lvlJc w:val="left"/>
      <w:pPr>
        <w:tabs>
          <w:tab w:val="num" w:pos="2520"/>
        </w:tabs>
        <w:ind w:left="2520" w:hanging="360"/>
      </w:pPr>
      <w:rPr>
        <w:rFonts w:ascii="Arial" w:hAnsi="Arial" w:hint="default"/>
      </w:rPr>
    </w:lvl>
    <w:lvl w:ilvl="4" w:tplc="F3B6496E" w:tentative="1">
      <w:start w:val="1"/>
      <w:numFmt w:val="bullet"/>
      <w:lvlText w:val="•"/>
      <w:lvlJc w:val="left"/>
      <w:pPr>
        <w:tabs>
          <w:tab w:val="num" w:pos="3240"/>
        </w:tabs>
        <w:ind w:left="3240" w:hanging="360"/>
      </w:pPr>
      <w:rPr>
        <w:rFonts w:ascii="Arial" w:hAnsi="Arial" w:hint="default"/>
      </w:rPr>
    </w:lvl>
    <w:lvl w:ilvl="5" w:tplc="90CC7F7C" w:tentative="1">
      <w:start w:val="1"/>
      <w:numFmt w:val="bullet"/>
      <w:lvlText w:val="•"/>
      <w:lvlJc w:val="left"/>
      <w:pPr>
        <w:tabs>
          <w:tab w:val="num" w:pos="3960"/>
        </w:tabs>
        <w:ind w:left="3960" w:hanging="360"/>
      </w:pPr>
      <w:rPr>
        <w:rFonts w:ascii="Arial" w:hAnsi="Arial" w:hint="default"/>
      </w:rPr>
    </w:lvl>
    <w:lvl w:ilvl="6" w:tplc="3B6E72F0" w:tentative="1">
      <w:start w:val="1"/>
      <w:numFmt w:val="bullet"/>
      <w:lvlText w:val="•"/>
      <w:lvlJc w:val="left"/>
      <w:pPr>
        <w:tabs>
          <w:tab w:val="num" w:pos="4680"/>
        </w:tabs>
        <w:ind w:left="4680" w:hanging="360"/>
      </w:pPr>
      <w:rPr>
        <w:rFonts w:ascii="Arial" w:hAnsi="Arial" w:hint="default"/>
      </w:rPr>
    </w:lvl>
    <w:lvl w:ilvl="7" w:tplc="BBC049B8" w:tentative="1">
      <w:start w:val="1"/>
      <w:numFmt w:val="bullet"/>
      <w:lvlText w:val="•"/>
      <w:lvlJc w:val="left"/>
      <w:pPr>
        <w:tabs>
          <w:tab w:val="num" w:pos="5400"/>
        </w:tabs>
        <w:ind w:left="5400" w:hanging="360"/>
      </w:pPr>
      <w:rPr>
        <w:rFonts w:ascii="Arial" w:hAnsi="Arial" w:hint="default"/>
      </w:rPr>
    </w:lvl>
    <w:lvl w:ilvl="8" w:tplc="AE7EB1F8"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4019328C"/>
    <w:multiLevelType w:val="hybridMultilevel"/>
    <w:tmpl w:val="C0900224"/>
    <w:lvl w:ilvl="0" w:tplc="82EC33EA">
      <w:start w:val="1"/>
      <w:numFmt w:val="bullet"/>
      <w:lvlText w:val="•"/>
      <w:lvlJc w:val="left"/>
      <w:pPr>
        <w:tabs>
          <w:tab w:val="num" w:pos="720"/>
        </w:tabs>
        <w:ind w:left="720" w:hanging="360"/>
      </w:pPr>
      <w:rPr>
        <w:rFonts w:ascii="Arial" w:hAnsi="Arial" w:hint="default"/>
      </w:rPr>
    </w:lvl>
    <w:lvl w:ilvl="1" w:tplc="EA06952C">
      <w:start w:val="1"/>
      <w:numFmt w:val="bullet"/>
      <w:lvlText w:val="•"/>
      <w:lvlJc w:val="left"/>
      <w:pPr>
        <w:tabs>
          <w:tab w:val="num" w:pos="1440"/>
        </w:tabs>
        <w:ind w:left="1440" w:hanging="360"/>
      </w:pPr>
      <w:rPr>
        <w:rFonts w:ascii="Arial" w:hAnsi="Arial" w:hint="default"/>
      </w:rPr>
    </w:lvl>
    <w:lvl w:ilvl="2" w:tplc="5546C3E8" w:tentative="1">
      <w:start w:val="1"/>
      <w:numFmt w:val="bullet"/>
      <w:lvlText w:val="•"/>
      <w:lvlJc w:val="left"/>
      <w:pPr>
        <w:tabs>
          <w:tab w:val="num" w:pos="2160"/>
        </w:tabs>
        <w:ind w:left="2160" w:hanging="360"/>
      </w:pPr>
      <w:rPr>
        <w:rFonts w:ascii="Arial" w:hAnsi="Arial" w:hint="default"/>
      </w:rPr>
    </w:lvl>
    <w:lvl w:ilvl="3" w:tplc="46A0F794" w:tentative="1">
      <w:start w:val="1"/>
      <w:numFmt w:val="bullet"/>
      <w:lvlText w:val="•"/>
      <w:lvlJc w:val="left"/>
      <w:pPr>
        <w:tabs>
          <w:tab w:val="num" w:pos="2880"/>
        </w:tabs>
        <w:ind w:left="2880" w:hanging="360"/>
      </w:pPr>
      <w:rPr>
        <w:rFonts w:ascii="Arial" w:hAnsi="Arial" w:hint="default"/>
      </w:rPr>
    </w:lvl>
    <w:lvl w:ilvl="4" w:tplc="85BE7086" w:tentative="1">
      <w:start w:val="1"/>
      <w:numFmt w:val="bullet"/>
      <w:lvlText w:val="•"/>
      <w:lvlJc w:val="left"/>
      <w:pPr>
        <w:tabs>
          <w:tab w:val="num" w:pos="3600"/>
        </w:tabs>
        <w:ind w:left="3600" w:hanging="360"/>
      </w:pPr>
      <w:rPr>
        <w:rFonts w:ascii="Arial" w:hAnsi="Arial" w:hint="default"/>
      </w:rPr>
    </w:lvl>
    <w:lvl w:ilvl="5" w:tplc="2ED28E64" w:tentative="1">
      <w:start w:val="1"/>
      <w:numFmt w:val="bullet"/>
      <w:lvlText w:val="•"/>
      <w:lvlJc w:val="left"/>
      <w:pPr>
        <w:tabs>
          <w:tab w:val="num" w:pos="4320"/>
        </w:tabs>
        <w:ind w:left="4320" w:hanging="360"/>
      </w:pPr>
      <w:rPr>
        <w:rFonts w:ascii="Arial" w:hAnsi="Arial" w:hint="default"/>
      </w:rPr>
    </w:lvl>
    <w:lvl w:ilvl="6" w:tplc="36C22DEE" w:tentative="1">
      <w:start w:val="1"/>
      <w:numFmt w:val="bullet"/>
      <w:lvlText w:val="•"/>
      <w:lvlJc w:val="left"/>
      <w:pPr>
        <w:tabs>
          <w:tab w:val="num" w:pos="5040"/>
        </w:tabs>
        <w:ind w:left="5040" w:hanging="360"/>
      </w:pPr>
      <w:rPr>
        <w:rFonts w:ascii="Arial" w:hAnsi="Arial" w:hint="default"/>
      </w:rPr>
    </w:lvl>
    <w:lvl w:ilvl="7" w:tplc="7CD45A4E" w:tentative="1">
      <w:start w:val="1"/>
      <w:numFmt w:val="bullet"/>
      <w:lvlText w:val="•"/>
      <w:lvlJc w:val="left"/>
      <w:pPr>
        <w:tabs>
          <w:tab w:val="num" w:pos="5760"/>
        </w:tabs>
        <w:ind w:left="5760" w:hanging="360"/>
      </w:pPr>
      <w:rPr>
        <w:rFonts w:ascii="Arial" w:hAnsi="Arial" w:hint="default"/>
      </w:rPr>
    </w:lvl>
    <w:lvl w:ilvl="8" w:tplc="E8BC299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1A6447F"/>
    <w:multiLevelType w:val="hybridMultilevel"/>
    <w:tmpl w:val="16E2213E"/>
    <w:lvl w:ilvl="0" w:tplc="9B2C5916">
      <w:start w:val="3"/>
      <w:numFmt w:val="upperLetter"/>
      <w:lvlText w:val="%1."/>
      <w:lvlJc w:val="left"/>
      <w:pPr>
        <w:tabs>
          <w:tab w:val="num" w:pos="720"/>
        </w:tabs>
        <w:ind w:left="720" w:hanging="360"/>
      </w:pPr>
    </w:lvl>
    <w:lvl w:ilvl="1" w:tplc="278EBE74">
      <w:start w:val="1"/>
      <w:numFmt w:val="upperLetter"/>
      <w:lvlText w:val="%2."/>
      <w:lvlJc w:val="left"/>
      <w:pPr>
        <w:tabs>
          <w:tab w:val="num" w:pos="1440"/>
        </w:tabs>
        <w:ind w:left="1440" w:hanging="360"/>
      </w:pPr>
    </w:lvl>
    <w:lvl w:ilvl="2" w:tplc="059C912A" w:tentative="1">
      <w:start w:val="1"/>
      <w:numFmt w:val="upperLetter"/>
      <w:lvlText w:val="%3."/>
      <w:lvlJc w:val="left"/>
      <w:pPr>
        <w:tabs>
          <w:tab w:val="num" w:pos="2160"/>
        </w:tabs>
        <w:ind w:left="2160" w:hanging="360"/>
      </w:pPr>
    </w:lvl>
    <w:lvl w:ilvl="3" w:tplc="7DF6D2B0" w:tentative="1">
      <w:start w:val="1"/>
      <w:numFmt w:val="upperLetter"/>
      <w:lvlText w:val="%4."/>
      <w:lvlJc w:val="left"/>
      <w:pPr>
        <w:tabs>
          <w:tab w:val="num" w:pos="2880"/>
        </w:tabs>
        <w:ind w:left="2880" w:hanging="360"/>
      </w:pPr>
    </w:lvl>
    <w:lvl w:ilvl="4" w:tplc="475C26E8" w:tentative="1">
      <w:start w:val="1"/>
      <w:numFmt w:val="upperLetter"/>
      <w:lvlText w:val="%5."/>
      <w:lvlJc w:val="left"/>
      <w:pPr>
        <w:tabs>
          <w:tab w:val="num" w:pos="3600"/>
        </w:tabs>
        <w:ind w:left="3600" w:hanging="360"/>
      </w:pPr>
    </w:lvl>
    <w:lvl w:ilvl="5" w:tplc="0B3EC996" w:tentative="1">
      <w:start w:val="1"/>
      <w:numFmt w:val="upperLetter"/>
      <w:lvlText w:val="%6."/>
      <w:lvlJc w:val="left"/>
      <w:pPr>
        <w:tabs>
          <w:tab w:val="num" w:pos="4320"/>
        </w:tabs>
        <w:ind w:left="4320" w:hanging="360"/>
      </w:pPr>
    </w:lvl>
    <w:lvl w:ilvl="6" w:tplc="15F4B06C" w:tentative="1">
      <w:start w:val="1"/>
      <w:numFmt w:val="upperLetter"/>
      <w:lvlText w:val="%7."/>
      <w:lvlJc w:val="left"/>
      <w:pPr>
        <w:tabs>
          <w:tab w:val="num" w:pos="5040"/>
        </w:tabs>
        <w:ind w:left="5040" w:hanging="360"/>
      </w:pPr>
    </w:lvl>
    <w:lvl w:ilvl="7" w:tplc="D5F47726" w:tentative="1">
      <w:start w:val="1"/>
      <w:numFmt w:val="upperLetter"/>
      <w:lvlText w:val="%8."/>
      <w:lvlJc w:val="left"/>
      <w:pPr>
        <w:tabs>
          <w:tab w:val="num" w:pos="5760"/>
        </w:tabs>
        <w:ind w:left="5760" w:hanging="360"/>
      </w:pPr>
    </w:lvl>
    <w:lvl w:ilvl="8" w:tplc="540EF8DC" w:tentative="1">
      <w:start w:val="1"/>
      <w:numFmt w:val="upperLetter"/>
      <w:lvlText w:val="%9."/>
      <w:lvlJc w:val="left"/>
      <w:pPr>
        <w:tabs>
          <w:tab w:val="num" w:pos="6480"/>
        </w:tabs>
        <w:ind w:left="6480" w:hanging="360"/>
      </w:pPr>
    </w:lvl>
  </w:abstractNum>
  <w:abstractNum w:abstractNumId="33" w15:restartNumberingAfterBreak="0">
    <w:nsid w:val="43E01D8F"/>
    <w:multiLevelType w:val="hybridMultilevel"/>
    <w:tmpl w:val="6F8004C2"/>
    <w:lvl w:ilvl="0" w:tplc="E1A89ACC">
      <w:start w:val="1"/>
      <w:numFmt w:val="bullet"/>
      <w:lvlText w:val="•"/>
      <w:lvlJc w:val="left"/>
      <w:pPr>
        <w:tabs>
          <w:tab w:val="num" w:pos="720"/>
        </w:tabs>
        <w:ind w:left="720" w:hanging="360"/>
      </w:pPr>
      <w:rPr>
        <w:rFonts w:ascii="Arial" w:hAnsi="Arial" w:hint="default"/>
      </w:rPr>
    </w:lvl>
    <w:lvl w:ilvl="1" w:tplc="EC6ECBB0">
      <w:numFmt w:val="bullet"/>
      <w:lvlText w:val="o"/>
      <w:lvlJc w:val="left"/>
      <w:pPr>
        <w:tabs>
          <w:tab w:val="num" w:pos="1440"/>
        </w:tabs>
        <w:ind w:left="1440" w:hanging="360"/>
      </w:pPr>
      <w:rPr>
        <w:rFonts w:ascii="Courier New" w:hAnsi="Courier New" w:hint="default"/>
      </w:rPr>
    </w:lvl>
    <w:lvl w:ilvl="2" w:tplc="CC9E49EA" w:tentative="1">
      <w:start w:val="1"/>
      <w:numFmt w:val="bullet"/>
      <w:lvlText w:val="•"/>
      <w:lvlJc w:val="left"/>
      <w:pPr>
        <w:tabs>
          <w:tab w:val="num" w:pos="2160"/>
        </w:tabs>
        <w:ind w:left="2160" w:hanging="360"/>
      </w:pPr>
      <w:rPr>
        <w:rFonts w:ascii="Arial" w:hAnsi="Arial" w:hint="default"/>
      </w:rPr>
    </w:lvl>
    <w:lvl w:ilvl="3" w:tplc="E74E1FBC" w:tentative="1">
      <w:start w:val="1"/>
      <w:numFmt w:val="bullet"/>
      <w:lvlText w:val="•"/>
      <w:lvlJc w:val="left"/>
      <w:pPr>
        <w:tabs>
          <w:tab w:val="num" w:pos="2880"/>
        </w:tabs>
        <w:ind w:left="2880" w:hanging="360"/>
      </w:pPr>
      <w:rPr>
        <w:rFonts w:ascii="Arial" w:hAnsi="Arial" w:hint="default"/>
      </w:rPr>
    </w:lvl>
    <w:lvl w:ilvl="4" w:tplc="EB5810F8" w:tentative="1">
      <w:start w:val="1"/>
      <w:numFmt w:val="bullet"/>
      <w:lvlText w:val="•"/>
      <w:lvlJc w:val="left"/>
      <w:pPr>
        <w:tabs>
          <w:tab w:val="num" w:pos="3600"/>
        </w:tabs>
        <w:ind w:left="3600" w:hanging="360"/>
      </w:pPr>
      <w:rPr>
        <w:rFonts w:ascii="Arial" w:hAnsi="Arial" w:hint="default"/>
      </w:rPr>
    </w:lvl>
    <w:lvl w:ilvl="5" w:tplc="35849176" w:tentative="1">
      <w:start w:val="1"/>
      <w:numFmt w:val="bullet"/>
      <w:lvlText w:val="•"/>
      <w:lvlJc w:val="left"/>
      <w:pPr>
        <w:tabs>
          <w:tab w:val="num" w:pos="4320"/>
        </w:tabs>
        <w:ind w:left="4320" w:hanging="360"/>
      </w:pPr>
      <w:rPr>
        <w:rFonts w:ascii="Arial" w:hAnsi="Arial" w:hint="default"/>
      </w:rPr>
    </w:lvl>
    <w:lvl w:ilvl="6" w:tplc="D3A62D8A" w:tentative="1">
      <w:start w:val="1"/>
      <w:numFmt w:val="bullet"/>
      <w:lvlText w:val="•"/>
      <w:lvlJc w:val="left"/>
      <w:pPr>
        <w:tabs>
          <w:tab w:val="num" w:pos="5040"/>
        </w:tabs>
        <w:ind w:left="5040" w:hanging="360"/>
      </w:pPr>
      <w:rPr>
        <w:rFonts w:ascii="Arial" w:hAnsi="Arial" w:hint="default"/>
      </w:rPr>
    </w:lvl>
    <w:lvl w:ilvl="7" w:tplc="821A8D62" w:tentative="1">
      <w:start w:val="1"/>
      <w:numFmt w:val="bullet"/>
      <w:lvlText w:val="•"/>
      <w:lvlJc w:val="left"/>
      <w:pPr>
        <w:tabs>
          <w:tab w:val="num" w:pos="5760"/>
        </w:tabs>
        <w:ind w:left="5760" w:hanging="360"/>
      </w:pPr>
      <w:rPr>
        <w:rFonts w:ascii="Arial" w:hAnsi="Arial" w:hint="default"/>
      </w:rPr>
    </w:lvl>
    <w:lvl w:ilvl="8" w:tplc="5504166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6F26D16"/>
    <w:multiLevelType w:val="hybridMultilevel"/>
    <w:tmpl w:val="87ECDDF0"/>
    <w:lvl w:ilvl="0" w:tplc="EE3067BC">
      <w:start w:val="1"/>
      <w:numFmt w:val="bullet"/>
      <w:lvlText w:val="•"/>
      <w:lvlJc w:val="left"/>
      <w:pPr>
        <w:tabs>
          <w:tab w:val="num" w:pos="720"/>
        </w:tabs>
        <w:ind w:left="720" w:hanging="360"/>
      </w:pPr>
      <w:rPr>
        <w:rFonts w:ascii="Arial" w:hAnsi="Arial" w:hint="default"/>
      </w:rPr>
    </w:lvl>
    <w:lvl w:ilvl="1" w:tplc="1C56552A" w:tentative="1">
      <w:start w:val="1"/>
      <w:numFmt w:val="bullet"/>
      <w:lvlText w:val="•"/>
      <w:lvlJc w:val="left"/>
      <w:pPr>
        <w:tabs>
          <w:tab w:val="num" w:pos="1440"/>
        </w:tabs>
        <w:ind w:left="1440" w:hanging="360"/>
      </w:pPr>
      <w:rPr>
        <w:rFonts w:ascii="Arial" w:hAnsi="Arial" w:hint="default"/>
      </w:rPr>
    </w:lvl>
    <w:lvl w:ilvl="2" w:tplc="9FC0F5CC" w:tentative="1">
      <w:start w:val="1"/>
      <w:numFmt w:val="bullet"/>
      <w:lvlText w:val="•"/>
      <w:lvlJc w:val="left"/>
      <w:pPr>
        <w:tabs>
          <w:tab w:val="num" w:pos="2160"/>
        </w:tabs>
        <w:ind w:left="2160" w:hanging="360"/>
      </w:pPr>
      <w:rPr>
        <w:rFonts w:ascii="Arial" w:hAnsi="Arial" w:hint="default"/>
      </w:rPr>
    </w:lvl>
    <w:lvl w:ilvl="3" w:tplc="2988C13E" w:tentative="1">
      <w:start w:val="1"/>
      <w:numFmt w:val="bullet"/>
      <w:lvlText w:val="•"/>
      <w:lvlJc w:val="left"/>
      <w:pPr>
        <w:tabs>
          <w:tab w:val="num" w:pos="2880"/>
        </w:tabs>
        <w:ind w:left="2880" w:hanging="360"/>
      </w:pPr>
      <w:rPr>
        <w:rFonts w:ascii="Arial" w:hAnsi="Arial" w:hint="default"/>
      </w:rPr>
    </w:lvl>
    <w:lvl w:ilvl="4" w:tplc="D8BE7202" w:tentative="1">
      <w:start w:val="1"/>
      <w:numFmt w:val="bullet"/>
      <w:lvlText w:val="•"/>
      <w:lvlJc w:val="left"/>
      <w:pPr>
        <w:tabs>
          <w:tab w:val="num" w:pos="3600"/>
        </w:tabs>
        <w:ind w:left="3600" w:hanging="360"/>
      </w:pPr>
      <w:rPr>
        <w:rFonts w:ascii="Arial" w:hAnsi="Arial" w:hint="default"/>
      </w:rPr>
    </w:lvl>
    <w:lvl w:ilvl="5" w:tplc="35742AE4" w:tentative="1">
      <w:start w:val="1"/>
      <w:numFmt w:val="bullet"/>
      <w:lvlText w:val="•"/>
      <w:lvlJc w:val="left"/>
      <w:pPr>
        <w:tabs>
          <w:tab w:val="num" w:pos="4320"/>
        </w:tabs>
        <w:ind w:left="4320" w:hanging="360"/>
      </w:pPr>
      <w:rPr>
        <w:rFonts w:ascii="Arial" w:hAnsi="Arial" w:hint="default"/>
      </w:rPr>
    </w:lvl>
    <w:lvl w:ilvl="6" w:tplc="B040FB92" w:tentative="1">
      <w:start w:val="1"/>
      <w:numFmt w:val="bullet"/>
      <w:lvlText w:val="•"/>
      <w:lvlJc w:val="left"/>
      <w:pPr>
        <w:tabs>
          <w:tab w:val="num" w:pos="5040"/>
        </w:tabs>
        <w:ind w:left="5040" w:hanging="360"/>
      </w:pPr>
      <w:rPr>
        <w:rFonts w:ascii="Arial" w:hAnsi="Arial" w:hint="default"/>
      </w:rPr>
    </w:lvl>
    <w:lvl w:ilvl="7" w:tplc="B0DC6B8A" w:tentative="1">
      <w:start w:val="1"/>
      <w:numFmt w:val="bullet"/>
      <w:lvlText w:val="•"/>
      <w:lvlJc w:val="left"/>
      <w:pPr>
        <w:tabs>
          <w:tab w:val="num" w:pos="5760"/>
        </w:tabs>
        <w:ind w:left="5760" w:hanging="360"/>
      </w:pPr>
      <w:rPr>
        <w:rFonts w:ascii="Arial" w:hAnsi="Arial" w:hint="default"/>
      </w:rPr>
    </w:lvl>
    <w:lvl w:ilvl="8" w:tplc="EB60755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D6D0426"/>
    <w:multiLevelType w:val="hybridMultilevel"/>
    <w:tmpl w:val="21CA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0A75A94"/>
    <w:multiLevelType w:val="hybridMultilevel"/>
    <w:tmpl w:val="78306A2A"/>
    <w:lvl w:ilvl="0" w:tplc="45100346">
      <w:start w:val="1"/>
      <w:numFmt w:val="bullet"/>
      <w:lvlText w:val="•"/>
      <w:lvlJc w:val="left"/>
      <w:pPr>
        <w:tabs>
          <w:tab w:val="num" w:pos="720"/>
        </w:tabs>
        <w:ind w:left="720" w:hanging="360"/>
      </w:pPr>
      <w:rPr>
        <w:rFonts w:ascii="Arial" w:hAnsi="Arial" w:hint="default"/>
      </w:rPr>
    </w:lvl>
    <w:lvl w:ilvl="1" w:tplc="F4AE6AEC" w:tentative="1">
      <w:start w:val="1"/>
      <w:numFmt w:val="bullet"/>
      <w:lvlText w:val="•"/>
      <w:lvlJc w:val="left"/>
      <w:pPr>
        <w:tabs>
          <w:tab w:val="num" w:pos="1440"/>
        </w:tabs>
        <w:ind w:left="1440" w:hanging="360"/>
      </w:pPr>
      <w:rPr>
        <w:rFonts w:ascii="Arial" w:hAnsi="Arial" w:hint="default"/>
      </w:rPr>
    </w:lvl>
    <w:lvl w:ilvl="2" w:tplc="78FCCB2A" w:tentative="1">
      <w:start w:val="1"/>
      <w:numFmt w:val="bullet"/>
      <w:lvlText w:val="•"/>
      <w:lvlJc w:val="left"/>
      <w:pPr>
        <w:tabs>
          <w:tab w:val="num" w:pos="2160"/>
        </w:tabs>
        <w:ind w:left="2160" w:hanging="360"/>
      </w:pPr>
      <w:rPr>
        <w:rFonts w:ascii="Arial" w:hAnsi="Arial" w:hint="default"/>
      </w:rPr>
    </w:lvl>
    <w:lvl w:ilvl="3" w:tplc="B08A55A2" w:tentative="1">
      <w:start w:val="1"/>
      <w:numFmt w:val="bullet"/>
      <w:lvlText w:val="•"/>
      <w:lvlJc w:val="left"/>
      <w:pPr>
        <w:tabs>
          <w:tab w:val="num" w:pos="2880"/>
        </w:tabs>
        <w:ind w:left="2880" w:hanging="360"/>
      </w:pPr>
      <w:rPr>
        <w:rFonts w:ascii="Arial" w:hAnsi="Arial" w:hint="default"/>
      </w:rPr>
    </w:lvl>
    <w:lvl w:ilvl="4" w:tplc="8EAE2A96" w:tentative="1">
      <w:start w:val="1"/>
      <w:numFmt w:val="bullet"/>
      <w:lvlText w:val="•"/>
      <w:lvlJc w:val="left"/>
      <w:pPr>
        <w:tabs>
          <w:tab w:val="num" w:pos="3600"/>
        </w:tabs>
        <w:ind w:left="3600" w:hanging="360"/>
      </w:pPr>
      <w:rPr>
        <w:rFonts w:ascii="Arial" w:hAnsi="Arial" w:hint="default"/>
      </w:rPr>
    </w:lvl>
    <w:lvl w:ilvl="5" w:tplc="49CC7844" w:tentative="1">
      <w:start w:val="1"/>
      <w:numFmt w:val="bullet"/>
      <w:lvlText w:val="•"/>
      <w:lvlJc w:val="left"/>
      <w:pPr>
        <w:tabs>
          <w:tab w:val="num" w:pos="4320"/>
        </w:tabs>
        <w:ind w:left="4320" w:hanging="360"/>
      </w:pPr>
      <w:rPr>
        <w:rFonts w:ascii="Arial" w:hAnsi="Arial" w:hint="default"/>
      </w:rPr>
    </w:lvl>
    <w:lvl w:ilvl="6" w:tplc="52026BF8" w:tentative="1">
      <w:start w:val="1"/>
      <w:numFmt w:val="bullet"/>
      <w:lvlText w:val="•"/>
      <w:lvlJc w:val="left"/>
      <w:pPr>
        <w:tabs>
          <w:tab w:val="num" w:pos="5040"/>
        </w:tabs>
        <w:ind w:left="5040" w:hanging="360"/>
      </w:pPr>
      <w:rPr>
        <w:rFonts w:ascii="Arial" w:hAnsi="Arial" w:hint="default"/>
      </w:rPr>
    </w:lvl>
    <w:lvl w:ilvl="7" w:tplc="7D800896" w:tentative="1">
      <w:start w:val="1"/>
      <w:numFmt w:val="bullet"/>
      <w:lvlText w:val="•"/>
      <w:lvlJc w:val="left"/>
      <w:pPr>
        <w:tabs>
          <w:tab w:val="num" w:pos="5760"/>
        </w:tabs>
        <w:ind w:left="5760" w:hanging="360"/>
      </w:pPr>
      <w:rPr>
        <w:rFonts w:ascii="Arial" w:hAnsi="Arial" w:hint="default"/>
      </w:rPr>
    </w:lvl>
    <w:lvl w:ilvl="8" w:tplc="E340CDF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0DC53F7"/>
    <w:multiLevelType w:val="hybridMultilevel"/>
    <w:tmpl w:val="D1C85CF6"/>
    <w:lvl w:ilvl="0" w:tplc="BAEEC858">
      <w:start w:val="1"/>
      <w:numFmt w:val="bullet"/>
      <w:lvlText w:val="•"/>
      <w:lvlJc w:val="left"/>
      <w:pPr>
        <w:tabs>
          <w:tab w:val="num" w:pos="720"/>
        </w:tabs>
        <w:ind w:left="720" w:hanging="360"/>
      </w:pPr>
      <w:rPr>
        <w:rFonts w:ascii="Arial" w:hAnsi="Arial" w:hint="default"/>
      </w:rPr>
    </w:lvl>
    <w:lvl w:ilvl="1" w:tplc="94EA5038" w:tentative="1">
      <w:start w:val="1"/>
      <w:numFmt w:val="bullet"/>
      <w:lvlText w:val="•"/>
      <w:lvlJc w:val="left"/>
      <w:pPr>
        <w:tabs>
          <w:tab w:val="num" w:pos="1440"/>
        </w:tabs>
        <w:ind w:left="1440" w:hanging="360"/>
      </w:pPr>
      <w:rPr>
        <w:rFonts w:ascii="Arial" w:hAnsi="Arial" w:hint="default"/>
      </w:rPr>
    </w:lvl>
    <w:lvl w:ilvl="2" w:tplc="E4485364" w:tentative="1">
      <w:start w:val="1"/>
      <w:numFmt w:val="bullet"/>
      <w:lvlText w:val="•"/>
      <w:lvlJc w:val="left"/>
      <w:pPr>
        <w:tabs>
          <w:tab w:val="num" w:pos="2160"/>
        </w:tabs>
        <w:ind w:left="2160" w:hanging="360"/>
      </w:pPr>
      <w:rPr>
        <w:rFonts w:ascii="Arial" w:hAnsi="Arial" w:hint="default"/>
      </w:rPr>
    </w:lvl>
    <w:lvl w:ilvl="3" w:tplc="7318EF1C" w:tentative="1">
      <w:start w:val="1"/>
      <w:numFmt w:val="bullet"/>
      <w:lvlText w:val="•"/>
      <w:lvlJc w:val="left"/>
      <w:pPr>
        <w:tabs>
          <w:tab w:val="num" w:pos="2880"/>
        </w:tabs>
        <w:ind w:left="2880" w:hanging="360"/>
      </w:pPr>
      <w:rPr>
        <w:rFonts w:ascii="Arial" w:hAnsi="Arial" w:hint="default"/>
      </w:rPr>
    </w:lvl>
    <w:lvl w:ilvl="4" w:tplc="AB3EF198" w:tentative="1">
      <w:start w:val="1"/>
      <w:numFmt w:val="bullet"/>
      <w:lvlText w:val="•"/>
      <w:lvlJc w:val="left"/>
      <w:pPr>
        <w:tabs>
          <w:tab w:val="num" w:pos="3600"/>
        </w:tabs>
        <w:ind w:left="3600" w:hanging="360"/>
      </w:pPr>
      <w:rPr>
        <w:rFonts w:ascii="Arial" w:hAnsi="Arial" w:hint="default"/>
      </w:rPr>
    </w:lvl>
    <w:lvl w:ilvl="5" w:tplc="EE606C80" w:tentative="1">
      <w:start w:val="1"/>
      <w:numFmt w:val="bullet"/>
      <w:lvlText w:val="•"/>
      <w:lvlJc w:val="left"/>
      <w:pPr>
        <w:tabs>
          <w:tab w:val="num" w:pos="4320"/>
        </w:tabs>
        <w:ind w:left="4320" w:hanging="360"/>
      </w:pPr>
      <w:rPr>
        <w:rFonts w:ascii="Arial" w:hAnsi="Arial" w:hint="default"/>
      </w:rPr>
    </w:lvl>
    <w:lvl w:ilvl="6" w:tplc="054A677C" w:tentative="1">
      <w:start w:val="1"/>
      <w:numFmt w:val="bullet"/>
      <w:lvlText w:val="•"/>
      <w:lvlJc w:val="left"/>
      <w:pPr>
        <w:tabs>
          <w:tab w:val="num" w:pos="5040"/>
        </w:tabs>
        <w:ind w:left="5040" w:hanging="360"/>
      </w:pPr>
      <w:rPr>
        <w:rFonts w:ascii="Arial" w:hAnsi="Arial" w:hint="default"/>
      </w:rPr>
    </w:lvl>
    <w:lvl w:ilvl="7" w:tplc="9C501AAC" w:tentative="1">
      <w:start w:val="1"/>
      <w:numFmt w:val="bullet"/>
      <w:lvlText w:val="•"/>
      <w:lvlJc w:val="left"/>
      <w:pPr>
        <w:tabs>
          <w:tab w:val="num" w:pos="5760"/>
        </w:tabs>
        <w:ind w:left="5760" w:hanging="360"/>
      </w:pPr>
      <w:rPr>
        <w:rFonts w:ascii="Arial" w:hAnsi="Arial" w:hint="default"/>
      </w:rPr>
    </w:lvl>
    <w:lvl w:ilvl="8" w:tplc="838C26B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2D03C6D"/>
    <w:multiLevelType w:val="hybridMultilevel"/>
    <w:tmpl w:val="D946DA40"/>
    <w:lvl w:ilvl="0" w:tplc="6C70A426">
      <w:start w:val="1"/>
      <w:numFmt w:val="bullet"/>
      <w:lvlText w:val="•"/>
      <w:lvlJc w:val="left"/>
      <w:pPr>
        <w:tabs>
          <w:tab w:val="num" w:pos="720"/>
        </w:tabs>
        <w:ind w:left="720" w:hanging="360"/>
      </w:pPr>
      <w:rPr>
        <w:rFonts w:ascii="Arial" w:hAnsi="Arial" w:hint="default"/>
      </w:rPr>
    </w:lvl>
    <w:lvl w:ilvl="1" w:tplc="D5B05C52" w:tentative="1">
      <w:start w:val="1"/>
      <w:numFmt w:val="bullet"/>
      <w:lvlText w:val="•"/>
      <w:lvlJc w:val="left"/>
      <w:pPr>
        <w:tabs>
          <w:tab w:val="num" w:pos="1440"/>
        </w:tabs>
        <w:ind w:left="1440" w:hanging="360"/>
      </w:pPr>
      <w:rPr>
        <w:rFonts w:ascii="Arial" w:hAnsi="Arial" w:hint="default"/>
      </w:rPr>
    </w:lvl>
    <w:lvl w:ilvl="2" w:tplc="5140762A" w:tentative="1">
      <w:start w:val="1"/>
      <w:numFmt w:val="bullet"/>
      <w:lvlText w:val="•"/>
      <w:lvlJc w:val="left"/>
      <w:pPr>
        <w:tabs>
          <w:tab w:val="num" w:pos="2160"/>
        </w:tabs>
        <w:ind w:left="2160" w:hanging="360"/>
      </w:pPr>
      <w:rPr>
        <w:rFonts w:ascii="Arial" w:hAnsi="Arial" w:hint="default"/>
      </w:rPr>
    </w:lvl>
    <w:lvl w:ilvl="3" w:tplc="A88C8EFA" w:tentative="1">
      <w:start w:val="1"/>
      <w:numFmt w:val="bullet"/>
      <w:lvlText w:val="•"/>
      <w:lvlJc w:val="left"/>
      <w:pPr>
        <w:tabs>
          <w:tab w:val="num" w:pos="2880"/>
        </w:tabs>
        <w:ind w:left="2880" w:hanging="360"/>
      </w:pPr>
      <w:rPr>
        <w:rFonts w:ascii="Arial" w:hAnsi="Arial" w:hint="default"/>
      </w:rPr>
    </w:lvl>
    <w:lvl w:ilvl="4" w:tplc="93C2E61C" w:tentative="1">
      <w:start w:val="1"/>
      <w:numFmt w:val="bullet"/>
      <w:lvlText w:val="•"/>
      <w:lvlJc w:val="left"/>
      <w:pPr>
        <w:tabs>
          <w:tab w:val="num" w:pos="3600"/>
        </w:tabs>
        <w:ind w:left="3600" w:hanging="360"/>
      </w:pPr>
      <w:rPr>
        <w:rFonts w:ascii="Arial" w:hAnsi="Arial" w:hint="default"/>
      </w:rPr>
    </w:lvl>
    <w:lvl w:ilvl="5" w:tplc="7D7C80C6" w:tentative="1">
      <w:start w:val="1"/>
      <w:numFmt w:val="bullet"/>
      <w:lvlText w:val="•"/>
      <w:lvlJc w:val="left"/>
      <w:pPr>
        <w:tabs>
          <w:tab w:val="num" w:pos="4320"/>
        </w:tabs>
        <w:ind w:left="4320" w:hanging="360"/>
      </w:pPr>
      <w:rPr>
        <w:rFonts w:ascii="Arial" w:hAnsi="Arial" w:hint="default"/>
      </w:rPr>
    </w:lvl>
    <w:lvl w:ilvl="6" w:tplc="B5868C16" w:tentative="1">
      <w:start w:val="1"/>
      <w:numFmt w:val="bullet"/>
      <w:lvlText w:val="•"/>
      <w:lvlJc w:val="left"/>
      <w:pPr>
        <w:tabs>
          <w:tab w:val="num" w:pos="5040"/>
        </w:tabs>
        <w:ind w:left="5040" w:hanging="360"/>
      </w:pPr>
      <w:rPr>
        <w:rFonts w:ascii="Arial" w:hAnsi="Arial" w:hint="default"/>
      </w:rPr>
    </w:lvl>
    <w:lvl w:ilvl="7" w:tplc="B5840232" w:tentative="1">
      <w:start w:val="1"/>
      <w:numFmt w:val="bullet"/>
      <w:lvlText w:val="•"/>
      <w:lvlJc w:val="left"/>
      <w:pPr>
        <w:tabs>
          <w:tab w:val="num" w:pos="5760"/>
        </w:tabs>
        <w:ind w:left="5760" w:hanging="360"/>
      </w:pPr>
      <w:rPr>
        <w:rFonts w:ascii="Arial" w:hAnsi="Arial" w:hint="default"/>
      </w:rPr>
    </w:lvl>
    <w:lvl w:ilvl="8" w:tplc="752815D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4FF11E6"/>
    <w:multiLevelType w:val="hybridMultilevel"/>
    <w:tmpl w:val="A692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A30D42"/>
    <w:multiLevelType w:val="hybridMultilevel"/>
    <w:tmpl w:val="96F0FAA8"/>
    <w:lvl w:ilvl="0" w:tplc="ABF0A6B8">
      <w:start w:val="1"/>
      <w:numFmt w:val="bullet"/>
      <w:lvlText w:val="•"/>
      <w:lvlJc w:val="left"/>
      <w:pPr>
        <w:tabs>
          <w:tab w:val="num" w:pos="360"/>
        </w:tabs>
        <w:ind w:left="360" w:hanging="360"/>
      </w:pPr>
      <w:rPr>
        <w:rFonts w:ascii="Arial" w:hAnsi="Arial" w:hint="default"/>
      </w:rPr>
    </w:lvl>
    <w:lvl w:ilvl="1" w:tplc="6CB82E2E" w:tentative="1">
      <w:start w:val="1"/>
      <w:numFmt w:val="bullet"/>
      <w:lvlText w:val="•"/>
      <w:lvlJc w:val="left"/>
      <w:pPr>
        <w:tabs>
          <w:tab w:val="num" w:pos="1080"/>
        </w:tabs>
        <w:ind w:left="1080" w:hanging="360"/>
      </w:pPr>
      <w:rPr>
        <w:rFonts w:ascii="Arial" w:hAnsi="Arial" w:hint="default"/>
      </w:rPr>
    </w:lvl>
    <w:lvl w:ilvl="2" w:tplc="129C3A0C" w:tentative="1">
      <w:start w:val="1"/>
      <w:numFmt w:val="bullet"/>
      <w:lvlText w:val="•"/>
      <w:lvlJc w:val="left"/>
      <w:pPr>
        <w:tabs>
          <w:tab w:val="num" w:pos="1800"/>
        </w:tabs>
        <w:ind w:left="1800" w:hanging="360"/>
      </w:pPr>
      <w:rPr>
        <w:rFonts w:ascii="Arial" w:hAnsi="Arial" w:hint="default"/>
      </w:rPr>
    </w:lvl>
    <w:lvl w:ilvl="3" w:tplc="2E4C5E0A" w:tentative="1">
      <w:start w:val="1"/>
      <w:numFmt w:val="bullet"/>
      <w:lvlText w:val="•"/>
      <w:lvlJc w:val="left"/>
      <w:pPr>
        <w:tabs>
          <w:tab w:val="num" w:pos="2520"/>
        </w:tabs>
        <w:ind w:left="2520" w:hanging="360"/>
      </w:pPr>
      <w:rPr>
        <w:rFonts w:ascii="Arial" w:hAnsi="Arial" w:hint="default"/>
      </w:rPr>
    </w:lvl>
    <w:lvl w:ilvl="4" w:tplc="190891D6" w:tentative="1">
      <w:start w:val="1"/>
      <w:numFmt w:val="bullet"/>
      <w:lvlText w:val="•"/>
      <w:lvlJc w:val="left"/>
      <w:pPr>
        <w:tabs>
          <w:tab w:val="num" w:pos="3240"/>
        </w:tabs>
        <w:ind w:left="3240" w:hanging="360"/>
      </w:pPr>
      <w:rPr>
        <w:rFonts w:ascii="Arial" w:hAnsi="Arial" w:hint="default"/>
      </w:rPr>
    </w:lvl>
    <w:lvl w:ilvl="5" w:tplc="4BBA6E28" w:tentative="1">
      <w:start w:val="1"/>
      <w:numFmt w:val="bullet"/>
      <w:lvlText w:val="•"/>
      <w:lvlJc w:val="left"/>
      <w:pPr>
        <w:tabs>
          <w:tab w:val="num" w:pos="3960"/>
        </w:tabs>
        <w:ind w:left="3960" w:hanging="360"/>
      </w:pPr>
      <w:rPr>
        <w:rFonts w:ascii="Arial" w:hAnsi="Arial" w:hint="default"/>
      </w:rPr>
    </w:lvl>
    <w:lvl w:ilvl="6" w:tplc="8098EF08" w:tentative="1">
      <w:start w:val="1"/>
      <w:numFmt w:val="bullet"/>
      <w:lvlText w:val="•"/>
      <w:lvlJc w:val="left"/>
      <w:pPr>
        <w:tabs>
          <w:tab w:val="num" w:pos="4680"/>
        </w:tabs>
        <w:ind w:left="4680" w:hanging="360"/>
      </w:pPr>
      <w:rPr>
        <w:rFonts w:ascii="Arial" w:hAnsi="Arial" w:hint="default"/>
      </w:rPr>
    </w:lvl>
    <w:lvl w:ilvl="7" w:tplc="B32C1404" w:tentative="1">
      <w:start w:val="1"/>
      <w:numFmt w:val="bullet"/>
      <w:lvlText w:val="•"/>
      <w:lvlJc w:val="left"/>
      <w:pPr>
        <w:tabs>
          <w:tab w:val="num" w:pos="5400"/>
        </w:tabs>
        <w:ind w:left="5400" w:hanging="360"/>
      </w:pPr>
      <w:rPr>
        <w:rFonts w:ascii="Arial" w:hAnsi="Arial" w:hint="default"/>
      </w:rPr>
    </w:lvl>
    <w:lvl w:ilvl="8" w:tplc="5DA27076" w:tentative="1">
      <w:start w:val="1"/>
      <w:numFmt w:val="bullet"/>
      <w:lvlText w:val="•"/>
      <w:lvlJc w:val="left"/>
      <w:pPr>
        <w:tabs>
          <w:tab w:val="num" w:pos="6120"/>
        </w:tabs>
        <w:ind w:left="6120" w:hanging="360"/>
      </w:pPr>
      <w:rPr>
        <w:rFonts w:ascii="Arial" w:hAnsi="Arial" w:hint="default"/>
      </w:rPr>
    </w:lvl>
  </w:abstractNum>
  <w:abstractNum w:abstractNumId="41" w15:restartNumberingAfterBreak="0">
    <w:nsid w:val="5AB80E36"/>
    <w:multiLevelType w:val="hybridMultilevel"/>
    <w:tmpl w:val="BE5A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273C09"/>
    <w:multiLevelType w:val="hybridMultilevel"/>
    <w:tmpl w:val="BCEE69EC"/>
    <w:lvl w:ilvl="0" w:tplc="20863C56">
      <w:start w:val="1"/>
      <w:numFmt w:val="decimal"/>
      <w:lvlText w:val="%1."/>
      <w:lvlJc w:val="left"/>
      <w:pPr>
        <w:tabs>
          <w:tab w:val="num" w:pos="360"/>
        </w:tabs>
        <w:ind w:left="360" w:hanging="360"/>
      </w:pPr>
    </w:lvl>
    <w:lvl w:ilvl="1" w:tplc="1E608B9E">
      <w:numFmt w:val="bullet"/>
      <w:lvlText w:val="•"/>
      <w:lvlJc w:val="left"/>
      <w:pPr>
        <w:tabs>
          <w:tab w:val="num" w:pos="1080"/>
        </w:tabs>
        <w:ind w:left="1080" w:hanging="360"/>
      </w:pPr>
      <w:rPr>
        <w:rFonts w:ascii="Arial" w:hAnsi="Arial" w:hint="default"/>
      </w:rPr>
    </w:lvl>
    <w:lvl w:ilvl="2" w:tplc="9740F644" w:tentative="1">
      <w:start w:val="1"/>
      <w:numFmt w:val="decimal"/>
      <w:lvlText w:val="%3."/>
      <w:lvlJc w:val="left"/>
      <w:pPr>
        <w:tabs>
          <w:tab w:val="num" w:pos="1800"/>
        </w:tabs>
        <w:ind w:left="1800" w:hanging="360"/>
      </w:pPr>
    </w:lvl>
    <w:lvl w:ilvl="3" w:tplc="5004363C" w:tentative="1">
      <w:start w:val="1"/>
      <w:numFmt w:val="decimal"/>
      <w:lvlText w:val="%4."/>
      <w:lvlJc w:val="left"/>
      <w:pPr>
        <w:tabs>
          <w:tab w:val="num" w:pos="2520"/>
        </w:tabs>
        <w:ind w:left="2520" w:hanging="360"/>
      </w:pPr>
    </w:lvl>
    <w:lvl w:ilvl="4" w:tplc="0D945E40" w:tentative="1">
      <w:start w:val="1"/>
      <w:numFmt w:val="decimal"/>
      <w:lvlText w:val="%5."/>
      <w:lvlJc w:val="left"/>
      <w:pPr>
        <w:tabs>
          <w:tab w:val="num" w:pos="3240"/>
        </w:tabs>
        <w:ind w:left="3240" w:hanging="360"/>
      </w:pPr>
    </w:lvl>
    <w:lvl w:ilvl="5" w:tplc="112E61AA" w:tentative="1">
      <w:start w:val="1"/>
      <w:numFmt w:val="decimal"/>
      <w:lvlText w:val="%6."/>
      <w:lvlJc w:val="left"/>
      <w:pPr>
        <w:tabs>
          <w:tab w:val="num" w:pos="3960"/>
        </w:tabs>
        <w:ind w:left="3960" w:hanging="360"/>
      </w:pPr>
    </w:lvl>
    <w:lvl w:ilvl="6" w:tplc="3DE26162" w:tentative="1">
      <w:start w:val="1"/>
      <w:numFmt w:val="decimal"/>
      <w:lvlText w:val="%7."/>
      <w:lvlJc w:val="left"/>
      <w:pPr>
        <w:tabs>
          <w:tab w:val="num" w:pos="4680"/>
        </w:tabs>
        <w:ind w:left="4680" w:hanging="360"/>
      </w:pPr>
    </w:lvl>
    <w:lvl w:ilvl="7" w:tplc="791E1062" w:tentative="1">
      <w:start w:val="1"/>
      <w:numFmt w:val="decimal"/>
      <w:lvlText w:val="%8."/>
      <w:lvlJc w:val="left"/>
      <w:pPr>
        <w:tabs>
          <w:tab w:val="num" w:pos="5400"/>
        </w:tabs>
        <w:ind w:left="5400" w:hanging="360"/>
      </w:pPr>
    </w:lvl>
    <w:lvl w:ilvl="8" w:tplc="D842EB96" w:tentative="1">
      <w:start w:val="1"/>
      <w:numFmt w:val="decimal"/>
      <w:lvlText w:val="%9."/>
      <w:lvlJc w:val="left"/>
      <w:pPr>
        <w:tabs>
          <w:tab w:val="num" w:pos="6120"/>
        </w:tabs>
        <w:ind w:left="6120" w:hanging="360"/>
      </w:pPr>
    </w:lvl>
  </w:abstractNum>
  <w:abstractNum w:abstractNumId="43" w15:restartNumberingAfterBreak="0">
    <w:nsid w:val="5CC546F5"/>
    <w:multiLevelType w:val="hybridMultilevel"/>
    <w:tmpl w:val="CF4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037713"/>
    <w:multiLevelType w:val="hybridMultilevel"/>
    <w:tmpl w:val="BE1A5FDA"/>
    <w:lvl w:ilvl="0" w:tplc="8D0C7F3C">
      <w:start w:val="2"/>
      <w:numFmt w:val="decimal"/>
      <w:lvlText w:val="%1."/>
      <w:lvlJc w:val="left"/>
      <w:pPr>
        <w:tabs>
          <w:tab w:val="num" w:pos="360"/>
        </w:tabs>
        <w:ind w:left="360" w:hanging="360"/>
      </w:pPr>
    </w:lvl>
    <w:lvl w:ilvl="1" w:tplc="9D9A8D92">
      <w:numFmt w:val="bullet"/>
      <w:lvlText w:val="•"/>
      <w:lvlJc w:val="left"/>
      <w:pPr>
        <w:tabs>
          <w:tab w:val="num" w:pos="1080"/>
        </w:tabs>
        <w:ind w:left="1080" w:hanging="360"/>
      </w:pPr>
      <w:rPr>
        <w:rFonts w:ascii="Arial" w:hAnsi="Arial" w:hint="default"/>
      </w:rPr>
    </w:lvl>
    <w:lvl w:ilvl="2" w:tplc="BC965BE6" w:tentative="1">
      <w:start w:val="1"/>
      <w:numFmt w:val="decimal"/>
      <w:lvlText w:val="%3."/>
      <w:lvlJc w:val="left"/>
      <w:pPr>
        <w:tabs>
          <w:tab w:val="num" w:pos="1800"/>
        </w:tabs>
        <w:ind w:left="1800" w:hanging="360"/>
      </w:pPr>
    </w:lvl>
    <w:lvl w:ilvl="3" w:tplc="0D6E9B4E" w:tentative="1">
      <w:start w:val="1"/>
      <w:numFmt w:val="decimal"/>
      <w:lvlText w:val="%4."/>
      <w:lvlJc w:val="left"/>
      <w:pPr>
        <w:tabs>
          <w:tab w:val="num" w:pos="2520"/>
        </w:tabs>
        <w:ind w:left="2520" w:hanging="360"/>
      </w:pPr>
    </w:lvl>
    <w:lvl w:ilvl="4" w:tplc="9C0044A4" w:tentative="1">
      <w:start w:val="1"/>
      <w:numFmt w:val="decimal"/>
      <w:lvlText w:val="%5."/>
      <w:lvlJc w:val="left"/>
      <w:pPr>
        <w:tabs>
          <w:tab w:val="num" w:pos="3240"/>
        </w:tabs>
        <w:ind w:left="3240" w:hanging="360"/>
      </w:pPr>
    </w:lvl>
    <w:lvl w:ilvl="5" w:tplc="D640F618" w:tentative="1">
      <w:start w:val="1"/>
      <w:numFmt w:val="decimal"/>
      <w:lvlText w:val="%6."/>
      <w:lvlJc w:val="left"/>
      <w:pPr>
        <w:tabs>
          <w:tab w:val="num" w:pos="3960"/>
        </w:tabs>
        <w:ind w:left="3960" w:hanging="360"/>
      </w:pPr>
    </w:lvl>
    <w:lvl w:ilvl="6" w:tplc="77D241C2" w:tentative="1">
      <w:start w:val="1"/>
      <w:numFmt w:val="decimal"/>
      <w:lvlText w:val="%7."/>
      <w:lvlJc w:val="left"/>
      <w:pPr>
        <w:tabs>
          <w:tab w:val="num" w:pos="4680"/>
        </w:tabs>
        <w:ind w:left="4680" w:hanging="360"/>
      </w:pPr>
    </w:lvl>
    <w:lvl w:ilvl="7" w:tplc="37AE6D30" w:tentative="1">
      <w:start w:val="1"/>
      <w:numFmt w:val="decimal"/>
      <w:lvlText w:val="%8."/>
      <w:lvlJc w:val="left"/>
      <w:pPr>
        <w:tabs>
          <w:tab w:val="num" w:pos="5400"/>
        </w:tabs>
        <w:ind w:left="5400" w:hanging="360"/>
      </w:pPr>
    </w:lvl>
    <w:lvl w:ilvl="8" w:tplc="66D6AE60" w:tentative="1">
      <w:start w:val="1"/>
      <w:numFmt w:val="decimal"/>
      <w:lvlText w:val="%9."/>
      <w:lvlJc w:val="left"/>
      <w:pPr>
        <w:tabs>
          <w:tab w:val="num" w:pos="6120"/>
        </w:tabs>
        <w:ind w:left="6120" w:hanging="360"/>
      </w:pPr>
    </w:lvl>
  </w:abstractNum>
  <w:abstractNum w:abstractNumId="45" w15:restartNumberingAfterBreak="0">
    <w:nsid w:val="5E5C4CB7"/>
    <w:multiLevelType w:val="hybridMultilevel"/>
    <w:tmpl w:val="872C086C"/>
    <w:lvl w:ilvl="0" w:tplc="9C62C3DE">
      <w:start w:val="1"/>
      <w:numFmt w:val="bullet"/>
      <w:lvlText w:val="•"/>
      <w:lvlJc w:val="left"/>
      <w:pPr>
        <w:tabs>
          <w:tab w:val="num" w:pos="720"/>
        </w:tabs>
        <w:ind w:left="720" w:hanging="360"/>
      </w:pPr>
      <w:rPr>
        <w:rFonts w:ascii="Arial" w:hAnsi="Arial" w:hint="default"/>
      </w:rPr>
    </w:lvl>
    <w:lvl w:ilvl="1" w:tplc="CD8AD6FE" w:tentative="1">
      <w:start w:val="1"/>
      <w:numFmt w:val="bullet"/>
      <w:lvlText w:val="•"/>
      <w:lvlJc w:val="left"/>
      <w:pPr>
        <w:tabs>
          <w:tab w:val="num" w:pos="1440"/>
        </w:tabs>
        <w:ind w:left="1440" w:hanging="360"/>
      </w:pPr>
      <w:rPr>
        <w:rFonts w:ascii="Arial" w:hAnsi="Arial" w:hint="default"/>
      </w:rPr>
    </w:lvl>
    <w:lvl w:ilvl="2" w:tplc="4F689E90" w:tentative="1">
      <w:start w:val="1"/>
      <w:numFmt w:val="bullet"/>
      <w:lvlText w:val="•"/>
      <w:lvlJc w:val="left"/>
      <w:pPr>
        <w:tabs>
          <w:tab w:val="num" w:pos="2160"/>
        </w:tabs>
        <w:ind w:left="2160" w:hanging="360"/>
      </w:pPr>
      <w:rPr>
        <w:rFonts w:ascii="Arial" w:hAnsi="Arial" w:hint="default"/>
      </w:rPr>
    </w:lvl>
    <w:lvl w:ilvl="3" w:tplc="6574A9CC" w:tentative="1">
      <w:start w:val="1"/>
      <w:numFmt w:val="bullet"/>
      <w:lvlText w:val="•"/>
      <w:lvlJc w:val="left"/>
      <w:pPr>
        <w:tabs>
          <w:tab w:val="num" w:pos="2880"/>
        </w:tabs>
        <w:ind w:left="2880" w:hanging="360"/>
      </w:pPr>
      <w:rPr>
        <w:rFonts w:ascii="Arial" w:hAnsi="Arial" w:hint="default"/>
      </w:rPr>
    </w:lvl>
    <w:lvl w:ilvl="4" w:tplc="7C80AA5E" w:tentative="1">
      <w:start w:val="1"/>
      <w:numFmt w:val="bullet"/>
      <w:lvlText w:val="•"/>
      <w:lvlJc w:val="left"/>
      <w:pPr>
        <w:tabs>
          <w:tab w:val="num" w:pos="3600"/>
        </w:tabs>
        <w:ind w:left="3600" w:hanging="360"/>
      </w:pPr>
      <w:rPr>
        <w:rFonts w:ascii="Arial" w:hAnsi="Arial" w:hint="default"/>
      </w:rPr>
    </w:lvl>
    <w:lvl w:ilvl="5" w:tplc="72E4F826" w:tentative="1">
      <w:start w:val="1"/>
      <w:numFmt w:val="bullet"/>
      <w:lvlText w:val="•"/>
      <w:lvlJc w:val="left"/>
      <w:pPr>
        <w:tabs>
          <w:tab w:val="num" w:pos="4320"/>
        </w:tabs>
        <w:ind w:left="4320" w:hanging="360"/>
      </w:pPr>
      <w:rPr>
        <w:rFonts w:ascii="Arial" w:hAnsi="Arial" w:hint="default"/>
      </w:rPr>
    </w:lvl>
    <w:lvl w:ilvl="6" w:tplc="5BE2483E" w:tentative="1">
      <w:start w:val="1"/>
      <w:numFmt w:val="bullet"/>
      <w:lvlText w:val="•"/>
      <w:lvlJc w:val="left"/>
      <w:pPr>
        <w:tabs>
          <w:tab w:val="num" w:pos="5040"/>
        </w:tabs>
        <w:ind w:left="5040" w:hanging="360"/>
      </w:pPr>
      <w:rPr>
        <w:rFonts w:ascii="Arial" w:hAnsi="Arial" w:hint="default"/>
      </w:rPr>
    </w:lvl>
    <w:lvl w:ilvl="7" w:tplc="097675F6" w:tentative="1">
      <w:start w:val="1"/>
      <w:numFmt w:val="bullet"/>
      <w:lvlText w:val="•"/>
      <w:lvlJc w:val="left"/>
      <w:pPr>
        <w:tabs>
          <w:tab w:val="num" w:pos="5760"/>
        </w:tabs>
        <w:ind w:left="5760" w:hanging="360"/>
      </w:pPr>
      <w:rPr>
        <w:rFonts w:ascii="Arial" w:hAnsi="Arial" w:hint="default"/>
      </w:rPr>
    </w:lvl>
    <w:lvl w:ilvl="8" w:tplc="F9724D46"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1F5390A"/>
    <w:multiLevelType w:val="hybridMultilevel"/>
    <w:tmpl w:val="EEC48470"/>
    <w:lvl w:ilvl="0" w:tplc="3D649EBE">
      <w:start w:val="1"/>
      <w:numFmt w:val="bullet"/>
      <w:lvlText w:val="•"/>
      <w:lvlJc w:val="left"/>
      <w:pPr>
        <w:tabs>
          <w:tab w:val="num" w:pos="461"/>
        </w:tabs>
        <w:ind w:left="461" w:hanging="360"/>
      </w:pPr>
      <w:rPr>
        <w:rFonts w:ascii="Arial" w:hAnsi="Arial" w:hint="default"/>
      </w:rPr>
    </w:lvl>
    <w:lvl w:ilvl="1" w:tplc="8D825234">
      <w:start w:val="1"/>
      <w:numFmt w:val="bullet"/>
      <w:lvlText w:val="•"/>
      <w:lvlJc w:val="left"/>
      <w:pPr>
        <w:tabs>
          <w:tab w:val="num" w:pos="1181"/>
        </w:tabs>
        <w:ind w:left="1181" w:hanging="360"/>
      </w:pPr>
      <w:rPr>
        <w:rFonts w:ascii="Arial" w:hAnsi="Arial" w:hint="default"/>
      </w:rPr>
    </w:lvl>
    <w:lvl w:ilvl="2" w:tplc="24505246" w:tentative="1">
      <w:start w:val="1"/>
      <w:numFmt w:val="bullet"/>
      <w:lvlText w:val="•"/>
      <w:lvlJc w:val="left"/>
      <w:pPr>
        <w:tabs>
          <w:tab w:val="num" w:pos="1901"/>
        </w:tabs>
        <w:ind w:left="1901" w:hanging="360"/>
      </w:pPr>
      <w:rPr>
        <w:rFonts w:ascii="Arial" w:hAnsi="Arial" w:hint="default"/>
      </w:rPr>
    </w:lvl>
    <w:lvl w:ilvl="3" w:tplc="A85EC054" w:tentative="1">
      <w:start w:val="1"/>
      <w:numFmt w:val="bullet"/>
      <w:lvlText w:val="•"/>
      <w:lvlJc w:val="left"/>
      <w:pPr>
        <w:tabs>
          <w:tab w:val="num" w:pos="2621"/>
        </w:tabs>
        <w:ind w:left="2621" w:hanging="360"/>
      </w:pPr>
      <w:rPr>
        <w:rFonts w:ascii="Arial" w:hAnsi="Arial" w:hint="default"/>
      </w:rPr>
    </w:lvl>
    <w:lvl w:ilvl="4" w:tplc="C9EC1A72" w:tentative="1">
      <w:start w:val="1"/>
      <w:numFmt w:val="bullet"/>
      <w:lvlText w:val="•"/>
      <w:lvlJc w:val="left"/>
      <w:pPr>
        <w:tabs>
          <w:tab w:val="num" w:pos="3341"/>
        </w:tabs>
        <w:ind w:left="3341" w:hanging="360"/>
      </w:pPr>
      <w:rPr>
        <w:rFonts w:ascii="Arial" w:hAnsi="Arial" w:hint="default"/>
      </w:rPr>
    </w:lvl>
    <w:lvl w:ilvl="5" w:tplc="FBCC6FFE" w:tentative="1">
      <w:start w:val="1"/>
      <w:numFmt w:val="bullet"/>
      <w:lvlText w:val="•"/>
      <w:lvlJc w:val="left"/>
      <w:pPr>
        <w:tabs>
          <w:tab w:val="num" w:pos="4061"/>
        </w:tabs>
        <w:ind w:left="4061" w:hanging="360"/>
      </w:pPr>
      <w:rPr>
        <w:rFonts w:ascii="Arial" w:hAnsi="Arial" w:hint="default"/>
      </w:rPr>
    </w:lvl>
    <w:lvl w:ilvl="6" w:tplc="E6F02344" w:tentative="1">
      <w:start w:val="1"/>
      <w:numFmt w:val="bullet"/>
      <w:lvlText w:val="•"/>
      <w:lvlJc w:val="left"/>
      <w:pPr>
        <w:tabs>
          <w:tab w:val="num" w:pos="4781"/>
        </w:tabs>
        <w:ind w:left="4781" w:hanging="360"/>
      </w:pPr>
      <w:rPr>
        <w:rFonts w:ascii="Arial" w:hAnsi="Arial" w:hint="default"/>
      </w:rPr>
    </w:lvl>
    <w:lvl w:ilvl="7" w:tplc="719A83AC" w:tentative="1">
      <w:start w:val="1"/>
      <w:numFmt w:val="bullet"/>
      <w:lvlText w:val="•"/>
      <w:lvlJc w:val="left"/>
      <w:pPr>
        <w:tabs>
          <w:tab w:val="num" w:pos="5501"/>
        </w:tabs>
        <w:ind w:left="5501" w:hanging="360"/>
      </w:pPr>
      <w:rPr>
        <w:rFonts w:ascii="Arial" w:hAnsi="Arial" w:hint="default"/>
      </w:rPr>
    </w:lvl>
    <w:lvl w:ilvl="8" w:tplc="C052A72A" w:tentative="1">
      <w:start w:val="1"/>
      <w:numFmt w:val="bullet"/>
      <w:lvlText w:val="•"/>
      <w:lvlJc w:val="left"/>
      <w:pPr>
        <w:tabs>
          <w:tab w:val="num" w:pos="6221"/>
        </w:tabs>
        <w:ind w:left="6221" w:hanging="360"/>
      </w:pPr>
      <w:rPr>
        <w:rFonts w:ascii="Arial" w:hAnsi="Arial" w:hint="default"/>
      </w:rPr>
    </w:lvl>
  </w:abstractNum>
  <w:abstractNum w:abstractNumId="47" w15:restartNumberingAfterBreak="0">
    <w:nsid w:val="68821120"/>
    <w:multiLevelType w:val="hybridMultilevel"/>
    <w:tmpl w:val="4536A488"/>
    <w:lvl w:ilvl="0" w:tplc="84BEF860">
      <w:start w:val="1"/>
      <w:numFmt w:val="bullet"/>
      <w:lvlText w:val="•"/>
      <w:lvlJc w:val="left"/>
      <w:pPr>
        <w:tabs>
          <w:tab w:val="num" w:pos="720"/>
        </w:tabs>
        <w:ind w:left="720" w:hanging="360"/>
      </w:pPr>
      <w:rPr>
        <w:rFonts w:ascii="Arial" w:hAnsi="Arial" w:hint="default"/>
      </w:rPr>
    </w:lvl>
    <w:lvl w:ilvl="1" w:tplc="FDCE76A8" w:tentative="1">
      <w:start w:val="1"/>
      <w:numFmt w:val="bullet"/>
      <w:lvlText w:val="•"/>
      <w:lvlJc w:val="left"/>
      <w:pPr>
        <w:tabs>
          <w:tab w:val="num" w:pos="1440"/>
        </w:tabs>
        <w:ind w:left="1440" w:hanging="360"/>
      </w:pPr>
      <w:rPr>
        <w:rFonts w:ascii="Arial" w:hAnsi="Arial" w:hint="default"/>
      </w:rPr>
    </w:lvl>
    <w:lvl w:ilvl="2" w:tplc="81225900" w:tentative="1">
      <w:start w:val="1"/>
      <w:numFmt w:val="bullet"/>
      <w:lvlText w:val="•"/>
      <w:lvlJc w:val="left"/>
      <w:pPr>
        <w:tabs>
          <w:tab w:val="num" w:pos="2160"/>
        </w:tabs>
        <w:ind w:left="2160" w:hanging="360"/>
      </w:pPr>
      <w:rPr>
        <w:rFonts w:ascii="Arial" w:hAnsi="Arial" w:hint="default"/>
      </w:rPr>
    </w:lvl>
    <w:lvl w:ilvl="3" w:tplc="E9CE3134" w:tentative="1">
      <w:start w:val="1"/>
      <w:numFmt w:val="bullet"/>
      <w:lvlText w:val="•"/>
      <w:lvlJc w:val="left"/>
      <w:pPr>
        <w:tabs>
          <w:tab w:val="num" w:pos="2880"/>
        </w:tabs>
        <w:ind w:left="2880" w:hanging="360"/>
      </w:pPr>
      <w:rPr>
        <w:rFonts w:ascii="Arial" w:hAnsi="Arial" w:hint="default"/>
      </w:rPr>
    </w:lvl>
    <w:lvl w:ilvl="4" w:tplc="27568BF4" w:tentative="1">
      <w:start w:val="1"/>
      <w:numFmt w:val="bullet"/>
      <w:lvlText w:val="•"/>
      <w:lvlJc w:val="left"/>
      <w:pPr>
        <w:tabs>
          <w:tab w:val="num" w:pos="3600"/>
        </w:tabs>
        <w:ind w:left="3600" w:hanging="360"/>
      </w:pPr>
      <w:rPr>
        <w:rFonts w:ascii="Arial" w:hAnsi="Arial" w:hint="default"/>
      </w:rPr>
    </w:lvl>
    <w:lvl w:ilvl="5" w:tplc="93F25482" w:tentative="1">
      <w:start w:val="1"/>
      <w:numFmt w:val="bullet"/>
      <w:lvlText w:val="•"/>
      <w:lvlJc w:val="left"/>
      <w:pPr>
        <w:tabs>
          <w:tab w:val="num" w:pos="4320"/>
        </w:tabs>
        <w:ind w:left="4320" w:hanging="360"/>
      </w:pPr>
      <w:rPr>
        <w:rFonts w:ascii="Arial" w:hAnsi="Arial" w:hint="default"/>
      </w:rPr>
    </w:lvl>
    <w:lvl w:ilvl="6" w:tplc="860046A0" w:tentative="1">
      <w:start w:val="1"/>
      <w:numFmt w:val="bullet"/>
      <w:lvlText w:val="•"/>
      <w:lvlJc w:val="left"/>
      <w:pPr>
        <w:tabs>
          <w:tab w:val="num" w:pos="5040"/>
        </w:tabs>
        <w:ind w:left="5040" w:hanging="360"/>
      </w:pPr>
      <w:rPr>
        <w:rFonts w:ascii="Arial" w:hAnsi="Arial" w:hint="default"/>
      </w:rPr>
    </w:lvl>
    <w:lvl w:ilvl="7" w:tplc="D934402E" w:tentative="1">
      <w:start w:val="1"/>
      <w:numFmt w:val="bullet"/>
      <w:lvlText w:val="•"/>
      <w:lvlJc w:val="left"/>
      <w:pPr>
        <w:tabs>
          <w:tab w:val="num" w:pos="5760"/>
        </w:tabs>
        <w:ind w:left="5760" w:hanging="360"/>
      </w:pPr>
      <w:rPr>
        <w:rFonts w:ascii="Arial" w:hAnsi="Arial" w:hint="default"/>
      </w:rPr>
    </w:lvl>
    <w:lvl w:ilvl="8" w:tplc="7C38CD6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00E1BF4"/>
    <w:multiLevelType w:val="hybridMultilevel"/>
    <w:tmpl w:val="38DE0A30"/>
    <w:lvl w:ilvl="0" w:tplc="40A2FD0E">
      <w:start w:val="1"/>
      <w:numFmt w:val="bullet"/>
      <w:lvlText w:val="•"/>
      <w:lvlJc w:val="left"/>
      <w:pPr>
        <w:tabs>
          <w:tab w:val="num" w:pos="720"/>
        </w:tabs>
        <w:ind w:left="720" w:hanging="360"/>
      </w:pPr>
      <w:rPr>
        <w:rFonts w:ascii="Arial" w:hAnsi="Arial" w:hint="default"/>
      </w:rPr>
    </w:lvl>
    <w:lvl w:ilvl="1" w:tplc="BABE7B60" w:tentative="1">
      <w:start w:val="1"/>
      <w:numFmt w:val="bullet"/>
      <w:lvlText w:val="•"/>
      <w:lvlJc w:val="left"/>
      <w:pPr>
        <w:tabs>
          <w:tab w:val="num" w:pos="1440"/>
        </w:tabs>
        <w:ind w:left="1440" w:hanging="360"/>
      </w:pPr>
      <w:rPr>
        <w:rFonts w:ascii="Arial" w:hAnsi="Arial" w:hint="default"/>
      </w:rPr>
    </w:lvl>
    <w:lvl w:ilvl="2" w:tplc="A3A69C62" w:tentative="1">
      <w:start w:val="1"/>
      <w:numFmt w:val="bullet"/>
      <w:lvlText w:val="•"/>
      <w:lvlJc w:val="left"/>
      <w:pPr>
        <w:tabs>
          <w:tab w:val="num" w:pos="2160"/>
        </w:tabs>
        <w:ind w:left="2160" w:hanging="360"/>
      </w:pPr>
      <w:rPr>
        <w:rFonts w:ascii="Arial" w:hAnsi="Arial" w:hint="default"/>
      </w:rPr>
    </w:lvl>
    <w:lvl w:ilvl="3" w:tplc="E88C04C8" w:tentative="1">
      <w:start w:val="1"/>
      <w:numFmt w:val="bullet"/>
      <w:lvlText w:val="•"/>
      <w:lvlJc w:val="left"/>
      <w:pPr>
        <w:tabs>
          <w:tab w:val="num" w:pos="2880"/>
        </w:tabs>
        <w:ind w:left="2880" w:hanging="360"/>
      </w:pPr>
      <w:rPr>
        <w:rFonts w:ascii="Arial" w:hAnsi="Arial" w:hint="default"/>
      </w:rPr>
    </w:lvl>
    <w:lvl w:ilvl="4" w:tplc="B074E1C0" w:tentative="1">
      <w:start w:val="1"/>
      <w:numFmt w:val="bullet"/>
      <w:lvlText w:val="•"/>
      <w:lvlJc w:val="left"/>
      <w:pPr>
        <w:tabs>
          <w:tab w:val="num" w:pos="3600"/>
        </w:tabs>
        <w:ind w:left="3600" w:hanging="360"/>
      </w:pPr>
      <w:rPr>
        <w:rFonts w:ascii="Arial" w:hAnsi="Arial" w:hint="default"/>
      </w:rPr>
    </w:lvl>
    <w:lvl w:ilvl="5" w:tplc="2684FC90" w:tentative="1">
      <w:start w:val="1"/>
      <w:numFmt w:val="bullet"/>
      <w:lvlText w:val="•"/>
      <w:lvlJc w:val="left"/>
      <w:pPr>
        <w:tabs>
          <w:tab w:val="num" w:pos="4320"/>
        </w:tabs>
        <w:ind w:left="4320" w:hanging="360"/>
      </w:pPr>
      <w:rPr>
        <w:rFonts w:ascii="Arial" w:hAnsi="Arial" w:hint="default"/>
      </w:rPr>
    </w:lvl>
    <w:lvl w:ilvl="6" w:tplc="D12E5FBE" w:tentative="1">
      <w:start w:val="1"/>
      <w:numFmt w:val="bullet"/>
      <w:lvlText w:val="•"/>
      <w:lvlJc w:val="left"/>
      <w:pPr>
        <w:tabs>
          <w:tab w:val="num" w:pos="5040"/>
        </w:tabs>
        <w:ind w:left="5040" w:hanging="360"/>
      </w:pPr>
      <w:rPr>
        <w:rFonts w:ascii="Arial" w:hAnsi="Arial" w:hint="default"/>
      </w:rPr>
    </w:lvl>
    <w:lvl w:ilvl="7" w:tplc="7C880BF8" w:tentative="1">
      <w:start w:val="1"/>
      <w:numFmt w:val="bullet"/>
      <w:lvlText w:val="•"/>
      <w:lvlJc w:val="left"/>
      <w:pPr>
        <w:tabs>
          <w:tab w:val="num" w:pos="5760"/>
        </w:tabs>
        <w:ind w:left="5760" w:hanging="360"/>
      </w:pPr>
      <w:rPr>
        <w:rFonts w:ascii="Arial" w:hAnsi="Arial" w:hint="default"/>
      </w:rPr>
    </w:lvl>
    <w:lvl w:ilvl="8" w:tplc="AC9086C6"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1E47706"/>
    <w:multiLevelType w:val="hybridMultilevel"/>
    <w:tmpl w:val="D0A262E4"/>
    <w:lvl w:ilvl="0" w:tplc="4F10B078">
      <w:start w:val="1"/>
      <w:numFmt w:val="bullet"/>
      <w:lvlText w:val="•"/>
      <w:lvlJc w:val="left"/>
      <w:pPr>
        <w:tabs>
          <w:tab w:val="num" w:pos="720"/>
        </w:tabs>
        <w:ind w:left="720" w:hanging="360"/>
      </w:pPr>
      <w:rPr>
        <w:rFonts w:ascii="Arial" w:hAnsi="Arial" w:hint="default"/>
      </w:rPr>
    </w:lvl>
    <w:lvl w:ilvl="1" w:tplc="856625CE">
      <w:start w:val="1"/>
      <w:numFmt w:val="bullet"/>
      <w:lvlText w:val="•"/>
      <w:lvlJc w:val="left"/>
      <w:pPr>
        <w:tabs>
          <w:tab w:val="num" w:pos="1440"/>
        </w:tabs>
        <w:ind w:left="1440" w:hanging="360"/>
      </w:pPr>
      <w:rPr>
        <w:rFonts w:ascii="Arial" w:hAnsi="Arial" w:hint="default"/>
      </w:rPr>
    </w:lvl>
    <w:lvl w:ilvl="2" w:tplc="A54E1662">
      <w:numFmt w:val="bullet"/>
      <w:lvlText w:val="o"/>
      <w:lvlJc w:val="left"/>
      <w:pPr>
        <w:tabs>
          <w:tab w:val="num" w:pos="2160"/>
        </w:tabs>
        <w:ind w:left="2160" w:hanging="360"/>
      </w:pPr>
      <w:rPr>
        <w:rFonts w:ascii="Courier New" w:hAnsi="Courier New" w:hint="default"/>
      </w:rPr>
    </w:lvl>
    <w:lvl w:ilvl="3" w:tplc="2CA295F2">
      <w:numFmt w:val="bullet"/>
      <w:lvlText w:val=""/>
      <w:lvlJc w:val="left"/>
      <w:pPr>
        <w:tabs>
          <w:tab w:val="num" w:pos="2880"/>
        </w:tabs>
        <w:ind w:left="2880" w:hanging="360"/>
      </w:pPr>
      <w:rPr>
        <w:rFonts w:ascii="Wingdings" w:hAnsi="Wingdings" w:hint="default"/>
      </w:rPr>
    </w:lvl>
    <w:lvl w:ilvl="4" w:tplc="F4B6B400" w:tentative="1">
      <w:start w:val="1"/>
      <w:numFmt w:val="bullet"/>
      <w:lvlText w:val="•"/>
      <w:lvlJc w:val="left"/>
      <w:pPr>
        <w:tabs>
          <w:tab w:val="num" w:pos="3600"/>
        </w:tabs>
        <w:ind w:left="3600" w:hanging="360"/>
      </w:pPr>
      <w:rPr>
        <w:rFonts w:ascii="Arial" w:hAnsi="Arial" w:hint="default"/>
      </w:rPr>
    </w:lvl>
    <w:lvl w:ilvl="5" w:tplc="FAD8ED8A" w:tentative="1">
      <w:start w:val="1"/>
      <w:numFmt w:val="bullet"/>
      <w:lvlText w:val="•"/>
      <w:lvlJc w:val="left"/>
      <w:pPr>
        <w:tabs>
          <w:tab w:val="num" w:pos="4320"/>
        </w:tabs>
        <w:ind w:left="4320" w:hanging="360"/>
      </w:pPr>
      <w:rPr>
        <w:rFonts w:ascii="Arial" w:hAnsi="Arial" w:hint="default"/>
      </w:rPr>
    </w:lvl>
    <w:lvl w:ilvl="6" w:tplc="630298C4" w:tentative="1">
      <w:start w:val="1"/>
      <w:numFmt w:val="bullet"/>
      <w:lvlText w:val="•"/>
      <w:lvlJc w:val="left"/>
      <w:pPr>
        <w:tabs>
          <w:tab w:val="num" w:pos="5040"/>
        </w:tabs>
        <w:ind w:left="5040" w:hanging="360"/>
      </w:pPr>
      <w:rPr>
        <w:rFonts w:ascii="Arial" w:hAnsi="Arial" w:hint="default"/>
      </w:rPr>
    </w:lvl>
    <w:lvl w:ilvl="7" w:tplc="10862700" w:tentative="1">
      <w:start w:val="1"/>
      <w:numFmt w:val="bullet"/>
      <w:lvlText w:val="•"/>
      <w:lvlJc w:val="left"/>
      <w:pPr>
        <w:tabs>
          <w:tab w:val="num" w:pos="5760"/>
        </w:tabs>
        <w:ind w:left="5760" w:hanging="360"/>
      </w:pPr>
      <w:rPr>
        <w:rFonts w:ascii="Arial" w:hAnsi="Arial" w:hint="default"/>
      </w:rPr>
    </w:lvl>
    <w:lvl w:ilvl="8" w:tplc="8766DA4A"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3B11424"/>
    <w:multiLevelType w:val="hybridMultilevel"/>
    <w:tmpl w:val="9D6CB97A"/>
    <w:lvl w:ilvl="0" w:tplc="FC62F5EC">
      <w:start w:val="1"/>
      <w:numFmt w:val="bullet"/>
      <w:lvlText w:val="•"/>
      <w:lvlJc w:val="left"/>
      <w:pPr>
        <w:tabs>
          <w:tab w:val="num" w:pos="720"/>
        </w:tabs>
        <w:ind w:left="720" w:hanging="360"/>
      </w:pPr>
      <w:rPr>
        <w:rFonts w:ascii="Arial" w:hAnsi="Arial" w:hint="default"/>
      </w:rPr>
    </w:lvl>
    <w:lvl w:ilvl="1" w:tplc="E6C81500" w:tentative="1">
      <w:start w:val="1"/>
      <w:numFmt w:val="bullet"/>
      <w:lvlText w:val="•"/>
      <w:lvlJc w:val="left"/>
      <w:pPr>
        <w:tabs>
          <w:tab w:val="num" w:pos="1440"/>
        </w:tabs>
        <w:ind w:left="1440" w:hanging="360"/>
      </w:pPr>
      <w:rPr>
        <w:rFonts w:ascii="Arial" w:hAnsi="Arial" w:hint="default"/>
      </w:rPr>
    </w:lvl>
    <w:lvl w:ilvl="2" w:tplc="09FA3340" w:tentative="1">
      <w:start w:val="1"/>
      <w:numFmt w:val="bullet"/>
      <w:lvlText w:val="•"/>
      <w:lvlJc w:val="left"/>
      <w:pPr>
        <w:tabs>
          <w:tab w:val="num" w:pos="2160"/>
        </w:tabs>
        <w:ind w:left="2160" w:hanging="360"/>
      </w:pPr>
      <w:rPr>
        <w:rFonts w:ascii="Arial" w:hAnsi="Arial" w:hint="default"/>
      </w:rPr>
    </w:lvl>
    <w:lvl w:ilvl="3" w:tplc="77C6504A" w:tentative="1">
      <w:start w:val="1"/>
      <w:numFmt w:val="bullet"/>
      <w:lvlText w:val="•"/>
      <w:lvlJc w:val="left"/>
      <w:pPr>
        <w:tabs>
          <w:tab w:val="num" w:pos="2880"/>
        </w:tabs>
        <w:ind w:left="2880" w:hanging="360"/>
      </w:pPr>
      <w:rPr>
        <w:rFonts w:ascii="Arial" w:hAnsi="Arial" w:hint="default"/>
      </w:rPr>
    </w:lvl>
    <w:lvl w:ilvl="4" w:tplc="86F26484" w:tentative="1">
      <w:start w:val="1"/>
      <w:numFmt w:val="bullet"/>
      <w:lvlText w:val="•"/>
      <w:lvlJc w:val="left"/>
      <w:pPr>
        <w:tabs>
          <w:tab w:val="num" w:pos="3600"/>
        </w:tabs>
        <w:ind w:left="3600" w:hanging="360"/>
      </w:pPr>
      <w:rPr>
        <w:rFonts w:ascii="Arial" w:hAnsi="Arial" w:hint="default"/>
      </w:rPr>
    </w:lvl>
    <w:lvl w:ilvl="5" w:tplc="731EBFFE" w:tentative="1">
      <w:start w:val="1"/>
      <w:numFmt w:val="bullet"/>
      <w:lvlText w:val="•"/>
      <w:lvlJc w:val="left"/>
      <w:pPr>
        <w:tabs>
          <w:tab w:val="num" w:pos="4320"/>
        </w:tabs>
        <w:ind w:left="4320" w:hanging="360"/>
      </w:pPr>
      <w:rPr>
        <w:rFonts w:ascii="Arial" w:hAnsi="Arial" w:hint="default"/>
      </w:rPr>
    </w:lvl>
    <w:lvl w:ilvl="6" w:tplc="F00810C4" w:tentative="1">
      <w:start w:val="1"/>
      <w:numFmt w:val="bullet"/>
      <w:lvlText w:val="•"/>
      <w:lvlJc w:val="left"/>
      <w:pPr>
        <w:tabs>
          <w:tab w:val="num" w:pos="5040"/>
        </w:tabs>
        <w:ind w:left="5040" w:hanging="360"/>
      </w:pPr>
      <w:rPr>
        <w:rFonts w:ascii="Arial" w:hAnsi="Arial" w:hint="default"/>
      </w:rPr>
    </w:lvl>
    <w:lvl w:ilvl="7" w:tplc="B356561C" w:tentative="1">
      <w:start w:val="1"/>
      <w:numFmt w:val="bullet"/>
      <w:lvlText w:val="•"/>
      <w:lvlJc w:val="left"/>
      <w:pPr>
        <w:tabs>
          <w:tab w:val="num" w:pos="5760"/>
        </w:tabs>
        <w:ind w:left="5760" w:hanging="360"/>
      </w:pPr>
      <w:rPr>
        <w:rFonts w:ascii="Arial" w:hAnsi="Arial" w:hint="default"/>
      </w:rPr>
    </w:lvl>
    <w:lvl w:ilvl="8" w:tplc="D910D44C"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5C9718E"/>
    <w:multiLevelType w:val="hybridMultilevel"/>
    <w:tmpl w:val="4328C9AE"/>
    <w:lvl w:ilvl="0" w:tplc="90D6F89E">
      <w:start w:val="1"/>
      <w:numFmt w:val="bullet"/>
      <w:lvlText w:val="•"/>
      <w:lvlJc w:val="left"/>
      <w:pPr>
        <w:tabs>
          <w:tab w:val="num" w:pos="360"/>
        </w:tabs>
        <w:ind w:left="360" w:hanging="360"/>
      </w:pPr>
      <w:rPr>
        <w:rFonts w:ascii="Arial" w:hAnsi="Arial" w:hint="default"/>
      </w:rPr>
    </w:lvl>
    <w:lvl w:ilvl="1" w:tplc="5862FA0A" w:tentative="1">
      <w:start w:val="1"/>
      <w:numFmt w:val="bullet"/>
      <w:lvlText w:val="•"/>
      <w:lvlJc w:val="left"/>
      <w:pPr>
        <w:tabs>
          <w:tab w:val="num" w:pos="1080"/>
        </w:tabs>
        <w:ind w:left="1080" w:hanging="360"/>
      </w:pPr>
      <w:rPr>
        <w:rFonts w:ascii="Arial" w:hAnsi="Arial" w:hint="default"/>
      </w:rPr>
    </w:lvl>
    <w:lvl w:ilvl="2" w:tplc="D3D64C1E" w:tentative="1">
      <w:start w:val="1"/>
      <w:numFmt w:val="bullet"/>
      <w:lvlText w:val="•"/>
      <w:lvlJc w:val="left"/>
      <w:pPr>
        <w:tabs>
          <w:tab w:val="num" w:pos="1800"/>
        </w:tabs>
        <w:ind w:left="1800" w:hanging="360"/>
      </w:pPr>
      <w:rPr>
        <w:rFonts w:ascii="Arial" w:hAnsi="Arial" w:hint="default"/>
      </w:rPr>
    </w:lvl>
    <w:lvl w:ilvl="3" w:tplc="8838391C" w:tentative="1">
      <w:start w:val="1"/>
      <w:numFmt w:val="bullet"/>
      <w:lvlText w:val="•"/>
      <w:lvlJc w:val="left"/>
      <w:pPr>
        <w:tabs>
          <w:tab w:val="num" w:pos="2520"/>
        </w:tabs>
        <w:ind w:left="2520" w:hanging="360"/>
      </w:pPr>
      <w:rPr>
        <w:rFonts w:ascii="Arial" w:hAnsi="Arial" w:hint="default"/>
      </w:rPr>
    </w:lvl>
    <w:lvl w:ilvl="4" w:tplc="50ECC36A" w:tentative="1">
      <w:start w:val="1"/>
      <w:numFmt w:val="bullet"/>
      <w:lvlText w:val="•"/>
      <w:lvlJc w:val="left"/>
      <w:pPr>
        <w:tabs>
          <w:tab w:val="num" w:pos="3240"/>
        </w:tabs>
        <w:ind w:left="3240" w:hanging="360"/>
      </w:pPr>
      <w:rPr>
        <w:rFonts w:ascii="Arial" w:hAnsi="Arial" w:hint="default"/>
      </w:rPr>
    </w:lvl>
    <w:lvl w:ilvl="5" w:tplc="73BEA952" w:tentative="1">
      <w:start w:val="1"/>
      <w:numFmt w:val="bullet"/>
      <w:lvlText w:val="•"/>
      <w:lvlJc w:val="left"/>
      <w:pPr>
        <w:tabs>
          <w:tab w:val="num" w:pos="3960"/>
        </w:tabs>
        <w:ind w:left="3960" w:hanging="360"/>
      </w:pPr>
      <w:rPr>
        <w:rFonts w:ascii="Arial" w:hAnsi="Arial" w:hint="default"/>
      </w:rPr>
    </w:lvl>
    <w:lvl w:ilvl="6" w:tplc="245C5F4C" w:tentative="1">
      <w:start w:val="1"/>
      <w:numFmt w:val="bullet"/>
      <w:lvlText w:val="•"/>
      <w:lvlJc w:val="left"/>
      <w:pPr>
        <w:tabs>
          <w:tab w:val="num" w:pos="4680"/>
        </w:tabs>
        <w:ind w:left="4680" w:hanging="360"/>
      </w:pPr>
      <w:rPr>
        <w:rFonts w:ascii="Arial" w:hAnsi="Arial" w:hint="default"/>
      </w:rPr>
    </w:lvl>
    <w:lvl w:ilvl="7" w:tplc="59E05A7C" w:tentative="1">
      <w:start w:val="1"/>
      <w:numFmt w:val="bullet"/>
      <w:lvlText w:val="•"/>
      <w:lvlJc w:val="left"/>
      <w:pPr>
        <w:tabs>
          <w:tab w:val="num" w:pos="5400"/>
        </w:tabs>
        <w:ind w:left="5400" w:hanging="360"/>
      </w:pPr>
      <w:rPr>
        <w:rFonts w:ascii="Arial" w:hAnsi="Arial" w:hint="default"/>
      </w:rPr>
    </w:lvl>
    <w:lvl w:ilvl="8" w:tplc="CBD2D65A" w:tentative="1">
      <w:start w:val="1"/>
      <w:numFmt w:val="bullet"/>
      <w:lvlText w:val="•"/>
      <w:lvlJc w:val="left"/>
      <w:pPr>
        <w:tabs>
          <w:tab w:val="num" w:pos="6120"/>
        </w:tabs>
        <w:ind w:left="6120" w:hanging="360"/>
      </w:pPr>
      <w:rPr>
        <w:rFonts w:ascii="Arial" w:hAnsi="Arial" w:hint="default"/>
      </w:rPr>
    </w:lvl>
  </w:abstractNum>
  <w:abstractNum w:abstractNumId="52" w15:restartNumberingAfterBreak="0">
    <w:nsid w:val="7B705DD9"/>
    <w:multiLevelType w:val="hybridMultilevel"/>
    <w:tmpl w:val="4F98CAC0"/>
    <w:lvl w:ilvl="0" w:tplc="DB7C9CDA">
      <w:start w:val="1"/>
      <w:numFmt w:val="bullet"/>
      <w:lvlText w:val="•"/>
      <w:lvlJc w:val="left"/>
      <w:pPr>
        <w:tabs>
          <w:tab w:val="num" w:pos="360"/>
        </w:tabs>
        <w:ind w:left="360" w:hanging="360"/>
      </w:pPr>
      <w:rPr>
        <w:rFonts w:ascii="Arial" w:hAnsi="Arial" w:hint="default"/>
      </w:rPr>
    </w:lvl>
    <w:lvl w:ilvl="1" w:tplc="BDC0E60A">
      <w:start w:val="1"/>
      <w:numFmt w:val="bullet"/>
      <w:lvlText w:val="•"/>
      <w:lvlJc w:val="left"/>
      <w:pPr>
        <w:tabs>
          <w:tab w:val="num" w:pos="1080"/>
        </w:tabs>
        <w:ind w:left="1080" w:hanging="360"/>
      </w:pPr>
      <w:rPr>
        <w:rFonts w:ascii="Arial" w:hAnsi="Arial" w:hint="default"/>
      </w:rPr>
    </w:lvl>
    <w:lvl w:ilvl="2" w:tplc="B89A6764" w:tentative="1">
      <w:start w:val="1"/>
      <w:numFmt w:val="bullet"/>
      <w:lvlText w:val="•"/>
      <w:lvlJc w:val="left"/>
      <w:pPr>
        <w:tabs>
          <w:tab w:val="num" w:pos="1800"/>
        </w:tabs>
        <w:ind w:left="1800" w:hanging="360"/>
      </w:pPr>
      <w:rPr>
        <w:rFonts w:ascii="Arial" w:hAnsi="Arial" w:hint="default"/>
      </w:rPr>
    </w:lvl>
    <w:lvl w:ilvl="3" w:tplc="CE784700" w:tentative="1">
      <w:start w:val="1"/>
      <w:numFmt w:val="bullet"/>
      <w:lvlText w:val="•"/>
      <w:lvlJc w:val="left"/>
      <w:pPr>
        <w:tabs>
          <w:tab w:val="num" w:pos="2520"/>
        </w:tabs>
        <w:ind w:left="2520" w:hanging="360"/>
      </w:pPr>
      <w:rPr>
        <w:rFonts w:ascii="Arial" w:hAnsi="Arial" w:hint="default"/>
      </w:rPr>
    </w:lvl>
    <w:lvl w:ilvl="4" w:tplc="4D22A0A0" w:tentative="1">
      <w:start w:val="1"/>
      <w:numFmt w:val="bullet"/>
      <w:lvlText w:val="•"/>
      <w:lvlJc w:val="left"/>
      <w:pPr>
        <w:tabs>
          <w:tab w:val="num" w:pos="3240"/>
        </w:tabs>
        <w:ind w:left="3240" w:hanging="360"/>
      </w:pPr>
      <w:rPr>
        <w:rFonts w:ascii="Arial" w:hAnsi="Arial" w:hint="default"/>
      </w:rPr>
    </w:lvl>
    <w:lvl w:ilvl="5" w:tplc="91144D42" w:tentative="1">
      <w:start w:val="1"/>
      <w:numFmt w:val="bullet"/>
      <w:lvlText w:val="•"/>
      <w:lvlJc w:val="left"/>
      <w:pPr>
        <w:tabs>
          <w:tab w:val="num" w:pos="3960"/>
        </w:tabs>
        <w:ind w:left="3960" w:hanging="360"/>
      </w:pPr>
      <w:rPr>
        <w:rFonts w:ascii="Arial" w:hAnsi="Arial" w:hint="default"/>
      </w:rPr>
    </w:lvl>
    <w:lvl w:ilvl="6" w:tplc="672A44D6" w:tentative="1">
      <w:start w:val="1"/>
      <w:numFmt w:val="bullet"/>
      <w:lvlText w:val="•"/>
      <w:lvlJc w:val="left"/>
      <w:pPr>
        <w:tabs>
          <w:tab w:val="num" w:pos="4680"/>
        </w:tabs>
        <w:ind w:left="4680" w:hanging="360"/>
      </w:pPr>
      <w:rPr>
        <w:rFonts w:ascii="Arial" w:hAnsi="Arial" w:hint="default"/>
      </w:rPr>
    </w:lvl>
    <w:lvl w:ilvl="7" w:tplc="3DD0AFA0" w:tentative="1">
      <w:start w:val="1"/>
      <w:numFmt w:val="bullet"/>
      <w:lvlText w:val="•"/>
      <w:lvlJc w:val="left"/>
      <w:pPr>
        <w:tabs>
          <w:tab w:val="num" w:pos="5400"/>
        </w:tabs>
        <w:ind w:left="5400" w:hanging="360"/>
      </w:pPr>
      <w:rPr>
        <w:rFonts w:ascii="Arial" w:hAnsi="Arial" w:hint="default"/>
      </w:rPr>
    </w:lvl>
    <w:lvl w:ilvl="8" w:tplc="2AF09D02" w:tentative="1">
      <w:start w:val="1"/>
      <w:numFmt w:val="bullet"/>
      <w:lvlText w:val="•"/>
      <w:lvlJc w:val="left"/>
      <w:pPr>
        <w:tabs>
          <w:tab w:val="num" w:pos="6120"/>
        </w:tabs>
        <w:ind w:left="6120" w:hanging="360"/>
      </w:pPr>
      <w:rPr>
        <w:rFonts w:ascii="Arial" w:hAnsi="Arial" w:hint="default"/>
      </w:rPr>
    </w:lvl>
  </w:abstractNum>
  <w:num w:numId="1" w16cid:durableId="954021774">
    <w:abstractNumId w:val="11"/>
  </w:num>
  <w:num w:numId="2" w16cid:durableId="137769343">
    <w:abstractNumId w:val="13"/>
  </w:num>
  <w:num w:numId="3" w16cid:durableId="1856646806">
    <w:abstractNumId w:val="23"/>
  </w:num>
  <w:num w:numId="4" w16cid:durableId="1912620646">
    <w:abstractNumId w:val="35"/>
  </w:num>
  <w:num w:numId="5" w16cid:durableId="193740200">
    <w:abstractNumId w:val="29"/>
  </w:num>
  <w:num w:numId="6" w16cid:durableId="1657416401">
    <w:abstractNumId w:val="41"/>
  </w:num>
  <w:num w:numId="7" w16cid:durableId="1739473480">
    <w:abstractNumId w:val="10"/>
  </w:num>
  <w:num w:numId="8" w16cid:durableId="1865745443">
    <w:abstractNumId w:val="14"/>
  </w:num>
  <w:num w:numId="9" w16cid:durableId="1927808265">
    <w:abstractNumId w:val="20"/>
  </w:num>
  <w:num w:numId="10" w16cid:durableId="798230040">
    <w:abstractNumId w:val="15"/>
  </w:num>
  <w:num w:numId="11" w16cid:durableId="616059253">
    <w:abstractNumId w:val="21"/>
  </w:num>
  <w:num w:numId="12" w16cid:durableId="1153133639">
    <w:abstractNumId w:val="30"/>
  </w:num>
  <w:num w:numId="13" w16cid:durableId="1023895284">
    <w:abstractNumId w:val="4"/>
  </w:num>
  <w:num w:numId="14" w16cid:durableId="1717118984">
    <w:abstractNumId w:val="26"/>
  </w:num>
  <w:num w:numId="15" w16cid:durableId="247156980">
    <w:abstractNumId w:val="6"/>
  </w:num>
  <w:num w:numId="16" w16cid:durableId="1851525081">
    <w:abstractNumId w:val="46"/>
  </w:num>
  <w:num w:numId="17" w16cid:durableId="1143547275">
    <w:abstractNumId w:val="9"/>
  </w:num>
  <w:num w:numId="18" w16cid:durableId="569272913">
    <w:abstractNumId w:val="17"/>
  </w:num>
  <w:num w:numId="19" w16cid:durableId="1049299354">
    <w:abstractNumId w:val="52"/>
  </w:num>
  <w:num w:numId="20" w16cid:durableId="2053648644">
    <w:abstractNumId w:val="27"/>
  </w:num>
  <w:num w:numId="21" w16cid:durableId="1412580554">
    <w:abstractNumId w:val="40"/>
  </w:num>
  <w:num w:numId="22" w16cid:durableId="1897278164">
    <w:abstractNumId w:val="24"/>
  </w:num>
  <w:num w:numId="23" w16cid:durableId="1149400780">
    <w:abstractNumId w:val="18"/>
  </w:num>
  <w:num w:numId="24" w16cid:durableId="1415393041">
    <w:abstractNumId w:val="49"/>
  </w:num>
  <w:num w:numId="25" w16cid:durableId="283393495">
    <w:abstractNumId w:val="51"/>
  </w:num>
  <w:num w:numId="26" w16cid:durableId="921793803">
    <w:abstractNumId w:val="28"/>
  </w:num>
  <w:num w:numId="27" w16cid:durableId="475411686">
    <w:abstractNumId w:val="31"/>
  </w:num>
  <w:num w:numId="28" w16cid:durableId="868953732">
    <w:abstractNumId w:val="39"/>
  </w:num>
  <w:num w:numId="29" w16cid:durableId="718019494">
    <w:abstractNumId w:val="0"/>
  </w:num>
  <w:num w:numId="30" w16cid:durableId="637614326">
    <w:abstractNumId w:val="2"/>
  </w:num>
  <w:num w:numId="31" w16cid:durableId="1572426260">
    <w:abstractNumId w:val="34"/>
  </w:num>
  <w:num w:numId="32" w16cid:durableId="77992166">
    <w:abstractNumId w:val="12"/>
  </w:num>
  <w:num w:numId="33" w16cid:durableId="114177750">
    <w:abstractNumId w:val="1"/>
  </w:num>
  <w:num w:numId="34" w16cid:durableId="1098060081">
    <w:abstractNumId w:val="32"/>
  </w:num>
  <w:num w:numId="35" w16cid:durableId="1703240681">
    <w:abstractNumId w:val="25"/>
  </w:num>
  <w:num w:numId="36" w16cid:durableId="1807161785">
    <w:abstractNumId w:val="5"/>
  </w:num>
  <w:num w:numId="37" w16cid:durableId="842938580">
    <w:abstractNumId w:val="36"/>
  </w:num>
  <w:num w:numId="38" w16cid:durableId="1546481650">
    <w:abstractNumId w:val="43"/>
  </w:num>
  <w:num w:numId="39" w16cid:durableId="1583373031">
    <w:abstractNumId w:val="45"/>
  </w:num>
  <w:num w:numId="40" w16cid:durableId="75131362">
    <w:abstractNumId w:val="33"/>
  </w:num>
  <w:num w:numId="41" w16cid:durableId="737364539">
    <w:abstractNumId w:val="38"/>
  </w:num>
  <w:num w:numId="42" w16cid:durableId="2038575247">
    <w:abstractNumId w:val="8"/>
  </w:num>
  <w:num w:numId="43" w16cid:durableId="463279068">
    <w:abstractNumId w:val="50"/>
  </w:num>
  <w:num w:numId="44" w16cid:durableId="31462249">
    <w:abstractNumId w:val="48"/>
  </w:num>
  <w:num w:numId="45" w16cid:durableId="1787919443">
    <w:abstractNumId w:val="47"/>
  </w:num>
  <w:num w:numId="46" w16cid:durableId="147020111">
    <w:abstractNumId w:val="37"/>
  </w:num>
  <w:num w:numId="47" w16cid:durableId="2135050976">
    <w:abstractNumId w:val="3"/>
  </w:num>
  <w:num w:numId="48" w16cid:durableId="1223254822">
    <w:abstractNumId w:val="19"/>
  </w:num>
  <w:num w:numId="49" w16cid:durableId="434130816">
    <w:abstractNumId w:val="44"/>
  </w:num>
  <w:num w:numId="50" w16cid:durableId="1900286568">
    <w:abstractNumId w:val="7"/>
  </w:num>
  <w:num w:numId="51" w16cid:durableId="2078046558">
    <w:abstractNumId w:val="22"/>
  </w:num>
  <w:num w:numId="52" w16cid:durableId="1190683833">
    <w:abstractNumId w:val="42"/>
  </w:num>
  <w:num w:numId="53" w16cid:durableId="1408960281">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E"/>
    <w:rsid w:val="00056C99"/>
    <w:rsid w:val="0007735C"/>
    <w:rsid w:val="001264B3"/>
    <w:rsid w:val="00177D44"/>
    <w:rsid w:val="001D3E09"/>
    <w:rsid w:val="001F4144"/>
    <w:rsid w:val="002014F3"/>
    <w:rsid w:val="00246547"/>
    <w:rsid w:val="002604A4"/>
    <w:rsid w:val="002823E6"/>
    <w:rsid w:val="002B7D99"/>
    <w:rsid w:val="002C620C"/>
    <w:rsid w:val="0031623E"/>
    <w:rsid w:val="0032612A"/>
    <w:rsid w:val="00394C71"/>
    <w:rsid w:val="0042258B"/>
    <w:rsid w:val="00520FA5"/>
    <w:rsid w:val="005257BF"/>
    <w:rsid w:val="005A0D34"/>
    <w:rsid w:val="005E7E85"/>
    <w:rsid w:val="005F0E38"/>
    <w:rsid w:val="00602E70"/>
    <w:rsid w:val="00611123"/>
    <w:rsid w:val="00647CF6"/>
    <w:rsid w:val="00676B78"/>
    <w:rsid w:val="006864D9"/>
    <w:rsid w:val="006A7B0B"/>
    <w:rsid w:val="006C25CE"/>
    <w:rsid w:val="006F374A"/>
    <w:rsid w:val="00704409"/>
    <w:rsid w:val="007636A5"/>
    <w:rsid w:val="00773548"/>
    <w:rsid w:val="00836B8C"/>
    <w:rsid w:val="00885CA1"/>
    <w:rsid w:val="00892C07"/>
    <w:rsid w:val="008938C6"/>
    <w:rsid w:val="008C7C83"/>
    <w:rsid w:val="008E7424"/>
    <w:rsid w:val="009932A8"/>
    <w:rsid w:val="009C22EC"/>
    <w:rsid w:val="009E3485"/>
    <w:rsid w:val="00A14324"/>
    <w:rsid w:val="00AF40E0"/>
    <w:rsid w:val="00AF4867"/>
    <w:rsid w:val="00B23D83"/>
    <w:rsid w:val="00B713F3"/>
    <w:rsid w:val="00B92012"/>
    <w:rsid w:val="00B93233"/>
    <w:rsid w:val="00BA6A2C"/>
    <w:rsid w:val="00BB1A20"/>
    <w:rsid w:val="00BB61CE"/>
    <w:rsid w:val="00BC3FC7"/>
    <w:rsid w:val="00BF2FEF"/>
    <w:rsid w:val="00C33DED"/>
    <w:rsid w:val="00C71B4C"/>
    <w:rsid w:val="00C76C20"/>
    <w:rsid w:val="00C862A3"/>
    <w:rsid w:val="00C9008D"/>
    <w:rsid w:val="00CA17CD"/>
    <w:rsid w:val="00CB0978"/>
    <w:rsid w:val="00CB4FB0"/>
    <w:rsid w:val="00CC59BA"/>
    <w:rsid w:val="00CD229E"/>
    <w:rsid w:val="00CD22D3"/>
    <w:rsid w:val="00D006A9"/>
    <w:rsid w:val="00D23C6E"/>
    <w:rsid w:val="00D25605"/>
    <w:rsid w:val="00D27AED"/>
    <w:rsid w:val="00D57946"/>
    <w:rsid w:val="00D77767"/>
    <w:rsid w:val="00D861E5"/>
    <w:rsid w:val="00DC4F05"/>
    <w:rsid w:val="00DE3863"/>
    <w:rsid w:val="00DF004E"/>
    <w:rsid w:val="00DF3247"/>
    <w:rsid w:val="00E60A77"/>
    <w:rsid w:val="00EB4EBA"/>
    <w:rsid w:val="00ED667D"/>
    <w:rsid w:val="00EF6269"/>
    <w:rsid w:val="00F44AA7"/>
    <w:rsid w:val="00F60E0F"/>
    <w:rsid w:val="00FE3930"/>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 w:type="character" w:styleId="Hyperlink">
    <w:name w:val="Hyperlink"/>
    <w:basedOn w:val="DefaultParagraphFont"/>
    <w:uiPriority w:val="99"/>
    <w:unhideWhenUsed/>
    <w:rsid w:val="007636A5"/>
    <w:rPr>
      <w:color w:val="0563C1" w:themeColor="hyperlink"/>
      <w:u w:val="single"/>
    </w:rPr>
  </w:style>
  <w:style w:type="character" w:styleId="UnresolvedMention">
    <w:name w:val="Unresolved Mention"/>
    <w:basedOn w:val="DefaultParagraphFont"/>
    <w:uiPriority w:val="99"/>
    <w:semiHidden/>
    <w:unhideWhenUsed/>
    <w:rsid w:val="007636A5"/>
    <w:rPr>
      <w:color w:val="605E5C"/>
      <w:shd w:val="clear" w:color="auto" w:fill="E1DFDD"/>
    </w:rPr>
  </w:style>
  <w:style w:type="paragraph" w:styleId="NormalWeb">
    <w:name w:val="Normal (Web)"/>
    <w:basedOn w:val="Normal"/>
    <w:uiPriority w:val="99"/>
    <w:semiHidden/>
    <w:unhideWhenUsed/>
    <w:rsid w:val="00CD229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687">
      <w:bodyDiv w:val="1"/>
      <w:marLeft w:val="0"/>
      <w:marRight w:val="0"/>
      <w:marTop w:val="0"/>
      <w:marBottom w:val="0"/>
      <w:divBdr>
        <w:top w:val="none" w:sz="0" w:space="0" w:color="auto"/>
        <w:left w:val="none" w:sz="0" w:space="0" w:color="auto"/>
        <w:bottom w:val="none" w:sz="0" w:space="0" w:color="auto"/>
        <w:right w:val="none" w:sz="0" w:space="0" w:color="auto"/>
      </w:divBdr>
      <w:divsChild>
        <w:div w:id="343551583">
          <w:marLeft w:val="547"/>
          <w:marRight w:val="0"/>
          <w:marTop w:val="0"/>
          <w:marBottom w:val="0"/>
          <w:divBdr>
            <w:top w:val="none" w:sz="0" w:space="0" w:color="auto"/>
            <w:left w:val="none" w:sz="0" w:space="0" w:color="auto"/>
            <w:bottom w:val="none" w:sz="0" w:space="0" w:color="auto"/>
            <w:right w:val="none" w:sz="0" w:space="0" w:color="auto"/>
          </w:divBdr>
        </w:div>
        <w:div w:id="258608757">
          <w:marLeft w:val="547"/>
          <w:marRight w:val="0"/>
          <w:marTop w:val="0"/>
          <w:marBottom w:val="0"/>
          <w:divBdr>
            <w:top w:val="none" w:sz="0" w:space="0" w:color="auto"/>
            <w:left w:val="none" w:sz="0" w:space="0" w:color="auto"/>
            <w:bottom w:val="none" w:sz="0" w:space="0" w:color="auto"/>
            <w:right w:val="none" w:sz="0" w:space="0" w:color="auto"/>
          </w:divBdr>
        </w:div>
        <w:div w:id="1014772040">
          <w:marLeft w:val="547"/>
          <w:marRight w:val="0"/>
          <w:marTop w:val="0"/>
          <w:marBottom w:val="0"/>
          <w:divBdr>
            <w:top w:val="none" w:sz="0" w:space="0" w:color="auto"/>
            <w:left w:val="none" w:sz="0" w:space="0" w:color="auto"/>
            <w:bottom w:val="none" w:sz="0" w:space="0" w:color="auto"/>
            <w:right w:val="none" w:sz="0" w:space="0" w:color="auto"/>
          </w:divBdr>
        </w:div>
        <w:div w:id="1794903979">
          <w:marLeft w:val="547"/>
          <w:marRight w:val="0"/>
          <w:marTop w:val="0"/>
          <w:marBottom w:val="0"/>
          <w:divBdr>
            <w:top w:val="none" w:sz="0" w:space="0" w:color="auto"/>
            <w:left w:val="none" w:sz="0" w:space="0" w:color="auto"/>
            <w:bottom w:val="none" w:sz="0" w:space="0" w:color="auto"/>
            <w:right w:val="none" w:sz="0" w:space="0" w:color="auto"/>
          </w:divBdr>
        </w:div>
        <w:div w:id="768893171">
          <w:marLeft w:val="547"/>
          <w:marRight w:val="0"/>
          <w:marTop w:val="0"/>
          <w:marBottom w:val="0"/>
          <w:divBdr>
            <w:top w:val="none" w:sz="0" w:space="0" w:color="auto"/>
            <w:left w:val="none" w:sz="0" w:space="0" w:color="auto"/>
            <w:bottom w:val="none" w:sz="0" w:space="0" w:color="auto"/>
            <w:right w:val="none" w:sz="0" w:space="0" w:color="auto"/>
          </w:divBdr>
        </w:div>
      </w:divsChild>
    </w:div>
    <w:div w:id="14238680">
      <w:bodyDiv w:val="1"/>
      <w:marLeft w:val="0"/>
      <w:marRight w:val="0"/>
      <w:marTop w:val="0"/>
      <w:marBottom w:val="0"/>
      <w:divBdr>
        <w:top w:val="none" w:sz="0" w:space="0" w:color="auto"/>
        <w:left w:val="none" w:sz="0" w:space="0" w:color="auto"/>
        <w:bottom w:val="none" w:sz="0" w:space="0" w:color="auto"/>
        <w:right w:val="none" w:sz="0" w:space="0" w:color="auto"/>
      </w:divBdr>
    </w:div>
    <w:div w:id="38628286">
      <w:bodyDiv w:val="1"/>
      <w:marLeft w:val="0"/>
      <w:marRight w:val="0"/>
      <w:marTop w:val="0"/>
      <w:marBottom w:val="0"/>
      <w:divBdr>
        <w:top w:val="none" w:sz="0" w:space="0" w:color="auto"/>
        <w:left w:val="none" w:sz="0" w:space="0" w:color="auto"/>
        <w:bottom w:val="none" w:sz="0" w:space="0" w:color="auto"/>
        <w:right w:val="none" w:sz="0" w:space="0" w:color="auto"/>
      </w:divBdr>
    </w:div>
    <w:div w:id="84159439">
      <w:bodyDiv w:val="1"/>
      <w:marLeft w:val="0"/>
      <w:marRight w:val="0"/>
      <w:marTop w:val="0"/>
      <w:marBottom w:val="0"/>
      <w:divBdr>
        <w:top w:val="none" w:sz="0" w:space="0" w:color="auto"/>
        <w:left w:val="none" w:sz="0" w:space="0" w:color="auto"/>
        <w:bottom w:val="none" w:sz="0" w:space="0" w:color="auto"/>
        <w:right w:val="none" w:sz="0" w:space="0" w:color="auto"/>
      </w:divBdr>
    </w:div>
    <w:div w:id="92629855">
      <w:bodyDiv w:val="1"/>
      <w:marLeft w:val="0"/>
      <w:marRight w:val="0"/>
      <w:marTop w:val="0"/>
      <w:marBottom w:val="0"/>
      <w:divBdr>
        <w:top w:val="none" w:sz="0" w:space="0" w:color="auto"/>
        <w:left w:val="none" w:sz="0" w:space="0" w:color="auto"/>
        <w:bottom w:val="none" w:sz="0" w:space="0" w:color="auto"/>
        <w:right w:val="none" w:sz="0" w:space="0" w:color="auto"/>
      </w:divBdr>
      <w:divsChild>
        <w:div w:id="586034082">
          <w:marLeft w:val="634"/>
          <w:marRight w:val="0"/>
          <w:marTop w:val="0"/>
          <w:marBottom w:val="0"/>
          <w:divBdr>
            <w:top w:val="none" w:sz="0" w:space="0" w:color="auto"/>
            <w:left w:val="none" w:sz="0" w:space="0" w:color="auto"/>
            <w:bottom w:val="none" w:sz="0" w:space="0" w:color="auto"/>
            <w:right w:val="none" w:sz="0" w:space="0" w:color="auto"/>
          </w:divBdr>
        </w:div>
        <w:div w:id="986395078">
          <w:marLeft w:val="634"/>
          <w:marRight w:val="0"/>
          <w:marTop w:val="0"/>
          <w:marBottom w:val="0"/>
          <w:divBdr>
            <w:top w:val="none" w:sz="0" w:space="0" w:color="auto"/>
            <w:left w:val="none" w:sz="0" w:space="0" w:color="auto"/>
            <w:bottom w:val="none" w:sz="0" w:space="0" w:color="auto"/>
            <w:right w:val="none" w:sz="0" w:space="0" w:color="auto"/>
          </w:divBdr>
        </w:div>
        <w:div w:id="343552835">
          <w:marLeft w:val="634"/>
          <w:marRight w:val="0"/>
          <w:marTop w:val="0"/>
          <w:marBottom w:val="0"/>
          <w:divBdr>
            <w:top w:val="none" w:sz="0" w:space="0" w:color="auto"/>
            <w:left w:val="none" w:sz="0" w:space="0" w:color="auto"/>
            <w:bottom w:val="none" w:sz="0" w:space="0" w:color="auto"/>
            <w:right w:val="none" w:sz="0" w:space="0" w:color="auto"/>
          </w:divBdr>
        </w:div>
        <w:div w:id="27218806">
          <w:marLeft w:val="634"/>
          <w:marRight w:val="0"/>
          <w:marTop w:val="0"/>
          <w:marBottom w:val="0"/>
          <w:divBdr>
            <w:top w:val="none" w:sz="0" w:space="0" w:color="auto"/>
            <w:left w:val="none" w:sz="0" w:space="0" w:color="auto"/>
            <w:bottom w:val="none" w:sz="0" w:space="0" w:color="auto"/>
            <w:right w:val="none" w:sz="0" w:space="0" w:color="auto"/>
          </w:divBdr>
        </w:div>
        <w:div w:id="1270818504">
          <w:marLeft w:val="634"/>
          <w:marRight w:val="0"/>
          <w:marTop w:val="0"/>
          <w:marBottom w:val="0"/>
          <w:divBdr>
            <w:top w:val="none" w:sz="0" w:space="0" w:color="auto"/>
            <w:left w:val="none" w:sz="0" w:space="0" w:color="auto"/>
            <w:bottom w:val="none" w:sz="0" w:space="0" w:color="auto"/>
            <w:right w:val="none" w:sz="0" w:space="0" w:color="auto"/>
          </w:divBdr>
        </w:div>
        <w:div w:id="1187795335">
          <w:marLeft w:val="634"/>
          <w:marRight w:val="0"/>
          <w:marTop w:val="0"/>
          <w:marBottom w:val="0"/>
          <w:divBdr>
            <w:top w:val="none" w:sz="0" w:space="0" w:color="auto"/>
            <w:left w:val="none" w:sz="0" w:space="0" w:color="auto"/>
            <w:bottom w:val="none" w:sz="0" w:space="0" w:color="auto"/>
            <w:right w:val="none" w:sz="0" w:space="0" w:color="auto"/>
          </w:divBdr>
        </w:div>
        <w:div w:id="1786730754">
          <w:marLeft w:val="634"/>
          <w:marRight w:val="0"/>
          <w:marTop w:val="0"/>
          <w:marBottom w:val="0"/>
          <w:divBdr>
            <w:top w:val="none" w:sz="0" w:space="0" w:color="auto"/>
            <w:left w:val="none" w:sz="0" w:space="0" w:color="auto"/>
            <w:bottom w:val="none" w:sz="0" w:space="0" w:color="auto"/>
            <w:right w:val="none" w:sz="0" w:space="0" w:color="auto"/>
          </w:divBdr>
        </w:div>
        <w:div w:id="1996061728">
          <w:marLeft w:val="634"/>
          <w:marRight w:val="0"/>
          <w:marTop w:val="0"/>
          <w:marBottom w:val="0"/>
          <w:divBdr>
            <w:top w:val="none" w:sz="0" w:space="0" w:color="auto"/>
            <w:left w:val="none" w:sz="0" w:space="0" w:color="auto"/>
            <w:bottom w:val="none" w:sz="0" w:space="0" w:color="auto"/>
            <w:right w:val="none" w:sz="0" w:space="0" w:color="auto"/>
          </w:divBdr>
        </w:div>
      </w:divsChild>
    </w:div>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115561490">
      <w:bodyDiv w:val="1"/>
      <w:marLeft w:val="0"/>
      <w:marRight w:val="0"/>
      <w:marTop w:val="0"/>
      <w:marBottom w:val="0"/>
      <w:divBdr>
        <w:top w:val="none" w:sz="0" w:space="0" w:color="auto"/>
        <w:left w:val="none" w:sz="0" w:space="0" w:color="auto"/>
        <w:bottom w:val="none" w:sz="0" w:space="0" w:color="auto"/>
        <w:right w:val="none" w:sz="0" w:space="0" w:color="auto"/>
      </w:divBdr>
      <w:divsChild>
        <w:div w:id="1776830571">
          <w:marLeft w:val="720"/>
          <w:marRight w:val="0"/>
          <w:marTop w:val="0"/>
          <w:marBottom w:val="0"/>
          <w:divBdr>
            <w:top w:val="none" w:sz="0" w:space="0" w:color="auto"/>
            <w:left w:val="none" w:sz="0" w:space="0" w:color="auto"/>
            <w:bottom w:val="none" w:sz="0" w:space="0" w:color="auto"/>
            <w:right w:val="none" w:sz="0" w:space="0" w:color="auto"/>
          </w:divBdr>
        </w:div>
        <w:div w:id="1564102646">
          <w:marLeft w:val="720"/>
          <w:marRight w:val="0"/>
          <w:marTop w:val="0"/>
          <w:marBottom w:val="0"/>
          <w:divBdr>
            <w:top w:val="none" w:sz="0" w:space="0" w:color="auto"/>
            <w:left w:val="none" w:sz="0" w:space="0" w:color="auto"/>
            <w:bottom w:val="none" w:sz="0" w:space="0" w:color="auto"/>
            <w:right w:val="none" w:sz="0" w:space="0" w:color="auto"/>
          </w:divBdr>
        </w:div>
        <w:div w:id="1496333570">
          <w:marLeft w:val="720"/>
          <w:marRight w:val="0"/>
          <w:marTop w:val="0"/>
          <w:marBottom w:val="0"/>
          <w:divBdr>
            <w:top w:val="none" w:sz="0" w:space="0" w:color="auto"/>
            <w:left w:val="none" w:sz="0" w:space="0" w:color="auto"/>
            <w:bottom w:val="none" w:sz="0" w:space="0" w:color="auto"/>
            <w:right w:val="none" w:sz="0" w:space="0" w:color="auto"/>
          </w:divBdr>
        </w:div>
      </w:divsChild>
    </w:div>
    <w:div w:id="144246300">
      <w:bodyDiv w:val="1"/>
      <w:marLeft w:val="0"/>
      <w:marRight w:val="0"/>
      <w:marTop w:val="0"/>
      <w:marBottom w:val="0"/>
      <w:divBdr>
        <w:top w:val="none" w:sz="0" w:space="0" w:color="auto"/>
        <w:left w:val="none" w:sz="0" w:space="0" w:color="auto"/>
        <w:bottom w:val="none" w:sz="0" w:space="0" w:color="auto"/>
        <w:right w:val="none" w:sz="0" w:space="0" w:color="auto"/>
      </w:divBdr>
      <w:divsChild>
        <w:div w:id="36206310">
          <w:marLeft w:val="547"/>
          <w:marRight w:val="0"/>
          <w:marTop w:val="0"/>
          <w:marBottom w:val="0"/>
          <w:divBdr>
            <w:top w:val="none" w:sz="0" w:space="0" w:color="auto"/>
            <w:left w:val="none" w:sz="0" w:space="0" w:color="auto"/>
            <w:bottom w:val="none" w:sz="0" w:space="0" w:color="auto"/>
            <w:right w:val="none" w:sz="0" w:space="0" w:color="auto"/>
          </w:divBdr>
        </w:div>
      </w:divsChild>
    </w:div>
    <w:div w:id="144862952">
      <w:bodyDiv w:val="1"/>
      <w:marLeft w:val="0"/>
      <w:marRight w:val="0"/>
      <w:marTop w:val="0"/>
      <w:marBottom w:val="0"/>
      <w:divBdr>
        <w:top w:val="none" w:sz="0" w:space="0" w:color="auto"/>
        <w:left w:val="none" w:sz="0" w:space="0" w:color="auto"/>
        <w:bottom w:val="none" w:sz="0" w:space="0" w:color="auto"/>
        <w:right w:val="none" w:sz="0" w:space="0" w:color="auto"/>
      </w:divBdr>
    </w:div>
    <w:div w:id="219051548">
      <w:bodyDiv w:val="1"/>
      <w:marLeft w:val="0"/>
      <w:marRight w:val="0"/>
      <w:marTop w:val="0"/>
      <w:marBottom w:val="0"/>
      <w:divBdr>
        <w:top w:val="none" w:sz="0" w:space="0" w:color="auto"/>
        <w:left w:val="none" w:sz="0" w:space="0" w:color="auto"/>
        <w:bottom w:val="none" w:sz="0" w:space="0" w:color="auto"/>
        <w:right w:val="none" w:sz="0" w:space="0" w:color="auto"/>
      </w:divBdr>
    </w:div>
    <w:div w:id="230773322">
      <w:bodyDiv w:val="1"/>
      <w:marLeft w:val="0"/>
      <w:marRight w:val="0"/>
      <w:marTop w:val="0"/>
      <w:marBottom w:val="0"/>
      <w:divBdr>
        <w:top w:val="none" w:sz="0" w:space="0" w:color="auto"/>
        <w:left w:val="none" w:sz="0" w:space="0" w:color="auto"/>
        <w:bottom w:val="none" w:sz="0" w:space="0" w:color="auto"/>
        <w:right w:val="none" w:sz="0" w:space="0" w:color="auto"/>
      </w:divBdr>
      <w:divsChild>
        <w:div w:id="271865535">
          <w:marLeft w:val="547"/>
          <w:marRight w:val="0"/>
          <w:marTop w:val="0"/>
          <w:marBottom w:val="120"/>
          <w:divBdr>
            <w:top w:val="none" w:sz="0" w:space="0" w:color="auto"/>
            <w:left w:val="none" w:sz="0" w:space="0" w:color="auto"/>
            <w:bottom w:val="none" w:sz="0" w:space="0" w:color="auto"/>
            <w:right w:val="none" w:sz="0" w:space="0" w:color="auto"/>
          </w:divBdr>
        </w:div>
        <w:div w:id="1387485167">
          <w:marLeft w:val="547"/>
          <w:marRight w:val="0"/>
          <w:marTop w:val="0"/>
          <w:marBottom w:val="120"/>
          <w:divBdr>
            <w:top w:val="none" w:sz="0" w:space="0" w:color="auto"/>
            <w:left w:val="none" w:sz="0" w:space="0" w:color="auto"/>
            <w:bottom w:val="none" w:sz="0" w:space="0" w:color="auto"/>
            <w:right w:val="none" w:sz="0" w:space="0" w:color="auto"/>
          </w:divBdr>
        </w:div>
        <w:div w:id="856849640">
          <w:marLeft w:val="547"/>
          <w:marRight w:val="0"/>
          <w:marTop w:val="0"/>
          <w:marBottom w:val="120"/>
          <w:divBdr>
            <w:top w:val="none" w:sz="0" w:space="0" w:color="auto"/>
            <w:left w:val="none" w:sz="0" w:space="0" w:color="auto"/>
            <w:bottom w:val="none" w:sz="0" w:space="0" w:color="auto"/>
            <w:right w:val="none" w:sz="0" w:space="0" w:color="auto"/>
          </w:divBdr>
        </w:div>
        <w:div w:id="1751930358">
          <w:marLeft w:val="547"/>
          <w:marRight w:val="0"/>
          <w:marTop w:val="0"/>
          <w:marBottom w:val="120"/>
          <w:divBdr>
            <w:top w:val="none" w:sz="0" w:space="0" w:color="auto"/>
            <w:left w:val="none" w:sz="0" w:space="0" w:color="auto"/>
            <w:bottom w:val="none" w:sz="0" w:space="0" w:color="auto"/>
            <w:right w:val="none" w:sz="0" w:space="0" w:color="auto"/>
          </w:divBdr>
        </w:div>
        <w:div w:id="1233462516">
          <w:marLeft w:val="547"/>
          <w:marRight w:val="0"/>
          <w:marTop w:val="0"/>
          <w:marBottom w:val="120"/>
          <w:divBdr>
            <w:top w:val="none" w:sz="0" w:space="0" w:color="auto"/>
            <w:left w:val="none" w:sz="0" w:space="0" w:color="auto"/>
            <w:bottom w:val="none" w:sz="0" w:space="0" w:color="auto"/>
            <w:right w:val="none" w:sz="0" w:space="0" w:color="auto"/>
          </w:divBdr>
        </w:div>
        <w:div w:id="1856072822">
          <w:marLeft w:val="547"/>
          <w:marRight w:val="0"/>
          <w:marTop w:val="0"/>
          <w:marBottom w:val="120"/>
          <w:divBdr>
            <w:top w:val="none" w:sz="0" w:space="0" w:color="auto"/>
            <w:left w:val="none" w:sz="0" w:space="0" w:color="auto"/>
            <w:bottom w:val="none" w:sz="0" w:space="0" w:color="auto"/>
            <w:right w:val="none" w:sz="0" w:space="0" w:color="auto"/>
          </w:divBdr>
        </w:div>
      </w:divsChild>
    </w:div>
    <w:div w:id="236593571">
      <w:bodyDiv w:val="1"/>
      <w:marLeft w:val="0"/>
      <w:marRight w:val="0"/>
      <w:marTop w:val="0"/>
      <w:marBottom w:val="0"/>
      <w:divBdr>
        <w:top w:val="none" w:sz="0" w:space="0" w:color="auto"/>
        <w:left w:val="none" w:sz="0" w:space="0" w:color="auto"/>
        <w:bottom w:val="none" w:sz="0" w:space="0" w:color="auto"/>
        <w:right w:val="none" w:sz="0" w:space="0" w:color="auto"/>
      </w:divBdr>
      <w:divsChild>
        <w:div w:id="2134205211">
          <w:marLeft w:val="547"/>
          <w:marRight w:val="0"/>
          <w:marTop w:val="0"/>
          <w:marBottom w:val="240"/>
          <w:divBdr>
            <w:top w:val="none" w:sz="0" w:space="0" w:color="auto"/>
            <w:left w:val="none" w:sz="0" w:space="0" w:color="auto"/>
            <w:bottom w:val="none" w:sz="0" w:space="0" w:color="auto"/>
            <w:right w:val="none" w:sz="0" w:space="0" w:color="auto"/>
          </w:divBdr>
        </w:div>
        <w:div w:id="1121653840">
          <w:marLeft w:val="547"/>
          <w:marRight w:val="0"/>
          <w:marTop w:val="0"/>
          <w:marBottom w:val="240"/>
          <w:divBdr>
            <w:top w:val="none" w:sz="0" w:space="0" w:color="auto"/>
            <w:left w:val="none" w:sz="0" w:space="0" w:color="auto"/>
            <w:bottom w:val="none" w:sz="0" w:space="0" w:color="auto"/>
            <w:right w:val="none" w:sz="0" w:space="0" w:color="auto"/>
          </w:divBdr>
        </w:div>
        <w:div w:id="576208919">
          <w:marLeft w:val="1166"/>
          <w:marRight w:val="0"/>
          <w:marTop w:val="0"/>
          <w:marBottom w:val="240"/>
          <w:divBdr>
            <w:top w:val="none" w:sz="0" w:space="0" w:color="auto"/>
            <w:left w:val="none" w:sz="0" w:space="0" w:color="auto"/>
            <w:bottom w:val="none" w:sz="0" w:space="0" w:color="auto"/>
            <w:right w:val="none" w:sz="0" w:space="0" w:color="auto"/>
          </w:divBdr>
        </w:div>
        <w:div w:id="1309166728">
          <w:marLeft w:val="1166"/>
          <w:marRight w:val="0"/>
          <w:marTop w:val="0"/>
          <w:marBottom w:val="240"/>
          <w:divBdr>
            <w:top w:val="none" w:sz="0" w:space="0" w:color="auto"/>
            <w:left w:val="none" w:sz="0" w:space="0" w:color="auto"/>
            <w:bottom w:val="none" w:sz="0" w:space="0" w:color="auto"/>
            <w:right w:val="none" w:sz="0" w:space="0" w:color="auto"/>
          </w:divBdr>
        </w:div>
      </w:divsChild>
    </w:div>
    <w:div w:id="237517844">
      <w:bodyDiv w:val="1"/>
      <w:marLeft w:val="0"/>
      <w:marRight w:val="0"/>
      <w:marTop w:val="0"/>
      <w:marBottom w:val="0"/>
      <w:divBdr>
        <w:top w:val="none" w:sz="0" w:space="0" w:color="auto"/>
        <w:left w:val="none" w:sz="0" w:space="0" w:color="auto"/>
        <w:bottom w:val="none" w:sz="0" w:space="0" w:color="auto"/>
        <w:right w:val="none" w:sz="0" w:space="0" w:color="auto"/>
      </w:divBdr>
    </w:div>
    <w:div w:id="253711082">
      <w:bodyDiv w:val="1"/>
      <w:marLeft w:val="0"/>
      <w:marRight w:val="0"/>
      <w:marTop w:val="0"/>
      <w:marBottom w:val="0"/>
      <w:divBdr>
        <w:top w:val="none" w:sz="0" w:space="0" w:color="auto"/>
        <w:left w:val="none" w:sz="0" w:space="0" w:color="auto"/>
        <w:bottom w:val="none" w:sz="0" w:space="0" w:color="auto"/>
        <w:right w:val="none" w:sz="0" w:space="0" w:color="auto"/>
      </w:divBdr>
    </w:div>
    <w:div w:id="253788129">
      <w:bodyDiv w:val="1"/>
      <w:marLeft w:val="0"/>
      <w:marRight w:val="0"/>
      <w:marTop w:val="0"/>
      <w:marBottom w:val="0"/>
      <w:divBdr>
        <w:top w:val="none" w:sz="0" w:space="0" w:color="auto"/>
        <w:left w:val="none" w:sz="0" w:space="0" w:color="auto"/>
        <w:bottom w:val="none" w:sz="0" w:space="0" w:color="auto"/>
        <w:right w:val="none" w:sz="0" w:space="0" w:color="auto"/>
      </w:divBdr>
    </w:div>
    <w:div w:id="260994686">
      <w:bodyDiv w:val="1"/>
      <w:marLeft w:val="0"/>
      <w:marRight w:val="0"/>
      <w:marTop w:val="0"/>
      <w:marBottom w:val="0"/>
      <w:divBdr>
        <w:top w:val="none" w:sz="0" w:space="0" w:color="auto"/>
        <w:left w:val="none" w:sz="0" w:space="0" w:color="auto"/>
        <w:bottom w:val="none" w:sz="0" w:space="0" w:color="auto"/>
        <w:right w:val="none" w:sz="0" w:space="0" w:color="auto"/>
      </w:divBdr>
    </w:div>
    <w:div w:id="273443519">
      <w:bodyDiv w:val="1"/>
      <w:marLeft w:val="0"/>
      <w:marRight w:val="0"/>
      <w:marTop w:val="0"/>
      <w:marBottom w:val="0"/>
      <w:divBdr>
        <w:top w:val="none" w:sz="0" w:space="0" w:color="auto"/>
        <w:left w:val="none" w:sz="0" w:space="0" w:color="auto"/>
        <w:bottom w:val="none" w:sz="0" w:space="0" w:color="auto"/>
        <w:right w:val="none" w:sz="0" w:space="0" w:color="auto"/>
      </w:divBdr>
      <w:divsChild>
        <w:div w:id="1935016291">
          <w:marLeft w:val="634"/>
          <w:marRight w:val="0"/>
          <w:marTop w:val="0"/>
          <w:marBottom w:val="0"/>
          <w:divBdr>
            <w:top w:val="none" w:sz="0" w:space="0" w:color="auto"/>
            <w:left w:val="none" w:sz="0" w:space="0" w:color="auto"/>
            <w:bottom w:val="none" w:sz="0" w:space="0" w:color="auto"/>
            <w:right w:val="none" w:sz="0" w:space="0" w:color="auto"/>
          </w:divBdr>
        </w:div>
        <w:div w:id="1550266197">
          <w:marLeft w:val="634"/>
          <w:marRight w:val="0"/>
          <w:marTop w:val="0"/>
          <w:marBottom w:val="0"/>
          <w:divBdr>
            <w:top w:val="none" w:sz="0" w:space="0" w:color="auto"/>
            <w:left w:val="none" w:sz="0" w:space="0" w:color="auto"/>
            <w:bottom w:val="none" w:sz="0" w:space="0" w:color="auto"/>
            <w:right w:val="none" w:sz="0" w:space="0" w:color="auto"/>
          </w:divBdr>
        </w:div>
        <w:div w:id="258876590">
          <w:marLeft w:val="634"/>
          <w:marRight w:val="0"/>
          <w:marTop w:val="0"/>
          <w:marBottom w:val="0"/>
          <w:divBdr>
            <w:top w:val="none" w:sz="0" w:space="0" w:color="auto"/>
            <w:left w:val="none" w:sz="0" w:space="0" w:color="auto"/>
            <w:bottom w:val="none" w:sz="0" w:space="0" w:color="auto"/>
            <w:right w:val="none" w:sz="0" w:space="0" w:color="auto"/>
          </w:divBdr>
        </w:div>
        <w:div w:id="145050399">
          <w:marLeft w:val="634"/>
          <w:marRight w:val="0"/>
          <w:marTop w:val="0"/>
          <w:marBottom w:val="0"/>
          <w:divBdr>
            <w:top w:val="none" w:sz="0" w:space="0" w:color="auto"/>
            <w:left w:val="none" w:sz="0" w:space="0" w:color="auto"/>
            <w:bottom w:val="none" w:sz="0" w:space="0" w:color="auto"/>
            <w:right w:val="none" w:sz="0" w:space="0" w:color="auto"/>
          </w:divBdr>
        </w:div>
        <w:div w:id="437454484">
          <w:marLeft w:val="634"/>
          <w:marRight w:val="0"/>
          <w:marTop w:val="0"/>
          <w:marBottom w:val="0"/>
          <w:divBdr>
            <w:top w:val="none" w:sz="0" w:space="0" w:color="auto"/>
            <w:left w:val="none" w:sz="0" w:space="0" w:color="auto"/>
            <w:bottom w:val="none" w:sz="0" w:space="0" w:color="auto"/>
            <w:right w:val="none" w:sz="0" w:space="0" w:color="auto"/>
          </w:divBdr>
        </w:div>
        <w:div w:id="184640253">
          <w:marLeft w:val="634"/>
          <w:marRight w:val="0"/>
          <w:marTop w:val="0"/>
          <w:marBottom w:val="0"/>
          <w:divBdr>
            <w:top w:val="none" w:sz="0" w:space="0" w:color="auto"/>
            <w:left w:val="none" w:sz="0" w:space="0" w:color="auto"/>
            <w:bottom w:val="none" w:sz="0" w:space="0" w:color="auto"/>
            <w:right w:val="none" w:sz="0" w:space="0" w:color="auto"/>
          </w:divBdr>
        </w:div>
        <w:div w:id="894314506">
          <w:marLeft w:val="634"/>
          <w:marRight w:val="0"/>
          <w:marTop w:val="0"/>
          <w:marBottom w:val="0"/>
          <w:divBdr>
            <w:top w:val="none" w:sz="0" w:space="0" w:color="auto"/>
            <w:left w:val="none" w:sz="0" w:space="0" w:color="auto"/>
            <w:bottom w:val="none" w:sz="0" w:space="0" w:color="auto"/>
            <w:right w:val="none" w:sz="0" w:space="0" w:color="auto"/>
          </w:divBdr>
        </w:div>
        <w:div w:id="423260174">
          <w:marLeft w:val="634"/>
          <w:marRight w:val="0"/>
          <w:marTop w:val="0"/>
          <w:marBottom w:val="0"/>
          <w:divBdr>
            <w:top w:val="none" w:sz="0" w:space="0" w:color="auto"/>
            <w:left w:val="none" w:sz="0" w:space="0" w:color="auto"/>
            <w:bottom w:val="none" w:sz="0" w:space="0" w:color="auto"/>
            <w:right w:val="none" w:sz="0" w:space="0" w:color="auto"/>
          </w:divBdr>
        </w:div>
        <w:div w:id="1966740545">
          <w:marLeft w:val="634"/>
          <w:marRight w:val="0"/>
          <w:marTop w:val="0"/>
          <w:marBottom w:val="0"/>
          <w:divBdr>
            <w:top w:val="none" w:sz="0" w:space="0" w:color="auto"/>
            <w:left w:val="none" w:sz="0" w:space="0" w:color="auto"/>
            <w:bottom w:val="none" w:sz="0" w:space="0" w:color="auto"/>
            <w:right w:val="none" w:sz="0" w:space="0" w:color="auto"/>
          </w:divBdr>
        </w:div>
      </w:divsChild>
    </w:div>
    <w:div w:id="327906853">
      <w:bodyDiv w:val="1"/>
      <w:marLeft w:val="0"/>
      <w:marRight w:val="0"/>
      <w:marTop w:val="0"/>
      <w:marBottom w:val="0"/>
      <w:divBdr>
        <w:top w:val="none" w:sz="0" w:space="0" w:color="auto"/>
        <w:left w:val="none" w:sz="0" w:space="0" w:color="auto"/>
        <w:bottom w:val="none" w:sz="0" w:space="0" w:color="auto"/>
        <w:right w:val="none" w:sz="0" w:space="0" w:color="auto"/>
      </w:divBdr>
      <w:divsChild>
        <w:div w:id="839849630">
          <w:marLeft w:val="446"/>
          <w:marRight w:val="0"/>
          <w:marTop w:val="0"/>
          <w:marBottom w:val="240"/>
          <w:divBdr>
            <w:top w:val="none" w:sz="0" w:space="0" w:color="auto"/>
            <w:left w:val="none" w:sz="0" w:space="0" w:color="auto"/>
            <w:bottom w:val="none" w:sz="0" w:space="0" w:color="auto"/>
            <w:right w:val="none" w:sz="0" w:space="0" w:color="auto"/>
          </w:divBdr>
        </w:div>
        <w:div w:id="512451004">
          <w:marLeft w:val="446"/>
          <w:marRight w:val="0"/>
          <w:marTop w:val="0"/>
          <w:marBottom w:val="240"/>
          <w:divBdr>
            <w:top w:val="none" w:sz="0" w:space="0" w:color="auto"/>
            <w:left w:val="none" w:sz="0" w:space="0" w:color="auto"/>
            <w:bottom w:val="none" w:sz="0" w:space="0" w:color="auto"/>
            <w:right w:val="none" w:sz="0" w:space="0" w:color="auto"/>
          </w:divBdr>
        </w:div>
      </w:divsChild>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7069118">
      <w:bodyDiv w:val="1"/>
      <w:marLeft w:val="0"/>
      <w:marRight w:val="0"/>
      <w:marTop w:val="0"/>
      <w:marBottom w:val="0"/>
      <w:divBdr>
        <w:top w:val="none" w:sz="0" w:space="0" w:color="auto"/>
        <w:left w:val="none" w:sz="0" w:space="0" w:color="auto"/>
        <w:bottom w:val="none" w:sz="0" w:space="0" w:color="auto"/>
        <w:right w:val="none" w:sz="0" w:space="0" w:color="auto"/>
      </w:divBdr>
      <w:divsChild>
        <w:div w:id="688485521">
          <w:marLeft w:val="547"/>
          <w:marRight w:val="0"/>
          <w:marTop w:val="0"/>
          <w:marBottom w:val="240"/>
          <w:divBdr>
            <w:top w:val="none" w:sz="0" w:space="0" w:color="auto"/>
            <w:left w:val="none" w:sz="0" w:space="0" w:color="auto"/>
            <w:bottom w:val="none" w:sz="0" w:space="0" w:color="auto"/>
            <w:right w:val="none" w:sz="0" w:space="0" w:color="auto"/>
          </w:divBdr>
        </w:div>
        <w:div w:id="1154878765">
          <w:marLeft w:val="547"/>
          <w:marRight w:val="0"/>
          <w:marTop w:val="0"/>
          <w:marBottom w:val="240"/>
          <w:divBdr>
            <w:top w:val="none" w:sz="0" w:space="0" w:color="auto"/>
            <w:left w:val="none" w:sz="0" w:space="0" w:color="auto"/>
            <w:bottom w:val="none" w:sz="0" w:space="0" w:color="auto"/>
            <w:right w:val="none" w:sz="0" w:space="0" w:color="auto"/>
          </w:divBdr>
        </w:div>
        <w:div w:id="88936373">
          <w:marLeft w:val="547"/>
          <w:marRight w:val="0"/>
          <w:marTop w:val="0"/>
          <w:marBottom w:val="240"/>
          <w:divBdr>
            <w:top w:val="none" w:sz="0" w:space="0" w:color="auto"/>
            <w:left w:val="none" w:sz="0" w:space="0" w:color="auto"/>
            <w:bottom w:val="none" w:sz="0" w:space="0" w:color="auto"/>
            <w:right w:val="none" w:sz="0" w:space="0" w:color="auto"/>
          </w:divBdr>
        </w:div>
      </w:divsChild>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394665977">
      <w:bodyDiv w:val="1"/>
      <w:marLeft w:val="0"/>
      <w:marRight w:val="0"/>
      <w:marTop w:val="0"/>
      <w:marBottom w:val="0"/>
      <w:divBdr>
        <w:top w:val="none" w:sz="0" w:space="0" w:color="auto"/>
        <w:left w:val="none" w:sz="0" w:space="0" w:color="auto"/>
        <w:bottom w:val="none" w:sz="0" w:space="0" w:color="auto"/>
        <w:right w:val="none" w:sz="0" w:space="0" w:color="auto"/>
      </w:divBdr>
      <w:divsChild>
        <w:div w:id="1556626772">
          <w:marLeft w:val="720"/>
          <w:marRight w:val="0"/>
          <w:marTop w:val="0"/>
          <w:marBottom w:val="0"/>
          <w:divBdr>
            <w:top w:val="none" w:sz="0" w:space="0" w:color="auto"/>
            <w:left w:val="none" w:sz="0" w:space="0" w:color="auto"/>
            <w:bottom w:val="none" w:sz="0" w:space="0" w:color="auto"/>
            <w:right w:val="none" w:sz="0" w:space="0" w:color="auto"/>
          </w:divBdr>
        </w:div>
        <w:div w:id="1780837480">
          <w:marLeft w:val="720"/>
          <w:marRight w:val="0"/>
          <w:marTop w:val="0"/>
          <w:marBottom w:val="0"/>
          <w:divBdr>
            <w:top w:val="none" w:sz="0" w:space="0" w:color="auto"/>
            <w:left w:val="none" w:sz="0" w:space="0" w:color="auto"/>
            <w:bottom w:val="none" w:sz="0" w:space="0" w:color="auto"/>
            <w:right w:val="none" w:sz="0" w:space="0" w:color="auto"/>
          </w:divBdr>
        </w:div>
        <w:div w:id="564486576">
          <w:marLeft w:val="720"/>
          <w:marRight w:val="0"/>
          <w:marTop w:val="0"/>
          <w:marBottom w:val="0"/>
          <w:divBdr>
            <w:top w:val="none" w:sz="0" w:space="0" w:color="auto"/>
            <w:left w:val="none" w:sz="0" w:space="0" w:color="auto"/>
            <w:bottom w:val="none" w:sz="0" w:space="0" w:color="auto"/>
            <w:right w:val="none" w:sz="0" w:space="0" w:color="auto"/>
          </w:divBdr>
        </w:div>
        <w:div w:id="1542354904">
          <w:marLeft w:val="720"/>
          <w:marRight w:val="0"/>
          <w:marTop w:val="0"/>
          <w:marBottom w:val="0"/>
          <w:divBdr>
            <w:top w:val="none" w:sz="0" w:space="0" w:color="auto"/>
            <w:left w:val="none" w:sz="0" w:space="0" w:color="auto"/>
            <w:bottom w:val="none" w:sz="0" w:space="0" w:color="auto"/>
            <w:right w:val="none" w:sz="0" w:space="0" w:color="auto"/>
          </w:divBdr>
        </w:div>
        <w:div w:id="953245306">
          <w:marLeft w:val="720"/>
          <w:marRight w:val="0"/>
          <w:marTop w:val="0"/>
          <w:marBottom w:val="0"/>
          <w:divBdr>
            <w:top w:val="none" w:sz="0" w:space="0" w:color="auto"/>
            <w:left w:val="none" w:sz="0" w:space="0" w:color="auto"/>
            <w:bottom w:val="none" w:sz="0" w:space="0" w:color="auto"/>
            <w:right w:val="none" w:sz="0" w:space="0" w:color="auto"/>
          </w:divBdr>
        </w:div>
      </w:divsChild>
    </w:div>
    <w:div w:id="412045542">
      <w:bodyDiv w:val="1"/>
      <w:marLeft w:val="0"/>
      <w:marRight w:val="0"/>
      <w:marTop w:val="0"/>
      <w:marBottom w:val="0"/>
      <w:divBdr>
        <w:top w:val="none" w:sz="0" w:space="0" w:color="auto"/>
        <w:left w:val="none" w:sz="0" w:space="0" w:color="auto"/>
        <w:bottom w:val="none" w:sz="0" w:space="0" w:color="auto"/>
        <w:right w:val="none" w:sz="0" w:space="0" w:color="auto"/>
      </w:divBdr>
      <w:divsChild>
        <w:div w:id="348678898">
          <w:marLeft w:val="446"/>
          <w:marRight w:val="0"/>
          <w:marTop w:val="0"/>
          <w:marBottom w:val="240"/>
          <w:divBdr>
            <w:top w:val="none" w:sz="0" w:space="0" w:color="auto"/>
            <w:left w:val="none" w:sz="0" w:space="0" w:color="auto"/>
            <w:bottom w:val="none" w:sz="0" w:space="0" w:color="auto"/>
            <w:right w:val="none" w:sz="0" w:space="0" w:color="auto"/>
          </w:divBdr>
        </w:div>
        <w:div w:id="2066291157">
          <w:marLeft w:val="446"/>
          <w:marRight w:val="0"/>
          <w:marTop w:val="0"/>
          <w:marBottom w:val="240"/>
          <w:divBdr>
            <w:top w:val="none" w:sz="0" w:space="0" w:color="auto"/>
            <w:left w:val="none" w:sz="0" w:space="0" w:color="auto"/>
            <w:bottom w:val="none" w:sz="0" w:space="0" w:color="auto"/>
            <w:right w:val="none" w:sz="0" w:space="0" w:color="auto"/>
          </w:divBdr>
        </w:div>
      </w:divsChild>
    </w:div>
    <w:div w:id="412893497">
      <w:bodyDiv w:val="1"/>
      <w:marLeft w:val="0"/>
      <w:marRight w:val="0"/>
      <w:marTop w:val="0"/>
      <w:marBottom w:val="0"/>
      <w:divBdr>
        <w:top w:val="none" w:sz="0" w:space="0" w:color="auto"/>
        <w:left w:val="none" w:sz="0" w:space="0" w:color="auto"/>
        <w:bottom w:val="none" w:sz="0" w:space="0" w:color="auto"/>
        <w:right w:val="none" w:sz="0" w:space="0" w:color="auto"/>
      </w:divBdr>
    </w:div>
    <w:div w:id="444425939">
      <w:bodyDiv w:val="1"/>
      <w:marLeft w:val="0"/>
      <w:marRight w:val="0"/>
      <w:marTop w:val="0"/>
      <w:marBottom w:val="0"/>
      <w:divBdr>
        <w:top w:val="none" w:sz="0" w:space="0" w:color="auto"/>
        <w:left w:val="none" w:sz="0" w:space="0" w:color="auto"/>
        <w:bottom w:val="none" w:sz="0" w:space="0" w:color="auto"/>
        <w:right w:val="none" w:sz="0" w:space="0" w:color="auto"/>
      </w:divBdr>
      <w:divsChild>
        <w:div w:id="324356716">
          <w:marLeft w:val="634"/>
          <w:marRight w:val="0"/>
          <w:marTop w:val="0"/>
          <w:marBottom w:val="0"/>
          <w:divBdr>
            <w:top w:val="none" w:sz="0" w:space="0" w:color="auto"/>
            <w:left w:val="none" w:sz="0" w:space="0" w:color="auto"/>
            <w:bottom w:val="none" w:sz="0" w:space="0" w:color="auto"/>
            <w:right w:val="none" w:sz="0" w:space="0" w:color="auto"/>
          </w:divBdr>
        </w:div>
        <w:div w:id="669910741">
          <w:marLeft w:val="634"/>
          <w:marRight w:val="0"/>
          <w:marTop w:val="0"/>
          <w:marBottom w:val="0"/>
          <w:divBdr>
            <w:top w:val="none" w:sz="0" w:space="0" w:color="auto"/>
            <w:left w:val="none" w:sz="0" w:space="0" w:color="auto"/>
            <w:bottom w:val="none" w:sz="0" w:space="0" w:color="auto"/>
            <w:right w:val="none" w:sz="0" w:space="0" w:color="auto"/>
          </w:divBdr>
        </w:div>
        <w:div w:id="2114282463">
          <w:marLeft w:val="634"/>
          <w:marRight w:val="0"/>
          <w:marTop w:val="0"/>
          <w:marBottom w:val="0"/>
          <w:divBdr>
            <w:top w:val="none" w:sz="0" w:space="0" w:color="auto"/>
            <w:left w:val="none" w:sz="0" w:space="0" w:color="auto"/>
            <w:bottom w:val="none" w:sz="0" w:space="0" w:color="auto"/>
            <w:right w:val="none" w:sz="0" w:space="0" w:color="auto"/>
          </w:divBdr>
        </w:div>
      </w:divsChild>
    </w:div>
    <w:div w:id="454102819">
      <w:bodyDiv w:val="1"/>
      <w:marLeft w:val="0"/>
      <w:marRight w:val="0"/>
      <w:marTop w:val="0"/>
      <w:marBottom w:val="0"/>
      <w:divBdr>
        <w:top w:val="none" w:sz="0" w:space="0" w:color="auto"/>
        <w:left w:val="none" w:sz="0" w:space="0" w:color="auto"/>
        <w:bottom w:val="none" w:sz="0" w:space="0" w:color="auto"/>
        <w:right w:val="none" w:sz="0" w:space="0" w:color="auto"/>
      </w:divBdr>
    </w:div>
    <w:div w:id="489256911">
      <w:bodyDiv w:val="1"/>
      <w:marLeft w:val="0"/>
      <w:marRight w:val="0"/>
      <w:marTop w:val="0"/>
      <w:marBottom w:val="0"/>
      <w:divBdr>
        <w:top w:val="none" w:sz="0" w:space="0" w:color="auto"/>
        <w:left w:val="none" w:sz="0" w:space="0" w:color="auto"/>
        <w:bottom w:val="none" w:sz="0" w:space="0" w:color="auto"/>
        <w:right w:val="none" w:sz="0" w:space="0" w:color="auto"/>
      </w:divBdr>
      <w:divsChild>
        <w:div w:id="992216212">
          <w:marLeft w:val="547"/>
          <w:marRight w:val="0"/>
          <w:marTop w:val="0"/>
          <w:marBottom w:val="0"/>
          <w:divBdr>
            <w:top w:val="none" w:sz="0" w:space="0" w:color="auto"/>
            <w:left w:val="none" w:sz="0" w:space="0" w:color="auto"/>
            <w:bottom w:val="none" w:sz="0" w:space="0" w:color="auto"/>
            <w:right w:val="none" w:sz="0" w:space="0" w:color="auto"/>
          </w:divBdr>
        </w:div>
      </w:divsChild>
    </w:div>
    <w:div w:id="500853217">
      <w:bodyDiv w:val="1"/>
      <w:marLeft w:val="0"/>
      <w:marRight w:val="0"/>
      <w:marTop w:val="0"/>
      <w:marBottom w:val="0"/>
      <w:divBdr>
        <w:top w:val="none" w:sz="0" w:space="0" w:color="auto"/>
        <w:left w:val="none" w:sz="0" w:space="0" w:color="auto"/>
        <w:bottom w:val="none" w:sz="0" w:space="0" w:color="auto"/>
        <w:right w:val="none" w:sz="0" w:space="0" w:color="auto"/>
      </w:divBdr>
    </w:div>
    <w:div w:id="518470074">
      <w:bodyDiv w:val="1"/>
      <w:marLeft w:val="0"/>
      <w:marRight w:val="0"/>
      <w:marTop w:val="0"/>
      <w:marBottom w:val="0"/>
      <w:divBdr>
        <w:top w:val="none" w:sz="0" w:space="0" w:color="auto"/>
        <w:left w:val="none" w:sz="0" w:space="0" w:color="auto"/>
        <w:bottom w:val="none" w:sz="0" w:space="0" w:color="auto"/>
        <w:right w:val="none" w:sz="0" w:space="0" w:color="auto"/>
      </w:divBdr>
    </w:div>
    <w:div w:id="538510761">
      <w:bodyDiv w:val="1"/>
      <w:marLeft w:val="0"/>
      <w:marRight w:val="0"/>
      <w:marTop w:val="0"/>
      <w:marBottom w:val="0"/>
      <w:divBdr>
        <w:top w:val="none" w:sz="0" w:space="0" w:color="auto"/>
        <w:left w:val="none" w:sz="0" w:space="0" w:color="auto"/>
        <w:bottom w:val="none" w:sz="0" w:space="0" w:color="auto"/>
        <w:right w:val="none" w:sz="0" w:space="0" w:color="auto"/>
      </w:divBdr>
    </w:div>
    <w:div w:id="555508386">
      <w:bodyDiv w:val="1"/>
      <w:marLeft w:val="0"/>
      <w:marRight w:val="0"/>
      <w:marTop w:val="0"/>
      <w:marBottom w:val="0"/>
      <w:divBdr>
        <w:top w:val="none" w:sz="0" w:space="0" w:color="auto"/>
        <w:left w:val="none" w:sz="0" w:space="0" w:color="auto"/>
        <w:bottom w:val="none" w:sz="0" w:space="0" w:color="auto"/>
        <w:right w:val="none" w:sz="0" w:space="0" w:color="auto"/>
      </w:divBdr>
      <w:divsChild>
        <w:div w:id="569770189">
          <w:marLeft w:val="1267"/>
          <w:marRight w:val="0"/>
          <w:marTop w:val="0"/>
          <w:marBottom w:val="120"/>
          <w:divBdr>
            <w:top w:val="none" w:sz="0" w:space="0" w:color="auto"/>
            <w:left w:val="none" w:sz="0" w:space="0" w:color="auto"/>
            <w:bottom w:val="none" w:sz="0" w:space="0" w:color="auto"/>
            <w:right w:val="none" w:sz="0" w:space="0" w:color="auto"/>
          </w:divBdr>
        </w:div>
        <w:div w:id="2050834000">
          <w:marLeft w:val="1267"/>
          <w:marRight w:val="0"/>
          <w:marTop w:val="0"/>
          <w:marBottom w:val="120"/>
          <w:divBdr>
            <w:top w:val="none" w:sz="0" w:space="0" w:color="auto"/>
            <w:left w:val="none" w:sz="0" w:space="0" w:color="auto"/>
            <w:bottom w:val="none" w:sz="0" w:space="0" w:color="auto"/>
            <w:right w:val="none" w:sz="0" w:space="0" w:color="auto"/>
          </w:divBdr>
        </w:div>
      </w:divsChild>
    </w:div>
    <w:div w:id="559369112">
      <w:bodyDiv w:val="1"/>
      <w:marLeft w:val="0"/>
      <w:marRight w:val="0"/>
      <w:marTop w:val="0"/>
      <w:marBottom w:val="0"/>
      <w:divBdr>
        <w:top w:val="none" w:sz="0" w:space="0" w:color="auto"/>
        <w:left w:val="none" w:sz="0" w:space="0" w:color="auto"/>
        <w:bottom w:val="none" w:sz="0" w:space="0" w:color="auto"/>
        <w:right w:val="none" w:sz="0" w:space="0" w:color="auto"/>
      </w:divBdr>
      <w:divsChild>
        <w:div w:id="1947300075">
          <w:marLeft w:val="634"/>
          <w:marRight w:val="0"/>
          <w:marTop w:val="0"/>
          <w:marBottom w:val="0"/>
          <w:divBdr>
            <w:top w:val="none" w:sz="0" w:space="0" w:color="auto"/>
            <w:left w:val="none" w:sz="0" w:space="0" w:color="auto"/>
            <w:bottom w:val="none" w:sz="0" w:space="0" w:color="auto"/>
            <w:right w:val="none" w:sz="0" w:space="0" w:color="auto"/>
          </w:divBdr>
        </w:div>
      </w:divsChild>
    </w:div>
    <w:div w:id="642200744">
      <w:bodyDiv w:val="1"/>
      <w:marLeft w:val="0"/>
      <w:marRight w:val="0"/>
      <w:marTop w:val="0"/>
      <w:marBottom w:val="0"/>
      <w:divBdr>
        <w:top w:val="none" w:sz="0" w:space="0" w:color="auto"/>
        <w:left w:val="none" w:sz="0" w:space="0" w:color="auto"/>
        <w:bottom w:val="none" w:sz="0" w:space="0" w:color="auto"/>
        <w:right w:val="none" w:sz="0" w:space="0" w:color="auto"/>
      </w:divBdr>
      <w:divsChild>
        <w:div w:id="50663032">
          <w:marLeft w:val="547"/>
          <w:marRight w:val="0"/>
          <w:marTop w:val="0"/>
          <w:marBottom w:val="0"/>
          <w:divBdr>
            <w:top w:val="none" w:sz="0" w:space="0" w:color="auto"/>
            <w:left w:val="none" w:sz="0" w:space="0" w:color="auto"/>
            <w:bottom w:val="none" w:sz="0" w:space="0" w:color="auto"/>
            <w:right w:val="none" w:sz="0" w:space="0" w:color="auto"/>
          </w:divBdr>
        </w:div>
        <w:div w:id="1980841113">
          <w:marLeft w:val="1267"/>
          <w:marRight w:val="0"/>
          <w:marTop w:val="0"/>
          <w:marBottom w:val="0"/>
          <w:divBdr>
            <w:top w:val="none" w:sz="0" w:space="0" w:color="auto"/>
            <w:left w:val="none" w:sz="0" w:space="0" w:color="auto"/>
            <w:bottom w:val="none" w:sz="0" w:space="0" w:color="auto"/>
            <w:right w:val="none" w:sz="0" w:space="0" w:color="auto"/>
          </w:divBdr>
        </w:div>
        <w:div w:id="1234004419">
          <w:marLeft w:val="1267"/>
          <w:marRight w:val="0"/>
          <w:marTop w:val="0"/>
          <w:marBottom w:val="0"/>
          <w:divBdr>
            <w:top w:val="none" w:sz="0" w:space="0" w:color="auto"/>
            <w:left w:val="none" w:sz="0" w:space="0" w:color="auto"/>
            <w:bottom w:val="none" w:sz="0" w:space="0" w:color="auto"/>
            <w:right w:val="none" w:sz="0" w:space="0" w:color="auto"/>
          </w:divBdr>
        </w:div>
        <w:div w:id="502208679">
          <w:marLeft w:val="1267"/>
          <w:marRight w:val="0"/>
          <w:marTop w:val="0"/>
          <w:marBottom w:val="0"/>
          <w:divBdr>
            <w:top w:val="none" w:sz="0" w:space="0" w:color="auto"/>
            <w:left w:val="none" w:sz="0" w:space="0" w:color="auto"/>
            <w:bottom w:val="none" w:sz="0" w:space="0" w:color="auto"/>
            <w:right w:val="none" w:sz="0" w:space="0" w:color="auto"/>
          </w:divBdr>
        </w:div>
        <w:div w:id="1083987733">
          <w:marLeft w:val="547"/>
          <w:marRight w:val="0"/>
          <w:marTop w:val="0"/>
          <w:marBottom w:val="0"/>
          <w:divBdr>
            <w:top w:val="none" w:sz="0" w:space="0" w:color="auto"/>
            <w:left w:val="none" w:sz="0" w:space="0" w:color="auto"/>
            <w:bottom w:val="none" w:sz="0" w:space="0" w:color="auto"/>
            <w:right w:val="none" w:sz="0" w:space="0" w:color="auto"/>
          </w:divBdr>
        </w:div>
        <w:div w:id="1878160365">
          <w:marLeft w:val="547"/>
          <w:marRight w:val="0"/>
          <w:marTop w:val="0"/>
          <w:marBottom w:val="0"/>
          <w:divBdr>
            <w:top w:val="none" w:sz="0" w:space="0" w:color="auto"/>
            <w:left w:val="none" w:sz="0" w:space="0" w:color="auto"/>
            <w:bottom w:val="none" w:sz="0" w:space="0" w:color="auto"/>
            <w:right w:val="none" w:sz="0" w:space="0" w:color="auto"/>
          </w:divBdr>
        </w:div>
        <w:div w:id="565995291">
          <w:marLeft w:val="547"/>
          <w:marRight w:val="0"/>
          <w:marTop w:val="0"/>
          <w:marBottom w:val="0"/>
          <w:divBdr>
            <w:top w:val="none" w:sz="0" w:space="0" w:color="auto"/>
            <w:left w:val="none" w:sz="0" w:space="0" w:color="auto"/>
            <w:bottom w:val="none" w:sz="0" w:space="0" w:color="auto"/>
            <w:right w:val="none" w:sz="0" w:space="0" w:color="auto"/>
          </w:divBdr>
        </w:div>
      </w:divsChild>
    </w:div>
    <w:div w:id="661588719">
      <w:bodyDiv w:val="1"/>
      <w:marLeft w:val="0"/>
      <w:marRight w:val="0"/>
      <w:marTop w:val="0"/>
      <w:marBottom w:val="0"/>
      <w:divBdr>
        <w:top w:val="none" w:sz="0" w:space="0" w:color="auto"/>
        <w:left w:val="none" w:sz="0" w:space="0" w:color="auto"/>
        <w:bottom w:val="none" w:sz="0" w:space="0" w:color="auto"/>
        <w:right w:val="none" w:sz="0" w:space="0" w:color="auto"/>
      </w:divBdr>
      <w:divsChild>
        <w:div w:id="862479908">
          <w:marLeft w:val="547"/>
          <w:marRight w:val="0"/>
          <w:marTop w:val="0"/>
          <w:marBottom w:val="0"/>
          <w:divBdr>
            <w:top w:val="none" w:sz="0" w:space="0" w:color="auto"/>
            <w:left w:val="none" w:sz="0" w:space="0" w:color="auto"/>
            <w:bottom w:val="none" w:sz="0" w:space="0" w:color="auto"/>
            <w:right w:val="none" w:sz="0" w:space="0" w:color="auto"/>
          </w:divBdr>
        </w:div>
        <w:div w:id="847643380">
          <w:marLeft w:val="547"/>
          <w:marRight w:val="0"/>
          <w:marTop w:val="0"/>
          <w:marBottom w:val="0"/>
          <w:divBdr>
            <w:top w:val="none" w:sz="0" w:space="0" w:color="auto"/>
            <w:left w:val="none" w:sz="0" w:space="0" w:color="auto"/>
            <w:bottom w:val="none" w:sz="0" w:space="0" w:color="auto"/>
            <w:right w:val="none" w:sz="0" w:space="0" w:color="auto"/>
          </w:divBdr>
        </w:div>
        <w:div w:id="2136870010">
          <w:marLeft w:val="547"/>
          <w:marRight w:val="0"/>
          <w:marTop w:val="0"/>
          <w:marBottom w:val="0"/>
          <w:divBdr>
            <w:top w:val="none" w:sz="0" w:space="0" w:color="auto"/>
            <w:left w:val="none" w:sz="0" w:space="0" w:color="auto"/>
            <w:bottom w:val="none" w:sz="0" w:space="0" w:color="auto"/>
            <w:right w:val="none" w:sz="0" w:space="0" w:color="auto"/>
          </w:divBdr>
        </w:div>
      </w:divsChild>
    </w:div>
    <w:div w:id="679622940">
      <w:bodyDiv w:val="1"/>
      <w:marLeft w:val="0"/>
      <w:marRight w:val="0"/>
      <w:marTop w:val="0"/>
      <w:marBottom w:val="0"/>
      <w:divBdr>
        <w:top w:val="none" w:sz="0" w:space="0" w:color="auto"/>
        <w:left w:val="none" w:sz="0" w:space="0" w:color="auto"/>
        <w:bottom w:val="none" w:sz="0" w:space="0" w:color="auto"/>
        <w:right w:val="none" w:sz="0" w:space="0" w:color="auto"/>
      </w:divBdr>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749230592">
      <w:bodyDiv w:val="1"/>
      <w:marLeft w:val="0"/>
      <w:marRight w:val="0"/>
      <w:marTop w:val="0"/>
      <w:marBottom w:val="0"/>
      <w:divBdr>
        <w:top w:val="none" w:sz="0" w:space="0" w:color="auto"/>
        <w:left w:val="none" w:sz="0" w:space="0" w:color="auto"/>
        <w:bottom w:val="none" w:sz="0" w:space="0" w:color="auto"/>
        <w:right w:val="none" w:sz="0" w:space="0" w:color="auto"/>
      </w:divBdr>
      <w:divsChild>
        <w:div w:id="906693665">
          <w:marLeft w:val="547"/>
          <w:marRight w:val="0"/>
          <w:marTop w:val="0"/>
          <w:marBottom w:val="240"/>
          <w:divBdr>
            <w:top w:val="none" w:sz="0" w:space="0" w:color="auto"/>
            <w:left w:val="none" w:sz="0" w:space="0" w:color="auto"/>
            <w:bottom w:val="none" w:sz="0" w:space="0" w:color="auto"/>
            <w:right w:val="none" w:sz="0" w:space="0" w:color="auto"/>
          </w:divBdr>
        </w:div>
        <w:div w:id="1818185932">
          <w:marLeft w:val="547"/>
          <w:marRight w:val="0"/>
          <w:marTop w:val="0"/>
          <w:marBottom w:val="240"/>
          <w:divBdr>
            <w:top w:val="none" w:sz="0" w:space="0" w:color="auto"/>
            <w:left w:val="none" w:sz="0" w:space="0" w:color="auto"/>
            <w:bottom w:val="none" w:sz="0" w:space="0" w:color="auto"/>
            <w:right w:val="none" w:sz="0" w:space="0" w:color="auto"/>
          </w:divBdr>
        </w:div>
        <w:div w:id="2008555170">
          <w:marLeft w:val="547"/>
          <w:marRight w:val="0"/>
          <w:marTop w:val="0"/>
          <w:marBottom w:val="240"/>
          <w:divBdr>
            <w:top w:val="none" w:sz="0" w:space="0" w:color="auto"/>
            <w:left w:val="none" w:sz="0" w:space="0" w:color="auto"/>
            <w:bottom w:val="none" w:sz="0" w:space="0" w:color="auto"/>
            <w:right w:val="none" w:sz="0" w:space="0" w:color="auto"/>
          </w:divBdr>
        </w:div>
      </w:divsChild>
    </w:div>
    <w:div w:id="950404576">
      <w:bodyDiv w:val="1"/>
      <w:marLeft w:val="0"/>
      <w:marRight w:val="0"/>
      <w:marTop w:val="0"/>
      <w:marBottom w:val="0"/>
      <w:divBdr>
        <w:top w:val="none" w:sz="0" w:space="0" w:color="auto"/>
        <w:left w:val="none" w:sz="0" w:space="0" w:color="auto"/>
        <w:bottom w:val="none" w:sz="0" w:space="0" w:color="auto"/>
        <w:right w:val="none" w:sz="0" w:space="0" w:color="auto"/>
      </w:divBdr>
      <w:divsChild>
        <w:div w:id="1076051546">
          <w:marLeft w:val="446"/>
          <w:marRight w:val="0"/>
          <w:marTop w:val="0"/>
          <w:marBottom w:val="200"/>
          <w:divBdr>
            <w:top w:val="none" w:sz="0" w:space="0" w:color="auto"/>
            <w:left w:val="none" w:sz="0" w:space="0" w:color="auto"/>
            <w:bottom w:val="none" w:sz="0" w:space="0" w:color="auto"/>
            <w:right w:val="none" w:sz="0" w:space="0" w:color="auto"/>
          </w:divBdr>
        </w:div>
        <w:div w:id="108093334">
          <w:marLeft w:val="547"/>
          <w:marRight w:val="0"/>
          <w:marTop w:val="0"/>
          <w:marBottom w:val="200"/>
          <w:divBdr>
            <w:top w:val="none" w:sz="0" w:space="0" w:color="auto"/>
            <w:left w:val="none" w:sz="0" w:space="0" w:color="auto"/>
            <w:bottom w:val="none" w:sz="0" w:space="0" w:color="auto"/>
            <w:right w:val="none" w:sz="0" w:space="0" w:color="auto"/>
          </w:divBdr>
        </w:div>
        <w:div w:id="1523668533">
          <w:marLeft w:val="1166"/>
          <w:marRight w:val="0"/>
          <w:marTop w:val="0"/>
          <w:marBottom w:val="200"/>
          <w:divBdr>
            <w:top w:val="none" w:sz="0" w:space="0" w:color="auto"/>
            <w:left w:val="none" w:sz="0" w:space="0" w:color="auto"/>
            <w:bottom w:val="none" w:sz="0" w:space="0" w:color="auto"/>
            <w:right w:val="none" w:sz="0" w:space="0" w:color="auto"/>
          </w:divBdr>
        </w:div>
        <w:div w:id="1047535173">
          <w:marLeft w:val="1166"/>
          <w:marRight w:val="0"/>
          <w:marTop w:val="0"/>
          <w:marBottom w:val="200"/>
          <w:divBdr>
            <w:top w:val="none" w:sz="0" w:space="0" w:color="auto"/>
            <w:left w:val="none" w:sz="0" w:space="0" w:color="auto"/>
            <w:bottom w:val="none" w:sz="0" w:space="0" w:color="auto"/>
            <w:right w:val="none" w:sz="0" w:space="0" w:color="auto"/>
          </w:divBdr>
        </w:div>
        <w:div w:id="59865081">
          <w:marLeft w:val="547"/>
          <w:marRight w:val="0"/>
          <w:marTop w:val="0"/>
          <w:marBottom w:val="200"/>
          <w:divBdr>
            <w:top w:val="none" w:sz="0" w:space="0" w:color="auto"/>
            <w:left w:val="none" w:sz="0" w:space="0" w:color="auto"/>
            <w:bottom w:val="none" w:sz="0" w:space="0" w:color="auto"/>
            <w:right w:val="none" w:sz="0" w:space="0" w:color="auto"/>
          </w:divBdr>
        </w:div>
        <w:div w:id="1601327308">
          <w:marLeft w:val="1166"/>
          <w:marRight w:val="0"/>
          <w:marTop w:val="0"/>
          <w:marBottom w:val="200"/>
          <w:divBdr>
            <w:top w:val="none" w:sz="0" w:space="0" w:color="auto"/>
            <w:left w:val="none" w:sz="0" w:space="0" w:color="auto"/>
            <w:bottom w:val="none" w:sz="0" w:space="0" w:color="auto"/>
            <w:right w:val="none" w:sz="0" w:space="0" w:color="auto"/>
          </w:divBdr>
        </w:div>
      </w:divsChild>
    </w:div>
    <w:div w:id="976036453">
      <w:bodyDiv w:val="1"/>
      <w:marLeft w:val="0"/>
      <w:marRight w:val="0"/>
      <w:marTop w:val="0"/>
      <w:marBottom w:val="0"/>
      <w:divBdr>
        <w:top w:val="none" w:sz="0" w:space="0" w:color="auto"/>
        <w:left w:val="none" w:sz="0" w:space="0" w:color="auto"/>
        <w:bottom w:val="none" w:sz="0" w:space="0" w:color="auto"/>
        <w:right w:val="none" w:sz="0" w:space="0" w:color="auto"/>
      </w:divBdr>
      <w:divsChild>
        <w:div w:id="1475490336">
          <w:marLeft w:val="547"/>
          <w:marRight w:val="0"/>
          <w:marTop w:val="0"/>
          <w:marBottom w:val="0"/>
          <w:divBdr>
            <w:top w:val="none" w:sz="0" w:space="0" w:color="auto"/>
            <w:left w:val="none" w:sz="0" w:space="0" w:color="auto"/>
            <w:bottom w:val="none" w:sz="0" w:space="0" w:color="auto"/>
            <w:right w:val="none" w:sz="0" w:space="0" w:color="auto"/>
          </w:divBdr>
        </w:div>
        <w:div w:id="1816603395">
          <w:marLeft w:val="547"/>
          <w:marRight w:val="0"/>
          <w:marTop w:val="0"/>
          <w:marBottom w:val="0"/>
          <w:divBdr>
            <w:top w:val="none" w:sz="0" w:space="0" w:color="auto"/>
            <w:left w:val="none" w:sz="0" w:space="0" w:color="auto"/>
            <w:bottom w:val="none" w:sz="0" w:space="0" w:color="auto"/>
            <w:right w:val="none" w:sz="0" w:space="0" w:color="auto"/>
          </w:divBdr>
        </w:div>
        <w:div w:id="958726382">
          <w:marLeft w:val="547"/>
          <w:marRight w:val="0"/>
          <w:marTop w:val="0"/>
          <w:marBottom w:val="0"/>
          <w:divBdr>
            <w:top w:val="none" w:sz="0" w:space="0" w:color="auto"/>
            <w:left w:val="none" w:sz="0" w:space="0" w:color="auto"/>
            <w:bottom w:val="none" w:sz="0" w:space="0" w:color="auto"/>
            <w:right w:val="none" w:sz="0" w:space="0" w:color="auto"/>
          </w:divBdr>
        </w:div>
      </w:divsChild>
    </w:div>
    <w:div w:id="976298049">
      <w:bodyDiv w:val="1"/>
      <w:marLeft w:val="0"/>
      <w:marRight w:val="0"/>
      <w:marTop w:val="0"/>
      <w:marBottom w:val="0"/>
      <w:divBdr>
        <w:top w:val="none" w:sz="0" w:space="0" w:color="auto"/>
        <w:left w:val="none" w:sz="0" w:space="0" w:color="auto"/>
        <w:bottom w:val="none" w:sz="0" w:space="0" w:color="auto"/>
        <w:right w:val="none" w:sz="0" w:space="0" w:color="auto"/>
      </w:divBdr>
    </w:div>
    <w:div w:id="1014722212">
      <w:bodyDiv w:val="1"/>
      <w:marLeft w:val="0"/>
      <w:marRight w:val="0"/>
      <w:marTop w:val="0"/>
      <w:marBottom w:val="0"/>
      <w:divBdr>
        <w:top w:val="none" w:sz="0" w:space="0" w:color="auto"/>
        <w:left w:val="none" w:sz="0" w:space="0" w:color="auto"/>
        <w:bottom w:val="none" w:sz="0" w:space="0" w:color="auto"/>
        <w:right w:val="none" w:sz="0" w:space="0" w:color="auto"/>
      </w:divBdr>
      <w:divsChild>
        <w:div w:id="298538262">
          <w:marLeft w:val="547"/>
          <w:marRight w:val="0"/>
          <w:marTop w:val="0"/>
          <w:marBottom w:val="0"/>
          <w:divBdr>
            <w:top w:val="none" w:sz="0" w:space="0" w:color="auto"/>
            <w:left w:val="none" w:sz="0" w:space="0" w:color="auto"/>
            <w:bottom w:val="none" w:sz="0" w:space="0" w:color="auto"/>
            <w:right w:val="none" w:sz="0" w:space="0" w:color="auto"/>
          </w:divBdr>
        </w:div>
        <w:div w:id="511338885">
          <w:marLeft w:val="547"/>
          <w:marRight w:val="0"/>
          <w:marTop w:val="0"/>
          <w:marBottom w:val="0"/>
          <w:divBdr>
            <w:top w:val="none" w:sz="0" w:space="0" w:color="auto"/>
            <w:left w:val="none" w:sz="0" w:space="0" w:color="auto"/>
            <w:bottom w:val="none" w:sz="0" w:space="0" w:color="auto"/>
            <w:right w:val="none" w:sz="0" w:space="0" w:color="auto"/>
          </w:divBdr>
        </w:div>
        <w:div w:id="1912546843">
          <w:marLeft w:val="547"/>
          <w:marRight w:val="0"/>
          <w:marTop w:val="0"/>
          <w:marBottom w:val="0"/>
          <w:divBdr>
            <w:top w:val="none" w:sz="0" w:space="0" w:color="auto"/>
            <w:left w:val="none" w:sz="0" w:space="0" w:color="auto"/>
            <w:bottom w:val="none" w:sz="0" w:space="0" w:color="auto"/>
            <w:right w:val="none" w:sz="0" w:space="0" w:color="auto"/>
          </w:divBdr>
        </w:div>
        <w:div w:id="81725715">
          <w:marLeft w:val="547"/>
          <w:marRight w:val="0"/>
          <w:marTop w:val="0"/>
          <w:marBottom w:val="0"/>
          <w:divBdr>
            <w:top w:val="none" w:sz="0" w:space="0" w:color="auto"/>
            <w:left w:val="none" w:sz="0" w:space="0" w:color="auto"/>
            <w:bottom w:val="none" w:sz="0" w:space="0" w:color="auto"/>
            <w:right w:val="none" w:sz="0" w:space="0" w:color="auto"/>
          </w:divBdr>
        </w:div>
        <w:div w:id="2111124558">
          <w:marLeft w:val="547"/>
          <w:marRight w:val="0"/>
          <w:marTop w:val="0"/>
          <w:marBottom w:val="0"/>
          <w:divBdr>
            <w:top w:val="none" w:sz="0" w:space="0" w:color="auto"/>
            <w:left w:val="none" w:sz="0" w:space="0" w:color="auto"/>
            <w:bottom w:val="none" w:sz="0" w:space="0" w:color="auto"/>
            <w:right w:val="none" w:sz="0" w:space="0" w:color="auto"/>
          </w:divBdr>
        </w:div>
      </w:divsChild>
    </w:div>
    <w:div w:id="1025402131">
      <w:bodyDiv w:val="1"/>
      <w:marLeft w:val="0"/>
      <w:marRight w:val="0"/>
      <w:marTop w:val="0"/>
      <w:marBottom w:val="0"/>
      <w:divBdr>
        <w:top w:val="none" w:sz="0" w:space="0" w:color="auto"/>
        <w:left w:val="none" w:sz="0" w:space="0" w:color="auto"/>
        <w:bottom w:val="none" w:sz="0" w:space="0" w:color="auto"/>
        <w:right w:val="none" w:sz="0" w:space="0" w:color="auto"/>
      </w:divBdr>
    </w:div>
    <w:div w:id="1037506745">
      <w:bodyDiv w:val="1"/>
      <w:marLeft w:val="0"/>
      <w:marRight w:val="0"/>
      <w:marTop w:val="0"/>
      <w:marBottom w:val="0"/>
      <w:divBdr>
        <w:top w:val="none" w:sz="0" w:space="0" w:color="auto"/>
        <w:left w:val="none" w:sz="0" w:space="0" w:color="auto"/>
        <w:bottom w:val="none" w:sz="0" w:space="0" w:color="auto"/>
        <w:right w:val="none" w:sz="0" w:space="0" w:color="auto"/>
      </w:divBdr>
      <w:divsChild>
        <w:div w:id="573321247">
          <w:marLeft w:val="547"/>
          <w:marRight w:val="0"/>
          <w:marTop w:val="0"/>
          <w:marBottom w:val="240"/>
          <w:divBdr>
            <w:top w:val="none" w:sz="0" w:space="0" w:color="auto"/>
            <w:left w:val="none" w:sz="0" w:space="0" w:color="auto"/>
            <w:bottom w:val="none" w:sz="0" w:space="0" w:color="auto"/>
            <w:right w:val="none" w:sz="0" w:space="0" w:color="auto"/>
          </w:divBdr>
        </w:div>
        <w:div w:id="1539470029">
          <w:marLeft w:val="547"/>
          <w:marRight w:val="0"/>
          <w:marTop w:val="0"/>
          <w:marBottom w:val="240"/>
          <w:divBdr>
            <w:top w:val="none" w:sz="0" w:space="0" w:color="auto"/>
            <w:left w:val="none" w:sz="0" w:space="0" w:color="auto"/>
            <w:bottom w:val="none" w:sz="0" w:space="0" w:color="auto"/>
            <w:right w:val="none" w:sz="0" w:space="0" w:color="auto"/>
          </w:divBdr>
        </w:div>
      </w:divsChild>
    </w:div>
    <w:div w:id="1063874796">
      <w:bodyDiv w:val="1"/>
      <w:marLeft w:val="0"/>
      <w:marRight w:val="0"/>
      <w:marTop w:val="0"/>
      <w:marBottom w:val="0"/>
      <w:divBdr>
        <w:top w:val="none" w:sz="0" w:space="0" w:color="auto"/>
        <w:left w:val="none" w:sz="0" w:space="0" w:color="auto"/>
        <w:bottom w:val="none" w:sz="0" w:space="0" w:color="auto"/>
        <w:right w:val="none" w:sz="0" w:space="0" w:color="auto"/>
      </w:divBdr>
      <w:divsChild>
        <w:div w:id="2130541544">
          <w:marLeft w:val="547"/>
          <w:marRight w:val="0"/>
          <w:marTop w:val="0"/>
          <w:marBottom w:val="0"/>
          <w:divBdr>
            <w:top w:val="none" w:sz="0" w:space="0" w:color="auto"/>
            <w:left w:val="none" w:sz="0" w:space="0" w:color="auto"/>
            <w:bottom w:val="none" w:sz="0" w:space="0" w:color="auto"/>
            <w:right w:val="none" w:sz="0" w:space="0" w:color="auto"/>
          </w:divBdr>
        </w:div>
        <w:div w:id="57093768">
          <w:marLeft w:val="547"/>
          <w:marRight w:val="0"/>
          <w:marTop w:val="0"/>
          <w:marBottom w:val="0"/>
          <w:divBdr>
            <w:top w:val="none" w:sz="0" w:space="0" w:color="auto"/>
            <w:left w:val="none" w:sz="0" w:space="0" w:color="auto"/>
            <w:bottom w:val="none" w:sz="0" w:space="0" w:color="auto"/>
            <w:right w:val="none" w:sz="0" w:space="0" w:color="auto"/>
          </w:divBdr>
        </w:div>
      </w:divsChild>
    </w:div>
    <w:div w:id="1090198475">
      <w:bodyDiv w:val="1"/>
      <w:marLeft w:val="0"/>
      <w:marRight w:val="0"/>
      <w:marTop w:val="0"/>
      <w:marBottom w:val="0"/>
      <w:divBdr>
        <w:top w:val="none" w:sz="0" w:space="0" w:color="auto"/>
        <w:left w:val="none" w:sz="0" w:space="0" w:color="auto"/>
        <w:bottom w:val="none" w:sz="0" w:space="0" w:color="auto"/>
        <w:right w:val="none" w:sz="0" w:space="0" w:color="auto"/>
      </w:divBdr>
      <w:divsChild>
        <w:div w:id="430320777">
          <w:marLeft w:val="547"/>
          <w:marRight w:val="0"/>
          <w:marTop w:val="0"/>
          <w:marBottom w:val="0"/>
          <w:divBdr>
            <w:top w:val="none" w:sz="0" w:space="0" w:color="auto"/>
            <w:left w:val="none" w:sz="0" w:space="0" w:color="auto"/>
            <w:bottom w:val="none" w:sz="0" w:space="0" w:color="auto"/>
            <w:right w:val="none" w:sz="0" w:space="0" w:color="auto"/>
          </w:divBdr>
        </w:div>
        <w:div w:id="1290672414">
          <w:marLeft w:val="547"/>
          <w:marRight w:val="0"/>
          <w:marTop w:val="0"/>
          <w:marBottom w:val="0"/>
          <w:divBdr>
            <w:top w:val="none" w:sz="0" w:space="0" w:color="auto"/>
            <w:left w:val="none" w:sz="0" w:space="0" w:color="auto"/>
            <w:bottom w:val="none" w:sz="0" w:space="0" w:color="auto"/>
            <w:right w:val="none" w:sz="0" w:space="0" w:color="auto"/>
          </w:divBdr>
        </w:div>
        <w:div w:id="201985538">
          <w:marLeft w:val="547"/>
          <w:marRight w:val="0"/>
          <w:marTop w:val="0"/>
          <w:marBottom w:val="0"/>
          <w:divBdr>
            <w:top w:val="none" w:sz="0" w:space="0" w:color="auto"/>
            <w:left w:val="none" w:sz="0" w:space="0" w:color="auto"/>
            <w:bottom w:val="none" w:sz="0" w:space="0" w:color="auto"/>
            <w:right w:val="none" w:sz="0" w:space="0" w:color="auto"/>
          </w:divBdr>
        </w:div>
        <w:div w:id="122122130">
          <w:marLeft w:val="547"/>
          <w:marRight w:val="0"/>
          <w:marTop w:val="0"/>
          <w:marBottom w:val="0"/>
          <w:divBdr>
            <w:top w:val="none" w:sz="0" w:space="0" w:color="auto"/>
            <w:left w:val="none" w:sz="0" w:space="0" w:color="auto"/>
            <w:bottom w:val="none" w:sz="0" w:space="0" w:color="auto"/>
            <w:right w:val="none" w:sz="0" w:space="0" w:color="auto"/>
          </w:divBdr>
        </w:div>
        <w:div w:id="1382364566">
          <w:marLeft w:val="547"/>
          <w:marRight w:val="0"/>
          <w:marTop w:val="0"/>
          <w:marBottom w:val="0"/>
          <w:divBdr>
            <w:top w:val="none" w:sz="0" w:space="0" w:color="auto"/>
            <w:left w:val="none" w:sz="0" w:space="0" w:color="auto"/>
            <w:bottom w:val="none" w:sz="0" w:space="0" w:color="auto"/>
            <w:right w:val="none" w:sz="0" w:space="0" w:color="auto"/>
          </w:divBdr>
        </w:div>
      </w:divsChild>
    </w:div>
    <w:div w:id="1128621305">
      <w:bodyDiv w:val="1"/>
      <w:marLeft w:val="0"/>
      <w:marRight w:val="0"/>
      <w:marTop w:val="0"/>
      <w:marBottom w:val="0"/>
      <w:divBdr>
        <w:top w:val="none" w:sz="0" w:space="0" w:color="auto"/>
        <w:left w:val="none" w:sz="0" w:space="0" w:color="auto"/>
        <w:bottom w:val="none" w:sz="0" w:space="0" w:color="auto"/>
        <w:right w:val="none" w:sz="0" w:space="0" w:color="auto"/>
      </w:divBdr>
    </w:div>
    <w:div w:id="1158807831">
      <w:bodyDiv w:val="1"/>
      <w:marLeft w:val="0"/>
      <w:marRight w:val="0"/>
      <w:marTop w:val="0"/>
      <w:marBottom w:val="0"/>
      <w:divBdr>
        <w:top w:val="none" w:sz="0" w:space="0" w:color="auto"/>
        <w:left w:val="none" w:sz="0" w:space="0" w:color="auto"/>
        <w:bottom w:val="none" w:sz="0" w:space="0" w:color="auto"/>
        <w:right w:val="none" w:sz="0" w:space="0" w:color="auto"/>
      </w:divBdr>
      <w:divsChild>
        <w:div w:id="370808385">
          <w:marLeft w:val="547"/>
          <w:marRight w:val="0"/>
          <w:marTop w:val="0"/>
          <w:marBottom w:val="0"/>
          <w:divBdr>
            <w:top w:val="none" w:sz="0" w:space="0" w:color="auto"/>
            <w:left w:val="none" w:sz="0" w:space="0" w:color="auto"/>
            <w:bottom w:val="none" w:sz="0" w:space="0" w:color="auto"/>
            <w:right w:val="none" w:sz="0" w:space="0" w:color="auto"/>
          </w:divBdr>
        </w:div>
        <w:div w:id="65810095">
          <w:marLeft w:val="547"/>
          <w:marRight w:val="0"/>
          <w:marTop w:val="0"/>
          <w:marBottom w:val="0"/>
          <w:divBdr>
            <w:top w:val="none" w:sz="0" w:space="0" w:color="auto"/>
            <w:left w:val="none" w:sz="0" w:space="0" w:color="auto"/>
            <w:bottom w:val="none" w:sz="0" w:space="0" w:color="auto"/>
            <w:right w:val="none" w:sz="0" w:space="0" w:color="auto"/>
          </w:divBdr>
        </w:div>
        <w:div w:id="1215119661">
          <w:marLeft w:val="547"/>
          <w:marRight w:val="0"/>
          <w:marTop w:val="0"/>
          <w:marBottom w:val="0"/>
          <w:divBdr>
            <w:top w:val="none" w:sz="0" w:space="0" w:color="auto"/>
            <w:left w:val="none" w:sz="0" w:space="0" w:color="auto"/>
            <w:bottom w:val="none" w:sz="0" w:space="0" w:color="auto"/>
            <w:right w:val="none" w:sz="0" w:space="0" w:color="auto"/>
          </w:divBdr>
        </w:div>
        <w:div w:id="1688410871">
          <w:marLeft w:val="547"/>
          <w:marRight w:val="0"/>
          <w:marTop w:val="0"/>
          <w:marBottom w:val="0"/>
          <w:divBdr>
            <w:top w:val="none" w:sz="0" w:space="0" w:color="auto"/>
            <w:left w:val="none" w:sz="0" w:space="0" w:color="auto"/>
            <w:bottom w:val="none" w:sz="0" w:space="0" w:color="auto"/>
            <w:right w:val="none" w:sz="0" w:space="0" w:color="auto"/>
          </w:divBdr>
        </w:div>
        <w:div w:id="248196194">
          <w:marLeft w:val="547"/>
          <w:marRight w:val="0"/>
          <w:marTop w:val="0"/>
          <w:marBottom w:val="0"/>
          <w:divBdr>
            <w:top w:val="none" w:sz="0" w:space="0" w:color="auto"/>
            <w:left w:val="none" w:sz="0" w:space="0" w:color="auto"/>
            <w:bottom w:val="none" w:sz="0" w:space="0" w:color="auto"/>
            <w:right w:val="none" w:sz="0" w:space="0" w:color="auto"/>
          </w:divBdr>
        </w:div>
        <w:div w:id="334655127">
          <w:marLeft w:val="547"/>
          <w:marRight w:val="0"/>
          <w:marTop w:val="0"/>
          <w:marBottom w:val="0"/>
          <w:divBdr>
            <w:top w:val="none" w:sz="0" w:space="0" w:color="auto"/>
            <w:left w:val="none" w:sz="0" w:space="0" w:color="auto"/>
            <w:bottom w:val="none" w:sz="0" w:space="0" w:color="auto"/>
            <w:right w:val="none" w:sz="0" w:space="0" w:color="auto"/>
          </w:divBdr>
        </w:div>
      </w:divsChild>
    </w:div>
    <w:div w:id="1219123801">
      <w:bodyDiv w:val="1"/>
      <w:marLeft w:val="0"/>
      <w:marRight w:val="0"/>
      <w:marTop w:val="0"/>
      <w:marBottom w:val="0"/>
      <w:divBdr>
        <w:top w:val="none" w:sz="0" w:space="0" w:color="auto"/>
        <w:left w:val="none" w:sz="0" w:space="0" w:color="auto"/>
        <w:bottom w:val="none" w:sz="0" w:space="0" w:color="auto"/>
        <w:right w:val="none" w:sz="0" w:space="0" w:color="auto"/>
      </w:divBdr>
    </w:div>
    <w:div w:id="1239442351">
      <w:bodyDiv w:val="1"/>
      <w:marLeft w:val="0"/>
      <w:marRight w:val="0"/>
      <w:marTop w:val="0"/>
      <w:marBottom w:val="0"/>
      <w:divBdr>
        <w:top w:val="none" w:sz="0" w:space="0" w:color="auto"/>
        <w:left w:val="none" w:sz="0" w:space="0" w:color="auto"/>
        <w:bottom w:val="none" w:sz="0" w:space="0" w:color="auto"/>
        <w:right w:val="none" w:sz="0" w:space="0" w:color="auto"/>
      </w:divBdr>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293173282">
      <w:bodyDiv w:val="1"/>
      <w:marLeft w:val="0"/>
      <w:marRight w:val="0"/>
      <w:marTop w:val="0"/>
      <w:marBottom w:val="0"/>
      <w:divBdr>
        <w:top w:val="none" w:sz="0" w:space="0" w:color="auto"/>
        <w:left w:val="none" w:sz="0" w:space="0" w:color="auto"/>
        <w:bottom w:val="none" w:sz="0" w:space="0" w:color="auto"/>
        <w:right w:val="none" w:sz="0" w:space="0" w:color="auto"/>
      </w:divBdr>
      <w:divsChild>
        <w:div w:id="2145461090">
          <w:marLeft w:val="475"/>
          <w:marRight w:val="0"/>
          <w:marTop w:val="19"/>
          <w:marBottom w:val="0"/>
          <w:divBdr>
            <w:top w:val="none" w:sz="0" w:space="0" w:color="auto"/>
            <w:left w:val="none" w:sz="0" w:space="0" w:color="auto"/>
            <w:bottom w:val="none" w:sz="0" w:space="0" w:color="auto"/>
            <w:right w:val="none" w:sz="0" w:space="0" w:color="auto"/>
          </w:divBdr>
        </w:div>
        <w:div w:id="1310788153">
          <w:marLeft w:val="475"/>
          <w:marRight w:val="0"/>
          <w:marTop w:val="19"/>
          <w:marBottom w:val="0"/>
          <w:divBdr>
            <w:top w:val="none" w:sz="0" w:space="0" w:color="auto"/>
            <w:left w:val="none" w:sz="0" w:space="0" w:color="auto"/>
            <w:bottom w:val="none" w:sz="0" w:space="0" w:color="auto"/>
            <w:right w:val="none" w:sz="0" w:space="0" w:color="auto"/>
          </w:divBdr>
        </w:div>
        <w:div w:id="297416538">
          <w:marLeft w:val="475"/>
          <w:marRight w:val="0"/>
          <w:marTop w:val="19"/>
          <w:marBottom w:val="0"/>
          <w:divBdr>
            <w:top w:val="none" w:sz="0" w:space="0" w:color="auto"/>
            <w:left w:val="none" w:sz="0" w:space="0" w:color="auto"/>
            <w:bottom w:val="none" w:sz="0" w:space="0" w:color="auto"/>
            <w:right w:val="none" w:sz="0" w:space="0" w:color="auto"/>
          </w:divBdr>
        </w:div>
        <w:div w:id="1820339245">
          <w:marLeft w:val="475"/>
          <w:marRight w:val="0"/>
          <w:marTop w:val="19"/>
          <w:marBottom w:val="0"/>
          <w:divBdr>
            <w:top w:val="none" w:sz="0" w:space="0" w:color="auto"/>
            <w:left w:val="none" w:sz="0" w:space="0" w:color="auto"/>
            <w:bottom w:val="none" w:sz="0" w:space="0" w:color="auto"/>
            <w:right w:val="none" w:sz="0" w:space="0" w:color="auto"/>
          </w:divBdr>
        </w:div>
      </w:divsChild>
    </w:div>
    <w:div w:id="1309094913">
      <w:bodyDiv w:val="1"/>
      <w:marLeft w:val="0"/>
      <w:marRight w:val="0"/>
      <w:marTop w:val="0"/>
      <w:marBottom w:val="0"/>
      <w:divBdr>
        <w:top w:val="none" w:sz="0" w:space="0" w:color="auto"/>
        <w:left w:val="none" w:sz="0" w:space="0" w:color="auto"/>
        <w:bottom w:val="none" w:sz="0" w:space="0" w:color="auto"/>
        <w:right w:val="none" w:sz="0" w:space="0" w:color="auto"/>
      </w:divBdr>
      <w:divsChild>
        <w:div w:id="723018123">
          <w:marLeft w:val="547"/>
          <w:marRight w:val="0"/>
          <w:marTop w:val="0"/>
          <w:marBottom w:val="0"/>
          <w:divBdr>
            <w:top w:val="none" w:sz="0" w:space="0" w:color="auto"/>
            <w:left w:val="none" w:sz="0" w:space="0" w:color="auto"/>
            <w:bottom w:val="none" w:sz="0" w:space="0" w:color="auto"/>
            <w:right w:val="none" w:sz="0" w:space="0" w:color="auto"/>
          </w:divBdr>
        </w:div>
        <w:div w:id="530874281">
          <w:marLeft w:val="1267"/>
          <w:marRight w:val="0"/>
          <w:marTop w:val="0"/>
          <w:marBottom w:val="0"/>
          <w:divBdr>
            <w:top w:val="none" w:sz="0" w:space="0" w:color="auto"/>
            <w:left w:val="none" w:sz="0" w:space="0" w:color="auto"/>
            <w:bottom w:val="none" w:sz="0" w:space="0" w:color="auto"/>
            <w:right w:val="none" w:sz="0" w:space="0" w:color="auto"/>
          </w:divBdr>
        </w:div>
        <w:div w:id="1216353954">
          <w:marLeft w:val="547"/>
          <w:marRight w:val="0"/>
          <w:marTop w:val="0"/>
          <w:marBottom w:val="0"/>
          <w:divBdr>
            <w:top w:val="none" w:sz="0" w:space="0" w:color="auto"/>
            <w:left w:val="none" w:sz="0" w:space="0" w:color="auto"/>
            <w:bottom w:val="none" w:sz="0" w:space="0" w:color="auto"/>
            <w:right w:val="none" w:sz="0" w:space="0" w:color="auto"/>
          </w:divBdr>
        </w:div>
      </w:divsChild>
    </w:div>
    <w:div w:id="1322276309">
      <w:bodyDiv w:val="1"/>
      <w:marLeft w:val="0"/>
      <w:marRight w:val="0"/>
      <w:marTop w:val="0"/>
      <w:marBottom w:val="0"/>
      <w:divBdr>
        <w:top w:val="none" w:sz="0" w:space="0" w:color="auto"/>
        <w:left w:val="none" w:sz="0" w:space="0" w:color="auto"/>
        <w:bottom w:val="none" w:sz="0" w:space="0" w:color="auto"/>
        <w:right w:val="none" w:sz="0" w:space="0" w:color="auto"/>
      </w:divBdr>
      <w:divsChild>
        <w:div w:id="601379906">
          <w:marLeft w:val="547"/>
          <w:marRight w:val="0"/>
          <w:marTop w:val="0"/>
          <w:marBottom w:val="0"/>
          <w:divBdr>
            <w:top w:val="none" w:sz="0" w:space="0" w:color="auto"/>
            <w:left w:val="none" w:sz="0" w:space="0" w:color="auto"/>
            <w:bottom w:val="none" w:sz="0" w:space="0" w:color="auto"/>
            <w:right w:val="none" w:sz="0" w:space="0" w:color="auto"/>
          </w:divBdr>
        </w:div>
        <w:div w:id="941108467">
          <w:marLeft w:val="547"/>
          <w:marRight w:val="0"/>
          <w:marTop w:val="0"/>
          <w:marBottom w:val="0"/>
          <w:divBdr>
            <w:top w:val="none" w:sz="0" w:space="0" w:color="auto"/>
            <w:left w:val="none" w:sz="0" w:space="0" w:color="auto"/>
            <w:bottom w:val="none" w:sz="0" w:space="0" w:color="auto"/>
            <w:right w:val="none" w:sz="0" w:space="0" w:color="auto"/>
          </w:divBdr>
        </w:div>
        <w:div w:id="574245517">
          <w:marLeft w:val="547"/>
          <w:marRight w:val="0"/>
          <w:marTop w:val="0"/>
          <w:marBottom w:val="0"/>
          <w:divBdr>
            <w:top w:val="none" w:sz="0" w:space="0" w:color="auto"/>
            <w:left w:val="none" w:sz="0" w:space="0" w:color="auto"/>
            <w:bottom w:val="none" w:sz="0" w:space="0" w:color="auto"/>
            <w:right w:val="none" w:sz="0" w:space="0" w:color="auto"/>
          </w:divBdr>
        </w:div>
        <w:div w:id="1166671912">
          <w:marLeft w:val="547"/>
          <w:marRight w:val="0"/>
          <w:marTop w:val="0"/>
          <w:marBottom w:val="0"/>
          <w:divBdr>
            <w:top w:val="none" w:sz="0" w:space="0" w:color="auto"/>
            <w:left w:val="none" w:sz="0" w:space="0" w:color="auto"/>
            <w:bottom w:val="none" w:sz="0" w:space="0" w:color="auto"/>
            <w:right w:val="none" w:sz="0" w:space="0" w:color="auto"/>
          </w:divBdr>
        </w:div>
        <w:div w:id="97718131">
          <w:marLeft w:val="547"/>
          <w:marRight w:val="0"/>
          <w:marTop w:val="0"/>
          <w:marBottom w:val="0"/>
          <w:divBdr>
            <w:top w:val="none" w:sz="0" w:space="0" w:color="auto"/>
            <w:left w:val="none" w:sz="0" w:space="0" w:color="auto"/>
            <w:bottom w:val="none" w:sz="0" w:space="0" w:color="auto"/>
            <w:right w:val="none" w:sz="0" w:space="0" w:color="auto"/>
          </w:divBdr>
        </w:div>
        <w:div w:id="2011327026">
          <w:marLeft w:val="547"/>
          <w:marRight w:val="0"/>
          <w:marTop w:val="0"/>
          <w:marBottom w:val="0"/>
          <w:divBdr>
            <w:top w:val="none" w:sz="0" w:space="0" w:color="auto"/>
            <w:left w:val="none" w:sz="0" w:space="0" w:color="auto"/>
            <w:bottom w:val="none" w:sz="0" w:space="0" w:color="auto"/>
            <w:right w:val="none" w:sz="0" w:space="0" w:color="auto"/>
          </w:divBdr>
        </w:div>
        <w:div w:id="308294596">
          <w:marLeft w:val="547"/>
          <w:marRight w:val="0"/>
          <w:marTop w:val="0"/>
          <w:marBottom w:val="0"/>
          <w:divBdr>
            <w:top w:val="none" w:sz="0" w:space="0" w:color="auto"/>
            <w:left w:val="none" w:sz="0" w:space="0" w:color="auto"/>
            <w:bottom w:val="none" w:sz="0" w:space="0" w:color="auto"/>
            <w:right w:val="none" w:sz="0" w:space="0" w:color="auto"/>
          </w:divBdr>
        </w:div>
        <w:div w:id="1404990174">
          <w:marLeft w:val="547"/>
          <w:marRight w:val="0"/>
          <w:marTop w:val="0"/>
          <w:marBottom w:val="0"/>
          <w:divBdr>
            <w:top w:val="none" w:sz="0" w:space="0" w:color="auto"/>
            <w:left w:val="none" w:sz="0" w:space="0" w:color="auto"/>
            <w:bottom w:val="none" w:sz="0" w:space="0" w:color="auto"/>
            <w:right w:val="none" w:sz="0" w:space="0" w:color="auto"/>
          </w:divBdr>
        </w:div>
      </w:divsChild>
    </w:div>
    <w:div w:id="1421220129">
      <w:bodyDiv w:val="1"/>
      <w:marLeft w:val="0"/>
      <w:marRight w:val="0"/>
      <w:marTop w:val="0"/>
      <w:marBottom w:val="0"/>
      <w:divBdr>
        <w:top w:val="none" w:sz="0" w:space="0" w:color="auto"/>
        <w:left w:val="none" w:sz="0" w:space="0" w:color="auto"/>
        <w:bottom w:val="none" w:sz="0" w:space="0" w:color="auto"/>
        <w:right w:val="none" w:sz="0" w:space="0" w:color="auto"/>
      </w:divBdr>
      <w:divsChild>
        <w:div w:id="1014302271">
          <w:marLeft w:val="1267"/>
          <w:marRight w:val="0"/>
          <w:marTop w:val="0"/>
          <w:marBottom w:val="120"/>
          <w:divBdr>
            <w:top w:val="none" w:sz="0" w:space="0" w:color="auto"/>
            <w:left w:val="none" w:sz="0" w:space="0" w:color="auto"/>
            <w:bottom w:val="none" w:sz="0" w:space="0" w:color="auto"/>
            <w:right w:val="none" w:sz="0" w:space="0" w:color="auto"/>
          </w:divBdr>
        </w:div>
        <w:div w:id="2035812336">
          <w:marLeft w:val="1267"/>
          <w:marRight w:val="0"/>
          <w:marTop w:val="0"/>
          <w:marBottom w:val="120"/>
          <w:divBdr>
            <w:top w:val="none" w:sz="0" w:space="0" w:color="auto"/>
            <w:left w:val="none" w:sz="0" w:space="0" w:color="auto"/>
            <w:bottom w:val="none" w:sz="0" w:space="0" w:color="auto"/>
            <w:right w:val="none" w:sz="0" w:space="0" w:color="auto"/>
          </w:divBdr>
        </w:div>
        <w:div w:id="1074665499">
          <w:marLeft w:val="1267"/>
          <w:marRight w:val="0"/>
          <w:marTop w:val="0"/>
          <w:marBottom w:val="120"/>
          <w:divBdr>
            <w:top w:val="none" w:sz="0" w:space="0" w:color="auto"/>
            <w:left w:val="none" w:sz="0" w:space="0" w:color="auto"/>
            <w:bottom w:val="none" w:sz="0" w:space="0" w:color="auto"/>
            <w:right w:val="none" w:sz="0" w:space="0" w:color="auto"/>
          </w:divBdr>
        </w:div>
      </w:divsChild>
    </w:div>
    <w:div w:id="1453283581">
      <w:bodyDiv w:val="1"/>
      <w:marLeft w:val="0"/>
      <w:marRight w:val="0"/>
      <w:marTop w:val="0"/>
      <w:marBottom w:val="0"/>
      <w:divBdr>
        <w:top w:val="none" w:sz="0" w:space="0" w:color="auto"/>
        <w:left w:val="none" w:sz="0" w:space="0" w:color="auto"/>
        <w:bottom w:val="none" w:sz="0" w:space="0" w:color="auto"/>
        <w:right w:val="none" w:sz="0" w:space="0" w:color="auto"/>
      </w:divBdr>
      <w:divsChild>
        <w:div w:id="805779720">
          <w:marLeft w:val="1166"/>
          <w:marRight w:val="0"/>
          <w:marTop w:val="0"/>
          <w:marBottom w:val="0"/>
          <w:divBdr>
            <w:top w:val="none" w:sz="0" w:space="0" w:color="auto"/>
            <w:left w:val="none" w:sz="0" w:space="0" w:color="auto"/>
            <w:bottom w:val="none" w:sz="0" w:space="0" w:color="auto"/>
            <w:right w:val="none" w:sz="0" w:space="0" w:color="auto"/>
          </w:divBdr>
        </w:div>
        <w:div w:id="1499034181">
          <w:marLeft w:val="1886"/>
          <w:marRight w:val="0"/>
          <w:marTop w:val="0"/>
          <w:marBottom w:val="0"/>
          <w:divBdr>
            <w:top w:val="none" w:sz="0" w:space="0" w:color="auto"/>
            <w:left w:val="none" w:sz="0" w:space="0" w:color="auto"/>
            <w:bottom w:val="none" w:sz="0" w:space="0" w:color="auto"/>
            <w:right w:val="none" w:sz="0" w:space="0" w:color="auto"/>
          </w:divBdr>
        </w:div>
        <w:div w:id="889069739">
          <w:marLeft w:val="1886"/>
          <w:marRight w:val="0"/>
          <w:marTop w:val="0"/>
          <w:marBottom w:val="0"/>
          <w:divBdr>
            <w:top w:val="none" w:sz="0" w:space="0" w:color="auto"/>
            <w:left w:val="none" w:sz="0" w:space="0" w:color="auto"/>
            <w:bottom w:val="none" w:sz="0" w:space="0" w:color="auto"/>
            <w:right w:val="none" w:sz="0" w:space="0" w:color="auto"/>
          </w:divBdr>
        </w:div>
        <w:div w:id="1348799030">
          <w:marLeft w:val="1886"/>
          <w:marRight w:val="0"/>
          <w:marTop w:val="0"/>
          <w:marBottom w:val="0"/>
          <w:divBdr>
            <w:top w:val="none" w:sz="0" w:space="0" w:color="auto"/>
            <w:left w:val="none" w:sz="0" w:space="0" w:color="auto"/>
            <w:bottom w:val="none" w:sz="0" w:space="0" w:color="auto"/>
            <w:right w:val="none" w:sz="0" w:space="0" w:color="auto"/>
          </w:divBdr>
        </w:div>
        <w:div w:id="1341810355">
          <w:marLeft w:val="1886"/>
          <w:marRight w:val="0"/>
          <w:marTop w:val="0"/>
          <w:marBottom w:val="0"/>
          <w:divBdr>
            <w:top w:val="none" w:sz="0" w:space="0" w:color="auto"/>
            <w:left w:val="none" w:sz="0" w:space="0" w:color="auto"/>
            <w:bottom w:val="none" w:sz="0" w:space="0" w:color="auto"/>
            <w:right w:val="none" w:sz="0" w:space="0" w:color="auto"/>
          </w:divBdr>
        </w:div>
        <w:div w:id="1124352588">
          <w:marLeft w:val="1886"/>
          <w:marRight w:val="0"/>
          <w:marTop w:val="0"/>
          <w:marBottom w:val="0"/>
          <w:divBdr>
            <w:top w:val="none" w:sz="0" w:space="0" w:color="auto"/>
            <w:left w:val="none" w:sz="0" w:space="0" w:color="auto"/>
            <w:bottom w:val="none" w:sz="0" w:space="0" w:color="auto"/>
            <w:right w:val="none" w:sz="0" w:space="0" w:color="auto"/>
          </w:divBdr>
        </w:div>
        <w:div w:id="870336943">
          <w:marLeft w:val="1166"/>
          <w:marRight w:val="0"/>
          <w:marTop w:val="0"/>
          <w:marBottom w:val="0"/>
          <w:divBdr>
            <w:top w:val="none" w:sz="0" w:space="0" w:color="auto"/>
            <w:left w:val="none" w:sz="0" w:space="0" w:color="auto"/>
            <w:bottom w:val="none" w:sz="0" w:space="0" w:color="auto"/>
            <w:right w:val="none" w:sz="0" w:space="0" w:color="auto"/>
          </w:divBdr>
        </w:div>
      </w:divsChild>
    </w:div>
    <w:div w:id="1453786374">
      <w:bodyDiv w:val="1"/>
      <w:marLeft w:val="0"/>
      <w:marRight w:val="0"/>
      <w:marTop w:val="0"/>
      <w:marBottom w:val="0"/>
      <w:divBdr>
        <w:top w:val="none" w:sz="0" w:space="0" w:color="auto"/>
        <w:left w:val="none" w:sz="0" w:space="0" w:color="auto"/>
        <w:bottom w:val="none" w:sz="0" w:space="0" w:color="auto"/>
        <w:right w:val="none" w:sz="0" w:space="0" w:color="auto"/>
      </w:divBdr>
      <w:divsChild>
        <w:div w:id="1578441191">
          <w:marLeft w:val="475"/>
          <w:marRight w:val="0"/>
          <w:marTop w:val="19"/>
          <w:marBottom w:val="0"/>
          <w:divBdr>
            <w:top w:val="none" w:sz="0" w:space="0" w:color="auto"/>
            <w:left w:val="none" w:sz="0" w:space="0" w:color="auto"/>
            <w:bottom w:val="none" w:sz="0" w:space="0" w:color="auto"/>
            <w:right w:val="none" w:sz="0" w:space="0" w:color="auto"/>
          </w:divBdr>
        </w:div>
        <w:div w:id="1837108980">
          <w:marLeft w:val="475"/>
          <w:marRight w:val="0"/>
          <w:marTop w:val="19"/>
          <w:marBottom w:val="0"/>
          <w:divBdr>
            <w:top w:val="none" w:sz="0" w:space="0" w:color="auto"/>
            <w:left w:val="none" w:sz="0" w:space="0" w:color="auto"/>
            <w:bottom w:val="none" w:sz="0" w:space="0" w:color="auto"/>
            <w:right w:val="none" w:sz="0" w:space="0" w:color="auto"/>
          </w:divBdr>
        </w:div>
        <w:div w:id="382562337">
          <w:marLeft w:val="475"/>
          <w:marRight w:val="0"/>
          <w:marTop w:val="19"/>
          <w:marBottom w:val="0"/>
          <w:divBdr>
            <w:top w:val="none" w:sz="0" w:space="0" w:color="auto"/>
            <w:left w:val="none" w:sz="0" w:space="0" w:color="auto"/>
            <w:bottom w:val="none" w:sz="0" w:space="0" w:color="auto"/>
            <w:right w:val="none" w:sz="0" w:space="0" w:color="auto"/>
          </w:divBdr>
        </w:div>
        <w:div w:id="1137146037">
          <w:marLeft w:val="475"/>
          <w:marRight w:val="0"/>
          <w:marTop w:val="19"/>
          <w:marBottom w:val="0"/>
          <w:divBdr>
            <w:top w:val="none" w:sz="0" w:space="0" w:color="auto"/>
            <w:left w:val="none" w:sz="0" w:space="0" w:color="auto"/>
            <w:bottom w:val="none" w:sz="0" w:space="0" w:color="auto"/>
            <w:right w:val="none" w:sz="0" w:space="0" w:color="auto"/>
          </w:divBdr>
        </w:div>
      </w:divsChild>
    </w:div>
    <w:div w:id="14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607081794">
          <w:marLeft w:val="1166"/>
          <w:marRight w:val="0"/>
          <w:marTop w:val="0"/>
          <w:marBottom w:val="0"/>
          <w:divBdr>
            <w:top w:val="none" w:sz="0" w:space="0" w:color="auto"/>
            <w:left w:val="none" w:sz="0" w:space="0" w:color="auto"/>
            <w:bottom w:val="none" w:sz="0" w:space="0" w:color="auto"/>
            <w:right w:val="none" w:sz="0" w:space="0" w:color="auto"/>
          </w:divBdr>
        </w:div>
        <w:div w:id="278798195">
          <w:marLeft w:val="1886"/>
          <w:marRight w:val="0"/>
          <w:marTop w:val="0"/>
          <w:marBottom w:val="0"/>
          <w:divBdr>
            <w:top w:val="none" w:sz="0" w:space="0" w:color="auto"/>
            <w:left w:val="none" w:sz="0" w:space="0" w:color="auto"/>
            <w:bottom w:val="none" w:sz="0" w:space="0" w:color="auto"/>
            <w:right w:val="none" w:sz="0" w:space="0" w:color="auto"/>
          </w:divBdr>
        </w:div>
        <w:div w:id="2138795734">
          <w:marLeft w:val="2606"/>
          <w:marRight w:val="0"/>
          <w:marTop w:val="0"/>
          <w:marBottom w:val="0"/>
          <w:divBdr>
            <w:top w:val="none" w:sz="0" w:space="0" w:color="auto"/>
            <w:left w:val="none" w:sz="0" w:space="0" w:color="auto"/>
            <w:bottom w:val="none" w:sz="0" w:space="0" w:color="auto"/>
            <w:right w:val="none" w:sz="0" w:space="0" w:color="auto"/>
          </w:divBdr>
        </w:div>
        <w:div w:id="655693699">
          <w:marLeft w:val="2606"/>
          <w:marRight w:val="0"/>
          <w:marTop w:val="0"/>
          <w:marBottom w:val="0"/>
          <w:divBdr>
            <w:top w:val="none" w:sz="0" w:space="0" w:color="auto"/>
            <w:left w:val="none" w:sz="0" w:space="0" w:color="auto"/>
            <w:bottom w:val="none" w:sz="0" w:space="0" w:color="auto"/>
            <w:right w:val="none" w:sz="0" w:space="0" w:color="auto"/>
          </w:divBdr>
        </w:div>
        <w:div w:id="80302714">
          <w:marLeft w:val="1886"/>
          <w:marRight w:val="0"/>
          <w:marTop w:val="0"/>
          <w:marBottom w:val="0"/>
          <w:divBdr>
            <w:top w:val="none" w:sz="0" w:space="0" w:color="auto"/>
            <w:left w:val="none" w:sz="0" w:space="0" w:color="auto"/>
            <w:bottom w:val="none" w:sz="0" w:space="0" w:color="auto"/>
            <w:right w:val="none" w:sz="0" w:space="0" w:color="auto"/>
          </w:divBdr>
        </w:div>
        <w:div w:id="131021418">
          <w:marLeft w:val="1886"/>
          <w:marRight w:val="0"/>
          <w:marTop w:val="0"/>
          <w:marBottom w:val="0"/>
          <w:divBdr>
            <w:top w:val="none" w:sz="0" w:space="0" w:color="auto"/>
            <w:left w:val="none" w:sz="0" w:space="0" w:color="auto"/>
            <w:bottom w:val="none" w:sz="0" w:space="0" w:color="auto"/>
            <w:right w:val="none" w:sz="0" w:space="0" w:color="auto"/>
          </w:divBdr>
        </w:div>
        <w:div w:id="432677740">
          <w:marLeft w:val="1886"/>
          <w:marRight w:val="0"/>
          <w:marTop w:val="0"/>
          <w:marBottom w:val="0"/>
          <w:divBdr>
            <w:top w:val="none" w:sz="0" w:space="0" w:color="auto"/>
            <w:left w:val="none" w:sz="0" w:space="0" w:color="auto"/>
            <w:bottom w:val="none" w:sz="0" w:space="0" w:color="auto"/>
            <w:right w:val="none" w:sz="0" w:space="0" w:color="auto"/>
          </w:divBdr>
        </w:div>
        <w:div w:id="1188179262">
          <w:marLeft w:val="1166"/>
          <w:marRight w:val="0"/>
          <w:marTop w:val="0"/>
          <w:marBottom w:val="0"/>
          <w:divBdr>
            <w:top w:val="none" w:sz="0" w:space="0" w:color="auto"/>
            <w:left w:val="none" w:sz="0" w:space="0" w:color="auto"/>
            <w:bottom w:val="none" w:sz="0" w:space="0" w:color="auto"/>
            <w:right w:val="none" w:sz="0" w:space="0" w:color="auto"/>
          </w:divBdr>
        </w:div>
        <w:div w:id="1977643074">
          <w:marLeft w:val="1166"/>
          <w:marRight w:val="0"/>
          <w:marTop w:val="0"/>
          <w:marBottom w:val="0"/>
          <w:divBdr>
            <w:top w:val="none" w:sz="0" w:space="0" w:color="auto"/>
            <w:left w:val="none" w:sz="0" w:space="0" w:color="auto"/>
            <w:bottom w:val="none" w:sz="0" w:space="0" w:color="auto"/>
            <w:right w:val="none" w:sz="0" w:space="0" w:color="auto"/>
          </w:divBdr>
        </w:div>
        <w:div w:id="277298083">
          <w:marLeft w:val="1166"/>
          <w:marRight w:val="0"/>
          <w:marTop w:val="0"/>
          <w:marBottom w:val="0"/>
          <w:divBdr>
            <w:top w:val="none" w:sz="0" w:space="0" w:color="auto"/>
            <w:left w:val="none" w:sz="0" w:space="0" w:color="auto"/>
            <w:bottom w:val="none" w:sz="0" w:space="0" w:color="auto"/>
            <w:right w:val="none" w:sz="0" w:space="0" w:color="auto"/>
          </w:divBdr>
        </w:div>
        <w:div w:id="1245530505">
          <w:marLeft w:val="1166"/>
          <w:marRight w:val="0"/>
          <w:marTop w:val="0"/>
          <w:marBottom w:val="0"/>
          <w:divBdr>
            <w:top w:val="none" w:sz="0" w:space="0" w:color="auto"/>
            <w:left w:val="none" w:sz="0" w:space="0" w:color="auto"/>
            <w:bottom w:val="none" w:sz="0" w:space="0" w:color="auto"/>
            <w:right w:val="none" w:sz="0" w:space="0" w:color="auto"/>
          </w:divBdr>
        </w:div>
        <w:div w:id="293605026">
          <w:marLeft w:val="1166"/>
          <w:marRight w:val="0"/>
          <w:marTop w:val="0"/>
          <w:marBottom w:val="0"/>
          <w:divBdr>
            <w:top w:val="none" w:sz="0" w:space="0" w:color="auto"/>
            <w:left w:val="none" w:sz="0" w:space="0" w:color="auto"/>
            <w:bottom w:val="none" w:sz="0" w:space="0" w:color="auto"/>
            <w:right w:val="none" w:sz="0" w:space="0" w:color="auto"/>
          </w:divBdr>
        </w:div>
      </w:divsChild>
    </w:div>
    <w:div w:id="1473866138">
      <w:bodyDiv w:val="1"/>
      <w:marLeft w:val="0"/>
      <w:marRight w:val="0"/>
      <w:marTop w:val="0"/>
      <w:marBottom w:val="0"/>
      <w:divBdr>
        <w:top w:val="none" w:sz="0" w:space="0" w:color="auto"/>
        <w:left w:val="none" w:sz="0" w:space="0" w:color="auto"/>
        <w:bottom w:val="none" w:sz="0" w:space="0" w:color="auto"/>
        <w:right w:val="none" w:sz="0" w:space="0" w:color="auto"/>
      </w:divBdr>
      <w:divsChild>
        <w:div w:id="1124420455">
          <w:marLeft w:val="1354"/>
          <w:marRight w:val="0"/>
          <w:marTop w:val="0"/>
          <w:marBottom w:val="0"/>
          <w:divBdr>
            <w:top w:val="none" w:sz="0" w:space="0" w:color="auto"/>
            <w:left w:val="none" w:sz="0" w:space="0" w:color="auto"/>
            <w:bottom w:val="none" w:sz="0" w:space="0" w:color="auto"/>
            <w:right w:val="none" w:sz="0" w:space="0" w:color="auto"/>
          </w:divBdr>
        </w:div>
        <w:div w:id="531039082">
          <w:marLeft w:val="1354"/>
          <w:marRight w:val="0"/>
          <w:marTop w:val="0"/>
          <w:marBottom w:val="0"/>
          <w:divBdr>
            <w:top w:val="none" w:sz="0" w:space="0" w:color="auto"/>
            <w:left w:val="none" w:sz="0" w:space="0" w:color="auto"/>
            <w:bottom w:val="none" w:sz="0" w:space="0" w:color="auto"/>
            <w:right w:val="none" w:sz="0" w:space="0" w:color="auto"/>
          </w:divBdr>
        </w:div>
        <w:div w:id="995498109">
          <w:marLeft w:val="1354"/>
          <w:marRight w:val="0"/>
          <w:marTop w:val="0"/>
          <w:marBottom w:val="0"/>
          <w:divBdr>
            <w:top w:val="none" w:sz="0" w:space="0" w:color="auto"/>
            <w:left w:val="none" w:sz="0" w:space="0" w:color="auto"/>
            <w:bottom w:val="none" w:sz="0" w:space="0" w:color="auto"/>
            <w:right w:val="none" w:sz="0" w:space="0" w:color="auto"/>
          </w:divBdr>
        </w:div>
        <w:div w:id="1816069346">
          <w:marLeft w:val="1354"/>
          <w:marRight w:val="0"/>
          <w:marTop w:val="0"/>
          <w:marBottom w:val="0"/>
          <w:divBdr>
            <w:top w:val="none" w:sz="0" w:space="0" w:color="auto"/>
            <w:left w:val="none" w:sz="0" w:space="0" w:color="auto"/>
            <w:bottom w:val="none" w:sz="0" w:space="0" w:color="auto"/>
            <w:right w:val="none" w:sz="0" w:space="0" w:color="auto"/>
          </w:divBdr>
        </w:div>
      </w:divsChild>
    </w:div>
    <w:div w:id="1510027226">
      <w:bodyDiv w:val="1"/>
      <w:marLeft w:val="0"/>
      <w:marRight w:val="0"/>
      <w:marTop w:val="0"/>
      <w:marBottom w:val="0"/>
      <w:divBdr>
        <w:top w:val="none" w:sz="0" w:space="0" w:color="auto"/>
        <w:left w:val="none" w:sz="0" w:space="0" w:color="auto"/>
        <w:bottom w:val="none" w:sz="0" w:space="0" w:color="auto"/>
        <w:right w:val="none" w:sz="0" w:space="0" w:color="auto"/>
      </w:divBdr>
      <w:divsChild>
        <w:div w:id="1370380015">
          <w:marLeft w:val="634"/>
          <w:marRight w:val="0"/>
          <w:marTop w:val="0"/>
          <w:marBottom w:val="0"/>
          <w:divBdr>
            <w:top w:val="none" w:sz="0" w:space="0" w:color="auto"/>
            <w:left w:val="none" w:sz="0" w:space="0" w:color="auto"/>
            <w:bottom w:val="none" w:sz="0" w:space="0" w:color="auto"/>
            <w:right w:val="none" w:sz="0" w:space="0" w:color="auto"/>
          </w:divBdr>
        </w:div>
        <w:div w:id="576020084">
          <w:marLeft w:val="634"/>
          <w:marRight w:val="0"/>
          <w:marTop w:val="0"/>
          <w:marBottom w:val="0"/>
          <w:divBdr>
            <w:top w:val="none" w:sz="0" w:space="0" w:color="auto"/>
            <w:left w:val="none" w:sz="0" w:space="0" w:color="auto"/>
            <w:bottom w:val="none" w:sz="0" w:space="0" w:color="auto"/>
            <w:right w:val="none" w:sz="0" w:space="0" w:color="auto"/>
          </w:divBdr>
        </w:div>
        <w:div w:id="1377656000">
          <w:marLeft w:val="634"/>
          <w:marRight w:val="0"/>
          <w:marTop w:val="0"/>
          <w:marBottom w:val="0"/>
          <w:divBdr>
            <w:top w:val="none" w:sz="0" w:space="0" w:color="auto"/>
            <w:left w:val="none" w:sz="0" w:space="0" w:color="auto"/>
            <w:bottom w:val="none" w:sz="0" w:space="0" w:color="auto"/>
            <w:right w:val="none" w:sz="0" w:space="0" w:color="auto"/>
          </w:divBdr>
        </w:div>
        <w:div w:id="1774746203">
          <w:marLeft w:val="634"/>
          <w:marRight w:val="0"/>
          <w:marTop w:val="0"/>
          <w:marBottom w:val="0"/>
          <w:divBdr>
            <w:top w:val="none" w:sz="0" w:space="0" w:color="auto"/>
            <w:left w:val="none" w:sz="0" w:space="0" w:color="auto"/>
            <w:bottom w:val="none" w:sz="0" w:space="0" w:color="auto"/>
            <w:right w:val="none" w:sz="0" w:space="0" w:color="auto"/>
          </w:divBdr>
        </w:div>
        <w:div w:id="2139059827">
          <w:marLeft w:val="634"/>
          <w:marRight w:val="0"/>
          <w:marTop w:val="0"/>
          <w:marBottom w:val="0"/>
          <w:divBdr>
            <w:top w:val="none" w:sz="0" w:space="0" w:color="auto"/>
            <w:left w:val="none" w:sz="0" w:space="0" w:color="auto"/>
            <w:bottom w:val="none" w:sz="0" w:space="0" w:color="auto"/>
            <w:right w:val="none" w:sz="0" w:space="0" w:color="auto"/>
          </w:divBdr>
        </w:div>
        <w:div w:id="872035175">
          <w:marLeft w:val="634"/>
          <w:marRight w:val="0"/>
          <w:marTop w:val="0"/>
          <w:marBottom w:val="0"/>
          <w:divBdr>
            <w:top w:val="none" w:sz="0" w:space="0" w:color="auto"/>
            <w:left w:val="none" w:sz="0" w:space="0" w:color="auto"/>
            <w:bottom w:val="none" w:sz="0" w:space="0" w:color="auto"/>
            <w:right w:val="none" w:sz="0" w:space="0" w:color="auto"/>
          </w:divBdr>
        </w:div>
        <w:div w:id="1830749765">
          <w:marLeft w:val="634"/>
          <w:marRight w:val="0"/>
          <w:marTop w:val="0"/>
          <w:marBottom w:val="0"/>
          <w:divBdr>
            <w:top w:val="none" w:sz="0" w:space="0" w:color="auto"/>
            <w:left w:val="none" w:sz="0" w:space="0" w:color="auto"/>
            <w:bottom w:val="none" w:sz="0" w:space="0" w:color="auto"/>
            <w:right w:val="none" w:sz="0" w:space="0" w:color="auto"/>
          </w:divBdr>
        </w:div>
        <w:div w:id="308942238">
          <w:marLeft w:val="634"/>
          <w:marRight w:val="0"/>
          <w:marTop w:val="0"/>
          <w:marBottom w:val="0"/>
          <w:divBdr>
            <w:top w:val="none" w:sz="0" w:space="0" w:color="auto"/>
            <w:left w:val="none" w:sz="0" w:space="0" w:color="auto"/>
            <w:bottom w:val="none" w:sz="0" w:space="0" w:color="auto"/>
            <w:right w:val="none" w:sz="0" w:space="0" w:color="auto"/>
          </w:divBdr>
        </w:div>
      </w:divsChild>
    </w:div>
    <w:div w:id="1512406653">
      <w:bodyDiv w:val="1"/>
      <w:marLeft w:val="0"/>
      <w:marRight w:val="0"/>
      <w:marTop w:val="0"/>
      <w:marBottom w:val="0"/>
      <w:divBdr>
        <w:top w:val="none" w:sz="0" w:space="0" w:color="auto"/>
        <w:left w:val="none" w:sz="0" w:space="0" w:color="auto"/>
        <w:bottom w:val="none" w:sz="0" w:space="0" w:color="auto"/>
        <w:right w:val="none" w:sz="0" w:space="0" w:color="auto"/>
      </w:divBdr>
      <w:divsChild>
        <w:div w:id="1929264523">
          <w:marLeft w:val="1166"/>
          <w:marRight w:val="0"/>
          <w:marTop w:val="0"/>
          <w:marBottom w:val="0"/>
          <w:divBdr>
            <w:top w:val="none" w:sz="0" w:space="0" w:color="auto"/>
            <w:left w:val="none" w:sz="0" w:space="0" w:color="auto"/>
            <w:bottom w:val="none" w:sz="0" w:space="0" w:color="auto"/>
            <w:right w:val="none" w:sz="0" w:space="0" w:color="auto"/>
          </w:divBdr>
        </w:div>
        <w:div w:id="440731495">
          <w:marLeft w:val="1166"/>
          <w:marRight w:val="0"/>
          <w:marTop w:val="0"/>
          <w:marBottom w:val="0"/>
          <w:divBdr>
            <w:top w:val="none" w:sz="0" w:space="0" w:color="auto"/>
            <w:left w:val="none" w:sz="0" w:space="0" w:color="auto"/>
            <w:bottom w:val="none" w:sz="0" w:space="0" w:color="auto"/>
            <w:right w:val="none" w:sz="0" w:space="0" w:color="auto"/>
          </w:divBdr>
        </w:div>
        <w:div w:id="1084034172">
          <w:marLeft w:val="1166"/>
          <w:marRight w:val="0"/>
          <w:marTop w:val="0"/>
          <w:marBottom w:val="0"/>
          <w:divBdr>
            <w:top w:val="none" w:sz="0" w:space="0" w:color="auto"/>
            <w:left w:val="none" w:sz="0" w:space="0" w:color="auto"/>
            <w:bottom w:val="none" w:sz="0" w:space="0" w:color="auto"/>
            <w:right w:val="none" w:sz="0" w:space="0" w:color="auto"/>
          </w:divBdr>
        </w:div>
        <w:div w:id="1037117837">
          <w:marLeft w:val="1166"/>
          <w:marRight w:val="0"/>
          <w:marTop w:val="0"/>
          <w:marBottom w:val="0"/>
          <w:divBdr>
            <w:top w:val="none" w:sz="0" w:space="0" w:color="auto"/>
            <w:left w:val="none" w:sz="0" w:space="0" w:color="auto"/>
            <w:bottom w:val="none" w:sz="0" w:space="0" w:color="auto"/>
            <w:right w:val="none" w:sz="0" w:space="0" w:color="auto"/>
          </w:divBdr>
        </w:div>
        <w:div w:id="1945842891">
          <w:marLeft w:val="1166"/>
          <w:marRight w:val="0"/>
          <w:marTop w:val="0"/>
          <w:marBottom w:val="0"/>
          <w:divBdr>
            <w:top w:val="none" w:sz="0" w:space="0" w:color="auto"/>
            <w:left w:val="none" w:sz="0" w:space="0" w:color="auto"/>
            <w:bottom w:val="none" w:sz="0" w:space="0" w:color="auto"/>
            <w:right w:val="none" w:sz="0" w:space="0" w:color="auto"/>
          </w:divBdr>
        </w:div>
      </w:divsChild>
    </w:div>
    <w:div w:id="1532574558">
      <w:bodyDiv w:val="1"/>
      <w:marLeft w:val="0"/>
      <w:marRight w:val="0"/>
      <w:marTop w:val="0"/>
      <w:marBottom w:val="0"/>
      <w:divBdr>
        <w:top w:val="none" w:sz="0" w:space="0" w:color="auto"/>
        <w:left w:val="none" w:sz="0" w:space="0" w:color="auto"/>
        <w:bottom w:val="none" w:sz="0" w:space="0" w:color="auto"/>
        <w:right w:val="none" w:sz="0" w:space="0" w:color="auto"/>
      </w:divBdr>
      <w:divsChild>
        <w:div w:id="776949924">
          <w:marLeft w:val="446"/>
          <w:marRight w:val="0"/>
          <w:marTop w:val="0"/>
          <w:marBottom w:val="0"/>
          <w:divBdr>
            <w:top w:val="none" w:sz="0" w:space="0" w:color="auto"/>
            <w:left w:val="none" w:sz="0" w:space="0" w:color="auto"/>
            <w:bottom w:val="none" w:sz="0" w:space="0" w:color="auto"/>
            <w:right w:val="none" w:sz="0" w:space="0" w:color="auto"/>
          </w:divBdr>
        </w:div>
        <w:div w:id="1169759973">
          <w:marLeft w:val="446"/>
          <w:marRight w:val="0"/>
          <w:marTop w:val="0"/>
          <w:marBottom w:val="0"/>
          <w:divBdr>
            <w:top w:val="none" w:sz="0" w:space="0" w:color="auto"/>
            <w:left w:val="none" w:sz="0" w:space="0" w:color="auto"/>
            <w:bottom w:val="none" w:sz="0" w:space="0" w:color="auto"/>
            <w:right w:val="none" w:sz="0" w:space="0" w:color="auto"/>
          </w:divBdr>
        </w:div>
        <w:div w:id="1886525283">
          <w:marLeft w:val="446"/>
          <w:marRight w:val="0"/>
          <w:marTop w:val="0"/>
          <w:marBottom w:val="0"/>
          <w:divBdr>
            <w:top w:val="none" w:sz="0" w:space="0" w:color="auto"/>
            <w:left w:val="none" w:sz="0" w:space="0" w:color="auto"/>
            <w:bottom w:val="none" w:sz="0" w:space="0" w:color="auto"/>
            <w:right w:val="none" w:sz="0" w:space="0" w:color="auto"/>
          </w:divBdr>
        </w:div>
        <w:div w:id="1194809033">
          <w:marLeft w:val="446"/>
          <w:marRight w:val="0"/>
          <w:marTop w:val="0"/>
          <w:marBottom w:val="0"/>
          <w:divBdr>
            <w:top w:val="none" w:sz="0" w:space="0" w:color="auto"/>
            <w:left w:val="none" w:sz="0" w:space="0" w:color="auto"/>
            <w:bottom w:val="none" w:sz="0" w:space="0" w:color="auto"/>
            <w:right w:val="none" w:sz="0" w:space="0" w:color="auto"/>
          </w:divBdr>
        </w:div>
        <w:div w:id="1132594089">
          <w:marLeft w:val="446"/>
          <w:marRight w:val="0"/>
          <w:marTop w:val="0"/>
          <w:marBottom w:val="0"/>
          <w:divBdr>
            <w:top w:val="none" w:sz="0" w:space="0" w:color="auto"/>
            <w:left w:val="none" w:sz="0" w:space="0" w:color="auto"/>
            <w:bottom w:val="none" w:sz="0" w:space="0" w:color="auto"/>
            <w:right w:val="none" w:sz="0" w:space="0" w:color="auto"/>
          </w:divBdr>
        </w:div>
        <w:div w:id="1116945014">
          <w:marLeft w:val="446"/>
          <w:marRight w:val="0"/>
          <w:marTop w:val="0"/>
          <w:marBottom w:val="0"/>
          <w:divBdr>
            <w:top w:val="none" w:sz="0" w:space="0" w:color="auto"/>
            <w:left w:val="none" w:sz="0" w:space="0" w:color="auto"/>
            <w:bottom w:val="none" w:sz="0" w:space="0" w:color="auto"/>
            <w:right w:val="none" w:sz="0" w:space="0" w:color="auto"/>
          </w:divBdr>
        </w:div>
        <w:div w:id="304820645">
          <w:marLeft w:val="446"/>
          <w:marRight w:val="0"/>
          <w:marTop w:val="0"/>
          <w:marBottom w:val="0"/>
          <w:divBdr>
            <w:top w:val="none" w:sz="0" w:space="0" w:color="auto"/>
            <w:left w:val="none" w:sz="0" w:space="0" w:color="auto"/>
            <w:bottom w:val="none" w:sz="0" w:space="0" w:color="auto"/>
            <w:right w:val="none" w:sz="0" w:space="0" w:color="auto"/>
          </w:divBdr>
        </w:div>
        <w:div w:id="1757508718">
          <w:marLeft w:val="446"/>
          <w:marRight w:val="0"/>
          <w:marTop w:val="0"/>
          <w:marBottom w:val="0"/>
          <w:divBdr>
            <w:top w:val="none" w:sz="0" w:space="0" w:color="auto"/>
            <w:left w:val="none" w:sz="0" w:space="0" w:color="auto"/>
            <w:bottom w:val="none" w:sz="0" w:space="0" w:color="auto"/>
            <w:right w:val="none" w:sz="0" w:space="0" w:color="auto"/>
          </w:divBdr>
        </w:div>
      </w:divsChild>
    </w:div>
    <w:div w:id="1560939929">
      <w:bodyDiv w:val="1"/>
      <w:marLeft w:val="0"/>
      <w:marRight w:val="0"/>
      <w:marTop w:val="0"/>
      <w:marBottom w:val="0"/>
      <w:divBdr>
        <w:top w:val="none" w:sz="0" w:space="0" w:color="auto"/>
        <w:left w:val="none" w:sz="0" w:space="0" w:color="auto"/>
        <w:bottom w:val="none" w:sz="0" w:space="0" w:color="auto"/>
        <w:right w:val="none" w:sz="0" w:space="0" w:color="auto"/>
      </w:divBdr>
      <w:divsChild>
        <w:div w:id="365837733">
          <w:marLeft w:val="547"/>
          <w:marRight w:val="0"/>
          <w:marTop w:val="0"/>
          <w:marBottom w:val="0"/>
          <w:divBdr>
            <w:top w:val="none" w:sz="0" w:space="0" w:color="auto"/>
            <w:left w:val="none" w:sz="0" w:space="0" w:color="auto"/>
            <w:bottom w:val="none" w:sz="0" w:space="0" w:color="auto"/>
            <w:right w:val="none" w:sz="0" w:space="0" w:color="auto"/>
          </w:divBdr>
        </w:div>
        <w:div w:id="504589958">
          <w:marLeft w:val="547"/>
          <w:marRight w:val="0"/>
          <w:marTop w:val="0"/>
          <w:marBottom w:val="0"/>
          <w:divBdr>
            <w:top w:val="none" w:sz="0" w:space="0" w:color="auto"/>
            <w:left w:val="none" w:sz="0" w:space="0" w:color="auto"/>
            <w:bottom w:val="none" w:sz="0" w:space="0" w:color="auto"/>
            <w:right w:val="none" w:sz="0" w:space="0" w:color="auto"/>
          </w:divBdr>
        </w:div>
        <w:div w:id="1809665149">
          <w:marLeft w:val="547"/>
          <w:marRight w:val="0"/>
          <w:marTop w:val="0"/>
          <w:marBottom w:val="0"/>
          <w:divBdr>
            <w:top w:val="none" w:sz="0" w:space="0" w:color="auto"/>
            <w:left w:val="none" w:sz="0" w:space="0" w:color="auto"/>
            <w:bottom w:val="none" w:sz="0" w:space="0" w:color="auto"/>
            <w:right w:val="none" w:sz="0" w:space="0" w:color="auto"/>
          </w:divBdr>
        </w:div>
        <w:div w:id="376012074">
          <w:marLeft w:val="1886"/>
          <w:marRight w:val="0"/>
          <w:marTop w:val="0"/>
          <w:marBottom w:val="0"/>
          <w:divBdr>
            <w:top w:val="none" w:sz="0" w:space="0" w:color="auto"/>
            <w:left w:val="none" w:sz="0" w:space="0" w:color="auto"/>
            <w:bottom w:val="none" w:sz="0" w:space="0" w:color="auto"/>
            <w:right w:val="none" w:sz="0" w:space="0" w:color="auto"/>
          </w:divBdr>
        </w:div>
        <w:div w:id="559170410">
          <w:marLeft w:val="1886"/>
          <w:marRight w:val="0"/>
          <w:marTop w:val="0"/>
          <w:marBottom w:val="0"/>
          <w:divBdr>
            <w:top w:val="none" w:sz="0" w:space="0" w:color="auto"/>
            <w:left w:val="none" w:sz="0" w:space="0" w:color="auto"/>
            <w:bottom w:val="none" w:sz="0" w:space="0" w:color="auto"/>
            <w:right w:val="none" w:sz="0" w:space="0" w:color="auto"/>
          </w:divBdr>
        </w:div>
        <w:div w:id="1189442664">
          <w:marLeft w:val="1886"/>
          <w:marRight w:val="0"/>
          <w:marTop w:val="0"/>
          <w:marBottom w:val="0"/>
          <w:divBdr>
            <w:top w:val="none" w:sz="0" w:space="0" w:color="auto"/>
            <w:left w:val="none" w:sz="0" w:space="0" w:color="auto"/>
            <w:bottom w:val="none" w:sz="0" w:space="0" w:color="auto"/>
            <w:right w:val="none" w:sz="0" w:space="0" w:color="auto"/>
          </w:divBdr>
        </w:div>
        <w:div w:id="450902316">
          <w:marLeft w:val="1886"/>
          <w:marRight w:val="0"/>
          <w:marTop w:val="0"/>
          <w:marBottom w:val="0"/>
          <w:divBdr>
            <w:top w:val="none" w:sz="0" w:space="0" w:color="auto"/>
            <w:left w:val="none" w:sz="0" w:space="0" w:color="auto"/>
            <w:bottom w:val="none" w:sz="0" w:space="0" w:color="auto"/>
            <w:right w:val="none" w:sz="0" w:space="0" w:color="auto"/>
          </w:divBdr>
        </w:div>
      </w:divsChild>
    </w:div>
    <w:div w:id="1570993100">
      <w:bodyDiv w:val="1"/>
      <w:marLeft w:val="0"/>
      <w:marRight w:val="0"/>
      <w:marTop w:val="0"/>
      <w:marBottom w:val="0"/>
      <w:divBdr>
        <w:top w:val="none" w:sz="0" w:space="0" w:color="auto"/>
        <w:left w:val="none" w:sz="0" w:space="0" w:color="auto"/>
        <w:bottom w:val="none" w:sz="0" w:space="0" w:color="auto"/>
        <w:right w:val="none" w:sz="0" w:space="0" w:color="auto"/>
      </w:divBdr>
      <w:divsChild>
        <w:div w:id="1492404567">
          <w:marLeft w:val="475"/>
          <w:marRight w:val="0"/>
          <w:marTop w:val="19"/>
          <w:marBottom w:val="0"/>
          <w:divBdr>
            <w:top w:val="none" w:sz="0" w:space="0" w:color="auto"/>
            <w:left w:val="none" w:sz="0" w:space="0" w:color="auto"/>
            <w:bottom w:val="none" w:sz="0" w:space="0" w:color="auto"/>
            <w:right w:val="none" w:sz="0" w:space="0" w:color="auto"/>
          </w:divBdr>
        </w:div>
        <w:div w:id="1386834644">
          <w:marLeft w:val="475"/>
          <w:marRight w:val="0"/>
          <w:marTop w:val="19"/>
          <w:marBottom w:val="0"/>
          <w:divBdr>
            <w:top w:val="none" w:sz="0" w:space="0" w:color="auto"/>
            <w:left w:val="none" w:sz="0" w:space="0" w:color="auto"/>
            <w:bottom w:val="none" w:sz="0" w:space="0" w:color="auto"/>
            <w:right w:val="none" w:sz="0" w:space="0" w:color="auto"/>
          </w:divBdr>
        </w:div>
        <w:div w:id="1638608338">
          <w:marLeft w:val="475"/>
          <w:marRight w:val="0"/>
          <w:marTop w:val="19"/>
          <w:marBottom w:val="0"/>
          <w:divBdr>
            <w:top w:val="none" w:sz="0" w:space="0" w:color="auto"/>
            <w:left w:val="none" w:sz="0" w:space="0" w:color="auto"/>
            <w:bottom w:val="none" w:sz="0" w:space="0" w:color="auto"/>
            <w:right w:val="none" w:sz="0" w:space="0" w:color="auto"/>
          </w:divBdr>
        </w:div>
        <w:div w:id="56558731">
          <w:marLeft w:val="475"/>
          <w:marRight w:val="0"/>
          <w:marTop w:val="19"/>
          <w:marBottom w:val="0"/>
          <w:divBdr>
            <w:top w:val="none" w:sz="0" w:space="0" w:color="auto"/>
            <w:left w:val="none" w:sz="0" w:space="0" w:color="auto"/>
            <w:bottom w:val="none" w:sz="0" w:space="0" w:color="auto"/>
            <w:right w:val="none" w:sz="0" w:space="0" w:color="auto"/>
          </w:divBdr>
        </w:div>
        <w:div w:id="685062147">
          <w:marLeft w:val="475"/>
          <w:marRight w:val="0"/>
          <w:marTop w:val="19"/>
          <w:marBottom w:val="0"/>
          <w:divBdr>
            <w:top w:val="none" w:sz="0" w:space="0" w:color="auto"/>
            <w:left w:val="none" w:sz="0" w:space="0" w:color="auto"/>
            <w:bottom w:val="none" w:sz="0" w:space="0" w:color="auto"/>
            <w:right w:val="none" w:sz="0" w:space="0" w:color="auto"/>
          </w:divBdr>
        </w:div>
      </w:divsChild>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597515421">
      <w:bodyDiv w:val="1"/>
      <w:marLeft w:val="0"/>
      <w:marRight w:val="0"/>
      <w:marTop w:val="0"/>
      <w:marBottom w:val="0"/>
      <w:divBdr>
        <w:top w:val="none" w:sz="0" w:space="0" w:color="auto"/>
        <w:left w:val="none" w:sz="0" w:space="0" w:color="auto"/>
        <w:bottom w:val="none" w:sz="0" w:space="0" w:color="auto"/>
        <w:right w:val="none" w:sz="0" w:space="0" w:color="auto"/>
      </w:divBdr>
    </w:div>
    <w:div w:id="1617374196">
      <w:bodyDiv w:val="1"/>
      <w:marLeft w:val="0"/>
      <w:marRight w:val="0"/>
      <w:marTop w:val="0"/>
      <w:marBottom w:val="0"/>
      <w:divBdr>
        <w:top w:val="none" w:sz="0" w:space="0" w:color="auto"/>
        <w:left w:val="none" w:sz="0" w:space="0" w:color="auto"/>
        <w:bottom w:val="none" w:sz="0" w:space="0" w:color="auto"/>
        <w:right w:val="none" w:sz="0" w:space="0" w:color="auto"/>
      </w:divBdr>
      <w:divsChild>
        <w:div w:id="1109347986">
          <w:marLeft w:val="547"/>
          <w:marRight w:val="0"/>
          <w:marTop w:val="0"/>
          <w:marBottom w:val="0"/>
          <w:divBdr>
            <w:top w:val="none" w:sz="0" w:space="0" w:color="auto"/>
            <w:left w:val="none" w:sz="0" w:space="0" w:color="auto"/>
            <w:bottom w:val="none" w:sz="0" w:space="0" w:color="auto"/>
            <w:right w:val="none" w:sz="0" w:space="0" w:color="auto"/>
          </w:divBdr>
        </w:div>
      </w:divsChild>
    </w:div>
    <w:div w:id="1618483857">
      <w:bodyDiv w:val="1"/>
      <w:marLeft w:val="0"/>
      <w:marRight w:val="0"/>
      <w:marTop w:val="0"/>
      <w:marBottom w:val="0"/>
      <w:divBdr>
        <w:top w:val="none" w:sz="0" w:space="0" w:color="auto"/>
        <w:left w:val="none" w:sz="0" w:space="0" w:color="auto"/>
        <w:bottom w:val="none" w:sz="0" w:space="0" w:color="auto"/>
        <w:right w:val="none" w:sz="0" w:space="0" w:color="auto"/>
      </w:divBdr>
      <w:divsChild>
        <w:div w:id="1075014257">
          <w:marLeft w:val="547"/>
          <w:marRight w:val="0"/>
          <w:marTop w:val="0"/>
          <w:marBottom w:val="200"/>
          <w:divBdr>
            <w:top w:val="none" w:sz="0" w:space="0" w:color="auto"/>
            <w:left w:val="none" w:sz="0" w:space="0" w:color="auto"/>
            <w:bottom w:val="none" w:sz="0" w:space="0" w:color="auto"/>
            <w:right w:val="none" w:sz="0" w:space="0" w:color="auto"/>
          </w:divBdr>
        </w:div>
        <w:div w:id="1003317113">
          <w:marLeft w:val="1166"/>
          <w:marRight w:val="0"/>
          <w:marTop w:val="0"/>
          <w:marBottom w:val="200"/>
          <w:divBdr>
            <w:top w:val="none" w:sz="0" w:space="0" w:color="auto"/>
            <w:left w:val="none" w:sz="0" w:space="0" w:color="auto"/>
            <w:bottom w:val="none" w:sz="0" w:space="0" w:color="auto"/>
            <w:right w:val="none" w:sz="0" w:space="0" w:color="auto"/>
          </w:divBdr>
        </w:div>
        <w:div w:id="22052542">
          <w:marLeft w:val="547"/>
          <w:marRight w:val="0"/>
          <w:marTop w:val="0"/>
          <w:marBottom w:val="200"/>
          <w:divBdr>
            <w:top w:val="none" w:sz="0" w:space="0" w:color="auto"/>
            <w:left w:val="none" w:sz="0" w:space="0" w:color="auto"/>
            <w:bottom w:val="none" w:sz="0" w:space="0" w:color="auto"/>
            <w:right w:val="none" w:sz="0" w:space="0" w:color="auto"/>
          </w:divBdr>
        </w:div>
        <w:div w:id="878511892">
          <w:marLeft w:val="1166"/>
          <w:marRight w:val="0"/>
          <w:marTop w:val="0"/>
          <w:marBottom w:val="200"/>
          <w:divBdr>
            <w:top w:val="none" w:sz="0" w:space="0" w:color="auto"/>
            <w:left w:val="none" w:sz="0" w:space="0" w:color="auto"/>
            <w:bottom w:val="none" w:sz="0" w:space="0" w:color="auto"/>
            <w:right w:val="none" w:sz="0" w:space="0" w:color="auto"/>
          </w:divBdr>
        </w:div>
        <w:div w:id="418337177">
          <w:marLeft w:val="547"/>
          <w:marRight w:val="0"/>
          <w:marTop w:val="0"/>
          <w:marBottom w:val="200"/>
          <w:divBdr>
            <w:top w:val="none" w:sz="0" w:space="0" w:color="auto"/>
            <w:left w:val="none" w:sz="0" w:space="0" w:color="auto"/>
            <w:bottom w:val="none" w:sz="0" w:space="0" w:color="auto"/>
            <w:right w:val="none" w:sz="0" w:space="0" w:color="auto"/>
          </w:divBdr>
        </w:div>
        <w:div w:id="1071660983">
          <w:marLeft w:val="1166"/>
          <w:marRight w:val="0"/>
          <w:marTop w:val="0"/>
          <w:marBottom w:val="200"/>
          <w:divBdr>
            <w:top w:val="none" w:sz="0" w:space="0" w:color="auto"/>
            <w:left w:val="none" w:sz="0" w:space="0" w:color="auto"/>
            <w:bottom w:val="none" w:sz="0" w:space="0" w:color="auto"/>
            <w:right w:val="none" w:sz="0" w:space="0" w:color="auto"/>
          </w:divBdr>
        </w:div>
      </w:divsChild>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633290882">
      <w:bodyDiv w:val="1"/>
      <w:marLeft w:val="0"/>
      <w:marRight w:val="0"/>
      <w:marTop w:val="0"/>
      <w:marBottom w:val="0"/>
      <w:divBdr>
        <w:top w:val="none" w:sz="0" w:space="0" w:color="auto"/>
        <w:left w:val="none" w:sz="0" w:space="0" w:color="auto"/>
        <w:bottom w:val="none" w:sz="0" w:space="0" w:color="auto"/>
        <w:right w:val="none" w:sz="0" w:space="0" w:color="auto"/>
      </w:divBdr>
    </w:div>
    <w:div w:id="1663116793">
      <w:bodyDiv w:val="1"/>
      <w:marLeft w:val="0"/>
      <w:marRight w:val="0"/>
      <w:marTop w:val="0"/>
      <w:marBottom w:val="0"/>
      <w:divBdr>
        <w:top w:val="none" w:sz="0" w:space="0" w:color="auto"/>
        <w:left w:val="none" w:sz="0" w:space="0" w:color="auto"/>
        <w:bottom w:val="none" w:sz="0" w:space="0" w:color="auto"/>
        <w:right w:val="none" w:sz="0" w:space="0" w:color="auto"/>
      </w:divBdr>
    </w:div>
    <w:div w:id="1690910742">
      <w:bodyDiv w:val="1"/>
      <w:marLeft w:val="0"/>
      <w:marRight w:val="0"/>
      <w:marTop w:val="0"/>
      <w:marBottom w:val="0"/>
      <w:divBdr>
        <w:top w:val="none" w:sz="0" w:space="0" w:color="auto"/>
        <w:left w:val="none" w:sz="0" w:space="0" w:color="auto"/>
        <w:bottom w:val="none" w:sz="0" w:space="0" w:color="auto"/>
        <w:right w:val="none" w:sz="0" w:space="0" w:color="auto"/>
      </w:divBdr>
      <w:divsChild>
        <w:div w:id="1503858524">
          <w:marLeft w:val="547"/>
          <w:marRight w:val="0"/>
          <w:marTop w:val="0"/>
          <w:marBottom w:val="120"/>
          <w:divBdr>
            <w:top w:val="none" w:sz="0" w:space="0" w:color="auto"/>
            <w:left w:val="none" w:sz="0" w:space="0" w:color="auto"/>
            <w:bottom w:val="none" w:sz="0" w:space="0" w:color="auto"/>
            <w:right w:val="none" w:sz="0" w:space="0" w:color="auto"/>
          </w:divBdr>
        </w:div>
        <w:div w:id="1406218903">
          <w:marLeft w:val="547"/>
          <w:marRight w:val="0"/>
          <w:marTop w:val="0"/>
          <w:marBottom w:val="120"/>
          <w:divBdr>
            <w:top w:val="none" w:sz="0" w:space="0" w:color="auto"/>
            <w:left w:val="none" w:sz="0" w:space="0" w:color="auto"/>
            <w:bottom w:val="none" w:sz="0" w:space="0" w:color="auto"/>
            <w:right w:val="none" w:sz="0" w:space="0" w:color="auto"/>
          </w:divBdr>
        </w:div>
        <w:div w:id="1853297076">
          <w:marLeft w:val="547"/>
          <w:marRight w:val="0"/>
          <w:marTop w:val="0"/>
          <w:marBottom w:val="120"/>
          <w:divBdr>
            <w:top w:val="none" w:sz="0" w:space="0" w:color="auto"/>
            <w:left w:val="none" w:sz="0" w:space="0" w:color="auto"/>
            <w:bottom w:val="none" w:sz="0" w:space="0" w:color="auto"/>
            <w:right w:val="none" w:sz="0" w:space="0" w:color="auto"/>
          </w:divBdr>
        </w:div>
        <w:div w:id="1240211827">
          <w:marLeft w:val="547"/>
          <w:marRight w:val="0"/>
          <w:marTop w:val="0"/>
          <w:marBottom w:val="120"/>
          <w:divBdr>
            <w:top w:val="none" w:sz="0" w:space="0" w:color="auto"/>
            <w:left w:val="none" w:sz="0" w:space="0" w:color="auto"/>
            <w:bottom w:val="none" w:sz="0" w:space="0" w:color="auto"/>
            <w:right w:val="none" w:sz="0" w:space="0" w:color="auto"/>
          </w:divBdr>
        </w:div>
        <w:div w:id="1626110806">
          <w:marLeft w:val="547"/>
          <w:marRight w:val="0"/>
          <w:marTop w:val="0"/>
          <w:marBottom w:val="120"/>
          <w:divBdr>
            <w:top w:val="none" w:sz="0" w:space="0" w:color="auto"/>
            <w:left w:val="none" w:sz="0" w:space="0" w:color="auto"/>
            <w:bottom w:val="none" w:sz="0" w:space="0" w:color="auto"/>
            <w:right w:val="none" w:sz="0" w:space="0" w:color="auto"/>
          </w:divBdr>
        </w:div>
        <w:div w:id="1788113757">
          <w:marLeft w:val="547"/>
          <w:marRight w:val="0"/>
          <w:marTop w:val="0"/>
          <w:marBottom w:val="120"/>
          <w:divBdr>
            <w:top w:val="none" w:sz="0" w:space="0" w:color="auto"/>
            <w:left w:val="none" w:sz="0" w:space="0" w:color="auto"/>
            <w:bottom w:val="none" w:sz="0" w:space="0" w:color="auto"/>
            <w:right w:val="none" w:sz="0" w:space="0" w:color="auto"/>
          </w:divBdr>
        </w:div>
      </w:divsChild>
    </w:div>
    <w:div w:id="1699427516">
      <w:bodyDiv w:val="1"/>
      <w:marLeft w:val="0"/>
      <w:marRight w:val="0"/>
      <w:marTop w:val="0"/>
      <w:marBottom w:val="0"/>
      <w:divBdr>
        <w:top w:val="none" w:sz="0" w:space="0" w:color="auto"/>
        <w:left w:val="none" w:sz="0" w:space="0" w:color="auto"/>
        <w:bottom w:val="none" w:sz="0" w:space="0" w:color="auto"/>
        <w:right w:val="none" w:sz="0" w:space="0" w:color="auto"/>
      </w:divBdr>
      <w:divsChild>
        <w:div w:id="1728649686">
          <w:marLeft w:val="720"/>
          <w:marRight w:val="0"/>
          <w:marTop w:val="0"/>
          <w:marBottom w:val="0"/>
          <w:divBdr>
            <w:top w:val="none" w:sz="0" w:space="0" w:color="auto"/>
            <w:left w:val="none" w:sz="0" w:space="0" w:color="auto"/>
            <w:bottom w:val="none" w:sz="0" w:space="0" w:color="auto"/>
            <w:right w:val="none" w:sz="0" w:space="0" w:color="auto"/>
          </w:divBdr>
        </w:div>
        <w:div w:id="985429095">
          <w:marLeft w:val="720"/>
          <w:marRight w:val="0"/>
          <w:marTop w:val="0"/>
          <w:marBottom w:val="0"/>
          <w:divBdr>
            <w:top w:val="none" w:sz="0" w:space="0" w:color="auto"/>
            <w:left w:val="none" w:sz="0" w:space="0" w:color="auto"/>
            <w:bottom w:val="none" w:sz="0" w:space="0" w:color="auto"/>
            <w:right w:val="none" w:sz="0" w:space="0" w:color="auto"/>
          </w:divBdr>
        </w:div>
        <w:div w:id="4671589">
          <w:marLeft w:val="720"/>
          <w:marRight w:val="0"/>
          <w:marTop w:val="0"/>
          <w:marBottom w:val="0"/>
          <w:divBdr>
            <w:top w:val="none" w:sz="0" w:space="0" w:color="auto"/>
            <w:left w:val="none" w:sz="0" w:space="0" w:color="auto"/>
            <w:bottom w:val="none" w:sz="0" w:space="0" w:color="auto"/>
            <w:right w:val="none" w:sz="0" w:space="0" w:color="auto"/>
          </w:divBdr>
        </w:div>
        <w:div w:id="919296449">
          <w:marLeft w:val="720"/>
          <w:marRight w:val="0"/>
          <w:marTop w:val="0"/>
          <w:marBottom w:val="0"/>
          <w:divBdr>
            <w:top w:val="none" w:sz="0" w:space="0" w:color="auto"/>
            <w:left w:val="none" w:sz="0" w:space="0" w:color="auto"/>
            <w:bottom w:val="none" w:sz="0" w:space="0" w:color="auto"/>
            <w:right w:val="none" w:sz="0" w:space="0" w:color="auto"/>
          </w:divBdr>
        </w:div>
        <w:div w:id="1078944718">
          <w:marLeft w:val="720"/>
          <w:marRight w:val="0"/>
          <w:marTop w:val="0"/>
          <w:marBottom w:val="0"/>
          <w:divBdr>
            <w:top w:val="none" w:sz="0" w:space="0" w:color="auto"/>
            <w:left w:val="none" w:sz="0" w:space="0" w:color="auto"/>
            <w:bottom w:val="none" w:sz="0" w:space="0" w:color="auto"/>
            <w:right w:val="none" w:sz="0" w:space="0" w:color="auto"/>
          </w:divBdr>
        </w:div>
        <w:div w:id="1108039759">
          <w:marLeft w:val="720"/>
          <w:marRight w:val="0"/>
          <w:marTop w:val="0"/>
          <w:marBottom w:val="0"/>
          <w:divBdr>
            <w:top w:val="none" w:sz="0" w:space="0" w:color="auto"/>
            <w:left w:val="none" w:sz="0" w:space="0" w:color="auto"/>
            <w:bottom w:val="none" w:sz="0" w:space="0" w:color="auto"/>
            <w:right w:val="none" w:sz="0" w:space="0" w:color="auto"/>
          </w:divBdr>
        </w:div>
      </w:divsChild>
    </w:div>
    <w:div w:id="1703045041">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764064921">
      <w:bodyDiv w:val="1"/>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634"/>
          <w:marRight w:val="0"/>
          <w:marTop w:val="0"/>
          <w:marBottom w:val="0"/>
          <w:divBdr>
            <w:top w:val="none" w:sz="0" w:space="0" w:color="auto"/>
            <w:left w:val="none" w:sz="0" w:space="0" w:color="auto"/>
            <w:bottom w:val="none" w:sz="0" w:space="0" w:color="auto"/>
            <w:right w:val="none" w:sz="0" w:space="0" w:color="auto"/>
          </w:divBdr>
        </w:div>
        <w:div w:id="480276441">
          <w:marLeft w:val="634"/>
          <w:marRight w:val="0"/>
          <w:marTop w:val="0"/>
          <w:marBottom w:val="0"/>
          <w:divBdr>
            <w:top w:val="none" w:sz="0" w:space="0" w:color="auto"/>
            <w:left w:val="none" w:sz="0" w:space="0" w:color="auto"/>
            <w:bottom w:val="none" w:sz="0" w:space="0" w:color="auto"/>
            <w:right w:val="none" w:sz="0" w:space="0" w:color="auto"/>
          </w:divBdr>
        </w:div>
        <w:div w:id="1307466997">
          <w:marLeft w:val="634"/>
          <w:marRight w:val="0"/>
          <w:marTop w:val="0"/>
          <w:marBottom w:val="0"/>
          <w:divBdr>
            <w:top w:val="none" w:sz="0" w:space="0" w:color="auto"/>
            <w:left w:val="none" w:sz="0" w:space="0" w:color="auto"/>
            <w:bottom w:val="none" w:sz="0" w:space="0" w:color="auto"/>
            <w:right w:val="none" w:sz="0" w:space="0" w:color="auto"/>
          </w:divBdr>
        </w:div>
        <w:div w:id="1443770828">
          <w:marLeft w:val="634"/>
          <w:marRight w:val="0"/>
          <w:marTop w:val="0"/>
          <w:marBottom w:val="0"/>
          <w:divBdr>
            <w:top w:val="none" w:sz="0" w:space="0" w:color="auto"/>
            <w:left w:val="none" w:sz="0" w:space="0" w:color="auto"/>
            <w:bottom w:val="none" w:sz="0" w:space="0" w:color="auto"/>
            <w:right w:val="none" w:sz="0" w:space="0" w:color="auto"/>
          </w:divBdr>
        </w:div>
        <w:div w:id="2079160116">
          <w:marLeft w:val="634"/>
          <w:marRight w:val="0"/>
          <w:marTop w:val="0"/>
          <w:marBottom w:val="0"/>
          <w:divBdr>
            <w:top w:val="none" w:sz="0" w:space="0" w:color="auto"/>
            <w:left w:val="none" w:sz="0" w:space="0" w:color="auto"/>
            <w:bottom w:val="none" w:sz="0" w:space="0" w:color="auto"/>
            <w:right w:val="none" w:sz="0" w:space="0" w:color="auto"/>
          </w:divBdr>
        </w:div>
        <w:div w:id="365063035">
          <w:marLeft w:val="634"/>
          <w:marRight w:val="0"/>
          <w:marTop w:val="0"/>
          <w:marBottom w:val="0"/>
          <w:divBdr>
            <w:top w:val="none" w:sz="0" w:space="0" w:color="auto"/>
            <w:left w:val="none" w:sz="0" w:space="0" w:color="auto"/>
            <w:bottom w:val="none" w:sz="0" w:space="0" w:color="auto"/>
            <w:right w:val="none" w:sz="0" w:space="0" w:color="auto"/>
          </w:divBdr>
        </w:div>
        <w:div w:id="1676570277">
          <w:marLeft w:val="634"/>
          <w:marRight w:val="0"/>
          <w:marTop w:val="0"/>
          <w:marBottom w:val="0"/>
          <w:divBdr>
            <w:top w:val="none" w:sz="0" w:space="0" w:color="auto"/>
            <w:left w:val="none" w:sz="0" w:space="0" w:color="auto"/>
            <w:bottom w:val="none" w:sz="0" w:space="0" w:color="auto"/>
            <w:right w:val="none" w:sz="0" w:space="0" w:color="auto"/>
          </w:divBdr>
        </w:div>
      </w:divsChild>
    </w:div>
    <w:div w:id="1764909853">
      <w:bodyDiv w:val="1"/>
      <w:marLeft w:val="0"/>
      <w:marRight w:val="0"/>
      <w:marTop w:val="0"/>
      <w:marBottom w:val="0"/>
      <w:divBdr>
        <w:top w:val="none" w:sz="0" w:space="0" w:color="auto"/>
        <w:left w:val="none" w:sz="0" w:space="0" w:color="auto"/>
        <w:bottom w:val="none" w:sz="0" w:space="0" w:color="auto"/>
        <w:right w:val="none" w:sz="0" w:space="0" w:color="auto"/>
      </w:divBdr>
    </w:div>
    <w:div w:id="1795950095">
      <w:bodyDiv w:val="1"/>
      <w:marLeft w:val="0"/>
      <w:marRight w:val="0"/>
      <w:marTop w:val="0"/>
      <w:marBottom w:val="0"/>
      <w:divBdr>
        <w:top w:val="none" w:sz="0" w:space="0" w:color="auto"/>
        <w:left w:val="none" w:sz="0" w:space="0" w:color="auto"/>
        <w:bottom w:val="none" w:sz="0" w:space="0" w:color="auto"/>
        <w:right w:val="none" w:sz="0" w:space="0" w:color="auto"/>
      </w:divBdr>
    </w:div>
    <w:div w:id="1848403913">
      <w:bodyDiv w:val="1"/>
      <w:marLeft w:val="0"/>
      <w:marRight w:val="0"/>
      <w:marTop w:val="0"/>
      <w:marBottom w:val="0"/>
      <w:divBdr>
        <w:top w:val="none" w:sz="0" w:space="0" w:color="auto"/>
        <w:left w:val="none" w:sz="0" w:space="0" w:color="auto"/>
        <w:bottom w:val="none" w:sz="0" w:space="0" w:color="auto"/>
        <w:right w:val="none" w:sz="0" w:space="0" w:color="auto"/>
      </w:divBdr>
    </w:div>
    <w:div w:id="1850364767">
      <w:bodyDiv w:val="1"/>
      <w:marLeft w:val="0"/>
      <w:marRight w:val="0"/>
      <w:marTop w:val="0"/>
      <w:marBottom w:val="0"/>
      <w:divBdr>
        <w:top w:val="none" w:sz="0" w:space="0" w:color="auto"/>
        <w:left w:val="none" w:sz="0" w:space="0" w:color="auto"/>
        <w:bottom w:val="none" w:sz="0" w:space="0" w:color="auto"/>
        <w:right w:val="none" w:sz="0" w:space="0" w:color="auto"/>
      </w:divBdr>
    </w:div>
    <w:div w:id="1914509792">
      <w:bodyDiv w:val="1"/>
      <w:marLeft w:val="0"/>
      <w:marRight w:val="0"/>
      <w:marTop w:val="0"/>
      <w:marBottom w:val="0"/>
      <w:divBdr>
        <w:top w:val="none" w:sz="0" w:space="0" w:color="auto"/>
        <w:left w:val="none" w:sz="0" w:space="0" w:color="auto"/>
        <w:bottom w:val="none" w:sz="0" w:space="0" w:color="auto"/>
        <w:right w:val="none" w:sz="0" w:space="0" w:color="auto"/>
      </w:divBdr>
    </w:div>
    <w:div w:id="1923373608">
      <w:bodyDiv w:val="1"/>
      <w:marLeft w:val="0"/>
      <w:marRight w:val="0"/>
      <w:marTop w:val="0"/>
      <w:marBottom w:val="0"/>
      <w:divBdr>
        <w:top w:val="none" w:sz="0" w:space="0" w:color="auto"/>
        <w:left w:val="none" w:sz="0" w:space="0" w:color="auto"/>
        <w:bottom w:val="none" w:sz="0" w:space="0" w:color="auto"/>
        <w:right w:val="none" w:sz="0" w:space="0" w:color="auto"/>
      </w:divBdr>
    </w:div>
    <w:div w:id="1943798860">
      <w:bodyDiv w:val="1"/>
      <w:marLeft w:val="0"/>
      <w:marRight w:val="0"/>
      <w:marTop w:val="0"/>
      <w:marBottom w:val="0"/>
      <w:divBdr>
        <w:top w:val="none" w:sz="0" w:space="0" w:color="auto"/>
        <w:left w:val="none" w:sz="0" w:space="0" w:color="auto"/>
        <w:bottom w:val="none" w:sz="0" w:space="0" w:color="auto"/>
        <w:right w:val="none" w:sz="0" w:space="0" w:color="auto"/>
      </w:divBdr>
      <w:divsChild>
        <w:div w:id="584918148">
          <w:marLeft w:val="547"/>
          <w:marRight w:val="0"/>
          <w:marTop w:val="0"/>
          <w:marBottom w:val="200"/>
          <w:divBdr>
            <w:top w:val="none" w:sz="0" w:space="0" w:color="auto"/>
            <w:left w:val="none" w:sz="0" w:space="0" w:color="auto"/>
            <w:bottom w:val="none" w:sz="0" w:space="0" w:color="auto"/>
            <w:right w:val="none" w:sz="0" w:space="0" w:color="auto"/>
          </w:divBdr>
        </w:div>
        <w:div w:id="1667395387">
          <w:marLeft w:val="1166"/>
          <w:marRight w:val="0"/>
          <w:marTop w:val="0"/>
          <w:marBottom w:val="200"/>
          <w:divBdr>
            <w:top w:val="none" w:sz="0" w:space="0" w:color="auto"/>
            <w:left w:val="none" w:sz="0" w:space="0" w:color="auto"/>
            <w:bottom w:val="none" w:sz="0" w:space="0" w:color="auto"/>
            <w:right w:val="none" w:sz="0" w:space="0" w:color="auto"/>
          </w:divBdr>
        </w:div>
        <w:div w:id="1012176">
          <w:marLeft w:val="1166"/>
          <w:marRight w:val="0"/>
          <w:marTop w:val="0"/>
          <w:marBottom w:val="200"/>
          <w:divBdr>
            <w:top w:val="none" w:sz="0" w:space="0" w:color="auto"/>
            <w:left w:val="none" w:sz="0" w:space="0" w:color="auto"/>
            <w:bottom w:val="none" w:sz="0" w:space="0" w:color="auto"/>
            <w:right w:val="none" w:sz="0" w:space="0" w:color="auto"/>
          </w:divBdr>
        </w:div>
        <w:div w:id="1421293115">
          <w:marLeft w:val="547"/>
          <w:marRight w:val="0"/>
          <w:marTop w:val="0"/>
          <w:marBottom w:val="200"/>
          <w:divBdr>
            <w:top w:val="none" w:sz="0" w:space="0" w:color="auto"/>
            <w:left w:val="none" w:sz="0" w:space="0" w:color="auto"/>
            <w:bottom w:val="none" w:sz="0" w:space="0" w:color="auto"/>
            <w:right w:val="none" w:sz="0" w:space="0" w:color="auto"/>
          </w:divBdr>
        </w:div>
        <w:div w:id="356347459">
          <w:marLeft w:val="1166"/>
          <w:marRight w:val="0"/>
          <w:marTop w:val="0"/>
          <w:marBottom w:val="200"/>
          <w:divBdr>
            <w:top w:val="none" w:sz="0" w:space="0" w:color="auto"/>
            <w:left w:val="none" w:sz="0" w:space="0" w:color="auto"/>
            <w:bottom w:val="none" w:sz="0" w:space="0" w:color="auto"/>
            <w:right w:val="none" w:sz="0" w:space="0" w:color="auto"/>
          </w:divBdr>
        </w:div>
        <w:div w:id="891623755">
          <w:marLeft w:val="1166"/>
          <w:marRight w:val="0"/>
          <w:marTop w:val="0"/>
          <w:marBottom w:val="200"/>
          <w:divBdr>
            <w:top w:val="none" w:sz="0" w:space="0" w:color="auto"/>
            <w:left w:val="none" w:sz="0" w:space="0" w:color="auto"/>
            <w:bottom w:val="none" w:sz="0" w:space="0" w:color="auto"/>
            <w:right w:val="none" w:sz="0" w:space="0" w:color="auto"/>
          </w:divBdr>
        </w:div>
      </w:divsChild>
    </w:div>
    <w:div w:id="1956213382">
      <w:bodyDiv w:val="1"/>
      <w:marLeft w:val="0"/>
      <w:marRight w:val="0"/>
      <w:marTop w:val="0"/>
      <w:marBottom w:val="0"/>
      <w:divBdr>
        <w:top w:val="none" w:sz="0" w:space="0" w:color="auto"/>
        <w:left w:val="none" w:sz="0" w:space="0" w:color="auto"/>
        <w:bottom w:val="none" w:sz="0" w:space="0" w:color="auto"/>
        <w:right w:val="none" w:sz="0" w:space="0" w:color="auto"/>
      </w:divBdr>
      <w:divsChild>
        <w:div w:id="1947928981">
          <w:marLeft w:val="547"/>
          <w:marRight w:val="0"/>
          <w:marTop w:val="0"/>
          <w:marBottom w:val="240"/>
          <w:divBdr>
            <w:top w:val="none" w:sz="0" w:space="0" w:color="auto"/>
            <w:left w:val="none" w:sz="0" w:space="0" w:color="auto"/>
            <w:bottom w:val="none" w:sz="0" w:space="0" w:color="auto"/>
            <w:right w:val="none" w:sz="0" w:space="0" w:color="auto"/>
          </w:divBdr>
        </w:div>
        <w:div w:id="1150561096">
          <w:marLeft w:val="547"/>
          <w:marRight w:val="0"/>
          <w:marTop w:val="0"/>
          <w:marBottom w:val="240"/>
          <w:divBdr>
            <w:top w:val="none" w:sz="0" w:space="0" w:color="auto"/>
            <w:left w:val="none" w:sz="0" w:space="0" w:color="auto"/>
            <w:bottom w:val="none" w:sz="0" w:space="0" w:color="auto"/>
            <w:right w:val="none" w:sz="0" w:space="0" w:color="auto"/>
          </w:divBdr>
        </w:div>
        <w:div w:id="1501391598">
          <w:marLeft w:val="547"/>
          <w:marRight w:val="0"/>
          <w:marTop w:val="0"/>
          <w:marBottom w:val="240"/>
          <w:divBdr>
            <w:top w:val="none" w:sz="0" w:space="0" w:color="auto"/>
            <w:left w:val="none" w:sz="0" w:space="0" w:color="auto"/>
            <w:bottom w:val="none" w:sz="0" w:space="0" w:color="auto"/>
            <w:right w:val="none" w:sz="0" w:space="0" w:color="auto"/>
          </w:divBdr>
        </w:div>
        <w:div w:id="1239317833">
          <w:marLeft w:val="547"/>
          <w:marRight w:val="0"/>
          <w:marTop w:val="0"/>
          <w:marBottom w:val="240"/>
          <w:divBdr>
            <w:top w:val="none" w:sz="0" w:space="0" w:color="auto"/>
            <w:left w:val="none" w:sz="0" w:space="0" w:color="auto"/>
            <w:bottom w:val="none" w:sz="0" w:space="0" w:color="auto"/>
            <w:right w:val="none" w:sz="0" w:space="0" w:color="auto"/>
          </w:divBdr>
        </w:div>
      </w:divsChild>
    </w:div>
    <w:div w:id="1986616301">
      <w:bodyDiv w:val="1"/>
      <w:marLeft w:val="0"/>
      <w:marRight w:val="0"/>
      <w:marTop w:val="0"/>
      <w:marBottom w:val="0"/>
      <w:divBdr>
        <w:top w:val="none" w:sz="0" w:space="0" w:color="auto"/>
        <w:left w:val="none" w:sz="0" w:space="0" w:color="auto"/>
        <w:bottom w:val="none" w:sz="0" w:space="0" w:color="auto"/>
        <w:right w:val="none" w:sz="0" w:space="0" w:color="auto"/>
      </w:divBdr>
      <w:divsChild>
        <w:div w:id="1201085672">
          <w:marLeft w:val="547"/>
          <w:marRight w:val="187"/>
          <w:marTop w:val="0"/>
          <w:marBottom w:val="0"/>
          <w:divBdr>
            <w:top w:val="none" w:sz="0" w:space="0" w:color="auto"/>
            <w:left w:val="none" w:sz="0" w:space="0" w:color="auto"/>
            <w:bottom w:val="none" w:sz="0" w:space="0" w:color="auto"/>
            <w:right w:val="none" w:sz="0" w:space="0" w:color="auto"/>
          </w:divBdr>
        </w:div>
        <w:div w:id="1955481099">
          <w:marLeft w:val="547"/>
          <w:marRight w:val="187"/>
          <w:marTop w:val="0"/>
          <w:marBottom w:val="0"/>
          <w:divBdr>
            <w:top w:val="none" w:sz="0" w:space="0" w:color="auto"/>
            <w:left w:val="none" w:sz="0" w:space="0" w:color="auto"/>
            <w:bottom w:val="none" w:sz="0" w:space="0" w:color="auto"/>
            <w:right w:val="none" w:sz="0" w:space="0" w:color="auto"/>
          </w:divBdr>
        </w:div>
        <w:div w:id="708141643">
          <w:marLeft w:val="547"/>
          <w:marRight w:val="187"/>
          <w:marTop w:val="0"/>
          <w:marBottom w:val="200"/>
          <w:divBdr>
            <w:top w:val="none" w:sz="0" w:space="0" w:color="auto"/>
            <w:left w:val="none" w:sz="0" w:space="0" w:color="auto"/>
            <w:bottom w:val="none" w:sz="0" w:space="0" w:color="auto"/>
            <w:right w:val="none" w:sz="0" w:space="0" w:color="auto"/>
          </w:divBdr>
        </w:div>
      </w:divsChild>
    </w:div>
    <w:div w:id="199688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3990">
          <w:marLeft w:val="547"/>
          <w:marRight w:val="0"/>
          <w:marTop w:val="0"/>
          <w:marBottom w:val="0"/>
          <w:divBdr>
            <w:top w:val="none" w:sz="0" w:space="0" w:color="auto"/>
            <w:left w:val="none" w:sz="0" w:space="0" w:color="auto"/>
            <w:bottom w:val="none" w:sz="0" w:space="0" w:color="auto"/>
            <w:right w:val="none" w:sz="0" w:space="0" w:color="auto"/>
          </w:divBdr>
        </w:div>
        <w:div w:id="2006782294">
          <w:marLeft w:val="547"/>
          <w:marRight w:val="0"/>
          <w:marTop w:val="0"/>
          <w:marBottom w:val="0"/>
          <w:divBdr>
            <w:top w:val="none" w:sz="0" w:space="0" w:color="auto"/>
            <w:left w:val="none" w:sz="0" w:space="0" w:color="auto"/>
            <w:bottom w:val="none" w:sz="0" w:space="0" w:color="auto"/>
            <w:right w:val="none" w:sz="0" w:space="0" w:color="auto"/>
          </w:divBdr>
        </w:div>
        <w:div w:id="2059233564">
          <w:marLeft w:val="547"/>
          <w:marRight w:val="0"/>
          <w:marTop w:val="0"/>
          <w:marBottom w:val="0"/>
          <w:divBdr>
            <w:top w:val="none" w:sz="0" w:space="0" w:color="auto"/>
            <w:left w:val="none" w:sz="0" w:space="0" w:color="auto"/>
            <w:bottom w:val="none" w:sz="0" w:space="0" w:color="auto"/>
            <w:right w:val="none" w:sz="0" w:space="0" w:color="auto"/>
          </w:divBdr>
        </w:div>
        <w:div w:id="937719519">
          <w:marLeft w:val="547"/>
          <w:marRight w:val="0"/>
          <w:marTop w:val="0"/>
          <w:marBottom w:val="0"/>
          <w:divBdr>
            <w:top w:val="none" w:sz="0" w:space="0" w:color="auto"/>
            <w:left w:val="none" w:sz="0" w:space="0" w:color="auto"/>
            <w:bottom w:val="none" w:sz="0" w:space="0" w:color="auto"/>
            <w:right w:val="none" w:sz="0" w:space="0" w:color="auto"/>
          </w:divBdr>
        </w:div>
        <w:div w:id="928077506">
          <w:marLeft w:val="547"/>
          <w:marRight w:val="0"/>
          <w:marTop w:val="0"/>
          <w:marBottom w:val="0"/>
          <w:divBdr>
            <w:top w:val="none" w:sz="0" w:space="0" w:color="auto"/>
            <w:left w:val="none" w:sz="0" w:space="0" w:color="auto"/>
            <w:bottom w:val="none" w:sz="0" w:space="0" w:color="auto"/>
            <w:right w:val="none" w:sz="0" w:space="0" w:color="auto"/>
          </w:divBdr>
        </w:div>
      </w:divsChild>
    </w:div>
    <w:div w:id="2001159065">
      <w:bodyDiv w:val="1"/>
      <w:marLeft w:val="0"/>
      <w:marRight w:val="0"/>
      <w:marTop w:val="0"/>
      <w:marBottom w:val="0"/>
      <w:divBdr>
        <w:top w:val="none" w:sz="0" w:space="0" w:color="auto"/>
        <w:left w:val="none" w:sz="0" w:space="0" w:color="auto"/>
        <w:bottom w:val="none" w:sz="0" w:space="0" w:color="auto"/>
        <w:right w:val="none" w:sz="0" w:space="0" w:color="auto"/>
      </w:divBdr>
      <w:divsChild>
        <w:div w:id="495266830">
          <w:marLeft w:val="274"/>
          <w:marRight w:val="0"/>
          <w:marTop w:val="0"/>
          <w:marBottom w:val="0"/>
          <w:divBdr>
            <w:top w:val="none" w:sz="0" w:space="0" w:color="auto"/>
            <w:left w:val="none" w:sz="0" w:space="0" w:color="auto"/>
            <w:bottom w:val="none" w:sz="0" w:space="0" w:color="auto"/>
            <w:right w:val="none" w:sz="0" w:space="0" w:color="auto"/>
          </w:divBdr>
        </w:div>
        <w:div w:id="2115249200">
          <w:marLeft w:val="274"/>
          <w:marRight w:val="0"/>
          <w:marTop w:val="0"/>
          <w:marBottom w:val="0"/>
          <w:divBdr>
            <w:top w:val="none" w:sz="0" w:space="0" w:color="auto"/>
            <w:left w:val="none" w:sz="0" w:space="0" w:color="auto"/>
            <w:bottom w:val="none" w:sz="0" w:space="0" w:color="auto"/>
            <w:right w:val="none" w:sz="0" w:space="0" w:color="auto"/>
          </w:divBdr>
        </w:div>
        <w:div w:id="343481246">
          <w:marLeft w:val="274"/>
          <w:marRight w:val="0"/>
          <w:marTop w:val="0"/>
          <w:marBottom w:val="0"/>
          <w:divBdr>
            <w:top w:val="none" w:sz="0" w:space="0" w:color="auto"/>
            <w:left w:val="none" w:sz="0" w:space="0" w:color="auto"/>
            <w:bottom w:val="none" w:sz="0" w:space="0" w:color="auto"/>
            <w:right w:val="none" w:sz="0" w:space="0" w:color="auto"/>
          </w:divBdr>
        </w:div>
        <w:div w:id="1268149940">
          <w:marLeft w:val="274"/>
          <w:marRight w:val="0"/>
          <w:marTop w:val="0"/>
          <w:marBottom w:val="0"/>
          <w:divBdr>
            <w:top w:val="none" w:sz="0" w:space="0" w:color="auto"/>
            <w:left w:val="none" w:sz="0" w:space="0" w:color="auto"/>
            <w:bottom w:val="none" w:sz="0" w:space="0" w:color="auto"/>
            <w:right w:val="none" w:sz="0" w:space="0" w:color="auto"/>
          </w:divBdr>
        </w:div>
        <w:div w:id="1382747419">
          <w:marLeft w:val="274"/>
          <w:marRight w:val="0"/>
          <w:marTop w:val="0"/>
          <w:marBottom w:val="0"/>
          <w:divBdr>
            <w:top w:val="none" w:sz="0" w:space="0" w:color="auto"/>
            <w:left w:val="none" w:sz="0" w:space="0" w:color="auto"/>
            <w:bottom w:val="none" w:sz="0" w:space="0" w:color="auto"/>
            <w:right w:val="none" w:sz="0" w:space="0" w:color="auto"/>
          </w:divBdr>
        </w:div>
        <w:div w:id="1788964050">
          <w:marLeft w:val="274"/>
          <w:marRight w:val="0"/>
          <w:marTop w:val="0"/>
          <w:marBottom w:val="0"/>
          <w:divBdr>
            <w:top w:val="none" w:sz="0" w:space="0" w:color="auto"/>
            <w:left w:val="none" w:sz="0" w:space="0" w:color="auto"/>
            <w:bottom w:val="none" w:sz="0" w:space="0" w:color="auto"/>
            <w:right w:val="none" w:sz="0" w:space="0" w:color="auto"/>
          </w:divBdr>
        </w:div>
        <w:div w:id="804540373">
          <w:marLeft w:val="274"/>
          <w:marRight w:val="0"/>
          <w:marTop w:val="0"/>
          <w:marBottom w:val="0"/>
          <w:divBdr>
            <w:top w:val="none" w:sz="0" w:space="0" w:color="auto"/>
            <w:left w:val="none" w:sz="0" w:space="0" w:color="auto"/>
            <w:bottom w:val="none" w:sz="0" w:space="0" w:color="auto"/>
            <w:right w:val="none" w:sz="0" w:space="0" w:color="auto"/>
          </w:divBdr>
        </w:div>
        <w:div w:id="1109734700">
          <w:marLeft w:val="274"/>
          <w:marRight w:val="0"/>
          <w:marTop w:val="0"/>
          <w:marBottom w:val="0"/>
          <w:divBdr>
            <w:top w:val="none" w:sz="0" w:space="0" w:color="auto"/>
            <w:left w:val="none" w:sz="0" w:space="0" w:color="auto"/>
            <w:bottom w:val="none" w:sz="0" w:space="0" w:color="auto"/>
            <w:right w:val="none" w:sz="0" w:space="0" w:color="auto"/>
          </w:divBdr>
        </w:div>
      </w:divsChild>
    </w:div>
    <w:div w:id="2035105754">
      <w:bodyDiv w:val="1"/>
      <w:marLeft w:val="0"/>
      <w:marRight w:val="0"/>
      <w:marTop w:val="0"/>
      <w:marBottom w:val="0"/>
      <w:divBdr>
        <w:top w:val="none" w:sz="0" w:space="0" w:color="auto"/>
        <w:left w:val="none" w:sz="0" w:space="0" w:color="auto"/>
        <w:bottom w:val="none" w:sz="0" w:space="0" w:color="auto"/>
        <w:right w:val="none" w:sz="0" w:space="0" w:color="auto"/>
      </w:divBdr>
      <w:divsChild>
        <w:div w:id="1945530680">
          <w:marLeft w:val="547"/>
          <w:marRight w:val="0"/>
          <w:marTop w:val="0"/>
          <w:marBottom w:val="120"/>
          <w:divBdr>
            <w:top w:val="none" w:sz="0" w:space="0" w:color="auto"/>
            <w:left w:val="none" w:sz="0" w:space="0" w:color="auto"/>
            <w:bottom w:val="none" w:sz="0" w:space="0" w:color="auto"/>
            <w:right w:val="none" w:sz="0" w:space="0" w:color="auto"/>
          </w:divBdr>
        </w:div>
        <w:div w:id="383716145">
          <w:marLeft w:val="547"/>
          <w:marRight w:val="0"/>
          <w:marTop w:val="0"/>
          <w:marBottom w:val="120"/>
          <w:divBdr>
            <w:top w:val="none" w:sz="0" w:space="0" w:color="auto"/>
            <w:left w:val="none" w:sz="0" w:space="0" w:color="auto"/>
            <w:bottom w:val="none" w:sz="0" w:space="0" w:color="auto"/>
            <w:right w:val="none" w:sz="0" w:space="0" w:color="auto"/>
          </w:divBdr>
        </w:div>
        <w:div w:id="1195269225">
          <w:marLeft w:val="547"/>
          <w:marRight w:val="0"/>
          <w:marTop w:val="0"/>
          <w:marBottom w:val="120"/>
          <w:divBdr>
            <w:top w:val="none" w:sz="0" w:space="0" w:color="auto"/>
            <w:left w:val="none" w:sz="0" w:space="0" w:color="auto"/>
            <w:bottom w:val="none" w:sz="0" w:space="0" w:color="auto"/>
            <w:right w:val="none" w:sz="0" w:space="0" w:color="auto"/>
          </w:divBdr>
        </w:div>
        <w:div w:id="1837067535">
          <w:marLeft w:val="547"/>
          <w:marRight w:val="0"/>
          <w:marTop w:val="0"/>
          <w:marBottom w:val="120"/>
          <w:divBdr>
            <w:top w:val="none" w:sz="0" w:space="0" w:color="auto"/>
            <w:left w:val="none" w:sz="0" w:space="0" w:color="auto"/>
            <w:bottom w:val="none" w:sz="0" w:space="0" w:color="auto"/>
            <w:right w:val="none" w:sz="0" w:space="0" w:color="auto"/>
          </w:divBdr>
        </w:div>
        <w:div w:id="1244144334">
          <w:marLeft w:val="547"/>
          <w:marRight w:val="0"/>
          <w:marTop w:val="0"/>
          <w:marBottom w:val="120"/>
          <w:divBdr>
            <w:top w:val="none" w:sz="0" w:space="0" w:color="auto"/>
            <w:left w:val="none" w:sz="0" w:space="0" w:color="auto"/>
            <w:bottom w:val="none" w:sz="0" w:space="0" w:color="auto"/>
            <w:right w:val="none" w:sz="0" w:space="0" w:color="auto"/>
          </w:divBdr>
        </w:div>
        <w:div w:id="1431193601">
          <w:marLeft w:val="547"/>
          <w:marRight w:val="0"/>
          <w:marTop w:val="0"/>
          <w:marBottom w:val="120"/>
          <w:divBdr>
            <w:top w:val="none" w:sz="0" w:space="0" w:color="auto"/>
            <w:left w:val="none" w:sz="0" w:space="0" w:color="auto"/>
            <w:bottom w:val="none" w:sz="0" w:space="0" w:color="auto"/>
            <w:right w:val="none" w:sz="0" w:space="0" w:color="auto"/>
          </w:divBdr>
        </w:div>
      </w:divsChild>
    </w:div>
    <w:div w:id="2046634685">
      <w:bodyDiv w:val="1"/>
      <w:marLeft w:val="0"/>
      <w:marRight w:val="0"/>
      <w:marTop w:val="0"/>
      <w:marBottom w:val="0"/>
      <w:divBdr>
        <w:top w:val="none" w:sz="0" w:space="0" w:color="auto"/>
        <w:left w:val="none" w:sz="0" w:space="0" w:color="auto"/>
        <w:bottom w:val="none" w:sz="0" w:space="0" w:color="auto"/>
        <w:right w:val="none" w:sz="0" w:space="0" w:color="auto"/>
      </w:divBdr>
      <w:divsChild>
        <w:div w:id="1380284390">
          <w:marLeft w:val="547"/>
          <w:marRight w:val="0"/>
          <w:marTop w:val="0"/>
          <w:marBottom w:val="200"/>
          <w:divBdr>
            <w:top w:val="none" w:sz="0" w:space="0" w:color="auto"/>
            <w:left w:val="none" w:sz="0" w:space="0" w:color="auto"/>
            <w:bottom w:val="none" w:sz="0" w:space="0" w:color="auto"/>
            <w:right w:val="none" w:sz="0" w:space="0" w:color="auto"/>
          </w:divBdr>
        </w:div>
        <w:div w:id="1786341541">
          <w:marLeft w:val="1166"/>
          <w:marRight w:val="0"/>
          <w:marTop w:val="0"/>
          <w:marBottom w:val="200"/>
          <w:divBdr>
            <w:top w:val="none" w:sz="0" w:space="0" w:color="auto"/>
            <w:left w:val="none" w:sz="0" w:space="0" w:color="auto"/>
            <w:bottom w:val="none" w:sz="0" w:space="0" w:color="auto"/>
            <w:right w:val="none" w:sz="0" w:space="0" w:color="auto"/>
          </w:divBdr>
        </w:div>
        <w:div w:id="2123725326">
          <w:marLeft w:val="1166"/>
          <w:marRight w:val="0"/>
          <w:marTop w:val="0"/>
          <w:marBottom w:val="200"/>
          <w:divBdr>
            <w:top w:val="none" w:sz="0" w:space="0" w:color="auto"/>
            <w:left w:val="none" w:sz="0" w:space="0" w:color="auto"/>
            <w:bottom w:val="none" w:sz="0" w:space="0" w:color="auto"/>
            <w:right w:val="none" w:sz="0" w:space="0" w:color="auto"/>
          </w:divBdr>
        </w:div>
        <w:div w:id="989600449">
          <w:marLeft w:val="547"/>
          <w:marRight w:val="0"/>
          <w:marTop w:val="0"/>
          <w:marBottom w:val="200"/>
          <w:divBdr>
            <w:top w:val="none" w:sz="0" w:space="0" w:color="auto"/>
            <w:left w:val="none" w:sz="0" w:space="0" w:color="auto"/>
            <w:bottom w:val="none" w:sz="0" w:space="0" w:color="auto"/>
            <w:right w:val="none" w:sz="0" w:space="0" w:color="auto"/>
          </w:divBdr>
        </w:div>
        <w:div w:id="1692023240">
          <w:marLeft w:val="1166"/>
          <w:marRight w:val="0"/>
          <w:marTop w:val="0"/>
          <w:marBottom w:val="200"/>
          <w:divBdr>
            <w:top w:val="none" w:sz="0" w:space="0" w:color="auto"/>
            <w:left w:val="none" w:sz="0" w:space="0" w:color="auto"/>
            <w:bottom w:val="none" w:sz="0" w:space="0" w:color="auto"/>
            <w:right w:val="none" w:sz="0" w:space="0" w:color="auto"/>
          </w:divBdr>
        </w:div>
        <w:div w:id="1319335717">
          <w:marLeft w:val="1166"/>
          <w:marRight w:val="0"/>
          <w:marTop w:val="0"/>
          <w:marBottom w:val="200"/>
          <w:divBdr>
            <w:top w:val="none" w:sz="0" w:space="0" w:color="auto"/>
            <w:left w:val="none" w:sz="0" w:space="0" w:color="auto"/>
            <w:bottom w:val="none" w:sz="0" w:space="0" w:color="auto"/>
            <w:right w:val="none" w:sz="0" w:space="0" w:color="auto"/>
          </w:divBdr>
        </w:div>
      </w:divsChild>
    </w:div>
    <w:div w:id="2065399178">
      <w:bodyDiv w:val="1"/>
      <w:marLeft w:val="0"/>
      <w:marRight w:val="0"/>
      <w:marTop w:val="0"/>
      <w:marBottom w:val="0"/>
      <w:divBdr>
        <w:top w:val="none" w:sz="0" w:space="0" w:color="auto"/>
        <w:left w:val="none" w:sz="0" w:space="0" w:color="auto"/>
        <w:bottom w:val="none" w:sz="0" w:space="0" w:color="auto"/>
        <w:right w:val="none" w:sz="0" w:space="0" w:color="auto"/>
      </w:divBdr>
      <w:divsChild>
        <w:div w:id="562909048">
          <w:marLeft w:val="1267"/>
          <w:marRight w:val="0"/>
          <w:marTop w:val="0"/>
          <w:marBottom w:val="120"/>
          <w:divBdr>
            <w:top w:val="none" w:sz="0" w:space="0" w:color="auto"/>
            <w:left w:val="none" w:sz="0" w:space="0" w:color="auto"/>
            <w:bottom w:val="none" w:sz="0" w:space="0" w:color="auto"/>
            <w:right w:val="none" w:sz="0" w:space="0" w:color="auto"/>
          </w:divBdr>
        </w:div>
        <w:div w:id="995957932">
          <w:marLeft w:val="1267"/>
          <w:marRight w:val="0"/>
          <w:marTop w:val="0"/>
          <w:marBottom w:val="120"/>
          <w:divBdr>
            <w:top w:val="none" w:sz="0" w:space="0" w:color="auto"/>
            <w:left w:val="none" w:sz="0" w:space="0" w:color="auto"/>
            <w:bottom w:val="none" w:sz="0" w:space="0" w:color="auto"/>
            <w:right w:val="none" w:sz="0" w:space="0" w:color="auto"/>
          </w:divBdr>
        </w:div>
        <w:div w:id="2134521553">
          <w:marLeft w:val="1267"/>
          <w:marRight w:val="0"/>
          <w:marTop w:val="0"/>
          <w:marBottom w:val="120"/>
          <w:divBdr>
            <w:top w:val="none" w:sz="0" w:space="0" w:color="auto"/>
            <w:left w:val="none" w:sz="0" w:space="0" w:color="auto"/>
            <w:bottom w:val="none" w:sz="0" w:space="0" w:color="auto"/>
            <w:right w:val="none" w:sz="0" w:space="0" w:color="auto"/>
          </w:divBdr>
        </w:div>
      </w:divsChild>
    </w:div>
    <w:div w:id="2075270310">
      <w:bodyDiv w:val="1"/>
      <w:marLeft w:val="0"/>
      <w:marRight w:val="0"/>
      <w:marTop w:val="0"/>
      <w:marBottom w:val="0"/>
      <w:divBdr>
        <w:top w:val="none" w:sz="0" w:space="0" w:color="auto"/>
        <w:left w:val="none" w:sz="0" w:space="0" w:color="auto"/>
        <w:bottom w:val="none" w:sz="0" w:space="0" w:color="auto"/>
        <w:right w:val="none" w:sz="0" w:space="0" w:color="auto"/>
      </w:divBdr>
    </w:div>
    <w:div w:id="2084526105">
      <w:bodyDiv w:val="1"/>
      <w:marLeft w:val="0"/>
      <w:marRight w:val="0"/>
      <w:marTop w:val="0"/>
      <w:marBottom w:val="0"/>
      <w:divBdr>
        <w:top w:val="none" w:sz="0" w:space="0" w:color="auto"/>
        <w:left w:val="none" w:sz="0" w:space="0" w:color="auto"/>
        <w:bottom w:val="none" w:sz="0" w:space="0" w:color="auto"/>
        <w:right w:val="none" w:sz="0" w:space="0" w:color="auto"/>
      </w:divBdr>
    </w:div>
    <w:div w:id="2092969391">
      <w:bodyDiv w:val="1"/>
      <w:marLeft w:val="0"/>
      <w:marRight w:val="0"/>
      <w:marTop w:val="0"/>
      <w:marBottom w:val="0"/>
      <w:divBdr>
        <w:top w:val="none" w:sz="0" w:space="0" w:color="auto"/>
        <w:left w:val="none" w:sz="0" w:space="0" w:color="auto"/>
        <w:bottom w:val="none" w:sz="0" w:space="0" w:color="auto"/>
        <w:right w:val="none" w:sz="0" w:space="0" w:color="auto"/>
      </w:divBdr>
      <w:divsChild>
        <w:div w:id="2033995331">
          <w:marLeft w:val="547"/>
          <w:marRight w:val="0"/>
          <w:marTop w:val="0"/>
          <w:marBottom w:val="120"/>
          <w:divBdr>
            <w:top w:val="none" w:sz="0" w:space="0" w:color="auto"/>
            <w:left w:val="none" w:sz="0" w:space="0" w:color="auto"/>
            <w:bottom w:val="none" w:sz="0" w:space="0" w:color="auto"/>
            <w:right w:val="none" w:sz="0" w:space="0" w:color="auto"/>
          </w:divBdr>
        </w:div>
        <w:div w:id="650476793">
          <w:marLeft w:val="547"/>
          <w:marRight w:val="0"/>
          <w:marTop w:val="0"/>
          <w:marBottom w:val="120"/>
          <w:divBdr>
            <w:top w:val="none" w:sz="0" w:space="0" w:color="auto"/>
            <w:left w:val="none" w:sz="0" w:space="0" w:color="auto"/>
            <w:bottom w:val="none" w:sz="0" w:space="0" w:color="auto"/>
            <w:right w:val="none" w:sz="0" w:space="0" w:color="auto"/>
          </w:divBdr>
        </w:div>
        <w:div w:id="484397313">
          <w:marLeft w:val="547"/>
          <w:marRight w:val="0"/>
          <w:marTop w:val="0"/>
          <w:marBottom w:val="120"/>
          <w:divBdr>
            <w:top w:val="none" w:sz="0" w:space="0" w:color="auto"/>
            <w:left w:val="none" w:sz="0" w:space="0" w:color="auto"/>
            <w:bottom w:val="none" w:sz="0" w:space="0" w:color="auto"/>
            <w:right w:val="none" w:sz="0" w:space="0" w:color="auto"/>
          </w:divBdr>
        </w:div>
        <w:div w:id="1970014874">
          <w:marLeft w:val="547"/>
          <w:marRight w:val="0"/>
          <w:marTop w:val="0"/>
          <w:marBottom w:val="120"/>
          <w:divBdr>
            <w:top w:val="none" w:sz="0" w:space="0" w:color="auto"/>
            <w:left w:val="none" w:sz="0" w:space="0" w:color="auto"/>
            <w:bottom w:val="none" w:sz="0" w:space="0" w:color="auto"/>
            <w:right w:val="none" w:sz="0" w:space="0" w:color="auto"/>
          </w:divBdr>
        </w:div>
        <w:div w:id="2101366960">
          <w:marLeft w:val="547"/>
          <w:marRight w:val="0"/>
          <w:marTop w:val="0"/>
          <w:marBottom w:val="120"/>
          <w:divBdr>
            <w:top w:val="none" w:sz="0" w:space="0" w:color="auto"/>
            <w:left w:val="none" w:sz="0" w:space="0" w:color="auto"/>
            <w:bottom w:val="none" w:sz="0" w:space="0" w:color="auto"/>
            <w:right w:val="none" w:sz="0" w:space="0" w:color="auto"/>
          </w:divBdr>
        </w:div>
        <w:div w:id="1772117555">
          <w:marLeft w:val="547"/>
          <w:marRight w:val="0"/>
          <w:marTop w:val="0"/>
          <w:marBottom w:val="120"/>
          <w:divBdr>
            <w:top w:val="none" w:sz="0" w:space="0" w:color="auto"/>
            <w:left w:val="none" w:sz="0" w:space="0" w:color="auto"/>
            <w:bottom w:val="none" w:sz="0" w:space="0" w:color="auto"/>
            <w:right w:val="none" w:sz="0" w:space="0" w:color="auto"/>
          </w:divBdr>
        </w:div>
      </w:divsChild>
    </w:div>
    <w:div w:id="2120831026">
      <w:bodyDiv w:val="1"/>
      <w:marLeft w:val="0"/>
      <w:marRight w:val="0"/>
      <w:marTop w:val="0"/>
      <w:marBottom w:val="0"/>
      <w:divBdr>
        <w:top w:val="none" w:sz="0" w:space="0" w:color="auto"/>
        <w:left w:val="none" w:sz="0" w:space="0" w:color="auto"/>
        <w:bottom w:val="none" w:sz="0" w:space="0" w:color="auto"/>
        <w:right w:val="none" w:sz="0" w:space="0" w:color="auto"/>
      </w:divBdr>
    </w:div>
    <w:div w:id="21448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AA5A-65C5-4B65-9BAF-CC495EC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380</Words>
  <Characters>2169</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Slide 1</vt:lpstr>
      <vt:lpstr>    Agenda </vt:lpstr>
      <vt:lpstr>    Draft Annual Report</vt:lpstr>
      <vt:lpstr>    Trust Fund &amp; Planned Expenditures</vt:lpstr>
      <vt:lpstr>    Review of Workgroup Proposals</vt:lpstr>
      <vt:lpstr>    Review of Workgroup Proposals (cont.)</vt:lpstr>
      <vt:lpstr>    Upcoming Meetings and Next Steps</vt:lpstr>
      <vt:lpstr>    Statutory Changes within Chapter 177 of the Acts of 2022 (cont.)</vt:lpstr>
      <vt:lpstr>    Upcoming Meetings and Next Steps</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Cohen, Gabriel R. (EHS)</cp:lastModifiedBy>
  <cp:revision>4</cp:revision>
  <dcterms:created xsi:type="dcterms:W3CDTF">2024-12-10T16:51:00Z</dcterms:created>
  <dcterms:modified xsi:type="dcterms:W3CDTF">2024-12-10T16:56:00Z</dcterms:modified>
</cp:coreProperties>
</file>