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02" w:rsidRDefault="00764702" w:rsidP="00764702">
      <w:pPr>
        <w:autoSpaceDE w:val="0"/>
        <w:autoSpaceDN w:val="0"/>
        <w:adjustRightInd w:val="0"/>
        <w:spacing w:after="0" w:line="240" w:lineRule="auto"/>
        <w:rPr>
          <w:rFonts w:ascii="Arial-Black" w:hAnsi="Arial-Black" w:cs="Arial-Black"/>
          <w:color w:val="001AE6"/>
          <w:sz w:val="31"/>
          <w:szCs w:val="31"/>
        </w:rPr>
      </w:pPr>
      <w:r>
        <w:rPr>
          <w:rFonts w:ascii="Arial-Black" w:hAnsi="Arial-Black" w:cs="Arial-Black"/>
          <w:color w:val="001AE6"/>
          <w:sz w:val="31"/>
          <w:szCs w:val="31"/>
        </w:rPr>
        <w:t>The Department of Early Education and Care’s</w:t>
      </w:r>
    </w:p>
    <w:p w:rsidR="00764702" w:rsidRDefault="00764702" w:rsidP="00764702">
      <w:pPr>
        <w:autoSpaceDE w:val="0"/>
        <w:autoSpaceDN w:val="0"/>
        <w:adjustRightInd w:val="0"/>
        <w:spacing w:after="0" w:line="240" w:lineRule="auto"/>
        <w:rPr>
          <w:rFonts w:ascii="Arial-Black" w:hAnsi="Arial-Black" w:cs="Arial-Black"/>
          <w:color w:val="001AE6"/>
          <w:sz w:val="32"/>
          <w:szCs w:val="32"/>
        </w:rPr>
      </w:pPr>
      <w:r>
        <w:rPr>
          <w:rFonts w:ascii="Arial-Black" w:hAnsi="Arial-Black" w:cs="Arial-Black"/>
          <w:color w:val="001AE6"/>
          <w:sz w:val="32"/>
          <w:szCs w:val="32"/>
        </w:rPr>
        <w:t>New Child Care Financial Assistance System</w:t>
      </w:r>
    </w:p>
    <w:p w:rsidR="00764702" w:rsidRDefault="00764702" w:rsidP="00764702">
      <w:pPr>
        <w:autoSpaceDE w:val="0"/>
        <w:autoSpaceDN w:val="0"/>
        <w:adjustRightInd w:val="0"/>
        <w:spacing w:after="0" w:line="240" w:lineRule="auto"/>
        <w:rPr>
          <w:rFonts w:ascii="LucidaSans" w:hAnsi="LucidaSans" w:cs="LucidaSans"/>
          <w:color w:val="001AE6"/>
          <w:sz w:val="23"/>
          <w:szCs w:val="23"/>
        </w:rPr>
      </w:pPr>
    </w:p>
    <w:p w:rsidR="00764702" w:rsidRDefault="00764702" w:rsidP="00764702">
      <w:pPr>
        <w:autoSpaceDE w:val="0"/>
        <w:autoSpaceDN w:val="0"/>
        <w:adjustRightInd w:val="0"/>
        <w:spacing w:after="0" w:line="240" w:lineRule="auto"/>
        <w:rPr>
          <w:rFonts w:ascii="LucidaSans" w:hAnsi="LucidaSans" w:cs="LucidaSans"/>
          <w:color w:val="001AE6"/>
          <w:sz w:val="23"/>
          <w:szCs w:val="23"/>
        </w:rPr>
      </w:pPr>
      <w:r>
        <w:rPr>
          <w:rFonts w:ascii="LucidaSans" w:hAnsi="LucidaSans" w:cs="LucidaSans"/>
          <w:color w:val="001AE6"/>
          <w:sz w:val="23"/>
          <w:szCs w:val="23"/>
        </w:rPr>
        <w:t>Overview of Financial Assistance for Early Education and Care</w:t>
      </w:r>
    </w:p>
    <w:p w:rsidR="00764702" w:rsidRDefault="00764702" w:rsidP="00764702">
      <w:pPr>
        <w:autoSpaceDE w:val="0"/>
        <w:autoSpaceDN w:val="0"/>
        <w:adjustRightInd w:val="0"/>
        <w:spacing w:after="0" w:line="240" w:lineRule="auto"/>
        <w:rPr>
          <w:rFonts w:ascii="Verdana" w:hAnsi="Verdana" w:cs="Verdana"/>
          <w:color w:val="000000"/>
          <w:sz w:val="20"/>
          <w:szCs w:val="20"/>
        </w:rPr>
      </w:pPr>
    </w:p>
    <w:p w:rsidR="00764702" w:rsidRDefault="00764702" w:rsidP="007647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The Massachusetts Department of Early Education and Care (EEC) provides financial assistance for low-income and other families in need who meet eligibility requirements, so that their child/children may attend a high quality early education and care program. EEC subsidizes programs that provide child care services to eligible children. Two separate systems were established for programs to request reimbursement from EEC: CCIMS for voucher subsidies, and eCCIMS for contract subsidies. Annually EEC administers $500 million in subsidy awards through these two systems.</w:t>
      </w:r>
    </w:p>
    <w:p w:rsidR="00764702" w:rsidRDefault="00764702" w:rsidP="00764702">
      <w:pPr>
        <w:autoSpaceDE w:val="0"/>
        <w:autoSpaceDN w:val="0"/>
        <w:adjustRightInd w:val="0"/>
        <w:spacing w:after="0" w:line="240" w:lineRule="auto"/>
        <w:rPr>
          <w:rFonts w:ascii="LucidaSans" w:hAnsi="LucidaSans" w:cs="LucidaSans"/>
          <w:color w:val="001AE6"/>
          <w:sz w:val="24"/>
          <w:szCs w:val="24"/>
        </w:rPr>
      </w:pPr>
    </w:p>
    <w:p w:rsidR="00764702" w:rsidRDefault="00764702" w:rsidP="00764702">
      <w:pPr>
        <w:autoSpaceDE w:val="0"/>
        <w:autoSpaceDN w:val="0"/>
        <w:adjustRightInd w:val="0"/>
        <w:spacing w:after="0" w:line="240" w:lineRule="auto"/>
        <w:rPr>
          <w:rFonts w:ascii="LucidaSans" w:hAnsi="LucidaSans" w:cs="LucidaSans"/>
          <w:color w:val="001AE6"/>
          <w:sz w:val="24"/>
          <w:szCs w:val="24"/>
        </w:rPr>
      </w:pPr>
      <w:r>
        <w:rPr>
          <w:rFonts w:ascii="LucidaSans" w:hAnsi="LucidaSans" w:cs="LucidaSans"/>
          <w:color w:val="001AE6"/>
          <w:sz w:val="24"/>
          <w:szCs w:val="24"/>
        </w:rPr>
        <w:t xml:space="preserve">CCFA: The New Subsidy Management System </w:t>
      </w:r>
    </w:p>
    <w:p w:rsidR="00FF6847" w:rsidRDefault="00764702" w:rsidP="00764702">
      <w:pPr>
        <w:autoSpaceDE w:val="0"/>
        <w:autoSpaceDN w:val="0"/>
        <w:adjustRightInd w:val="0"/>
        <w:spacing w:after="0" w:line="240" w:lineRule="auto"/>
        <w:rPr>
          <w:rFonts w:ascii="Verdana-Bold" w:hAnsi="Verdana-Bold" w:cs="Verdana-Bold"/>
          <w:b/>
          <w:bCs/>
          <w:color w:val="000000"/>
          <w:sz w:val="20"/>
          <w:szCs w:val="20"/>
        </w:rPr>
      </w:pPr>
      <w:r>
        <w:rPr>
          <w:rFonts w:ascii="Verdana" w:hAnsi="Verdana" w:cs="Verdana"/>
          <w:color w:val="000000"/>
          <w:sz w:val="20"/>
          <w:szCs w:val="20"/>
        </w:rPr>
        <w:t xml:space="preserve">EEC has developed a single platform for managing subsidy awards: the new Child Care Financial Assistance system (CCFA). The CCFA is a web-based system that combines the functionality of CCIMS and eCCIMS into one platform with uniform application of child care financial assistance policies and requirements. CCFA utilizes “modules” similar to the legacy systems for the major reimbursement functions: intake, eligibility, placement, attendance and billing. CCFA is expected to go live </w:t>
      </w:r>
      <w:r>
        <w:rPr>
          <w:rFonts w:ascii="Verdana-Bold" w:hAnsi="Verdana-Bold" w:cs="Verdana-Bold"/>
          <w:b/>
          <w:bCs/>
          <w:color w:val="000000"/>
          <w:sz w:val="20"/>
          <w:szCs w:val="20"/>
        </w:rPr>
        <w:t>on July 1, 2015.</w:t>
      </w:r>
    </w:p>
    <w:p w:rsidR="00764702" w:rsidRPr="00764702" w:rsidRDefault="00764702" w:rsidP="00764702">
      <w:pPr>
        <w:autoSpaceDE w:val="0"/>
        <w:autoSpaceDN w:val="0"/>
        <w:adjustRightInd w:val="0"/>
        <w:spacing w:after="0" w:line="240" w:lineRule="auto"/>
        <w:rPr>
          <w:rFonts w:ascii="Verdana-Bold" w:hAnsi="Verdana-Bold" w:cs="Verdana-Bold"/>
          <w:b/>
          <w:bCs/>
          <w:sz w:val="20"/>
          <w:szCs w:val="20"/>
        </w:rPr>
      </w:pPr>
      <w:r w:rsidRPr="00764702">
        <w:rPr>
          <w:rFonts w:ascii="Arial-Black" w:hAnsi="Arial-Black" w:cs="Arial-Black"/>
          <w:sz w:val="40"/>
          <w:szCs w:val="40"/>
        </w:rPr>
        <w:t xml:space="preserve">CCFA </w:t>
      </w:r>
      <w:r w:rsidRPr="00764702">
        <w:rPr>
          <w:rFonts w:ascii="Arial-Black" w:hAnsi="Arial-Black" w:cs="Arial-Black"/>
          <w:sz w:val="28"/>
          <w:szCs w:val="28"/>
        </w:rPr>
        <w:t>does</w:t>
      </w:r>
      <w:r>
        <w:rPr>
          <w:rFonts w:ascii="Arial-Black" w:hAnsi="Arial-Black" w:cs="Arial-Black"/>
          <w:sz w:val="28"/>
          <w:szCs w:val="28"/>
        </w:rPr>
        <w:t xml:space="preserve"> </w:t>
      </w:r>
      <w:r w:rsidRPr="00764702">
        <w:rPr>
          <w:rFonts w:ascii="Arial-Black" w:hAnsi="Arial-Black" w:cs="Arial-Black"/>
          <w:sz w:val="28"/>
          <w:szCs w:val="28"/>
        </w:rPr>
        <w:t>not change</w:t>
      </w:r>
      <w:r>
        <w:rPr>
          <w:rFonts w:ascii="Arial-Black" w:hAnsi="Arial-Black" w:cs="Arial-Black"/>
          <w:sz w:val="28"/>
          <w:szCs w:val="28"/>
        </w:rPr>
        <w:t xml:space="preserve"> </w:t>
      </w:r>
      <w:r w:rsidRPr="00764702">
        <w:rPr>
          <w:rFonts w:ascii="Arial-Black" w:hAnsi="Arial-Black" w:cs="Arial-Black"/>
          <w:sz w:val="28"/>
          <w:szCs w:val="28"/>
        </w:rPr>
        <w:t>the eligibility</w:t>
      </w:r>
      <w:r>
        <w:rPr>
          <w:rFonts w:ascii="Arial-Black" w:hAnsi="Arial-Black" w:cs="Arial-Black"/>
          <w:sz w:val="28"/>
          <w:szCs w:val="28"/>
        </w:rPr>
        <w:t xml:space="preserve"> </w:t>
      </w:r>
      <w:r w:rsidRPr="00764702">
        <w:rPr>
          <w:rFonts w:ascii="Arial-Black" w:hAnsi="Arial-Black" w:cs="Arial-Black"/>
          <w:sz w:val="28"/>
          <w:szCs w:val="28"/>
        </w:rPr>
        <w:t>requirements for a</w:t>
      </w:r>
      <w:r>
        <w:rPr>
          <w:rFonts w:ascii="Arial-Black" w:hAnsi="Arial-Black" w:cs="Arial-Black"/>
          <w:sz w:val="28"/>
          <w:szCs w:val="28"/>
        </w:rPr>
        <w:t xml:space="preserve"> </w:t>
      </w:r>
      <w:r w:rsidRPr="00764702">
        <w:rPr>
          <w:rFonts w:ascii="Arial-Black" w:hAnsi="Arial-Black" w:cs="Arial-Black"/>
          <w:sz w:val="28"/>
          <w:szCs w:val="28"/>
        </w:rPr>
        <w:t>child care subsidy.</w:t>
      </w:r>
      <w:r>
        <w:rPr>
          <w:rFonts w:ascii="Arial-Black" w:hAnsi="Arial-Black" w:cs="Arial-Black"/>
          <w:sz w:val="28"/>
          <w:szCs w:val="28"/>
        </w:rPr>
        <w:t xml:space="preserve"> </w:t>
      </w:r>
      <w:r w:rsidRPr="00764702">
        <w:rPr>
          <w:rFonts w:ascii="Arial-Black" w:hAnsi="Arial-Black" w:cs="Arial-Black"/>
          <w:sz w:val="28"/>
          <w:szCs w:val="28"/>
        </w:rPr>
        <w:t>Families receiving</w:t>
      </w:r>
      <w:r>
        <w:rPr>
          <w:rFonts w:ascii="Arial-Black" w:hAnsi="Arial-Black" w:cs="Arial-Black"/>
          <w:sz w:val="28"/>
          <w:szCs w:val="28"/>
        </w:rPr>
        <w:t xml:space="preserve"> </w:t>
      </w:r>
      <w:r w:rsidRPr="00764702">
        <w:rPr>
          <w:rFonts w:ascii="Arial-Black" w:hAnsi="Arial-Black" w:cs="Arial-Black"/>
          <w:sz w:val="28"/>
          <w:szCs w:val="28"/>
        </w:rPr>
        <w:t>a subsidy who</w:t>
      </w:r>
      <w:r>
        <w:rPr>
          <w:rFonts w:ascii="Arial-Black" w:hAnsi="Arial-Black" w:cs="Arial-Black"/>
          <w:sz w:val="28"/>
          <w:szCs w:val="28"/>
        </w:rPr>
        <w:t xml:space="preserve"> </w:t>
      </w:r>
      <w:r w:rsidRPr="00764702">
        <w:rPr>
          <w:rFonts w:ascii="Arial-Black" w:hAnsi="Arial-Black" w:cs="Arial-Black"/>
          <w:sz w:val="28"/>
          <w:szCs w:val="28"/>
        </w:rPr>
        <w:t>continue to</w:t>
      </w:r>
      <w:r>
        <w:rPr>
          <w:rFonts w:ascii="Arial-Black" w:hAnsi="Arial-Black" w:cs="Arial-Black"/>
          <w:sz w:val="28"/>
          <w:szCs w:val="28"/>
        </w:rPr>
        <w:t xml:space="preserve"> </w:t>
      </w:r>
      <w:r w:rsidRPr="00764702">
        <w:rPr>
          <w:rFonts w:ascii="Arial-Black" w:hAnsi="Arial-Black" w:cs="Arial-Black"/>
          <w:sz w:val="28"/>
          <w:szCs w:val="28"/>
        </w:rPr>
        <w:t>meet eligibility</w:t>
      </w:r>
      <w:r>
        <w:rPr>
          <w:rFonts w:ascii="Arial-Black" w:hAnsi="Arial-Black" w:cs="Arial-Black"/>
          <w:sz w:val="28"/>
          <w:szCs w:val="28"/>
        </w:rPr>
        <w:t xml:space="preserve"> </w:t>
      </w:r>
      <w:r w:rsidRPr="00764702">
        <w:rPr>
          <w:rFonts w:ascii="Arial-Black" w:hAnsi="Arial-Black" w:cs="Arial-Black"/>
          <w:sz w:val="28"/>
          <w:szCs w:val="28"/>
        </w:rPr>
        <w:t>requirements will</w:t>
      </w:r>
      <w:r>
        <w:rPr>
          <w:rFonts w:ascii="Arial-Black" w:hAnsi="Arial-Black" w:cs="Arial-Black"/>
          <w:sz w:val="28"/>
          <w:szCs w:val="28"/>
        </w:rPr>
        <w:t xml:space="preserve"> </w:t>
      </w:r>
      <w:r w:rsidRPr="00764702">
        <w:rPr>
          <w:rFonts w:ascii="Arial-Black" w:hAnsi="Arial-Black" w:cs="Arial-Black"/>
          <w:sz w:val="28"/>
          <w:szCs w:val="28"/>
        </w:rPr>
        <w:t>maintain their</w:t>
      </w:r>
      <w:r>
        <w:rPr>
          <w:rFonts w:ascii="Arial-Black" w:hAnsi="Arial-Black" w:cs="Arial-Black"/>
          <w:sz w:val="28"/>
          <w:szCs w:val="28"/>
        </w:rPr>
        <w:t xml:space="preserve"> </w:t>
      </w:r>
      <w:r w:rsidRPr="00764702">
        <w:rPr>
          <w:rFonts w:ascii="Arial-Black" w:hAnsi="Arial-Black" w:cs="Arial-Black"/>
          <w:sz w:val="28"/>
          <w:szCs w:val="28"/>
        </w:rPr>
        <w:t>subsidy.</w:t>
      </w:r>
    </w:p>
    <w:p w:rsidR="00764702" w:rsidRDefault="00764702" w:rsidP="00764702"/>
    <w:p w:rsidR="00764702" w:rsidRDefault="00764702" w:rsidP="00764702">
      <w:pPr>
        <w:autoSpaceDE w:val="0"/>
        <w:autoSpaceDN w:val="0"/>
        <w:adjustRightInd w:val="0"/>
        <w:spacing w:after="0" w:line="240" w:lineRule="auto"/>
        <w:rPr>
          <w:rFonts w:ascii="LucidaSans" w:hAnsi="LucidaSans" w:cs="LucidaSans"/>
          <w:color w:val="6D0000"/>
          <w:sz w:val="40"/>
          <w:szCs w:val="40"/>
        </w:rPr>
      </w:pPr>
      <w:r>
        <w:rPr>
          <w:rFonts w:ascii="LucidaSans" w:hAnsi="LucidaSans" w:cs="LucidaSans"/>
          <w:color w:val="6D0000"/>
          <w:sz w:val="40"/>
          <w:szCs w:val="40"/>
        </w:rPr>
        <w:t>CCFA Benefits</w:t>
      </w:r>
    </w:p>
    <w:p w:rsidR="00764702" w:rsidRDefault="00764702" w:rsidP="00764702">
      <w:pPr>
        <w:autoSpaceDE w:val="0"/>
        <w:autoSpaceDN w:val="0"/>
        <w:adjustRightInd w:val="0"/>
        <w:spacing w:after="0" w:line="240" w:lineRule="auto"/>
        <w:rPr>
          <w:rFonts w:ascii="LucidaSans" w:hAnsi="LucidaSans" w:cs="LucidaSans"/>
          <w:color w:val="001AE6"/>
          <w:sz w:val="25"/>
          <w:szCs w:val="25"/>
        </w:rPr>
      </w:pPr>
      <w:r>
        <w:rPr>
          <w:rFonts w:ascii="LucidaSans" w:hAnsi="LucidaSans" w:cs="LucidaSans"/>
          <w:color w:val="001AE6"/>
          <w:sz w:val="24"/>
          <w:szCs w:val="24"/>
        </w:rPr>
        <w:t xml:space="preserve">• </w:t>
      </w:r>
      <w:r>
        <w:rPr>
          <w:rFonts w:ascii="LucidaSans" w:hAnsi="LucidaSans" w:cs="LucidaSans"/>
          <w:color w:val="001AE6"/>
          <w:sz w:val="25"/>
          <w:szCs w:val="25"/>
        </w:rPr>
        <w:t>Reduces data entry time through ability to pre-fill and re-use family information.</w:t>
      </w:r>
    </w:p>
    <w:p w:rsidR="00764702" w:rsidRDefault="00764702" w:rsidP="00764702">
      <w:pPr>
        <w:autoSpaceDE w:val="0"/>
        <w:autoSpaceDN w:val="0"/>
        <w:adjustRightInd w:val="0"/>
        <w:spacing w:after="0" w:line="240" w:lineRule="auto"/>
        <w:rPr>
          <w:rFonts w:ascii="LucidaSans" w:hAnsi="LucidaSans" w:cs="LucidaSans"/>
          <w:color w:val="001AE6"/>
          <w:sz w:val="25"/>
          <w:szCs w:val="25"/>
        </w:rPr>
      </w:pPr>
      <w:r>
        <w:rPr>
          <w:rFonts w:ascii="LucidaSans" w:hAnsi="LucidaSans" w:cs="LucidaSans"/>
          <w:color w:val="001AE6"/>
          <w:sz w:val="24"/>
          <w:szCs w:val="24"/>
        </w:rPr>
        <w:t xml:space="preserve">• </w:t>
      </w:r>
      <w:r>
        <w:rPr>
          <w:rFonts w:ascii="LucidaSans" w:hAnsi="LucidaSans" w:cs="LucidaSans"/>
          <w:color w:val="001AE6"/>
          <w:sz w:val="25"/>
          <w:szCs w:val="25"/>
        </w:rPr>
        <w:t>Reduces paperwork through online submission of attendance.</w:t>
      </w:r>
    </w:p>
    <w:p w:rsidR="00764702" w:rsidRDefault="00764702" w:rsidP="00764702">
      <w:pPr>
        <w:rPr>
          <w:rFonts w:ascii="LucidaSans" w:hAnsi="LucidaSans" w:cs="LucidaSans"/>
          <w:color w:val="001AE6"/>
          <w:sz w:val="25"/>
          <w:szCs w:val="25"/>
        </w:rPr>
      </w:pPr>
      <w:r>
        <w:rPr>
          <w:rFonts w:ascii="LucidaSans" w:hAnsi="LucidaSans" w:cs="LucidaSans"/>
          <w:color w:val="001AE6"/>
          <w:sz w:val="24"/>
          <w:szCs w:val="24"/>
        </w:rPr>
        <w:t xml:space="preserve">• </w:t>
      </w:r>
      <w:r>
        <w:rPr>
          <w:rFonts w:ascii="LucidaSans" w:hAnsi="LucidaSans" w:cs="LucidaSans"/>
          <w:color w:val="001AE6"/>
          <w:sz w:val="25"/>
          <w:szCs w:val="25"/>
        </w:rPr>
        <w:t>Offers easier access to users as a web-based platform.</w:t>
      </w:r>
    </w:p>
    <w:p w:rsidR="00764702" w:rsidRDefault="00764702" w:rsidP="00764702">
      <w:pPr>
        <w:autoSpaceDE w:val="0"/>
        <w:autoSpaceDN w:val="0"/>
        <w:adjustRightInd w:val="0"/>
        <w:spacing w:after="0" w:line="240" w:lineRule="auto"/>
        <w:rPr>
          <w:rFonts w:ascii="LucidaSans" w:hAnsi="LucidaSans" w:cs="LucidaSans"/>
          <w:color w:val="001AE6"/>
          <w:sz w:val="24"/>
          <w:szCs w:val="24"/>
        </w:rPr>
      </w:pPr>
      <w:r>
        <w:rPr>
          <w:rFonts w:ascii="LucidaSans" w:hAnsi="LucidaSans" w:cs="LucidaSans"/>
          <w:color w:val="001AE6"/>
          <w:sz w:val="24"/>
          <w:szCs w:val="24"/>
        </w:rPr>
        <w:t>CCFA Design, Development and Implementation</w:t>
      </w:r>
    </w:p>
    <w:p w:rsidR="00764702" w:rsidRDefault="00764702" w:rsidP="007647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The CCFA development team engaged extensively with users and key stakeholders in designing, testing, refining, and finalizing the new system. The CCFA development team provided regular status updates on the development of the CCFA through daily calls with end users, newsletters, postings on eCCIMS and EEC’s website, and both in-person and virtual meetings.</w:t>
      </w:r>
    </w:p>
    <w:p w:rsidR="00764702" w:rsidRDefault="00764702" w:rsidP="00764702">
      <w:pPr>
        <w:autoSpaceDE w:val="0"/>
        <w:autoSpaceDN w:val="0"/>
        <w:adjustRightInd w:val="0"/>
        <w:spacing w:after="0" w:line="240" w:lineRule="auto"/>
        <w:rPr>
          <w:rFonts w:ascii="Verdana" w:hAnsi="Verdana" w:cs="Verdana"/>
          <w:color w:val="000000"/>
          <w:sz w:val="20"/>
          <w:szCs w:val="20"/>
        </w:rPr>
      </w:pPr>
    </w:p>
    <w:p w:rsidR="00764702" w:rsidRPr="00764702" w:rsidRDefault="00764702" w:rsidP="00764702">
      <w:pPr>
        <w:autoSpaceDE w:val="0"/>
        <w:autoSpaceDN w:val="0"/>
        <w:adjustRightInd w:val="0"/>
        <w:spacing w:after="0" w:line="240" w:lineRule="auto"/>
        <w:rPr>
          <w:rFonts w:ascii="LucidaSans" w:hAnsi="LucidaSans" w:cs="LucidaSans"/>
          <w:sz w:val="25"/>
          <w:szCs w:val="25"/>
        </w:rPr>
      </w:pPr>
      <w:r w:rsidRPr="00764702">
        <w:rPr>
          <w:rFonts w:ascii="Arial-Black" w:hAnsi="Arial-Black" w:cs="Arial-Black"/>
          <w:sz w:val="40"/>
          <w:szCs w:val="40"/>
        </w:rPr>
        <w:t xml:space="preserve">CCFA </w:t>
      </w:r>
      <w:r w:rsidRPr="00764702">
        <w:rPr>
          <w:rFonts w:ascii="Arial-Black" w:hAnsi="Arial-Black" w:cs="Arial-Black"/>
          <w:sz w:val="32"/>
          <w:szCs w:val="32"/>
        </w:rPr>
        <w:t>goes live</w:t>
      </w:r>
      <w:r>
        <w:rPr>
          <w:rFonts w:ascii="Arial-Black" w:hAnsi="Arial-Black" w:cs="Arial-Black"/>
          <w:sz w:val="32"/>
          <w:szCs w:val="32"/>
        </w:rPr>
        <w:t xml:space="preserve"> </w:t>
      </w:r>
      <w:r w:rsidRPr="00764702">
        <w:rPr>
          <w:rFonts w:ascii="Arial-Black" w:hAnsi="Arial-Black" w:cs="Arial-Black"/>
          <w:sz w:val="32"/>
          <w:szCs w:val="32"/>
        </w:rPr>
        <w:t>on July 1, 2015.</w:t>
      </w:r>
    </w:p>
    <w:p w:rsidR="00764702" w:rsidRDefault="00764702" w:rsidP="00764702"/>
    <w:p w:rsidR="00764702" w:rsidRDefault="00764702" w:rsidP="00764702">
      <w:pPr>
        <w:autoSpaceDE w:val="0"/>
        <w:autoSpaceDN w:val="0"/>
        <w:adjustRightInd w:val="0"/>
        <w:spacing w:after="0" w:line="240" w:lineRule="auto"/>
        <w:rPr>
          <w:rFonts w:ascii="LucidaSans" w:hAnsi="LucidaSans" w:cs="LucidaSans"/>
          <w:color w:val="001AE6"/>
          <w:sz w:val="24"/>
          <w:szCs w:val="24"/>
        </w:rPr>
      </w:pPr>
      <w:r>
        <w:rPr>
          <w:rFonts w:ascii="LucidaSans" w:hAnsi="LucidaSans" w:cs="LucidaSans"/>
          <w:color w:val="001AE6"/>
          <w:sz w:val="24"/>
          <w:szCs w:val="24"/>
        </w:rPr>
        <w:t>CCFA Implementation Timeline</w:t>
      </w:r>
    </w:p>
    <w:p w:rsidR="00764702" w:rsidRDefault="00764702" w:rsidP="007647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The CCFA is expected to go live on </w:t>
      </w:r>
      <w:r>
        <w:rPr>
          <w:rFonts w:ascii="Verdana-Bold" w:hAnsi="Verdana-Bold" w:cs="Verdana-Bold"/>
          <w:b/>
          <w:bCs/>
          <w:color w:val="000000"/>
          <w:sz w:val="20"/>
          <w:szCs w:val="20"/>
        </w:rPr>
        <w:t>July 1, 2015</w:t>
      </w:r>
      <w:r>
        <w:rPr>
          <w:rFonts w:ascii="Verdana" w:hAnsi="Verdana" w:cs="Verdana"/>
          <w:color w:val="000000"/>
          <w:sz w:val="20"/>
          <w:szCs w:val="20"/>
        </w:rPr>
        <w:t>.</w:t>
      </w:r>
    </w:p>
    <w:p w:rsidR="00764702" w:rsidRDefault="00764702" w:rsidP="00764702">
      <w:pPr>
        <w:autoSpaceDE w:val="0"/>
        <w:autoSpaceDN w:val="0"/>
        <w:adjustRightInd w:val="0"/>
        <w:spacing w:after="0" w:line="240" w:lineRule="auto"/>
        <w:rPr>
          <w:rFonts w:ascii="Verdana" w:hAnsi="Verdana" w:cs="Verdana"/>
          <w:color w:val="000000"/>
          <w:sz w:val="20"/>
          <w:szCs w:val="20"/>
        </w:rPr>
      </w:pPr>
    </w:p>
    <w:p w:rsidR="00764702" w:rsidRDefault="00764702" w:rsidP="007647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Please note that once CCFA goes live, attendance and billing for services that are provided on or after the “go live date” must be entered into CCFA. Attendance and billing, as well as adjustments to attendance and billing, for services prior to the “go live” date must be entered into eCCIMS/CCIMS. This is essential to ensuring proper and timely payments.</w:t>
      </w:r>
    </w:p>
    <w:p w:rsidR="0063701C" w:rsidRDefault="0063701C" w:rsidP="0063701C">
      <w:pPr>
        <w:autoSpaceDE w:val="0"/>
        <w:autoSpaceDN w:val="0"/>
        <w:adjustRightInd w:val="0"/>
        <w:spacing w:after="0" w:line="240" w:lineRule="auto"/>
        <w:rPr>
          <w:rFonts w:ascii="LucidaSans" w:hAnsi="LucidaSans" w:cs="LucidaSans"/>
          <w:color w:val="001AE6"/>
          <w:sz w:val="24"/>
          <w:szCs w:val="24"/>
        </w:rPr>
      </w:pPr>
      <w:r>
        <w:rPr>
          <w:rFonts w:ascii="LucidaSans" w:hAnsi="LucidaSans" w:cs="LucidaSans"/>
          <w:color w:val="001AE6"/>
          <w:sz w:val="24"/>
          <w:szCs w:val="24"/>
        </w:rPr>
        <w:lastRenderedPageBreak/>
        <w:t>Accessing CCFA</w:t>
      </w:r>
    </w:p>
    <w:p w:rsidR="00764702" w:rsidRDefault="0063701C" w:rsidP="0063701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Prior to the CCFA “go live” date, EEC will provide administrators at the contracted provider lead agencies and child care resource and referral agencies (CCR&amp;Rs) with new user accounts and instructions for logging into the CCFA. These administrators will be able to add CCFA user logins for authorized individuals in their organization.</w:t>
      </w:r>
    </w:p>
    <w:p w:rsidR="0063701C" w:rsidRDefault="0063701C" w:rsidP="0063701C">
      <w:pPr>
        <w:autoSpaceDE w:val="0"/>
        <w:autoSpaceDN w:val="0"/>
        <w:adjustRightInd w:val="0"/>
        <w:spacing w:after="0" w:line="240" w:lineRule="auto"/>
        <w:rPr>
          <w:rFonts w:ascii="Verdana" w:hAnsi="Verdana" w:cs="Verdana"/>
          <w:color w:val="000000"/>
          <w:sz w:val="20"/>
          <w:szCs w:val="20"/>
        </w:rPr>
      </w:pPr>
    </w:p>
    <w:p w:rsidR="0063701C" w:rsidRDefault="0063701C" w:rsidP="0063701C">
      <w:pPr>
        <w:autoSpaceDE w:val="0"/>
        <w:autoSpaceDN w:val="0"/>
        <w:adjustRightInd w:val="0"/>
        <w:spacing w:after="0" w:line="240" w:lineRule="auto"/>
        <w:rPr>
          <w:rFonts w:ascii="LucidaSans" w:hAnsi="LucidaSans" w:cs="LucidaSans"/>
          <w:color w:val="760000"/>
          <w:sz w:val="40"/>
          <w:szCs w:val="40"/>
        </w:rPr>
      </w:pPr>
      <w:r>
        <w:rPr>
          <w:rFonts w:ascii="LucidaSans" w:hAnsi="LucidaSans" w:cs="LucidaSans"/>
          <w:color w:val="760000"/>
          <w:sz w:val="40"/>
          <w:szCs w:val="40"/>
        </w:rPr>
        <w:t>CCFA Training and Resources</w:t>
      </w:r>
    </w:p>
    <w:p w:rsidR="0063701C" w:rsidRDefault="0063701C" w:rsidP="0063701C">
      <w:pPr>
        <w:autoSpaceDE w:val="0"/>
        <w:autoSpaceDN w:val="0"/>
        <w:adjustRightInd w:val="0"/>
        <w:spacing w:after="0" w:line="240" w:lineRule="auto"/>
        <w:rPr>
          <w:rFonts w:ascii="Verdana" w:hAnsi="Verdana" w:cs="Verdana"/>
          <w:color w:val="000000"/>
          <w:sz w:val="20"/>
          <w:szCs w:val="20"/>
        </w:rPr>
      </w:pPr>
    </w:p>
    <w:p w:rsidR="0063701C" w:rsidRDefault="0063701C" w:rsidP="0063701C">
      <w:pPr>
        <w:autoSpaceDE w:val="0"/>
        <w:autoSpaceDN w:val="0"/>
        <w:adjustRightInd w:val="0"/>
        <w:spacing w:after="0" w:line="240" w:lineRule="auto"/>
        <w:rPr>
          <w:rFonts w:ascii="LucidaSans" w:hAnsi="LucidaSans" w:cs="LucidaSans"/>
          <w:color w:val="760000"/>
          <w:sz w:val="30"/>
          <w:szCs w:val="30"/>
        </w:rPr>
      </w:pPr>
      <w:r>
        <w:rPr>
          <w:rFonts w:ascii="LucidaSans" w:hAnsi="LucidaSans" w:cs="LucidaSans"/>
          <w:color w:val="760000"/>
          <w:sz w:val="30"/>
          <w:szCs w:val="30"/>
        </w:rPr>
        <w:t>Requirements for Contracted Providers and CCR&amp;Rs:</w:t>
      </w:r>
    </w:p>
    <w:p w:rsidR="0063701C" w:rsidRDefault="0063701C" w:rsidP="0063701C">
      <w:pPr>
        <w:autoSpaceDE w:val="0"/>
        <w:autoSpaceDN w:val="0"/>
        <w:adjustRightInd w:val="0"/>
        <w:spacing w:after="0" w:line="240" w:lineRule="auto"/>
        <w:rPr>
          <w:rFonts w:ascii="Verdana" w:hAnsi="Verdana" w:cs="Verdana"/>
          <w:color w:val="001AE6"/>
        </w:rPr>
      </w:pPr>
      <w:r>
        <w:rPr>
          <w:rFonts w:ascii="Verdana" w:hAnsi="Verdana" w:cs="Verdana"/>
          <w:color w:val="001AE6"/>
        </w:rPr>
        <w:t>Contracted Providers and CCR&amp;Rs need to complete training on all five CCFA modules:</w:t>
      </w:r>
    </w:p>
    <w:p w:rsidR="0063701C" w:rsidRDefault="0063701C" w:rsidP="0063701C">
      <w:pPr>
        <w:autoSpaceDE w:val="0"/>
        <w:autoSpaceDN w:val="0"/>
        <w:adjustRightInd w:val="0"/>
        <w:spacing w:after="0" w:line="240" w:lineRule="auto"/>
        <w:rPr>
          <w:rFonts w:ascii="Verdana" w:hAnsi="Verdana" w:cs="Verdana"/>
          <w:color w:val="001AE6"/>
        </w:rPr>
      </w:pPr>
    </w:p>
    <w:p w:rsidR="0063701C" w:rsidRDefault="0063701C" w:rsidP="0063701C">
      <w:pPr>
        <w:autoSpaceDE w:val="0"/>
        <w:autoSpaceDN w:val="0"/>
        <w:adjustRightInd w:val="0"/>
        <w:spacing w:after="0" w:line="240" w:lineRule="auto"/>
        <w:rPr>
          <w:rFonts w:ascii="Verdana" w:hAnsi="Verdana" w:cs="Verdana"/>
          <w:color w:val="001AE6"/>
        </w:rPr>
      </w:pPr>
      <w:r>
        <w:rPr>
          <w:rFonts w:ascii="Verdana" w:hAnsi="Verdana" w:cs="Verdana"/>
          <w:color w:val="001AE6"/>
        </w:rPr>
        <w:t xml:space="preserve">Intake, Authorization, Placement, Attendance and Billing. During the month of June, EEC will provide training sessions across the state that cover all five modules in one day. EEC will also offer webinars on these modules to supplement the in-person trainings. EEC will send the in-person training and webinar dates, locations, and registration instructions to Contracted Providers and CCR&amp;Rs. EEC will also post this information on the CCFA website at www.mass.gov/eec/ccfa. </w:t>
      </w:r>
    </w:p>
    <w:p w:rsidR="0063701C" w:rsidRDefault="0063701C" w:rsidP="0063701C">
      <w:pPr>
        <w:autoSpaceDE w:val="0"/>
        <w:autoSpaceDN w:val="0"/>
        <w:adjustRightInd w:val="0"/>
        <w:spacing w:after="0" w:line="240" w:lineRule="auto"/>
        <w:rPr>
          <w:rFonts w:ascii="LucidaSans" w:hAnsi="LucidaSans" w:cs="LucidaSans"/>
          <w:color w:val="760000"/>
          <w:sz w:val="30"/>
          <w:szCs w:val="30"/>
        </w:rPr>
      </w:pPr>
    </w:p>
    <w:p w:rsidR="0063701C" w:rsidRDefault="0063701C" w:rsidP="0063701C">
      <w:pPr>
        <w:autoSpaceDE w:val="0"/>
        <w:autoSpaceDN w:val="0"/>
        <w:adjustRightInd w:val="0"/>
        <w:spacing w:after="0" w:line="240" w:lineRule="auto"/>
        <w:rPr>
          <w:rFonts w:ascii="LucidaSans" w:hAnsi="LucidaSans" w:cs="LucidaSans"/>
          <w:color w:val="760000"/>
          <w:sz w:val="30"/>
          <w:szCs w:val="30"/>
        </w:rPr>
      </w:pPr>
      <w:r>
        <w:rPr>
          <w:rFonts w:ascii="LucidaSans" w:hAnsi="LucidaSans" w:cs="LucidaSans"/>
          <w:color w:val="760000"/>
          <w:sz w:val="30"/>
          <w:szCs w:val="30"/>
        </w:rPr>
        <w:t>Requirements for “Voucher Only” Providers:</w:t>
      </w:r>
    </w:p>
    <w:p w:rsidR="0063701C" w:rsidRDefault="0063701C" w:rsidP="0063701C">
      <w:pPr>
        <w:autoSpaceDE w:val="0"/>
        <w:autoSpaceDN w:val="0"/>
        <w:adjustRightInd w:val="0"/>
        <w:spacing w:after="0" w:line="240" w:lineRule="auto"/>
        <w:rPr>
          <w:rFonts w:ascii="Verdana" w:hAnsi="Verdana" w:cs="Verdana"/>
          <w:color w:val="001AE6"/>
        </w:rPr>
      </w:pPr>
      <w:r>
        <w:rPr>
          <w:rFonts w:ascii="Verdana" w:hAnsi="Verdana" w:cs="Verdana"/>
          <w:color w:val="001AE6"/>
        </w:rPr>
        <w:t>Providers who accept only vouchers and do not have any contracted slots (i.e., “Voucher Only” Providers) need to complete training on the CCFA Attendance modules. EEC has developed a video that instructs “Voucher Only” Providers on how to enter attendance in CCFA. “Voucher Only” Providers must work with their child care resource and referral agency (CCR&amp;R) administrator to complete this training. The CCR&amp;R administrator contacts are online at: www.mass.gov/eec/ccfa/ccrr.</w:t>
      </w:r>
    </w:p>
    <w:p w:rsidR="0063701C" w:rsidRDefault="0063701C" w:rsidP="0063701C">
      <w:pPr>
        <w:autoSpaceDE w:val="0"/>
        <w:autoSpaceDN w:val="0"/>
        <w:adjustRightInd w:val="0"/>
        <w:spacing w:after="0" w:line="240" w:lineRule="auto"/>
        <w:rPr>
          <w:rFonts w:ascii="LucidaSans" w:hAnsi="LucidaSans" w:cs="LucidaSans"/>
          <w:color w:val="001AE6"/>
          <w:sz w:val="24"/>
          <w:szCs w:val="24"/>
        </w:rPr>
      </w:pPr>
    </w:p>
    <w:p w:rsidR="0063701C" w:rsidRDefault="0063701C" w:rsidP="0063701C">
      <w:pPr>
        <w:autoSpaceDE w:val="0"/>
        <w:autoSpaceDN w:val="0"/>
        <w:adjustRightInd w:val="0"/>
        <w:spacing w:after="0" w:line="240" w:lineRule="auto"/>
        <w:rPr>
          <w:rFonts w:ascii="LucidaSans" w:hAnsi="LucidaSans" w:cs="LucidaSans"/>
          <w:color w:val="001AE6"/>
          <w:sz w:val="24"/>
          <w:szCs w:val="24"/>
        </w:rPr>
      </w:pPr>
      <w:r>
        <w:rPr>
          <w:rFonts w:ascii="LucidaSans" w:hAnsi="LucidaSans" w:cs="LucidaSans"/>
          <w:color w:val="001AE6"/>
          <w:sz w:val="24"/>
          <w:szCs w:val="24"/>
        </w:rPr>
        <w:t>User guides are also available in the “Help” section of the CCFA system.</w:t>
      </w:r>
    </w:p>
    <w:p w:rsidR="0063701C" w:rsidRDefault="0063701C" w:rsidP="0063701C">
      <w:pPr>
        <w:autoSpaceDE w:val="0"/>
        <w:autoSpaceDN w:val="0"/>
        <w:adjustRightInd w:val="0"/>
        <w:spacing w:after="0" w:line="240" w:lineRule="auto"/>
        <w:rPr>
          <w:rFonts w:ascii="LucidaSans" w:hAnsi="LucidaSans" w:cs="LucidaSans"/>
          <w:color w:val="001AE6"/>
          <w:sz w:val="24"/>
          <w:szCs w:val="24"/>
        </w:rPr>
      </w:pPr>
    </w:p>
    <w:p w:rsidR="0063701C" w:rsidRDefault="0063701C" w:rsidP="0063701C">
      <w:pPr>
        <w:autoSpaceDE w:val="0"/>
        <w:autoSpaceDN w:val="0"/>
        <w:adjustRightInd w:val="0"/>
        <w:spacing w:after="0" w:line="240" w:lineRule="auto"/>
        <w:rPr>
          <w:rFonts w:ascii="Arial-Black" w:hAnsi="Arial-Black" w:cs="Arial-Black"/>
          <w:sz w:val="32"/>
          <w:szCs w:val="32"/>
        </w:rPr>
      </w:pPr>
      <w:r w:rsidRPr="0063701C">
        <w:rPr>
          <w:rFonts w:ascii="Arial-Black" w:hAnsi="Arial-Black" w:cs="Arial-Black"/>
          <w:sz w:val="32"/>
          <w:szCs w:val="32"/>
        </w:rPr>
        <w:t>Still Have Questions?</w:t>
      </w:r>
    </w:p>
    <w:p w:rsidR="0063701C" w:rsidRDefault="0063701C" w:rsidP="0063701C">
      <w:pPr>
        <w:autoSpaceDE w:val="0"/>
        <w:autoSpaceDN w:val="0"/>
        <w:adjustRightInd w:val="0"/>
        <w:spacing w:after="0" w:line="240" w:lineRule="auto"/>
        <w:rPr>
          <w:rFonts w:ascii="Verdana-Bold" w:hAnsi="Verdana-Bold" w:cs="Verdana-Bold"/>
          <w:b/>
          <w:bCs/>
          <w:color w:val="000000"/>
          <w:sz w:val="24"/>
          <w:szCs w:val="24"/>
        </w:rPr>
      </w:pPr>
      <w:r>
        <w:rPr>
          <w:rFonts w:ascii="Verdana" w:hAnsi="Verdana" w:cs="Verdana"/>
          <w:color w:val="000000"/>
          <w:sz w:val="24"/>
          <w:szCs w:val="24"/>
        </w:rPr>
        <w:t xml:space="preserve">For technical questions or issues related to the CCFA, send an email to </w:t>
      </w:r>
      <w:r>
        <w:rPr>
          <w:rFonts w:ascii="Verdana-Bold" w:hAnsi="Verdana-Bold" w:cs="Verdana-Bold"/>
          <w:b/>
          <w:bCs/>
          <w:color w:val="000000"/>
          <w:sz w:val="24"/>
          <w:szCs w:val="24"/>
        </w:rPr>
        <w:t xml:space="preserve">eechelpdesk@massmail.state.ma.us </w:t>
      </w:r>
      <w:r>
        <w:rPr>
          <w:rFonts w:ascii="Verdana" w:hAnsi="Verdana" w:cs="Verdana"/>
          <w:color w:val="000000"/>
          <w:sz w:val="24"/>
          <w:szCs w:val="24"/>
        </w:rPr>
        <w:t xml:space="preserve">or call </w:t>
      </w:r>
      <w:r>
        <w:rPr>
          <w:rFonts w:ascii="Verdana-Bold" w:hAnsi="Verdana-Bold" w:cs="Verdana-Bold"/>
          <w:b/>
          <w:bCs/>
          <w:color w:val="000000"/>
          <w:sz w:val="24"/>
          <w:szCs w:val="24"/>
        </w:rPr>
        <w:t>617.988.2450</w:t>
      </w:r>
    </w:p>
    <w:p w:rsidR="0063701C" w:rsidRDefault="0063701C" w:rsidP="0063701C">
      <w:pPr>
        <w:autoSpaceDE w:val="0"/>
        <w:autoSpaceDN w:val="0"/>
        <w:adjustRightInd w:val="0"/>
        <w:spacing w:after="0" w:line="240" w:lineRule="auto"/>
        <w:rPr>
          <w:rFonts w:ascii="Arial-Black" w:hAnsi="Arial-Black" w:cs="Arial-Black"/>
          <w:color w:val="FFFFFF"/>
          <w:sz w:val="32"/>
          <w:szCs w:val="32"/>
        </w:rPr>
      </w:pPr>
      <w:r>
        <w:rPr>
          <w:rFonts w:ascii="Arial-Black" w:hAnsi="Arial-Black" w:cs="Arial-Black"/>
          <w:color w:val="FFFFFF"/>
          <w:sz w:val="32"/>
          <w:szCs w:val="32"/>
        </w:rPr>
        <w:t>Still Have Questions?</w:t>
      </w:r>
    </w:p>
    <w:p w:rsidR="0063701C" w:rsidRPr="0063701C" w:rsidRDefault="0063701C" w:rsidP="0063701C">
      <w:pPr>
        <w:autoSpaceDE w:val="0"/>
        <w:autoSpaceDN w:val="0"/>
        <w:adjustRightInd w:val="0"/>
        <w:spacing w:after="0" w:line="240" w:lineRule="auto"/>
        <w:rPr>
          <w:rFonts w:ascii="Verdana" w:hAnsi="Verdana" w:cs="Verdana"/>
          <w:sz w:val="24"/>
          <w:szCs w:val="24"/>
        </w:rPr>
      </w:pPr>
      <w:r w:rsidRPr="0063701C">
        <w:rPr>
          <w:rFonts w:ascii="Verdana" w:hAnsi="Verdana" w:cs="Verdana"/>
          <w:sz w:val="24"/>
          <w:szCs w:val="24"/>
        </w:rPr>
        <w:t>For more detailed information about the new CCFA, please</w:t>
      </w:r>
    </w:p>
    <w:p w:rsidR="0063701C" w:rsidRDefault="0063701C" w:rsidP="0063701C">
      <w:pPr>
        <w:autoSpaceDE w:val="0"/>
        <w:autoSpaceDN w:val="0"/>
        <w:adjustRightInd w:val="0"/>
        <w:spacing w:after="0" w:line="240" w:lineRule="auto"/>
        <w:rPr>
          <w:rFonts w:ascii="Verdana-Bold" w:hAnsi="Verdana-Bold" w:cs="Verdana-Bold"/>
          <w:b/>
          <w:bCs/>
          <w:sz w:val="24"/>
          <w:szCs w:val="24"/>
        </w:rPr>
      </w:pPr>
      <w:r w:rsidRPr="0063701C">
        <w:rPr>
          <w:rFonts w:ascii="Verdana" w:hAnsi="Verdana" w:cs="Verdana"/>
          <w:sz w:val="24"/>
          <w:szCs w:val="24"/>
        </w:rPr>
        <w:t xml:space="preserve">visit the CCFA resources page at: </w:t>
      </w:r>
      <w:r w:rsidRPr="0063701C">
        <w:rPr>
          <w:rFonts w:ascii="Verdana-Bold" w:hAnsi="Verdana-Bold" w:cs="Verdana-Bold"/>
          <w:b/>
          <w:bCs/>
          <w:sz w:val="24"/>
          <w:szCs w:val="24"/>
        </w:rPr>
        <w:t>www.mass.gov/eec/ccfa</w:t>
      </w:r>
    </w:p>
    <w:p w:rsidR="0063701C" w:rsidRDefault="0063701C" w:rsidP="0063701C">
      <w:pPr>
        <w:autoSpaceDE w:val="0"/>
        <w:autoSpaceDN w:val="0"/>
        <w:adjustRightInd w:val="0"/>
        <w:spacing w:after="0" w:line="240" w:lineRule="auto"/>
        <w:rPr>
          <w:rFonts w:ascii="Verdana-Bold" w:hAnsi="Verdana-Bold" w:cs="Verdana-Bold"/>
          <w:b/>
          <w:bCs/>
          <w:sz w:val="24"/>
          <w:szCs w:val="24"/>
        </w:rPr>
      </w:pPr>
    </w:p>
    <w:p w:rsidR="0063701C" w:rsidRDefault="0063701C" w:rsidP="0063701C">
      <w:pPr>
        <w:autoSpaceDE w:val="0"/>
        <w:autoSpaceDN w:val="0"/>
        <w:adjustRightInd w:val="0"/>
        <w:spacing w:after="0" w:line="240" w:lineRule="auto"/>
        <w:rPr>
          <w:rFonts w:ascii="Verdana" w:hAnsi="Verdana" w:cs="Verdana"/>
          <w:sz w:val="20"/>
          <w:szCs w:val="20"/>
        </w:rPr>
      </w:pPr>
      <w:r>
        <w:rPr>
          <w:rFonts w:ascii="Verdana" w:hAnsi="Verdana" w:cs="Verdana"/>
          <w:sz w:val="20"/>
          <w:szCs w:val="20"/>
        </w:rPr>
        <w:t>Stay tuned for additional updates from EEC on the new CCFA System implementation!</w:t>
      </w:r>
    </w:p>
    <w:p w:rsidR="0063701C" w:rsidRDefault="0063701C" w:rsidP="0063701C">
      <w:pPr>
        <w:autoSpaceDE w:val="0"/>
        <w:autoSpaceDN w:val="0"/>
        <w:adjustRightInd w:val="0"/>
        <w:spacing w:after="0" w:line="240" w:lineRule="auto"/>
        <w:rPr>
          <w:rFonts w:ascii="Verdana" w:hAnsi="Verdana" w:cs="Verdana"/>
          <w:sz w:val="20"/>
          <w:szCs w:val="20"/>
        </w:rPr>
      </w:pPr>
    </w:p>
    <w:p w:rsidR="0063701C" w:rsidRDefault="0063701C" w:rsidP="0063701C">
      <w:pPr>
        <w:autoSpaceDE w:val="0"/>
        <w:autoSpaceDN w:val="0"/>
        <w:adjustRightInd w:val="0"/>
        <w:spacing w:after="0" w:line="240" w:lineRule="auto"/>
        <w:rPr>
          <w:rFonts w:ascii="Verdana" w:hAnsi="Verdana" w:cs="Verdana"/>
          <w:sz w:val="20"/>
          <w:szCs w:val="20"/>
        </w:rPr>
      </w:pPr>
    </w:p>
    <w:p w:rsidR="0063701C" w:rsidRPr="0063701C" w:rsidRDefault="0063701C" w:rsidP="0063701C">
      <w:pPr>
        <w:autoSpaceDE w:val="0"/>
        <w:autoSpaceDN w:val="0"/>
        <w:adjustRightInd w:val="0"/>
        <w:spacing w:after="0" w:line="240" w:lineRule="auto"/>
      </w:pPr>
      <w:r>
        <w:rPr>
          <w:rFonts w:ascii="Verdana" w:hAnsi="Verdana" w:cs="Verdana"/>
          <w:sz w:val="20"/>
          <w:szCs w:val="20"/>
        </w:rPr>
        <w:t>Footer: CCFA Communication 1: Informational Overview</w:t>
      </w:r>
    </w:p>
    <w:sectPr w:rsidR="0063701C" w:rsidRPr="0063701C" w:rsidSect="00FF68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lack">
    <w:panose1 w:val="00000000000000000000"/>
    <w:charset w:val="00"/>
    <w:family w:val="auto"/>
    <w:notTrueType/>
    <w:pitch w:val="default"/>
    <w:sig w:usb0="00000003" w:usb1="00000000" w:usb2="00000000" w:usb3="00000000" w:csb0="00000001" w:csb1="00000000"/>
  </w:font>
  <w:font w:name="Lucida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4702"/>
    <w:rsid w:val="0063701C"/>
    <w:rsid w:val="00764702"/>
    <w:rsid w:val="00FF6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3871</Characters>
  <Application>Microsoft Office Word</Application>
  <DocSecurity>0</DocSecurity>
  <Lines>32</Lines>
  <Paragraphs>9</Paragraphs>
  <ScaleCrop>false</ScaleCrop>
  <Company>Microsoft</Company>
  <LinksUpToDate>false</LinksUpToDate>
  <CharactersWithSpaces>4540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2015-06-02T21:31:00Z</dcterms:created>
  <dc:creator>EEC,</dc:creator>
  <lastModifiedBy>EEC,</lastModifiedBy>
  <dcterms:modified xsi:type="dcterms:W3CDTF">2015-06-02T21:37:00Z</dcterms:modified>
  <revision>2</revision>
</coreProperties>
</file>