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1"/>
        <w:tblpPr w:leftFromText="180" w:rightFromText="180" w:vertAnchor="text" w:tblpY="1"/>
        <w:tblOverlap w:val="never"/>
        <w:tblW w:w="12798" w:type="dxa"/>
        <w:tblLook w:val="04A0" w:firstRow="1" w:lastRow="0" w:firstColumn="1" w:lastColumn="0" w:noHBand="0" w:noVBand="1"/>
      </w:tblPr>
      <w:tblGrid>
        <w:gridCol w:w="2462"/>
        <w:gridCol w:w="1786"/>
        <w:gridCol w:w="1980"/>
        <w:gridCol w:w="1890"/>
        <w:gridCol w:w="4680"/>
      </w:tblGrid>
      <w:tr w:rsidR="00CA266B" w:rsidTr="00413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CA266B" w:rsidRPr="00FD1FEE" w:rsidRDefault="00CA266B" w:rsidP="00413D2D">
            <w:pPr>
              <w:rPr>
                <w:sz w:val="28"/>
                <w:szCs w:val="28"/>
              </w:rPr>
            </w:pPr>
            <w:r w:rsidRPr="00FD1FEE">
              <w:rPr>
                <w:sz w:val="28"/>
                <w:szCs w:val="28"/>
              </w:rPr>
              <w:t>WIOA Partner</w:t>
            </w:r>
          </w:p>
        </w:tc>
        <w:tc>
          <w:tcPr>
            <w:tcW w:w="1786" w:type="dxa"/>
          </w:tcPr>
          <w:p w:rsidR="00CA266B" w:rsidRPr="00930F3C" w:rsidRDefault="00CA266B" w:rsidP="00413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F3C">
              <w:rPr>
                <w:sz w:val="24"/>
                <w:szCs w:val="24"/>
              </w:rPr>
              <w:t>OSCC in-kind on-site staffing</w:t>
            </w:r>
          </w:p>
        </w:tc>
        <w:tc>
          <w:tcPr>
            <w:tcW w:w="1980" w:type="dxa"/>
          </w:tcPr>
          <w:p w:rsidR="00CA266B" w:rsidRPr="00930F3C" w:rsidRDefault="00CA266B" w:rsidP="00413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F3C">
              <w:rPr>
                <w:sz w:val="24"/>
                <w:szCs w:val="24"/>
              </w:rPr>
              <w:t xml:space="preserve">OSCC in-kind </w:t>
            </w:r>
          </w:p>
          <w:p w:rsidR="00CA266B" w:rsidRPr="00FD1FEE" w:rsidRDefault="00CA266B" w:rsidP="00413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30F3C">
              <w:rPr>
                <w:sz w:val="24"/>
                <w:szCs w:val="24"/>
              </w:rPr>
              <w:t>on-site customer support</w:t>
            </w:r>
          </w:p>
        </w:tc>
        <w:tc>
          <w:tcPr>
            <w:tcW w:w="1890" w:type="dxa"/>
          </w:tcPr>
          <w:p w:rsidR="00CA266B" w:rsidRPr="00930F3C" w:rsidRDefault="00CA266B" w:rsidP="00413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F3C">
              <w:rPr>
                <w:sz w:val="24"/>
                <w:szCs w:val="24"/>
              </w:rPr>
              <w:t>OSCC infrastructure funding</w:t>
            </w:r>
          </w:p>
        </w:tc>
        <w:tc>
          <w:tcPr>
            <w:tcW w:w="4680" w:type="dxa"/>
          </w:tcPr>
          <w:p w:rsidR="00CA266B" w:rsidRPr="00FD1FEE" w:rsidRDefault="00CA266B" w:rsidP="00413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1FEE">
              <w:rPr>
                <w:sz w:val="28"/>
                <w:szCs w:val="28"/>
              </w:rPr>
              <w:t>Notes</w:t>
            </w: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bottom w:val="single" w:sz="4" w:space="0" w:color="FFFFFF" w:themeColor="background1"/>
            </w:tcBorders>
          </w:tcPr>
          <w:p w:rsidR="00CA266B" w:rsidRDefault="00CA266B" w:rsidP="00413D2D">
            <w:r>
              <w:t xml:space="preserve">MRC 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Provides MassHire career center customer accommodation support; partner in the region’s Disability Employment Initiative IV grant; Ticket to Work provider</w:t>
            </w:r>
          </w:p>
        </w:tc>
      </w:tr>
      <w:tr w:rsidR="00CA266B" w:rsidTr="00413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MCB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Provides WCCC customer accommodation support</w:t>
            </w: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DTA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 Engagement Workers stationed at WCCC; Bounce program staff training</w:t>
            </w:r>
          </w:p>
        </w:tc>
      </w:tr>
      <w:tr w:rsidR="00CA266B" w:rsidTr="00413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DUA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Provides UI claimant navigation support staff at WCCC.</w:t>
            </w: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SCSEP: Operation A.B.L.E.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266B" w:rsidTr="00413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Training Resources of America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 w:rsidRPr="00FD1FEE">
              <w:t>Ascentria Community Services, Inc.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266B" w:rsidTr="00413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Webster Public Schools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Worcester Public Schools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Provides contextualized HISET (Constr., IT, Health care)</w:t>
            </w:r>
          </w:p>
        </w:tc>
      </w:tr>
      <w:tr w:rsidR="00CA266B" w:rsidTr="00413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>
              <w:t>Quinsigamond Community College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X*</w:t>
            </w: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Educational navigator stationed at WCCC along with ACLS rep.</w:t>
            </w: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Default="00CA266B" w:rsidP="00413D2D">
            <w:r w:rsidRPr="00356DB5">
              <w:t>Sheriff's Department of Worcester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Provides services pre-release to prisoners returning to the region</w:t>
            </w:r>
          </w:p>
        </w:tc>
      </w:tr>
      <w:tr w:rsidR="00CA266B" w:rsidTr="00413D2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A266B" w:rsidRPr="00356DB5" w:rsidRDefault="00CA266B" w:rsidP="00413D2D">
            <w:r>
              <w:t>Worcester Community Action Council</w:t>
            </w:r>
          </w:p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Supports youth jobs and education; partner for regional YouthWorks and WIOA Youth programs</w:t>
            </w:r>
          </w:p>
        </w:tc>
      </w:tr>
      <w:tr w:rsidR="00CA266B" w:rsidTr="00413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FFFFFF" w:themeColor="background1"/>
            </w:tcBorders>
          </w:tcPr>
          <w:p w:rsidR="00CA266B" w:rsidRDefault="00CA266B" w:rsidP="00413D2D">
            <w:r>
              <w:t>Grafton Job Corps</w:t>
            </w:r>
          </w:p>
          <w:p w:rsidR="00CA266B" w:rsidRDefault="00CA266B" w:rsidP="00413D2D"/>
        </w:tc>
        <w:tc>
          <w:tcPr>
            <w:tcW w:w="1786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4680" w:type="dxa"/>
            <w:vAlign w:val="center"/>
          </w:tcPr>
          <w:p w:rsidR="00CA266B" w:rsidRDefault="00CA266B" w:rsidP="00413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Admissions office in downtown Worcester; Weekly new student WCCC tours</w:t>
            </w:r>
          </w:p>
        </w:tc>
      </w:tr>
    </w:tbl>
    <w:p w:rsidR="007E47D0" w:rsidRDefault="00413D2D" w:rsidP="00930F3C">
      <w:bookmarkStart w:id="0" w:name="_GoBack"/>
      <w:bookmarkEnd w:id="0"/>
      <w:r>
        <w:br w:type="textWrapping" w:clear="all"/>
      </w:r>
    </w:p>
    <w:p w:rsidR="006979D9" w:rsidRPr="007E47D0" w:rsidRDefault="007E47D0" w:rsidP="007E47D0">
      <w:pPr>
        <w:tabs>
          <w:tab w:val="left" w:pos="6045"/>
          <w:tab w:val="center" w:pos="7200"/>
        </w:tabs>
      </w:pPr>
      <w:r>
        <w:tab/>
      </w:r>
      <w:r>
        <w:tab/>
      </w:r>
    </w:p>
    <w:sectPr w:rsidR="006979D9" w:rsidRPr="007E47D0" w:rsidSect="009A671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16" w:rsidRDefault="004E3616" w:rsidP="00DA2F1C">
      <w:pPr>
        <w:spacing w:after="0" w:line="240" w:lineRule="auto"/>
      </w:pPr>
      <w:r>
        <w:separator/>
      </w:r>
    </w:p>
  </w:endnote>
  <w:endnote w:type="continuationSeparator" w:id="0">
    <w:p w:rsidR="004E3616" w:rsidRDefault="004E3616" w:rsidP="00DA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3C" w:rsidRDefault="00930F3C">
    <w:pPr>
      <w:pStyle w:val="Footer"/>
    </w:pPr>
    <w:r>
      <w:t xml:space="preserve">*ACLS outstation agent represents all partner programs on site at </w:t>
    </w:r>
    <w:r w:rsidR="007E47D0">
      <w:t>MassHire Central Career Centers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16" w:rsidRDefault="004E3616" w:rsidP="00DA2F1C">
      <w:pPr>
        <w:spacing w:after="0" w:line="240" w:lineRule="auto"/>
      </w:pPr>
      <w:r>
        <w:separator/>
      </w:r>
    </w:p>
  </w:footnote>
  <w:footnote w:type="continuationSeparator" w:id="0">
    <w:p w:rsidR="004E3616" w:rsidRDefault="004E3616" w:rsidP="00DA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1C" w:rsidRDefault="00CB62A4">
    <w:pPr>
      <w:pStyle w:val="Header"/>
    </w:pPr>
    <w:r>
      <w:rPr>
        <w:sz w:val="44"/>
        <w:szCs w:val="44"/>
      </w:rPr>
      <w:t>Attachment I</w:t>
    </w:r>
    <w:r w:rsidR="00DA2F1C" w:rsidRPr="00FD1FEE">
      <w:rPr>
        <w:sz w:val="44"/>
        <w:szCs w:val="44"/>
      </w:rPr>
      <w:t>: Central MA WIOA Partner Resource Sharing Matrix</w:t>
    </w:r>
    <w:r w:rsidR="00DA2F1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D9"/>
    <w:rsid w:val="000C2437"/>
    <w:rsid w:val="00356DB5"/>
    <w:rsid w:val="00413D2D"/>
    <w:rsid w:val="00497BDB"/>
    <w:rsid w:val="004E3616"/>
    <w:rsid w:val="005474C7"/>
    <w:rsid w:val="0057212F"/>
    <w:rsid w:val="005D28AE"/>
    <w:rsid w:val="005E0C29"/>
    <w:rsid w:val="00694A8B"/>
    <w:rsid w:val="00695544"/>
    <w:rsid w:val="006979D9"/>
    <w:rsid w:val="00700E42"/>
    <w:rsid w:val="007015C1"/>
    <w:rsid w:val="007947E7"/>
    <w:rsid w:val="007D4088"/>
    <w:rsid w:val="007E47D0"/>
    <w:rsid w:val="00905764"/>
    <w:rsid w:val="00930F3C"/>
    <w:rsid w:val="009A671E"/>
    <w:rsid w:val="009D6CE8"/>
    <w:rsid w:val="00A62651"/>
    <w:rsid w:val="00A62FF3"/>
    <w:rsid w:val="00CA266B"/>
    <w:rsid w:val="00CB62A4"/>
    <w:rsid w:val="00CF1F0D"/>
    <w:rsid w:val="00DA2F1C"/>
    <w:rsid w:val="00E06198"/>
    <w:rsid w:val="00E97816"/>
    <w:rsid w:val="00F45448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4DF"/>
  <w15:docId w15:val="{B09BF54A-F8E3-4637-977D-412548E5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9D6C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DA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F1C"/>
  </w:style>
  <w:style w:type="paragraph" w:styleId="Footer">
    <w:name w:val="footer"/>
    <w:basedOn w:val="Normal"/>
    <w:link w:val="FooterChar"/>
    <w:uiPriority w:val="99"/>
    <w:unhideWhenUsed/>
    <w:rsid w:val="00DA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F1C"/>
  </w:style>
  <w:style w:type="paragraph" w:styleId="BalloonText">
    <w:name w:val="Balloon Text"/>
    <w:basedOn w:val="Normal"/>
    <w:link w:val="BalloonTextChar"/>
    <w:uiPriority w:val="99"/>
    <w:semiHidden/>
    <w:unhideWhenUsed/>
    <w:rsid w:val="00DA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1F30C-FEC9-42A4-B7EC-330A218BA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0657B-674B-40A3-B6EB-1B179BB118FD}"/>
</file>

<file path=customXml/itemProps3.xml><?xml version="1.0" encoding="utf-8"?>
<ds:datastoreItem xmlns:ds="http://schemas.openxmlformats.org/officeDocument/2006/customXml" ds:itemID="{7EBBC47C-1DF8-4A92-AA33-AAD775EA902E}"/>
</file>

<file path=customXml/itemProps4.xml><?xml version="1.0" encoding="utf-8"?>
<ds:datastoreItem xmlns:ds="http://schemas.openxmlformats.org/officeDocument/2006/customXml" ds:itemID="{65E4D626-5CCE-454F-8CE6-8A6FA41E4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Turgeon, Jeffrey</dc:creator>
  <cp:lastModifiedBy>Turgeon, Jeffrey</cp:lastModifiedBy>
  <cp:revision>5</cp:revision>
  <cp:lastPrinted>2017-05-04T19:38:00Z</cp:lastPrinted>
  <dcterms:created xsi:type="dcterms:W3CDTF">2021-05-25T02:03:00Z</dcterms:created>
  <dcterms:modified xsi:type="dcterms:W3CDTF">2021-05-25T02:23:00Z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