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895C9" w14:textId="77777777" w:rsidR="00495D17" w:rsidRDefault="00694AFF" w:rsidP="00694AF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mallCaps/>
          <w:sz w:val="28"/>
          <w:szCs w:val="28"/>
        </w:rPr>
      </w:pPr>
      <w:r w:rsidRPr="00694AFF">
        <w:rPr>
          <w:b/>
          <w:smallCaps/>
          <w:sz w:val="28"/>
          <w:szCs w:val="28"/>
        </w:rPr>
        <w:t xml:space="preserve">Department of Developmental Services </w:t>
      </w:r>
    </w:p>
    <w:p w14:paraId="2377A566" w14:textId="1CDABDE6" w:rsidR="00694AFF" w:rsidRPr="00694AFF" w:rsidRDefault="00C25143" w:rsidP="00694AF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mallCaps/>
          <w:sz w:val="28"/>
          <w:szCs w:val="28"/>
        </w:rPr>
      </w:pPr>
      <w:r>
        <w:rPr>
          <w:b/>
          <w:smallCaps/>
          <w:sz w:val="28"/>
          <w:szCs w:val="28"/>
        </w:rPr>
        <w:t xml:space="preserve">FY25 </w:t>
      </w:r>
      <w:r w:rsidR="00495D17">
        <w:rPr>
          <w:b/>
          <w:smallCaps/>
          <w:sz w:val="28"/>
          <w:szCs w:val="28"/>
        </w:rPr>
        <w:t xml:space="preserve">Change in Contractor Identify </w:t>
      </w:r>
      <w:r w:rsidR="00694AFF" w:rsidRPr="00694AFF">
        <w:rPr>
          <w:b/>
          <w:smallCaps/>
          <w:sz w:val="28"/>
          <w:szCs w:val="28"/>
        </w:rPr>
        <w:t>Checklist</w:t>
      </w:r>
      <w:r>
        <w:rPr>
          <w:b/>
          <w:smallCaps/>
          <w:sz w:val="28"/>
          <w:szCs w:val="28"/>
        </w:rPr>
        <w:t>s</w:t>
      </w:r>
      <w:r w:rsidR="006D5B03">
        <w:rPr>
          <w:b/>
          <w:smallCaps/>
          <w:sz w:val="28"/>
          <w:szCs w:val="28"/>
        </w:rPr>
        <w:t xml:space="preserve"> </w:t>
      </w:r>
    </w:p>
    <w:p w14:paraId="1C931370" w14:textId="77777777" w:rsidR="00694AFF" w:rsidRPr="00694AFF" w:rsidRDefault="00694AFF" w:rsidP="00694AF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mallCaps/>
          <w:sz w:val="28"/>
          <w:szCs w:val="28"/>
        </w:rPr>
      </w:pPr>
      <w:r w:rsidRPr="00694AFF">
        <w:rPr>
          <w:b/>
          <w:smallCaps/>
          <w:sz w:val="28"/>
          <w:szCs w:val="28"/>
        </w:rPr>
        <w:t>affiliations and mergers</w:t>
      </w:r>
    </w:p>
    <w:p w14:paraId="4011079B" w14:textId="780D7457" w:rsidR="00694AFF" w:rsidRPr="00694AFF" w:rsidRDefault="00694AFF" w:rsidP="00694AF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mallCaps/>
          <w:sz w:val="28"/>
          <w:szCs w:val="28"/>
        </w:rPr>
      </w:pPr>
      <w:r w:rsidRPr="00694AFF">
        <w:rPr>
          <w:b/>
          <w:smallCaps/>
          <w:sz w:val="28"/>
          <w:szCs w:val="28"/>
        </w:rPr>
        <w:t>Updated</w:t>
      </w:r>
      <w:r w:rsidR="00E652D0">
        <w:rPr>
          <w:b/>
          <w:smallCaps/>
          <w:sz w:val="28"/>
          <w:szCs w:val="28"/>
        </w:rPr>
        <w:t xml:space="preserve">: </w:t>
      </w:r>
      <w:r w:rsidRPr="00694AFF">
        <w:rPr>
          <w:b/>
          <w:smallCaps/>
          <w:sz w:val="28"/>
          <w:szCs w:val="28"/>
        </w:rPr>
        <w:t xml:space="preserve"> </w:t>
      </w:r>
      <w:r w:rsidR="003D65FD">
        <w:rPr>
          <w:b/>
          <w:smallCaps/>
          <w:sz w:val="28"/>
          <w:szCs w:val="28"/>
        </w:rPr>
        <w:t>May 17, 2024</w:t>
      </w:r>
    </w:p>
    <w:p w14:paraId="685D9F12" w14:textId="77777777" w:rsidR="00694AFF" w:rsidRDefault="00694AFF" w:rsidP="00694AFF">
      <w:pPr>
        <w:numPr>
          <w:ilvl w:val="12"/>
          <w:numId w:val="0"/>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AC669B" w14:textId="3953B2E0" w:rsidR="00694AFF" w:rsidRDefault="00694AFF" w:rsidP="00694AFF">
      <w:pPr>
        <w:numPr>
          <w:ilvl w:val="12"/>
          <w:numId w:val="0"/>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following checklists were designed to assist the Department in deciding how to proceed with contracts when a provider undergoes an organizational change in contractor identity and one or both of the entities that DDS contracts with will be changing</w:t>
      </w:r>
      <w:r w:rsidR="00D535A3">
        <w:t xml:space="preserve"> either through an affiliation or a merger. </w:t>
      </w:r>
      <w:r>
        <w:t xml:space="preserve">The Provider checklist is designed to collect information regarding changes in conditions, organizational structure, financial status related to the change in contractor identify.  The department will assess this information to determine if change is likely to have an impact on services provided to consumers and on the providers’ organizational and fiscal stability.  </w:t>
      </w:r>
    </w:p>
    <w:p w14:paraId="72E925D1" w14:textId="77777777" w:rsidR="00694AFF" w:rsidRDefault="00694AFF" w:rsidP="00694AFF">
      <w:pPr>
        <w:numPr>
          <w:ilvl w:val="12"/>
          <w:numId w:val="0"/>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55CB723" w14:textId="77777777" w:rsidR="00694AFF" w:rsidRDefault="00694AFF" w:rsidP="00694AFF">
      <w:pPr>
        <w:numPr>
          <w:ilvl w:val="12"/>
          <w:numId w:val="0"/>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Providers considering an organizational change must send a letter at least ninety days prior to the change to the DDS Commissioner, Regional Director(s) and DDS Central Office Contracts Director.  If the checklists apply, the following will occur.  </w:t>
      </w:r>
    </w:p>
    <w:p w14:paraId="00EAAF6E" w14:textId="77777777" w:rsidR="00694AFF" w:rsidRDefault="00694AFF" w:rsidP="00694AFF">
      <w:pPr>
        <w:numPr>
          <w:ilvl w:val="12"/>
          <w:numId w:val="0"/>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CBAAA70" w14:textId="77777777" w:rsidR="003D65FD" w:rsidRDefault="00694AFF" w:rsidP="00694AFF">
      <w:pPr>
        <w:numPr>
          <w:ilvl w:val="12"/>
          <w:numId w:val="0"/>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94AFF">
        <w:rPr>
          <w:b/>
          <w:bCs/>
        </w:rPr>
        <w:t>Affiliation Checklist</w:t>
      </w:r>
    </w:p>
    <w:p w14:paraId="526FF6E6" w14:textId="7EC0EE4A" w:rsidR="00694AFF" w:rsidRDefault="00694AFF" w:rsidP="00694AFF">
      <w:pPr>
        <w:numPr>
          <w:ilvl w:val="12"/>
          <w:numId w:val="0"/>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Providers complete and return to the </w:t>
      </w:r>
      <w:r w:rsidR="003D65FD">
        <w:t xml:space="preserve">appropriate Regional Director and the </w:t>
      </w:r>
      <w:r>
        <w:t>DDS Central Office Contracts Director</w:t>
      </w:r>
    </w:p>
    <w:p w14:paraId="4E7E588B" w14:textId="77777777" w:rsidR="00694AFF" w:rsidRDefault="00694AFF" w:rsidP="00694AFF">
      <w:pPr>
        <w:numPr>
          <w:ilvl w:val="12"/>
          <w:numId w:val="0"/>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0C2A9A" w14:textId="511BF77C" w:rsidR="00694AFF" w:rsidRPr="00694AFF" w:rsidRDefault="00694AFF" w:rsidP="00694AFF">
      <w:pPr>
        <w:numPr>
          <w:ilvl w:val="12"/>
          <w:numId w:val="0"/>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694AFF">
        <w:rPr>
          <w:b/>
          <w:bCs/>
        </w:rPr>
        <w:t>Merger/Consolidation</w:t>
      </w:r>
      <w:r>
        <w:rPr>
          <w:b/>
          <w:bCs/>
        </w:rPr>
        <w:t xml:space="preserve"> Checklists</w:t>
      </w:r>
      <w:r w:rsidRPr="00694AFF">
        <w:rPr>
          <w:b/>
          <w:bCs/>
        </w:rPr>
        <w:t>:</w:t>
      </w:r>
      <w:r w:rsidR="00D535A3">
        <w:rPr>
          <w:b/>
          <w:bCs/>
        </w:rPr>
        <w:t xml:space="preserve"> Parts I and II</w:t>
      </w:r>
    </w:p>
    <w:p w14:paraId="26C56BAF" w14:textId="77777777" w:rsidR="003D65FD" w:rsidRDefault="003D65FD" w:rsidP="00694AFF">
      <w:pPr>
        <w:numPr>
          <w:ilvl w:val="12"/>
          <w:numId w:val="0"/>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658D039" w14:textId="2F3BDE21" w:rsidR="00694AFF" w:rsidRDefault="00694AFF" w:rsidP="00694AFF">
      <w:pPr>
        <w:numPr>
          <w:ilvl w:val="12"/>
          <w:numId w:val="0"/>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Part </w:t>
      </w:r>
      <w:r w:rsidR="000D1C37">
        <w:t>I</w:t>
      </w:r>
      <w:r>
        <w:t>: Merger/Consolidation Checklist</w:t>
      </w:r>
      <w:r w:rsidR="00D535A3">
        <w:t xml:space="preserve">s. </w:t>
      </w:r>
      <w:r>
        <w:t xml:space="preserve">The provider will complete the </w:t>
      </w:r>
      <w:r w:rsidR="000D1C37">
        <w:t>c</w:t>
      </w:r>
      <w:r>
        <w:t>hecklist</w:t>
      </w:r>
      <w:r w:rsidR="000D1C37">
        <w:t>/s</w:t>
      </w:r>
      <w:r>
        <w:t xml:space="preserve"> and return to the appropriate Regional Office</w:t>
      </w:r>
      <w:r w:rsidR="003D65FD">
        <w:t xml:space="preserve"> and the DDS Central Office Contracts Director.</w:t>
      </w:r>
      <w:r>
        <w:t xml:space="preserve">  </w:t>
      </w:r>
    </w:p>
    <w:p w14:paraId="44D36F43" w14:textId="77777777" w:rsidR="00694AFF" w:rsidRDefault="00694AFF" w:rsidP="00694AFF">
      <w:pPr>
        <w:numPr>
          <w:ilvl w:val="12"/>
          <w:numId w:val="0"/>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D3E0E29" w14:textId="4432FE2A" w:rsidR="00694AFF" w:rsidRDefault="00694AFF" w:rsidP="00694AFF">
      <w:pPr>
        <w:numPr>
          <w:ilvl w:val="12"/>
          <w:numId w:val="0"/>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Part </w:t>
      </w:r>
      <w:r w:rsidR="000D1C37">
        <w:t>II</w:t>
      </w:r>
      <w:r>
        <w:t xml:space="preserve">: The Department will review the information supplied by the provider and carefully analyze the programmatic, organizational, and fiscal impact of the changes and determine where these changes are likely to have positive, neutral or negative effects upon the quality of services provided under contract service.  The Department should consider whether the proposed provider will be able to deliver services under the provisions of the contract and identify any implementation issues that need to be addressed to enable the new provider to successfully assume and fulfill the requirements of the original contracts/s.  </w:t>
      </w:r>
    </w:p>
    <w:p w14:paraId="1CFC3353" w14:textId="77777777" w:rsidR="00D535A3" w:rsidRPr="007E6D99" w:rsidRDefault="00694AFF" w:rsidP="00D535A3">
      <w:pPr>
        <w:rPr>
          <w:b/>
          <w:sz w:val="26"/>
          <w:szCs w:val="26"/>
        </w:rPr>
      </w:pPr>
      <w:r>
        <w:br w:type="page"/>
      </w:r>
      <w:bookmarkStart w:id="0" w:name="_Hlk138345509"/>
      <w:r w:rsidR="00D535A3" w:rsidRPr="007E6D99">
        <w:rPr>
          <w:b/>
          <w:sz w:val="26"/>
          <w:szCs w:val="26"/>
        </w:rPr>
        <w:lastRenderedPageBreak/>
        <w:t>Department of Developmental Services (DDS)</w:t>
      </w:r>
    </w:p>
    <w:p w14:paraId="1249C23C" w14:textId="7C79B579" w:rsidR="00D535A3" w:rsidRPr="007E6D99" w:rsidRDefault="00D535A3" w:rsidP="00D535A3">
      <w:pPr>
        <w:rPr>
          <w:b/>
          <w:sz w:val="26"/>
          <w:szCs w:val="26"/>
        </w:rPr>
      </w:pPr>
      <w:r w:rsidRPr="007E6D99">
        <w:rPr>
          <w:b/>
          <w:sz w:val="26"/>
          <w:szCs w:val="26"/>
        </w:rPr>
        <w:t>Provider Affiliation Checklist</w:t>
      </w:r>
    </w:p>
    <w:p w14:paraId="50FAB0A2" w14:textId="683E75C4" w:rsidR="00D535A3" w:rsidRPr="007E6D99" w:rsidRDefault="00D535A3" w:rsidP="00D535A3">
      <w:pPr>
        <w:pBdr>
          <w:bottom w:val="single" w:sz="4" w:space="1" w:color="auto"/>
        </w:pBdr>
        <w:rPr>
          <w:b/>
          <w:sz w:val="26"/>
          <w:szCs w:val="26"/>
        </w:rPr>
      </w:pPr>
      <w:r w:rsidRPr="007E6D99">
        <w:rPr>
          <w:b/>
          <w:sz w:val="26"/>
          <w:szCs w:val="26"/>
        </w:rPr>
        <w:t>Updated: June 16, 2023</w:t>
      </w:r>
    </w:p>
    <w:bookmarkEnd w:id="0"/>
    <w:p w14:paraId="7EEFA209" w14:textId="77777777" w:rsidR="00D535A3" w:rsidRDefault="00D535A3" w:rsidP="00D535A3">
      <w:pPr>
        <w:rPr>
          <w:b/>
          <w:sz w:val="28"/>
          <w:szCs w:val="28"/>
        </w:rPr>
      </w:pPr>
    </w:p>
    <w:p w14:paraId="3C5707C6" w14:textId="3F38BE77" w:rsidR="00D535A3" w:rsidRDefault="00D535A3" w:rsidP="00D535A3">
      <w:pPr>
        <w:rPr>
          <w:b/>
          <w:sz w:val="28"/>
          <w:szCs w:val="28"/>
        </w:rPr>
      </w:pPr>
      <w:r>
        <w:rPr>
          <w:b/>
          <w:sz w:val="28"/>
          <w:szCs w:val="28"/>
        </w:rPr>
        <w:t>General Information</w:t>
      </w:r>
    </w:p>
    <w:p w14:paraId="71D2175C" w14:textId="77777777" w:rsidR="00D535A3" w:rsidRDefault="00D535A3" w:rsidP="00D535A3">
      <w:pPr>
        <w:jc w:val="center"/>
        <w:rPr>
          <w:b/>
          <w:sz w:val="28"/>
          <w:szCs w:val="28"/>
        </w:rPr>
      </w:pPr>
    </w:p>
    <w:p w14:paraId="23D71BDC" w14:textId="77777777" w:rsidR="00D535A3" w:rsidRDefault="00D535A3" w:rsidP="00D535A3">
      <w:pPr>
        <w:pStyle w:val="ListParagraph"/>
        <w:numPr>
          <w:ilvl w:val="0"/>
          <w:numId w:val="1"/>
        </w:numPr>
        <w:ind w:left="540"/>
      </w:pPr>
      <w:r>
        <w:t xml:space="preserve">Provide current Provider/s Name/Address and Mission.  Will there be any changes to legal names and/or addresses as a result of this affiliation? </w:t>
      </w:r>
    </w:p>
    <w:p w14:paraId="0E548F15" w14:textId="77777777" w:rsidR="00D535A3" w:rsidRDefault="00D535A3" w:rsidP="00D535A3">
      <w:pPr>
        <w:pStyle w:val="ListParagraph"/>
        <w:ind w:left="540"/>
      </w:pPr>
      <w:r>
        <w:t xml:space="preserve"> </w:t>
      </w:r>
    </w:p>
    <w:p w14:paraId="5D01C908" w14:textId="77777777" w:rsidR="00D535A3" w:rsidRDefault="00D535A3" w:rsidP="00D535A3">
      <w:pPr>
        <w:pBdr>
          <w:top w:val="single" w:sz="4" w:space="1" w:color="auto"/>
          <w:left w:val="single" w:sz="4" w:space="4" w:color="auto"/>
          <w:bottom w:val="single" w:sz="4" w:space="1" w:color="auto"/>
          <w:right w:val="single" w:sz="4" w:space="4" w:color="auto"/>
        </w:pBdr>
        <w:ind w:left="360"/>
        <w:rPr>
          <w:b/>
        </w:rPr>
      </w:pPr>
    </w:p>
    <w:p w14:paraId="288A1EC9" w14:textId="77777777" w:rsidR="00D535A3" w:rsidRDefault="00D535A3" w:rsidP="00D535A3">
      <w:pPr>
        <w:pBdr>
          <w:top w:val="single" w:sz="4" w:space="1" w:color="auto"/>
          <w:left w:val="single" w:sz="4" w:space="4" w:color="auto"/>
          <w:bottom w:val="single" w:sz="4" w:space="1" w:color="auto"/>
          <w:right w:val="single" w:sz="4" w:space="4" w:color="auto"/>
        </w:pBdr>
        <w:ind w:left="360"/>
        <w:rPr>
          <w:b/>
        </w:rPr>
      </w:pPr>
    </w:p>
    <w:p w14:paraId="55CBC78E" w14:textId="77777777" w:rsidR="00D535A3" w:rsidRDefault="00D535A3" w:rsidP="00D535A3"/>
    <w:p w14:paraId="05B377D1" w14:textId="77777777" w:rsidR="00D535A3" w:rsidRDefault="00D535A3" w:rsidP="00D535A3">
      <w:pPr>
        <w:pStyle w:val="ListParagraph"/>
        <w:numPr>
          <w:ilvl w:val="0"/>
          <w:numId w:val="1"/>
        </w:numPr>
        <w:ind w:left="540"/>
      </w:pPr>
      <w:r>
        <w:t xml:space="preserve">Will there be any changes to FEINs and bank accounts of either entity? If yes, explain in space provided. </w:t>
      </w:r>
    </w:p>
    <w:p w14:paraId="51084F9C" w14:textId="77777777" w:rsidR="00D535A3" w:rsidRDefault="00D535A3" w:rsidP="00D535A3">
      <w:pPr>
        <w:pStyle w:val="ListParagraph"/>
      </w:pPr>
    </w:p>
    <w:p w14:paraId="46E306D6" w14:textId="77777777" w:rsidR="00D535A3" w:rsidRDefault="00D535A3" w:rsidP="00D535A3">
      <w:pPr>
        <w:pBdr>
          <w:top w:val="single" w:sz="4" w:space="1" w:color="auto"/>
          <w:left w:val="single" w:sz="4" w:space="4" w:color="auto"/>
          <w:bottom w:val="single" w:sz="4" w:space="1" w:color="auto"/>
          <w:right w:val="single" w:sz="4" w:space="4" w:color="auto"/>
        </w:pBdr>
        <w:ind w:left="360"/>
        <w:rPr>
          <w:b/>
        </w:rPr>
      </w:pPr>
    </w:p>
    <w:p w14:paraId="0E8A208E" w14:textId="77777777" w:rsidR="00D535A3" w:rsidRDefault="00D535A3" w:rsidP="00D535A3">
      <w:pPr>
        <w:pBdr>
          <w:top w:val="single" w:sz="4" w:space="1" w:color="auto"/>
          <w:left w:val="single" w:sz="4" w:space="4" w:color="auto"/>
          <w:bottom w:val="single" w:sz="4" w:space="1" w:color="auto"/>
          <w:right w:val="single" w:sz="4" w:space="4" w:color="auto"/>
        </w:pBdr>
        <w:ind w:left="360"/>
        <w:rPr>
          <w:b/>
        </w:rPr>
      </w:pPr>
    </w:p>
    <w:p w14:paraId="640F8EC6" w14:textId="77777777" w:rsidR="00D535A3" w:rsidRDefault="00D535A3" w:rsidP="00D535A3"/>
    <w:p w14:paraId="43E51BB2" w14:textId="77777777" w:rsidR="00D535A3" w:rsidRPr="003A738C" w:rsidRDefault="00D535A3" w:rsidP="00D535A3">
      <w:pPr>
        <w:pStyle w:val="ListParagraph"/>
        <w:numPr>
          <w:ilvl w:val="0"/>
          <w:numId w:val="1"/>
        </w:numPr>
        <w:ind w:left="540"/>
      </w:pPr>
      <w:r w:rsidRPr="003A738C">
        <w:t>If a new parent organization will be created</w:t>
      </w:r>
      <w:r>
        <w:t>,</w:t>
      </w:r>
      <w:r w:rsidRPr="003A738C">
        <w:t xml:space="preserve"> include </w:t>
      </w:r>
      <w:r>
        <w:t xml:space="preserve">the </w:t>
      </w:r>
      <w:r w:rsidRPr="003A738C">
        <w:t>name</w:t>
      </w:r>
      <w:r>
        <w:t xml:space="preserve">, address </w:t>
      </w:r>
      <w:r w:rsidRPr="003A738C">
        <w:t xml:space="preserve">and FEIN of the new entity. </w:t>
      </w:r>
      <w:r>
        <w:t xml:space="preserve"> When will documents be filed with the MA Secretary of State?</w:t>
      </w:r>
    </w:p>
    <w:p w14:paraId="4764465E" w14:textId="77777777" w:rsidR="00D535A3" w:rsidRPr="003A738C" w:rsidRDefault="00D535A3" w:rsidP="00D535A3">
      <w:pPr>
        <w:pStyle w:val="ListParagraph"/>
      </w:pPr>
    </w:p>
    <w:p w14:paraId="6CEC61A8" w14:textId="77777777" w:rsidR="00D535A3" w:rsidRDefault="00D535A3" w:rsidP="00D535A3">
      <w:pPr>
        <w:pBdr>
          <w:top w:val="single" w:sz="4" w:space="1" w:color="auto"/>
          <w:left w:val="single" w:sz="4" w:space="5" w:color="auto"/>
          <w:bottom w:val="single" w:sz="4" w:space="1" w:color="auto"/>
          <w:right w:val="single" w:sz="4" w:space="4" w:color="auto"/>
        </w:pBdr>
        <w:ind w:left="360"/>
        <w:rPr>
          <w:b/>
        </w:rPr>
      </w:pPr>
    </w:p>
    <w:p w14:paraId="436B5E3F" w14:textId="77777777" w:rsidR="00D535A3" w:rsidRPr="003A738C" w:rsidRDefault="00D535A3" w:rsidP="00D535A3">
      <w:pPr>
        <w:pBdr>
          <w:top w:val="single" w:sz="4" w:space="1" w:color="auto"/>
          <w:left w:val="single" w:sz="4" w:space="5" w:color="auto"/>
          <w:bottom w:val="single" w:sz="4" w:space="1" w:color="auto"/>
          <w:right w:val="single" w:sz="4" w:space="4" w:color="auto"/>
        </w:pBdr>
        <w:ind w:left="360"/>
        <w:rPr>
          <w:b/>
        </w:rPr>
      </w:pPr>
    </w:p>
    <w:p w14:paraId="090B663D" w14:textId="77777777" w:rsidR="00D535A3" w:rsidRDefault="00D535A3" w:rsidP="00D535A3">
      <w:pPr>
        <w:contextualSpacing/>
      </w:pPr>
    </w:p>
    <w:p w14:paraId="155DF35A" w14:textId="77777777" w:rsidR="00D535A3" w:rsidRDefault="00D535A3" w:rsidP="00D535A3">
      <w:pPr>
        <w:pStyle w:val="ListParagraph"/>
        <w:numPr>
          <w:ilvl w:val="0"/>
          <w:numId w:val="1"/>
        </w:numPr>
        <w:ind w:left="540"/>
        <w:contextualSpacing/>
      </w:pPr>
      <w:r>
        <w:t xml:space="preserve">If a new parent organization will be created, is this new organization a For-Profit or a Non-Profit entity?  </w:t>
      </w:r>
    </w:p>
    <w:p w14:paraId="504D7838" w14:textId="77777777" w:rsidR="00D535A3" w:rsidRDefault="00D535A3" w:rsidP="00D535A3">
      <w:pPr>
        <w:pStyle w:val="ListParagraph"/>
        <w:ind w:left="360"/>
        <w:contextualSpacing/>
      </w:pPr>
    </w:p>
    <w:tbl>
      <w:tblPr>
        <w:tblStyle w:val="TableGrid2"/>
        <w:tblW w:w="0" w:type="auto"/>
        <w:tblInd w:w="445" w:type="dxa"/>
        <w:tblLook w:val="04A0" w:firstRow="1" w:lastRow="0" w:firstColumn="1" w:lastColumn="0" w:noHBand="0" w:noVBand="1"/>
      </w:tblPr>
      <w:tblGrid>
        <w:gridCol w:w="630"/>
        <w:gridCol w:w="1710"/>
      </w:tblGrid>
      <w:tr w:rsidR="00D535A3" w14:paraId="643B524C" w14:textId="77777777" w:rsidTr="00193690">
        <w:trPr>
          <w:trHeight w:val="291"/>
        </w:trPr>
        <w:tc>
          <w:tcPr>
            <w:tcW w:w="630" w:type="dxa"/>
            <w:tcBorders>
              <w:top w:val="single" w:sz="4" w:space="0" w:color="auto"/>
              <w:left w:val="single" w:sz="4" w:space="0" w:color="auto"/>
              <w:bottom w:val="single" w:sz="4" w:space="0" w:color="auto"/>
              <w:right w:val="single" w:sz="4" w:space="0" w:color="auto"/>
            </w:tcBorders>
          </w:tcPr>
          <w:p w14:paraId="4709E2D8" w14:textId="77777777" w:rsidR="00D535A3" w:rsidRDefault="00D535A3" w:rsidP="00193690">
            <w:pPr>
              <w:keepNext/>
              <w:outlineLvl w:val="0"/>
            </w:pPr>
          </w:p>
        </w:tc>
        <w:tc>
          <w:tcPr>
            <w:tcW w:w="1710" w:type="dxa"/>
            <w:tcBorders>
              <w:top w:val="single" w:sz="4" w:space="0" w:color="auto"/>
              <w:left w:val="single" w:sz="4" w:space="0" w:color="auto"/>
              <w:bottom w:val="single" w:sz="4" w:space="0" w:color="auto"/>
              <w:right w:val="single" w:sz="4" w:space="0" w:color="auto"/>
            </w:tcBorders>
            <w:hideMark/>
          </w:tcPr>
          <w:p w14:paraId="615064E3" w14:textId="77777777" w:rsidR="00D535A3" w:rsidRDefault="00D535A3" w:rsidP="00193690">
            <w:pPr>
              <w:keepNext/>
              <w:outlineLvl w:val="0"/>
            </w:pPr>
            <w:r>
              <w:t>For-Profit</w:t>
            </w:r>
          </w:p>
        </w:tc>
      </w:tr>
      <w:tr w:rsidR="00D535A3" w14:paraId="2935EDB5" w14:textId="77777777" w:rsidTr="00193690">
        <w:trPr>
          <w:trHeight w:val="70"/>
        </w:trPr>
        <w:tc>
          <w:tcPr>
            <w:tcW w:w="630" w:type="dxa"/>
            <w:tcBorders>
              <w:top w:val="single" w:sz="4" w:space="0" w:color="auto"/>
              <w:left w:val="single" w:sz="4" w:space="0" w:color="auto"/>
              <w:bottom w:val="single" w:sz="4" w:space="0" w:color="auto"/>
              <w:right w:val="single" w:sz="4" w:space="0" w:color="auto"/>
            </w:tcBorders>
          </w:tcPr>
          <w:p w14:paraId="52D114C9" w14:textId="77777777" w:rsidR="00D535A3" w:rsidRDefault="00D535A3" w:rsidP="00193690">
            <w:pPr>
              <w:keepNext/>
              <w:outlineLvl w:val="0"/>
              <w:rPr>
                <w:rFonts w:ascii="Calibri" w:hAnsi="Calibri"/>
              </w:rPr>
            </w:pPr>
          </w:p>
        </w:tc>
        <w:tc>
          <w:tcPr>
            <w:tcW w:w="1710" w:type="dxa"/>
            <w:tcBorders>
              <w:top w:val="single" w:sz="4" w:space="0" w:color="auto"/>
              <w:left w:val="single" w:sz="4" w:space="0" w:color="auto"/>
              <w:bottom w:val="single" w:sz="4" w:space="0" w:color="auto"/>
              <w:right w:val="single" w:sz="4" w:space="0" w:color="auto"/>
            </w:tcBorders>
            <w:hideMark/>
          </w:tcPr>
          <w:p w14:paraId="3A17416E" w14:textId="77777777" w:rsidR="00D535A3" w:rsidRDefault="00D535A3" w:rsidP="00193690">
            <w:r>
              <w:t>Non-Profit</w:t>
            </w:r>
          </w:p>
        </w:tc>
      </w:tr>
    </w:tbl>
    <w:p w14:paraId="14ECFCF1" w14:textId="77777777" w:rsidR="00D535A3" w:rsidRDefault="00D535A3" w:rsidP="00D535A3">
      <w:pPr>
        <w:contextualSpacing/>
      </w:pPr>
    </w:p>
    <w:p w14:paraId="62B06844" w14:textId="77777777" w:rsidR="00D535A3" w:rsidRDefault="00D535A3" w:rsidP="00D535A3"/>
    <w:p w14:paraId="249CD3D1" w14:textId="77777777" w:rsidR="00D535A3" w:rsidRDefault="00D535A3" w:rsidP="00D535A3">
      <w:pPr>
        <w:pStyle w:val="ListParagraph"/>
        <w:numPr>
          <w:ilvl w:val="0"/>
          <w:numId w:val="1"/>
        </w:numPr>
        <w:ind w:left="540"/>
        <w:contextualSpacing/>
      </w:pPr>
      <w:r>
        <w:t xml:space="preserve">Will there be any anticipated costs associated with creating the new parent organization?  If yes, what are these costs and how will they be covered?  </w:t>
      </w:r>
    </w:p>
    <w:p w14:paraId="2F76CDF9" w14:textId="77777777" w:rsidR="00D535A3" w:rsidRDefault="00D535A3" w:rsidP="00D535A3">
      <w:pPr>
        <w:pStyle w:val="ListParagraph"/>
        <w:ind w:left="540"/>
        <w:contextualSpacing/>
      </w:pPr>
    </w:p>
    <w:p w14:paraId="7BC88326" w14:textId="77777777" w:rsidR="00D535A3" w:rsidRDefault="00D535A3" w:rsidP="00D535A3">
      <w:pPr>
        <w:pStyle w:val="ListParagraph"/>
        <w:pBdr>
          <w:top w:val="single" w:sz="4" w:space="1" w:color="auto"/>
          <w:left w:val="single" w:sz="4" w:space="16" w:color="auto"/>
          <w:bottom w:val="single" w:sz="4" w:space="1" w:color="auto"/>
          <w:right w:val="single" w:sz="4" w:space="4" w:color="auto"/>
        </w:pBdr>
        <w:ind w:left="540"/>
        <w:rPr>
          <w:b/>
        </w:rPr>
      </w:pPr>
    </w:p>
    <w:p w14:paraId="565C43C3" w14:textId="77777777" w:rsidR="00D535A3" w:rsidRPr="001202F7" w:rsidRDefault="00D535A3" w:rsidP="00D535A3">
      <w:pPr>
        <w:pStyle w:val="ListParagraph"/>
        <w:pBdr>
          <w:top w:val="single" w:sz="4" w:space="1" w:color="auto"/>
          <w:left w:val="single" w:sz="4" w:space="16" w:color="auto"/>
          <w:bottom w:val="single" w:sz="4" w:space="1" w:color="auto"/>
          <w:right w:val="single" w:sz="4" w:space="4" w:color="auto"/>
        </w:pBdr>
        <w:ind w:left="540"/>
        <w:rPr>
          <w:b/>
        </w:rPr>
      </w:pPr>
    </w:p>
    <w:p w14:paraId="6B12B455" w14:textId="77777777" w:rsidR="00D535A3" w:rsidRDefault="00D535A3" w:rsidP="00D535A3">
      <w:pPr>
        <w:contextualSpacing/>
      </w:pPr>
    </w:p>
    <w:p w14:paraId="479D23B4" w14:textId="77777777" w:rsidR="00D535A3" w:rsidRDefault="00D535A3" w:rsidP="00D535A3">
      <w:pPr>
        <w:contextualSpacing/>
      </w:pPr>
    </w:p>
    <w:p w14:paraId="726F8FEC" w14:textId="77777777" w:rsidR="00D535A3" w:rsidRPr="003A738C" w:rsidRDefault="00D535A3" w:rsidP="00D535A3">
      <w:pPr>
        <w:pStyle w:val="ListParagraph"/>
        <w:numPr>
          <w:ilvl w:val="0"/>
          <w:numId w:val="1"/>
        </w:numPr>
        <w:ind w:left="540"/>
      </w:pPr>
      <w:r>
        <w:t xml:space="preserve">What are the geographic service areas of the affiliates? Is there any overlap in service areas between affiliates?   If yes, how will any overlaps be addressed? </w:t>
      </w:r>
    </w:p>
    <w:p w14:paraId="3CF14147" w14:textId="77777777" w:rsidR="00D535A3" w:rsidRPr="003A738C" w:rsidRDefault="00D535A3" w:rsidP="00D535A3">
      <w:pPr>
        <w:pStyle w:val="ListParagraph"/>
      </w:pPr>
    </w:p>
    <w:p w14:paraId="0E62140B" w14:textId="77777777" w:rsidR="00D535A3" w:rsidRDefault="00D535A3" w:rsidP="00D535A3">
      <w:pPr>
        <w:pBdr>
          <w:top w:val="single" w:sz="4" w:space="1" w:color="auto"/>
          <w:left w:val="single" w:sz="4" w:space="5" w:color="auto"/>
          <w:bottom w:val="single" w:sz="4" w:space="1" w:color="auto"/>
          <w:right w:val="single" w:sz="4" w:space="4" w:color="auto"/>
        </w:pBdr>
        <w:ind w:left="360"/>
        <w:rPr>
          <w:b/>
        </w:rPr>
      </w:pPr>
    </w:p>
    <w:p w14:paraId="63A795E7" w14:textId="77777777" w:rsidR="00D535A3" w:rsidRPr="003A738C" w:rsidRDefault="00D535A3" w:rsidP="00D535A3">
      <w:pPr>
        <w:pBdr>
          <w:top w:val="single" w:sz="4" w:space="1" w:color="auto"/>
          <w:left w:val="single" w:sz="4" w:space="5" w:color="auto"/>
          <w:bottom w:val="single" w:sz="4" w:space="1" w:color="auto"/>
          <w:right w:val="single" w:sz="4" w:space="4" w:color="auto"/>
        </w:pBdr>
        <w:ind w:left="360"/>
        <w:rPr>
          <w:b/>
        </w:rPr>
      </w:pPr>
    </w:p>
    <w:p w14:paraId="2F2EA9B1" w14:textId="77777777" w:rsidR="00D535A3" w:rsidRPr="003A738C" w:rsidRDefault="00D535A3" w:rsidP="00D535A3"/>
    <w:p w14:paraId="2C30BEEC" w14:textId="77777777" w:rsidR="00D535A3" w:rsidRDefault="00D535A3" w:rsidP="00D535A3">
      <w:pPr>
        <w:pStyle w:val="ListParagraph"/>
        <w:numPr>
          <w:ilvl w:val="0"/>
          <w:numId w:val="1"/>
        </w:numPr>
        <w:ind w:left="540"/>
      </w:pPr>
      <w:r w:rsidRPr="003A738C">
        <w:lastRenderedPageBreak/>
        <w:t xml:space="preserve">What benefits are expected to accrue to the current provider/s and/or the client population </w:t>
      </w:r>
      <w:r>
        <w:t>as a result of this affiliation</w:t>
      </w:r>
      <w:r w:rsidRPr="003A738C">
        <w:t xml:space="preserve">?  </w:t>
      </w:r>
    </w:p>
    <w:p w14:paraId="6519327B" w14:textId="77777777" w:rsidR="00D535A3" w:rsidRDefault="00D535A3" w:rsidP="00D535A3">
      <w:pPr>
        <w:pStyle w:val="ListParagraph"/>
        <w:ind w:left="540"/>
      </w:pPr>
    </w:p>
    <w:p w14:paraId="12B29538" w14:textId="77777777" w:rsidR="00D535A3" w:rsidRDefault="00D535A3" w:rsidP="00D535A3">
      <w:pPr>
        <w:pStyle w:val="ListParagraph"/>
        <w:pBdr>
          <w:top w:val="single" w:sz="4" w:space="1" w:color="auto"/>
          <w:left w:val="single" w:sz="4" w:space="14" w:color="auto"/>
          <w:bottom w:val="single" w:sz="4" w:space="1" w:color="auto"/>
          <w:right w:val="single" w:sz="4" w:space="4" w:color="auto"/>
        </w:pBdr>
        <w:ind w:left="540"/>
        <w:rPr>
          <w:b/>
        </w:rPr>
      </w:pPr>
    </w:p>
    <w:p w14:paraId="68133479" w14:textId="77777777" w:rsidR="00D535A3" w:rsidRDefault="00D535A3" w:rsidP="00D535A3">
      <w:pPr>
        <w:pStyle w:val="ListParagraph"/>
        <w:pBdr>
          <w:top w:val="single" w:sz="4" w:space="1" w:color="auto"/>
          <w:left w:val="single" w:sz="4" w:space="14" w:color="auto"/>
          <w:bottom w:val="single" w:sz="4" w:space="1" w:color="auto"/>
          <w:right w:val="single" w:sz="4" w:space="4" w:color="auto"/>
        </w:pBdr>
        <w:ind w:left="540"/>
        <w:rPr>
          <w:b/>
        </w:rPr>
      </w:pPr>
    </w:p>
    <w:p w14:paraId="43D0E976" w14:textId="77777777" w:rsidR="00D535A3" w:rsidRDefault="00D535A3" w:rsidP="00D535A3">
      <w:pPr>
        <w:pStyle w:val="ListParagraph"/>
        <w:ind w:left="540"/>
      </w:pPr>
    </w:p>
    <w:p w14:paraId="40993619" w14:textId="77777777" w:rsidR="00D535A3" w:rsidRPr="003A738C" w:rsidRDefault="00D535A3" w:rsidP="00D535A3">
      <w:pPr>
        <w:pStyle w:val="ListParagraph"/>
        <w:numPr>
          <w:ilvl w:val="0"/>
          <w:numId w:val="1"/>
        </w:numPr>
        <w:ind w:left="540"/>
      </w:pPr>
      <w:r>
        <w:t xml:space="preserve">Will any business functions be modified, consolidated, or otherwise altered as a result of the affiliation?  Will any locations or services be consolidated?  If there will be any transfer of assets as a result of this affiliation? Outline below.  </w:t>
      </w:r>
    </w:p>
    <w:p w14:paraId="50BD3BF1" w14:textId="77777777" w:rsidR="00D535A3" w:rsidRDefault="00D535A3" w:rsidP="00D535A3"/>
    <w:p w14:paraId="06B164BF" w14:textId="77777777" w:rsidR="00D535A3" w:rsidRDefault="00D535A3" w:rsidP="00D535A3">
      <w:pPr>
        <w:pBdr>
          <w:top w:val="single" w:sz="4" w:space="1" w:color="auto"/>
          <w:left w:val="single" w:sz="4" w:space="5" w:color="auto"/>
          <w:bottom w:val="single" w:sz="4" w:space="1" w:color="auto"/>
          <w:right w:val="single" w:sz="4" w:space="4" w:color="auto"/>
        </w:pBdr>
        <w:ind w:left="360"/>
        <w:rPr>
          <w:b/>
        </w:rPr>
      </w:pPr>
    </w:p>
    <w:p w14:paraId="5E729ED8" w14:textId="77777777" w:rsidR="00D535A3" w:rsidRDefault="00D535A3" w:rsidP="00D535A3">
      <w:pPr>
        <w:pBdr>
          <w:top w:val="single" w:sz="4" w:space="1" w:color="auto"/>
          <w:left w:val="single" w:sz="4" w:space="5" w:color="auto"/>
          <w:bottom w:val="single" w:sz="4" w:space="1" w:color="auto"/>
          <w:right w:val="single" w:sz="4" w:space="4" w:color="auto"/>
        </w:pBdr>
        <w:ind w:left="360"/>
        <w:rPr>
          <w:b/>
        </w:rPr>
      </w:pPr>
    </w:p>
    <w:p w14:paraId="6E44ABCB" w14:textId="77777777" w:rsidR="00D535A3" w:rsidRDefault="00D535A3" w:rsidP="00D535A3"/>
    <w:p w14:paraId="5B7F7717" w14:textId="77777777" w:rsidR="00D535A3" w:rsidRDefault="00D535A3" w:rsidP="00D535A3">
      <w:pPr>
        <w:pStyle w:val="ListParagraph"/>
        <w:numPr>
          <w:ilvl w:val="0"/>
          <w:numId w:val="1"/>
        </w:numPr>
        <w:ind w:left="540"/>
      </w:pPr>
      <w:r>
        <w:t>Outline any changes to the membership of the Board of Directors of either entity as a result of this affiliation?  Include any changes in the Board structure, officers, etc.  If a new oversight Board will be created, explain membership on this Board and how it will interact with the Boards of the affiliate organizations.  Outline any changes in how Board members are appointed, term length, grounds for removal and changes to the officers of the corporation.</w:t>
      </w:r>
    </w:p>
    <w:p w14:paraId="4408A05F" w14:textId="77777777" w:rsidR="00D535A3" w:rsidRDefault="00D535A3" w:rsidP="00D535A3">
      <w:pPr>
        <w:pStyle w:val="ListParagraph"/>
        <w:ind w:left="540"/>
      </w:pPr>
    </w:p>
    <w:p w14:paraId="19FD2F63" w14:textId="77777777" w:rsidR="00D535A3" w:rsidRDefault="00D535A3" w:rsidP="00D535A3">
      <w:pPr>
        <w:pBdr>
          <w:top w:val="single" w:sz="4" w:space="1" w:color="auto"/>
          <w:left w:val="single" w:sz="4" w:space="4" w:color="auto"/>
          <w:bottom w:val="single" w:sz="4" w:space="1" w:color="auto"/>
          <w:right w:val="single" w:sz="4" w:space="4" w:color="auto"/>
        </w:pBdr>
        <w:ind w:left="360"/>
        <w:rPr>
          <w:b/>
        </w:rPr>
      </w:pPr>
    </w:p>
    <w:p w14:paraId="210F9866" w14:textId="77777777" w:rsidR="00D535A3" w:rsidRDefault="00D535A3" w:rsidP="00D535A3">
      <w:pPr>
        <w:pBdr>
          <w:top w:val="single" w:sz="4" w:space="1" w:color="auto"/>
          <w:left w:val="single" w:sz="4" w:space="4" w:color="auto"/>
          <w:bottom w:val="single" w:sz="4" w:space="1" w:color="auto"/>
          <w:right w:val="single" w:sz="4" w:space="4" w:color="auto"/>
        </w:pBdr>
        <w:ind w:left="360"/>
        <w:rPr>
          <w:b/>
        </w:rPr>
      </w:pPr>
    </w:p>
    <w:p w14:paraId="6E5633B4" w14:textId="77777777" w:rsidR="00D535A3" w:rsidRDefault="00D535A3" w:rsidP="00D535A3"/>
    <w:p w14:paraId="7C0A787F" w14:textId="77777777" w:rsidR="00D535A3" w:rsidRDefault="00D535A3" w:rsidP="00D535A3">
      <w:pPr>
        <w:pStyle w:val="ListParagraph"/>
        <w:numPr>
          <w:ilvl w:val="0"/>
          <w:numId w:val="1"/>
        </w:numPr>
        <w:ind w:left="540"/>
      </w:pPr>
      <w:r w:rsidRPr="003A738C">
        <w:t>Will there be any change in entity/s that DDS contracts with?</w:t>
      </w:r>
      <w:r>
        <w:t xml:space="preserve">  If yes, explain change below.</w:t>
      </w:r>
    </w:p>
    <w:p w14:paraId="38BDA6EF" w14:textId="77777777" w:rsidR="00D535A3" w:rsidRDefault="00D535A3" w:rsidP="00D535A3">
      <w:pPr>
        <w:pStyle w:val="ListParagraph"/>
      </w:pPr>
    </w:p>
    <w:p w14:paraId="5EB9EFF8" w14:textId="77777777" w:rsidR="00D535A3" w:rsidRDefault="00D535A3" w:rsidP="00D535A3">
      <w:pPr>
        <w:pStyle w:val="ListParagraph"/>
        <w:pBdr>
          <w:top w:val="single" w:sz="4" w:space="1" w:color="auto"/>
          <w:left w:val="single" w:sz="4" w:space="18" w:color="auto"/>
          <w:bottom w:val="single" w:sz="4" w:space="1" w:color="auto"/>
          <w:right w:val="single" w:sz="4" w:space="4" w:color="auto"/>
        </w:pBdr>
        <w:rPr>
          <w:b/>
        </w:rPr>
      </w:pPr>
    </w:p>
    <w:p w14:paraId="635C5108" w14:textId="77777777" w:rsidR="00D535A3" w:rsidRDefault="00D535A3" w:rsidP="00D535A3">
      <w:pPr>
        <w:pStyle w:val="ListParagraph"/>
        <w:pBdr>
          <w:top w:val="single" w:sz="4" w:space="1" w:color="auto"/>
          <w:left w:val="single" w:sz="4" w:space="18" w:color="auto"/>
          <w:bottom w:val="single" w:sz="4" w:space="1" w:color="auto"/>
          <w:right w:val="single" w:sz="4" w:space="4" w:color="auto"/>
        </w:pBdr>
        <w:rPr>
          <w:b/>
        </w:rPr>
      </w:pPr>
    </w:p>
    <w:p w14:paraId="69D18241" w14:textId="77777777" w:rsidR="00D535A3" w:rsidRDefault="00D535A3" w:rsidP="00D535A3"/>
    <w:p w14:paraId="257ED4C0" w14:textId="77777777" w:rsidR="00D535A3" w:rsidRDefault="00D535A3" w:rsidP="00D535A3"/>
    <w:p w14:paraId="0DB49B20" w14:textId="77777777" w:rsidR="00D535A3" w:rsidRDefault="00D535A3" w:rsidP="00D535A3">
      <w:pPr>
        <w:pStyle w:val="ListParagraph"/>
        <w:numPr>
          <w:ilvl w:val="0"/>
          <w:numId w:val="1"/>
        </w:numPr>
        <w:ind w:left="540"/>
      </w:pPr>
      <w:r w:rsidRPr="003A738C">
        <w:t xml:space="preserve">What entity will be submitting </w:t>
      </w:r>
      <w:r>
        <w:t xml:space="preserve">a </w:t>
      </w:r>
      <w:r w:rsidRPr="003A738C">
        <w:t>Uniform Financial</w:t>
      </w:r>
      <w:r>
        <w:t xml:space="preserve"> (UFR) once the affiliation is finalized?  </w:t>
      </w:r>
      <w:r w:rsidRPr="003A738C">
        <w:t xml:space="preserve">Any changes </w:t>
      </w:r>
      <w:r>
        <w:t xml:space="preserve">to a provider’s </w:t>
      </w:r>
      <w:r w:rsidRPr="003A738C">
        <w:t xml:space="preserve">UFR filing must be communicated separately to the </w:t>
      </w:r>
      <w:r>
        <w:t xml:space="preserve">MA </w:t>
      </w:r>
      <w:r w:rsidRPr="003A738C">
        <w:t>Operational Services Division.</w:t>
      </w:r>
    </w:p>
    <w:p w14:paraId="64AFD824" w14:textId="77777777" w:rsidR="00D535A3" w:rsidRDefault="00D535A3" w:rsidP="00D535A3"/>
    <w:p w14:paraId="4903BBCA" w14:textId="77777777" w:rsidR="00D535A3" w:rsidRDefault="00D535A3" w:rsidP="00D535A3">
      <w:pPr>
        <w:pStyle w:val="ListParagraph"/>
        <w:pBdr>
          <w:top w:val="single" w:sz="4" w:space="1" w:color="auto"/>
          <w:left w:val="single" w:sz="4" w:space="18" w:color="auto"/>
          <w:bottom w:val="single" w:sz="4" w:space="1" w:color="auto"/>
          <w:right w:val="single" w:sz="4" w:space="4" w:color="auto"/>
        </w:pBdr>
        <w:rPr>
          <w:b/>
        </w:rPr>
      </w:pPr>
    </w:p>
    <w:p w14:paraId="78008D47" w14:textId="77777777" w:rsidR="00D535A3" w:rsidRDefault="00D535A3" w:rsidP="00D535A3">
      <w:pPr>
        <w:pStyle w:val="ListParagraph"/>
        <w:pBdr>
          <w:top w:val="single" w:sz="4" w:space="1" w:color="auto"/>
          <w:left w:val="single" w:sz="4" w:space="18" w:color="auto"/>
          <w:bottom w:val="single" w:sz="4" w:space="1" w:color="auto"/>
          <w:right w:val="single" w:sz="4" w:space="4" w:color="auto"/>
        </w:pBdr>
        <w:rPr>
          <w:b/>
        </w:rPr>
      </w:pPr>
    </w:p>
    <w:p w14:paraId="4838C35F" w14:textId="77777777" w:rsidR="00D535A3" w:rsidRDefault="00D535A3" w:rsidP="00D535A3"/>
    <w:p w14:paraId="44ABE09D" w14:textId="77777777" w:rsidR="00D535A3" w:rsidRDefault="00D535A3" w:rsidP="00D535A3"/>
    <w:p w14:paraId="10D4BD5B" w14:textId="77777777" w:rsidR="00D535A3" w:rsidRDefault="00D535A3" w:rsidP="00D535A3">
      <w:r>
        <w:t xml:space="preserve">12.  Please attach a copy of the affiliation agreement between the two entities. </w:t>
      </w:r>
    </w:p>
    <w:p w14:paraId="4C710920" w14:textId="77777777" w:rsidR="00D535A3" w:rsidRDefault="00D535A3" w:rsidP="00D535A3"/>
    <w:p w14:paraId="2777EBE4" w14:textId="77777777" w:rsidR="00D535A3" w:rsidRDefault="00D535A3" w:rsidP="00D535A3"/>
    <w:p w14:paraId="3EA14672" w14:textId="77777777" w:rsidR="00D535A3" w:rsidRDefault="00D535A3" w:rsidP="00D535A3">
      <w:r>
        <w:t>13.  What is the anticipated date of the finalized affiliation agreement?</w:t>
      </w:r>
    </w:p>
    <w:sdt>
      <w:sdtPr>
        <w:rPr>
          <w:rStyle w:val="Style3"/>
        </w:rPr>
        <w:alias w:val="Insert Date Here"/>
        <w:tag w:val="Insert Date Here"/>
        <w:id w:val="2002932134"/>
        <w:placeholder>
          <w:docPart w:val="2B8A5DA3ECCE4429B9DE409B927A3FC5"/>
        </w:placeholder>
        <w:showingPlcHdr/>
      </w:sdtPr>
      <w:sdtEndPr>
        <w:rPr>
          <w:rStyle w:val="Style3"/>
        </w:rPr>
      </w:sdtEndPr>
      <w:sdtContent>
        <w:p w14:paraId="4C185B3B" w14:textId="77777777" w:rsidR="00D535A3" w:rsidRDefault="00D535A3" w:rsidP="00D535A3">
          <w:pPr>
            <w:pStyle w:val="ListParagraph"/>
          </w:pPr>
          <w:r>
            <w:rPr>
              <w:rStyle w:val="PlaceholderText"/>
              <w:rFonts w:asciiTheme="minorHAnsi" w:eastAsiaTheme="minorHAnsi" w:hAnsiTheme="minorHAnsi" w:cstheme="minorBidi"/>
              <w:color w:val="595959" w:themeColor="text1" w:themeTint="A6"/>
              <w:sz w:val="22"/>
              <w:szCs w:val="22"/>
              <w:u w:val="single"/>
            </w:rPr>
            <w:t>Insert Date Here</w:t>
          </w:r>
        </w:p>
      </w:sdtContent>
    </w:sdt>
    <w:p w14:paraId="7AE0443E" w14:textId="77777777" w:rsidR="00D535A3" w:rsidRDefault="00D535A3" w:rsidP="00694AFF">
      <w:pPr>
        <w:spacing w:after="200" w:line="276" w:lineRule="auto"/>
      </w:pPr>
    </w:p>
    <w:p w14:paraId="4BCED1ED" w14:textId="77777777" w:rsidR="00D535A3" w:rsidRPr="007E6D99" w:rsidRDefault="00D535A3" w:rsidP="00D535A3">
      <w:pPr>
        <w:rPr>
          <w:b/>
          <w:sz w:val="26"/>
          <w:szCs w:val="26"/>
        </w:rPr>
      </w:pPr>
      <w:r w:rsidRPr="007E6D99">
        <w:rPr>
          <w:b/>
          <w:sz w:val="26"/>
          <w:szCs w:val="26"/>
        </w:rPr>
        <w:lastRenderedPageBreak/>
        <w:t>Department of Developmental Services (DDS)</w:t>
      </w:r>
    </w:p>
    <w:p w14:paraId="0DA3A4DF" w14:textId="4481FD17" w:rsidR="00D535A3" w:rsidRPr="007E6D99" w:rsidRDefault="00D535A3" w:rsidP="00D535A3">
      <w:pPr>
        <w:rPr>
          <w:b/>
          <w:sz w:val="26"/>
          <w:szCs w:val="26"/>
        </w:rPr>
      </w:pPr>
      <w:r w:rsidRPr="007E6D99">
        <w:rPr>
          <w:b/>
          <w:sz w:val="26"/>
          <w:szCs w:val="26"/>
        </w:rPr>
        <w:t xml:space="preserve">Part I: </w:t>
      </w:r>
      <w:r w:rsidR="00300697" w:rsidRPr="007E6D99">
        <w:rPr>
          <w:b/>
          <w:sz w:val="26"/>
          <w:szCs w:val="26"/>
        </w:rPr>
        <w:t xml:space="preserve">Provider </w:t>
      </w:r>
      <w:r w:rsidRPr="007E6D99">
        <w:rPr>
          <w:b/>
          <w:sz w:val="26"/>
          <w:szCs w:val="26"/>
        </w:rPr>
        <w:t>Merger Checklist</w:t>
      </w:r>
    </w:p>
    <w:p w14:paraId="0A3A5615" w14:textId="6BDA0D16" w:rsidR="00D535A3" w:rsidRPr="007E6D99" w:rsidRDefault="00D535A3" w:rsidP="00D535A3">
      <w:pPr>
        <w:rPr>
          <w:b/>
          <w:sz w:val="26"/>
          <w:szCs w:val="26"/>
        </w:rPr>
      </w:pPr>
      <w:r w:rsidRPr="007E6D99">
        <w:rPr>
          <w:b/>
          <w:sz w:val="26"/>
          <w:szCs w:val="26"/>
        </w:rPr>
        <w:t>General Overview</w:t>
      </w:r>
    </w:p>
    <w:p w14:paraId="51A3C3CD" w14:textId="77777777" w:rsidR="00D535A3" w:rsidRPr="007E6D99" w:rsidRDefault="00D535A3" w:rsidP="00D535A3">
      <w:pPr>
        <w:pBdr>
          <w:bottom w:val="single" w:sz="4" w:space="1" w:color="auto"/>
        </w:pBdr>
        <w:rPr>
          <w:b/>
          <w:sz w:val="26"/>
          <w:szCs w:val="26"/>
        </w:rPr>
      </w:pPr>
      <w:r w:rsidRPr="007E6D99">
        <w:rPr>
          <w:b/>
          <w:sz w:val="26"/>
          <w:szCs w:val="26"/>
        </w:rPr>
        <w:t>Updated: June 16, 2023</w:t>
      </w:r>
    </w:p>
    <w:p w14:paraId="468E3C80" w14:textId="77777777" w:rsidR="00694AFF" w:rsidRDefault="00694AFF" w:rsidP="00D535A3">
      <w:pPr>
        <w:rPr>
          <w:b/>
          <w:sz w:val="28"/>
          <w:szCs w:val="28"/>
        </w:rPr>
      </w:pPr>
    </w:p>
    <w:p w14:paraId="59B3D922" w14:textId="4A1FEA9F" w:rsidR="00694AFF" w:rsidRDefault="00694AFF" w:rsidP="00D535A3">
      <w:pPr>
        <w:pStyle w:val="ListParagraph"/>
        <w:numPr>
          <w:ilvl w:val="0"/>
          <w:numId w:val="9"/>
        </w:numPr>
      </w:pPr>
      <w:r>
        <w:t xml:space="preserve"> Current Provider: Name/Address and Mission</w:t>
      </w:r>
    </w:p>
    <w:p w14:paraId="639DD700" w14:textId="77777777" w:rsidR="00694AFF" w:rsidRDefault="00694AFF" w:rsidP="00694AFF"/>
    <w:p w14:paraId="394DF930" w14:textId="77777777" w:rsidR="00694AFF" w:rsidRDefault="00694AFF" w:rsidP="00694AFF">
      <w:pPr>
        <w:pBdr>
          <w:top w:val="single" w:sz="4" w:space="1" w:color="auto"/>
          <w:left w:val="single" w:sz="4" w:space="4" w:color="auto"/>
          <w:bottom w:val="single" w:sz="4" w:space="1" w:color="auto"/>
          <w:right w:val="single" w:sz="4" w:space="4" w:color="auto"/>
        </w:pBdr>
        <w:ind w:left="360"/>
        <w:rPr>
          <w:b/>
        </w:rPr>
      </w:pPr>
    </w:p>
    <w:p w14:paraId="7F5D6646" w14:textId="77777777" w:rsidR="00694AFF" w:rsidRDefault="00694AFF" w:rsidP="00694AFF">
      <w:pPr>
        <w:pBdr>
          <w:top w:val="single" w:sz="4" w:space="1" w:color="auto"/>
          <w:left w:val="single" w:sz="4" w:space="4" w:color="auto"/>
          <w:bottom w:val="single" w:sz="4" w:space="1" w:color="auto"/>
          <w:right w:val="single" w:sz="4" w:space="4" w:color="auto"/>
        </w:pBdr>
        <w:ind w:left="360"/>
        <w:rPr>
          <w:b/>
        </w:rPr>
      </w:pPr>
    </w:p>
    <w:p w14:paraId="3D298257" w14:textId="77777777" w:rsidR="00694AFF" w:rsidRDefault="00694AFF" w:rsidP="00694AFF"/>
    <w:p w14:paraId="7C7A27A2" w14:textId="77777777" w:rsidR="00694AFF" w:rsidRDefault="00694AFF" w:rsidP="00D535A3">
      <w:pPr>
        <w:pStyle w:val="ListParagraph"/>
        <w:numPr>
          <w:ilvl w:val="0"/>
          <w:numId w:val="9"/>
        </w:numPr>
      </w:pPr>
      <w:r>
        <w:t xml:space="preserve"> Proposed New Provider (if applicable): Name/Address and Mission </w:t>
      </w:r>
    </w:p>
    <w:p w14:paraId="754F5E7F" w14:textId="77777777" w:rsidR="00694AFF" w:rsidRDefault="00694AFF" w:rsidP="00694AFF"/>
    <w:p w14:paraId="00E916AA" w14:textId="77777777" w:rsidR="00694AFF" w:rsidRDefault="00694AFF" w:rsidP="00694AFF">
      <w:pPr>
        <w:pBdr>
          <w:top w:val="single" w:sz="4" w:space="1" w:color="auto"/>
          <w:left w:val="single" w:sz="4" w:space="4" w:color="auto"/>
          <w:bottom w:val="single" w:sz="4" w:space="1" w:color="auto"/>
          <w:right w:val="single" w:sz="4" w:space="4" w:color="auto"/>
        </w:pBdr>
        <w:ind w:left="360"/>
        <w:rPr>
          <w:b/>
        </w:rPr>
      </w:pPr>
    </w:p>
    <w:p w14:paraId="09173A39" w14:textId="77777777" w:rsidR="00694AFF" w:rsidRDefault="00694AFF" w:rsidP="00694AFF">
      <w:pPr>
        <w:pBdr>
          <w:top w:val="single" w:sz="4" w:space="1" w:color="auto"/>
          <w:left w:val="single" w:sz="4" w:space="4" w:color="auto"/>
          <w:bottom w:val="single" w:sz="4" w:space="1" w:color="auto"/>
          <w:right w:val="single" w:sz="4" w:space="4" w:color="auto"/>
        </w:pBdr>
        <w:ind w:left="360"/>
        <w:rPr>
          <w:b/>
        </w:rPr>
      </w:pPr>
    </w:p>
    <w:p w14:paraId="5B21549A" w14:textId="77777777" w:rsidR="00694AFF" w:rsidRDefault="00694AFF" w:rsidP="00694AFF"/>
    <w:p w14:paraId="28B7909E" w14:textId="77777777" w:rsidR="00694AFF" w:rsidRDefault="00694AFF" w:rsidP="00D535A3">
      <w:pPr>
        <w:pStyle w:val="ListParagraph"/>
        <w:numPr>
          <w:ilvl w:val="0"/>
          <w:numId w:val="9"/>
        </w:numPr>
      </w:pPr>
      <w:r>
        <w:t>Operational Impact of Proposed Organizational Change What benefits are expected to accrue to the current provider and/or the client population because of the change?</w:t>
      </w:r>
    </w:p>
    <w:p w14:paraId="2533D883" w14:textId="77777777" w:rsidR="00694AFF" w:rsidRDefault="00694AFF" w:rsidP="00694AFF"/>
    <w:p w14:paraId="5105EEA2" w14:textId="77777777" w:rsidR="00694AFF" w:rsidRDefault="00694AFF" w:rsidP="00694AFF">
      <w:pPr>
        <w:pBdr>
          <w:top w:val="single" w:sz="4" w:space="1" w:color="auto"/>
          <w:left w:val="single" w:sz="4" w:space="5" w:color="auto"/>
          <w:bottom w:val="single" w:sz="4" w:space="1" w:color="auto"/>
          <w:right w:val="single" w:sz="4" w:space="4" w:color="auto"/>
        </w:pBdr>
        <w:ind w:left="360"/>
        <w:rPr>
          <w:b/>
        </w:rPr>
      </w:pPr>
    </w:p>
    <w:p w14:paraId="6BA09CE8" w14:textId="77777777" w:rsidR="00694AFF" w:rsidRDefault="00694AFF" w:rsidP="00694AFF">
      <w:pPr>
        <w:pBdr>
          <w:top w:val="single" w:sz="4" w:space="1" w:color="auto"/>
          <w:left w:val="single" w:sz="4" w:space="5" w:color="auto"/>
          <w:bottom w:val="single" w:sz="4" w:space="1" w:color="auto"/>
          <w:right w:val="single" w:sz="4" w:space="4" w:color="auto"/>
        </w:pBdr>
        <w:ind w:left="360"/>
        <w:rPr>
          <w:b/>
        </w:rPr>
      </w:pPr>
    </w:p>
    <w:p w14:paraId="0A0EDFDA" w14:textId="77777777" w:rsidR="00694AFF" w:rsidRDefault="00694AFF" w:rsidP="00694AFF"/>
    <w:p w14:paraId="77AE55C1" w14:textId="35BA6EA7" w:rsidR="00694AFF" w:rsidRDefault="00694AFF" w:rsidP="00D535A3">
      <w:pPr>
        <w:pStyle w:val="ListParagraph"/>
        <w:numPr>
          <w:ilvl w:val="0"/>
          <w:numId w:val="9"/>
        </w:numPr>
      </w:pPr>
      <w:r>
        <w:t>Contracts/Services with the Department of Developmental Services that will be impacted by this change in contractor</w:t>
      </w:r>
      <w:r w:rsidR="0086713D">
        <w:t xml:space="preserve"> id</w:t>
      </w:r>
      <w:r>
        <w:t>entify (add lines as needed)</w:t>
      </w:r>
    </w:p>
    <w:p w14:paraId="761CC9B7" w14:textId="77777777" w:rsidR="00694AFF" w:rsidRDefault="00694AFF" w:rsidP="00694AFF"/>
    <w:tbl>
      <w:tblPr>
        <w:tblStyle w:val="TableGrid"/>
        <w:tblW w:w="0" w:type="auto"/>
        <w:tblInd w:w="0" w:type="dxa"/>
        <w:tblLook w:val="04A0" w:firstRow="1" w:lastRow="0" w:firstColumn="1" w:lastColumn="0" w:noHBand="0" w:noVBand="1"/>
      </w:tblPr>
      <w:tblGrid>
        <w:gridCol w:w="2532"/>
        <w:gridCol w:w="1330"/>
        <w:gridCol w:w="2022"/>
        <w:gridCol w:w="1585"/>
        <w:gridCol w:w="1881"/>
      </w:tblGrid>
      <w:tr w:rsidR="00694AFF" w14:paraId="3492A540" w14:textId="77777777" w:rsidTr="00694AFF">
        <w:tc>
          <w:tcPr>
            <w:tcW w:w="2616" w:type="dxa"/>
            <w:tcBorders>
              <w:top w:val="single" w:sz="4" w:space="0" w:color="auto"/>
              <w:left w:val="single" w:sz="4" w:space="0" w:color="auto"/>
              <w:bottom w:val="single" w:sz="4" w:space="0" w:color="auto"/>
              <w:right w:val="single" w:sz="4" w:space="0" w:color="auto"/>
            </w:tcBorders>
            <w:hideMark/>
          </w:tcPr>
          <w:p w14:paraId="49737461" w14:textId="77777777" w:rsidR="00694AFF" w:rsidRDefault="00694AFF">
            <w:r>
              <w:t>20-Character DOC ID</w:t>
            </w:r>
          </w:p>
        </w:tc>
        <w:tc>
          <w:tcPr>
            <w:tcW w:w="1350" w:type="dxa"/>
            <w:tcBorders>
              <w:top w:val="single" w:sz="4" w:space="0" w:color="auto"/>
              <w:left w:val="single" w:sz="4" w:space="0" w:color="auto"/>
              <w:bottom w:val="single" w:sz="4" w:space="0" w:color="auto"/>
              <w:right w:val="single" w:sz="4" w:space="0" w:color="auto"/>
            </w:tcBorders>
            <w:hideMark/>
          </w:tcPr>
          <w:p w14:paraId="6D4493AA" w14:textId="77777777" w:rsidR="00694AFF" w:rsidRDefault="00694AFF">
            <w:r>
              <w:t>Activity Code</w:t>
            </w:r>
          </w:p>
        </w:tc>
        <w:tc>
          <w:tcPr>
            <w:tcW w:w="2082" w:type="dxa"/>
            <w:tcBorders>
              <w:top w:val="single" w:sz="4" w:space="0" w:color="auto"/>
              <w:left w:val="single" w:sz="4" w:space="0" w:color="auto"/>
              <w:bottom w:val="single" w:sz="4" w:space="0" w:color="auto"/>
              <w:right w:val="single" w:sz="4" w:space="0" w:color="auto"/>
            </w:tcBorders>
            <w:hideMark/>
          </w:tcPr>
          <w:p w14:paraId="7AE1C635" w14:textId="77777777" w:rsidR="00694AFF" w:rsidRDefault="00694AFF">
            <w:r>
              <w:t>Program Type</w:t>
            </w:r>
          </w:p>
        </w:tc>
        <w:tc>
          <w:tcPr>
            <w:tcW w:w="1620" w:type="dxa"/>
            <w:tcBorders>
              <w:top w:val="single" w:sz="4" w:space="0" w:color="auto"/>
              <w:left w:val="single" w:sz="4" w:space="0" w:color="auto"/>
              <w:bottom w:val="single" w:sz="4" w:space="0" w:color="auto"/>
              <w:right w:val="single" w:sz="4" w:space="0" w:color="auto"/>
            </w:tcBorders>
            <w:hideMark/>
          </w:tcPr>
          <w:p w14:paraId="427DDD5C" w14:textId="77777777" w:rsidR="00694AFF" w:rsidRDefault="00694AFF">
            <w:r>
              <w:t>Current FY Funding</w:t>
            </w:r>
          </w:p>
        </w:tc>
        <w:tc>
          <w:tcPr>
            <w:tcW w:w="1908" w:type="dxa"/>
            <w:tcBorders>
              <w:top w:val="single" w:sz="4" w:space="0" w:color="auto"/>
              <w:left w:val="single" w:sz="4" w:space="0" w:color="auto"/>
              <w:bottom w:val="single" w:sz="4" w:space="0" w:color="auto"/>
              <w:right w:val="single" w:sz="4" w:space="0" w:color="auto"/>
            </w:tcBorders>
          </w:tcPr>
          <w:p w14:paraId="71A1E0DE" w14:textId="77777777" w:rsidR="00694AFF" w:rsidRDefault="00694AFF">
            <w:r>
              <w:t>Region/Area</w:t>
            </w:r>
          </w:p>
          <w:p w14:paraId="6A3CABAB" w14:textId="77777777" w:rsidR="00694AFF" w:rsidRDefault="00694AFF"/>
        </w:tc>
      </w:tr>
      <w:tr w:rsidR="00694AFF" w14:paraId="46D141E1" w14:textId="77777777" w:rsidTr="00694AFF">
        <w:tc>
          <w:tcPr>
            <w:tcW w:w="2616" w:type="dxa"/>
            <w:tcBorders>
              <w:top w:val="single" w:sz="4" w:space="0" w:color="auto"/>
              <w:left w:val="single" w:sz="4" w:space="0" w:color="auto"/>
              <w:bottom w:val="single" w:sz="4" w:space="0" w:color="auto"/>
              <w:right w:val="single" w:sz="4" w:space="0" w:color="auto"/>
            </w:tcBorders>
          </w:tcPr>
          <w:p w14:paraId="78DA51D4" w14:textId="77777777" w:rsidR="00694AFF" w:rsidRDefault="00694AFF"/>
        </w:tc>
        <w:tc>
          <w:tcPr>
            <w:tcW w:w="1350" w:type="dxa"/>
            <w:tcBorders>
              <w:top w:val="single" w:sz="4" w:space="0" w:color="auto"/>
              <w:left w:val="single" w:sz="4" w:space="0" w:color="auto"/>
              <w:bottom w:val="single" w:sz="4" w:space="0" w:color="auto"/>
              <w:right w:val="single" w:sz="4" w:space="0" w:color="auto"/>
            </w:tcBorders>
          </w:tcPr>
          <w:p w14:paraId="6A821A17" w14:textId="77777777" w:rsidR="00694AFF" w:rsidRDefault="00694AFF"/>
        </w:tc>
        <w:tc>
          <w:tcPr>
            <w:tcW w:w="2082" w:type="dxa"/>
            <w:tcBorders>
              <w:top w:val="single" w:sz="4" w:space="0" w:color="auto"/>
              <w:left w:val="single" w:sz="4" w:space="0" w:color="auto"/>
              <w:bottom w:val="single" w:sz="4" w:space="0" w:color="auto"/>
              <w:right w:val="single" w:sz="4" w:space="0" w:color="auto"/>
            </w:tcBorders>
          </w:tcPr>
          <w:p w14:paraId="1C2FC9BC" w14:textId="77777777" w:rsidR="00694AFF" w:rsidRDefault="00694AFF"/>
        </w:tc>
        <w:tc>
          <w:tcPr>
            <w:tcW w:w="1620" w:type="dxa"/>
            <w:tcBorders>
              <w:top w:val="single" w:sz="4" w:space="0" w:color="auto"/>
              <w:left w:val="single" w:sz="4" w:space="0" w:color="auto"/>
              <w:bottom w:val="single" w:sz="4" w:space="0" w:color="auto"/>
              <w:right w:val="single" w:sz="4" w:space="0" w:color="auto"/>
            </w:tcBorders>
          </w:tcPr>
          <w:p w14:paraId="705B01EB" w14:textId="77777777" w:rsidR="00694AFF" w:rsidRDefault="00694AFF"/>
        </w:tc>
        <w:tc>
          <w:tcPr>
            <w:tcW w:w="1908" w:type="dxa"/>
            <w:tcBorders>
              <w:top w:val="single" w:sz="4" w:space="0" w:color="auto"/>
              <w:left w:val="single" w:sz="4" w:space="0" w:color="auto"/>
              <w:bottom w:val="single" w:sz="4" w:space="0" w:color="auto"/>
              <w:right w:val="single" w:sz="4" w:space="0" w:color="auto"/>
            </w:tcBorders>
          </w:tcPr>
          <w:p w14:paraId="6E657F4B" w14:textId="77777777" w:rsidR="00694AFF" w:rsidRDefault="00694AFF"/>
        </w:tc>
      </w:tr>
      <w:tr w:rsidR="00694AFF" w14:paraId="01FC5142" w14:textId="77777777" w:rsidTr="00694AFF">
        <w:tc>
          <w:tcPr>
            <w:tcW w:w="2616" w:type="dxa"/>
            <w:tcBorders>
              <w:top w:val="single" w:sz="4" w:space="0" w:color="auto"/>
              <w:left w:val="single" w:sz="4" w:space="0" w:color="auto"/>
              <w:bottom w:val="single" w:sz="4" w:space="0" w:color="auto"/>
              <w:right w:val="single" w:sz="4" w:space="0" w:color="auto"/>
            </w:tcBorders>
          </w:tcPr>
          <w:p w14:paraId="64D9224A" w14:textId="77777777" w:rsidR="00694AFF" w:rsidRDefault="00694AFF"/>
        </w:tc>
        <w:tc>
          <w:tcPr>
            <w:tcW w:w="1350" w:type="dxa"/>
            <w:tcBorders>
              <w:top w:val="single" w:sz="4" w:space="0" w:color="auto"/>
              <w:left w:val="single" w:sz="4" w:space="0" w:color="auto"/>
              <w:bottom w:val="single" w:sz="4" w:space="0" w:color="auto"/>
              <w:right w:val="single" w:sz="4" w:space="0" w:color="auto"/>
            </w:tcBorders>
          </w:tcPr>
          <w:p w14:paraId="79054AA5" w14:textId="77777777" w:rsidR="00694AFF" w:rsidRDefault="00694AFF"/>
        </w:tc>
        <w:tc>
          <w:tcPr>
            <w:tcW w:w="2082" w:type="dxa"/>
            <w:tcBorders>
              <w:top w:val="single" w:sz="4" w:space="0" w:color="auto"/>
              <w:left w:val="single" w:sz="4" w:space="0" w:color="auto"/>
              <w:bottom w:val="single" w:sz="4" w:space="0" w:color="auto"/>
              <w:right w:val="single" w:sz="4" w:space="0" w:color="auto"/>
            </w:tcBorders>
          </w:tcPr>
          <w:p w14:paraId="5B0D8D02" w14:textId="77777777" w:rsidR="00694AFF" w:rsidRDefault="00694AFF"/>
        </w:tc>
        <w:tc>
          <w:tcPr>
            <w:tcW w:w="1620" w:type="dxa"/>
            <w:tcBorders>
              <w:top w:val="single" w:sz="4" w:space="0" w:color="auto"/>
              <w:left w:val="single" w:sz="4" w:space="0" w:color="auto"/>
              <w:bottom w:val="single" w:sz="4" w:space="0" w:color="auto"/>
              <w:right w:val="single" w:sz="4" w:space="0" w:color="auto"/>
            </w:tcBorders>
          </w:tcPr>
          <w:p w14:paraId="31E76350" w14:textId="77777777" w:rsidR="00694AFF" w:rsidRDefault="00694AFF"/>
        </w:tc>
        <w:tc>
          <w:tcPr>
            <w:tcW w:w="1908" w:type="dxa"/>
            <w:tcBorders>
              <w:top w:val="single" w:sz="4" w:space="0" w:color="auto"/>
              <w:left w:val="single" w:sz="4" w:space="0" w:color="auto"/>
              <w:bottom w:val="single" w:sz="4" w:space="0" w:color="auto"/>
              <w:right w:val="single" w:sz="4" w:space="0" w:color="auto"/>
            </w:tcBorders>
          </w:tcPr>
          <w:p w14:paraId="14D9C8E2" w14:textId="77777777" w:rsidR="00694AFF" w:rsidRDefault="00694AFF"/>
        </w:tc>
      </w:tr>
      <w:tr w:rsidR="00694AFF" w14:paraId="084246C3" w14:textId="77777777" w:rsidTr="00694AFF">
        <w:tc>
          <w:tcPr>
            <w:tcW w:w="2616" w:type="dxa"/>
            <w:tcBorders>
              <w:top w:val="single" w:sz="4" w:space="0" w:color="auto"/>
              <w:left w:val="single" w:sz="4" w:space="0" w:color="auto"/>
              <w:bottom w:val="single" w:sz="4" w:space="0" w:color="auto"/>
              <w:right w:val="single" w:sz="4" w:space="0" w:color="auto"/>
            </w:tcBorders>
            <w:hideMark/>
          </w:tcPr>
          <w:p w14:paraId="47C60B92" w14:textId="77777777" w:rsidR="00694AFF" w:rsidRDefault="00694AFF">
            <w:r>
              <w:t xml:space="preserve">  </w:t>
            </w:r>
          </w:p>
        </w:tc>
        <w:tc>
          <w:tcPr>
            <w:tcW w:w="1350" w:type="dxa"/>
            <w:tcBorders>
              <w:top w:val="single" w:sz="4" w:space="0" w:color="auto"/>
              <w:left w:val="single" w:sz="4" w:space="0" w:color="auto"/>
              <w:bottom w:val="single" w:sz="4" w:space="0" w:color="auto"/>
              <w:right w:val="single" w:sz="4" w:space="0" w:color="auto"/>
            </w:tcBorders>
          </w:tcPr>
          <w:p w14:paraId="13B6BB88" w14:textId="77777777" w:rsidR="00694AFF" w:rsidRDefault="00694AFF"/>
        </w:tc>
        <w:tc>
          <w:tcPr>
            <w:tcW w:w="2082" w:type="dxa"/>
            <w:tcBorders>
              <w:top w:val="single" w:sz="4" w:space="0" w:color="auto"/>
              <w:left w:val="single" w:sz="4" w:space="0" w:color="auto"/>
              <w:bottom w:val="single" w:sz="4" w:space="0" w:color="auto"/>
              <w:right w:val="single" w:sz="4" w:space="0" w:color="auto"/>
            </w:tcBorders>
          </w:tcPr>
          <w:p w14:paraId="64451291" w14:textId="77777777" w:rsidR="00694AFF" w:rsidRDefault="00694AFF"/>
        </w:tc>
        <w:tc>
          <w:tcPr>
            <w:tcW w:w="1620" w:type="dxa"/>
            <w:tcBorders>
              <w:top w:val="single" w:sz="4" w:space="0" w:color="auto"/>
              <w:left w:val="single" w:sz="4" w:space="0" w:color="auto"/>
              <w:bottom w:val="single" w:sz="4" w:space="0" w:color="auto"/>
              <w:right w:val="single" w:sz="4" w:space="0" w:color="auto"/>
            </w:tcBorders>
          </w:tcPr>
          <w:p w14:paraId="48E62D6D" w14:textId="77777777" w:rsidR="00694AFF" w:rsidRDefault="00694AFF"/>
        </w:tc>
        <w:tc>
          <w:tcPr>
            <w:tcW w:w="1908" w:type="dxa"/>
            <w:tcBorders>
              <w:top w:val="single" w:sz="4" w:space="0" w:color="auto"/>
              <w:left w:val="single" w:sz="4" w:space="0" w:color="auto"/>
              <w:bottom w:val="single" w:sz="4" w:space="0" w:color="auto"/>
              <w:right w:val="single" w:sz="4" w:space="0" w:color="auto"/>
            </w:tcBorders>
          </w:tcPr>
          <w:p w14:paraId="416985E4" w14:textId="77777777" w:rsidR="00694AFF" w:rsidRDefault="00694AFF"/>
        </w:tc>
      </w:tr>
      <w:tr w:rsidR="00694AFF" w14:paraId="7F3697AF" w14:textId="77777777" w:rsidTr="00694AFF">
        <w:tc>
          <w:tcPr>
            <w:tcW w:w="2616" w:type="dxa"/>
            <w:tcBorders>
              <w:top w:val="single" w:sz="4" w:space="0" w:color="auto"/>
              <w:left w:val="single" w:sz="4" w:space="0" w:color="auto"/>
              <w:bottom w:val="single" w:sz="4" w:space="0" w:color="auto"/>
              <w:right w:val="single" w:sz="4" w:space="0" w:color="auto"/>
            </w:tcBorders>
          </w:tcPr>
          <w:p w14:paraId="71A14C87" w14:textId="77777777" w:rsidR="00694AFF" w:rsidRDefault="00694AFF"/>
        </w:tc>
        <w:tc>
          <w:tcPr>
            <w:tcW w:w="1350" w:type="dxa"/>
            <w:tcBorders>
              <w:top w:val="single" w:sz="4" w:space="0" w:color="auto"/>
              <w:left w:val="single" w:sz="4" w:space="0" w:color="auto"/>
              <w:bottom w:val="single" w:sz="4" w:space="0" w:color="auto"/>
              <w:right w:val="single" w:sz="4" w:space="0" w:color="auto"/>
            </w:tcBorders>
          </w:tcPr>
          <w:p w14:paraId="5401BEE5" w14:textId="77777777" w:rsidR="00694AFF" w:rsidRDefault="00694AFF"/>
        </w:tc>
        <w:tc>
          <w:tcPr>
            <w:tcW w:w="2082" w:type="dxa"/>
            <w:tcBorders>
              <w:top w:val="single" w:sz="4" w:space="0" w:color="auto"/>
              <w:left w:val="single" w:sz="4" w:space="0" w:color="auto"/>
              <w:bottom w:val="single" w:sz="4" w:space="0" w:color="auto"/>
              <w:right w:val="single" w:sz="4" w:space="0" w:color="auto"/>
            </w:tcBorders>
          </w:tcPr>
          <w:p w14:paraId="620527BD" w14:textId="77777777" w:rsidR="00694AFF" w:rsidRDefault="00694AFF"/>
        </w:tc>
        <w:tc>
          <w:tcPr>
            <w:tcW w:w="1620" w:type="dxa"/>
            <w:tcBorders>
              <w:top w:val="single" w:sz="4" w:space="0" w:color="auto"/>
              <w:left w:val="single" w:sz="4" w:space="0" w:color="auto"/>
              <w:bottom w:val="single" w:sz="4" w:space="0" w:color="auto"/>
              <w:right w:val="single" w:sz="4" w:space="0" w:color="auto"/>
            </w:tcBorders>
          </w:tcPr>
          <w:p w14:paraId="7AD2619C" w14:textId="77777777" w:rsidR="00694AFF" w:rsidRDefault="00694AFF"/>
        </w:tc>
        <w:tc>
          <w:tcPr>
            <w:tcW w:w="1908" w:type="dxa"/>
            <w:tcBorders>
              <w:top w:val="single" w:sz="4" w:space="0" w:color="auto"/>
              <w:left w:val="single" w:sz="4" w:space="0" w:color="auto"/>
              <w:bottom w:val="single" w:sz="4" w:space="0" w:color="auto"/>
              <w:right w:val="single" w:sz="4" w:space="0" w:color="auto"/>
            </w:tcBorders>
          </w:tcPr>
          <w:p w14:paraId="73F7A9B6" w14:textId="77777777" w:rsidR="00694AFF" w:rsidRDefault="00694AFF"/>
        </w:tc>
      </w:tr>
      <w:tr w:rsidR="00694AFF" w14:paraId="380D2544" w14:textId="77777777" w:rsidTr="00694AFF">
        <w:tc>
          <w:tcPr>
            <w:tcW w:w="2616" w:type="dxa"/>
            <w:tcBorders>
              <w:top w:val="single" w:sz="4" w:space="0" w:color="auto"/>
              <w:left w:val="single" w:sz="4" w:space="0" w:color="auto"/>
              <w:bottom w:val="single" w:sz="4" w:space="0" w:color="auto"/>
              <w:right w:val="single" w:sz="4" w:space="0" w:color="auto"/>
            </w:tcBorders>
          </w:tcPr>
          <w:p w14:paraId="6C661C6B" w14:textId="77777777" w:rsidR="00694AFF" w:rsidRDefault="00694AFF"/>
        </w:tc>
        <w:tc>
          <w:tcPr>
            <w:tcW w:w="1350" w:type="dxa"/>
            <w:tcBorders>
              <w:top w:val="single" w:sz="4" w:space="0" w:color="auto"/>
              <w:left w:val="single" w:sz="4" w:space="0" w:color="auto"/>
              <w:bottom w:val="single" w:sz="4" w:space="0" w:color="auto"/>
              <w:right w:val="single" w:sz="4" w:space="0" w:color="auto"/>
            </w:tcBorders>
          </w:tcPr>
          <w:p w14:paraId="245D1ADA" w14:textId="77777777" w:rsidR="00694AFF" w:rsidRDefault="00694AFF"/>
        </w:tc>
        <w:tc>
          <w:tcPr>
            <w:tcW w:w="2082" w:type="dxa"/>
            <w:tcBorders>
              <w:top w:val="single" w:sz="4" w:space="0" w:color="auto"/>
              <w:left w:val="single" w:sz="4" w:space="0" w:color="auto"/>
              <w:bottom w:val="single" w:sz="4" w:space="0" w:color="auto"/>
              <w:right w:val="single" w:sz="4" w:space="0" w:color="auto"/>
            </w:tcBorders>
          </w:tcPr>
          <w:p w14:paraId="22DBD8EA" w14:textId="77777777" w:rsidR="00694AFF" w:rsidRDefault="00694AFF"/>
        </w:tc>
        <w:tc>
          <w:tcPr>
            <w:tcW w:w="1620" w:type="dxa"/>
            <w:tcBorders>
              <w:top w:val="single" w:sz="4" w:space="0" w:color="auto"/>
              <w:left w:val="single" w:sz="4" w:space="0" w:color="auto"/>
              <w:bottom w:val="single" w:sz="4" w:space="0" w:color="auto"/>
              <w:right w:val="single" w:sz="4" w:space="0" w:color="auto"/>
            </w:tcBorders>
          </w:tcPr>
          <w:p w14:paraId="671D59EE" w14:textId="77777777" w:rsidR="00694AFF" w:rsidRDefault="00694AFF"/>
        </w:tc>
        <w:tc>
          <w:tcPr>
            <w:tcW w:w="1908" w:type="dxa"/>
            <w:tcBorders>
              <w:top w:val="single" w:sz="4" w:space="0" w:color="auto"/>
              <w:left w:val="single" w:sz="4" w:space="0" w:color="auto"/>
              <w:bottom w:val="single" w:sz="4" w:space="0" w:color="auto"/>
              <w:right w:val="single" w:sz="4" w:space="0" w:color="auto"/>
            </w:tcBorders>
          </w:tcPr>
          <w:p w14:paraId="6C0FDFE4" w14:textId="77777777" w:rsidR="00694AFF" w:rsidRDefault="00694AFF"/>
        </w:tc>
      </w:tr>
      <w:tr w:rsidR="00694AFF" w14:paraId="7B945B2C" w14:textId="77777777" w:rsidTr="00694AFF">
        <w:tc>
          <w:tcPr>
            <w:tcW w:w="2616" w:type="dxa"/>
            <w:tcBorders>
              <w:top w:val="single" w:sz="4" w:space="0" w:color="auto"/>
              <w:left w:val="single" w:sz="4" w:space="0" w:color="auto"/>
              <w:bottom w:val="single" w:sz="4" w:space="0" w:color="auto"/>
              <w:right w:val="single" w:sz="4" w:space="0" w:color="auto"/>
            </w:tcBorders>
          </w:tcPr>
          <w:p w14:paraId="6B5B69DB" w14:textId="77777777" w:rsidR="00694AFF" w:rsidRDefault="00694AFF"/>
        </w:tc>
        <w:tc>
          <w:tcPr>
            <w:tcW w:w="1350" w:type="dxa"/>
            <w:tcBorders>
              <w:top w:val="single" w:sz="4" w:space="0" w:color="auto"/>
              <w:left w:val="single" w:sz="4" w:space="0" w:color="auto"/>
              <w:bottom w:val="single" w:sz="4" w:space="0" w:color="auto"/>
              <w:right w:val="single" w:sz="4" w:space="0" w:color="auto"/>
            </w:tcBorders>
          </w:tcPr>
          <w:p w14:paraId="2CF8F3B1" w14:textId="77777777" w:rsidR="00694AFF" w:rsidRDefault="00694AFF"/>
        </w:tc>
        <w:tc>
          <w:tcPr>
            <w:tcW w:w="2082" w:type="dxa"/>
            <w:tcBorders>
              <w:top w:val="single" w:sz="4" w:space="0" w:color="auto"/>
              <w:left w:val="single" w:sz="4" w:space="0" w:color="auto"/>
              <w:bottom w:val="single" w:sz="4" w:space="0" w:color="auto"/>
              <w:right w:val="single" w:sz="4" w:space="0" w:color="auto"/>
            </w:tcBorders>
          </w:tcPr>
          <w:p w14:paraId="65A98DF6" w14:textId="77777777" w:rsidR="00694AFF" w:rsidRDefault="00694AFF"/>
        </w:tc>
        <w:tc>
          <w:tcPr>
            <w:tcW w:w="1620" w:type="dxa"/>
            <w:tcBorders>
              <w:top w:val="single" w:sz="4" w:space="0" w:color="auto"/>
              <w:left w:val="single" w:sz="4" w:space="0" w:color="auto"/>
              <w:bottom w:val="single" w:sz="4" w:space="0" w:color="auto"/>
              <w:right w:val="single" w:sz="4" w:space="0" w:color="auto"/>
            </w:tcBorders>
          </w:tcPr>
          <w:p w14:paraId="34B80D34" w14:textId="77777777" w:rsidR="00694AFF" w:rsidRDefault="00694AFF"/>
        </w:tc>
        <w:tc>
          <w:tcPr>
            <w:tcW w:w="1908" w:type="dxa"/>
            <w:tcBorders>
              <w:top w:val="single" w:sz="4" w:space="0" w:color="auto"/>
              <w:left w:val="single" w:sz="4" w:space="0" w:color="auto"/>
              <w:bottom w:val="single" w:sz="4" w:space="0" w:color="auto"/>
              <w:right w:val="single" w:sz="4" w:space="0" w:color="auto"/>
            </w:tcBorders>
          </w:tcPr>
          <w:p w14:paraId="13DF60E1" w14:textId="77777777" w:rsidR="00694AFF" w:rsidRDefault="00694AFF"/>
        </w:tc>
      </w:tr>
      <w:tr w:rsidR="00694AFF" w14:paraId="10E5A8C2" w14:textId="77777777" w:rsidTr="00694AFF">
        <w:tc>
          <w:tcPr>
            <w:tcW w:w="2616" w:type="dxa"/>
            <w:tcBorders>
              <w:top w:val="single" w:sz="4" w:space="0" w:color="auto"/>
              <w:left w:val="single" w:sz="4" w:space="0" w:color="auto"/>
              <w:bottom w:val="single" w:sz="4" w:space="0" w:color="auto"/>
              <w:right w:val="single" w:sz="4" w:space="0" w:color="auto"/>
            </w:tcBorders>
          </w:tcPr>
          <w:p w14:paraId="057A931C" w14:textId="77777777" w:rsidR="00694AFF" w:rsidRDefault="00694AFF"/>
        </w:tc>
        <w:tc>
          <w:tcPr>
            <w:tcW w:w="1350" w:type="dxa"/>
            <w:tcBorders>
              <w:top w:val="single" w:sz="4" w:space="0" w:color="auto"/>
              <w:left w:val="single" w:sz="4" w:space="0" w:color="auto"/>
              <w:bottom w:val="single" w:sz="4" w:space="0" w:color="auto"/>
              <w:right w:val="single" w:sz="4" w:space="0" w:color="auto"/>
            </w:tcBorders>
          </w:tcPr>
          <w:p w14:paraId="4A6A50D8" w14:textId="77777777" w:rsidR="00694AFF" w:rsidRDefault="00694AFF"/>
        </w:tc>
        <w:tc>
          <w:tcPr>
            <w:tcW w:w="2082" w:type="dxa"/>
            <w:tcBorders>
              <w:top w:val="single" w:sz="4" w:space="0" w:color="auto"/>
              <w:left w:val="single" w:sz="4" w:space="0" w:color="auto"/>
              <w:bottom w:val="single" w:sz="4" w:space="0" w:color="auto"/>
              <w:right w:val="single" w:sz="4" w:space="0" w:color="auto"/>
            </w:tcBorders>
          </w:tcPr>
          <w:p w14:paraId="6BAC46BB" w14:textId="77777777" w:rsidR="00694AFF" w:rsidRDefault="00694AFF"/>
        </w:tc>
        <w:tc>
          <w:tcPr>
            <w:tcW w:w="1620" w:type="dxa"/>
            <w:tcBorders>
              <w:top w:val="single" w:sz="4" w:space="0" w:color="auto"/>
              <w:left w:val="single" w:sz="4" w:space="0" w:color="auto"/>
              <w:bottom w:val="single" w:sz="4" w:space="0" w:color="auto"/>
              <w:right w:val="single" w:sz="4" w:space="0" w:color="auto"/>
            </w:tcBorders>
          </w:tcPr>
          <w:p w14:paraId="4B227316" w14:textId="77777777" w:rsidR="00694AFF" w:rsidRDefault="00694AFF"/>
        </w:tc>
        <w:tc>
          <w:tcPr>
            <w:tcW w:w="1908" w:type="dxa"/>
            <w:tcBorders>
              <w:top w:val="single" w:sz="4" w:space="0" w:color="auto"/>
              <w:left w:val="single" w:sz="4" w:space="0" w:color="auto"/>
              <w:bottom w:val="single" w:sz="4" w:space="0" w:color="auto"/>
              <w:right w:val="single" w:sz="4" w:space="0" w:color="auto"/>
            </w:tcBorders>
          </w:tcPr>
          <w:p w14:paraId="03A5F647" w14:textId="77777777" w:rsidR="00694AFF" w:rsidRDefault="00694AFF"/>
        </w:tc>
      </w:tr>
      <w:tr w:rsidR="00694AFF" w14:paraId="53D97230" w14:textId="77777777" w:rsidTr="00694AFF">
        <w:tc>
          <w:tcPr>
            <w:tcW w:w="2616" w:type="dxa"/>
            <w:tcBorders>
              <w:top w:val="single" w:sz="4" w:space="0" w:color="auto"/>
              <w:left w:val="single" w:sz="4" w:space="0" w:color="auto"/>
              <w:bottom w:val="single" w:sz="4" w:space="0" w:color="auto"/>
              <w:right w:val="single" w:sz="4" w:space="0" w:color="auto"/>
            </w:tcBorders>
          </w:tcPr>
          <w:p w14:paraId="5587DF56" w14:textId="77777777" w:rsidR="00694AFF" w:rsidRDefault="00694AFF"/>
        </w:tc>
        <w:tc>
          <w:tcPr>
            <w:tcW w:w="1350" w:type="dxa"/>
            <w:tcBorders>
              <w:top w:val="single" w:sz="4" w:space="0" w:color="auto"/>
              <w:left w:val="single" w:sz="4" w:space="0" w:color="auto"/>
              <w:bottom w:val="single" w:sz="4" w:space="0" w:color="auto"/>
              <w:right w:val="single" w:sz="4" w:space="0" w:color="auto"/>
            </w:tcBorders>
          </w:tcPr>
          <w:p w14:paraId="588FBD4F" w14:textId="77777777" w:rsidR="00694AFF" w:rsidRDefault="00694AFF"/>
        </w:tc>
        <w:tc>
          <w:tcPr>
            <w:tcW w:w="2082" w:type="dxa"/>
            <w:tcBorders>
              <w:top w:val="single" w:sz="4" w:space="0" w:color="auto"/>
              <w:left w:val="single" w:sz="4" w:space="0" w:color="auto"/>
              <w:bottom w:val="single" w:sz="4" w:space="0" w:color="auto"/>
              <w:right w:val="single" w:sz="4" w:space="0" w:color="auto"/>
            </w:tcBorders>
          </w:tcPr>
          <w:p w14:paraId="1D5E5C17" w14:textId="77777777" w:rsidR="00694AFF" w:rsidRDefault="00694AFF"/>
        </w:tc>
        <w:tc>
          <w:tcPr>
            <w:tcW w:w="1620" w:type="dxa"/>
            <w:tcBorders>
              <w:top w:val="single" w:sz="4" w:space="0" w:color="auto"/>
              <w:left w:val="single" w:sz="4" w:space="0" w:color="auto"/>
              <w:bottom w:val="single" w:sz="4" w:space="0" w:color="auto"/>
              <w:right w:val="single" w:sz="4" w:space="0" w:color="auto"/>
            </w:tcBorders>
          </w:tcPr>
          <w:p w14:paraId="47FF9068" w14:textId="77777777" w:rsidR="00694AFF" w:rsidRDefault="00694AFF"/>
        </w:tc>
        <w:tc>
          <w:tcPr>
            <w:tcW w:w="1908" w:type="dxa"/>
            <w:tcBorders>
              <w:top w:val="single" w:sz="4" w:space="0" w:color="auto"/>
              <w:left w:val="single" w:sz="4" w:space="0" w:color="auto"/>
              <w:bottom w:val="single" w:sz="4" w:space="0" w:color="auto"/>
              <w:right w:val="single" w:sz="4" w:space="0" w:color="auto"/>
            </w:tcBorders>
          </w:tcPr>
          <w:p w14:paraId="3253CC82" w14:textId="77777777" w:rsidR="00694AFF" w:rsidRDefault="00694AFF"/>
        </w:tc>
      </w:tr>
      <w:tr w:rsidR="00694AFF" w14:paraId="07F9253A" w14:textId="77777777" w:rsidTr="00694AFF">
        <w:tc>
          <w:tcPr>
            <w:tcW w:w="2616" w:type="dxa"/>
            <w:tcBorders>
              <w:top w:val="single" w:sz="4" w:space="0" w:color="auto"/>
              <w:left w:val="single" w:sz="4" w:space="0" w:color="auto"/>
              <w:bottom w:val="single" w:sz="4" w:space="0" w:color="auto"/>
              <w:right w:val="single" w:sz="4" w:space="0" w:color="auto"/>
            </w:tcBorders>
          </w:tcPr>
          <w:p w14:paraId="57FE88E8" w14:textId="77777777" w:rsidR="00694AFF" w:rsidRDefault="00694AFF"/>
        </w:tc>
        <w:tc>
          <w:tcPr>
            <w:tcW w:w="1350" w:type="dxa"/>
            <w:tcBorders>
              <w:top w:val="single" w:sz="4" w:space="0" w:color="auto"/>
              <w:left w:val="single" w:sz="4" w:space="0" w:color="auto"/>
              <w:bottom w:val="single" w:sz="4" w:space="0" w:color="auto"/>
              <w:right w:val="single" w:sz="4" w:space="0" w:color="auto"/>
            </w:tcBorders>
          </w:tcPr>
          <w:p w14:paraId="5AD71495" w14:textId="77777777" w:rsidR="00694AFF" w:rsidRDefault="00694AFF"/>
        </w:tc>
        <w:tc>
          <w:tcPr>
            <w:tcW w:w="2082" w:type="dxa"/>
            <w:tcBorders>
              <w:top w:val="single" w:sz="4" w:space="0" w:color="auto"/>
              <w:left w:val="single" w:sz="4" w:space="0" w:color="auto"/>
              <w:bottom w:val="single" w:sz="4" w:space="0" w:color="auto"/>
              <w:right w:val="single" w:sz="4" w:space="0" w:color="auto"/>
            </w:tcBorders>
          </w:tcPr>
          <w:p w14:paraId="083D6BFA" w14:textId="77777777" w:rsidR="00694AFF" w:rsidRDefault="00694AFF"/>
        </w:tc>
        <w:tc>
          <w:tcPr>
            <w:tcW w:w="1620" w:type="dxa"/>
            <w:tcBorders>
              <w:top w:val="single" w:sz="4" w:space="0" w:color="auto"/>
              <w:left w:val="single" w:sz="4" w:space="0" w:color="auto"/>
              <w:bottom w:val="single" w:sz="4" w:space="0" w:color="auto"/>
              <w:right w:val="single" w:sz="4" w:space="0" w:color="auto"/>
            </w:tcBorders>
          </w:tcPr>
          <w:p w14:paraId="3764131D" w14:textId="77777777" w:rsidR="00694AFF" w:rsidRDefault="00694AFF"/>
        </w:tc>
        <w:tc>
          <w:tcPr>
            <w:tcW w:w="1908" w:type="dxa"/>
            <w:tcBorders>
              <w:top w:val="single" w:sz="4" w:space="0" w:color="auto"/>
              <w:left w:val="single" w:sz="4" w:space="0" w:color="auto"/>
              <w:bottom w:val="single" w:sz="4" w:space="0" w:color="auto"/>
              <w:right w:val="single" w:sz="4" w:space="0" w:color="auto"/>
            </w:tcBorders>
          </w:tcPr>
          <w:p w14:paraId="153E0958" w14:textId="77777777" w:rsidR="00694AFF" w:rsidRDefault="00694AFF"/>
        </w:tc>
      </w:tr>
      <w:tr w:rsidR="00694AFF" w14:paraId="07A15F09" w14:textId="77777777" w:rsidTr="00694AFF">
        <w:tc>
          <w:tcPr>
            <w:tcW w:w="2616" w:type="dxa"/>
            <w:tcBorders>
              <w:top w:val="single" w:sz="4" w:space="0" w:color="auto"/>
              <w:left w:val="single" w:sz="4" w:space="0" w:color="auto"/>
              <w:bottom w:val="single" w:sz="4" w:space="0" w:color="auto"/>
              <w:right w:val="single" w:sz="4" w:space="0" w:color="auto"/>
            </w:tcBorders>
          </w:tcPr>
          <w:p w14:paraId="7C15D4A5" w14:textId="77777777" w:rsidR="00694AFF" w:rsidRDefault="00694AFF"/>
        </w:tc>
        <w:tc>
          <w:tcPr>
            <w:tcW w:w="1350" w:type="dxa"/>
            <w:tcBorders>
              <w:top w:val="single" w:sz="4" w:space="0" w:color="auto"/>
              <w:left w:val="single" w:sz="4" w:space="0" w:color="auto"/>
              <w:bottom w:val="single" w:sz="4" w:space="0" w:color="auto"/>
              <w:right w:val="single" w:sz="4" w:space="0" w:color="auto"/>
            </w:tcBorders>
          </w:tcPr>
          <w:p w14:paraId="6C8BAF15" w14:textId="77777777" w:rsidR="00694AFF" w:rsidRDefault="00694AFF"/>
        </w:tc>
        <w:tc>
          <w:tcPr>
            <w:tcW w:w="2082" w:type="dxa"/>
            <w:tcBorders>
              <w:top w:val="single" w:sz="4" w:space="0" w:color="auto"/>
              <w:left w:val="single" w:sz="4" w:space="0" w:color="auto"/>
              <w:bottom w:val="single" w:sz="4" w:space="0" w:color="auto"/>
              <w:right w:val="single" w:sz="4" w:space="0" w:color="auto"/>
            </w:tcBorders>
          </w:tcPr>
          <w:p w14:paraId="45C89D42" w14:textId="77777777" w:rsidR="00694AFF" w:rsidRDefault="00694AFF"/>
        </w:tc>
        <w:tc>
          <w:tcPr>
            <w:tcW w:w="1620" w:type="dxa"/>
            <w:tcBorders>
              <w:top w:val="single" w:sz="4" w:space="0" w:color="auto"/>
              <w:left w:val="single" w:sz="4" w:space="0" w:color="auto"/>
              <w:bottom w:val="single" w:sz="4" w:space="0" w:color="auto"/>
              <w:right w:val="single" w:sz="4" w:space="0" w:color="auto"/>
            </w:tcBorders>
          </w:tcPr>
          <w:p w14:paraId="3C45C4B8" w14:textId="77777777" w:rsidR="00694AFF" w:rsidRDefault="00694AFF"/>
        </w:tc>
        <w:tc>
          <w:tcPr>
            <w:tcW w:w="1908" w:type="dxa"/>
            <w:tcBorders>
              <w:top w:val="single" w:sz="4" w:space="0" w:color="auto"/>
              <w:left w:val="single" w:sz="4" w:space="0" w:color="auto"/>
              <w:bottom w:val="single" w:sz="4" w:space="0" w:color="auto"/>
              <w:right w:val="single" w:sz="4" w:space="0" w:color="auto"/>
            </w:tcBorders>
          </w:tcPr>
          <w:p w14:paraId="5B989538" w14:textId="77777777" w:rsidR="00694AFF" w:rsidRDefault="00694AFF"/>
        </w:tc>
      </w:tr>
      <w:tr w:rsidR="00694AFF" w14:paraId="792D0386" w14:textId="77777777" w:rsidTr="00694AFF">
        <w:tc>
          <w:tcPr>
            <w:tcW w:w="2616" w:type="dxa"/>
            <w:tcBorders>
              <w:top w:val="single" w:sz="4" w:space="0" w:color="auto"/>
              <w:left w:val="single" w:sz="4" w:space="0" w:color="auto"/>
              <w:bottom w:val="single" w:sz="4" w:space="0" w:color="auto"/>
              <w:right w:val="single" w:sz="4" w:space="0" w:color="auto"/>
            </w:tcBorders>
          </w:tcPr>
          <w:p w14:paraId="54C7A001" w14:textId="77777777" w:rsidR="00694AFF" w:rsidRDefault="00694AFF"/>
        </w:tc>
        <w:tc>
          <w:tcPr>
            <w:tcW w:w="1350" w:type="dxa"/>
            <w:tcBorders>
              <w:top w:val="single" w:sz="4" w:space="0" w:color="auto"/>
              <w:left w:val="single" w:sz="4" w:space="0" w:color="auto"/>
              <w:bottom w:val="single" w:sz="4" w:space="0" w:color="auto"/>
              <w:right w:val="single" w:sz="4" w:space="0" w:color="auto"/>
            </w:tcBorders>
          </w:tcPr>
          <w:p w14:paraId="09522800" w14:textId="77777777" w:rsidR="00694AFF" w:rsidRDefault="00694AFF"/>
        </w:tc>
        <w:tc>
          <w:tcPr>
            <w:tcW w:w="2082" w:type="dxa"/>
            <w:tcBorders>
              <w:top w:val="single" w:sz="4" w:space="0" w:color="auto"/>
              <w:left w:val="single" w:sz="4" w:space="0" w:color="auto"/>
              <w:bottom w:val="single" w:sz="4" w:space="0" w:color="auto"/>
              <w:right w:val="single" w:sz="4" w:space="0" w:color="auto"/>
            </w:tcBorders>
          </w:tcPr>
          <w:p w14:paraId="2FD52F1D" w14:textId="77777777" w:rsidR="00694AFF" w:rsidRDefault="00694AFF"/>
        </w:tc>
        <w:tc>
          <w:tcPr>
            <w:tcW w:w="1620" w:type="dxa"/>
            <w:tcBorders>
              <w:top w:val="single" w:sz="4" w:space="0" w:color="auto"/>
              <w:left w:val="single" w:sz="4" w:space="0" w:color="auto"/>
              <w:bottom w:val="single" w:sz="4" w:space="0" w:color="auto"/>
              <w:right w:val="single" w:sz="4" w:space="0" w:color="auto"/>
            </w:tcBorders>
          </w:tcPr>
          <w:p w14:paraId="207D3E55" w14:textId="77777777" w:rsidR="00694AFF" w:rsidRDefault="00694AFF"/>
        </w:tc>
        <w:tc>
          <w:tcPr>
            <w:tcW w:w="1908" w:type="dxa"/>
            <w:tcBorders>
              <w:top w:val="single" w:sz="4" w:space="0" w:color="auto"/>
              <w:left w:val="single" w:sz="4" w:space="0" w:color="auto"/>
              <w:bottom w:val="single" w:sz="4" w:space="0" w:color="auto"/>
              <w:right w:val="single" w:sz="4" w:space="0" w:color="auto"/>
            </w:tcBorders>
          </w:tcPr>
          <w:p w14:paraId="7FCD11B3" w14:textId="77777777" w:rsidR="00694AFF" w:rsidRDefault="00694AFF"/>
        </w:tc>
      </w:tr>
      <w:tr w:rsidR="00694AFF" w14:paraId="0733F304" w14:textId="77777777" w:rsidTr="00694AFF">
        <w:tc>
          <w:tcPr>
            <w:tcW w:w="2616" w:type="dxa"/>
            <w:tcBorders>
              <w:top w:val="single" w:sz="4" w:space="0" w:color="auto"/>
              <w:left w:val="single" w:sz="4" w:space="0" w:color="auto"/>
              <w:bottom w:val="single" w:sz="4" w:space="0" w:color="auto"/>
              <w:right w:val="single" w:sz="4" w:space="0" w:color="auto"/>
            </w:tcBorders>
          </w:tcPr>
          <w:p w14:paraId="4EED237D" w14:textId="77777777" w:rsidR="00694AFF" w:rsidRDefault="00694AFF"/>
        </w:tc>
        <w:tc>
          <w:tcPr>
            <w:tcW w:w="1350" w:type="dxa"/>
            <w:tcBorders>
              <w:top w:val="single" w:sz="4" w:space="0" w:color="auto"/>
              <w:left w:val="single" w:sz="4" w:space="0" w:color="auto"/>
              <w:bottom w:val="single" w:sz="4" w:space="0" w:color="auto"/>
              <w:right w:val="single" w:sz="4" w:space="0" w:color="auto"/>
            </w:tcBorders>
          </w:tcPr>
          <w:p w14:paraId="7A775D54" w14:textId="77777777" w:rsidR="00694AFF" w:rsidRDefault="00694AFF"/>
        </w:tc>
        <w:tc>
          <w:tcPr>
            <w:tcW w:w="2082" w:type="dxa"/>
            <w:tcBorders>
              <w:top w:val="single" w:sz="4" w:space="0" w:color="auto"/>
              <w:left w:val="single" w:sz="4" w:space="0" w:color="auto"/>
              <w:bottom w:val="single" w:sz="4" w:space="0" w:color="auto"/>
              <w:right w:val="single" w:sz="4" w:space="0" w:color="auto"/>
            </w:tcBorders>
          </w:tcPr>
          <w:p w14:paraId="5044676F" w14:textId="77777777" w:rsidR="00694AFF" w:rsidRDefault="00694AFF"/>
        </w:tc>
        <w:tc>
          <w:tcPr>
            <w:tcW w:w="1620" w:type="dxa"/>
            <w:tcBorders>
              <w:top w:val="single" w:sz="4" w:space="0" w:color="auto"/>
              <w:left w:val="single" w:sz="4" w:space="0" w:color="auto"/>
              <w:bottom w:val="single" w:sz="4" w:space="0" w:color="auto"/>
              <w:right w:val="single" w:sz="4" w:space="0" w:color="auto"/>
            </w:tcBorders>
          </w:tcPr>
          <w:p w14:paraId="6B40FA58" w14:textId="77777777" w:rsidR="00694AFF" w:rsidRDefault="00694AFF"/>
        </w:tc>
        <w:tc>
          <w:tcPr>
            <w:tcW w:w="1908" w:type="dxa"/>
            <w:tcBorders>
              <w:top w:val="single" w:sz="4" w:space="0" w:color="auto"/>
              <w:left w:val="single" w:sz="4" w:space="0" w:color="auto"/>
              <w:bottom w:val="single" w:sz="4" w:space="0" w:color="auto"/>
              <w:right w:val="single" w:sz="4" w:space="0" w:color="auto"/>
            </w:tcBorders>
          </w:tcPr>
          <w:p w14:paraId="36D0E6D3" w14:textId="77777777" w:rsidR="00694AFF" w:rsidRDefault="00694AFF"/>
        </w:tc>
      </w:tr>
      <w:tr w:rsidR="00694AFF" w14:paraId="6EDD3297" w14:textId="77777777" w:rsidTr="00694AFF">
        <w:tc>
          <w:tcPr>
            <w:tcW w:w="2616" w:type="dxa"/>
            <w:tcBorders>
              <w:top w:val="single" w:sz="4" w:space="0" w:color="auto"/>
              <w:left w:val="single" w:sz="4" w:space="0" w:color="auto"/>
              <w:bottom w:val="single" w:sz="4" w:space="0" w:color="auto"/>
              <w:right w:val="single" w:sz="4" w:space="0" w:color="auto"/>
            </w:tcBorders>
          </w:tcPr>
          <w:p w14:paraId="6EFE8311" w14:textId="77777777" w:rsidR="00694AFF" w:rsidRDefault="00694AFF"/>
        </w:tc>
        <w:tc>
          <w:tcPr>
            <w:tcW w:w="1350" w:type="dxa"/>
            <w:tcBorders>
              <w:top w:val="single" w:sz="4" w:space="0" w:color="auto"/>
              <w:left w:val="single" w:sz="4" w:space="0" w:color="auto"/>
              <w:bottom w:val="single" w:sz="4" w:space="0" w:color="auto"/>
              <w:right w:val="single" w:sz="4" w:space="0" w:color="auto"/>
            </w:tcBorders>
          </w:tcPr>
          <w:p w14:paraId="34F7203B" w14:textId="77777777" w:rsidR="00694AFF" w:rsidRDefault="00694AFF"/>
        </w:tc>
        <w:tc>
          <w:tcPr>
            <w:tcW w:w="2082" w:type="dxa"/>
            <w:tcBorders>
              <w:top w:val="single" w:sz="4" w:space="0" w:color="auto"/>
              <w:left w:val="single" w:sz="4" w:space="0" w:color="auto"/>
              <w:bottom w:val="single" w:sz="4" w:space="0" w:color="auto"/>
              <w:right w:val="single" w:sz="4" w:space="0" w:color="auto"/>
            </w:tcBorders>
          </w:tcPr>
          <w:p w14:paraId="079C576C" w14:textId="77777777" w:rsidR="00694AFF" w:rsidRDefault="00694AFF"/>
        </w:tc>
        <w:tc>
          <w:tcPr>
            <w:tcW w:w="1620" w:type="dxa"/>
            <w:tcBorders>
              <w:top w:val="single" w:sz="4" w:space="0" w:color="auto"/>
              <w:left w:val="single" w:sz="4" w:space="0" w:color="auto"/>
              <w:bottom w:val="single" w:sz="4" w:space="0" w:color="auto"/>
              <w:right w:val="single" w:sz="4" w:space="0" w:color="auto"/>
            </w:tcBorders>
          </w:tcPr>
          <w:p w14:paraId="13D27180" w14:textId="77777777" w:rsidR="00694AFF" w:rsidRDefault="00694AFF"/>
        </w:tc>
        <w:tc>
          <w:tcPr>
            <w:tcW w:w="1908" w:type="dxa"/>
            <w:tcBorders>
              <w:top w:val="single" w:sz="4" w:space="0" w:color="auto"/>
              <w:left w:val="single" w:sz="4" w:space="0" w:color="auto"/>
              <w:bottom w:val="single" w:sz="4" w:space="0" w:color="auto"/>
              <w:right w:val="single" w:sz="4" w:space="0" w:color="auto"/>
            </w:tcBorders>
          </w:tcPr>
          <w:p w14:paraId="0B58F5DF" w14:textId="77777777" w:rsidR="00694AFF" w:rsidRDefault="00694AFF"/>
        </w:tc>
      </w:tr>
      <w:tr w:rsidR="00694AFF" w14:paraId="413DEA35" w14:textId="77777777" w:rsidTr="00694AFF">
        <w:tc>
          <w:tcPr>
            <w:tcW w:w="2616" w:type="dxa"/>
            <w:tcBorders>
              <w:top w:val="single" w:sz="4" w:space="0" w:color="auto"/>
              <w:left w:val="single" w:sz="4" w:space="0" w:color="auto"/>
              <w:bottom w:val="single" w:sz="4" w:space="0" w:color="auto"/>
              <w:right w:val="single" w:sz="4" w:space="0" w:color="auto"/>
            </w:tcBorders>
          </w:tcPr>
          <w:p w14:paraId="36EACF1B" w14:textId="77777777" w:rsidR="00694AFF" w:rsidRDefault="00694AFF"/>
        </w:tc>
        <w:tc>
          <w:tcPr>
            <w:tcW w:w="1350" w:type="dxa"/>
            <w:tcBorders>
              <w:top w:val="single" w:sz="4" w:space="0" w:color="auto"/>
              <w:left w:val="single" w:sz="4" w:space="0" w:color="auto"/>
              <w:bottom w:val="single" w:sz="4" w:space="0" w:color="auto"/>
              <w:right w:val="single" w:sz="4" w:space="0" w:color="auto"/>
            </w:tcBorders>
          </w:tcPr>
          <w:p w14:paraId="69180936" w14:textId="77777777" w:rsidR="00694AFF" w:rsidRDefault="00694AFF"/>
        </w:tc>
        <w:tc>
          <w:tcPr>
            <w:tcW w:w="2082" w:type="dxa"/>
            <w:tcBorders>
              <w:top w:val="single" w:sz="4" w:space="0" w:color="auto"/>
              <w:left w:val="single" w:sz="4" w:space="0" w:color="auto"/>
              <w:bottom w:val="single" w:sz="4" w:space="0" w:color="auto"/>
              <w:right w:val="single" w:sz="4" w:space="0" w:color="auto"/>
            </w:tcBorders>
          </w:tcPr>
          <w:p w14:paraId="5A26449E" w14:textId="77777777" w:rsidR="00694AFF" w:rsidRDefault="00694AFF"/>
        </w:tc>
        <w:tc>
          <w:tcPr>
            <w:tcW w:w="1620" w:type="dxa"/>
            <w:tcBorders>
              <w:top w:val="single" w:sz="4" w:space="0" w:color="auto"/>
              <w:left w:val="single" w:sz="4" w:space="0" w:color="auto"/>
              <w:bottom w:val="single" w:sz="4" w:space="0" w:color="auto"/>
              <w:right w:val="single" w:sz="4" w:space="0" w:color="auto"/>
            </w:tcBorders>
          </w:tcPr>
          <w:p w14:paraId="09233FBD" w14:textId="77777777" w:rsidR="00694AFF" w:rsidRDefault="00694AFF"/>
        </w:tc>
        <w:tc>
          <w:tcPr>
            <w:tcW w:w="1908" w:type="dxa"/>
            <w:tcBorders>
              <w:top w:val="single" w:sz="4" w:space="0" w:color="auto"/>
              <w:left w:val="single" w:sz="4" w:space="0" w:color="auto"/>
              <w:bottom w:val="single" w:sz="4" w:space="0" w:color="auto"/>
              <w:right w:val="single" w:sz="4" w:space="0" w:color="auto"/>
            </w:tcBorders>
          </w:tcPr>
          <w:p w14:paraId="2850DD13" w14:textId="77777777" w:rsidR="00694AFF" w:rsidRDefault="00694AFF"/>
        </w:tc>
      </w:tr>
      <w:tr w:rsidR="00694AFF" w14:paraId="1B7B69AE" w14:textId="77777777" w:rsidTr="00694AFF">
        <w:tc>
          <w:tcPr>
            <w:tcW w:w="2616" w:type="dxa"/>
            <w:tcBorders>
              <w:top w:val="single" w:sz="4" w:space="0" w:color="auto"/>
              <w:left w:val="single" w:sz="4" w:space="0" w:color="auto"/>
              <w:bottom w:val="single" w:sz="4" w:space="0" w:color="auto"/>
              <w:right w:val="single" w:sz="4" w:space="0" w:color="auto"/>
            </w:tcBorders>
          </w:tcPr>
          <w:p w14:paraId="7F4ED7F4" w14:textId="77777777" w:rsidR="00694AFF" w:rsidRDefault="00694AFF"/>
        </w:tc>
        <w:tc>
          <w:tcPr>
            <w:tcW w:w="1350" w:type="dxa"/>
            <w:tcBorders>
              <w:top w:val="single" w:sz="4" w:space="0" w:color="auto"/>
              <w:left w:val="single" w:sz="4" w:space="0" w:color="auto"/>
              <w:bottom w:val="single" w:sz="4" w:space="0" w:color="auto"/>
              <w:right w:val="single" w:sz="4" w:space="0" w:color="auto"/>
            </w:tcBorders>
          </w:tcPr>
          <w:p w14:paraId="0EBFB0A4" w14:textId="77777777" w:rsidR="00694AFF" w:rsidRDefault="00694AFF"/>
        </w:tc>
        <w:tc>
          <w:tcPr>
            <w:tcW w:w="2082" w:type="dxa"/>
            <w:tcBorders>
              <w:top w:val="single" w:sz="4" w:space="0" w:color="auto"/>
              <w:left w:val="single" w:sz="4" w:space="0" w:color="auto"/>
              <w:bottom w:val="single" w:sz="4" w:space="0" w:color="auto"/>
              <w:right w:val="single" w:sz="4" w:space="0" w:color="auto"/>
            </w:tcBorders>
          </w:tcPr>
          <w:p w14:paraId="6AE846F0" w14:textId="77777777" w:rsidR="00694AFF" w:rsidRDefault="00694AFF"/>
        </w:tc>
        <w:tc>
          <w:tcPr>
            <w:tcW w:w="1620" w:type="dxa"/>
            <w:tcBorders>
              <w:top w:val="single" w:sz="4" w:space="0" w:color="auto"/>
              <w:left w:val="single" w:sz="4" w:space="0" w:color="auto"/>
              <w:bottom w:val="single" w:sz="4" w:space="0" w:color="auto"/>
              <w:right w:val="single" w:sz="4" w:space="0" w:color="auto"/>
            </w:tcBorders>
          </w:tcPr>
          <w:p w14:paraId="6BF64A57" w14:textId="77777777" w:rsidR="00694AFF" w:rsidRDefault="00694AFF"/>
        </w:tc>
        <w:tc>
          <w:tcPr>
            <w:tcW w:w="1908" w:type="dxa"/>
            <w:tcBorders>
              <w:top w:val="single" w:sz="4" w:space="0" w:color="auto"/>
              <w:left w:val="single" w:sz="4" w:space="0" w:color="auto"/>
              <w:bottom w:val="single" w:sz="4" w:space="0" w:color="auto"/>
              <w:right w:val="single" w:sz="4" w:space="0" w:color="auto"/>
            </w:tcBorders>
          </w:tcPr>
          <w:p w14:paraId="628ECDD6" w14:textId="77777777" w:rsidR="00694AFF" w:rsidRDefault="00694AFF"/>
        </w:tc>
      </w:tr>
      <w:tr w:rsidR="00694AFF" w14:paraId="4B84F54D" w14:textId="77777777" w:rsidTr="00694AFF">
        <w:tc>
          <w:tcPr>
            <w:tcW w:w="2616" w:type="dxa"/>
            <w:tcBorders>
              <w:top w:val="single" w:sz="4" w:space="0" w:color="auto"/>
              <w:left w:val="single" w:sz="4" w:space="0" w:color="auto"/>
              <w:bottom w:val="single" w:sz="4" w:space="0" w:color="auto"/>
              <w:right w:val="single" w:sz="4" w:space="0" w:color="auto"/>
            </w:tcBorders>
          </w:tcPr>
          <w:p w14:paraId="6891F101" w14:textId="77777777" w:rsidR="00694AFF" w:rsidRDefault="00694AFF"/>
        </w:tc>
        <w:tc>
          <w:tcPr>
            <w:tcW w:w="1350" w:type="dxa"/>
            <w:tcBorders>
              <w:top w:val="single" w:sz="4" w:space="0" w:color="auto"/>
              <w:left w:val="single" w:sz="4" w:space="0" w:color="auto"/>
              <w:bottom w:val="single" w:sz="4" w:space="0" w:color="auto"/>
              <w:right w:val="single" w:sz="4" w:space="0" w:color="auto"/>
            </w:tcBorders>
          </w:tcPr>
          <w:p w14:paraId="41D7A76D" w14:textId="77777777" w:rsidR="00694AFF" w:rsidRDefault="00694AFF"/>
        </w:tc>
        <w:tc>
          <w:tcPr>
            <w:tcW w:w="2082" w:type="dxa"/>
            <w:tcBorders>
              <w:top w:val="single" w:sz="4" w:space="0" w:color="auto"/>
              <w:left w:val="single" w:sz="4" w:space="0" w:color="auto"/>
              <w:bottom w:val="single" w:sz="4" w:space="0" w:color="auto"/>
              <w:right w:val="single" w:sz="4" w:space="0" w:color="auto"/>
            </w:tcBorders>
          </w:tcPr>
          <w:p w14:paraId="093EE84D" w14:textId="77777777" w:rsidR="00694AFF" w:rsidRDefault="00694AFF"/>
        </w:tc>
        <w:tc>
          <w:tcPr>
            <w:tcW w:w="1620" w:type="dxa"/>
            <w:tcBorders>
              <w:top w:val="single" w:sz="4" w:space="0" w:color="auto"/>
              <w:left w:val="single" w:sz="4" w:space="0" w:color="auto"/>
              <w:bottom w:val="single" w:sz="4" w:space="0" w:color="auto"/>
              <w:right w:val="single" w:sz="4" w:space="0" w:color="auto"/>
            </w:tcBorders>
          </w:tcPr>
          <w:p w14:paraId="4D62946F" w14:textId="77777777" w:rsidR="00694AFF" w:rsidRDefault="00694AFF"/>
        </w:tc>
        <w:tc>
          <w:tcPr>
            <w:tcW w:w="1908" w:type="dxa"/>
            <w:tcBorders>
              <w:top w:val="single" w:sz="4" w:space="0" w:color="auto"/>
              <w:left w:val="single" w:sz="4" w:space="0" w:color="auto"/>
              <w:bottom w:val="single" w:sz="4" w:space="0" w:color="auto"/>
              <w:right w:val="single" w:sz="4" w:space="0" w:color="auto"/>
            </w:tcBorders>
          </w:tcPr>
          <w:p w14:paraId="59E54495" w14:textId="77777777" w:rsidR="00694AFF" w:rsidRDefault="00694AFF"/>
        </w:tc>
      </w:tr>
      <w:tr w:rsidR="00694AFF" w14:paraId="14284151" w14:textId="77777777" w:rsidTr="00694AFF">
        <w:tc>
          <w:tcPr>
            <w:tcW w:w="2616" w:type="dxa"/>
            <w:tcBorders>
              <w:top w:val="single" w:sz="4" w:space="0" w:color="auto"/>
              <w:left w:val="single" w:sz="4" w:space="0" w:color="auto"/>
              <w:bottom w:val="single" w:sz="4" w:space="0" w:color="auto"/>
              <w:right w:val="single" w:sz="4" w:space="0" w:color="auto"/>
            </w:tcBorders>
          </w:tcPr>
          <w:p w14:paraId="46C35766" w14:textId="77777777" w:rsidR="00694AFF" w:rsidRDefault="00694AFF"/>
        </w:tc>
        <w:tc>
          <w:tcPr>
            <w:tcW w:w="1350" w:type="dxa"/>
            <w:tcBorders>
              <w:top w:val="single" w:sz="4" w:space="0" w:color="auto"/>
              <w:left w:val="single" w:sz="4" w:space="0" w:color="auto"/>
              <w:bottom w:val="single" w:sz="4" w:space="0" w:color="auto"/>
              <w:right w:val="single" w:sz="4" w:space="0" w:color="auto"/>
            </w:tcBorders>
          </w:tcPr>
          <w:p w14:paraId="4EFCC862" w14:textId="77777777" w:rsidR="00694AFF" w:rsidRDefault="00694AFF"/>
        </w:tc>
        <w:tc>
          <w:tcPr>
            <w:tcW w:w="2082" w:type="dxa"/>
            <w:tcBorders>
              <w:top w:val="single" w:sz="4" w:space="0" w:color="auto"/>
              <w:left w:val="single" w:sz="4" w:space="0" w:color="auto"/>
              <w:bottom w:val="single" w:sz="4" w:space="0" w:color="auto"/>
              <w:right w:val="single" w:sz="4" w:space="0" w:color="auto"/>
            </w:tcBorders>
          </w:tcPr>
          <w:p w14:paraId="52A039C2" w14:textId="77777777" w:rsidR="00694AFF" w:rsidRDefault="00694AFF"/>
        </w:tc>
        <w:tc>
          <w:tcPr>
            <w:tcW w:w="1620" w:type="dxa"/>
            <w:tcBorders>
              <w:top w:val="single" w:sz="4" w:space="0" w:color="auto"/>
              <w:left w:val="single" w:sz="4" w:space="0" w:color="auto"/>
              <w:bottom w:val="single" w:sz="4" w:space="0" w:color="auto"/>
              <w:right w:val="single" w:sz="4" w:space="0" w:color="auto"/>
            </w:tcBorders>
          </w:tcPr>
          <w:p w14:paraId="67D49F5E" w14:textId="77777777" w:rsidR="00694AFF" w:rsidRDefault="00694AFF"/>
        </w:tc>
        <w:tc>
          <w:tcPr>
            <w:tcW w:w="1908" w:type="dxa"/>
            <w:tcBorders>
              <w:top w:val="single" w:sz="4" w:space="0" w:color="auto"/>
              <w:left w:val="single" w:sz="4" w:space="0" w:color="auto"/>
              <w:bottom w:val="single" w:sz="4" w:space="0" w:color="auto"/>
              <w:right w:val="single" w:sz="4" w:space="0" w:color="auto"/>
            </w:tcBorders>
          </w:tcPr>
          <w:p w14:paraId="62F2B575" w14:textId="77777777" w:rsidR="00694AFF" w:rsidRDefault="00694AFF"/>
        </w:tc>
      </w:tr>
      <w:tr w:rsidR="00694AFF" w14:paraId="0D9D1992" w14:textId="77777777" w:rsidTr="00694AFF">
        <w:tc>
          <w:tcPr>
            <w:tcW w:w="2616" w:type="dxa"/>
            <w:tcBorders>
              <w:top w:val="single" w:sz="4" w:space="0" w:color="auto"/>
              <w:left w:val="single" w:sz="4" w:space="0" w:color="auto"/>
              <w:bottom w:val="single" w:sz="4" w:space="0" w:color="auto"/>
              <w:right w:val="single" w:sz="4" w:space="0" w:color="auto"/>
            </w:tcBorders>
          </w:tcPr>
          <w:p w14:paraId="675E84E8" w14:textId="77777777" w:rsidR="00694AFF" w:rsidRDefault="00694AFF"/>
        </w:tc>
        <w:tc>
          <w:tcPr>
            <w:tcW w:w="1350" w:type="dxa"/>
            <w:tcBorders>
              <w:top w:val="single" w:sz="4" w:space="0" w:color="auto"/>
              <w:left w:val="single" w:sz="4" w:space="0" w:color="auto"/>
              <w:bottom w:val="single" w:sz="4" w:space="0" w:color="auto"/>
              <w:right w:val="single" w:sz="4" w:space="0" w:color="auto"/>
            </w:tcBorders>
          </w:tcPr>
          <w:p w14:paraId="301DB93C" w14:textId="77777777" w:rsidR="00694AFF" w:rsidRDefault="00694AFF"/>
        </w:tc>
        <w:tc>
          <w:tcPr>
            <w:tcW w:w="2082" w:type="dxa"/>
            <w:tcBorders>
              <w:top w:val="single" w:sz="4" w:space="0" w:color="auto"/>
              <w:left w:val="single" w:sz="4" w:space="0" w:color="auto"/>
              <w:bottom w:val="single" w:sz="4" w:space="0" w:color="auto"/>
              <w:right w:val="single" w:sz="4" w:space="0" w:color="auto"/>
            </w:tcBorders>
          </w:tcPr>
          <w:p w14:paraId="7F57FD6C" w14:textId="77777777" w:rsidR="00694AFF" w:rsidRDefault="00694AFF"/>
        </w:tc>
        <w:tc>
          <w:tcPr>
            <w:tcW w:w="1620" w:type="dxa"/>
            <w:tcBorders>
              <w:top w:val="single" w:sz="4" w:space="0" w:color="auto"/>
              <w:left w:val="single" w:sz="4" w:space="0" w:color="auto"/>
              <w:bottom w:val="single" w:sz="4" w:space="0" w:color="auto"/>
              <w:right w:val="single" w:sz="4" w:space="0" w:color="auto"/>
            </w:tcBorders>
          </w:tcPr>
          <w:p w14:paraId="6DA21523" w14:textId="77777777" w:rsidR="00694AFF" w:rsidRDefault="00694AFF"/>
        </w:tc>
        <w:tc>
          <w:tcPr>
            <w:tcW w:w="1908" w:type="dxa"/>
            <w:tcBorders>
              <w:top w:val="single" w:sz="4" w:space="0" w:color="auto"/>
              <w:left w:val="single" w:sz="4" w:space="0" w:color="auto"/>
              <w:bottom w:val="single" w:sz="4" w:space="0" w:color="auto"/>
              <w:right w:val="single" w:sz="4" w:space="0" w:color="auto"/>
            </w:tcBorders>
          </w:tcPr>
          <w:p w14:paraId="7E11D81F" w14:textId="77777777" w:rsidR="00694AFF" w:rsidRDefault="00694AFF"/>
        </w:tc>
      </w:tr>
    </w:tbl>
    <w:p w14:paraId="5EEAB6B3" w14:textId="77777777" w:rsidR="00694AFF" w:rsidRDefault="00694AFF" w:rsidP="00694AFF"/>
    <w:p w14:paraId="6D6FE7DC" w14:textId="77777777" w:rsidR="00694AFF" w:rsidRDefault="00694AFF" w:rsidP="00694AFF"/>
    <w:p w14:paraId="791EE645" w14:textId="77777777" w:rsidR="00694AFF" w:rsidRDefault="00694AFF" w:rsidP="00D535A3">
      <w:pPr>
        <w:pStyle w:val="ListParagraph"/>
        <w:numPr>
          <w:ilvl w:val="0"/>
          <w:numId w:val="9"/>
        </w:numPr>
      </w:pPr>
      <w:r>
        <w:t xml:space="preserve">Type of organizational change: Check Appropriate box. </w:t>
      </w:r>
    </w:p>
    <w:p w14:paraId="3174CEF1" w14:textId="77777777" w:rsidR="00694AFF" w:rsidRDefault="00694AFF" w:rsidP="00694AFF">
      <w:pPr>
        <w:pStyle w:val="ListParagraph"/>
      </w:pPr>
    </w:p>
    <w:tbl>
      <w:tblPr>
        <w:tblStyle w:val="TableGrid1"/>
        <w:tblW w:w="0" w:type="auto"/>
        <w:tblInd w:w="1980" w:type="dxa"/>
        <w:tblLook w:val="04A0" w:firstRow="1" w:lastRow="0" w:firstColumn="1" w:lastColumn="0" w:noHBand="0" w:noVBand="1"/>
      </w:tblPr>
      <w:tblGrid>
        <w:gridCol w:w="402"/>
        <w:gridCol w:w="3510"/>
      </w:tblGrid>
      <w:tr w:rsidR="00694AFF" w14:paraId="6BE3AB69" w14:textId="77777777" w:rsidTr="00694AFF">
        <w:trPr>
          <w:trHeight w:val="291"/>
        </w:trPr>
        <w:tc>
          <w:tcPr>
            <w:tcW w:w="402" w:type="dxa"/>
            <w:tcBorders>
              <w:top w:val="single" w:sz="4" w:space="0" w:color="auto"/>
              <w:left w:val="single" w:sz="4" w:space="0" w:color="auto"/>
              <w:bottom w:val="single" w:sz="4" w:space="0" w:color="auto"/>
              <w:right w:val="single" w:sz="4" w:space="0" w:color="auto"/>
            </w:tcBorders>
          </w:tcPr>
          <w:p w14:paraId="6933C05A" w14:textId="77777777" w:rsidR="00694AFF" w:rsidRDefault="00694AFF">
            <w:pPr>
              <w:keepNext/>
              <w:outlineLvl w:val="0"/>
            </w:pPr>
          </w:p>
        </w:tc>
        <w:tc>
          <w:tcPr>
            <w:tcW w:w="3510" w:type="dxa"/>
            <w:tcBorders>
              <w:top w:val="single" w:sz="4" w:space="0" w:color="auto"/>
              <w:left w:val="single" w:sz="4" w:space="0" w:color="auto"/>
              <w:bottom w:val="single" w:sz="4" w:space="0" w:color="auto"/>
              <w:right w:val="single" w:sz="4" w:space="0" w:color="auto"/>
            </w:tcBorders>
            <w:hideMark/>
          </w:tcPr>
          <w:p w14:paraId="01671D82" w14:textId="77777777" w:rsidR="00694AFF" w:rsidRDefault="00694AFF">
            <w:pPr>
              <w:keepNext/>
              <w:outlineLvl w:val="0"/>
            </w:pPr>
            <w:r>
              <w:t>Management Agreement</w:t>
            </w:r>
          </w:p>
        </w:tc>
      </w:tr>
      <w:tr w:rsidR="00694AFF" w14:paraId="1757BCF3" w14:textId="77777777" w:rsidTr="00694AFF">
        <w:trPr>
          <w:trHeight w:val="291"/>
        </w:trPr>
        <w:tc>
          <w:tcPr>
            <w:tcW w:w="402" w:type="dxa"/>
            <w:tcBorders>
              <w:top w:val="single" w:sz="4" w:space="0" w:color="auto"/>
              <w:left w:val="single" w:sz="4" w:space="0" w:color="auto"/>
              <w:bottom w:val="single" w:sz="4" w:space="0" w:color="auto"/>
              <w:right w:val="single" w:sz="4" w:space="0" w:color="auto"/>
            </w:tcBorders>
          </w:tcPr>
          <w:p w14:paraId="1833DB47" w14:textId="77777777" w:rsidR="00694AFF" w:rsidRDefault="00694AFF">
            <w:pPr>
              <w:keepNext/>
              <w:outlineLvl w:val="0"/>
              <w:rPr>
                <w:rFonts w:ascii="Calibri" w:hAnsi="Calibri"/>
              </w:rPr>
            </w:pPr>
          </w:p>
        </w:tc>
        <w:tc>
          <w:tcPr>
            <w:tcW w:w="3510" w:type="dxa"/>
            <w:tcBorders>
              <w:top w:val="single" w:sz="4" w:space="0" w:color="auto"/>
              <w:left w:val="single" w:sz="4" w:space="0" w:color="auto"/>
              <w:bottom w:val="single" w:sz="4" w:space="0" w:color="auto"/>
              <w:right w:val="single" w:sz="4" w:space="0" w:color="auto"/>
            </w:tcBorders>
            <w:hideMark/>
          </w:tcPr>
          <w:p w14:paraId="186FE2AD" w14:textId="77777777" w:rsidR="00694AFF" w:rsidRDefault="00694AFF">
            <w:r>
              <w:t>Joint Venture</w:t>
            </w:r>
          </w:p>
        </w:tc>
      </w:tr>
      <w:tr w:rsidR="00694AFF" w14:paraId="7FBCEFC1" w14:textId="77777777" w:rsidTr="00694AFF">
        <w:trPr>
          <w:trHeight w:val="291"/>
        </w:trPr>
        <w:tc>
          <w:tcPr>
            <w:tcW w:w="402" w:type="dxa"/>
            <w:tcBorders>
              <w:top w:val="single" w:sz="4" w:space="0" w:color="auto"/>
              <w:left w:val="single" w:sz="4" w:space="0" w:color="auto"/>
              <w:bottom w:val="single" w:sz="4" w:space="0" w:color="auto"/>
              <w:right w:val="single" w:sz="4" w:space="0" w:color="auto"/>
            </w:tcBorders>
          </w:tcPr>
          <w:p w14:paraId="1EC84360" w14:textId="77777777" w:rsidR="00694AFF" w:rsidRDefault="00694AFF">
            <w:pPr>
              <w:keepNext/>
              <w:outlineLvl w:val="0"/>
              <w:rPr>
                <w:rFonts w:ascii="Calibri" w:hAnsi="Calibri"/>
              </w:rPr>
            </w:pPr>
          </w:p>
        </w:tc>
        <w:tc>
          <w:tcPr>
            <w:tcW w:w="3510" w:type="dxa"/>
            <w:tcBorders>
              <w:top w:val="single" w:sz="4" w:space="0" w:color="auto"/>
              <w:left w:val="single" w:sz="4" w:space="0" w:color="auto"/>
              <w:bottom w:val="single" w:sz="4" w:space="0" w:color="auto"/>
              <w:right w:val="single" w:sz="4" w:space="0" w:color="auto"/>
            </w:tcBorders>
            <w:hideMark/>
          </w:tcPr>
          <w:p w14:paraId="03CD8D93" w14:textId="5F9D1C0F" w:rsidR="00694AFF" w:rsidRDefault="00694AFF">
            <w:r>
              <w:t>Corporate Acquisition</w:t>
            </w:r>
          </w:p>
        </w:tc>
      </w:tr>
      <w:tr w:rsidR="00694AFF" w14:paraId="4C766BB6" w14:textId="77777777" w:rsidTr="00694AFF">
        <w:trPr>
          <w:trHeight w:val="291"/>
        </w:trPr>
        <w:tc>
          <w:tcPr>
            <w:tcW w:w="402" w:type="dxa"/>
            <w:tcBorders>
              <w:top w:val="single" w:sz="4" w:space="0" w:color="auto"/>
              <w:left w:val="single" w:sz="4" w:space="0" w:color="auto"/>
              <w:bottom w:val="single" w:sz="4" w:space="0" w:color="auto"/>
              <w:right w:val="single" w:sz="4" w:space="0" w:color="auto"/>
            </w:tcBorders>
          </w:tcPr>
          <w:p w14:paraId="0E46B787" w14:textId="77777777" w:rsidR="00694AFF" w:rsidRDefault="00694AFF">
            <w:pPr>
              <w:keepNext/>
              <w:outlineLvl w:val="0"/>
              <w:rPr>
                <w:rFonts w:ascii="Calibri" w:hAnsi="Calibri"/>
              </w:rPr>
            </w:pPr>
          </w:p>
        </w:tc>
        <w:tc>
          <w:tcPr>
            <w:tcW w:w="3510" w:type="dxa"/>
            <w:tcBorders>
              <w:top w:val="single" w:sz="4" w:space="0" w:color="auto"/>
              <w:left w:val="single" w:sz="4" w:space="0" w:color="auto"/>
              <w:bottom w:val="single" w:sz="4" w:space="0" w:color="auto"/>
              <w:right w:val="single" w:sz="4" w:space="0" w:color="auto"/>
            </w:tcBorders>
            <w:hideMark/>
          </w:tcPr>
          <w:p w14:paraId="49FB659F" w14:textId="77777777" w:rsidR="00694AFF" w:rsidRDefault="00694AFF">
            <w:r>
              <w:t>Merger/Consolidation</w:t>
            </w:r>
          </w:p>
        </w:tc>
      </w:tr>
      <w:tr w:rsidR="00694AFF" w14:paraId="78FE5E33" w14:textId="77777777" w:rsidTr="00694AFF">
        <w:trPr>
          <w:trHeight w:val="291"/>
        </w:trPr>
        <w:tc>
          <w:tcPr>
            <w:tcW w:w="402" w:type="dxa"/>
            <w:tcBorders>
              <w:top w:val="single" w:sz="4" w:space="0" w:color="auto"/>
              <w:left w:val="single" w:sz="4" w:space="0" w:color="auto"/>
              <w:bottom w:val="single" w:sz="4" w:space="0" w:color="auto"/>
              <w:right w:val="single" w:sz="4" w:space="0" w:color="auto"/>
            </w:tcBorders>
          </w:tcPr>
          <w:p w14:paraId="760F14FB" w14:textId="77777777" w:rsidR="00694AFF" w:rsidRDefault="00694AFF">
            <w:pPr>
              <w:keepNext/>
              <w:outlineLvl w:val="0"/>
              <w:rPr>
                <w:rFonts w:ascii="Calibri" w:hAnsi="Calibri"/>
              </w:rPr>
            </w:pPr>
          </w:p>
        </w:tc>
        <w:tc>
          <w:tcPr>
            <w:tcW w:w="3510" w:type="dxa"/>
            <w:tcBorders>
              <w:top w:val="single" w:sz="4" w:space="0" w:color="auto"/>
              <w:left w:val="single" w:sz="4" w:space="0" w:color="auto"/>
              <w:bottom w:val="single" w:sz="4" w:space="0" w:color="auto"/>
              <w:right w:val="single" w:sz="4" w:space="0" w:color="auto"/>
            </w:tcBorders>
          </w:tcPr>
          <w:p w14:paraId="3BA4E8A8" w14:textId="77777777" w:rsidR="00694AFF" w:rsidRDefault="00694AFF">
            <w:r>
              <w:t>Other: Please Explain</w:t>
            </w:r>
          </w:p>
          <w:p w14:paraId="407E3818" w14:textId="77777777" w:rsidR="00694AFF" w:rsidRDefault="00694AFF">
            <w:pPr>
              <w:rPr>
                <w:rFonts w:eastAsia="Calibri"/>
              </w:rPr>
            </w:pPr>
          </w:p>
          <w:p w14:paraId="453ABA00" w14:textId="77777777" w:rsidR="00694AFF" w:rsidRDefault="00694AFF">
            <w:pPr>
              <w:rPr>
                <w:rFonts w:eastAsia="Calibri"/>
              </w:rPr>
            </w:pPr>
          </w:p>
        </w:tc>
      </w:tr>
    </w:tbl>
    <w:p w14:paraId="5170C050" w14:textId="77777777" w:rsidR="00694AFF" w:rsidRDefault="00694AFF" w:rsidP="00694AFF">
      <w:pPr>
        <w:pStyle w:val="Heading1"/>
        <w:ind w:left="0"/>
        <w:jc w:val="left"/>
        <w:rPr>
          <w:b w:val="0"/>
        </w:rPr>
      </w:pPr>
    </w:p>
    <w:p w14:paraId="6D8EAB94" w14:textId="77777777" w:rsidR="00694AFF" w:rsidRDefault="00694AFF" w:rsidP="00D535A3">
      <w:pPr>
        <w:pStyle w:val="ListParagraph"/>
        <w:numPr>
          <w:ilvl w:val="0"/>
          <w:numId w:val="9"/>
        </w:numPr>
      </w:pPr>
      <w:r>
        <w:t>Is the new parent organization a For-Profit or a Nonprofit Provider?</w:t>
      </w:r>
    </w:p>
    <w:p w14:paraId="155949E6" w14:textId="77777777" w:rsidR="00694AFF" w:rsidRDefault="00694AFF" w:rsidP="00694AFF">
      <w:pPr>
        <w:ind w:left="360"/>
      </w:pPr>
    </w:p>
    <w:tbl>
      <w:tblPr>
        <w:tblStyle w:val="TableGrid2"/>
        <w:tblW w:w="0" w:type="auto"/>
        <w:tblInd w:w="1980" w:type="dxa"/>
        <w:tblLook w:val="04A0" w:firstRow="1" w:lastRow="0" w:firstColumn="1" w:lastColumn="0" w:noHBand="0" w:noVBand="1"/>
      </w:tblPr>
      <w:tblGrid>
        <w:gridCol w:w="402"/>
        <w:gridCol w:w="3510"/>
      </w:tblGrid>
      <w:tr w:rsidR="00694AFF" w14:paraId="6AC977E9" w14:textId="77777777" w:rsidTr="00694AFF">
        <w:trPr>
          <w:trHeight w:val="291"/>
        </w:trPr>
        <w:tc>
          <w:tcPr>
            <w:tcW w:w="402" w:type="dxa"/>
            <w:tcBorders>
              <w:top w:val="single" w:sz="4" w:space="0" w:color="auto"/>
              <w:left w:val="single" w:sz="4" w:space="0" w:color="auto"/>
              <w:bottom w:val="single" w:sz="4" w:space="0" w:color="auto"/>
              <w:right w:val="single" w:sz="4" w:space="0" w:color="auto"/>
            </w:tcBorders>
          </w:tcPr>
          <w:p w14:paraId="1D74BD38" w14:textId="77777777" w:rsidR="00694AFF" w:rsidRDefault="00694AFF">
            <w:pPr>
              <w:keepNext/>
              <w:outlineLvl w:val="0"/>
            </w:pPr>
          </w:p>
        </w:tc>
        <w:tc>
          <w:tcPr>
            <w:tcW w:w="3510" w:type="dxa"/>
            <w:tcBorders>
              <w:top w:val="single" w:sz="4" w:space="0" w:color="auto"/>
              <w:left w:val="single" w:sz="4" w:space="0" w:color="auto"/>
              <w:bottom w:val="single" w:sz="4" w:space="0" w:color="auto"/>
              <w:right w:val="single" w:sz="4" w:space="0" w:color="auto"/>
            </w:tcBorders>
            <w:hideMark/>
          </w:tcPr>
          <w:p w14:paraId="228BDDD2" w14:textId="77777777" w:rsidR="00694AFF" w:rsidRDefault="00694AFF">
            <w:pPr>
              <w:keepNext/>
              <w:outlineLvl w:val="0"/>
            </w:pPr>
            <w:r>
              <w:t>For-Profit</w:t>
            </w:r>
          </w:p>
        </w:tc>
      </w:tr>
      <w:tr w:rsidR="00694AFF" w14:paraId="4766CBF2" w14:textId="77777777" w:rsidTr="00694AFF">
        <w:trPr>
          <w:trHeight w:val="70"/>
        </w:trPr>
        <w:tc>
          <w:tcPr>
            <w:tcW w:w="402" w:type="dxa"/>
            <w:tcBorders>
              <w:top w:val="single" w:sz="4" w:space="0" w:color="auto"/>
              <w:left w:val="single" w:sz="4" w:space="0" w:color="auto"/>
              <w:bottom w:val="single" w:sz="4" w:space="0" w:color="auto"/>
              <w:right w:val="single" w:sz="4" w:space="0" w:color="auto"/>
            </w:tcBorders>
          </w:tcPr>
          <w:p w14:paraId="4E0A0F71" w14:textId="77777777" w:rsidR="00694AFF" w:rsidRDefault="00694AFF">
            <w:pPr>
              <w:keepNext/>
              <w:outlineLvl w:val="0"/>
              <w:rPr>
                <w:rFonts w:ascii="Calibri" w:hAnsi="Calibri"/>
              </w:rPr>
            </w:pPr>
          </w:p>
        </w:tc>
        <w:tc>
          <w:tcPr>
            <w:tcW w:w="3510" w:type="dxa"/>
            <w:tcBorders>
              <w:top w:val="single" w:sz="4" w:space="0" w:color="auto"/>
              <w:left w:val="single" w:sz="4" w:space="0" w:color="auto"/>
              <w:bottom w:val="single" w:sz="4" w:space="0" w:color="auto"/>
              <w:right w:val="single" w:sz="4" w:space="0" w:color="auto"/>
            </w:tcBorders>
            <w:hideMark/>
          </w:tcPr>
          <w:p w14:paraId="72FF4E2B" w14:textId="77777777" w:rsidR="00694AFF" w:rsidRDefault="00694AFF">
            <w:r>
              <w:t>Nonprofit</w:t>
            </w:r>
          </w:p>
        </w:tc>
      </w:tr>
    </w:tbl>
    <w:p w14:paraId="4DAAD45C" w14:textId="77777777" w:rsidR="00694AFF" w:rsidRDefault="00694AFF" w:rsidP="00694AFF">
      <w:pPr>
        <w:ind w:left="360"/>
      </w:pPr>
    </w:p>
    <w:p w14:paraId="2DA1B845" w14:textId="77777777" w:rsidR="00694AFF" w:rsidRDefault="00694AFF" w:rsidP="00694AFF">
      <w:pPr>
        <w:ind w:left="360"/>
      </w:pPr>
    </w:p>
    <w:p w14:paraId="302709A8" w14:textId="77777777" w:rsidR="00694AFF" w:rsidRDefault="00694AFF" w:rsidP="00D535A3">
      <w:pPr>
        <w:pStyle w:val="ListParagraph"/>
        <w:numPr>
          <w:ilvl w:val="0"/>
          <w:numId w:val="9"/>
        </w:numPr>
      </w:pPr>
      <w:r>
        <w:t>Expected Date of Change in Contractor Identity?</w:t>
      </w:r>
    </w:p>
    <w:p w14:paraId="64AA3CA8" w14:textId="77777777" w:rsidR="00694AFF" w:rsidRDefault="00694AFF" w:rsidP="00694AFF">
      <w:pPr>
        <w:pStyle w:val="ListParagraph"/>
      </w:pPr>
    </w:p>
    <w:sdt>
      <w:sdtPr>
        <w:rPr>
          <w:rStyle w:val="Style3"/>
        </w:rPr>
        <w:alias w:val="Insert Date Here"/>
        <w:tag w:val="Insert Date Here"/>
        <w:id w:val="1985732558"/>
        <w:placeholder>
          <w:docPart w:val="E8F7FB78704542C39EECF396D5BFC022"/>
        </w:placeholder>
        <w:showingPlcHdr/>
      </w:sdtPr>
      <w:sdtEndPr>
        <w:rPr>
          <w:rStyle w:val="Style3"/>
        </w:rPr>
      </w:sdtEndPr>
      <w:sdtContent>
        <w:p w14:paraId="71E5F5EF" w14:textId="77777777" w:rsidR="00694AFF" w:rsidRDefault="00694AFF" w:rsidP="00694AFF">
          <w:pPr>
            <w:pStyle w:val="ListParagraph"/>
          </w:pPr>
          <w:r>
            <w:rPr>
              <w:rStyle w:val="PlaceholderText"/>
              <w:rFonts w:eastAsiaTheme="minorHAnsi"/>
              <w:color w:val="595959" w:themeColor="text1" w:themeTint="A6"/>
              <w:u w:val="single"/>
            </w:rPr>
            <w:t>Insert Date Here</w:t>
          </w:r>
        </w:p>
      </w:sdtContent>
    </w:sdt>
    <w:p w14:paraId="1E18CA29" w14:textId="77777777" w:rsidR="00694AFF" w:rsidRDefault="00694AFF" w:rsidP="00694AFF"/>
    <w:p w14:paraId="381055F2" w14:textId="77777777" w:rsidR="00694AFF" w:rsidRDefault="00694AFF" w:rsidP="00694AFF"/>
    <w:p w14:paraId="65BDF097" w14:textId="77777777" w:rsidR="00694AFF" w:rsidRDefault="00694AFF" w:rsidP="00694AFF"/>
    <w:p w14:paraId="42C3BC3A" w14:textId="77777777" w:rsidR="00694AFF" w:rsidRDefault="00694AFF" w:rsidP="00694AFF"/>
    <w:p w14:paraId="6A18E212" w14:textId="77777777" w:rsidR="00694AFF" w:rsidRDefault="00694AFF" w:rsidP="00694AFF"/>
    <w:p w14:paraId="57A5C70C" w14:textId="77777777" w:rsidR="00694AFF" w:rsidRDefault="00694AFF" w:rsidP="00694AFF"/>
    <w:p w14:paraId="0DD1F087" w14:textId="77777777" w:rsidR="00694AFF" w:rsidRDefault="00694AFF" w:rsidP="00694AFF"/>
    <w:p w14:paraId="4A05245D" w14:textId="77777777" w:rsidR="00694AFF" w:rsidRDefault="00694AFF" w:rsidP="00694AFF">
      <w:pPr>
        <w:spacing w:after="200" w:line="276" w:lineRule="auto"/>
      </w:pPr>
      <w:r>
        <w:br w:type="page"/>
      </w:r>
    </w:p>
    <w:p w14:paraId="707EE804" w14:textId="77777777" w:rsidR="00300697" w:rsidRPr="007E6D99" w:rsidRDefault="00300697" w:rsidP="00300697">
      <w:pPr>
        <w:rPr>
          <w:b/>
          <w:sz w:val="26"/>
          <w:szCs w:val="26"/>
        </w:rPr>
      </w:pPr>
      <w:r w:rsidRPr="007E6D99">
        <w:rPr>
          <w:b/>
          <w:sz w:val="26"/>
          <w:szCs w:val="26"/>
        </w:rPr>
        <w:lastRenderedPageBreak/>
        <w:t>Department of Developmental Services (DDS)</w:t>
      </w:r>
    </w:p>
    <w:p w14:paraId="4F97C542" w14:textId="6F572A78" w:rsidR="00300697" w:rsidRPr="007E6D99" w:rsidRDefault="00300697" w:rsidP="00300697">
      <w:pPr>
        <w:rPr>
          <w:b/>
          <w:sz w:val="26"/>
          <w:szCs w:val="26"/>
        </w:rPr>
      </w:pPr>
      <w:r w:rsidRPr="007E6D99">
        <w:rPr>
          <w:b/>
          <w:sz w:val="26"/>
          <w:szCs w:val="26"/>
        </w:rPr>
        <w:t>Part I: Provider Merger Checklists</w:t>
      </w:r>
    </w:p>
    <w:p w14:paraId="64F1B9DA" w14:textId="240633BC" w:rsidR="00300697" w:rsidRPr="007E6D99" w:rsidRDefault="00300697" w:rsidP="00300697">
      <w:pPr>
        <w:rPr>
          <w:b/>
          <w:sz w:val="26"/>
          <w:szCs w:val="26"/>
        </w:rPr>
      </w:pPr>
      <w:r w:rsidRPr="007E6D99">
        <w:rPr>
          <w:b/>
          <w:sz w:val="26"/>
          <w:szCs w:val="26"/>
        </w:rPr>
        <w:t>Regional Overview</w:t>
      </w:r>
      <w:r w:rsidR="000D6CA7" w:rsidRPr="007E6D99">
        <w:rPr>
          <w:b/>
          <w:sz w:val="26"/>
          <w:szCs w:val="26"/>
        </w:rPr>
        <w:t xml:space="preserve">: Complete for each </w:t>
      </w:r>
      <w:r w:rsidR="000D1C37" w:rsidRPr="007E6D99">
        <w:rPr>
          <w:b/>
          <w:sz w:val="26"/>
          <w:szCs w:val="26"/>
        </w:rPr>
        <w:t>r</w:t>
      </w:r>
      <w:r w:rsidR="000D6CA7" w:rsidRPr="007E6D99">
        <w:rPr>
          <w:b/>
          <w:sz w:val="26"/>
          <w:szCs w:val="26"/>
        </w:rPr>
        <w:t>egion that</w:t>
      </w:r>
      <w:r w:rsidR="007E6D99" w:rsidRPr="007E6D99">
        <w:rPr>
          <w:b/>
          <w:sz w:val="26"/>
          <w:szCs w:val="26"/>
        </w:rPr>
        <w:t xml:space="preserve"> </w:t>
      </w:r>
      <w:r w:rsidR="0086713D">
        <w:rPr>
          <w:b/>
          <w:sz w:val="26"/>
          <w:szCs w:val="26"/>
        </w:rPr>
        <w:t>contracts</w:t>
      </w:r>
      <w:r w:rsidR="000D6CA7" w:rsidRPr="007E6D99">
        <w:rPr>
          <w:b/>
          <w:sz w:val="26"/>
          <w:szCs w:val="26"/>
        </w:rPr>
        <w:t xml:space="preserve"> with </w:t>
      </w:r>
      <w:r w:rsidR="000D1C37" w:rsidRPr="007E6D99">
        <w:rPr>
          <w:b/>
          <w:sz w:val="26"/>
          <w:szCs w:val="26"/>
        </w:rPr>
        <w:t>p</w:t>
      </w:r>
      <w:r w:rsidR="000D6CA7" w:rsidRPr="007E6D99">
        <w:rPr>
          <w:b/>
          <w:sz w:val="26"/>
          <w:szCs w:val="26"/>
        </w:rPr>
        <w:t>rovider</w:t>
      </w:r>
    </w:p>
    <w:p w14:paraId="0C774CB9" w14:textId="77777777" w:rsidR="00300697" w:rsidRPr="007E6D99" w:rsidRDefault="00300697" w:rsidP="00300697">
      <w:pPr>
        <w:pBdr>
          <w:bottom w:val="single" w:sz="4" w:space="1" w:color="auto"/>
        </w:pBdr>
        <w:rPr>
          <w:b/>
          <w:sz w:val="26"/>
          <w:szCs w:val="26"/>
        </w:rPr>
      </w:pPr>
      <w:r w:rsidRPr="007E6D99">
        <w:rPr>
          <w:b/>
          <w:sz w:val="26"/>
          <w:szCs w:val="26"/>
        </w:rPr>
        <w:t>Updated: June 16, 2023</w:t>
      </w:r>
    </w:p>
    <w:p w14:paraId="4F63DBFF" w14:textId="5D4ECF3D" w:rsidR="00300697" w:rsidRDefault="00300697" w:rsidP="00694AFF"/>
    <w:p w14:paraId="1B7C9BA1" w14:textId="058B2ED9" w:rsidR="00300697" w:rsidRPr="00300697" w:rsidRDefault="00300697" w:rsidP="00694AFF">
      <w:pPr>
        <w:rPr>
          <w:b/>
          <w:bCs/>
        </w:rPr>
      </w:pPr>
      <w:r w:rsidRPr="00300697">
        <w:rPr>
          <w:b/>
          <w:bCs/>
        </w:rPr>
        <w:t>Region: Check one</w:t>
      </w:r>
    </w:p>
    <w:p w14:paraId="7AAE6745" w14:textId="77777777" w:rsidR="00694AFF" w:rsidRDefault="00694AFF" w:rsidP="00694AFF"/>
    <w:tbl>
      <w:tblPr>
        <w:tblStyle w:val="TableGrid"/>
        <w:tblW w:w="0" w:type="auto"/>
        <w:tblInd w:w="0" w:type="dxa"/>
        <w:tblLook w:val="04A0" w:firstRow="1" w:lastRow="0" w:firstColumn="1" w:lastColumn="0" w:noHBand="0" w:noVBand="1"/>
      </w:tblPr>
      <w:tblGrid>
        <w:gridCol w:w="1525"/>
        <w:gridCol w:w="1170"/>
        <w:gridCol w:w="1350"/>
        <w:gridCol w:w="1350"/>
      </w:tblGrid>
      <w:tr w:rsidR="00300697" w14:paraId="01F9F7FD" w14:textId="77777777" w:rsidTr="00300697">
        <w:tc>
          <w:tcPr>
            <w:tcW w:w="1525" w:type="dxa"/>
          </w:tcPr>
          <w:p w14:paraId="1A6B7572" w14:textId="59C119A6" w:rsidR="00300697" w:rsidRDefault="00300697" w:rsidP="00694AFF">
            <w:r>
              <w:t>Central West</w:t>
            </w:r>
          </w:p>
        </w:tc>
        <w:tc>
          <w:tcPr>
            <w:tcW w:w="1170" w:type="dxa"/>
          </w:tcPr>
          <w:p w14:paraId="27854805" w14:textId="6A037109" w:rsidR="00300697" w:rsidRDefault="00300697" w:rsidP="00694AFF">
            <w:r>
              <w:t>Metro</w:t>
            </w:r>
          </w:p>
        </w:tc>
        <w:tc>
          <w:tcPr>
            <w:tcW w:w="1350" w:type="dxa"/>
          </w:tcPr>
          <w:p w14:paraId="3F28A4BC" w14:textId="2A154517" w:rsidR="00300697" w:rsidRDefault="00300697" w:rsidP="00694AFF">
            <w:r>
              <w:t>Northeast</w:t>
            </w:r>
          </w:p>
        </w:tc>
        <w:tc>
          <w:tcPr>
            <w:tcW w:w="1350" w:type="dxa"/>
          </w:tcPr>
          <w:p w14:paraId="15448DA0" w14:textId="0F449995" w:rsidR="00300697" w:rsidRDefault="00300697" w:rsidP="00694AFF">
            <w:r>
              <w:t>Southeast</w:t>
            </w:r>
          </w:p>
        </w:tc>
      </w:tr>
      <w:tr w:rsidR="00300697" w14:paraId="68D9284D" w14:textId="77777777" w:rsidTr="00300697">
        <w:tc>
          <w:tcPr>
            <w:tcW w:w="1525" w:type="dxa"/>
          </w:tcPr>
          <w:p w14:paraId="6DAB559C" w14:textId="77777777" w:rsidR="00300697" w:rsidRDefault="00300697" w:rsidP="00694AFF"/>
        </w:tc>
        <w:tc>
          <w:tcPr>
            <w:tcW w:w="1170" w:type="dxa"/>
          </w:tcPr>
          <w:p w14:paraId="6100446C" w14:textId="77777777" w:rsidR="00300697" w:rsidRDefault="00300697" w:rsidP="00694AFF"/>
        </w:tc>
        <w:tc>
          <w:tcPr>
            <w:tcW w:w="1350" w:type="dxa"/>
          </w:tcPr>
          <w:p w14:paraId="624DD2A7" w14:textId="77777777" w:rsidR="00300697" w:rsidRDefault="00300697" w:rsidP="00694AFF"/>
        </w:tc>
        <w:tc>
          <w:tcPr>
            <w:tcW w:w="1350" w:type="dxa"/>
          </w:tcPr>
          <w:p w14:paraId="5E972E54" w14:textId="77777777" w:rsidR="00300697" w:rsidRDefault="00300697" w:rsidP="00694AFF"/>
        </w:tc>
      </w:tr>
    </w:tbl>
    <w:p w14:paraId="0FBCB383" w14:textId="77777777" w:rsidR="00694AFF" w:rsidRDefault="00694AFF" w:rsidP="00694AFF"/>
    <w:p w14:paraId="61A7BEDE" w14:textId="612750D8" w:rsidR="00300697" w:rsidRDefault="00300697" w:rsidP="00694AFF">
      <w:pPr>
        <w:rPr>
          <w:b/>
          <w:bCs/>
        </w:rPr>
      </w:pPr>
      <w:r w:rsidRPr="00300697">
        <w:rPr>
          <w:b/>
          <w:bCs/>
        </w:rPr>
        <w:t>Regional Contracts</w:t>
      </w:r>
      <w:r>
        <w:rPr>
          <w:b/>
          <w:bCs/>
        </w:rPr>
        <w:t xml:space="preserve">: </w:t>
      </w:r>
    </w:p>
    <w:p w14:paraId="2115ECBA" w14:textId="77777777" w:rsidR="00300697" w:rsidRPr="00300697" w:rsidRDefault="00300697" w:rsidP="00694AFF">
      <w:pPr>
        <w:rPr>
          <w:b/>
          <w:bCs/>
        </w:rPr>
      </w:pPr>
    </w:p>
    <w:tbl>
      <w:tblPr>
        <w:tblStyle w:val="TableGrid"/>
        <w:tblW w:w="0" w:type="auto"/>
        <w:tblInd w:w="0" w:type="dxa"/>
        <w:tblLook w:val="04A0" w:firstRow="1" w:lastRow="0" w:firstColumn="1" w:lastColumn="0" w:noHBand="0" w:noVBand="1"/>
      </w:tblPr>
      <w:tblGrid>
        <w:gridCol w:w="2695"/>
        <w:gridCol w:w="1167"/>
        <w:gridCol w:w="1713"/>
        <w:gridCol w:w="2245"/>
      </w:tblGrid>
      <w:tr w:rsidR="00300697" w14:paraId="264303E6" w14:textId="77777777" w:rsidTr="00300697">
        <w:tc>
          <w:tcPr>
            <w:tcW w:w="2695" w:type="dxa"/>
            <w:tcBorders>
              <w:top w:val="single" w:sz="4" w:space="0" w:color="auto"/>
              <w:left w:val="single" w:sz="4" w:space="0" w:color="auto"/>
              <w:bottom w:val="single" w:sz="4" w:space="0" w:color="auto"/>
              <w:right w:val="single" w:sz="4" w:space="0" w:color="auto"/>
            </w:tcBorders>
            <w:hideMark/>
          </w:tcPr>
          <w:p w14:paraId="52561CD6" w14:textId="77777777" w:rsidR="00300697" w:rsidRDefault="00300697" w:rsidP="00193690">
            <w:r>
              <w:t>20-Character DOC ID</w:t>
            </w:r>
          </w:p>
        </w:tc>
        <w:tc>
          <w:tcPr>
            <w:tcW w:w="1167" w:type="dxa"/>
            <w:tcBorders>
              <w:top w:val="single" w:sz="4" w:space="0" w:color="auto"/>
              <w:left w:val="single" w:sz="4" w:space="0" w:color="auto"/>
              <w:bottom w:val="single" w:sz="4" w:space="0" w:color="auto"/>
              <w:right w:val="single" w:sz="4" w:space="0" w:color="auto"/>
            </w:tcBorders>
            <w:hideMark/>
          </w:tcPr>
          <w:p w14:paraId="4C9D2871" w14:textId="77777777" w:rsidR="00300697" w:rsidRDefault="00300697" w:rsidP="00193690">
            <w:r>
              <w:t>Activity Code</w:t>
            </w:r>
          </w:p>
        </w:tc>
        <w:tc>
          <w:tcPr>
            <w:tcW w:w="1713" w:type="dxa"/>
            <w:tcBorders>
              <w:top w:val="single" w:sz="4" w:space="0" w:color="auto"/>
              <w:left w:val="single" w:sz="4" w:space="0" w:color="auto"/>
              <w:bottom w:val="single" w:sz="4" w:space="0" w:color="auto"/>
              <w:right w:val="single" w:sz="4" w:space="0" w:color="auto"/>
            </w:tcBorders>
            <w:hideMark/>
          </w:tcPr>
          <w:p w14:paraId="442543B4" w14:textId="77777777" w:rsidR="00300697" w:rsidRDefault="00300697" w:rsidP="00193690">
            <w:r>
              <w:t>Program Type</w:t>
            </w:r>
          </w:p>
        </w:tc>
        <w:tc>
          <w:tcPr>
            <w:tcW w:w="2245" w:type="dxa"/>
            <w:tcBorders>
              <w:top w:val="single" w:sz="4" w:space="0" w:color="auto"/>
              <w:left w:val="single" w:sz="4" w:space="0" w:color="auto"/>
              <w:bottom w:val="single" w:sz="4" w:space="0" w:color="auto"/>
              <w:right w:val="single" w:sz="4" w:space="0" w:color="auto"/>
            </w:tcBorders>
          </w:tcPr>
          <w:p w14:paraId="618C9722" w14:textId="15B068F8" w:rsidR="00300697" w:rsidRDefault="00300697" w:rsidP="00193690">
            <w:r>
              <w:t>Area</w:t>
            </w:r>
            <w:r w:rsidR="000D6CA7">
              <w:t xml:space="preserve"> Office</w:t>
            </w:r>
          </w:p>
          <w:p w14:paraId="698ECC5D" w14:textId="77777777" w:rsidR="00300697" w:rsidRDefault="00300697" w:rsidP="00193690"/>
        </w:tc>
      </w:tr>
      <w:tr w:rsidR="00300697" w14:paraId="4F190379" w14:textId="77777777" w:rsidTr="00300697">
        <w:tc>
          <w:tcPr>
            <w:tcW w:w="2695" w:type="dxa"/>
            <w:tcBorders>
              <w:top w:val="single" w:sz="4" w:space="0" w:color="auto"/>
              <w:left w:val="single" w:sz="4" w:space="0" w:color="auto"/>
              <w:bottom w:val="single" w:sz="4" w:space="0" w:color="auto"/>
              <w:right w:val="single" w:sz="4" w:space="0" w:color="auto"/>
            </w:tcBorders>
          </w:tcPr>
          <w:p w14:paraId="73F9488C" w14:textId="77777777" w:rsidR="00300697" w:rsidRDefault="00300697" w:rsidP="00193690"/>
        </w:tc>
        <w:tc>
          <w:tcPr>
            <w:tcW w:w="1167" w:type="dxa"/>
            <w:tcBorders>
              <w:top w:val="single" w:sz="4" w:space="0" w:color="auto"/>
              <w:left w:val="single" w:sz="4" w:space="0" w:color="auto"/>
              <w:bottom w:val="single" w:sz="4" w:space="0" w:color="auto"/>
              <w:right w:val="single" w:sz="4" w:space="0" w:color="auto"/>
            </w:tcBorders>
          </w:tcPr>
          <w:p w14:paraId="3D611354" w14:textId="77777777" w:rsidR="00300697" w:rsidRDefault="00300697" w:rsidP="00193690"/>
        </w:tc>
        <w:tc>
          <w:tcPr>
            <w:tcW w:w="1713" w:type="dxa"/>
            <w:tcBorders>
              <w:top w:val="single" w:sz="4" w:space="0" w:color="auto"/>
              <w:left w:val="single" w:sz="4" w:space="0" w:color="auto"/>
              <w:bottom w:val="single" w:sz="4" w:space="0" w:color="auto"/>
              <w:right w:val="single" w:sz="4" w:space="0" w:color="auto"/>
            </w:tcBorders>
          </w:tcPr>
          <w:p w14:paraId="502F49B8" w14:textId="77777777" w:rsidR="00300697" w:rsidRDefault="00300697" w:rsidP="00193690"/>
        </w:tc>
        <w:tc>
          <w:tcPr>
            <w:tcW w:w="2245" w:type="dxa"/>
            <w:tcBorders>
              <w:top w:val="single" w:sz="4" w:space="0" w:color="auto"/>
              <w:left w:val="single" w:sz="4" w:space="0" w:color="auto"/>
              <w:bottom w:val="single" w:sz="4" w:space="0" w:color="auto"/>
              <w:right w:val="single" w:sz="4" w:space="0" w:color="auto"/>
            </w:tcBorders>
          </w:tcPr>
          <w:p w14:paraId="4C540A39" w14:textId="77777777" w:rsidR="00300697" w:rsidRDefault="00300697" w:rsidP="00193690"/>
        </w:tc>
      </w:tr>
      <w:tr w:rsidR="00300697" w14:paraId="7AFFA5A8" w14:textId="77777777" w:rsidTr="00300697">
        <w:tc>
          <w:tcPr>
            <w:tcW w:w="2695" w:type="dxa"/>
            <w:tcBorders>
              <w:top w:val="single" w:sz="4" w:space="0" w:color="auto"/>
              <w:left w:val="single" w:sz="4" w:space="0" w:color="auto"/>
              <w:bottom w:val="single" w:sz="4" w:space="0" w:color="auto"/>
              <w:right w:val="single" w:sz="4" w:space="0" w:color="auto"/>
            </w:tcBorders>
          </w:tcPr>
          <w:p w14:paraId="0DA71FD6" w14:textId="77777777" w:rsidR="00300697" w:rsidRDefault="00300697" w:rsidP="00193690"/>
        </w:tc>
        <w:tc>
          <w:tcPr>
            <w:tcW w:w="1167" w:type="dxa"/>
            <w:tcBorders>
              <w:top w:val="single" w:sz="4" w:space="0" w:color="auto"/>
              <w:left w:val="single" w:sz="4" w:space="0" w:color="auto"/>
              <w:bottom w:val="single" w:sz="4" w:space="0" w:color="auto"/>
              <w:right w:val="single" w:sz="4" w:space="0" w:color="auto"/>
            </w:tcBorders>
          </w:tcPr>
          <w:p w14:paraId="5F7D1747" w14:textId="77777777" w:rsidR="00300697" w:rsidRDefault="00300697" w:rsidP="00193690"/>
        </w:tc>
        <w:tc>
          <w:tcPr>
            <w:tcW w:w="1713" w:type="dxa"/>
            <w:tcBorders>
              <w:top w:val="single" w:sz="4" w:space="0" w:color="auto"/>
              <w:left w:val="single" w:sz="4" w:space="0" w:color="auto"/>
              <w:bottom w:val="single" w:sz="4" w:space="0" w:color="auto"/>
              <w:right w:val="single" w:sz="4" w:space="0" w:color="auto"/>
            </w:tcBorders>
          </w:tcPr>
          <w:p w14:paraId="5CF2E405" w14:textId="77777777" w:rsidR="00300697" w:rsidRDefault="00300697" w:rsidP="00193690"/>
        </w:tc>
        <w:tc>
          <w:tcPr>
            <w:tcW w:w="2245" w:type="dxa"/>
            <w:tcBorders>
              <w:top w:val="single" w:sz="4" w:space="0" w:color="auto"/>
              <w:left w:val="single" w:sz="4" w:space="0" w:color="auto"/>
              <w:bottom w:val="single" w:sz="4" w:space="0" w:color="auto"/>
              <w:right w:val="single" w:sz="4" w:space="0" w:color="auto"/>
            </w:tcBorders>
          </w:tcPr>
          <w:p w14:paraId="5F1D1D73" w14:textId="77777777" w:rsidR="00300697" w:rsidRDefault="00300697" w:rsidP="00193690"/>
        </w:tc>
      </w:tr>
      <w:tr w:rsidR="00300697" w14:paraId="615E7431" w14:textId="77777777" w:rsidTr="00300697">
        <w:tc>
          <w:tcPr>
            <w:tcW w:w="2695" w:type="dxa"/>
            <w:tcBorders>
              <w:top w:val="single" w:sz="4" w:space="0" w:color="auto"/>
              <w:left w:val="single" w:sz="4" w:space="0" w:color="auto"/>
              <w:bottom w:val="single" w:sz="4" w:space="0" w:color="auto"/>
              <w:right w:val="single" w:sz="4" w:space="0" w:color="auto"/>
            </w:tcBorders>
            <w:hideMark/>
          </w:tcPr>
          <w:p w14:paraId="3C8318EA" w14:textId="77777777" w:rsidR="00300697" w:rsidRDefault="00300697" w:rsidP="00193690">
            <w:r>
              <w:t xml:space="preserve">  </w:t>
            </w:r>
          </w:p>
        </w:tc>
        <w:tc>
          <w:tcPr>
            <w:tcW w:w="1167" w:type="dxa"/>
            <w:tcBorders>
              <w:top w:val="single" w:sz="4" w:space="0" w:color="auto"/>
              <w:left w:val="single" w:sz="4" w:space="0" w:color="auto"/>
              <w:bottom w:val="single" w:sz="4" w:space="0" w:color="auto"/>
              <w:right w:val="single" w:sz="4" w:space="0" w:color="auto"/>
            </w:tcBorders>
          </w:tcPr>
          <w:p w14:paraId="0C5F9EA8" w14:textId="77777777" w:rsidR="00300697" w:rsidRDefault="00300697" w:rsidP="00193690"/>
        </w:tc>
        <w:tc>
          <w:tcPr>
            <w:tcW w:w="1713" w:type="dxa"/>
            <w:tcBorders>
              <w:top w:val="single" w:sz="4" w:space="0" w:color="auto"/>
              <w:left w:val="single" w:sz="4" w:space="0" w:color="auto"/>
              <w:bottom w:val="single" w:sz="4" w:space="0" w:color="auto"/>
              <w:right w:val="single" w:sz="4" w:space="0" w:color="auto"/>
            </w:tcBorders>
          </w:tcPr>
          <w:p w14:paraId="4B5637BF" w14:textId="77777777" w:rsidR="00300697" w:rsidRDefault="00300697" w:rsidP="00193690"/>
        </w:tc>
        <w:tc>
          <w:tcPr>
            <w:tcW w:w="2245" w:type="dxa"/>
            <w:tcBorders>
              <w:top w:val="single" w:sz="4" w:space="0" w:color="auto"/>
              <w:left w:val="single" w:sz="4" w:space="0" w:color="auto"/>
              <w:bottom w:val="single" w:sz="4" w:space="0" w:color="auto"/>
              <w:right w:val="single" w:sz="4" w:space="0" w:color="auto"/>
            </w:tcBorders>
          </w:tcPr>
          <w:p w14:paraId="776E667B" w14:textId="77777777" w:rsidR="00300697" w:rsidRDefault="00300697" w:rsidP="00193690"/>
        </w:tc>
      </w:tr>
      <w:tr w:rsidR="00300697" w14:paraId="430C7BE2" w14:textId="77777777" w:rsidTr="00300697">
        <w:tc>
          <w:tcPr>
            <w:tcW w:w="2695" w:type="dxa"/>
            <w:tcBorders>
              <w:top w:val="single" w:sz="4" w:space="0" w:color="auto"/>
              <w:left w:val="single" w:sz="4" w:space="0" w:color="auto"/>
              <w:bottom w:val="single" w:sz="4" w:space="0" w:color="auto"/>
              <w:right w:val="single" w:sz="4" w:space="0" w:color="auto"/>
            </w:tcBorders>
          </w:tcPr>
          <w:p w14:paraId="7F9C7136" w14:textId="77777777" w:rsidR="00300697" w:rsidRDefault="00300697" w:rsidP="00193690"/>
        </w:tc>
        <w:tc>
          <w:tcPr>
            <w:tcW w:w="1167" w:type="dxa"/>
            <w:tcBorders>
              <w:top w:val="single" w:sz="4" w:space="0" w:color="auto"/>
              <w:left w:val="single" w:sz="4" w:space="0" w:color="auto"/>
              <w:bottom w:val="single" w:sz="4" w:space="0" w:color="auto"/>
              <w:right w:val="single" w:sz="4" w:space="0" w:color="auto"/>
            </w:tcBorders>
          </w:tcPr>
          <w:p w14:paraId="2FB016A9" w14:textId="77777777" w:rsidR="00300697" w:rsidRDefault="00300697" w:rsidP="00193690"/>
        </w:tc>
        <w:tc>
          <w:tcPr>
            <w:tcW w:w="1713" w:type="dxa"/>
            <w:tcBorders>
              <w:top w:val="single" w:sz="4" w:space="0" w:color="auto"/>
              <w:left w:val="single" w:sz="4" w:space="0" w:color="auto"/>
              <w:bottom w:val="single" w:sz="4" w:space="0" w:color="auto"/>
              <w:right w:val="single" w:sz="4" w:space="0" w:color="auto"/>
            </w:tcBorders>
          </w:tcPr>
          <w:p w14:paraId="1162168E" w14:textId="77777777" w:rsidR="00300697" w:rsidRDefault="00300697" w:rsidP="00193690"/>
        </w:tc>
        <w:tc>
          <w:tcPr>
            <w:tcW w:w="2245" w:type="dxa"/>
            <w:tcBorders>
              <w:top w:val="single" w:sz="4" w:space="0" w:color="auto"/>
              <w:left w:val="single" w:sz="4" w:space="0" w:color="auto"/>
              <w:bottom w:val="single" w:sz="4" w:space="0" w:color="auto"/>
              <w:right w:val="single" w:sz="4" w:space="0" w:color="auto"/>
            </w:tcBorders>
          </w:tcPr>
          <w:p w14:paraId="7FADA128" w14:textId="77777777" w:rsidR="00300697" w:rsidRDefault="00300697" w:rsidP="00193690"/>
        </w:tc>
      </w:tr>
      <w:tr w:rsidR="00300697" w14:paraId="33CFA0D2" w14:textId="77777777" w:rsidTr="00300697">
        <w:tc>
          <w:tcPr>
            <w:tcW w:w="2695" w:type="dxa"/>
            <w:tcBorders>
              <w:top w:val="single" w:sz="4" w:space="0" w:color="auto"/>
              <w:left w:val="single" w:sz="4" w:space="0" w:color="auto"/>
              <w:bottom w:val="single" w:sz="4" w:space="0" w:color="auto"/>
              <w:right w:val="single" w:sz="4" w:space="0" w:color="auto"/>
            </w:tcBorders>
          </w:tcPr>
          <w:p w14:paraId="50F96CC9" w14:textId="77777777" w:rsidR="00300697" w:rsidRDefault="00300697" w:rsidP="00193690"/>
        </w:tc>
        <w:tc>
          <w:tcPr>
            <w:tcW w:w="1167" w:type="dxa"/>
            <w:tcBorders>
              <w:top w:val="single" w:sz="4" w:space="0" w:color="auto"/>
              <w:left w:val="single" w:sz="4" w:space="0" w:color="auto"/>
              <w:bottom w:val="single" w:sz="4" w:space="0" w:color="auto"/>
              <w:right w:val="single" w:sz="4" w:space="0" w:color="auto"/>
            </w:tcBorders>
          </w:tcPr>
          <w:p w14:paraId="0BCF3324" w14:textId="77777777" w:rsidR="00300697" w:rsidRDefault="00300697" w:rsidP="00193690"/>
        </w:tc>
        <w:tc>
          <w:tcPr>
            <w:tcW w:w="1713" w:type="dxa"/>
            <w:tcBorders>
              <w:top w:val="single" w:sz="4" w:space="0" w:color="auto"/>
              <w:left w:val="single" w:sz="4" w:space="0" w:color="auto"/>
              <w:bottom w:val="single" w:sz="4" w:space="0" w:color="auto"/>
              <w:right w:val="single" w:sz="4" w:space="0" w:color="auto"/>
            </w:tcBorders>
          </w:tcPr>
          <w:p w14:paraId="26E99092" w14:textId="77777777" w:rsidR="00300697" w:rsidRDefault="00300697" w:rsidP="00193690"/>
        </w:tc>
        <w:tc>
          <w:tcPr>
            <w:tcW w:w="2245" w:type="dxa"/>
            <w:tcBorders>
              <w:top w:val="single" w:sz="4" w:space="0" w:color="auto"/>
              <w:left w:val="single" w:sz="4" w:space="0" w:color="auto"/>
              <w:bottom w:val="single" w:sz="4" w:space="0" w:color="auto"/>
              <w:right w:val="single" w:sz="4" w:space="0" w:color="auto"/>
            </w:tcBorders>
          </w:tcPr>
          <w:p w14:paraId="07FDEF3D" w14:textId="77777777" w:rsidR="00300697" w:rsidRDefault="00300697" w:rsidP="00193690"/>
        </w:tc>
      </w:tr>
      <w:tr w:rsidR="00300697" w14:paraId="04CFCDEF" w14:textId="77777777" w:rsidTr="00300697">
        <w:tc>
          <w:tcPr>
            <w:tcW w:w="2695" w:type="dxa"/>
            <w:tcBorders>
              <w:top w:val="single" w:sz="4" w:space="0" w:color="auto"/>
              <w:left w:val="single" w:sz="4" w:space="0" w:color="auto"/>
              <w:bottom w:val="single" w:sz="4" w:space="0" w:color="auto"/>
              <w:right w:val="single" w:sz="4" w:space="0" w:color="auto"/>
            </w:tcBorders>
          </w:tcPr>
          <w:p w14:paraId="3F5971D4" w14:textId="77777777" w:rsidR="00300697" w:rsidRDefault="00300697" w:rsidP="00193690"/>
        </w:tc>
        <w:tc>
          <w:tcPr>
            <w:tcW w:w="1167" w:type="dxa"/>
            <w:tcBorders>
              <w:top w:val="single" w:sz="4" w:space="0" w:color="auto"/>
              <w:left w:val="single" w:sz="4" w:space="0" w:color="auto"/>
              <w:bottom w:val="single" w:sz="4" w:space="0" w:color="auto"/>
              <w:right w:val="single" w:sz="4" w:space="0" w:color="auto"/>
            </w:tcBorders>
          </w:tcPr>
          <w:p w14:paraId="6570AE2D" w14:textId="77777777" w:rsidR="00300697" w:rsidRDefault="00300697" w:rsidP="00193690"/>
        </w:tc>
        <w:tc>
          <w:tcPr>
            <w:tcW w:w="1713" w:type="dxa"/>
            <w:tcBorders>
              <w:top w:val="single" w:sz="4" w:space="0" w:color="auto"/>
              <w:left w:val="single" w:sz="4" w:space="0" w:color="auto"/>
              <w:bottom w:val="single" w:sz="4" w:space="0" w:color="auto"/>
              <w:right w:val="single" w:sz="4" w:space="0" w:color="auto"/>
            </w:tcBorders>
          </w:tcPr>
          <w:p w14:paraId="2ED6DE39" w14:textId="77777777" w:rsidR="00300697" w:rsidRDefault="00300697" w:rsidP="00193690"/>
        </w:tc>
        <w:tc>
          <w:tcPr>
            <w:tcW w:w="2245" w:type="dxa"/>
            <w:tcBorders>
              <w:top w:val="single" w:sz="4" w:space="0" w:color="auto"/>
              <w:left w:val="single" w:sz="4" w:space="0" w:color="auto"/>
              <w:bottom w:val="single" w:sz="4" w:space="0" w:color="auto"/>
              <w:right w:val="single" w:sz="4" w:space="0" w:color="auto"/>
            </w:tcBorders>
          </w:tcPr>
          <w:p w14:paraId="2762652A" w14:textId="77777777" w:rsidR="00300697" w:rsidRDefault="00300697" w:rsidP="00193690"/>
        </w:tc>
      </w:tr>
    </w:tbl>
    <w:p w14:paraId="1E9E43EA" w14:textId="77777777" w:rsidR="00300697" w:rsidRDefault="00300697" w:rsidP="00694AFF"/>
    <w:p w14:paraId="553F5C5D" w14:textId="7B5247ED" w:rsidR="00694AFF" w:rsidRDefault="00694AFF" w:rsidP="00694AFF">
      <w:r>
        <w:t xml:space="preserve">                                                                           </w:t>
      </w:r>
    </w:p>
    <w:p w14:paraId="4A550AC9" w14:textId="3C554DEE" w:rsidR="00694AFF" w:rsidRDefault="00694AFF" w:rsidP="00694AFF">
      <w:pPr>
        <w:rPr>
          <w:b/>
        </w:rPr>
      </w:pPr>
      <w:r>
        <w:rPr>
          <w:b/>
        </w:rPr>
        <w:t>Operational Impact of Proposed Organizational Change</w:t>
      </w:r>
    </w:p>
    <w:p w14:paraId="3B8B90D2" w14:textId="77777777" w:rsidR="00694AFF" w:rsidRDefault="00694AFF" w:rsidP="00694AFF">
      <w:r>
        <w:t>If check change for any item, explain nature of change.</w:t>
      </w:r>
    </w:p>
    <w:p w14:paraId="743F8CEC" w14:textId="77777777" w:rsidR="00694AFF" w:rsidRDefault="00694AFF" w:rsidP="00694AFF">
      <w:pPr>
        <w:rPr>
          <w:u w:val="single"/>
        </w:rPr>
      </w:pPr>
    </w:p>
    <w:p w14:paraId="450E2242" w14:textId="77777777" w:rsidR="00694AFF" w:rsidRDefault="00694AFF" w:rsidP="00694AFF">
      <w:pPr>
        <w:pStyle w:val="ListParagraph"/>
        <w:numPr>
          <w:ilvl w:val="0"/>
          <w:numId w:val="2"/>
        </w:numPr>
        <w:rPr>
          <w:u w:val="single"/>
        </w:rPr>
      </w:pPr>
      <w:r>
        <w:rPr>
          <w:u w:val="single"/>
        </w:rPr>
        <w:t xml:space="preserve"> Direct Care Staff:</w:t>
      </w:r>
    </w:p>
    <w:p w14:paraId="4A4526CD" w14:textId="77777777" w:rsidR="00694AFF" w:rsidRDefault="00694AFF" w:rsidP="00694AFF"/>
    <w:p w14:paraId="59EE64BB" w14:textId="77777777" w:rsidR="00694AFF" w:rsidRDefault="00694AFF" w:rsidP="00694AFF">
      <w:r>
        <w:t xml:space="preserve">    Change </w:t>
      </w:r>
      <w:sdt>
        <w:sdtPr>
          <w:rPr>
            <w:rStyle w:val="Style2"/>
            <w:b w:val="0"/>
          </w:rPr>
          <w:alias w:val="_____"/>
          <w:tag w:val="_____"/>
          <w:id w:val="-310332012"/>
          <w:placeholder>
            <w:docPart w:val="198AC896EB444A3D931AC3BC80D394CE"/>
          </w:placeholder>
          <w:showingPlcHdr/>
        </w:sdtPr>
        <w:sdtEndPr>
          <w:rPr>
            <w:rStyle w:val="Style2"/>
          </w:rPr>
        </w:sdtEndPr>
        <w:sdtContent>
          <w:r>
            <w:rPr>
              <w:rStyle w:val="PlaceholderText"/>
              <w:rFonts w:eastAsiaTheme="minorHAnsi"/>
            </w:rPr>
            <w:t>____</w:t>
          </w:r>
        </w:sdtContent>
      </w:sdt>
      <w:r>
        <w:tab/>
      </w:r>
      <w:r>
        <w:tab/>
      </w:r>
      <w:r>
        <w:tab/>
      </w:r>
      <w:r>
        <w:tab/>
      </w:r>
      <w:r>
        <w:tab/>
        <w:t xml:space="preserve">No Change </w:t>
      </w:r>
      <w:sdt>
        <w:sdtPr>
          <w:rPr>
            <w:rStyle w:val="Style2"/>
            <w:b w:val="0"/>
          </w:rPr>
          <w:alias w:val="_____"/>
          <w:tag w:val="_____"/>
          <w:id w:val="-1061251871"/>
          <w:placeholder>
            <w:docPart w:val="BD22D4E55773490CA60DAC9B8F620FD5"/>
          </w:placeholder>
          <w:showingPlcHdr/>
        </w:sdtPr>
        <w:sdtEndPr>
          <w:rPr>
            <w:rStyle w:val="Style2"/>
          </w:rPr>
        </w:sdtEndPr>
        <w:sdtContent>
          <w:r>
            <w:rPr>
              <w:rStyle w:val="PlaceholderText"/>
              <w:rFonts w:eastAsiaTheme="minorHAnsi"/>
            </w:rPr>
            <w:t>____</w:t>
          </w:r>
        </w:sdtContent>
      </w:sdt>
      <w:r>
        <w:t xml:space="preserve"> </w:t>
      </w:r>
    </w:p>
    <w:p w14:paraId="299B471B" w14:textId="77777777" w:rsidR="00694AFF" w:rsidRDefault="00694AFF" w:rsidP="00694AFF"/>
    <w:p w14:paraId="4503A33C" w14:textId="77777777" w:rsidR="00694AFF" w:rsidRDefault="00694AFF" w:rsidP="00694AFF">
      <w:pPr>
        <w:pBdr>
          <w:top w:val="single" w:sz="4" w:space="1" w:color="auto"/>
          <w:left w:val="single" w:sz="4" w:space="4" w:color="auto"/>
          <w:bottom w:val="single" w:sz="4" w:space="1" w:color="auto"/>
          <w:right w:val="single" w:sz="4" w:space="4" w:color="auto"/>
        </w:pBdr>
        <w:ind w:left="360"/>
        <w:rPr>
          <w:b/>
        </w:rPr>
      </w:pPr>
    </w:p>
    <w:p w14:paraId="379A1920" w14:textId="77777777" w:rsidR="00694AFF" w:rsidRDefault="00694AFF" w:rsidP="00694AFF">
      <w:pPr>
        <w:pBdr>
          <w:top w:val="single" w:sz="4" w:space="1" w:color="auto"/>
          <w:left w:val="single" w:sz="4" w:space="4" w:color="auto"/>
          <w:bottom w:val="single" w:sz="4" w:space="1" w:color="auto"/>
          <w:right w:val="single" w:sz="4" w:space="4" w:color="auto"/>
        </w:pBdr>
        <w:ind w:left="360"/>
        <w:rPr>
          <w:b/>
        </w:rPr>
      </w:pPr>
    </w:p>
    <w:p w14:paraId="2DC2C2C8" w14:textId="77777777" w:rsidR="00694AFF" w:rsidRDefault="00694AFF" w:rsidP="00694AFF">
      <w:pPr>
        <w:pBdr>
          <w:top w:val="single" w:sz="4" w:space="1" w:color="auto"/>
          <w:left w:val="single" w:sz="4" w:space="4" w:color="auto"/>
          <w:bottom w:val="single" w:sz="4" w:space="1" w:color="auto"/>
          <w:right w:val="single" w:sz="4" w:space="4" w:color="auto"/>
        </w:pBdr>
        <w:ind w:left="360"/>
        <w:rPr>
          <w:b/>
        </w:rPr>
      </w:pPr>
    </w:p>
    <w:p w14:paraId="23B74A8D" w14:textId="77777777" w:rsidR="00694AFF" w:rsidRDefault="00694AFF" w:rsidP="00694AFF">
      <w:pPr>
        <w:rPr>
          <w:u w:val="single"/>
        </w:rPr>
      </w:pPr>
    </w:p>
    <w:p w14:paraId="49B3B92C" w14:textId="77777777" w:rsidR="00694AFF" w:rsidRDefault="00694AFF" w:rsidP="00694AFF">
      <w:pPr>
        <w:pStyle w:val="ListParagraph"/>
        <w:numPr>
          <w:ilvl w:val="0"/>
          <w:numId w:val="2"/>
        </w:numPr>
        <w:rPr>
          <w:u w:val="single"/>
        </w:rPr>
      </w:pPr>
      <w:r>
        <w:rPr>
          <w:u w:val="single"/>
        </w:rPr>
        <w:t>Program Sites:</w:t>
      </w:r>
    </w:p>
    <w:p w14:paraId="0ED39E6F" w14:textId="77777777" w:rsidR="00694AFF" w:rsidRDefault="00694AFF" w:rsidP="00694AFF"/>
    <w:p w14:paraId="6771CCCE" w14:textId="77777777" w:rsidR="00694AFF" w:rsidRDefault="00694AFF" w:rsidP="00694AFF">
      <w:pPr>
        <w:rPr>
          <w:rStyle w:val="Style2"/>
        </w:rPr>
      </w:pPr>
      <w:r>
        <w:t xml:space="preserve">    Change </w:t>
      </w:r>
      <w:sdt>
        <w:sdtPr>
          <w:rPr>
            <w:rStyle w:val="Style2"/>
            <w:b w:val="0"/>
          </w:rPr>
          <w:alias w:val="_____"/>
          <w:tag w:val="_____"/>
          <w:id w:val="1419061196"/>
          <w:placeholder>
            <w:docPart w:val="7C7BD99A72524F02AA5700E2A7A878E9"/>
          </w:placeholder>
          <w:showingPlcHdr/>
        </w:sdtPr>
        <w:sdtEndPr>
          <w:rPr>
            <w:rStyle w:val="Style2"/>
          </w:rPr>
        </w:sdtEndPr>
        <w:sdtContent>
          <w:r>
            <w:rPr>
              <w:rStyle w:val="PlaceholderText"/>
              <w:rFonts w:eastAsiaTheme="minorHAnsi"/>
            </w:rPr>
            <w:t>____</w:t>
          </w:r>
        </w:sdtContent>
      </w:sdt>
      <w:r>
        <w:tab/>
      </w:r>
      <w:r>
        <w:tab/>
      </w:r>
      <w:r>
        <w:tab/>
      </w:r>
      <w:r>
        <w:tab/>
      </w:r>
      <w:r>
        <w:tab/>
        <w:t xml:space="preserve">No Change </w:t>
      </w:r>
      <w:sdt>
        <w:sdtPr>
          <w:rPr>
            <w:rStyle w:val="Style2"/>
            <w:b w:val="0"/>
          </w:rPr>
          <w:alias w:val="_____"/>
          <w:tag w:val="_____"/>
          <w:id w:val="781306560"/>
          <w:placeholder>
            <w:docPart w:val="058DECD5CFA4497FAA28289650902C0F"/>
          </w:placeholder>
          <w:showingPlcHdr/>
        </w:sdtPr>
        <w:sdtEndPr>
          <w:rPr>
            <w:rStyle w:val="Style2"/>
          </w:rPr>
        </w:sdtEndPr>
        <w:sdtContent>
          <w:r>
            <w:rPr>
              <w:rStyle w:val="PlaceholderText"/>
              <w:rFonts w:eastAsiaTheme="minorHAnsi"/>
            </w:rPr>
            <w:t>____</w:t>
          </w:r>
        </w:sdtContent>
      </w:sdt>
    </w:p>
    <w:p w14:paraId="13CAFBCA" w14:textId="77777777" w:rsidR="00694AFF" w:rsidRDefault="00694AFF" w:rsidP="00694AFF"/>
    <w:p w14:paraId="6D2A3F02" w14:textId="77777777" w:rsidR="00694AFF" w:rsidRDefault="00694AFF" w:rsidP="00694AFF">
      <w:pPr>
        <w:pBdr>
          <w:top w:val="single" w:sz="4" w:space="1" w:color="auto"/>
          <w:left w:val="single" w:sz="4" w:space="4" w:color="auto"/>
          <w:bottom w:val="single" w:sz="4" w:space="1" w:color="auto"/>
          <w:right w:val="single" w:sz="4" w:space="4" w:color="auto"/>
        </w:pBdr>
        <w:ind w:left="360"/>
        <w:rPr>
          <w:b/>
        </w:rPr>
      </w:pPr>
    </w:p>
    <w:p w14:paraId="08C02CA3" w14:textId="77777777" w:rsidR="00694AFF" w:rsidRDefault="00694AFF" w:rsidP="00694AFF">
      <w:pPr>
        <w:pBdr>
          <w:top w:val="single" w:sz="4" w:space="1" w:color="auto"/>
          <w:left w:val="single" w:sz="4" w:space="4" w:color="auto"/>
          <w:bottom w:val="single" w:sz="4" w:space="1" w:color="auto"/>
          <w:right w:val="single" w:sz="4" w:space="4" w:color="auto"/>
        </w:pBdr>
        <w:ind w:left="360"/>
        <w:rPr>
          <w:b/>
        </w:rPr>
      </w:pPr>
    </w:p>
    <w:p w14:paraId="4F7D14E6" w14:textId="77777777" w:rsidR="00694AFF" w:rsidRDefault="00694AFF" w:rsidP="00694AFF">
      <w:pPr>
        <w:pBdr>
          <w:top w:val="single" w:sz="4" w:space="1" w:color="auto"/>
          <w:left w:val="single" w:sz="4" w:space="4" w:color="auto"/>
          <w:bottom w:val="single" w:sz="4" w:space="1" w:color="auto"/>
          <w:right w:val="single" w:sz="4" w:space="4" w:color="auto"/>
        </w:pBdr>
        <w:ind w:left="360"/>
        <w:rPr>
          <w:b/>
        </w:rPr>
      </w:pPr>
    </w:p>
    <w:p w14:paraId="0C97916D" w14:textId="77777777" w:rsidR="00694AFF" w:rsidRDefault="00694AFF" w:rsidP="00694AFF"/>
    <w:p w14:paraId="3C8B38F2" w14:textId="77777777" w:rsidR="00300697" w:rsidRDefault="00300697" w:rsidP="00694AFF"/>
    <w:p w14:paraId="5D4CFD6F" w14:textId="77777777" w:rsidR="00300697" w:rsidRDefault="00300697" w:rsidP="00694AFF"/>
    <w:p w14:paraId="5F4E5DA8" w14:textId="77777777" w:rsidR="00694AFF" w:rsidRDefault="00694AFF" w:rsidP="00694AFF">
      <w:pPr>
        <w:spacing w:after="200" w:line="276" w:lineRule="auto"/>
        <w:rPr>
          <w:u w:val="single"/>
        </w:rPr>
      </w:pPr>
      <w:r>
        <w:rPr>
          <w:u w:val="single"/>
        </w:rPr>
        <w:br w:type="page"/>
      </w:r>
    </w:p>
    <w:p w14:paraId="5C6BE9F2" w14:textId="77777777" w:rsidR="00694AFF" w:rsidRDefault="00694AFF" w:rsidP="00694AFF">
      <w:pPr>
        <w:pStyle w:val="ListParagraph"/>
        <w:numPr>
          <w:ilvl w:val="0"/>
          <w:numId w:val="2"/>
        </w:numPr>
        <w:rPr>
          <w:u w:val="single"/>
        </w:rPr>
      </w:pPr>
      <w:r>
        <w:rPr>
          <w:u w:val="single"/>
        </w:rPr>
        <w:lastRenderedPageBreak/>
        <w:t>Delivery of Services</w:t>
      </w:r>
    </w:p>
    <w:p w14:paraId="32FAC2AE" w14:textId="77777777" w:rsidR="00694AFF" w:rsidRDefault="00694AFF" w:rsidP="00694AFF"/>
    <w:p w14:paraId="590B57EA" w14:textId="77777777" w:rsidR="00694AFF" w:rsidRDefault="00694AFF" w:rsidP="00694AFF">
      <w:pPr>
        <w:rPr>
          <w:rStyle w:val="Style2"/>
        </w:rPr>
      </w:pPr>
      <w:r>
        <w:t xml:space="preserve">    Change </w:t>
      </w:r>
      <w:sdt>
        <w:sdtPr>
          <w:rPr>
            <w:rStyle w:val="Style2"/>
            <w:b w:val="0"/>
          </w:rPr>
          <w:alias w:val="_____"/>
          <w:tag w:val="_____"/>
          <w:id w:val="-315798922"/>
          <w:placeholder>
            <w:docPart w:val="31B1BE4FFBCC4898981817CA58EC8771"/>
          </w:placeholder>
          <w:showingPlcHdr/>
        </w:sdtPr>
        <w:sdtEndPr>
          <w:rPr>
            <w:rStyle w:val="Style2"/>
          </w:rPr>
        </w:sdtEndPr>
        <w:sdtContent>
          <w:r>
            <w:rPr>
              <w:rStyle w:val="PlaceholderText"/>
              <w:rFonts w:eastAsiaTheme="minorHAnsi"/>
            </w:rPr>
            <w:t>____</w:t>
          </w:r>
        </w:sdtContent>
      </w:sdt>
      <w:r>
        <w:tab/>
      </w:r>
      <w:r>
        <w:tab/>
      </w:r>
      <w:r>
        <w:tab/>
      </w:r>
      <w:r>
        <w:tab/>
      </w:r>
      <w:r>
        <w:tab/>
        <w:t xml:space="preserve">No Change </w:t>
      </w:r>
      <w:sdt>
        <w:sdtPr>
          <w:rPr>
            <w:rStyle w:val="Style2"/>
            <w:b w:val="0"/>
          </w:rPr>
          <w:alias w:val="_____"/>
          <w:tag w:val="_____"/>
          <w:id w:val="694812562"/>
          <w:placeholder>
            <w:docPart w:val="2CD4C55912DF47DCA075D61FA20132FC"/>
          </w:placeholder>
          <w:showingPlcHdr/>
        </w:sdtPr>
        <w:sdtEndPr>
          <w:rPr>
            <w:rStyle w:val="Style2"/>
          </w:rPr>
        </w:sdtEndPr>
        <w:sdtContent>
          <w:r>
            <w:rPr>
              <w:rStyle w:val="PlaceholderText"/>
              <w:rFonts w:eastAsiaTheme="minorHAnsi"/>
            </w:rPr>
            <w:t>____</w:t>
          </w:r>
        </w:sdtContent>
      </w:sdt>
      <w:r>
        <w:rPr>
          <w:rStyle w:val="Style2"/>
        </w:rPr>
        <w:t xml:space="preserve"> </w:t>
      </w:r>
    </w:p>
    <w:p w14:paraId="23388985" w14:textId="77777777" w:rsidR="00694AFF" w:rsidRDefault="00694AFF" w:rsidP="00694AFF"/>
    <w:p w14:paraId="4B00812B" w14:textId="77777777" w:rsidR="00694AFF" w:rsidRDefault="00694AFF" w:rsidP="00694AFF">
      <w:pPr>
        <w:pBdr>
          <w:top w:val="single" w:sz="4" w:space="1" w:color="auto"/>
          <w:left w:val="single" w:sz="4" w:space="4" w:color="auto"/>
          <w:bottom w:val="single" w:sz="4" w:space="1" w:color="auto"/>
          <w:right w:val="single" w:sz="4" w:space="4" w:color="auto"/>
        </w:pBdr>
        <w:ind w:left="360"/>
        <w:rPr>
          <w:b/>
        </w:rPr>
      </w:pPr>
    </w:p>
    <w:p w14:paraId="6D681DE5" w14:textId="77777777" w:rsidR="00694AFF" w:rsidRDefault="00694AFF" w:rsidP="00694AFF">
      <w:pPr>
        <w:pBdr>
          <w:top w:val="single" w:sz="4" w:space="1" w:color="auto"/>
          <w:left w:val="single" w:sz="4" w:space="4" w:color="auto"/>
          <w:bottom w:val="single" w:sz="4" w:space="1" w:color="auto"/>
          <w:right w:val="single" w:sz="4" w:space="4" w:color="auto"/>
        </w:pBdr>
        <w:ind w:left="360"/>
        <w:rPr>
          <w:b/>
        </w:rPr>
      </w:pPr>
    </w:p>
    <w:p w14:paraId="4E4FBAC6" w14:textId="77777777" w:rsidR="00694AFF" w:rsidRDefault="00694AFF" w:rsidP="00694AFF">
      <w:pPr>
        <w:pBdr>
          <w:top w:val="single" w:sz="4" w:space="1" w:color="auto"/>
          <w:left w:val="single" w:sz="4" w:space="4" w:color="auto"/>
          <w:bottom w:val="single" w:sz="4" w:space="1" w:color="auto"/>
          <w:right w:val="single" w:sz="4" w:space="4" w:color="auto"/>
        </w:pBdr>
        <w:ind w:left="360"/>
        <w:rPr>
          <w:b/>
        </w:rPr>
      </w:pPr>
    </w:p>
    <w:p w14:paraId="63BD1D03" w14:textId="77777777" w:rsidR="00694AFF" w:rsidRDefault="00694AFF" w:rsidP="00694AFF"/>
    <w:p w14:paraId="690EE92F" w14:textId="77777777" w:rsidR="00694AFF" w:rsidRDefault="00694AFF" w:rsidP="00694AFF"/>
    <w:p w14:paraId="7C149BE5" w14:textId="77777777" w:rsidR="00694AFF" w:rsidRDefault="00694AFF" w:rsidP="00694AFF">
      <w:pPr>
        <w:pStyle w:val="ListParagraph"/>
        <w:numPr>
          <w:ilvl w:val="0"/>
          <w:numId w:val="2"/>
        </w:numPr>
        <w:rPr>
          <w:u w:val="single"/>
        </w:rPr>
      </w:pPr>
      <w:r>
        <w:rPr>
          <w:u w:val="single"/>
        </w:rPr>
        <w:t>License or Certification</w:t>
      </w:r>
    </w:p>
    <w:p w14:paraId="3DAD88A4" w14:textId="77777777" w:rsidR="00694AFF" w:rsidRDefault="00694AFF" w:rsidP="00694AFF"/>
    <w:p w14:paraId="455FDD82" w14:textId="77777777" w:rsidR="00694AFF" w:rsidRDefault="00694AFF" w:rsidP="00694AFF">
      <w:pPr>
        <w:rPr>
          <w:rStyle w:val="Style2"/>
        </w:rPr>
      </w:pPr>
      <w:r>
        <w:t xml:space="preserve">    Change </w:t>
      </w:r>
      <w:sdt>
        <w:sdtPr>
          <w:rPr>
            <w:rStyle w:val="Style2"/>
            <w:b w:val="0"/>
          </w:rPr>
          <w:alias w:val="_____"/>
          <w:tag w:val="_____"/>
          <w:id w:val="-977139904"/>
          <w:placeholder>
            <w:docPart w:val="B939EA038DBA4E5E84BE72C17D237045"/>
          </w:placeholder>
          <w:showingPlcHdr/>
        </w:sdtPr>
        <w:sdtEndPr>
          <w:rPr>
            <w:rStyle w:val="Style2"/>
          </w:rPr>
        </w:sdtEndPr>
        <w:sdtContent>
          <w:r>
            <w:rPr>
              <w:rStyle w:val="PlaceholderText"/>
              <w:rFonts w:eastAsiaTheme="minorHAnsi"/>
            </w:rPr>
            <w:t>____</w:t>
          </w:r>
        </w:sdtContent>
      </w:sdt>
      <w:r>
        <w:tab/>
      </w:r>
      <w:r>
        <w:tab/>
      </w:r>
      <w:r>
        <w:tab/>
      </w:r>
      <w:r>
        <w:tab/>
      </w:r>
      <w:r>
        <w:tab/>
        <w:t xml:space="preserve">No Change </w:t>
      </w:r>
      <w:sdt>
        <w:sdtPr>
          <w:rPr>
            <w:rStyle w:val="Style2"/>
            <w:b w:val="0"/>
          </w:rPr>
          <w:alias w:val="_____"/>
          <w:tag w:val="_____"/>
          <w:id w:val="1660026116"/>
          <w:placeholder>
            <w:docPart w:val="80D717691B8F4C02A1BCD3A8A12F1DB7"/>
          </w:placeholder>
          <w:showingPlcHdr/>
        </w:sdtPr>
        <w:sdtEndPr>
          <w:rPr>
            <w:rStyle w:val="Style2"/>
          </w:rPr>
        </w:sdtEndPr>
        <w:sdtContent>
          <w:r>
            <w:rPr>
              <w:rStyle w:val="PlaceholderText"/>
              <w:rFonts w:eastAsiaTheme="minorHAnsi"/>
            </w:rPr>
            <w:t>____</w:t>
          </w:r>
        </w:sdtContent>
      </w:sdt>
      <w:r>
        <w:rPr>
          <w:rStyle w:val="Style2"/>
        </w:rPr>
        <w:t xml:space="preserve"> </w:t>
      </w:r>
    </w:p>
    <w:p w14:paraId="09C1AD94" w14:textId="77777777" w:rsidR="00694AFF" w:rsidRDefault="00694AFF" w:rsidP="00694AFF"/>
    <w:p w14:paraId="662CC913" w14:textId="77777777" w:rsidR="00694AFF" w:rsidRDefault="00694AFF" w:rsidP="00694AFF">
      <w:pPr>
        <w:pBdr>
          <w:top w:val="single" w:sz="4" w:space="1" w:color="auto"/>
          <w:left w:val="single" w:sz="4" w:space="4" w:color="auto"/>
          <w:bottom w:val="single" w:sz="4" w:space="1" w:color="auto"/>
          <w:right w:val="single" w:sz="4" w:space="4" w:color="auto"/>
        </w:pBdr>
        <w:ind w:left="360"/>
        <w:rPr>
          <w:b/>
        </w:rPr>
      </w:pPr>
    </w:p>
    <w:p w14:paraId="5F2AD496" w14:textId="77777777" w:rsidR="00694AFF" w:rsidRDefault="00694AFF" w:rsidP="00694AFF">
      <w:pPr>
        <w:pBdr>
          <w:top w:val="single" w:sz="4" w:space="1" w:color="auto"/>
          <w:left w:val="single" w:sz="4" w:space="4" w:color="auto"/>
          <w:bottom w:val="single" w:sz="4" w:space="1" w:color="auto"/>
          <w:right w:val="single" w:sz="4" w:space="4" w:color="auto"/>
        </w:pBdr>
        <w:ind w:left="360"/>
        <w:rPr>
          <w:b/>
        </w:rPr>
      </w:pPr>
    </w:p>
    <w:p w14:paraId="092A73E9" w14:textId="77777777" w:rsidR="00694AFF" w:rsidRDefault="00694AFF" w:rsidP="00694AFF">
      <w:pPr>
        <w:pBdr>
          <w:top w:val="single" w:sz="4" w:space="1" w:color="auto"/>
          <w:left w:val="single" w:sz="4" w:space="4" w:color="auto"/>
          <w:bottom w:val="single" w:sz="4" w:space="1" w:color="auto"/>
          <w:right w:val="single" w:sz="4" w:space="4" w:color="auto"/>
        </w:pBdr>
        <w:ind w:left="360"/>
        <w:rPr>
          <w:b/>
        </w:rPr>
      </w:pPr>
    </w:p>
    <w:p w14:paraId="3CAD56F6" w14:textId="77777777" w:rsidR="00694AFF" w:rsidRDefault="00694AFF" w:rsidP="00694AFF"/>
    <w:p w14:paraId="60EDE060" w14:textId="77777777" w:rsidR="00694AFF" w:rsidRDefault="00694AFF" w:rsidP="00694AFF">
      <w:pPr>
        <w:rPr>
          <w:u w:val="single"/>
        </w:rPr>
      </w:pPr>
      <w:r>
        <w:rPr>
          <w:u w:val="single"/>
        </w:rPr>
        <w:t xml:space="preserve">                         </w:t>
      </w:r>
    </w:p>
    <w:p w14:paraId="20C5A7E1" w14:textId="77777777" w:rsidR="00694AFF" w:rsidRDefault="00694AFF" w:rsidP="00694AFF">
      <w:pPr>
        <w:pStyle w:val="ListParagraph"/>
        <w:numPr>
          <w:ilvl w:val="0"/>
          <w:numId w:val="2"/>
        </w:numPr>
        <w:rPr>
          <w:u w:val="single"/>
        </w:rPr>
      </w:pPr>
      <w:r>
        <w:rPr>
          <w:u w:val="single"/>
        </w:rPr>
        <w:t xml:space="preserve"> Other Comments/Considerations:</w:t>
      </w:r>
    </w:p>
    <w:p w14:paraId="59C636E2" w14:textId="77777777" w:rsidR="00694AFF" w:rsidRDefault="00694AFF" w:rsidP="00694AFF">
      <w:pPr>
        <w:pStyle w:val="ListParagraph"/>
        <w:rPr>
          <w:u w:val="single"/>
        </w:rPr>
      </w:pPr>
    </w:p>
    <w:p w14:paraId="24345545" w14:textId="77777777" w:rsidR="00694AFF" w:rsidRDefault="00694AFF" w:rsidP="00694AFF">
      <w:pPr>
        <w:pBdr>
          <w:top w:val="single" w:sz="4" w:space="1" w:color="auto"/>
          <w:left w:val="single" w:sz="4" w:space="4" w:color="auto"/>
          <w:bottom w:val="single" w:sz="4" w:space="1" w:color="auto"/>
          <w:right w:val="single" w:sz="4" w:space="4" w:color="auto"/>
        </w:pBdr>
        <w:ind w:left="360"/>
        <w:rPr>
          <w:b/>
        </w:rPr>
      </w:pPr>
    </w:p>
    <w:p w14:paraId="06B7F164" w14:textId="77777777" w:rsidR="00694AFF" w:rsidRDefault="00694AFF" w:rsidP="00694AFF">
      <w:pPr>
        <w:pBdr>
          <w:top w:val="single" w:sz="4" w:space="1" w:color="auto"/>
          <w:left w:val="single" w:sz="4" w:space="4" w:color="auto"/>
          <w:bottom w:val="single" w:sz="4" w:space="1" w:color="auto"/>
          <w:right w:val="single" w:sz="4" w:space="4" w:color="auto"/>
        </w:pBdr>
        <w:ind w:left="360"/>
        <w:rPr>
          <w:b/>
        </w:rPr>
      </w:pPr>
    </w:p>
    <w:p w14:paraId="59B43B14" w14:textId="77777777" w:rsidR="00694AFF" w:rsidRDefault="00694AFF" w:rsidP="00694AFF">
      <w:pPr>
        <w:pBdr>
          <w:top w:val="single" w:sz="4" w:space="1" w:color="auto"/>
          <w:left w:val="single" w:sz="4" w:space="4" w:color="auto"/>
          <w:bottom w:val="single" w:sz="4" w:space="1" w:color="auto"/>
          <w:right w:val="single" w:sz="4" w:space="4" w:color="auto"/>
        </w:pBdr>
        <w:ind w:left="360"/>
        <w:rPr>
          <w:b/>
        </w:rPr>
      </w:pPr>
    </w:p>
    <w:p w14:paraId="724B5F7B" w14:textId="77777777" w:rsidR="00694AFF" w:rsidRDefault="00694AFF" w:rsidP="00694AFF"/>
    <w:p w14:paraId="509ADD21" w14:textId="77777777" w:rsidR="00694AFF" w:rsidRDefault="00694AFF" w:rsidP="00694AFF"/>
    <w:p w14:paraId="6022271C" w14:textId="77777777" w:rsidR="00694AFF" w:rsidRDefault="00694AFF" w:rsidP="00694AFF"/>
    <w:p w14:paraId="19433B22" w14:textId="77777777" w:rsidR="00694AFF" w:rsidRDefault="00694AFF" w:rsidP="00694AFF"/>
    <w:p w14:paraId="434058A6" w14:textId="77777777" w:rsidR="00694AFF" w:rsidRDefault="00694AFF" w:rsidP="00694AFF"/>
    <w:p w14:paraId="1695B538" w14:textId="77777777" w:rsidR="00694AFF" w:rsidRDefault="00694AFF" w:rsidP="00694AFF"/>
    <w:p w14:paraId="0855E1D1" w14:textId="77777777" w:rsidR="00694AFF" w:rsidRDefault="00694AFF" w:rsidP="00694AFF">
      <w:pPr>
        <w:spacing w:after="200" w:line="276" w:lineRule="auto"/>
      </w:pPr>
    </w:p>
    <w:p w14:paraId="61C4B271" w14:textId="77777777" w:rsidR="00694AFF" w:rsidRDefault="00694AFF" w:rsidP="00694AFF">
      <w:pPr>
        <w:spacing w:after="200" w:line="276" w:lineRule="auto"/>
      </w:pPr>
    </w:p>
    <w:p w14:paraId="51FE76A3" w14:textId="77777777" w:rsidR="00694AFF" w:rsidRDefault="00694AFF" w:rsidP="00694AFF">
      <w:pPr>
        <w:spacing w:after="200" w:line="276" w:lineRule="auto"/>
      </w:pPr>
    </w:p>
    <w:p w14:paraId="2A1A2009" w14:textId="77777777" w:rsidR="00694AFF" w:rsidRDefault="00694AFF" w:rsidP="00694AFF">
      <w:pPr>
        <w:spacing w:after="200" w:line="276" w:lineRule="auto"/>
      </w:pPr>
    </w:p>
    <w:p w14:paraId="474BC46C" w14:textId="77777777" w:rsidR="00694AFF" w:rsidRDefault="00694AFF" w:rsidP="00694AFF">
      <w:pPr>
        <w:spacing w:after="200" w:line="276" w:lineRule="auto"/>
      </w:pPr>
    </w:p>
    <w:p w14:paraId="40BB4431" w14:textId="77777777" w:rsidR="00694AFF" w:rsidRDefault="00694AFF" w:rsidP="00694AFF">
      <w:pPr>
        <w:spacing w:after="200" w:line="276" w:lineRule="auto"/>
      </w:pPr>
    </w:p>
    <w:p w14:paraId="782B2671" w14:textId="278A610B" w:rsidR="00694AFF" w:rsidRDefault="00694AFF" w:rsidP="000D1C37">
      <w:pPr>
        <w:spacing w:after="200" w:line="276" w:lineRule="auto"/>
      </w:pPr>
    </w:p>
    <w:p w14:paraId="2A6EAB1F" w14:textId="77777777" w:rsidR="00694AFF" w:rsidRDefault="00694AFF" w:rsidP="00694AFF"/>
    <w:p w14:paraId="72A797A7" w14:textId="77777777" w:rsidR="00694AFF" w:rsidRDefault="00694AFF" w:rsidP="00694AFF"/>
    <w:p w14:paraId="2271E83E" w14:textId="77777777" w:rsidR="00694AFF" w:rsidRDefault="00694AFF" w:rsidP="00694AFF"/>
    <w:p w14:paraId="06E74EB2" w14:textId="77777777" w:rsidR="00694AFF" w:rsidRDefault="00694AFF" w:rsidP="00694AFF">
      <w:pPr>
        <w:spacing w:after="200" w:line="276" w:lineRule="auto"/>
      </w:pPr>
      <w:r>
        <w:br w:type="page"/>
      </w:r>
    </w:p>
    <w:p w14:paraId="5A596722" w14:textId="77777777" w:rsidR="00300697" w:rsidRPr="007E6D99" w:rsidRDefault="00300697" w:rsidP="00300697">
      <w:pPr>
        <w:rPr>
          <w:b/>
          <w:sz w:val="26"/>
          <w:szCs w:val="26"/>
        </w:rPr>
      </w:pPr>
      <w:r w:rsidRPr="007E6D99">
        <w:rPr>
          <w:b/>
          <w:sz w:val="26"/>
          <w:szCs w:val="26"/>
        </w:rPr>
        <w:lastRenderedPageBreak/>
        <w:t>Department of Developmental Services (DDS)</w:t>
      </w:r>
    </w:p>
    <w:p w14:paraId="32D67A7D" w14:textId="33AECB8C" w:rsidR="00300697" w:rsidRPr="007E6D99" w:rsidRDefault="00300697" w:rsidP="00300697">
      <w:pPr>
        <w:rPr>
          <w:b/>
          <w:sz w:val="26"/>
          <w:szCs w:val="26"/>
        </w:rPr>
      </w:pPr>
      <w:r w:rsidRPr="007E6D99">
        <w:rPr>
          <w:b/>
          <w:sz w:val="26"/>
          <w:szCs w:val="26"/>
        </w:rPr>
        <w:t>Part II: Regional Merger Checklist</w:t>
      </w:r>
    </w:p>
    <w:p w14:paraId="6925DFE7" w14:textId="13937D86" w:rsidR="00300697" w:rsidRPr="007E6D99" w:rsidRDefault="00300697" w:rsidP="00300697">
      <w:pPr>
        <w:rPr>
          <w:b/>
          <w:sz w:val="26"/>
          <w:szCs w:val="26"/>
        </w:rPr>
      </w:pPr>
      <w:r w:rsidRPr="007E6D99">
        <w:rPr>
          <w:b/>
          <w:sz w:val="26"/>
          <w:szCs w:val="26"/>
        </w:rPr>
        <w:t xml:space="preserve">To be completed by every </w:t>
      </w:r>
      <w:r w:rsidR="000D1C37" w:rsidRPr="007E6D99">
        <w:rPr>
          <w:b/>
          <w:sz w:val="26"/>
          <w:szCs w:val="26"/>
        </w:rPr>
        <w:t>r</w:t>
      </w:r>
      <w:r w:rsidRPr="007E6D99">
        <w:rPr>
          <w:b/>
          <w:sz w:val="26"/>
          <w:szCs w:val="26"/>
        </w:rPr>
        <w:t xml:space="preserve">egion that </w:t>
      </w:r>
      <w:r w:rsidR="000D1C37" w:rsidRPr="007E6D99">
        <w:rPr>
          <w:b/>
          <w:sz w:val="26"/>
          <w:szCs w:val="26"/>
        </w:rPr>
        <w:t>c</w:t>
      </w:r>
      <w:r w:rsidRPr="007E6D99">
        <w:rPr>
          <w:b/>
          <w:sz w:val="26"/>
          <w:szCs w:val="26"/>
        </w:rPr>
        <w:t xml:space="preserve">ontracts with </w:t>
      </w:r>
      <w:r w:rsidR="000D1C37" w:rsidRPr="007E6D99">
        <w:rPr>
          <w:b/>
          <w:sz w:val="26"/>
          <w:szCs w:val="26"/>
        </w:rPr>
        <w:t>p</w:t>
      </w:r>
      <w:r w:rsidRPr="007E6D99">
        <w:rPr>
          <w:b/>
          <w:sz w:val="26"/>
          <w:szCs w:val="26"/>
        </w:rPr>
        <w:t>rovider</w:t>
      </w:r>
    </w:p>
    <w:p w14:paraId="6D0BA098" w14:textId="53C62090" w:rsidR="00300697" w:rsidRPr="007E6D99" w:rsidRDefault="00300697" w:rsidP="00300697">
      <w:pPr>
        <w:pBdr>
          <w:bottom w:val="single" w:sz="4" w:space="1" w:color="auto"/>
        </w:pBdr>
        <w:rPr>
          <w:b/>
          <w:sz w:val="26"/>
          <w:szCs w:val="26"/>
        </w:rPr>
      </w:pPr>
      <w:r w:rsidRPr="007E6D99">
        <w:rPr>
          <w:b/>
          <w:sz w:val="26"/>
          <w:szCs w:val="26"/>
        </w:rPr>
        <w:t xml:space="preserve">Updated: </w:t>
      </w:r>
      <w:r w:rsidR="009C5D8F">
        <w:rPr>
          <w:b/>
          <w:sz w:val="26"/>
          <w:szCs w:val="26"/>
        </w:rPr>
        <w:t>April 2024</w:t>
      </w:r>
    </w:p>
    <w:p w14:paraId="57F5F132" w14:textId="77777777" w:rsidR="00694AFF" w:rsidRDefault="00694AFF" w:rsidP="00694AFF"/>
    <w:p w14:paraId="1132EB60" w14:textId="77777777" w:rsidR="00694AFF" w:rsidRDefault="00694AFF" w:rsidP="00694AFF">
      <w:pPr>
        <w:ind w:left="360"/>
      </w:pPr>
    </w:p>
    <w:p w14:paraId="697C7E0A" w14:textId="77777777" w:rsidR="00694AFF" w:rsidRDefault="00694AFF" w:rsidP="00694AFF">
      <w:pPr>
        <w:pStyle w:val="ListParagraph"/>
        <w:numPr>
          <w:ilvl w:val="0"/>
          <w:numId w:val="7"/>
        </w:numPr>
        <w:tabs>
          <w:tab w:val="num" w:pos="360"/>
        </w:tabs>
        <w:ind w:left="360"/>
        <w:contextualSpacing/>
        <w:rPr>
          <w:b/>
        </w:rPr>
      </w:pPr>
      <w:r>
        <w:t>What benefits are expected to accrue to the new entity and the target population? Are there any changes to following that should be considered?</w:t>
      </w:r>
    </w:p>
    <w:p w14:paraId="67FC405D" w14:textId="77777777" w:rsidR="00694AFF" w:rsidRDefault="00694AFF" w:rsidP="00694AFF">
      <w:pPr>
        <w:pStyle w:val="ListParagraph"/>
        <w:numPr>
          <w:ilvl w:val="1"/>
          <w:numId w:val="7"/>
        </w:numPr>
        <w:tabs>
          <w:tab w:val="num" w:pos="360"/>
        </w:tabs>
        <w:contextualSpacing/>
        <w:rPr>
          <w:b/>
        </w:rPr>
      </w:pPr>
      <w:r>
        <w:t>Direct Care Staff</w:t>
      </w:r>
    </w:p>
    <w:p w14:paraId="533E1DDB" w14:textId="77777777" w:rsidR="00694AFF" w:rsidRDefault="00694AFF" w:rsidP="00694AFF">
      <w:pPr>
        <w:pStyle w:val="ListParagraph"/>
        <w:numPr>
          <w:ilvl w:val="1"/>
          <w:numId w:val="7"/>
        </w:numPr>
        <w:tabs>
          <w:tab w:val="num" w:pos="360"/>
        </w:tabs>
        <w:contextualSpacing/>
        <w:rPr>
          <w:b/>
        </w:rPr>
      </w:pPr>
      <w:r>
        <w:t>Siting of Program/s</w:t>
      </w:r>
    </w:p>
    <w:p w14:paraId="1B48E9FB" w14:textId="77777777" w:rsidR="00694AFF" w:rsidRPr="009C5D8F" w:rsidRDefault="00694AFF" w:rsidP="00694AFF">
      <w:pPr>
        <w:pStyle w:val="ListParagraph"/>
        <w:numPr>
          <w:ilvl w:val="1"/>
          <w:numId w:val="7"/>
        </w:numPr>
        <w:tabs>
          <w:tab w:val="num" w:pos="360"/>
        </w:tabs>
        <w:contextualSpacing/>
        <w:rPr>
          <w:b/>
        </w:rPr>
      </w:pPr>
      <w:r>
        <w:t>Delivery of Service</w:t>
      </w:r>
    </w:p>
    <w:p w14:paraId="1E90A224" w14:textId="77777777" w:rsidR="009C5D8F" w:rsidRDefault="009C5D8F" w:rsidP="009C5D8F">
      <w:pPr>
        <w:pStyle w:val="ListParagraph"/>
        <w:ind w:left="1440"/>
        <w:contextualSpacing/>
        <w:rPr>
          <w:b/>
        </w:rPr>
      </w:pPr>
    </w:p>
    <w:p w14:paraId="57450279" w14:textId="13F8C622" w:rsidR="00694AFF" w:rsidRDefault="00694AFF" w:rsidP="00694AFF">
      <w:pPr>
        <w:tabs>
          <w:tab w:val="num" w:pos="360"/>
        </w:tabs>
        <w:rPr>
          <w:b/>
        </w:rPr>
      </w:pPr>
      <w:r>
        <w:rPr>
          <w:b/>
        </w:rPr>
        <w:t xml:space="preserve">    Comments:</w:t>
      </w:r>
    </w:p>
    <w:p w14:paraId="0D7CAFF4" w14:textId="77777777" w:rsidR="00694AFF" w:rsidRDefault="00694AFF" w:rsidP="00694AFF">
      <w:pPr>
        <w:pBdr>
          <w:top w:val="single" w:sz="4" w:space="1" w:color="auto"/>
          <w:left w:val="single" w:sz="4" w:space="4" w:color="auto"/>
          <w:bottom w:val="single" w:sz="4" w:space="1" w:color="auto"/>
          <w:right w:val="single" w:sz="4" w:space="4" w:color="auto"/>
        </w:pBdr>
        <w:tabs>
          <w:tab w:val="num" w:pos="360"/>
        </w:tabs>
      </w:pPr>
    </w:p>
    <w:p w14:paraId="0376EEDF" w14:textId="77777777" w:rsidR="00694AFF" w:rsidRDefault="00694AFF" w:rsidP="00694AFF">
      <w:pPr>
        <w:pBdr>
          <w:top w:val="single" w:sz="4" w:space="1" w:color="auto"/>
          <w:left w:val="single" w:sz="4" w:space="4" w:color="auto"/>
          <w:bottom w:val="single" w:sz="4" w:space="1" w:color="auto"/>
          <w:right w:val="single" w:sz="4" w:space="4" w:color="auto"/>
        </w:pBdr>
        <w:tabs>
          <w:tab w:val="num" w:pos="360"/>
        </w:tabs>
      </w:pPr>
    </w:p>
    <w:p w14:paraId="04B6A294" w14:textId="77777777" w:rsidR="00694AFF" w:rsidRDefault="00694AFF" w:rsidP="00694AFF">
      <w:pPr>
        <w:pBdr>
          <w:top w:val="single" w:sz="4" w:space="1" w:color="auto"/>
          <w:left w:val="single" w:sz="4" w:space="4" w:color="auto"/>
          <w:bottom w:val="single" w:sz="4" w:space="1" w:color="auto"/>
          <w:right w:val="single" w:sz="4" w:space="4" w:color="auto"/>
        </w:pBdr>
        <w:tabs>
          <w:tab w:val="num" w:pos="360"/>
        </w:tabs>
      </w:pPr>
    </w:p>
    <w:p w14:paraId="6D87B8C4" w14:textId="77777777" w:rsidR="00694AFF" w:rsidRDefault="00694AFF" w:rsidP="00694AFF">
      <w:pPr>
        <w:pBdr>
          <w:top w:val="single" w:sz="4" w:space="1" w:color="auto"/>
          <w:left w:val="single" w:sz="4" w:space="4" w:color="auto"/>
          <w:bottom w:val="single" w:sz="4" w:space="1" w:color="auto"/>
          <w:right w:val="single" w:sz="4" w:space="4" w:color="auto"/>
        </w:pBdr>
        <w:tabs>
          <w:tab w:val="num" w:pos="360"/>
        </w:tabs>
      </w:pPr>
    </w:p>
    <w:p w14:paraId="0AC82F77" w14:textId="77777777" w:rsidR="00694AFF" w:rsidRDefault="00694AFF" w:rsidP="00694AFF"/>
    <w:p w14:paraId="3CD1B03D" w14:textId="77777777" w:rsidR="00694AFF" w:rsidRDefault="00694AFF" w:rsidP="00694AFF">
      <w:pPr>
        <w:pStyle w:val="ListParagraph"/>
        <w:numPr>
          <w:ilvl w:val="0"/>
          <w:numId w:val="7"/>
        </w:numPr>
        <w:contextualSpacing/>
      </w:pPr>
      <w:r>
        <w:t>Are there any licensing or certification issues that need to be addressed?  Will licensing or certification standards adversely impact the new entity’s ability to provide services?</w:t>
      </w:r>
    </w:p>
    <w:p w14:paraId="457F427B" w14:textId="77777777" w:rsidR="009C5D8F" w:rsidRDefault="009C5D8F" w:rsidP="009C5D8F">
      <w:pPr>
        <w:pStyle w:val="ListParagraph"/>
        <w:ind w:left="630"/>
        <w:contextualSpacing/>
      </w:pPr>
    </w:p>
    <w:p w14:paraId="5362DCFD" w14:textId="3568E3D2" w:rsidR="00694AFF" w:rsidRDefault="00694AFF" w:rsidP="00694AFF">
      <w:pPr>
        <w:tabs>
          <w:tab w:val="num" w:pos="360"/>
        </w:tabs>
        <w:ind w:left="360" w:hanging="360"/>
        <w:rPr>
          <w:b/>
        </w:rPr>
      </w:pPr>
      <w:r>
        <w:rPr>
          <w:b/>
        </w:rPr>
        <w:tab/>
        <w:t>Comments:</w:t>
      </w:r>
    </w:p>
    <w:p w14:paraId="12C4C508" w14:textId="77777777" w:rsidR="00694AFF" w:rsidRDefault="00694AFF" w:rsidP="00694AFF">
      <w:pPr>
        <w:pBdr>
          <w:top w:val="single" w:sz="4" w:space="1" w:color="auto"/>
          <w:left w:val="single" w:sz="4" w:space="4" w:color="auto"/>
          <w:bottom w:val="single" w:sz="4" w:space="1" w:color="auto"/>
          <w:right w:val="single" w:sz="4" w:space="4" w:color="auto"/>
        </w:pBdr>
        <w:tabs>
          <w:tab w:val="num" w:pos="360"/>
        </w:tabs>
        <w:ind w:left="360" w:hanging="360"/>
      </w:pPr>
    </w:p>
    <w:p w14:paraId="21C785B2" w14:textId="77777777" w:rsidR="00694AFF" w:rsidRDefault="00694AFF" w:rsidP="00694AFF">
      <w:pPr>
        <w:pBdr>
          <w:top w:val="single" w:sz="4" w:space="1" w:color="auto"/>
          <w:left w:val="single" w:sz="4" w:space="4" w:color="auto"/>
          <w:bottom w:val="single" w:sz="4" w:space="1" w:color="auto"/>
          <w:right w:val="single" w:sz="4" w:space="4" w:color="auto"/>
        </w:pBdr>
        <w:tabs>
          <w:tab w:val="num" w:pos="360"/>
        </w:tabs>
        <w:ind w:left="360" w:hanging="360"/>
      </w:pPr>
    </w:p>
    <w:p w14:paraId="7E60C392" w14:textId="77777777" w:rsidR="00694AFF" w:rsidRDefault="00694AFF" w:rsidP="00694AFF">
      <w:pPr>
        <w:pBdr>
          <w:top w:val="single" w:sz="4" w:space="1" w:color="auto"/>
          <w:left w:val="single" w:sz="4" w:space="4" w:color="auto"/>
          <w:bottom w:val="single" w:sz="4" w:space="1" w:color="auto"/>
          <w:right w:val="single" w:sz="4" w:space="4" w:color="auto"/>
        </w:pBdr>
        <w:tabs>
          <w:tab w:val="num" w:pos="360"/>
        </w:tabs>
        <w:ind w:left="360" w:hanging="360"/>
      </w:pPr>
    </w:p>
    <w:p w14:paraId="613BA3EF" w14:textId="77777777" w:rsidR="00694AFF" w:rsidRDefault="00694AFF" w:rsidP="00694AFF">
      <w:pPr>
        <w:pBdr>
          <w:top w:val="single" w:sz="4" w:space="1" w:color="auto"/>
          <w:left w:val="single" w:sz="4" w:space="4" w:color="auto"/>
          <w:bottom w:val="single" w:sz="4" w:space="1" w:color="auto"/>
          <w:right w:val="single" w:sz="4" w:space="4" w:color="auto"/>
        </w:pBdr>
        <w:tabs>
          <w:tab w:val="num" w:pos="360"/>
        </w:tabs>
      </w:pPr>
    </w:p>
    <w:p w14:paraId="480CF73E" w14:textId="77777777" w:rsidR="00694AFF" w:rsidRDefault="00694AFF" w:rsidP="00694AFF">
      <w:pPr>
        <w:ind w:left="360"/>
      </w:pPr>
    </w:p>
    <w:p w14:paraId="3475E32F" w14:textId="5ECCC997" w:rsidR="00694AFF" w:rsidRPr="009C5D8F" w:rsidRDefault="00694AFF" w:rsidP="00694AFF">
      <w:pPr>
        <w:pStyle w:val="ListParagraph"/>
        <w:numPr>
          <w:ilvl w:val="0"/>
          <w:numId w:val="7"/>
        </w:numPr>
        <w:contextualSpacing/>
        <w:rPr>
          <w:b/>
        </w:rPr>
      </w:pPr>
      <w:r>
        <w:t xml:space="preserve">Does the new entity meet same the requirements as contractor outlined under the original procurement?  </w:t>
      </w:r>
    </w:p>
    <w:p w14:paraId="51CE5BE7" w14:textId="77777777" w:rsidR="009C5D8F" w:rsidRDefault="009C5D8F" w:rsidP="009C5D8F">
      <w:pPr>
        <w:pStyle w:val="ListParagraph"/>
        <w:ind w:left="630"/>
        <w:contextualSpacing/>
        <w:rPr>
          <w:b/>
        </w:rPr>
      </w:pPr>
    </w:p>
    <w:p w14:paraId="29995DDD" w14:textId="4F9C2CA0" w:rsidR="00694AFF" w:rsidRDefault="00694AFF" w:rsidP="00694AFF">
      <w:pPr>
        <w:tabs>
          <w:tab w:val="num" w:pos="360"/>
        </w:tabs>
        <w:rPr>
          <w:b/>
        </w:rPr>
      </w:pPr>
      <w:r>
        <w:rPr>
          <w:b/>
        </w:rPr>
        <w:tab/>
        <w:t>Comments:</w:t>
      </w:r>
    </w:p>
    <w:p w14:paraId="7BB2AE50" w14:textId="77777777" w:rsidR="00694AFF" w:rsidRDefault="00694AFF" w:rsidP="00694AFF">
      <w:pPr>
        <w:pBdr>
          <w:top w:val="single" w:sz="4" w:space="1" w:color="auto"/>
          <w:left w:val="single" w:sz="4" w:space="4" w:color="auto"/>
          <w:bottom w:val="single" w:sz="4" w:space="1" w:color="auto"/>
          <w:right w:val="single" w:sz="4" w:space="4" w:color="auto"/>
        </w:pBdr>
        <w:tabs>
          <w:tab w:val="num" w:pos="360"/>
        </w:tabs>
        <w:ind w:left="360" w:hanging="360"/>
      </w:pPr>
    </w:p>
    <w:p w14:paraId="10D63AC3" w14:textId="77777777" w:rsidR="00694AFF" w:rsidRDefault="00694AFF" w:rsidP="00694AFF">
      <w:pPr>
        <w:pBdr>
          <w:top w:val="single" w:sz="4" w:space="1" w:color="auto"/>
          <w:left w:val="single" w:sz="4" w:space="4" w:color="auto"/>
          <w:bottom w:val="single" w:sz="4" w:space="1" w:color="auto"/>
          <w:right w:val="single" w:sz="4" w:space="4" w:color="auto"/>
        </w:pBdr>
        <w:tabs>
          <w:tab w:val="num" w:pos="360"/>
        </w:tabs>
        <w:ind w:left="360" w:hanging="360"/>
      </w:pPr>
    </w:p>
    <w:p w14:paraId="0598FC85" w14:textId="77777777" w:rsidR="00694AFF" w:rsidRDefault="00694AFF" w:rsidP="00694AFF">
      <w:pPr>
        <w:pBdr>
          <w:top w:val="single" w:sz="4" w:space="1" w:color="auto"/>
          <w:left w:val="single" w:sz="4" w:space="4" w:color="auto"/>
          <w:bottom w:val="single" w:sz="4" w:space="1" w:color="auto"/>
          <w:right w:val="single" w:sz="4" w:space="4" w:color="auto"/>
        </w:pBdr>
        <w:tabs>
          <w:tab w:val="num" w:pos="360"/>
        </w:tabs>
        <w:ind w:left="360" w:hanging="360"/>
      </w:pPr>
    </w:p>
    <w:p w14:paraId="591C3E33" w14:textId="77777777" w:rsidR="00694AFF" w:rsidRDefault="00694AFF" w:rsidP="00694AFF">
      <w:pPr>
        <w:pBdr>
          <w:top w:val="single" w:sz="4" w:space="1" w:color="auto"/>
          <w:left w:val="single" w:sz="4" w:space="4" w:color="auto"/>
          <w:bottom w:val="single" w:sz="4" w:space="1" w:color="auto"/>
          <w:right w:val="single" w:sz="4" w:space="4" w:color="auto"/>
        </w:pBdr>
        <w:tabs>
          <w:tab w:val="num" w:pos="360"/>
        </w:tabs>
      </w:pPr>
    </w:p>
    <w:p w14:paraId="2B8B1A19" w14:textId="77777777" w:rsidR="00694AFF" w:rsidRDefault="00694AFF" w:rsidP="00694AFF"/>
    <w:p w14:paraId="1274F652" w14:textId="77777777" w:rsidR="00694AFF" w:rsidRDefault="00694AFF" w:rsidP="00694AFF">
      <w:pPr>
        <w:pStyle w:val="ListParagraph"/>
        <w:numPr>
          <w:ilvl w:val="0"/>
          <w:numId w:val="7"/>
        </w:numPr>
        <w:contextualSpacing/>
      </w:pPr>
      <w:r>
        <w:t xml:space="preserve"> Are there any scale economies that would result due to change (including budgetary impacts)? </w:t>
      </w:r>
    </w:p>
    <w:p w14:paraId="0303F299" w14:textId="77777777" w:rsidR="009C5D8F" w:rsidRDefault="009C5D8F" w:rsidP="009C5D8F">
      <w:pPr>
        <w:pStyle w:val="ListParagraph"/>
        <w:ind w:left="630"/>
        <w:contextualSpacing/>
      </w:pPr>
    </w:p>
    <w:p w14:paraId="2C1A54F9" w14:textId="7049A6CB" w:rsidR="00694AFF" w:rsidRDefault="00694AFF" w:rsidP="00694AFF">
      <w:pPr>
        <w:tabs>
          <w:tab w:val="num" w:pos="360"/>
        </w:tabs>
        <w:ind w:left="360" w:hanging="360"/>
        <w:rPr>
          <w:b/>
        </w:rPr>
      </w:pPr>
      <w:r>
        <w:rPr>
          <w:b/>
        </w:rPr>
        <w:tab/>
        <w:t>Comments:</w:t>
      </w:r>
    </w:p>
    <w:p w14:paraId="093A9C3E" w14:textId="77777777" w:rsidR="00694AFF" w:rsidRDefault="00694AFF" w:rsidP="00694AFF">
      <w:pPr>
        <w:pBdr>
          <w:top w:val="single" w:sz="4" w:space="1" w:color="auto"/>
          <w:left w:val="single" w:sz="4" w:space="4" w:color="auto"/>
          <w:bottom w:val="single" w:sz="4" w:space="1" w:color="auto"/>
          <w:right w:val="single" w:sz="4" w:space="4" w:color="auto"/>
        </w:pBdr>
        <w:tabs>
          <w:tab w:val="num" w:pos="360"/>
        </w:tabs>
        <w:ind w:left="360" w:hanging="360"/>
      </w:pPr>
    </w:p>
    <w:p w14:paraId="2888AA73" w14:textId="77777777" w:rsidR="00694AFF" w:rsidRDefault="00694AFF" w:rsidP="00694AFF">
      <w:pPr>
        <w:pBdr>
          <w:top w:val="single" w:sz="4" w:space="1" w:color="auto"/>
          <w:left w:val="single" w:sz="4" w:space="4" w:color="auto"/>
          <w:bottom w:val="single" w:sz="4" w:space="1" w:color="auto"/>
          <w:right w:val="single" w:sz="4" w:space="4" w:color="auto"/>
        </w:pBdr>
        <w:tabs>
          <w:tab w:val="num" w:pos="360"/>
        </w:tabs>
        <w:ind w:left="360" w:hanging="360"/>
      </w:pPr>
    </w:p>
    <w:p w14:paraId="1DFFD2E6" w14:textId="77777777" w:rsidR="00694AFF" w:rsidRDefault="00694AFF" w:rsidP="00694AFF">
      <w:pPr>
        <w:pBdr>
          <w:top w:val="single" w:sz="4" w:space="1" w:color="auto"/>
          <w:left w:val="single" w:sz="4" w:space="4" w:color="auto"/>
          <w:bottom w:val="single" w:sz="4" w:space="1" w:color="auto"/>
          <w:right w:val="single" w:sz="4" w:space="4" w:color="auto"/>
        </w:pBdr>
        <w:tabs>
          <w:tab w:val="num" w:pos="360"/>
        </w:tabs>
        <w:ind w:left="360" w:hanging="360"/>
      </w:pPr>
    </w:p>
    <w:p w14:paraId="3C54F6F4" w14:textId="77777777" w:rsidR="00694AFF" w:rsidRDefault="00694AFF" w:rsidP="00694AFF"/>
    <w:p w14:paraId="2292CD6D" w14:textId="77777777" w:rsidR="00694AFF" w:rsidRDefault="00694AFF" w:rsidP="00694AFF"/>
    <w:p w14:paraId="74DF9FD1" w14:textId="77777777" w:rsidR="00694AFF" w:rsidRDefault="00694AFF" w:rsidP="00694AFF"/>
    <w:p w14:paraId="4203113B" w14:textId="4CAFDA8E" w:rsidR="00694AFF" w:rsidRDefault="00694AFF" w:rsidP="00694AFF">
      <w:pPr>
        <w:pStyle w:val="ListParagraph"/>
        <w:numPr>
          <w:ilvl w:val="0"/>
          <w:numId w:val="7"/>
        </w:numPr>
        <w:contextualSpacing/>
      </w:pPr>
      <w:r>
        <w:t>Review performances of contracts in region and assess likelihood of improved performance as a result of merger/buy out or consolidation.</w:t>
      </w:r>
    </w:p>
    <w:p w14:paraId="15679E9C" w14:textId="77777777" w:rsidR="009C5D8F" w:rsidRDefault="009C5D8F" w:rsidP="009C5D8F">
      <w:pPr>
        <w:pStyle w:val="ListParagraph"/>
        <w:ind w:left="630"/>
        <w:contextualSpacing/>
      </w:pPr>
    </w:p>
    <w:p w14:paraId="0AB8EB77" w14:textId="46E23CF7" w:rsidR="00694AFF" w:rsidRDefault="00694AFF" w:rsidP="00694AFF">
      <w:pPr>
        <w:tabs>
          <w:tab w:val="num" w:pos="360"/>
        </w:tabs>
        <w:ind w:left="360" w:hanging="360"/>
        <w:rPr>
          <w:b/>
        </w:rPr>
      </w:pPr>
      <w:r>
        <w:rPr>
          <w:b/>
        </w:rPr>
        <w:tab/>
        <w:t>Comments:</w:t>
      </w:r>
    </w:p>
    <w:p w14:paraId="732DDE56" w14:textId="77777777" w:rsidR="00694AFF" w:rsidRDefault="00694AFF" w:rsidP="00694AFF">
      <w:pPr>
        <w:pBdr>
          <w:top w:val="single" w:sz="4" w:space="1" w:color="auto"/>
          <w:left w:val="single" w:sz="4" w:space="4" w:color="auto"/>
          <w:bottom w:val="single" w:sz="4" w:space="1" w:color="auto"/>
          <w:right w:val="single" w:sz="4" w:space="4" w:color="auto"/>
        </w:pBdr>
        <w:tabs>
          <w:tab w:val="num" w:pos="360"/>
        </w:tabs>
        <w:ind w:left="360" w:hanging="360"/>
      </w:pPr>
    </w:p>
    <w:p w14:paraId="41B78C97" w14:textId="77777777" w:rsidR="00694AFF" w:rsidRDefault="00694AFF" w:rsidP="00694AFF">
      <w:pPr>
        <w:pBdr>
          <w:top w:val="single" w:sz="4" w:space="1" w:color="auto"/>
          <w:left w:val="single" w:sz="4" w:space="4" w:color="auto"/>
          <w:bottom w:val="single" w:sz="4" w:space="1" w:color="auto"/>
          <w:right w:val="single" w:sz="4" w:space="4" w:color="auto"/>
        </w:pBdr>
        <w:tabs>
          <w:tab w:val="num" w:pos="360"/>
        </w:tabs>
        <w:ind w:left="360" w:hanging="360"/>
      </w:pPr>
    </w:p>
    <w:p w14:paraId="399966BB" w14:textId="77777777" w:rsidR="00694AFF" w:rsidRDefault="00694AFF" w:rsidP="00694AFF">
      <w:pPr>
        <w:pBdr>
          <w:top w:val="single" w:sz="4" w:space="1" w:color="auto"/>
          <w:left w:val="single" w:sz="4" w:space="4" w:color="auto"/>
          <w:bottom w:val="single" w:sz="4" w:space="1" w:color="auto"/>
          <w:right w:val="single" w:sz="4" w:space="4" w:color="auto"/>
        </w:pBdr>
        <w:tabs>
          <w:tab w:val="num" w:pos="360"/>
        </w:tabs>
      </w:pPr>
    </w:p>
    <w:p w14:paraId="4D06E0A9" w14:textId="77777777" w:rsidR="00694AFF" w:rsidRDefault="00694AFF" w:rsidP="00694AFF">
      <w:pPr>
        <w:pBdr>
          <w:top w:val="single" w:sz="4" w:space="1" w:color="auto"/>
          <w:left w:val="single" w:sz="4" w:space="4" w:color="auto"/>
          <w:bottom w:val="single" w:sz="4" w:space="1" w:color="auto"/>
          <w:right w:val="single" w:sz="4" w:space="4" w:color="auto"/>
        </w:pBdr>
        <w:tabs>
          <w:tab w:val="num" w:pos="360"/>
        </w:tabs>
      </w:pPr>
    </w:p>
    <w:p w14:paraId="1BE58D3C" w14:textId="77777777" w:rsidR="00694AFF" w:rsidRDefault="00694AFF" w:rsidP="009C5D8F">
      <w:pPr>
        <w:pStyle w:val="ListParagraph"/>
        <w:ind w:hanging="360"/>
      </w:pPr>
    </w:p>
    <w:p w14:paraId="7D2516A0" w14:textId="08F729AA" w:rsidR="000D1C37" w:rsidRPr="009C5D8F" w:rsidRDefault="00694AFF" w:rsidP="009C5D8F">
      <w:pPr>
        <w:pStyle w:val="ListParagraph"/>
        <w:numPr>
          <w:ilvl w:val="0"/>
          <w:numId w:val="7"/>
        </w:numPr>
        <w:contextualSpacing/>
        <w:rPr>
          <w:b/>
        </w:rPr>
      </w:pPr>
      <w:r>
        <w:t xml:space="preserve">What will be the impact on </w:t>
      </w:r>
      <w:r w:rsidR="0086713D">
        <w:t xml:space="preserve">the </w:t>
      </w:r>
      <w:r>
        <w:t xml:space="preserve">competitive environment if </w:t>
      </w:r>
      <w:r w:rsidR="0086713D">
        <w:t xml:space="preserve">the </w:t>
      </w:r>
      <w:r>
        <w:t xml:space="preserve">Department chooses to do business with the new entity.  </w:t>
      </w:r>
    </w:p>
    <w:p w14:paraId="05B60C7C" w14:textId="77777777" w:rsidR="009C5D8F" w:rsidRPr="000D1C37" w:rsidRDefault="009C5D8F" w:rsidP="009C5D8F">
      <w:pPr>
        <w:pStyle w:val="ListParagraph"/>
        <w:ind w:left="630"/>
        <w:contextualSpacing/>
        <w:rPr>
          <w:b/>
        </w:rPr>
      </w:pPr>
    </w:p>
    <w:p w14:paraId="4219BCFC" w14:textId="0F06A360" w:rsidR="00694AFF" w:rsidRPr="000D1C37" w:rsidRDefault="00694AFF" w:rsidP="000D1C37">
      <w:pPr>
        <w:pStyle w:val="ListParagraph"/>
        <w:tabs>
          <w:tab w:val="num" w:pos="360"/>
        </w:tabs>
        <w:ind w:left="360"/>
        <w:contextualSpacing/>
        <w:rPr>
          <w:b/>
        </w:rPr>
      </w:pPr>
      <w:r w:rsidRPr="000D1C37">
        <w:rPr>
          <w:b/>
        </w:rPr>
        <w:t>Comments:</w:t>
      </w:r>
    </w:p>
    <w:p w14:paraId="7073DDC5" w14:textId="77777777" w:rsidR="00694AFF" w:rsidRDefault="00694AFF" w:rsidP="00694AFF">
      <w:pPr>
        <w:pBdr>
          <w:top w:val="single" w:sz="4" w:space="1" w:color="auto"/>
          <w:left w:val="single" w:sz="4" w:space="4" w:color="auto"/>
          <w:bottom w:val="single" w:sz="4" w:space="1" w:color="auto"/>
          <w:right w:val="single" w:sz="4" w:space="4" w:color="auto"/>
        </w:pBdr>
        <w:tabs>
          <w:tab w:val="num" w:pos="360"/>
        </w:tabs>
        <w:ind w:left="360" w:hanging="360"/>
      </w:pPr>
    </w:p>
    <w:p w14:paraId="280FC0AF" w14:textId="77777777" w:rsidR="00694AFF" w:rsidRDefault="00694AFF" w:rsidP="00694AFF">
      <w:pPr>
        <w:pBdr>
          <w:top w:val="single" w:sz="4" w:space="1" w:color="auto"/>
          <w:left w:val="single" w:sz="4" w:space="4" w:color="auto"/>
          <w:bottom w:val="single" w:sz="4" w:space="1" w:color="auto"/>
          <w:right w:val="single" w:sz="4" w:space="4" w:color="auto"/>
        </w:pBdr>
        <w:tabs>
          <w:tab w:val="num" w:pos="360"/>
        </w:tabs>
        <w:ind w:left="360" w:hanging="360"/>
      </w:pPr>
    </w:p>
    <w:p w14:paraId="7F5FC59F" w14:textId="77777777" w:rsidR="00694AFF" w:rsidRDefault="00694AFF" w:rsidP="00694AFF">
      <w:pPr>
        <w:pBdr>
          <w:top w:val="single" w:sz="4" w:space="1" w:color="auto"/>
          <w:left w:val="single" w:sz="4" w:space="4" w:color="auto"/>
          <w:bottom w:val="single" w:sz="4" w:space="1" w:color="auto"/>
          <w:right w:val="single" w:sz="4" w:space="4" w:color="auto"/>
        </w:pBdr>
        <w:tabs>
          <w:tab w:val="num" w:pos="360"/>
        </w:tabs>
        <w:ind w:left="360" w:hanging="360"/>
      </w:pPr>
    </w:p>
    <w:p w14:paraId="182D72FA" w14:textId="77777777" w:rsidR="00694AFF" w:rsidRDefault="00694AFF" w:rsidP="00694AFF">
      <w:pPr>
        <w:pBdr>
          <w:top w:val="single" w:sz="4" w:space="1" w:color="auto"/>
          <w:left w:val="single" w:sz="4" w:space="4" w:color="auto"/>
          <w:bottom w:val="single" w:sz="4" w:space="1" w:color="auto"/>
          <w:right w:val="single" w:sz="4" w:space="4" w:color="auto"/>
        </w:pBdr>
        <w:tabs>
          <w:tab w:val="num" w:pos="360"/>
        </w:tabs>
      </w:pPr>
    </w:p>
    <w:p w14:paraId="22A0B15F" w14:textId="77777777" w:rsidR="00694AFF" w:rsidRDefault="00694AFF" w:rsidP="00694AFF"/>
    <w:p w14:paraId="09C1471B" w14:textId="72DC0502" w:rsidR="00694AFF" w:rsidRDefault="00694AFF" w:rsidP="009C5D8F">
      <w:pPr>
        <w:pStyle w:val="ListParagraph"/>
        <w:numPr>
          <w:ilvl w:val="0"/>
          <w:numId w:val="7"/>
        </w:numPr>
        <w:contextualSpacing/>
      </w:pPr>
      <w:r>
        <w:t xml:space="preserve"> </w:t>
      </w:r>
      <w:r w:rsidR="009C5D8F">
        <w:t>If new provider is not qualified for service under terms of Master Agreement, or did not receive Award as the result of a competitive procurement, what is the feasibility of suspending services in catchments area until a procurement can be carried out?</w:t>
      </w:r>
    </w:p>
    <w:p w14:paraId="709A9E9E" w14:textId="77777777" w:rsidR="009C5D8F" w:rsidRDefault="009C5D8F" w:rsidP="009C5D8F">
      <w:pPr>
        <w:pStyle w:val="ListParagraph"/>
        <w:ind w:left="630"/>
        <w:contextualSpacing/>
      </w:pPr>
    </w:p>
    <w:p w14:paraId="56D1961F" w14:textId="6F7B238C" w:rsidR="00694AFF" w:rsidRDefault="00694AFF" w:rsidP="00694AFF">
      <w:pPr>
        <w:tabs>
          <w:tab w:val="num" w:pos="360"/>
        </w:tabs>
        <w:ind w:left="360" w:hanging="360"/>
        <w:rPr>
          <w:b/>
        </w:rPr>
      </w:pPr>
      <w:r>
        <w:rPr>
          <w:b/>
        </w:rPr>
        <w:tab/>
        <w:t>Comments:</w:t>
      </w:r>
    </w:p>
    <w:p w14:paraId="41790FC2" w14:textId="77777777" w:rsidR="00694AFF" w:rsidRDefault="00694AFF" w:rsidP="00694AFF">
      <w:pPr>
        <w:pBdr>
          <w:top w:val="single" w:sz="4" w:space="1" w:color="auto"/>
          <w:left w:val="single" w:sz="4" w:space="4" w:color="auto"/>
          <w:bottom w:val="single" w:sz="4" w:space="1" w:color="auto"/>
          <w:right w:val="single" w:sz="4" w:space="4" w:color="auto"/>
        </w:pBdr>
        <w:tabs>
          <w:tab w:val="num" w:pos="360"/>
        </w:tabs>
        <w:ind w:left="360" w:hanging="360"/>
        <w:rPr>
          <w:b/>
        </w:rPr>
      </w:pPr>
    </w:p>
    <w:p w14:paraId="5C5E5FEA" w14:textId="77777777" w:rsidR="00694AFF" w:rsidRDefault="00694AFF" w:rsidP="00694AFF">
      <w:pPr>
        <w:pBdr>
          <w:top w:val="single" w:sz="4" w:space="1" w:color="auto"/>
          <w:left w:val="single" w:sz="4" w:space="4" w:color="auto"/>
          <w:bottom w:val="single" w:sz="4" w:space="1" w:color="auto"/>
          <w:right w:val="single" w:sz="4" w:space="4" w:color="auto"/>
        </w:pBdr>
        <w:tabs>
          <w:tab w:val="num" w:pos="360"/>
        </w:tabs>
        <w:ind w:left="360" w:hanging="360"/>
        <w:rPr>
          <w:b/>
        </w:rPr>
      </w:pPr>
    </w:p>
    <w:p w14:paraId="2B927711" w14:textId="77777777" w:rsidR="00694AFF" w:rsidRDefault="00694AFF" w:rsidP="00694AFF">
      <w:pPr>
        <w:pBdr>
          <w:top w:val="single" w:sz="4" w:space="1" w:color="auto"/>
          <w:left w:val="single" w:sz="4" w:space="4" w:color="auto"/>
          <w:bottom w:val="single" w:sz="4" w:space="1" w:color="auto"/>
          <w:right w:val="single" w:sz="4" w:space="4" w:color="auto"/>
        </w:pBdr>
        <w:tabs>
          <w:tab w:val="num" w:pos="360"/>
        </w:tabs>
        <w:ind w:left="360" w:hanging="360"/>
        <w:rPr>
          <w:b/>
        </w:rPr>
      </w:pPr>
    </w:p>
    <w:p w14:paraId="2CEE7F99" w14:textId="77777777" w:rsidR="00694AFF" w:rsidRDefault="00694AFF" w:rsidP="00694AFF">
      <w:pPr>
        <w:pBdr>
          <w:top w:val="single" w:sz="4" w:space="1" w:color="auto"/>
          <w:left w:val="single" w:sz="4" w:space="4" w:color="auto"/>
          <w:bottom w:val="single" w:sz="4" w:space="1" w:color="auto"/>
          <w:right w:val="single" w:sz="4" w:space="4" w:color="auto"/>
        </w:pBdr>
        <w:tabs>
          <w:tab w:val="num" w:pos="360"/>
        </w:tabs>
      </w:pPr>
    </w:p>
    <w:p w14:paraId="54A1E1CE" w14:textId="77777777" w:rsidR="00694AFF" w:rsidRDefault="00694AFF" w:rsidP="00694AFF">
      <w:pPr>
        <w:ind w:left="360"/>
        <w:rPr>
          <w:color w:val="000000"/>
        </w:rPr>
      </w:pPr>
    </w:p>
    <w:p w14:paraId="616071C7" w14:textId="0D0617C8" w:rsidR="00694AFF" w:rsidRDefault="00694AFF" w:rsidP="00694AFF">
      <w:pPr>
        <w:pStyle w:val="ListParagraph"/>
        <w:numPr>
          <w:ilvl w:val="0"/>
          <w:numId w:val="7"/>
        </w:numPr>
        <w:contextualSpacing/>
        <w:rPr>
          <w:color w:val="000000"/>
        </w:rPr>
      </w:pPr>
      <w:r>
        <w:rPr>
          <w:color w:val="000000"/>
        </w:rPr>
        <w:t>If the Region determines that it is in the best interests of the Commonwealth to do business with the new entity, does the entity agree to abide by the terms of the original RFR response, and contract?</w:t>
      </w:r>
    </w:p>
    <w:p w14:paraId="5881CB86" w14:textId="77777777" w:rsidR="009C5D8F" w:rsidRDefault="009C5D8F" w:rsidP="009C5D8F">
      <w:pPr>
        <w:pStyle w:val="ListParagraph"/>
        <w:ind w:left="630"/>
        <w:contextualSpacing/>
        <w:rPr>
          <w:color w:val="000000"/>
        </w:rPr>
      </w:pPr>
    </w:p>
    <w:p w14:paraId="4BF9C63E" w14:textId="5AB511DD" w:rsidR="00694AFF" w:rsidRDefault="00694AFF" w:rsidP="00694AFF">
      <w:pPr>
        <w:ind w:firstLine="360"/>
        <w:rPr>
          <w:color w:val="000000"/>
        </w:rPr>
      </w:pPr>
      <w:r>
        <w:rPr>
          <w:b/>
          <w:color w:val="000000"/>
        </w:rPr>
        <w:t>Comments</w:t>
      </w:r>
      <w:r>
        <w:rPr>
          <w:color w:val="000000"/>
        </w:rPr>
        <w:t>:</w:t>
      </w:r>
    </w:p>
    <w:p w14:paraId="48372864" w14:textId="77777777" w:rsidR="00694AFF" w:rsidRDefault="00694AFF" w:rsidP="00694AFF">
      <w:pPr>
        <w:pBdr>
          <w:top w:val="single" w:sz="4" w:space="1" w:color="auto"/>
          <w:left w:val="single" w:sz="4" w:space="4" w:color="auto"/>
          <w:bottom w:val="single" w:sz="4" w:space="1" w:color="auto"/>
          <w:right w:val="single" w:sz="4" w:space="4" w:color="auto"/>
        </w:pBdr>
        <w:rPr>
          <w:color w:val="000080"/>
        </w:rPr>
      </w:pPr>
    </w:p>
    <w:p w14:paraId="07156570" w14:textId="77777777" w:rsidR="00694AFF" w:rsidRDefault="00694AFF" w:rsidP="00694AFF">
      <w:pPr>
        <w:pBdr>
          <w:top w:val="single" w:sz="4" w:space="1" w:color="auto"/>
          <w:left w:val="single" w:sz="4" w:space="4" w:color="auto"/>
          <w:bottom w:val="single" w:sz="4" w:space="1" w:color="auto"/>
          <w:right w:val="single" w:sz="4" w:space="4" w:color="auto"/>
        </w:pBdr>
        <w:rPr>
          <w:color w:val="000080"/>
        </w:rPr>
      </w:pPr>
    </w:p>
    <w:p w14:paraId="5AE13CBF" w14:textId="77777777" w:rsidR="00694AFF" w:rsidRDefault="00694AFF" w:rsidP="00694AFF">
      <w:pPr>
        <w:pBdr>
          <w:top w:val="single" w:sz="4" w:space="1" w:color="auto"/>
          <w:left w:val="single" w:sz="4" w:space="4" w:color="auto"/>
          <w:bottom w:val="single" w:sz="4" w:space="1" w:color="auto"/>
          <w:right w:val="single" w:sz="4" w:space="4" w:color="auto"/>
        </w:pBdr>
        <w:rPr>
          <w:color w:val="000080"/>
        </w:rPr>
      </w:pPr>
    </w:p>
    <w:p w14:paraId="0DE45B09" w14:textId="77777777" w:rsidR="00694AFF" w:rsidRDefault="00694AFF" w:rsidP="00694AFF">
      <w:pPr>
        <w:pBdr>
          <w:top w:val="single" w:sz="4" w:space="1" w:color="auto"/>
          <w:left w:val="single" w:sz="4" w:space="4" w:color="auto"/>
          <w:bottom w:val="single" w:sz="4" w:space="1" w:color="auto"/>
          <w:right w:val="single" w:sz="4" w:space="4" w:color="auto"/>
        </w:pBdr>
        <w:rPr>
          <w:color w:val="000080"/>
        </w:rPr>
      </w:pPr>
    </w:p>
    <w:p w14:paraId="0C850E1D" w14:textId="77777777" w:rsidR="00694AFF" w:rsidRDefault="00694AFF" w:rsidP="00694AFF"/>
    <w:p w14:paraId="677B1798" w14:textId="707F0165" w:rsidR="00694AFF" w:rsidRDefault="00694AFF" w:rsidP="009C5D8F">
      <w:pPr>
        <w:pStyle w:val="ListParagraph"/>
        <w:numPr>
          <w:ilvl w:val="0"/>
          <w:numId w:val="7"/>
        </w:numPr>
        <w:tabs>
          <w:tab w:val="num" w:pos="270"/>
        </w:tabs>
        <w:contextualSpacing/>
      </w:pPr>
      <w:r>
        <w:t xml:space="preserve"> </w:t>
      </w:r>
      <w:r w:rsidR="009C5D8F">
        <w:t>Regional Director Decision: Transition of contracts to new entity</w:t>
      </w:r>
    </w:p>
    <w:p w14:paraId="2303ED05" w14:textId="77777777" w:rsidR="009C5D8F" w:rsidRDefault="009C5D8F" w:rsidP="009C5D8F">
      <w:pPr>
        <w:pStyle w:val="ListParagraph"/>
        <w:ind w:left="630"/>
        <w:contextualSpacing/>
      </w:pPr>
    </w:p>
    <w:p w14:paraId="784510BC" w14:textId="77777777" w:rsidR="00694AFF" w:rsidRDefault="00694AFF" w:rsidP="00694AFF">
      <w:pPr>
        <w:pBdr>
          <w:top w:val="single" w:sz="4" w:space="1" w:color="auto"/>
          <w:left w:val="single" w:sz="4" w:space="4" w:color="auto"/>
          <w:bottom w:val="single" w:sz="4" w:space="1" w:color="auto"/>
          <w:right w:val="single" w:sz="4" w:space="4" w:color="auto"/>
        </w:pBdr>
        <w:tabs>
          <w:tab w:val="num" w:pos="360"/>
        </w:tabs>
        <w:ind w:left="360" w:hanging="360"/>
      </w:pPr>
    </w:p>
    <w:p w14:paraId="0C9FF96E" w14:textId="77777777" w:rsidR="00694AFF" w:rsidRDefault="00694AFF" w:rsidP="00694AFF">
      <w:pPr>
        <w:pBdr>
          <w:top w:val="single" w:sz="4" w:space="1" w:color="auto"/>
          <w:left w:val="single" w:sz="4" w:space="4" w:color="auto"/>
          <w:bottom w:val="single" w:sz="4" w:space="1" w:color="auto"/>
          <w:right w:val="single" w:sz="4" w:space="4" w:color="auto"/>
        </w:pBdr>
        <w:tabs>
          <w:tab w:val="num" w:pos="360"/>
        </w:tabs>
      </w:pPr>
    </w:p>
    <w:p w14:paraId="7030B19F" w14:textId="77777777" w:rsidR="00694AFF" w:rsidRDefault="00694AFF" w:rsidP="00694AFF">
      <w:pPr>
        <w:pBdr>
          <w:top w:val="single" w:sz="4" w:space="1" w:color="auto"/>
          <w:left w:val="single" w:sz="4" w:space="4" w:color="auto"/>
          <w:bottom w:val="single" w:sz="4" w:space="1" w:color="auto"/>
          <w:right w:val="single" w:sz="4" w:space="4" w:color="auto"/>
        </w:pBdr>
        <w:tabs>
          <w:tab w:val="num" w:pos="360"/>
        </w:tabs>
      </w:pPr>
    </w:p>
    <w:p w14:paraId="171B179A" w14:textId="77777777" w:rsidR="00694AFF" w:rsidRDefault="00694AFF" w:rsidP="00694AFF">
      <w:pPr>
        <w:pBdr>
          <w:top w:val="single" w:sz="4" w:space="1" w:color="auto"/>
          <w:left w:val="single" w:sz="4" w:space="4" w:color="auto"/>
          <w:bottom w:val="single" w:sz="4" w:space="1" w:color="auto"/>
          <w:right w:val="single" w:sz="4" w:space="4" w:color="auto"/>
        </w:pBdr>
        <w:tabs>
          <w:tab w:val="num" w:pos="360"/>
        </w:tabs>
      </w:pPr>
    </w:p>
    <w:p w14:paraId="056525B9" w14:textId="77777777" w:rsidR="00694AFF" w:rsidRDefault="00694AFF" w:rsidP="00694AFF"/>
    <w:p w14:paraId="24E733D8" w14:textId="77777777" w:rsidR="000D1C37" w:rsidRPr="007E6D99" w:rsidRDefault="000D1C37" w:rsidP="000D1C37">
      <w:pPr>
        <w:rPr>
          <w:b/>
          <w:sz w:val="26"/>
          <w:szCs w:val="26"/>
        </w:rPr>
      </w:pPr>
      <w:r w:rsidRPr="007E6D99">
        <w:rPr>
          <w:b/>
          <w:sz w:val="26"/>
          <w:szCs w:val="26"/>
        </w:rPr>
        <w:t>Department of Developmental Services (DDS)</w:t>
      </w:r>
    </w:p>
    <w:p w14:paraId="54BCB976" w14:textId="77777777" w:rsidR="000D1C37" w:rsidRPr="007E6D99" w:rsidRDefault="000D1C37" w:rsidP="000D1C37">
      <w:pPr>
        <w:rPr>
          <w:b/>
          <w:sz w:val="26"/>
          <w:szCs w:val="26"/>
        </w:rPr>
      </w:pPr>
      <w:r w:rsidRPr="007E6D99">
        <w:rPr>
          <w:b/>
          <w:sz w:val="26"/>
          <w:szCs w:val="26"/>
        </w:rPr>
        <w:t>Part II: Merger Checklist</w:t>
      </w:r>
    </w:p>
    <w:p w14:paraId="6723D575" w14:textId="77777777" w:rsidR="000D1C37" w:rsidRPr="007E6D99" w:rsidRDefault="000D1C37" w:rsidP="000D1C37">
      <w:pPr>
        <w:rPr>
          <w:b/>
          <w:sz w:val="26"/>
          <w:szCs w:val="26"/>
        </w:rPr>
      </w:pPr>
      <w:r w:rsidRPr="007E6D99">
        <w:rPr>
          <w:b/>
          <w:sz w:val="26"/>
          <w:szCs w:val="26"/>
        </w:rPr>
        <w:t>To be completed by DDS Central Office Contracts Unit</w:t>
      </w:r>
    </w:p>
    <w:p w14:paraId="64C0D16D" w14:textId="5993C363" w:rsidR="000D1C37" w:rsidRPr="007E6D99" w:rsidRDefault="000D1C37" w:rsidP="000D1C37">
      <w:pPr>
        <w:pBdr>
          <w:bottom w:val="single" w:sz="4" w:space="1" w:color="auto"/>
        </w:pBdr>
        <w:rPr>
          <w:b/>
          <w:sz w:val="26"/>
          <w:szCs w:val="26"/>
        </w:rPr>
      </w:pPr>
      <w:r w:rsidRPr="007E6D99">
        <w:rPr>
          <w:b/>
          <w:sz w:val="26"/>
          <w:szCs w:val="26"/>
        </w:rPr>
        <w:t xml:space="preserve">Updated: </w:t>
      </w:r>
      <w:r w:rsidR="00C222BE">
        <w:rPr>
          <w:b/>
          <w:sz w:val="26"/>
          <w:szCs w:val="26"/>
        </w:rPr>
        <w:t>April 2024</w:t>
      </w:r>
    </w:p>
    <w:p w14:paraId="542F4054" w14:textId="77777777" w:rsidR="000D1C37" w:rsidRDefault="000D1C37" w:rsidP="000D1C37"/>
    <w:p w14:paraId="33C3A86A" w14:textId="77777777" w:rsidR="000D1C37" w:rsidRDefault="000D1C37" w:rsidP="000D1C37">
      <w:pPr>
        <w:jc w:val="center"/>
      </w:pPr>
    </w:p>
    <w:p w14:paraId="7420B270" w14:textId="77777777" w:rsidR="000D1C37" w:rsidRDefault="000D1C37" w:rsidP="000D1C37">
      <w:pPr>
        <w:numPr>
          <w:ilvl w:val="0"/>
          <w:numId w:val="3"/>
        </w:numPr>
        <w:tabs>
          <w:tab w:val="num" w:pos="360"/>
        </w:tabs>
        <w:ind w:left="360"/>
      </w:pPr>
      <w:r>
        <w:t xml:space="preserve">Determine legal form of change:  Merger, Buy-Out of Consolidation?  </w:t>
      </w:r>
    </w:p>
    <w:p w14:paraId="256A5AEA" w14:textId="77777777" w:rsidR="000D1C37" w:rsidRDefault="000D1C37" w:rsidP="000D1C37">
      <w:pPr>
        <w:numPr>
          <w:ilvl w:val="0"/>
          <w:numId w:val="4"/>
        </w:numPr>
      </w:pPr>
      <w:r>
        <w:t xml:space="preserve">If nonprofit, will new entity remain nonprofit?  </w:t>
      </w:r>
    </w:p>
    <w:p w14:paraId="7C2E8FF5" w14:textId="77777777" w:rsidR="000D1C37" w:rsidRDefault="000D1C37" w:rsidP="000D1C37">
      <w:pPr>
        <w:numPr>
          <w:ilvl w:val="0"/>
          <w:numId w:val="4"/>
        </w:numPr>
      </w:pPr>
      <w:r>
        <w:t xml:space="preserve">If for profit, will new entity remain for-profit?  What is the impact of a commercial earnings fee on the for profit entity? </w:t>
      </w:r>
    </w:p>
    <w:p w14:paraId="215598C0" w14:textId="77777777" w:rsidR="000D1C37" w:rsidRDefault="000D1C37" w:rsidP="000D1C37">
      <w:pPr>
        <w:ind w:left="720"/>
      </w:pPr>
    </w:p>
    <w:p w14:paraId="6BD1C335" w14:textId="4ADB22E1" w:rsidR="000D1C37" w:rsidRDefault="000D1C37" w:rsidP="000D1C37">
      <w:pPr>
        <w:tabs>
          <w:tab w:val="num" w:pos="360"/>
        </w:tabs>
        <w:rPr>
          <w:b/>
        </w:rPr>
      </w:pPr>
      <w:r>
        <w:rPr>
          <w:b/>
        </w:rPr>
        <w:tab/>
        <w:t>Comments:</w:t>
      </w:r>
    </w:p>
    <w:p w14:paraId="693AB0B4" w14:textId="77777777" w:rsidR="000D1C37" w:rsidRDefault="000D1C37" w:rsidP="000D1C37">
      <w:pPr>
        <w:pBdr>
          <w:top w:val="single" w:sz="4" w:space="1" w:color="auto"/>
          <w:left w:val="single" w:sz="4" w:space="4" w:color="auto"/>
          <w:bottom w:val="single" w:sz="4" w:space="1" w:color="auto"/>
          <w:right w:val="single" w:sz="4" w:space="4" w:color="auto"/>
        </w:pBdr>
        <w:tabs>
          <w:tab w:val="num" w:pos="360"/>
        </w:tabs>
        <w:rPr>
          <w:b/>
        </w:rPr>
      </w:pPr>
    </w:p>
    <w:p w14:paraId="0B99CB53" w14:textId="77777777" w:rsidR="000D1C37" w:rsidRDefault="000D1C37" w:rsidP="000D1C37">
      <w:pPr>
        <w:pBdr>
          <w:top w:val="single" w:sz="4" w:space="1" w:color="auto"/>
          <w:left w:val="single" w:sz="4" w:space="4" w:color="auto"/>
          <w:bottom w:val="single" w:sz="4" w:space="1" w:color="auto"/>
          <w:right w:val="single" w:sz="4" w:space="4" w:color="auto"/>
        </w:pBdr>
        <w:tabs>
          <w:tab w:val="num" w:pos="360"/>
        </w:tabs>
      </w:pPr>
    </w:p>
    <w:p w14:paraId="2619F224" w14:textId="77777777" w:rsidR="000D1C37" w:rsidRDefault="000D1C37" w:rsidP="000D1C37">
      <w:pPr>
        <w:pBdr>
          <w:top w:val="single" w:sz="4" w:space="1" w:color="auto"/>
          <w:left w:val="single" w:sz="4" w:space="4" w:color="auto"/>
          <w:bottom w:val="single" w:sz="4" w:space="1" w:color="auto"/>
          <w:right w:val="single" w:sz="4" w:space="4" w:color="auto"/>
        </w:pBdr>
        <w:tabs>
          <w:tab w:val="num" w:pos="360"/>
        </w:tabs>
      </w:pPr>
    </w:p>
    <w:p w14:paraId="4C6B1164" w14:textId="77777777" w:rsidR="000D1C37" w:rsidRDefault="000D1C37" w:rsidP="000D1C37">
      <w:pPr>
        <w:pBdr>
          <w:top w:val="single" w:sz="4" w:space="1" w:color="auto"/>
          <w:left w:val="single" w:sz="4" w:space="4" w:color="auto"/>
          <w:bottom w:val="single" w:sz="4" w:space="1" w:color="auto"/>
          <w:right w:val="single" w:sz="4" w:space="4" w:color="auto"/>
        </w:pBdr>
        <w:tabs>
          <w:tab w:val="num" w:pos="360"/>
        </w:tabs>
      </w:pPr>
    </w:p>
    <w:p w14:paraId="4286F9A7" w14:textId="77777777" w:rsidR="000D1C37" w:rsidRDefault="000D1C37" w:rsidP="000D1C37">
      <w:pPr>
        <w:ind w:left="360"/>
      </w:pPr>
    </w:p>
    <w:p w14:paraId="4F244AB7" w14:textId="77777777" w:rsidR="000D1C37" w:rsidRDefault="000D1C37" w:rsidP="000D1C37">
      <w:pPr>
        <w:pStyle w:val="ListParagraph"/>
        <w:numPr>
          <w:ilvl w:val="0"/>
          <w:numId w:val="3"/>
        </w:numPr>
        <w:contextualSpacing/>
      </w:pPr>
      <w:r>
        <w:t>What other Departments are impacted by this Change in Contractor Identify</w:t>
      </w:r>
    </w:p>
    <w:p w14:paraId="3E534086" w14:textId="77777777" w:rsidR="000D1C37" w:rsidRDefault="000D1C37" w:rsidP="000D1C37">
      <w:pPr>
        <w:numPr>
          <w:ilvl w:val="0"/>
          <w:numId w:val="4"/>
        </w:numPr>
      </w:pPr>
      <w:r>
        <w:t>Have these departments been informed?</w:t>
      </w:r>
    </w:p>
    <w:p w14:paraId="1ADF19B1" w14:textId="77777777" w:rsidR="000D1C37" w:rsidRDefault="000D1C37" w:rsidP="000D1C37">
      <w:pPr>
        <w:numPr>
          <w:ilvl w:val="0"/>
          <w:numId w:val="4"/>
        </w:numPr>
      </w:pPr>
      <w:r>
        <w:t>Which department is the PPA?</w:t>
      </w:r>
    </w:p>
    <w:p w14:paraId="7BE959F0" w14:textId="77777777" w:rsidR="000D1C37" w:rsidRDefault="000D1C37" w:rsidP="000D1C37">
      <w:pPr>
        <w:numPr>
          <w:ilvl w:val="1"/>
          <w:numId w:val="4"/>
        </w:numPr>
      </w:pPr>
      <w:r>
        <w:t xml:space="preserve">PPA will be responsible for filing of appropriate paperwork with the OSC.  </w:t>
      </w:r>
    </w:p>
    <w:p w14:paraId="422C46B2" w14:textId="77777777" w:rsidR="000D1C37" w:rsidRDefault="000D1C37" w:rsidP="000D1C37">
      <w:pPr>
        <w:ind w:left="1440"/>
      </w:pPr>
    </w:p>
    <w:p w14:paraId="37A0F3E8" w14:textId="77777777" w:rsidR="000D1C37" w:rsidRDefault="000D1C37" w:rsidP="000D1C37">
      <w:pPr>
        <w:tabs>
          <w:tab w:val="num" w:pos="360"/>
        </w:tabs>
        <w:rPr>
          <w:b/>
        </w:rPr>
      </w:pPr>
      <w:r>
        <w:rPr>
          <w:b/>
        </w:rPr>
        <w:tab/>
        <w:t>Comments/ Action Taken:</w:t>
      </w:r>
    </w:p>
    <w:p w14:paraId="34B9CB92" w14:textId="77777777" w:rsidR="000D1C37" w:rsidRDefault="000D1C37" w:rsidP="000D1C37">
      <w:pPr>
        <w:pBdr>
          <w:top w:val="single" w:sz="4" w:space="1" w:color="auto"/>
          <w:left w:val="single" w:sz="4" w:space="4" w:color="auto"/>
          <w:bottom w:val="single" w:sz="4" w:space="1" w:color="auto"/>
          <w:right w:val="single" w:sz="4" w:space="4" w:color="auto"/>
        </w:pBdr>
        <w:tabs>
          <w:tab w:val="num" w:pos="360"/>
        </w:tabs>
        <w:rPr>
          <w:b/>
        </w:rPr>
      </w:pPr>
    </w:p>
    <w:p w14:paraId="56C37408" w14:textId="77777777" w:rsidR="000D1C37" w:rsidRDefault="000D1C37" w:rsidP="000D1C37">
      <w:pPr>
        <w:pBdr>
          <w:top w:val="single" w:sz="4" w:space="1" w:color="auto"/>
          <w:left w:val="single" w:sz="4" w:space="4" w:color="auto"/>
          <w:bottom w:val="single" w:sz="4" w:space="1" w:color="auto"/>
          <w:right w:val="single" w:sz="4" w:space="4" w:color="auto"/>
        </w:pBdr>
        <w:tabs>
          <w:tab w:val="num" w:pos="360"/>
        </w:tabs>
      </w:pPr>
    </w:p>
    <w:p w14:paraId="23474880" w14:textId="77777777" w:rsidR="000D1C37" w:rsidRDefault="000D1C37" w:rsidP="000D1C37">
      <w:pPr>
        <w:pBdr>
          <w:top w:val="single" w:sz="4" w:space="1" w:color="auto"/>
          <w:left w:val="single" w:sz="4" w:space="4" w:color="auto"/>
          <w:bottom w:val="single" w:sz="4" w:space="1" w:color="auto"/>
          <w:right w:val="single" w:sz="4" w:space="4" w:color="auto"/>
        </w:pBdr>
        <w:tabs>
          <w:tab w:val="num" w:pos="360"/>
        </w:tabs>
      </w:pPr>
    </w:p>
    <w:p w14:paraId="00B51811" w14:textId="77777777" w:rsidR="000D1C37" w:rsidRDefault="000D1C37" w:rsidP="000D1C37">
      <w:pPr>
        <w:pBdr>
          <w:top w:val="single" w:sz="4" w:space="1" w:color="auto"/>
          <w:left w:val="single" w:sz="4" w:space="4" w:color="auto"/>
          <w:bottom w:val="single" w:sz="4" w:space="1" w:color="auto"/>
          <w:right w:val="single" w:sz="4" w:space="4" w:color="auto"/>
        </w:pBdr>
        <w:tabs>
          <w:tab w:val="num" w:pos="360"/>
        </w:tabs>
      </w:pPr>
    </w:p>
    <w:p w14:paraId="3E68F52E" w14:textId="77777777" w:rsidR="000D1C37" w:rsidRDefault="000D1C37" w:rsidP="000D1C37">
      <w:pPr>
        <w:ind w:left="360"/>
        <w:rPr>
          <w:b/>
        </w:rPr>
      </w:pPr>
    </w:p>
    <w:p w14:paraId="5B92B79B" w14:textId="40863A91" w:rsidR="000D1C37" w:rsidRDefault="000D1C37" w:rsidP="000D1C37">
      <w:pPr>
        <w:pStyle w:val="ListParagraph"/>
        <w:numPr>
          <w:ilvl w:val="0"/>
          <w:numId w:val="3"/>
        </w:numPr>
        <w:contextualSpacing/>
      </w:pPr>
      <w:r>
        <w:t xml:space="preserve">Have relevant documents been submitted to the Secretary of State, and all Departments impacted by this change?  </w:t>
      </w:r>
    </w:p>
    <w:p w14:paraId="269AAF12" w14:textId="77777777" w:rsidR="000D1C37" w:rsidRDefault="000D1C37" w:rsidP="000D1C37">
      <w:pPr>
        <w:pStyle w:val="ListParagraph"/>
        <w:numPr>
          <w:ilvl w:val="0"/>
          <w:numId w:val="5"/>
        </w:numPr>
      </w:pPr>
      <w:r>
        <w:t>If not, when will forms be submitted?</w:t>
      </w:r>
    </w:p>
    <w:p w14:paraId="173AFF63" w14:textId="77777777" w:rsidR="000D1C37" w:rsidRDefault="000D1C37" w:rsidP="000D1C37">
      <w:pPr>
        <w:pStyle w:val="ListParagraph"/>
        <w:ind w:left="540"/>
      </w:pPr>
    </w:p>
    <w:p w14:paraId="4D643522" w14:textId="5170764A" w:rsidR="000D1C37" w:rsidRDefault="000D1C37" w:rsidP="000D1C37">
      <w:pPr>
        <w:tabs>
          <w:tab w:val="num" w:pos="360"/>
        </w:tabs>
        <w:ind w:left="360" w:hanging="360"/>
        <w:rPr>
          <w:b/>
        </w:rPr>
      </w:pPr>
      <w:r>
        <w:rPr>
          <w:b/>
        </w:rPr>
        <w:tab/>
        <w:t>Comments:</w:t>
      </w:r>
    </w:p>
    <w:p w14:paraId="18572DB9" w14:textId="77777777" w:rsidR="000D1C37" w:rsidRDefault="000D1C37" w:rsidP="000D1C37">
      <w:pPr>
        <w:pBdr>
          <w:top w:val="single" w:sz="4" w:space="1" w:color="auto"/>
          <w:left w:val="single" w:sz="4" w:space="4" w:color="auto"/>
          <w:bottom w:val="single" w:sz="4" w:space="1" w:color="auto"/>
          <w:right w:val="single" w:sz="4" w:space="4" w:color="auto"/>
        </w:pBdr>
        <w:tabs>
          <w:tab w:val="num" w:pos="360"/>
        </w:tabs>
        <w:rPr>
          <w:b/>
        </w:rPr>
      </w:pPr>
    </w:p>
    <w:p w14:paraId="6381D9E9" w14:textId="77777777" w:rsidR="000D1C37" w:rsidRDefault="000D1C37" w:rsidP="000D1C37">
      <w:pPr>
        <w:pBdr>
          <w:top w:val="single" w:sz="4" w:space="1" w:color="auto"/>
          <w:left w:val="single" w:sz="4" w:space="4" w:color="auto"/>
          <w:bottom w:val="single" w:sz="4" w:space="1" w:color="auto"/>
          <w:right w:val="single" w:sz="4" w:space="4" w:color="auto"/>
        </w:pBdr>
        <w:tabs>
          <w:tab w:val="num" w:pos="360"/>
        </w:tabs>
        <w:rPr>
          <w:b/>
        </w:rPr>
      </w:pPr>
    </w:p>
    <w:p w14:paraId="0791B955" w14:textId="77777777" w:rsidR="000D1C37" w:rsidRDefault="000D1C37" w:rsidP="000D1C37">
      <w:pPr>
        <w:pBdr>
          <w:top w:val="single" w:sz="4" w:space="1" w:color="auto"/>
          <w:left w:val="single" w:sz="4" w:space="4" w:color="auto"/>
          <w:bottom w:val="single" w:sz="4" w:space="1" w:color="auto"/>
          <w:right w:val="single" w:sz="4" w:space="4" w:color="auto"/>
        </w:pBdr>
        <w:tabs>
          <w:tab w:val="num" w:pos="360"/>
        </w:tabs>
        <w:rPr>
          <w:b/>
        </w:rPr>
      </w:pPr>
    </w:p>
    <w:p w14:paraId="7C7FA4C0" w14:textId="77777777" w:rsidR="000D1C37" w:rsidRDefault="000D1C37" w:rsidP="000D1C37">
      <w:pPr>
        <w:pBdr>
          <w:top w:val="single" w:sz="4" w:space="1" w:color="auto"/>
          <w:left w:val="single" w:sz="4" w:space="4" w:color="auto"/>
          <w:bottom w:val="single" w:sz="4" w:space="1" w:color="auto"/>
          <w:right w:val="single" w:sz="4" w:space="4" w:color="auto"/>
        </w:pBdr>
        <w:tabs>
          <w:tab w:val="num" w:pos="360"/>
        </w:tabs>
        <w:rPr>
          <w:b/>
        </w:rPr>
      </w:pPr>
    </w:p>
    <w:p w14:paraId="47E066C4" w14:textId="77777777" w:rsidR="000D1C37" w:rsidRDefault="000D1C37" w:rsidP="000D1C37">
      <w:pPr>
        <w:spacing w:line="276" w:lineRule="auto"/>
      </w:pPr>
    </w:p>
    <w:p w14:paraId="06D3415A" w14:textId="77777777" w:rsidR="000D1C37" w:rsidRDefault="000D1C37" w:rsidP="000D1C37">
      <w:pPr>
        <w:pStyle w:val="ListParagraph"/>
        <w:numPr>
          <w:ilvl w:val="0"/>
          <w:numId w:val="3"/>
        </w:numPr>
        <w:contextualSpacing/>
      </w:pPr>
      <w:r>
        <w:t xml:space="preserve">Is the new entity prequalified?  </w:t>
      </w:r>
    </w:p>
    <w:p w14:paraId="717ECC7E" w14:textId="77777777" w:rsidR="000D1C37" w:rsidRDefault="000D1C37" w:rsidP="000D1C37">
      <w:pPr>
        <w:pStyle w:val="ListParagraph"/>
        <w:numPr>
          <w:ilvl w:val="0"/>
          <w:numId w:val="5"/>
        </w:numPr>
      </w:pPr>
      <w:r>
        <w:t xml:space="preserve">If yes, what is new entity’s pre-qual status?  </w:t>
      </w:r>
    </w:p>
    <w:p w14:paraId="287803D2" w14:textId="77777777" w:rsidR="000D1C37" w:rsidRDefault="000D1C37" w:rsidP="000D1C37">
      <w:pPr>
        <w:pStyle w:val="ListParagraph"/>
        <w:numPr>
          <w:ilvl w:val="1"/>
          <w:numId w:val="5"/>
        </w:numPr>
        <w:contextualSpacing/>
      </w:pPr>
      <w:r>
        <w:t xml:space="preserve">Does this have bearing on a Department’s willingness to contract with this vendor?  </w:t>
      </w:r>
    </w:p>
    <w:p w14:paraId="2B89AB82" w14:textId="5FEB85F6" w:rsidR="000D1C37" w:rsidRDefault="000D1C37" w:rsidP="00C222BE">
      <w:pPr>
        <w:pStyle w:val="ListParagraph"/>
        <w:numPr>
          <w:ilvl w:val="0"/>
          <w:numId w:val="5"/>
        </w:numPr>
      </w:pPr>
      <w:r>
        <w:t>If the new entity is not prequalified, are there any outstanding financial or management issues to be considered?</w:t>
      </w:r>
    </w:p>
    <w:p w14:paraId="5B855B30" w14:textId="042A3245" w:rsidR="000D1C37" w:rsidRDefault="000D1C37" w:rsidP="000D1C37">
      <w:pPr>
        <w:tabs>
          <w:tab w:val="num" w:pos="360"/>
        </w:tabs>
        <w:ind w:left="360" w:hanging="360"/>
        <w:rPr>
          <w:b/>
        </w:rPr>
      </w:pPr>
      <w:r>
        <w:rPr>
          <w:b/>
        </w:rPr>
        <w:lastRenderedPageBreak/>
        <w:tab/>
        <w:t>Comments:</w:t>
      </w:r>
    </w:p>
    <w:p w14:paraId="26082CC9" w14:textId="77777777" w:rsidR="000D1C37" w:rsidRDefault="000D1C37" w:rsidP="000D1C37">
      <w:pPr>
        <w:pBdr>
          <w:top w:val="single" w:sz="4" w:space="1" w:color="auto"/>
          <w:left w:val="single" w:sz="4" w:space="4" w:color="auto"/>
          <w:bottom w:val="single" w:sz="4" w:space="1" w:color="auto"/>
          <w:right w:val="single" w:sz="4" w:space="4" w:color="auto"/>
        </w:pBdr>
        <w:tabs>
          <w:tab w:val="num" w:pos="360"/>
        </w:tabs>
        <w:ind w:left="360" w:hanging="360"/>
      </w:pPr>
    </w:p>
    <w:p w14:paraId="14039913" w14:textId="77777777" w:rsidR="000D1C37" w:rsidRDefault="000D1C37" w:rsidP="000D1C37">
      <w:pPr>
        <w:pBdr>
          <w:top w:val="single" w:sz="4" w:space="1" w:color="auto"/>
          <w:left w:val="single" w:sz="4" w:space="4" w:color="auto"/>
          <w:bottom w:val="single" w:sz="4" w:space="1" w:color="auto"/>
          <w:right w:val="single" w:sz="4" w:space="4" w:color="auto"/>
        </w:pBdr>
        <w:tabs>
          <w:tab w:val="num" w:pos="360"/>
        </w:tabs>
      </w:pPr>
    </w:p>
    <w:p w14:paraId="322DC5E5" w14:textId="77777777" w:rsidR="0086713D" w:rsidRDefault="0086713D" w:rsidP="000D1C37">
      <w:pPr>
        <w:pBdr>
          <w:top w:val="single" w:sz="4" w:space="1" w:color="auto"/>
          <w:left w:val="single" w:sz="4" w:space="4" w:color="auto"/>
          <w:bottom w:val="single" w:sz="4" w:space="1" w:color="auto"/>
          <w:right w:val="single" w:sz="4" w:space="4" w:color="auto"/>
        </w:pBdr>
        <w:tabs>
          <w:tab w:val="num" w:pos="360"/>
        </w:tabs>
      </w:pPr>
    </w:p>
    <w:p w14:paraId="69141FCD" w14:textId="77777777" w:rsidR="000D1C37" w:rsidRDefault="000D1C37" w:rsidP="000D1C37">
      <w:pPr>
        <w:pBdr>
          <w:top w:val="single" w:sz="4" w:space="1" w:color="auto"/>
          <w:left w:val="single" w:sz="4" w:space="4" w:color="auto"/>
          <w:bottom w:val="single" w:sz="4" w:space="1" w:color="auto"/>
          <w:right w:val="single" w:sz="4" w:space="4" w:color="auto"/>
        </w:pBdr>
        <w:tabs>
          <w:tab w:val="num" w:pos="360"/>
        </w:tabs>
      </w:pPr>
    </w:p>
    <w:p w14:paraId="4414FAA0" w14:textId="77777777" w:rsidR="000D1C37" w:rsidRDefault="000D1C37" w:rsidP="000D1C37"/>
    <w:p w14:paraId="73DFAF54" w14:textId="77777777" w:rsidR="000D1C37" w:rsidRDefault="000D1C37" w:rsidP="000D1C37">
      <w:pPr>
        <w:pStyle w:val="ListParagraph"/>
        <w:numPr>
          <w:ilvl w:val="0"/>
          <w:numId w:val="3"/>
        </w:numPr>
        <w:contextualSpacing/>
      </w:pPr>
      <w:r>
        <w:t xml:space="preserve">Do any of the entities involved in this merger, buy out, or consolidation present financial issues, tax or contingent liabilities?  </w:t>
      </w:r>
    </w:p>
    <w:p w14:paraId="6756163C" w14:textId="77777777" w:rsidR="000D1C37" w:rsidRDefault="000D1C37" w:rsidP="000D1C37">
      <w:pPr>
        <w:pStyle w:val="ListParagraph"/>
        <w:numPr>
          <w:ilvl w:val="0"/>
          <w:numId w:val="6"/>
        </w:numPr>
      </w:pPr>
      <w:r>
        <w:t xml:space="preserve">How will the new entity address these issues?  </w:t>
      </w:r>
    </w:p>
    <w:p w14:paraId="6C9FEB36" w14:textId="77777777" w:rsidR="000D1C37" w:rsidRDefault="000D1C37" w:rsidP="000D1C37">
      <w:pPr>
        <w:pStyle w:val="ListParagraph"/>
        <w:ind w:left="540"/>
      </w:pPr>
    </w:p>
    <w:p w14:paraId="4E0F7AA4" w14:textId="172A3421" w:rsidR="000D1C37" w:rsidRDefault="000D1C37" w:rsidP="000D1C37">
      <w:pPr>
        <w:tabs>
          <w:tab w:val="num" w:pos="360"/>
        </w:tabs>
        <w:ind w:left="360" w:hanging="360"/>
        <w:rPr>
          <w:b/>
        </w:rPr>
      </w:pPr>
      <w:r>
        <w:t xml:space="preserve"> </w:t>
      </w:r>
      <w:r>
        <w:tab/>
      </w:r>
      <w:r>
        <w:rPr>
          <w:b/>
        </w:rPr>
        <w:t>Comments:</w:t>
      </w:r>
    </w:p>
    <w:p w14:paraId="42E0C184" w14:textId="77777777" w:rsidR="000D1C37" w:rsidRDefault="000D1C37" w:rsidP="000D1C37">
      <w:pPr>
        <w:pBdr>
          <w:top w:val="single" w:sz="4" w:space="1" w:color="auto"/>
          <w:left w:val="single" w:sz="4" w:space="4" w:color="auto"/>
          <w:bottom w:val="single" w:sz="4" w:space="1" w:color="auto"/>
          <w:right w:val="single" w:sz="4" w:space="4" w:color="auto"/>
        </w:pBdr>
        <w:tabs>
          <w:tab w:val="num" w:pos="360"/>
        </w:tabs>
        <w:ind w:left="360" w:hanging="360"/>
      </w:pPr>
    </w:p>
    <w:p w14:paraId="436CB9EC" w14:textId="77777777" w:rsidR="000D1C37" w:rsidRDefault="000D1C37" w:rsidP="000D1C37">
      <w:pPr>
        <w:pBdr>
          <w:top w:val="single" w:sz="4" w:space="1" w:color="auto"/>
          <w:left w:val="single" w:sz="4" w:space="4" w:color="auto"/>
          <w:bottom w:val="single" w:sz="4" w:space="1" w:color="auto"/>
          <w:right w:val="single" w:sz="4" w:space="4" w:color="auto"/>
        </w:pBdr>
        <w:tabs>
          <w:tab w:val="num" w:pos="360"/>
        </w:tabs>
      </w:pPr>
    </w:p>
    <w:p w14:paraId="0B4C3064" w14:textId="77777777" w:rsidR="000D1C37" w:rsidRDefault="000D1C37" w:rsidP="000D1C37">
      <w:pPr>
        <w:pBdr>
          <w:top w:val="single" w:sz="4" w:space="1" w:color="auto"/>
          <w:left w:val="single" w:sz="4" w:space="4" w:color="auto"/>
          <w:bottom w:val="single" w:sz="4" w:space="1" w:color="auto"/>
          <w:right w:val="single" w:sz="4" w:space="4" w:color="auto"/>
        </w:pBdr>
        <w:tabs>
          <w:tab w:val="num" w:pos="360"/>
        </w:tabs>
      </w:pPr>
    </w:p>
    <w:p w14:paraId="239D96FD" w14:textId="77777777" w:rsidR="0086713D" w:rsidRDefault="0086713D" w:rsidP="000D1C37">
      <w:pPr>
        <w:pBdr>
          <w:top w:val="single" w:sz="4" w:space="1" w:color="auto"/>
          <w:left w:val="single" w:sz="4" w:space="4" w:color="auto"/>
          <w:bottom w:val="single" w:sz="4" w:space="1" w:color="auto"/>
          <w:right w:val="single" w:sz="4" w:space="4" w:color="auto"/>
        </w:pBdr>
        <w:tabs>
          <w:tab w:val="num" w:pos="360"/>
        </w:tabs>
      </w:pPr>
    </w:p>
    <w:p w14:paraId="04E91073" w14:textId="77777777" w:rsidR="000D1C37" w:rsidRDefault="000D1C37" w:rsidP="000D1C37"/>
    <w:p w14:paraId="7C28AE04" w14:textId="36E58DE5" w:rsidR="000D1C37" w:rsidRDefault="000D1C37" w:rsidP="000D1C37">
      <w:pPr>
        <w:pStyle w:val="ListParagraph"/>
        <w:numPr>
          <w:ilvl w:val="0"/>
          <w:numId w:val="3"/>
        </w:numPr>
        <w:contextualSpacing/>
      </w:pPr>
      <w:r>
        <w:t xml:space="preserve"> Additional Comments/Considerations</w:t>
      </w:r>
    </w:p>
    <w:p w14:paraId="3FA8D008" w14:textId="77777777" w:rsidR="000D1C37" w:rsidRDefault="000D1C37" w:rsidP="000D1C37">
      <w:pPr>
        <w:pStyle w:val="ListParagraph"/>
        <w:ind w:left="540"/>
      </w:pPr>
    </w:p>
    <w:p w14:paraId="4A41910E" w14:textId="77777777" w:rsidR="000D1C37" w:rsidRDefault="000D1C37" w:rsidP="000D1C37">
      <w:pPr>
        <w:pBdr>
          <w:top w:val="single" w:sz="4" w:space="1" w:color="auto"/>
          <w:left w:val="single" w:sz="4" w:space="4" w:color="auto"/>
          <w:bottom w:val="single" w:sz="4" w:space="1" w:color="auto"/>
          <w:right w:val="single" w:sz="4" w:space="4" w:color="auto"/>
        </w:pBdr>
        <w:tabs>
          <w:tab w:val="num" w:pos="360"/>
        </w:tabs>
      </w:pPr>
    </w:p>
    <w:p w14:paraId="5066B13C" w14:textId="77777777" w:rsidR="000D1C37" w:rsidRDefault="000D1C37" w:rsidP="000D1C37">
      <w:pPr>
        <w:pBdr>
          <w:top w:val="single" w:sz="4" w:space="1" w:color="auto"/>
          <w:left w:val="single" w:sz="4" w:space="4" w:color="auto"/>
          <w:bottom w:val="single" w:sz="4" w:space="1" w:color="auto"/>
          <w:right w:val="single" w:sz="4" w:space="4" w:color="auto"/>
        </w:pBdr>
        <w:tabs>
          <w:tab w:val="num" w:pos="360"/>
        </w:tabs>
      </w:pPr>
    </w:p>
    <w:p w14:paraId="2ED6A3B3" w14:textId="77777777" w:rsidR="000D1C37" w:rsidRDefault="000D1C37" w:rsidP="000D1C37">
      <w:pPr>
        <w:pBdr>
          <w:top w:val="single" w:sz="4" w:space="1" w:color="auto"/>
          <w:left w:val="single" w:sz="4" w:space="4" w:color="auto"/>
          <w:bottom w:val="single" w:sz="4" w:space="1" w:color="auto"/>
          <w:right w:val="single" w:sz="4" w:space="4" w:color="auto"/>
        </w:pBdr>
        <w:tabs>
          <w:tab w:val="num" w:pos="360"/>
        </w:tabs>
      </w:pPr>
    </w:p>
    <w:p w14:paraId="7B52E211" w14:textId="77777777" w:rsidR="000D1C37" w:rsidRDefault="000D1C37" w:rsidP="000D1C37">
      <w:pPr>
        <w:pBdr>
          <w:top w:val="single" w:sz="4" w:space="1" w:color="auto"/>
          <w:left w:val="single" w:sz="4" w:space="4" w:color="auto"/>
          <w:bottom w:val="single" w:sz="4" w:space="1" w:color="auto"/>
          <w:right w:val="single" w:sz="4" w:space="4" w:color="auto"/>
        </w:pBdr>
        <w:tabs>
          <w:tab w:val="num" w:pos="360"/>
        </w:tabs>
      </w:pPr>
    </w:p>
    <w:p w14:paraId="7A763BF6" w14:textId="77777777" w:rsidR="000D1C37" w:rsidRDefault="000D1C37"/>
    <w:sectPr w:rsidR="000D1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32D726A"/>
    <w:multiLevelType w:val="hybridMultilevel"/>
    <w:tmpl w:val="0BDE8F38"/>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C33019"/>
    <w:multiLevelType w:val="hybridMultilevel"/>
    <w:tmpl w:val="6730133A"/>
    <w:lvl w:ilvl="0" w:tplc="04090015">
      <w:start w:val="1"/>
      <w:numFmt w:val="upperLetter"/>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EB54FE0"/>
    <w:multiLevelType w:val="hybridMultilevel"/>
    <w:tmpl w:val="6AEAF9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A4D0166"/>
    <w:multiLevelType w:val="hybridMultilevel"/>
    <w:tmpl w:val="B79C5B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901F8C"/>
    <w:multiLevelType w:val="hybridMultilevel"/>
    <w:tmpl w:val="155A5D8A"/>
    <w:lvl w:ilvl="0" w:tplc="FFFFFFFF">
      <w:start w:val="1"/>
      <w:numFmt w:val="decimal"/>
      <w:lvlText w:val="%1."/>
      <w:lvlJc w:val="left"/>
      <w:pPr>
        <w:tabs>
          <w:tab w:val="num" w:pos="540"/>
        </w:tabs>
        <w:ind w:left="540" w:hanging="360"/>
      </w:pPr>
      <w:rPr>
        <w:b w:val="0"/>
      </w:rPr>
    </w:lvl>
    <w:lvl w:ilvl="1" w:tplc="04090001">
      <w:numFmt w:val="decimal"/>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543D7D28"/>
    <w:multiLevelType w:val="hybridMultilevel"/>
    <w:tmpl w:val="630E7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5B85FF0"/>
    <w:multiLevelType w:val="hybridMultilevel"/>
    <w:tmpl w:val="EB441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BC752D7"/>
    <w:multiLevelType w:val="hybridMultilevel"/>
    <w:tmpl w:val="91C24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32704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6846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3837251">
    <w:abstractNumId w:val="5"/>
  </w:num>
  <w:num w:numId="4" w16cid:durableId="152651380">
    <w:abstractNumId w:val="4"/>
  </w:num>
  <w:num w:numId="5" w16cid:durableId="65760065">
    <w:abstractNumId w:val="6"/>
  </w:num>
  <w:num w:numId="6" w16cid:durableId="240019185">
    <w:abstractNumId w:val="7"/>
  </w:num>
  <w:num w:numId="7" w16cid:durableId="18121380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7677310">
    <w:abstractNumId w:val="0"/>
    <w:lvlOverride w:ilvl="0">
      <w:lvl w:ilvl="0">
        <w:numFmt w:val="bullet"/>
        <w:lvlText w:val=""/>
        <w:legacy w:legacy="1" w:legacySpace="0" w:legacyIndent="360"/>
        <w:lvlJc w:val="left"/>
        <w:pPr>
          <w:ind w:left="360" w:hanging="360"/>
        </w:pPr>
        <w:rPr>
          <w:rFonts w:ascii="Symbol" w:hAnsi="Symbol" w:hint="default"/>
        </w:rPr>
      </w:lvl>
    </w:lvlOverride>
  </w:num>
  <w:num w:numId="9" w16cid:durableId="6298942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AFF"/>
    <w:rsid w:val="000D1C37"/>
    <w:rsid w:val="000D6CA7"/>
    <w:rsid w:val="00300697"/>
    <w:rsid w:val="003D65FD"/>
    <w:rsid w:val="00495D17"/>
    <w:rsid w:val="00694AFF"/>
    <w:rsid w:val="006D5B03"/>
    <w:rsid w:val="006D793E"/>
    <w:rsid w:val="007E6D99"/>
    <w:rsid w:val="007F4CF0"/>
    <w:rsid w:val="0086713D"/>
    <w:rsid w:val="009C5D8F"/>
    <w:rsid w:val="00C222BE"/>
    <w:rsid w:val="00C25143"/>
    <w:rsid w:val="00D535A3"/>
    <w:rsid w:val="00E65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8C892"/>
  <w15:chartTrackingRefBased/>
  <w15:docId w15:val="{3B2ED424-8C96-430F-971C-77685DF1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AF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9"/>
    <w:qFormat/>
    <w:rsid w:val="00694AFF"/>
    <w:pPr>
      <w:keepNext/>
      <w:ind w:left="1440"/>
      <w:jc w:val="center"/>
      <w:outlineLvl w:val="0"/>
    </w:pPr>
    <w:rPr>
      <w:b/>
      <w:bCs/>
      <w:sz w:val="4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94AFF"/>
    <w:rPr>
      <w:rFonts w:ascii="Times New Roman" w:eastAsia="Times New Roman" w:hAnsi="Times New Roman" w:cs="Times New Roman"/>
      <w:b/>
      <w:bCs/>
      <w:kern w:val="0"/>
      <w:sz w:val="48"/>
      <w:szCs w:val="24"/>
      <w:u w:val="single"/>
      <w14:ligatures w14:val="none"/>
    </w:rPr>
  </w:style>
  <w:style w:type="paragraph" w:styleId="ListParagraph">
    <w:name w:val="List Paragraph"/>
    <w:basedOn w:val="Normal"/>
    <w:uiPriority w:val="34"/>
    <w:qFormat/>
    <w:rsid w:val="00694AFF"/>
    <w:pPr>
      <w:ind w:left="720"/>
    </w:pPr>
  </w:style>
  <w:style w:type="character" w:styleId="PlaceholderText">
    <w:name w:val="Placeholder Text"/>
    <w:basedOn w:val="DefaultParagraphFont"/>
    <w:uiPriority w:val="99"/>
    <w:semiHidden/>
    <w:rsid w:val="00694AFF"/>
    <w:rPr>
      <w:color w:val="808080"/>
    </w:rPr>
  </w:style>
  <w:style w:type="character" w:customStyle="1" w:styleId="Style2">
    <w:name w:val="Style2"/>
    <w:basedOn w:val="DefaultParagraphFont"/>
    <w:uiPriority w:val="1"/>
    <w:rsid w:val="00694AFF"/>
    <w:rPr>
      <w:rFonts w:ascii="Times New Roman" w:hAnsi="Times New Roman" w:cs="Times New Roman" w:hint="default"/>
      <w:b/>
      <w:bCs w:val="0"/>
      <w:sz w:val="24"/>
      <w:u w:val="single"/>
    </w:rPr>
  </w:style>
  <w:style w:type="character" w:customStyle="1" w:styleId="Style3">
    <w:name w:val="Style3"/>
    <w:basedOn w:val="DefaultParagraphFont"/>
    <w:uiPriority w:val="1"/>
    <w:rsid w:val="00694AFF"/>
    <w:rPr>
      <w:rFonts w:ascii="Times New Roman" w:hAnsi="Times New Roman" w:cs="Times New Roman" w:hint="default"/>
      <w:sz w:val="24"/>
      <w:u w:val="single"/>
    </w:rPr>
  </w:style>
  <w:style w:type="table" w:styleId="TableGrid">
    <w:name w:val="Table Grid"/>
    <w:basedOn w:val="TableNormal"/>
    <w:uiPriority w:val="59"/>
    <w:rsid w:val="00694AF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694AFF"/>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694AFF"/>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50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F7FB78704542C39EECF396D5BFC022"/>
        <w:category>
          <w:name w:val="General"/>
          <w:gallery w:val="placeholder"/>
        </w:category>
        <w:types>
          <w:type w:val="bbPlcHdr"/>
        </w:types>
        <w:behaviors>
          <w:behavior w:val="content"/>
        </w:behaviors>
        <w:guid w:val="{45CEF954-F9CC-4BB4-AE9B-310A67D41E54}"/>
      </w:docPartPr>
      <w:docPartBody>
        <w:p w:rsidR="009F4159" w:rsidRDefault="00C6684D" w:rsidP="00C6684D">
          <w:pPr>
            <w:pStyle w:val="E8F7FB78704542C39EECF396D5BFC022"/>
          </w:pPr>
          <w:r>
            <w:rPr>
              <w:rStyle w:val="PlaceholderText"/>
              <w:rFonts w:eastAsiaTheme="minorHAnsi"/>
              <w:color w:val="595959" w:themeColor="text1" w:themeTint="A6"/>
              <w:u w:val="single"/>
            </w:rPr>
            <w:t>Insert Date Here</w:t>
          </w:r>
        </w:p>
      </w:docPartBody>
    </w:docPart>
    <w:docPart>
      <w:docPartPr>
        <w:name w:val="198AC896EB444A3D931AC3BC80D394CE"/>
        <w:category>
          <w:name w:val="General"/>
          <w:gallery w:val="placeholder"/>
        </w:category>
        <w:types>
          <w:type w:val="bbPlcHdr"/>
        </w:types>
        <w:behaviors>
          <w:behavior w:val="content"/>
        </w:behaviors>
        <w:guid w:val="{E44A7617-238A-4571-A255-E27670B861AD}"/>
      </w:docPartPr>
      <w:docPartBody>
        <w:p w:rsidR="009F4159" w:rsidRDefault="00C6684D" w:rsidP="00C6684D">
          <w:pPr>
            <w:pStyle w:val="198AC896EB444A3D931AC3BC80D394CE"/>
          </w:pPr>
          <w:r>
            <w:rPr>
              <w:rStyle w:val="PlaceholderText"/>
              <w:rFonts w:eastAsiaTheme="minorHAnsi"/>
            </w:rPr>
            <w:t>____</w:t>
          </w:r>
        </w:p>
      </w:docPartBody>
    </w:docPart>
    <w:docPart>
      <w:docPartPr>
        <w:name w:val="BD22D4E55773490CA60DAC9B8F620FD5"/>
        <w:category>
          <w:name w:val="General"/>
          <w:gallery w:val="placeholder"/>
        </w:category>
        <w:types>
          <w:type w:val="bbPlcHdr"/>
        </w:types>
        <w:behaviors>
          <w:behavior w:val="content"/>
        </w:behaviors>
        <w:guid w:val="{00A4A562-BD38-4699-9C8D-CBA4B386F1C0}"/>
      </w:docPartPr>
      <w:docPartBody>
        <w:p w:rsidR="009F4159" w:rsidRDefault="00C6684D" w:rsidP="00C6684D">
          <w:pPr>
            <w:pStyle w:val="BD22D4E55773490CA60DAC9B8F620FD5"/>
          </w:pPr>
          <w:r>
            <w:rPr>
              <w:rStyle w:val="PlaceholderText"/>
              <w:rFonts w:eastAsiaTheme="minorHAnsi"/>
            </w:rPr>
            <w:t>____</w:t>
          </w:r>
        </w:p>
      </w:docPartBody>
    </w:docPart>
    <w:docPart>
      <w:docPartPr>
        <w:name w:val="7C7BD99A72524F02AA5700E2A7A878E9"/>
        <w:category>
          <w:name w:val="General"/>
          <w:gallery w:val="placeholder"/>
        </w:category>
        <w:types>
          <w:type w:val="bbPlcHdr"/>
        </w:types>
        <w:behaviors>
          <w:behavior w:val="content"/>
        </w:behaviors>
        <w:guid w:val="{24ADF610-DEE4-48B9-9652-715437680AAC}"/>
      </w:docPartPr>
      <w:docPartBody>
        <w:p w:rsidR="009F4159" w:rsidRDefault="00C6684D" w:rsidP="00C6684D">
          <w:pPr>
            <w:pStyle w:val="7C7BD99A72524F02AA5700E2A7A878E9"/>
          </w:pPr>
          <w:r>
            <w:rPr>
              <w:rStyle w:val="PlaceholderText"/>
              <w:rFonts w:eastAsiaTheme="minorHAnsi"/>
            </w:rPr>
            <w:t>____</w:t>
          </w:r>
        </w:p>
      </w:docPartBody>
    </w:docPart>
    <w:docPart>
      <w:docPartPr>
        <w:name w:val="058DECD5CFA4497FAA28289650902C0F"/>
        <w:category>
          <w:name w:val="General"/>
          <w:gallery w:val="placeholder"/>
        </w:category>
        <w:types>
          <w:type w:val="bbPlcHdr"/>
        </w:types>
        <w:behaviors>
          <w:behavior w:val="content"/>
        </w:behaviors>
        <w:guid w:val="{C858E3B9-559B-4543-889F-CEDFD9C5F5C3}"/>
      </w:docPartPr>
      <w:docPartBody>
        <w:p w:rsidR="009F4159" w:rsidRDefault="00C6684D" w:rsidP="00C6684D">
          <w:pPr>
            <w:pStyle w:val="058DECD5CFA4497FAA28289650902C0F"/>
          </w:pPr>
          <w:r>
            <w:rPr>
              <w:rStyle w:val="PlaceholderText"/>
              <w:rFonts w:eastAsiaTheme="minorHAnsi"/>
            </w:rPr>
            <w:t>____</w:t>
          </w:r>
        </w:p>
      </w:docPartBody>
    </w:docPart>
    <w:docPart>
      <w:docPartPr>
        <w:name w:val="31B1BE4FFBCC4898981817CA58EC8771"/>
        <w:category>
          <w:name w:val="General"/>
          <w:gallery w:val="placeholder"/>
        </w:category>
        <w:types>
          <w:type w:val="bbPlcHdr"/>
        </w:types>
        <w:behaviors>
          <w:behavior w:val="content"/>
        </w:behaviors>
        <w:guid w:val="{FC974760-E60C-4AA7-9308-37BFC3E2BB43}"/>
      </w:docPartPr>
      <w:docPartBody>
        <w:p w:rsidR="009F4159" w:rsidRDefault="00C6684D" w:rsidP="00C6684D">
          <w:pPr>
            <w:pStyle w:val="31B1BE4FFBCC4898981817CA58EC8771"/>
          </w:pPr>
          <w:r>
            <w:rPr>
              <w:rStyle w:val="PlaceholderText"/>
              <w:rFonts w:eastAsiaTheme="minorHAnsi"/>
            </w:rPr>
            <w:t>____</w:t>
          </w:r>
        </w:p>
      </w:docPartBody>
    </w:docPart>
    <w:docPart>
      <w:docPartPr>
        <w:name w:val="2CD4C55912DF47DCA075D61FA20132FC"/>
        <w:category>
          <w:name w:val="General"/>
          <w:gallery w:val="placeholder"/>
        </w:category>
        <w:types>
          <w:type w:val="bbPlcHdr"/>
        </w:types>
        <w:behaviors>
          <w:behavior w:val="content"/>
        </w:behaviors>
        <w:guid w:val="{B733BB71-40B9-4591-9F9A-11E4742800EF}"/>
      </w:docPartPr>
      <w:docPartBody>
        <w:p w:rsidR="009F4159" w:rsidRDefault="00C6684D" w:rsidP="00C6684D">
          <w:pPr>
            <w:pStyle w:val="2CD4C55912DF47DCA075D61FA20132FC"/>
          </w:pPr>
          <w:r>
            <w:rPr>
              <w:rStyle w:val="PlaceholderText"/>
              <w:rFonts w:eastAsiaTheme="minorHAnsi"/>
            </w:rPr>
            <w:t>____</w:t>
          </w:r>
        </w:p>
      </w:docPartBody>
    </w:docPart>
    <w:docPart>
      <w:docPartPr>
        <w:name w:val="B939EA038DBA4E5E84BE72C17D237045"/>
        <w:category>
          <w:name w:val="General"/>
          <w:gallery w:val="placeholder"/>
        </w:category>
        <w:types>
          <w:type w:val="bbPlcHdr"/>
        </w:types>
        <w:behaviors>
          <w:behavior w:val="content"/>
        </w:behaviors>
        <w:guid w:val="{30B483E2-B86D-43A8-8B0E-A402465FC32E}"/>
      </w:docPartPr>
      <w:docPartBody>
        <w:p w:rsidR="009F4159" w:rsidRDefault="00C6684D" w:rsidP="00C6684D">
          <w:pPr>
            <w:pStyle w:val="B939EA038DBA4E5E84BE72C17D237045"/>
          </w:pPr>
          <w:r>
            <w:rPr>
              <w:rStyle w:val="PlaceholderText"/>
              <w:rFonts w:eastAsiaTheme="minorHAnsi"/>
            </w:rPr>
            <w:t>____</w:t>
          </w:r>
        </w:p>
      </w:docPartBody>
    </w:docPart>
    <w:docPart>
      <w:docPartPr>
        <w:name w:val="80D717691B8F4C02A1BCD3A8A12F1DB7"/>
        <w:category>
          <w:name w:val="General"/>
          <w:gallery w:val="placeholder"/>
        </w:category>
        <w:types>
          <w:type w:val="bbPlcHdr"/>
        </w:types>
        <w:behaviors>
          <w:behavior w:val="content"/>
        </w:behaviors>
        <w:guid w:val="{9E9A8F60-1CE5-42CD-A813-34C0CFECFD42}"/>
      </w:docPartPr>
      <w:docPartBody>
        <w:p w:rsidR="009F4159" w:rsidRDefault="00C6684D" w:rsidP="00C6684D">
          <w:pPr>
            <w:pStyle w:val="80D717691B8F4C02A1BCD3A8A12F1DB7"/>
          </w:pPr>
          <w:r>
            <w:rPr>
              <w:rStyle w:val="PlaceholderText"/>
              <w:rFonts w:eastAsiaTheme="minorHAnsi"/>
            </w:rPr>
            <w:t>____</w:t>
          </w:r>
        </w:p>
      </w:docPartBody>
    </w:docPart>
    <w:docPart>
      <w:docPartPr>
        <w:name w:val="2B8A5DA3ECCE4429B9DE409B927A3FC5"/>
        <w:category>
          <w:name w:val="General"/>
          <w:gallery w:val="placeholder"/>
        </w:category>
        <w:types>
          <w:type w:val="bbPlcHdr"/>
        </w:types>
        <w:behaviors>
          <w:behavior w:val="content"/>
        </w:behaviors>
        <w:guid w:val="{19CC9D51-78FA-42CA-97D1-230A3ABDE89A}"/>
      </w:docPartPr>
      <w:docPartBody>
        <w:p w:rsidR="006768FC" w:rsidRDefault="009F4159" w:rsidP="009F4159">
          <w:pPr>
            <w:pStyle w:val="2B8A5DA3ECCE4429B9DE409B927A3FC5"/>
          </w:pPr>
          <w:r>
            <w:rPr>
              <w:rStyle w:val="PlaceholderText"/>
              <w:rFonts w:eastAsiaTheme="minorHAnsi"/>
              <w:color w:val="595959" w:themeColor="text1" w:themeTint="A6"/>
              <w:u w:val="single"/>
            </w:rPr>
            <w:t>Insert Date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84D"/>
    <w:rsid w:val="006768FC"/>
    <w:rsid w:val="009F4159"/>
    <w:rsid w:val="00C66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4159"/>
  </w:style>
  <w:style w:type="paragraph" w:customStyle="1" w:styleId="E8F7FB78704542C39EECF396D5BFC022">
    <w:name w:val="E8F7FB78704542C39EECF396D5BFC022"/>
    <w:rsid w:val="00C6684D"/>
  </w:style>
  <w:style w:type="paragraph" w:customStyle="1" w:styleId="2B8A5DA3ECCE4429B9DE409B927A3FC5">
    <w:name w:val="2B8A5DA3ECCE4429B9DE409B927A3FC5"/>
    <w:rsid w:val="009F4159"/>
  </w:style>
  <w:style w:type="paragraph" w:customStyle="1" w:styleId="198AC896EB444A3D931AC3BC80D394CE">
    <w:name w:val="198AC896EB444A3D931AC3BC80D394CE"/>
    <w:rsid w:val="00C6684D"/>
  </w:style>
  <w:style w:type="paragraph" w:customStyle="1" w:styleId="BD22D4E55773490CA60DAC9B8F620FD5">
    <w:name w:val="BD22D4E55773490CA60DAC9B8F620FD5"/>
    <w:rsid w:val="00C6684D"/>
  </w:style>
  <w:style w:type="paragraph" w:customStyle="1" w:styleId="7C7BD99A72524F02AA5700E2A7A878E9">
    <w:name w:val="7C7BD99A72524F02AA5700E2A7A878E9"/>
    <w:rsid w:val="00C6684D"/>
  </w:style>
  <w:style w:type="paragraph" w:customStyle="1" w:styleId="058DECD5CFA4497FAA28289650902C0F">
    <w:name w:val="058DECD5CFA4497FAA28289650902C0F"/>
    <w:rsid w:val="00C6684D"/>
  </w:style>
  <w:style w:type="paragraph" w:customStyle="1" w:styleId="31B1BE4FFBCC4898981817CA58EC8771">
    <w:name w:val="31B1BE4FFBCC4898981817CA58EC8771"/>
    <w:rsid w:val="00C6684D"/>
  </w:style>
  <w:style w:type="paragraph" w:customStyle="1" w:styleId="2CD4C55912DF47DCA075D61FA20132FC">
    <w:name w:val="2CD4C55912DF47DCA075D61FA20132FC"/>
    <w:rsid w:val="00C6684D"/>
  </w:style>
  <w:style w:type="paragraph" w:customStyle="1" w:styleId="B939EA038DBA4E5E84BE72C17D237045">
    <w:name w:val="B939EA038DBA4E5E84BE72C17D237045"/>
    <w:rsid w:val="00C6684D"/>
  </w:style>
  <w:style w:type="paragraph" w:customStyle="1" w:styleId="80D717691B8F4C02A1BCD3A8A12F1DB7">
    <w:name w:val="80D717691B8F4C02A1BCD3A8A12F1DB7"/>
    <w:rsid w:val="00C66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1402</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Gustus, Toni (DDS)</dc:creator>
  <cp:keywords/>
  <dc:description/>
  <cp:lastModifiedBy>Gustus, Toni (DDS)</cp:lastModifiedBy>
  <cp:revision>6</cp:revision>
  <cp:lastPrinted>2023-06-28T15:51:00Z</cp:lastPrinted>
  <dcterms:created xsi:type="dcterms:W3CDTF">2024-05-16T17:29:00Z</dcterms:created>
  <dcterms:modified xsi:type="dcterms:W3CDTF">2024-05-23T15:44:00Z</dcterms:modified>
</cp:coreProperties>
</file>