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14:paraId="6DAF1EB9" w14:textId="77777777">
        <w:trPr>
          <w:cantSplit/>
          <w:trHeight w:hRule="exact" w:val="259"/>
        </w:trPr>
        <w:tc>
          <w:tcPr>
            <w:tcW w:w="10167" w:type="dxa"/>
            <w:gridSpan w:val="8"/>
          </w:tcPr>
          <w:p w14:paraId="6DAF1EB8" w14:textId="77777777" w:rsidR="00537B17" w:rsidRDefault="00537B17" w:rsidP="00D92EA8">
            <w:pPr>
              <w:pStyle w:val="DefaultText1"/>
              <w:ind w:left="2760"/>
            </w:pPr>
            <w:bookmarkStart w:id="0" w:name="_GoBack"/>
            <w:bookmarkEnd w:id="0"/>
            <w:r>
              <w:rPr>
                <w:rStyle w:val="InitialStyle"/>
                <w:rFonts w:ascii="Arial" w:hAnsi="Arial"/>
                <w:b/>
              </w:rPr>
              <w:t xml:space="preserve">  106 CMR: Department of Transitional Assistance</w:t>
            </w:r>
          </w:p>
        </w:tc>
      </w:tr>
      <w:tr w:rsidR="00537B17" w14:paraId="6DAF1EBE" w14:textId="77777777">
        <w:trPr>
          <w:cantSplit/>
          <w:trHeight w:hRule="exact" w:val="259"/>
        </w:trPr>
        <w:tc>
          <w:tcPr>
            <w:tcW w:w="2424" w:type="dxa"/>
            <w:tcBorders>
              <w:top w:val="single" w:sz="6" w:space="0" w:color="auto"/>
            </w:tcBorders>
          </w:tcPr>
          <w:p w14:paraId="6DAF1EBA" w14:textId="3F10F225" w:rsidR="00537B17" w:rsidRDefault="00537B17" w:rsidP="00460FE8">
            <w:pPr>
              <w:pStyle w:val="DefaultText1"/>
            </w:pPr>
            <w:r>
              <w:rPr>
                <w:rStyle w:val="InitialStyle"/>
                <w:rFonts w:ascii="Arial" w:hAnsi="Arial"/>
                <w:b/>
              </w:rPr>
              <w:t>Trans. by S.L. 1</w:t>
            </w:r>
            <w:r w:rsidR="00032B4E">
              <w:rPr>
                <w:rStyle w:val="InitialStyle"/>
                <w:rFonts w:ascii="Arial" w:hAnsi="Arial"/>
                <w:b/>
              </w:rPr>
              <w:t>405</w:t>
            </w:r>
          </w:p>
        </w:tc>
        <w:tc>
          <w:tcPr>
            <w:tcW w:w="5634" w:type="dxa"/>
            <w:gridSpan w:val="5"/>
            <w:tcBorders>
              <w:top w:val="single" w:sz="6" w:space="0" w:color="auto"/>
            </w:tcBorders>
          </w:tcPr>
          <w:p w14:paraId="6DAF1EBB" w14:textId="77777777" w:rsidR="00537B17" w:rsidRDefault="00537B17">
            <w:pPr>
              <w:pStyle w:val="DefaultText"/>
            </w:pPr>
          </w:p>
        </w:tc>
        <w:tc>
          <w:tcPr>
            <w:tcW w:w="1011" w:type="dxa"/>
            <w:tcBorders>
              <w:top w:val="single" w:sz="6" w:space="0" w:color="auto"/>
            </w:tcBorders>
          </w:tcPr>
          <w:p w14:paraId="6DAF1EBC" w14:textId="77777777" w:rsidR="00537B17" w:rsidRDefault="00537B17">
            <w:pPr>
              <w:pStyle w:val="DefaultText"/>
            </w:pPr>
          </w:p>
        </w:tc>
        <w:tc>
          <w:tcPr>
            <w:tcW w:w="1098" w:type="dxa"/>
            <w:tcBorders>
              <w:top w:val="single" w:sz="6" w:space="0" w:color="auto"/>
            </w:tcBorders>
          </w:tcPr>
          <w:p w14:paraId="6DAF1EBD" w14:textId="77777777" w:rsidR="00537B17" w:rsidRDefault="00537B17">
            <w:pPr>
              <w:pStyle w:val="DefaultText"/>
            </w:pPr>
          </w:p>
        </w:tc>
      </w:tr>
      <w:tr w:rsidR="00537B17" w14:paraId="6DAF1EC2" w14:textId="77777777">
        <w:trPr>
          <w:cantSplit/>
          <w:trHeight w:hRule="exact" w:val="262"/>
        </w:trPr>
        <w:tc>
          <w:tcPr>
            <w:tcW w:w="2430" w:type="dxa"/>
            <w:gridSpan w:val="2"/>
          </w:tcPr>
          <w:p w14:paraId="6DAF1EBF" w14:textId="2826AA95" w:rsidR="00537B17" w:rsidRPr="0088595F" w:rsidRDefault="00537B17">
            <w:pPr>
              <w:pStyle w:val="DefaultText"/>
              <w:rPr>
                <w:rFonts w:ascii="Arial" w:hAnsi="Arial" w:cs="Arial"/>
                <w:b/>
                <w:sz w:val="20"/>
              </w:rPr>
            </w:pPr>
          </w:p>
        </w:tc>
        <w:tc>
          <w:tcPr>
            <w:tcW w:w="6639" w:type="dxa"/>
            <w:gridSpan w:val="5"/>
          </w:tcPr>
          <w:p w14:paraId="6DAF1EC0" w14:textId="77777777" w:rsidR="00537B17" w:rsidRDefault="00537B17" w:rsidP="00D92EA8">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14:paraId="6DAF1EC1" w14:textId="77777777" w:rsidR="00537B17" w:rsidRDefault="00537B17">
            <w:pPr>
              <w:pStyle w:val="DefaultText"/>
            </w:pPr>
          </w:p>
        </w:tc>
      </w:tr>
      <w:tr w:rsidR="00537B17" w14:paraId="6DAF1EC7" w14:textId="77777777">
        <w:trPr>
          <w:cantSplit/>
          <w:trHeight w:hRule="exact" w:val="297"/>
        </w:trPr>
        <w:tc>
          <w:tcPr>
            <w:tcW w:w="2424" w:type="dxa"/>
          </w:tcPr>
          <w:p w14:paraId="6DAF1EC3" w14:textId="77777777" w:rsidR="00537B17" w:rsidRDefault="00537B17">
            <w:pPr>
              <w:pStyle w:val="DefaultText"/>
            </w:pPr>
          </w:p>
        </w:tc>
        <w:tc>
          <w:tcPr>
            <w:tcW w:w="5634" w:type="dxa"/>
            <w:gridSpan w:val="5"/>
          </w:tcPr>
          <w:p w14:paraId="6DAF1EC4" w14:textId="77777777" w:rsidR="00537B17" w:rsidRDefault="00537B17">
            <w:pPr>
              <w:pStyle w:val="Heading4"/>
            </w:pPr>
            <w:r>
              <w:t>Additional Certification Functions</w:t>
            </w:r>
          </w:p>
        </w:tc>
        <w:tc>
          <w:tcPr>
            <w:tcW w:w="1011" w:type="dxa"/>
          </w:tcPr>
          <w:p w14:paraId="6DAF1EC5" w14:textId="77777777" w:rsidR="00537B17" w:rsidRDefault="00537B17">
            <w:pPr>
              <w:pStyle w:val="DefaultText1"/>
              <w:rPr>
                <w:rFonts w:ascii="Arial" w:hAnsi="Arial" w:cs="Arial"/>
                <w:b/>
                <w:bCs/>
                <w:sz w:val="20"/>
              </w:rPr>
            </w:pPr>
            <w:r>
              <w:rPr>
                <w:rFonts w:ascii="Arial" w:hAnsi="Arial" w:cs="Arial"/>
                <w:b/>
                <w:bCs/>
                <w:sz w:val="20"/>
              </w:rPr>
              <w:t>Chapter</w:t>
            </w:r>
          </w:p>
        </w:tc>
        <w:tc>
          <w:tcPr>
            <w:tcW w:w="1098" w:type="dxa"/>
          </w:tcPr>
          <w:p w14:paraId="6DAF1EC6" w14:textId="77777777" w:rsidR="00537B17" w:rsidRDefault="00537B17">
            <w:pPr>
              <w:pStyle w:val="DefaultText1"/>
            </w:pPr>
            <w:r>
              <w:rPr>
                <w:rFonts w:ascii="Arial" w:hAnsi="Arial"/>
                <w:b/>
                <w:sz w:val="20"/>
              </w:rPr>
              <w:t>366</w:t>
            </w:r>
          </w:p>
        </w:tc>
      </w:tr>
      <w:tr w:rsidR="00537B17" w14:paraId="6DAF1ECF" w14:textId="77777777">
        <w:trPr>
          <w:cantSplit/>
          <w:trHeight w:hRule="exact" w:val="259"/>
        </w:trPr>
        <w:tc>
          <w:tcPr>
            <w:tcW w:w="2424" w:type="dxa"/>
            <w:tcBorders>
              <w:bottom w:val="single" w:sz="6" w:space="0" w:color="auto"/>
            </w:tcBorders>
          </w:tcPr>
          <w:p w14:paraId="6DAF1EC8" w14:textId="0D3B171E" w:rsidR="00537B17" w:rsidRPr="0088595F" w:rsidRDefault="00537B17" w:rsidP="00460FE8">
            <w:pPr>
              <w:pStyle w:val="DefaultText1"/>
            </w:pPr>
            <w:r>
              <w:rPr>
                <w:rStyle w:val="InitialStyle"/>
                <w:rFonts w:ascii="Arial" w:hAnsi="Arial"/>
                <w:b/>
              </w:rPr>
              <w:t>Rev. 1</w:t>
            </w:r>
            <w:r w:rsidR="00032B4E">
              <w:rPr>
                <w:rStyle w:val="InitialStyle"/>
                <w:rFonts w:ascii="Arial" w:hAnsi="Arial"/>
                <w:b/>
              </w:rPr>
              <w:t>0</w:t>
            </w:r>
            <w:r>
              <w:rPr>
                <w:rStyle w:val="InitialStyle"/>
                <w:rFonts w:ascii="Arial" w:hAnsi="Arial"/>
                <w:b/>
              </w:rPr>
              <w:t>/20</w:t>
            </w:r>
            <w:r w:rsidR="00032B4E">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1EC9" w14:textId="77777777" w:rsidR="00537B17" w:rsidRDefault="00537B17">
            <w:pPr>
              <w:pStyle w:val="DefaultText"/>
            </w:pPr>
          </w:p>
        </w:tc>
        <w:tc>
          <w:tcPr>
            <w:tcW w:w="1254" w:type="dxa"/>
            <w:tcBorders>
              <w:bottom w:val="single" w:sz="6" w:space="0" w:color="auto"/>
            </w:tcBorders>
          </w:tcPr>
          <w:p w14:paraId="6DAF1ECA" w14:textId="77777777" w:rsidR="00537B17" w:rsidRDefault="00537B17">
            <w:pPr>
              <w:pStyle w:val="DefaultText"/>
            </w:pPr>
          </w:p>
        </w:tc>
        <w:tc>
          <w:tcPr>
            <w:tcW w:w="1254" w:type="dxa"/>
            <w:tcBorders>
              <w:bottom w:val="single" w:sz="6" w:space="0" w:color="auto"/>
            </w:tcBorders>
          </w:tcPr>
          <w:p w14:paraId="6DAF1ECB" w14:textId="77777777" w:rsidR="00537B17" w:rsidRDefault="00537B17">
            <w:pPr>
              <w:pStyle w:val="DefaultText"/>
            </w:pPr>
          </w:p>
        </w:tc>
        <w:tc>
          <w:tcPr>
            <w:tcW w:w="1254" w:type="dxa"/>
            <w:tcBorders>
              <w:bottom w:val="single" w:sz="6" w:space="0" w:color="auto"/>
            </w:tcBorders>
          </w:tcPr>
          <w:p w14:paraId="6DAF1ECC" w14:textId="77777777" w:rsidR="00537B17" w:rsidRDefault="00537B17">
            <w:pPr>
              <w:pStyle w:val="DefaultText"/>
            </w:pPr>
          </w:p>
        </w:tc>
        <w:tc>
          <w:tcPr>
            <w:tcW w:w="1011" w:type="dxa"/>
            <w:tcBorders>
              <w:bottom w:val="single" w:sz="6" w:space="0" w:color="auto"/>
            </w:tcBorders>
          </w:tcPr>
          <w:p w14:paraId="6DAF1ECD" w14:textId="77777777" w:rsidR="00537B17" w:rsidRDefault="00537B17">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DAF1ECE" w14:textId="77777777" w:rsidR="00537B17" w:rsidRDefault="00537B17">
            <w:pPr>
              <w:pStyle w:val="DefaultText1"/>
            </w:pPr>
            <w:r>
              <w:rPr>
                <w:rFonts w:ascii="Arial" w:hAnsi="Arial"/>
                <w:b/>
                <w:sz w:val="20"/>
              </w:rPr>
              <w:t>366.xxx</w:t>
            </w:r>
          </w:p>
        </w:tc>
      </w:tr>
    </w:tbl>
    <w:p w14:paraId="6DAF1ED0" w14:textId="77777777" w:rsidR="00537B17" w:rsidRDefault="00537B17">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1ED1" w14:textId="77777777" w:rsidR="00537B17" w:rsidRPr="00371C09" w:rsidRDefault="00537B17" w:rsidP="00371C09">
      <w:pPr>
        <w:pStyle w:val="DefaultText"/>
        <w:tabs>
          <w:tab w:val="left" w:pos="0"/>
          <w:tab w:val="left" w:pos="1140"/>
          <w:tab w:val="left" w:pos="1680"/>
          <w:tab w:val="left" w:pos="2220"/>
          <w:tab w:val="left" w:pos="2760"/>
          <w:tab w:val="left" w:pos="3120"/>
          <w:tab w:val="left" w:pos="3480"/>
        </w:tabs>
        <w:jc w:val="center"/>
        <w:rPr>
          <w:sz w:val="22"/>
          <w:szCs w:val="22"/>
        </w:rPr>
      </w:pPr>
      <w:r w:rsidRPr="00371C09">
        <w:rPr>
          <w:sz w:val="22"/>
          <w:szCs w:val="22"/>
          <w:u w:val="single"/>
        </w:rPr>
        <w:t>TABLE OF CONTENTS</w:t>
      </w:r>
    </w:p>
    <w:p w14:paraId="6DAF1ED2" w14:textId="77777777" w:rsidR="00537B17" w:rsidRPr="00371C09" w:rsidRDefault="00537B17" w:rsidP="00371C09">
      <w:pPr>
        <w:pStyle w:val="DefaultText"/>
        <w:tabs>
          <w:tab w:val="left" w:pos="0"/>
          <w:tab w:val="left" w:pos="1140"/>
          <w:tab w:val="left" w:pos="1680"/>
          <w:tab w:val="left" w:pos="2220"/>
          <w:tab w:val="left" w:pos="2760"/>
          <w:tab w:val="left" w:pos="3120"/>
          <w:tab w:val="left" w:pos="3480"/>
        </w:tabs>
      </w:pPr>
    </w:p>
    <w:p w14:paraId="6DAF1ED3" w14:textId="77777777" w:rsidR="00537B17" w:rsidRPr="00371C09" w:rsidRDefault="00537B17" w:rsidP="001465AA">
      <w:pPr>
        <w:pStyle w:val="DefaultText"/>
        <w:tabs>
          <w:tab w:val="left" w:pos="1440"/>
        </w:tabs>
        <w:ind w:left="90"/>
        <w:rPr>
          <w:sz w:val="22"/>
          <w:szCs w:val="22"/>
        </w:rPr>
      </w:pPr>
      <w:r w:rsidRPr="00371C09">
        <w:rPr>
          <w:sz w:val="22"/>
          <w:szCs w:val="22"/>
          <w:u w:val="single"/>
        </w:rPr>
        <w:t>SECTION</w:t>
      </w:r>
      <w:r w:rsidRPr="00371C09">
        <w:rPr>
          <w:sz w:val="22"/>
          <w:szCs w:val="22"/>
        </w:rPr>
        <w:t xml:space="preserve"> </w:t>
      </w:r>
    </w:p>
    <w:p w14:paraId="6DAF1ED4" w14:textId="77777777" w:rsidR="00537B17" w:rsidRPr="00371C09" w:rsidRDefault="00537B17" w:rsidP="001465AA">
      <w:pPr>
        <w:pStyle w:val="DefaultText"/>
        <w:tabs>
          <w:tab w:val="left" w:pos="1440"/>
        </w:tabs>
        <w:ind w:left="90"/>
        <w:rPr>
          <w:sz w:val="22"/>
          <w:szCs w:val="22"/>
        </w:rPr>
      </w:pPr>
    </w:p>
    <w:p w14:paraId="1FA01749" w14:textId="77777777" w:rsidR="00682FB1" w:rsidRPr="00682FB1" w:rsidRDefault="00682FB1" w:rsidP="00682FB1">
      <w:pPr>
        <w:tabs>
          <w:tab w:val="left" w:pos="1440"/>
        </w:tabs>
        <w:ind w:left="-90" w:right="-810"/>
        <w:rPr>
          <w:sz w:val="22"/>
          <w:szCs w:val="22"/>
        </w:rPr>
      </w:pPr>
    </w:p>
    <w:p w14:paraId="5BAA000B" w14:textId="77777777" w:rsidR="00682FB1" w:rsidRPr="00682FB1" w:rsidRDefault="00682FB1" w:rsidP="00682FB1">
      <w:pPr>
        <w:tabs>
          <w:tab w:val="left" w:pos="1440"/>
        </w:tabs>
        <w:ind w:left="90"/>
        <w:rPr>
          <w:sz w:val="22"/>
          <w:szCs w:val="22"/>
        </w:rPr>
      </w:pPr>
      <w:r w:rsidRPr="00682FB1">
        <w:rPr>
          <w:sz w:val="22"/>
          <w:szCs w:val="22"/>
        </w:rPr>
        <w:t>366.100</w:t>
      </w:r>
      <w:r w:rsidRPr="00682FB1">
        <w:rPr>
          <w:sz w:val="22"/>
          <w:szCs w:val="22"/>
        </w:rPr>
        <w:tab/>
        <w:t xml:space="preserve">Changes During the Certification Period </w:t>
      </w:r>
    </w:p>
    <w:p w14:paraId="23D08C80" w14:textId="77777777" w:rsidR="00682FB1" w:rsidRPr="00682FB1" w:rsidRDefault="00682FB1" w:rsidP="00682FB1">
      <w:pPr>
        <w:tabs>
          <w:tab w:val="left" w:pos="1440"/>
        </w:tabs>
        <w:ind w:left="90"/>
        <w:rPr>
          <w:sz w:val="22"/>
          <w:szCs w:val="22"/>
        </w:rPr>
      </w:pPr>
      <w:r w:rsidRPr="00682FB1">
        <w:rPr>
          <w:sz w:val="22"/>
          <w:szCs w:val="22"/>
        </w:rPr>
        <mc:AlternateContent>
          <mc:Choice Requires="wps">
            <w:drawing>
              <wp:anchor distT="0" distB="0" distL="114300" distR="114300" simplePos="0" relativeHeight="251719168" behindDoc="0" locked="0" layoutInCell="1" allowOverlap="1" wp14:anchorId="1978F6EC" wp14:editId="50A5779A">
                <wp:simplePos x="0" y="0"/>
                <wp:positionH relativeFrom="column">
                  <wp:posOffset>6457950</wp:posOffset>
                </wp:positionH>
                <wp:positionV relativeFrom="paragraph">
                  <wp:posOffset>109220</wp:posOffset>
                </wp:positionV>
                <wp:extent cx="0" cy="234950"/>
                <wp:effectExtent l="0" t="0" r="38100" b="31750"/>
                <wp:wrapNone/>
                <wp:docPr id="118" name="Straight Connector 118"/>
                <wp:cNvGraphicFramePr/>
                <a:graphic xmlns:a="http://schemas.openxmlformats.org/drawingml/2006/main">
                  <a:graphicData uri="http://schemas.microsoft.com/office/word/2010/wordprocessingShape">
                    <wps:wsp>
                      <wps:cNvCnPr/>
                      <wps:spPr>
                        <a:xfrm>
                          <a:off x="0" y="0"/>
                          <a:ext cx="0" cy="234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2613B57" id="Straight Connector 11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8.6pt" to="50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EWzwEAAIsDAAAOAAAAZHJzL2Uyb0RvYy54bWysU02P0zAQvSPxHyzfadourJao6R5aLRcE&#10;lXb5AbOOnVjyl2ZM0/57xk4pBW6IHBzbk3kz783L5vHknThqJBtDJ1eLpRQ6qNjbMHTy28vTuwcp&#10;KEPowcWgO3nWJB+3b99sptTqdRyj6zUKBgnUTqmTY86pbRpSo/ZAi5h04KCJ6CHzEYemR5gY3btm&#10;vVzeN1PEPmFUmohv93NQbiu+MVrlr8aQzsJ1knvLdcW6vpa12W6gHRDSaNWlDfiHLjzYwEWvUHvI&#10;IL6j/QvKW4WRoskLFX0TjbFKVw7MZrX8g83zCElXLiwOpatM9P9g1ZfjAYXteXYrHlUAz0N6zgh2&#10;GLPYxRBYwoiiRFmrKVHLKbtwwMuJ0gEL8ZNBX95MSZyqvuervvqUhZovFd+u795//FClb37lJaT8&#10;SUcvyqaTzobCHFo4fqbMtfjTn5+U6xCfrHN1ei6IqZP3dwwpFLCHjIPMW5+YFYVBCnADm1NlrIgU&#10;ne1LdsGhM+0ciiOwP9hWfZxeuFspHFDmAFOoT+HOHfyWWtrZA41zcg3NdvI2s6ed9Z18uM12oVTU&#10;1ZUXUkXPWcGye439uQrblBNPvBa9uLNY6vbM+9t/aPsDAAD//wMAUEsDBBQABgAIAAAAIQDO/gj+&#10;3gAAAAsBAAAPAAAAZHJzL2Rvd25yZXYueG1sTI/NTsMwEITvSLyDtUjcqN0UCApxKlTUA7cSQOLo&#10;xpsfiNdR7LTh7dmKQ7nt7I5mv8nXs+vFAcfQedKwXCgQSJW3HTUa3t+2Nw8gQjRkTe8JNfxggHVx&#10;eZGbzPojveKhjI3gEAqZ0dDGOGRShqpFZ8LCD0h8q/3oTGQ5NtKO5sjhrpeJUvfSmY74Q2sG3LRY&#10;fZeT0zDtNrXqtqv563NVyukl3X08143W11fz0yOIiHM8m+GEz+hQMNPeT2SD6FmrZcplIk9pAuLk&#10;+NvsNdzdJiCLXP7vUPwCAAD//wMAUEsBAi0AFAAGAAgAAAAhALaDOJL+AAAA4QEAABMAAAAAAAAA&#10;AAAAAAAAAAAAAFtDb250ZW50X1R5cGVzXS54bWxQSwECLQAUAAYACAAAACEAOP0h/9YAAACUAQAA&#10;CwAAAAAAAAAAAAAAAAAvAQAAX3JlbHMvLnJlbHNQSwECLQAUAAYACAAAACEAjqYRFs8BAACLAwAA&#10;DgAAAAAAAAAAAAAAAAAuAgAAZHJzL2Uyb0RvYy54bWxQSwECLQAUAAYACAAAACEAzv4I/t4AAAAL&#10;AQAADwAAAAAAAAAAAAAAAAApBAAAZHJzL2Rvd25yZXYueG1sUEsFBgAAAAAEAAQA8wAAADQFAAAA&#10;AA==&#10;" strokecolor="windowText" strokeweight=".5pt">
                <v:stroke joinstyle="miter"/>
              </v:line>
            </w:pict>
          </mc:Fallback>
        </mc:AlternateContent>
      </w:r>
      <w:r w:rsidRPr="00682FB1">
        <w:rPr>
          <w:sz w:val="22"/>
          <w:szCs w:val="22"/>
        </w:rPr>
        <w:t>366.110</w:t>
      </w:r>
      <w:r w:rsidRPr="00682FB1">
        <w:rPr>
          <w:sz w:val="22"/>
          <w:szCs w:val="22"/>
        </w:rPr>
        <w:tab/>
        <w:t>Household Reporting Responsibilities</w:t>
      </w:r>
      <w:r w:rsidRPr="00682FB1">
        <w:rPr>
          <w:sz w:val="22"/>
          <w:szCs w:val="22"/>
        </w:rPr>
        <w:br/>
        <w:t xml:space="preserve">366.115 </w:t>
      </w:r>
      <w:r w:rsidRPr="00682FB1">
        <w:rPr>
          <w:sz w:val="22"/>
          <w:szCs w:val="22"/>
        </w:rPr>
        <w:tab/>
        <w:t>Unclear Information</w:t>
      </w:r>
    </w:p>
    <w:p w14:paraId="12AAD090" w14:textId="77777777" w:rsidR="00682FB1" w:rsidRPr="00682FB1" w:rsidRDefault="00682FB1" w:rsidP="00682FB1">
      <w:pPr>
        <w:tabs>
          <w:tab w:val="left" w:pos="1440"/>
        </w:tabs>
        <w:ind w:left="90"/>
        <w:rPr>
          <w:sz w:val="22"/>
          <w:szCs w:val="22"/>
        </w:rPr>
      </w:pPr>
      <w:r w:rsidRPr="00682FB1">
        <w:rPr>
          <w:sz w:val="22"/>
          <w:szCs w:val="22"/>
        </w:rPr>
        <w:t>366.120</w:t>
      </w:r>
      <w:r w:rsidRPr="00682FB1">
        <w:rPr>
          <w:sz w:val="22"/>
          <w:szCs w:val="22"/>
        </w:rPr>
        <w:tab/>
        <w:t xml:space="preserve">Department Responsibility to Take Timely Action </w:t>
      </w:r>
    </w:p>
    <w:p w14:paraId="3E0FD16B" w14:textId="77777777" w:rsidR="00682FB1" w:rsidRPr="00682FB1" w:rsidRDefault="00682FB1" w:rsidP="00682FB1">
      <w:pPr>
        <w:tabs>
          <w:tab w:val="left" w:pos="1440"/>
        </w:tabs>
        <w:ind w:left="90"/>
        <w:rPr>
          <w:sz w:val="22"/>
          <w:szCs w:val="22"/>
        </w:rPr>
      </w:pPr>
      <w:r w:rsidRPr="00682FB1">
        <w:rPr>
          <w:sz w:val="22"/>
          <w:szCs w:val="22"/>
        </w:rPr>
        <mc:AlternateContent>
          <mc:Choice Requires="wps">
            <w:drawing>
              <wp:anchor distT="0" distB="0" distL="114300" distR="114300" simplePos="0" relativeHeight="251720192" behindDoc="0" locked="0" layoutInCell="1" allowOverlap="1" wp14:anchorId="76EA2DCD" wp14:editId="10EC1008">
                <wp:simplePos x="0" y="0"/>
                <wp:positionH relativeFrom="column">
                  <wp:posOffset>6457950</wp:posOffset>
                </wp:positionH>
                <wp:positionV relativeFrom="paragraph">
                  <wp:posOffset>211455</wp:posOffset>
                </wp:positionV>
                <wp:extent cx="0" cy="209550"/>
                <wp:effectExtent l="0" t="0" r="38100" b="19050"/>
                <wp:wrapNone/>
                <wp:docPr id="119" name="Straight Connector 119"/>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E0D6A18" id="Straight Connector 119"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16.65pt" to="50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q0AEAAIsDAAAOAAAAZHJzL2Uyb0RvYy54bWysU01v2zAMvQ/YfxB0X+xkaNEacXpI0F2G&#10;LUC7H8DKki1AXyC1OPn3o5Qsy7bbMB9kiTSf+B6f109H78RBI9kYerlctFLooOJgw9jLb6/PHx6k&#10;oAxhABeD7uVJk3zavH+3nlOnV3GKbtAoGCRQN6deTjmnrmlITdoDLWLSgZMmoofMRxybAWFmdO+a&#10;VdveN3PEIWFUmoiju3NSbiq+MVrlr8aQzsL1knvLdcW6vpW12ayhGxHSZNWlDfiHLjzYwJdeoXaQ&#10;QXxH+xeUtwojRZMXKvomGmOVrhyYzbL9g83LBElXLiwOpatM9P9g1ZfDHoUdeHbLRykCeB7SS0aw&#10;45TFNobAEkYUJctazYk6LtmGPV5OlPZYiB8N+vJmSuJY9T1d9dXHLNQ5qDi6ah/v7qr0za+6hJQ/&#10;6ehF2fTS2VCYQweHz5T5Lv705yclHOKzda5OzwUx9/L+I0MKBewh4yDz1idmRWGUAtzI5lQZKyJF&#10;Z4dSXXDoRFuH4gDsD7bVEOdX7lYKB5Q5wRTqU7hzB7+VlnZ2QNO5uKbOdvI2s6ed9b18uK12odyo&#10;qysvpIqeZwXL7i0OpypsU0488XrpxZ3FUrdn3t/+Q5sfAAAA//8DAFBLAwQUAAYACAAAACEA/3do&#10;3t4AAAALAQAADwAAAGRycy9kb3ducmV2LnhtbEyPzW7CMBCE75V4B2uReis2tRSqNA5CIA690ZRK&#10;PZp48wPxOoodSN++Rj20x5kdzX6TrSfbsSsOvnWkYLkQwJBKZ1qqFRw/9k8vwHzQZHTnCBV8o4d1&#10;PnvIdGrcjd7xWoSaxRLyqVbQhNCnnPuyQav9wvVI8Va5weoQ5VBzM+hbLLcdfxYi4Va3FD80usdt&#10;g+WlGK2C8bCtRLuX0/lLFnx8Wx0+d1Wt1ON82rwCCziFvzDc8SM65JHp5EYynnVRi+UqjgkKpJTA&#10;7olf56QgSSTwPOP/N+Q/AAAA//8DAFBLAQItABQABgAIAAAAIQC2gziS/gAAAOEBAAATAAAAAAAA&#10;AAAAAAAAAAAAAABbQ29udGVudF9UeXBlc10ueG1sUEsBAi0AFAAGAAgAAAAhADj9If/WAAAAlAEA&#10;AAsAAAAAAAAAAAAAAAAALwEAAF9yZWxzLy5yZWxzUEsBAi0AFAAGAAgAAAAhADb+rerQAQAAiwMA&#10;AA4AAAAAAAAAAAAAAAAALgIAAGRycy9lMm9Eb2MueG1sUEsBAi0AFAAGAAgAAAAhAP93aN7eAAAA&#10;CwEAAA8AAAAAAAAAAAAAAAAAKgQAAGRycy9kb3ducmV2LnhtbFBLBQYAAAAABAAEAPMAAAA1BQAA&#10;AAA=&#10;" strokecolor="windowText" strokeweight=".5pt">
                <v:stroke joinstyle="miter"/>
              </v:line>
            </w:pict>
          </mc:Fallback>
        </mc:AlternateContent>
      </w:r>
      <w:r w:rsidRPr="00682FB1">
        <w:rPr>
          <w:sz w:val="22"/>
          <w:szCs w:val="22"/>
        </w:rPr>
        <w:t>366.130</w:t>
      </w:r>
      <w:r w:rsidRPr="00682FB1">
        <w:rPr>
          <w:sz w:val="22"/>
          <w:szCs w:val="22"/>
        </w:rPr>
        <w:tab/>
        <w:t xml:space="preserve">Mass Changes </w:t>
      </w:r>
    </w:p>
    <w:p w14:paraId="7FE1DD0B" w14:textId="77777777" w:rsidR="00682FB1" w:rsidRPr="00682FB1" w:rsidRDefault="00682FB1" w:rsidP="00682FB1">
      <w:pPr>
        <w:tabs>
          <w:tab w:val="left" w:pos="1440"/>
        </w:tabs>
        <w:ind w:left="90"/>
        <w:rPr>
          <w:sz w:val="22"/>
          <w:szCs w:val="22"/>
        </w:rPr>
      </w:pPr>
      <w:r w:rsidRPr="00682FB1">
        <w:rPr>
          <w:sz w:val="22"/>
          <w:szCs w:val="22"/>
        </w:rPr>
        <w:t>366.140</w:t>
      </w:r>
      <w:r w:rsidRPr="00682FB1">
        <w:rPr>
          <w:sz w:val="22"/>
          <w:szCs w:val="22"/>
        </w:rPr>
        <w:tab/>
        <w:t xml:space="preserve">Reserved </w:t>
      </w:r>
    </w:p>
    <w:p w14:paraId="16E9F3C6" w14:textId="77777777" w:rsidR="00682FB1" w:rsidRPr="00682FB1" w:rsidRDefault="00682FB1" w:rsidP="00682FB1">
      <w:pPr>
        <w:tabs>
          <w:tab w:val="left" w:pos="1440"/>
        </w:tabs>
        <w:ind w:left="90"/>
        <w:rPr>
          <w:sz w:val="22"/>
          <w:szCs w:val="22"/>
        </w:rPr>
      </w:pPr>
      <w:r w:rsidRPr="00682FB1">
        <w:rPr>
          <w:sz w:val="22"/>
          <w:szCs w:val="22"/>
        </w:rPr>
        <w:t>366.150</w:t>
      </w:r>
      <w:r w:rsidRPr="00682FB1">
        <w:rPr>
          <w:sz w:val="22"/>
          <w:szCs w:val="22"/>
        </w:rPr>
        <w:tab/>
        <w:t>Department Action on Reported Changes</w:t>
      </w:r>
    </w:p>
    <w:p w14:paraId="2839A150" w14:textId="77777777" w:rsidR="00682FB1" w:rsidRPr="00682FB1" w:rsidRDefault="00682FB1" w:rsidP="00682FB1">
      <w:pPr>
        <w:tabs>
          <w:tab w:val="left" w:pos="1440"/>
        </w:tabs>
        <w:ind w:left="90"/>
        <w:rPr>
          <w:sz w:val="22"/>
          <w:szCs w:val="22"/>
        </w:rPr>
      </w:pPr>
    </w:p>
    <w:p w14:paraId="45EE3E3F" w14:textId="77777777" w:rsidR="00682FB1" w:rsidRPr="00682FB1" w:rsidRDefault="00682FB1" w:rsidP="00682FB1">
      <w:pPr>
        <w:tabs>
          <w:tab w:val="left" w:pos="1440"/>
        </w:tabs>
        <w:ind w:left="90"/>
        <w:rPr>
          <w:sz w:val="22"/>
          <w:szCs w:val="22"/>
        </w:rPr>
      </w:pPr>
      <w:r w:rsidRPr="00682FB1">
        <w:rPr>
          <w:sz w:val="22"/>
          <w:szCs w:val="22"/>
        </w:rPr>
        <w:t>366.200</w:t>
      </w:r>
      <w:r w:rsidRPr="00682FB1">
        <w:rPr>
          <w:sz w:val="22"/>
          <w:szCs w:val="22"/>
        </w:rPr>
        <w:tab/>
        <w:t xml:space="preserve">Notice of Adverse Action </w:t>
      </w:r>
    </w:p>
    <w:p w14:paraId="5FD6DBF7" w14:textId="77777777" w:rsidR="00682FB1" w:rsidRPr="00682FB1" w:rsidRDefault="00682FB1" w:rsidP="00682FB1">
      <w:pPr>
        <w:tabs>
          <w:tab w:val="left" w:pos="1440"/>
        </w:tabs>
        <w:ind w:left="90"/>
        <w:rPr>
          <w:sz w:val="22"/>
          <w:szCs w:val="22"/>
        </w:rPr>
      </w:pPr>
      <w:r w:rsidRPr="00682FB1">
        <w:rPr>
          <w:sz w:val="22"/>
          <w:szCs w:val="22"/>
        </w:rPr>
        <w:t>366.210</w:t>
      </w:r>
      <w:r w:rsidRPr="00682FB1">
        <w:rPr>
          <w:sz w:val="22"/>
          <w:szCs w:val="22"/>
        </w:rPr>
        <w:tab/>
        <w:t xml:space="preserve">Changes Not Requiring Advance Notice </w:t>
      </w:r>
    </w:p>
    <w:p w14:paraId="50C16DD8" w14:textId="77777777" w:rsidR="00682FB1" w:rsidRPr="00682FB1" w:rsidRDefault="00682FB1" w:rsidP="00682FB1">
      <w:pPr>
        <w:tabs>
          <w:tab w:val="left" w:pos="1440"/>
        </w:tabs>
        <w:ind w:left="90"/>
        <w:rPr>
          <w:sz w:val="22"/>
          <w:szCs w:val="22"/>
        </w:rPr>
      </w:pPr>
      <w:r w:rsidRPr="00682FB1">
        <w:rPr>
          <w:sz w:val="22"/>
          <w:szCs w:val="22"/>
        </w:rPr>
        <w:t>366.215</w:t>
      </w:r>
      <w:r w:rsidRPr="00682FB1">
        <w:rPr>
          <w:sz w:val="22"/>
          <w:szCs w:val="22"/>
        </w:rPr>
        <w:tab/>
        <w:t>Exception to 10-Day Advance Notice Requirement</w:t>
      </w:r>
    </w:p>
    <w:p w14:paraId="279FCC84" w14:textId="77777777" w:rsidR="00682FB1" w:rsidRPr="00682FB1" w:rsidRDefault="00682FB1" w:rsidP="00682FB1">
      <w:pPr>
        <w:tabs>
          <w:tab w:val="left" w:pos="1440"/>
        </w:tabs>
        <w:ind w:left="90"/>
        <w:rPr>
          <w:sz w:val="22"/>
          <w:szCs w:val="22"/>
        </w:rPr>
      </w:pPr>
      <w:r w:rsidRPr="00682FB1">
        <w:rPr>
          <w:sz w:val="22"/>
          <w:szCs w:val="22"/>
        </w:rPr>
        <w:t>366.220</w:t>
      </w:r>
      <w:r w:rsidRPr="00682FB1">
        <w:rPr>
          <w:sz w:val="22"/>
          <w:szCs w:val="22"/>
        </w:rPr>
        <w:tab/>
        <w:t>Continuation of Benefits Pending the Fair Hearing Decision</w:t>
      </w:r>
    </w:p>
    <w:p w14:paraId="38759DA6" w14:textId="77777777" w:rsidR="00682FB1" w:rsidRPr="00682FB1" w:rsidRDefault="00682FB1" w:rsidP="00682FB1">
      <w:pPr>
        <w:tabs>
          <w:tab w:val="left" w:pos="1440"/>
        </w:tabs>
        <w:ind w:left="90"/>
        <w:rPr>
          <w:sz w:val="22"/>
          <w:szCs w:val="22"/>
        </w:rPr>
      </w:pPr>
    </w:p>
    <w:p w14:paraId="132DBDE7" w14:textId="77777777" w:rsidR="00682FB1" w:rsidRPr="00682FB1" w:rsidRDefault="00682FB1" w:rsidP="00682FB1">
      <w:pPr>
        <w:tabs>
          <w:tab w:val="left" w:pos="1440"/>
        </w:tabs>
        <w:ind w:left="90"/>
        <w:rPr>
          <w:sz w:val="22"/>
          <w:szCs w:val="22"/>
        </w:rPr>
      </w:pPr>
      <w:r w:rsidRPr="00682FB1">
        <w:rPr>
          <w:sz w:val="22"/>
          <w:szCs w:val="22"/>
        </w:rPr>
        <w:t>366.300</w:t>
      </w:r>
      <w:r w:rsidRPr="00682FB1">
        <w:rPr>
          <w:sz w:val="22"/>
          <w:szCs w:val="22"/>
        </w:rPr>
        <w:tab/>
        <w:t>Recertification</w:t>
      </w:r>
    </w:p>
    <w:p w14:paraId="5CDAFD2A" w14:textId="77777777" w:rsidR="00682FB1" w:rsidRPr="00682FB1" w:rsidRDefault="00682FB1" w:rsidP="00682FB1">
      <w:pPr>
        <w:tabs>
          <w:tab w:val="left" w:pos="1440"/>
        </w:tabs>
        <w:ind w:left="90"/>
        <w:rPr>
          <w:sz w:val="22"/>
          <w:szCs w:val="22"/>
        </w:rPr>
      </w:pPr>
      <w:r w:rsidRPr="00682FB1">
        <w:rPr>
          <w:sz w:val="22"/>
          <w:szCs w:val="22"/>
        </w:rPr>
        <w:t>366.310</w:t>
      </w:r>
      <w:r w:rsidRPr="00682FB1">
        <w:rPr>
          <w:sz w:val="22"/>
          <w:szCs w:val="22"/>
        </w:rPr>
        <w:tab/>
        <w:t xml:space="preserve">Notification to Recertify </w:t>
      </w:r>
    </w:p>
    <w:p w14:paraId="582F2194" w14:textId="77777777" w:rsidR="00682FB1" w:rsidRPr="00682FB1" w:rsidRDefault="00682FB1" w:rsidP="00682FB1">
      <w:pPr>
        <w:tabs>
          <w:tab w:val="left" w:pos="1440"/>
        </w:tabs>
        <w:ind w:left="90"/>
        <w:rPr>
          <w:sz w:val="22"/>
          <w:szCs w:val="22"/>
        </w:rPr>
      </w:pPr>
      <w:r w:rsidRPr="00682FB1">
        <w:rPr>
          <w:sz w:val="22"/>
          <w:szCs w:val="22"/>
        </w:rPr>
        <w:t>366.320</w:t>
      </w:r>
      <w:r w:rsidRPr="00682FB1">
        <w:rPr>
          <w:sz w:val="22"/>
          <w:szCs w:val="22"/>
        </w:rPr>
        <w:tab/>
        <w:t xml:space="preserve">Household Responsibilities </w:t>
      </w:r>
    </w:p>
    <w:p w14:paraId="23280522" w14:textId="77777777" w:rsidR="00682FB1" w:rsidRPr="00682FB1" w:rsidRDefault="00682FB1" w:rsidP="00682FB1">
      <w:pPr>
        <w:tabs>
          <w:tab w:val="left" w:pos="1440"/>
        </w:tabs>
        <w:ind w:left="90"/>
        <w:rPr>
          <w:sz w:val="22"/>
          <w:szCs w:val="22"/>
        </w:rPr>
      </w:pPr>
      <w:r w:rsidRPr="00682FB1">
        <w:rPr>
          <w:sz w:val="22"/>
          <w:szCs w:val="22"/>
        </w:rPr>
        <w:t>366.330</w:t>
      </w:r>
      <w:r w:rsidRPr="00682FB1">
        <w:rPr>
          <w:sz w:val="22"/>
          <w:szCs w:val="22"/>
        </w:rPr>
        <w:tab/>
        <w:t xml:space="preserve">Department Responsibilities </w:t>
      </w:r>
    </w:p>
    <w:p w14:paraId="51599F13" w14:textId="77777777" w:rsidR="00682FB1" w:rsidRPr="00682FB1" w:rsidRDefault="00682FB1" w:rsidP="00682FB1">
      <w:pPr>
        <w:tabs>
          <w:tab w:val="left" w:pos="1440"/>
        </w:tabs>
        <w:ind w:left="90"/>
        <w:rPr>
          <w:sz w:val="22"/>
          <w:szCs w:val="22"/>
        </w:rPr>
      </w:pPr>
      <w:r w:rsidRPr="00682FB1">
        <w:rPr>
          <w:sz w:val="22"/>
          <w:szCs w:val="22"/>
        </w:rPr>
        <w:t>366.340</w:t>
      </w:r>
      <w:r w:rsidRPr="00682FB1">
        <w:rPr>
          <w:sz w:val="22"/>
          <w:szCs w:val="22"/>
        </w:rPr>
        <w:tab/>
        <w:t xml:space="preserve">Failure to Recertify in a Timely Fashion </w:t>
      </w:r>
    </w:p>
    <w:p w14:paraId="76387ECE" w14:textId="77777777" w:rsidR="00682FB1" w:rsidRPr="00682FB1" w:rsidRDefault="00682FB1" w:rsidP="00682FB1">
      <w:pPr>
        <w:tabs>
          <w:tab w:val="left" w:pos="1440"/>
        </w:tabs>
        <w:ind w:left="90"/>
        <w:rPr>
          <w:sz w:val="22"/>
          <w:szCs w:val="22"/>
        </w:rPr>
      </w:pPr>
    </w:p>
    <w:p w14:paraId="70659C0B" w14:textId="77777777" w:rsidR="00682FB1" w:rsidRPr="00682FB1" w:rsidRDefault="00682FB1" w:rsidP="00682FB1">
      <w:pPr>
        <w:tabs>
          <w:tab w:val="left" w:pos="1440"/>
        </w:tabs>
        <w:ind w:left="90"/>
        <w:rPr>
          <w:sz w:val="22"/>
          <w:szCs w:val="22"/>
        </w:rPr>
      </w:pPr>
      <w:r w:rsidRPr="00682FB1">
        <w:rPr>
          <w:sz w:val="22"/>
          <w:szCs w:val="22"/>
        </w:rPr>
        <w:t>366.450</w:t>
      </w:r>
      <w:r w:rsidRPr="00682FB1">
        <w:rPr>
          <w:sz w:val="22"/>
          <w:szCs w:val="22"/>
        </w:rPr>
        <w:tab/>
        <w:t>Certification of Households Moving Within the State</w:t>
      </w:r>
    </w:p>
    <w:p w14:paraId="052051E7" w14:textId="77777777" w:rsidR="00682FB1" w:rsidRPr="00682FB1" w:rsidRDefault="00682FB1" w:rsidP="00682FB1">
      <w:pPr>
        <w:tabs>
          <w:tab w:val="left" w:pos="1440"/>
        </w:tabs>
        <w:ind w:left="90"/>
        <w:rPr>
          <w:sz w:val="22"/>
          <w:szCs w:val="22"/>
        </w:rPr>
      </w:pPr>
    </w:p>
    <w:p w14:paraId="43F2C0CB" w14:textId="77777777" w:rsidR="00682FB1" w:rsidRPr="00682FB1" w:rsidRDefault="00682FB1" w:rsidP="00682FB1">
      <w:pPr>
        <w:tabs>
          <w:tab w:val="left" w:pos="1440"/>
        </w:tabs>
        <w:ind w:left="90"/>
        <w:rPr>
          <w:sz w:val="22"/>
          <w:szCs w:val="22"/>
        </w:rPr>
      </w:pPr>
      <w:r w:rsidRPr="00682FB1">
        <w:rPr>
          <w:sz w:val="22"/>
          <w:szCs w:val="22"/>
        </w:rPr>
        <w:t>366.500</w:t>
      </w:r>
      <w:r w:rsidRPr="00682FB1">
        <w:rPr>
          <w:sz w:val="22"/>
          <w:szCs w:val="22"/>
        </w:rPr>
        <w:tab/>
        <w:t xml:space="preserve">Restoration of Lost Benefits </w:t>
      </w:r>
    </w:p>
    <w:p w14:paraId="52DAF639" w14:textId="77777777" w:rsidR="00682FB1" w:rsidRPr="00682FB1" w:rsidRDefault="00682FB1" w:rsidP="00682FB1">
      <w:pPr>
        <w:tabs>
          <w:tab w:val="left" w:pos="1440"/>
        </w:tabs>
        <w:ind w:left="90"/>
        <w:rPr>
          <w:sz w:val="22"/>
          <w:szCs w:val="22"/>
        </w:rPr>
      </w:pPr>
      <w:r w:rsidRPr="00682FB1">
        <w:rPr>
          <w:sz w:val="22"/>
          <w:szCs w:val="22"/>
        </w:rPr>
        <w:t>366.510</w:t>
      </w:r>
      <w:r w:rsidRPr="00682FB1">
        <w:rPr>
          <w:sz w:val="22"/>
          <w:szCs w:val="22"/>
        </w:rPr>
        <w:tab/>
        <w:t>Entitlement for Benefits Including Underpayments</w:t>
      </w:r>
    </w:p>
    <w:p w14:paraId="3524D7AD" w14:textId="77777777" w:rsidR="00682FB1" w:rsidRPr="00682FB1" w:rsidRDefault="00682FB1" w:rsidP="00682FB1">
      <w:pPr>
        <w:tabs>
          <w:tab w:val="left" w:pos="1440"/>
        </w:tabs>
        <w:ind w:left="90"/>
        <w:rPr>
          <w:sz w:val="22"/>
          <w:szCs w:val="22"/>
        </w:rPr>
      </w:pPr>
      <w:r w:rsidRPr="00682FB1">
        <w:rPr>
          <w:sz w:val="22"/>
          <w:szCs w:val="22"/>
        </w:rPr>
        <w:t>366.520</w:t>
      </w:r>
      <w:r w:rsidRPr="00682FB1">
        <w:rPr>
          <w:sz w:val="22"/>
          <w:szCs w:val="22"/>
        </w:rPr>
        <w:tab/>
        <w:t xml:space="preserve">Computing the Amount to Be Restored </w:t>
      </w:r>
    </w:p>
    <w:p w14:paraId="6172E20F" w14:textId="77777777" w:rsidR="00682FB1" w:rsidRPr="00682FB1" w:rsidRDefault="00682FB1" w:rsidP="00682FB1">
      <w:pPr>
        <w:tabs>
          <w:tab w:val="left" w:pos="1440"/>
        </w:tabs>
        <w:ind w:left="90"/>
        <w:rPr>
          <w:sz w:val="22"/>
          <w:szCs w:val="22"/>
        </w:rPr>
      </w:pPr>
      <w:r w:rsidRPr="00682FB1">
        <w:rPr>
          <w:sz w:val="22"/>
          <w:szCs w:val="22"/>
        </w:rPr>
        <w:t>366.530</w:t>
      </w:r>
      <w:r w:rsidRPr="00682FB1">
        <w:rPr>
          <w:sz w:val="22"/>
          <w:szCs w:val="22"/>
        </w:rPr>
        <w:tab/>
        <w:t>Notification of Restoration of Lost Benefits</w:t>
      </w:r>
    </w:p>
    <w:p w14:paraId="0F574DF7" w14:textId="77777777" w:rsidR="00682FB1" w:rsidRPr="00682FB1" w:rsidRDefault="00682FB1" w:rsidP="00682FB1">
      <w:pPr>
        <w:tabs>
          <w:tab w:val="left" w:pos="1440"/>
        </w:tabs>
        <w:ind w:left="90"/>
        <w:rPr>
          <w:sz w:val="22"/>
          <w:szCs w:val="22"/>
        </w:rPr>
      </w:pPr>
      <w:r w:rsidRPr="00682FB1">
        <w:rPr>
          <w:sz w:val="22"/>
          <w:szCs w:val="22"/>
        </w:rPr>
        <w:t>366.540</w:t>
      </w:r>
      <w:r w:rsidRPr="00682FB1">
        <w:rPr>
          <w:sz w:val="22"/>
          <w:szCs w:val="22"/>
        </w:rPr>
        <w:tab/>
        <w:t xml:space="preserve">Disputed Benefits </w:t>
      </w:r>
    </w:p>
    <w:p w14:paraId="2356C184" w14:textId="77777777" w:rsidR="00682FB1" w:rsidRPr="00682FB1" w:rsidRDefault="00682FB1" w:rsidP="00682FB1">
      <w:pPr>
        <w:tabs>
          <w:tab w:val="left" w:pos="1440"/>
        </w:tabs>
        <w:ind w:left="90"/>
        <w:rPr>
          <w:sz w:val="22"/>
          <w:szCs w:val="22"/>
        </w:rPr>
      </w:pPr>
      <w:r w:rsidRPr="00682FB1">
        <w:rPr>
          <w:sz w:val="22"/>
          <w:szCs w:val="22"/>
        </w:rPr>
        <w:t>366.550</w:t>
      </w:r>
      <w:r w:rsidRPr="00682FB1">
        <w:rPr>
          <w:sz w:val="22"/>
          <w:szCs w:val="22"/>
        </w:rPr>
        <w:tab/>
        <w:t xml:space="preserve">Offsetting Claims </w:t>
      </w:r>
    </w:p>
    <w:p w14:paraId="524AB50D" w14:textId="77777777" w:rsidR="00682FB1" w:rsidRPr="00682FB1" w:rsidRDefault="00682FB1" w:rsidP="00682FB1">
      <w:pPr>
        <w:tabs>
          <w:tab w:val="left" w:pos="1440"/>
        </w:tabs>
        <w:ind w:left="90"/>
        <w:rPr>
          <w:sz w:val="22"/>
          <w:szCs w:val="22"/>
        </w:rPr>
      </w:pPr>
      <w:r w:rsidRPr="00682FB1">
        <w:rPr>
          <w:sz w:val="22"/>
          <w:szCs w:val="22"/>
        </w:rPr>
        <w:t>366.560</w:t>
      </w:r>
      <w:r w:rsidRPr="00682FB1">
        <w:rPr>
          <w:sz w:val="22"/>
          <w:szCs w:val="22"/>
        </w:rPr>
        <w:tab/>
        <w:t xml:space="preserve">Individuals Disqualified for an Intentional Program Violation </w:t>
      </w:r>
    </w:p>
    <w:p w14:paraId="1710943C" w14:textId="77777777" w:rsidR="00682FB1" w:rsidRPr="00682FB1" w:rsidRDefault="00682FB1" w:rsidP="00682FB1">
      <w:pPr>
        <w:tabs>
          <w:tab w:val="left" w:pos="1440"/>
        </w:tabs>
        <w:ind w:left="90"/>
        <w:rPr>
          <w:sz w:val="22"/>
          <w:szCs w:val="22"/>
        </w:rPr>
      </w:pPr>
      <w:r w:rsidRPr="00682FB1">
        <w:rPr>
          <w:sz w:val="22"/>
          <w:szCs w:val="22"/>
        </w:rPr>
        <w:t>366.570</w:t>
      </w:r>
      <w:r w:rsidRPr="00682FB1">
        <w:rPr>
          <w:sz w:val="22"/>
          <w:szCs w:val="22"/>
        </w:rPr>
        <w:tab/>
        <w:t xml:space="preserve">Method of Restoration </w:t>
      </w:r>
    </w:p>
    <w:p w14:paraId="72137379" w14:textId="77777777" w:rsidR="00682FB1" w:rsidRPr="00682FB1" w:rsidRDefault="00682FB1" w:rsidP="00682FB1">
      <w:pPr>
        <w:tabs>
          <w:tab w:val="left" w:pos="1440"/>
        </w:tabs>
        <w:ind w:left="90"/>
        <w:rPr>
          <w:sz w:val="22"/>
          <w:szCs w:val="22"/>
        </w:rPr>
      </w:pPr>
      <w:r w:rsidRPr="00682FB1">
        <w:rPr>
          <w:sz w:val="22"/>
          <w:szCs w:val="22"/>
        </w:rPr>
        <w:t>366.580</w:t>
      </w:r>
      <w:r w:rsidRPr="00682FB1">
        <w:rPr>
          <w:sz w:val="22"/>
          <w:szCs w:val="22"/>
        </w:rPr>
        <w:tab/>
        <w:t xml:space="preserve">Changes in Household Composition </w:t>
      </w:r>
    </w:p>
    <w:p w14:paraId="6F41D334" w14:textId="77777777" w:rsidR="00682FB1" w:rsidRPr="00682FB1" w:rsidRDefault="00682FB1" w:rsidP="00682FB1">
      <w:pPr>
        <w:tabs>
          <w:tab w:val="left" w:pos="1440"/>
        </w:tabs>
        <w:ind w:left="90"/>
        <w:rPr>
          <w:sz w:val="22"/>
          <w:szCs w:val="22"/>
        </w:rPr>
      </w:pPr>
      <w:r w:rsidRPr="00682FB1">
        <w:rPr>
          <w:sz w:val="22"/>
          <w:szCs w:val="22"/>
        </w:rPr>
        <w:t>366.590</w:t>
      </w:r>
      <w:r w:rsidRPr="00682FB1">
        <w:rPr>
          <w:sz w:val="22"/>
          <w:szCs w:val="22"/>
        </w:rPr>
        <w:tab/>
        <w:t>Reserved</w:t>
      </w:r>
    </w:p>
    <w:p w14:paraId="4B50619C" w14:textId="77777777" w:rsidR="00682FB1" w:rsidRPr="00682FB1" w:rsidRDefault="00682FB1" w:rsidP="00682FB1">
      <w:pPr>
        <w:tabs>
          <w:tab w:val="left" w:pos="1440"/>
        </w:tabs>
        <w:ind w:left="90"/>
        <w:rPr>
          <w:sz w:val="22"/>
          <w:szCs w:val="22"/>
        </w:rPr>
      </w:pPr>
    </w:p>
    <w:p w14:paraId="65BD70EA" w14:textId="77777777" w:rsidR="00682FB1" w:rsidRPr="00682FB1" w:rsidRDefault="00682FB1" w:rsidP="00682FB1">
      <w:pPr>
        <w:tabs>
          <w:tab w:val="left" w:pos="1440"/>
        </w:tabs>
        <w:ind w:left="90"/>
        <w:rPr>
          <w:sz w:val="22"/>
          <w:szCs w:val="22"/>
        </w:rPr>
      </w:pPr>
      <w:r w:rsidRPr="00682FB1">
        <w:rPr>
          <w:sz w:val="22"/>
          <w:szCs w:val="22"/>
        </w:rPr>
        <w:t>366.600</w:t>
      </w:r>
      <w:r w:rsidRPr="00682FB1">
        <w:rPr>
          <w:sz w:val="22"/>
          <w:szCs w:val="22"/>
        </w:rPr>
        <w:tab/>
        <w:t xml:space="preserve">Disaster Certification </w:t>
      </w:r>
    </w:p>
    <w:p w14:paraId="2FA1B9A5" w14:textId="77777777" w:rsidR="00682FB1" w:rsidRPr="00682FB1" w:rsidRDefault="00682FB1" w:rsidP="00682FB1">
      <w:pPr>
        <w:tabs>
          <w:tab w:val="left" w:pos="1440"/>
        </w:tabs>
        <w:ind w:left="90"/>
        <w:rPr>
          <w:sz w:val="22"/>
          <w:szCs w:val="22"/>
        </w:rPr>
      </w:pPr>
      <w:r w:rsidRPr="00682FB1">
        <w:rPr>
          <w:sz w:val="22"/>
          <w:szCs w:val="22"/>
        </w:rPr>
        <w:t>366.610</w:t>
      </w:r>
      <w:r w:rsidRPr="00682FB1">
        <w:rPr>
          <w:sz w:val="22"/>
          <w:szCs w:val="22"/>
        </w:rPr>
        <w:tab/>
        <w:t>Commonwealth of Massachusetts Disaster SNAP Plan</w:t>
      </w:r>
    </w:p>
    <w:p w14:paraId="6A5BB359" w14:textId="77777777" w:rsidR="00682FB1" w:rsidRPr="00682FB1" w:rsidRDefault="00682FB1" w:rsidP="00682FB1">
      <w:pPr>
        <w:tabs>
          <w:tab w:val="left" w:pos="1440"/>
        </w:tabs>
        <w:ind w:left="90"/>
        <w:rPr>
          <w:sz w:val="22"/>
          <w:szCs w:val="22"/>
        </w:rPr>
      </w:pPr>
      <w:r w:rsidRPr="00682FB1">
        <w:rPr>
          <w:sz w:val="22"/>
          <w:szCs w:val="22"/>
        </w:rPr>
        <w:t>366.620</w:t>
      </w:r>
      <w:r w:rsidRPr="00682FB1">
        <w:rPr>
          <w:sz w:val="22"/>
          <w:szCs w:val="22"/>
        </w:rPr>
        <w:tab/>
        <w:t>Eligibility and Certification</w:t>
      </w:r>
    </w:p>
    <w:p w14:paraId="5AFC5750" w14:textId="77777777" w:rsidR="00682FB1" w:rsidRPr="00682FB1" w:rsidRDefault="00682FB1" w:rsidP="00682FB1">
      <w:pPr>
        <w:tabs>
          <w:tab w:val="left" w:pos="1440"/>
        </w:tabs>
        <w:ind w:left="90"/>
        <w:rPr>
          <w:sz w:val="22"/>
          <w:szCs w:val="22"/>
        </w:rPr>
      </w:pPr>
    </w:p>
    <w:p w14:paraId="1DAE8D2E" w14:textId="77777777" w:rsidR="00682FB1" w:rsidRPr="00682FB1" w:rsidRDefault="00682FB1" w:rsidP="00682FB1">
      <w:pPr>
        <w:tabs>
          <w:tab w:val="left" w:pos="1440"/>
        </w:tabs>
        <w:ind w:left="90"/>
        <w:rPr>
          <w:sz w:val="22"/>
          <w:szCs w:val="22"/>
        </w:rPr>
      </w:pPr>
      <w:r w:rsidRPr="00682FB1">
        <w:rPr>
          <w:sz w:val="22"/>
          <w:szCs w:val="22"/>
        </w:rPr>
        <w:t>366.900</w:t>
      </w:r>
      <w:r w:rsidRPr="00682FB1">
        <w:rPr>
          <w:sz w:val="22"/>
          <w:szCs w:val="22"/>
        </w:rPr>
        <w:tab/>
        <w:t xml:space="preserve">Food Assistance Applications Originating at the Social Security Administration </w:t>
      </w:r>
    </w:p>
    <w:p w14:paraId="4C6ACD84" w14:textId="77777777" w:rsidR="00682FB1" w:rsidRPr="00682FB1" w:rsidRDefault="00682FB1" w:rsidP="00682FB1">
      <w:pPr>
        <w:tabs>
          <w:tab w:val="left" w:pos="1440"/>
        </w:tabs>
        <w:ind w:left="90"/>
        <w:rPr>
          <w:sz w:val="22"/>
          <w:szCs w:val="22"/>
        </w:rPr>
      </w:pPr>
      <w:r w:rsidRPr="00682FB1">
        <w:rPr>
          <w:sz w:val="22"/>
          <w:szCs w:val="22"/>
        </w:rPr>
        <w:t>366.910</w:t>
      </w:r>
      <w:r w:rsidRPr="00682FB1">
        <w:rPr>
          <w:sz w:val="22"/>
          <w:szCs w:val="22"/>
        </w:rPr>
        <w:tab/>
        <w:t>Bay State CAP Households</w:t>
      </w:r>
    </w:p>
    <w:p w14:paraId="385B1672" w14:textId="77777777" w:rsidR="00682FB1" w:rsidRPr="00682FB1" w:rsidRDefault="00682FB1" w:rsidP="00682FB1">
      <w:pPr>
        <w:tabs>
          <w:tab w:val="left" w:pos="1440"/>
        </w:tabs>
        <w:ind w:left="90"/>
        <w:rPr>
          <w:sz w:val="22"/>
          <w:szCs w:val="22"/>
        </w:rPr>
      </w:pPr>
      <w:r w:rsidRPr="00682FB1">
        <w:rPr>
          <w:sz w:val="22"/>
          <w:szCs w:val="22"/>
        </w:rPr>
        <w:t>366.920</w:t>
      </w:r>
      <w:r w:rsidRPr="00682FB1">
        <w:rPr>
          <w:sz w:val="22"/>
          <w:szCs w:val="22"/>
        </w:rPr>
        <w:tab/>
        <w:t>Regular SSI/SNAP Households</w:t>
      </w:r>
    </w:p>
    <w:p w14:paraId="6DAF1EFD" w14:textId="77777777" w:rsidR="00537B17" w:rsidRDefault="00537B1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14:paraId="6DAF1EFF" w14:textId="77777777" w:rsidTr="00D56B0C">
        <w:trPr>
          <w:cantSplit/>
          <w:trHeight w:hRule="exact" w:val="259"/>
        </w:trPr>
        <w:tc>
          <w:tcPr>
            <w:tcW w:w="10167" w:type="dxa"/>
            <w:gridSpan w:val="8"/>
          </w:tcPr>
          <w:p w14:paraId="6DAF1EFE" w14:textId="77777777" w:rsidR="00537B17" w:rsidRDefault="00537B17" w:rsidP="00D56B0C">
            <w:pPr>
              <w:pStyle w:val="DefaultText1"/>
              <w:ind w:left="2760"/>
            </w:pPr>
            <w:r>
              <w:rPr>
                <w:rStyle w:val="InitialStyle"/>
                <w:rFonts w:ascii="Arial" w:hAnsi="Arial"/>
                <w:b/>
              </w:rPr>
              <w:lastRenderedPageBreak/>
              <w:t>106 CMR: Department of Transitional Assistance</w:t>
            </w:r>
          </w:p>
        </w:tc>
      </w:tr>
      <w:tr w:rsidR="00537B17" w14:paraId="6DAF1F04" w14:textId="77777777" w:rsidTr="00D56B0C">
        <w:trPr>
          <w:cantSplit/>
          <w:trHeight w:hRule="exact" w:val="259"/>
        </w:trPr>
        <w:tc>
          <w:tcPr>
            <w:tcW w:w="2424" w:type="dxa"/>
            <w:tcBorders>
              <w:top w:val="single" w:sz="6" w:space="0" w:color="auto"/>
            </w:tcBorders>
          </w:tcPr>
          <w:p w14:paraId="6DAF1F00" w14:textId="6535A74B" w:rsidR="00537B17" w:rsidRDefault="00537B17" w:rsidP="00460FE8">
            <w:pPr>
              <w:pStyle w:val="DefaultText1"/>
            </w:pPr>
            <w:r>
              <w:rPr>
                <w:rStyle w:val="InitialStyle"/>
                <w:rFonts w:ascii="Arial" w:hAnsi="Arial"/>
                <w:b/>
              </w:rPr>
              <w:t>Trans. by S.L. 1</w:t>
            </w:r>
            <w:r w:rsidR="00D67C20">
              <w:rPr>
                <w:rStyle w:val="InitialStyle"/>
                <w:rFonts w:ascii="Arial" w:hAnsi="Arial"/>
                <w:b/>
              </w:rPr>
              <w:t>405</w:t>
            </w:r>
          </w:p>
        </w:tc>
        <w:tc>
          <w:tcPr>
            <w:tcW w:w="5634" w:type="dxa"/>
            <w:gridSpan w:val="5"/>
            <w:tcBorders>
              <w:top w:val="single" w:sz="6" w:space="0" w:color="auto"/>
            </w:tcBorders>
          </w:tcPr>
          <w:p w14:paraId="6DAF1F01" w14:textId="77777777" w:rsidR="00537B17" w:rsidRDefault="00537B17" w:rsidP="00D56B0C">
            <w:pPr>
              <w:pStyle w:val="DefaultText"/>
            </w:pPr>
          </w:p>
        </w:tc>
        <w:tc>
          <w:tcPr>
            <w:tcW w:w="1011" w:type="dxa"/>
            <w:tcBorders>
              <w:top w:val="single" w:sz="6" w:space="0" w:color="auto"/>
            </w:tcBorders>
          </w:tcPr>
          <w:p w14:paraId="6DAF1F02" w14:textId="77777777" w:rsidR="00537B17" w:rsidRDefault="00537B17" w:rsidP="00D56B0C">
            <w:pPr>
              <w:pStyle w:val="DefaultText"/>
            </w:pPr>
          </w:p>
        </w:tc>
        <w:tc>
          <w:tcPr>
            <w:tcW w:w="1098" w:type="dxa"/>
            <w:tcBorders>
              <w:top w:val="single" w:sz="6" w:space="0" w:color="auto"/>
            </w:tcBorders>
          </w:tcPr>
          <w:p w14:paraId="6DAF1F03" w14:textId="77777777" w:rsidR="00537B17" w:rsidRDefault="00537B17" w:rsidP="00D56B0C">
            <w:pPr>
              <w:pStyle w:val="DefaultText"/>
            </w:pPr>
          </w:p>
        </w:tc>
      </w:tr>
      <w:tr w:rsidR="00537B17" w14:paraId="6DAF1F08" w14:textId="77777777" w:rsidTr="00D56B0C">
        <w:trPr>
          <w:cantSplit/>
          <w:trHeight w:hRule="exact" w:val="262"/>
        </w:trPr>
        <w:tc>
          <w:tcPr>
            <w:tcW w:w="2430" w:type="dxa"/>
            <w:gridSpan w:val="2"/>
          </w:tcPr>
          <w:p w14:paraId="6DAF1F05" w14:textId="2F8FC346" w:rsidR="00537B17" w:rsidRPr="0088595F" w:rsidRDefault="00537B17" w:rsidP="00D56B0C">
            <w:pPr>
              <w:pStyle w:val="DefaultText"/>
              <w:rPr>
                <w:rFonts w:ascii="Arial" w:hAnsi="Arial" w:cs="Arial"/>
                <w:b/>
                <w:sz w:val="20"/>
              </w:rPr>
            </w:pPr>
          </w:p>
        </w:tc>
        <w:tc>
          <w:tcPr>
            <w:tcW w:w="6639" w:type="dxa"/>
            <w:gridSpan w:val="5"/>
          </w:tcPr>
          <w:p w14:paraId="6DAF1F06" w14:textId="77777777" w:rsidR="00537B17" w:rsidRDefault="00537B17" w:rsidP="00D56B0C">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14:paraId="6DAF1F07" w14:textId="77777777" w:rsidR="00537B17" w:rsidRDefault="00537B17" w:rsidP="00D56B0C">
            <w:pPr>
              <w:pStyle w:val="DefaultText"/>
            </w:pPr>
          </w:p>
        </w:tc>
      </w:tr>
      <w:tr w:rsidR="00537B17" w14:paraId="6DAF1F0D" w14:textId="77777777" w:rsidTr="00D56B0C">
        <w:trPr>
          <w:cantSplit/>
          <w:trHeight w:hRule="exact" w:val="297"/>
        </w:trPr>
        <w:tc>
          <w:tcPr>
            <w:tcW w:w="2424" w:type="dxa"/>
          </w:tcPr>
          <w:p w14:paraId="6DAF1F09" w14:textId="77777777" w:rsidR="00537B17" w:rsidRDefault="00537B17" w:rsidP="00D56B0C">
            <w:pPr>
              <w:pStyle w:val="DefaultText"/>
            </w:pPr>
          </w:p>
        </w:tc>
        <w:tc>
          <w:tcPr>
            <w:tcW w:w="5634" w:type="dxa"/>
            <w:gridSpan w:val="5"/>
          </w:tcPr>
          <w:p w14:paraId="6DAF1F0A" w14:textId="77777777" w:rsidR="00537B17" w:rsidRDefault="00537B17" w:rsidP="00D56B0C">
            <w:pPr>
              <w:pStyle w:val="Heading4"/>
            </w:pPr>
            <w:r>
              <w:t>Additional Certification Functions</w:t>
            </w:r>
          </w:p>
        </w:tc>
        <w:tc>
          <w:tcPr>
            <w:tcW w:w="1011" w:type="dxa"/>
          </w:tcPr>
          <w:p w14:paraId="6DAF1F0B" w14:textId="77777777" w:rsidR="00537B17" w:rsidRDefault="00537B17" w:rsidP="00D56B0C">
            <w:pPr>
              <w:pStyle w:val="DefaultText1"/>
              <w:rPr>
                <w:rFonts w:ascii="Arial" w:hAnsi="Arial" w:cs="Arial"/>
                <w:b/>
                <w:bCs/>
                <w:sz w:val="20"/>
              </w:rPr>
            </w:pPr>
            <w:r>
              <w:rPr>
                <w:rFonts w:ascii="Arial" w:hAnsi="Arial" w:cs="Arial"/>
                <w:b/>
                <w:bCs/>
                <w:sz w:val="20"/>
              </w:rPr>
              <w:t>Chapter</w:t>
            </w:r>
          </w:p>
        </w:tc>
        <w:tc>
          <w:tcPr>
            <w:tcW w:w="1098" w:type="dxa"/>
          </w:tcPr>
          <w:p w14:paraId="6DAF1F0C" w14:textId="77777777" w:rsidR="00537B17" w:rsidRDefault="00537B17" w:rsidP="00D56B0C">
            <w:pPr>
              <w:pStyle w:val="DefaultText1"/>
            </w:pPr>
            <w:r>
              <w:rPr>
                <w:rFonts w:ascii="Arial" w:hAnsi="Arial"/>
                <w:b/>
                <w:sz w:val="20"/>
              </w:rPr>
              <w:t>366</w:t>
            </w:r>
          </w:p>
        </w:tc>
      </w:tr>
      <w:tr w:rsidR="00537B17" w14:paraId="6DAF1F15" w14:textId="77777777" w:rsidTr="00D56B0C">
        <w:trPr>
          <w:cantSplit/>
          <w:trHeight w:hRule="exact" w:val="259"/>
        </w:trPr>
        <w:tc>
          <w:tcPr>
            <w:tcW w:w="2424" w:type="dxa"/>
            <w:tcBorders>
              <w:bottom w:val="single" w:sz="6" w:space="0" w:color="auto"/>
            </w:tcBorders>
          </w:tcPr>
          <w:p w14:paraId="6DAF1F0E" w14:textId="19228E68" w:rsidR="00537B17" w:rsidRPr="0088595F" w:rsidRDefault="00537B17" w:rsidP="00460FE8">
            <w:pPr>
              <w:pStyle w:val="DefaultText1"/>
            </w:pPr>
            <w:r>
              <w:rPr>
                <w:rStyle w:val="InitialStyle"/>
                <w:rFonts w:ascii="Arial" w:hAnsi="Arial"/>
                <w:b/>
              </w:rPr>
              <w:t>Rev. 1</w:t>
            </w:r>
            <w:r w:rsidR="00D67C20">
              <w:rPr>
                <w:rStyle w:val="InitialStyle"/>
                <w:rFonts w:ascii="Arial" w:hAnsi="Arial"/>
                <w:b/>
              </w:rPr>
              <w:t>0</w:t>
            </w:r>
            <w:r>
              <w:rPr>
                <w:rStyle w:val="InitialStyle"/>
                <w:rFonts w:ascii="Arial" w:hAnsi="Arial"/>
                <w:b/>
              </w:rPr>
              <w:t>/20</w:t>
            </w:r>
            <w:r w:rsidR="00D67C20">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1F0F" w14:textId="77777777" w:rsidR="00537B17" w:rsidRDefault="00537B17" w:rsidP="00D56B0C">
            <w:pPr>
              <w:pStyle w:val="DefaultText"/>
            </w:pPr>
          </w:p>
        </w:tc>
        <w:tc>
          <w:tcPr>
            <w:tcW w:w="1254" w:type="dxa"/>
            <w:tcBorders>
              <w:bottom w:val="single" w:sz="6" w:space="0" w:color="auto"/>
            </w:tcBorders>
          </w:tcPr>
          <w:p w14:paraId="6DAF1F10" w14:textId="77777777" w:rsidR="00537B17" w:rsidRDefault="00537B17" w:rsidP="00D56B0C">
            <w:pPr>
              <w:pStyle w:val="DefaultText"/>
            </w:pPr>
          </w:p>
        </w:tc>
        <w:tc>
          <w:tcPr>
            <w:tcW w:w="1254" w:type="dxa"/>
            <w:tcBorders>
              <w:bottom w:val="single" w:sz="6" w:space="0" w:color="auto"/>
            </w:tcBorders>
          </w:tcPr>
          <w:p w14:paraId="6DAF1F11" w14:textId="77777777" w:rsidR="00537B17" w:rsidRDefault="00537B17" w:rsidP="00D56B0C">
            <w:pPr>
              <w:pStyle w:val="DefaultText"/>
            </w:pPr>
          </w:p>
        </w:tc>
        <w:tc>
          <w:tcPr>
            <w:tcW w:w="1254" w:type="dxa"/>
            <w:tcBorders>
              <w:bottom w:val="single" w:sz="6" w:space="0" w:color="auto"/>
            </w:tcBorders>
          </w:tcPr>
          <w:p w14:paraId="6DAF1F12" w14:textId="77777777" w:rsidR="00537B17" w:rsidRDefault="00537B17" w:rsidP="00D56B0C">
            <w:pPr>
              <w:pStyle w:val="DefaultText"/>
            </w:pPr>
          </w:p>
        </w:tc>
        <w:tc>
          <w:tcPr>
            <w:tcW w:w="1011" w:type="dxa"/>
            <w:tcBorders>
              <w:bottom w:val="single" w:sz="6" w:space="0" w:color="auto"/>
            </w:tcBorders>
          </w:tcPr>
          <w:p w14:paraId="6DAF1F13" w14:textId="77777777" w:rsidR="00537B17" w:rsidRDefault="00537B17" w:rsidP="00D56B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DAF1F14" w14:textId="77777777" w:rsidR="00537B17" w:rsidRDefault="00537B17" w:rsidP="00D56B0C">
            <w:pPr>
              <w:pStyle w:val="DefaultText1"/>
            </w:pPr>
            <w:r>
              <w:rPr>
                <w:rFonts w:ascii="Arial" w:hAnsi="Arial"/>
                <w:b/>
                <w:sz w:val="20"/>
              </w:rPr>
              <w:t>366.050</w:t>
            </w:r>
          </w:p>
        </w:tc>
      </w:tr>
    </w:tbl>
    <w:p w14:paraId="6DAF1F16" w14:textId="77777777" w:rsidR="00537B17" w:rsidRDefault="00537B17" w:rsidP="00C16BA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sz w:val="22"/>
          <w:u w:val="single"/>
        </w:rPr>
      </w:pPr>
    </w:p>
    <w:p w14:paraId="3A45A46E" w14:textId="77777777" w:rsidR="006228A6" w:rsidRPr="006228A6" w:rsidRDefault="006228A6" w:rsidP="006228A6">
      <w:pPr>
        <w:tabs>
          <w:tab w:val="left" w:pos="720"/>
          <w:tab w:val="left" w:pos="1530"/>
          <w:tab w:val="left" w:pos="2250"/>
        </w:tabs>
        <w:ind w:left="-90" w:hanging="180"/>
        <w:rPr>
          <w:sz w:val="22"/>
          <w:szCs w:val="22"/>
          <w:u w:val="single"/>
        </w:rPr>
      </w:pPr>
      <w:r w:rsidRPr="006228A6">
        <w:rPr>
          <w:sz w:val="22"/>
          <w:szCs w:val="22"/>
          <w:u w:val="single"/>
        </w:rPr>
        <w:t>366.050:</w:t>
      </w:r>
      <w:r w:rsidRPr="006228A6">
        <w:rPr>
          <w:sz w:val="22"/>
          <w:szCs w:val="22"/>
          <w:u w:val="single"/>
        </w:rPr>
        <w:tab/>
        <w:t>Introduction</w:t>
      </w:r>
    </w:p>
    <w:p w14:paraId="1CC1EEE6" w14:textId="77777777" w:rsidR="006228A6" w:rsidRPr="006228A6" w:rsidRDefault="006228A6" w:rsidP="006228A6">
      <w:pPr>
        <w:tabs>
          <w:tab w:val="left" w:pos="1170"/>
          <w:tab w:val="left" w:pos="1710"/>
          <w:tab w:val="left" w:pos="2250"/>
        </w:tabs>
        <w:ind w:left="90"/>
        <w:rPr>
          <w:sz w:val="22"/>
          <w:szCs w:val="22"/>
        </w:rPr>
      </w:pPr>
    </w:p>
    <w:p w14:paraId="56F6A659" w14:textId="77777777" w:rsidR="006228A6" w:rsidRPr="006228A6" w:rsidRDefault="006228A6" w:rsidP="006228A6">
      <w:pPr>
        <w:tabs>
          <w:tab w:val="left" w:pos="900"/>
          <w:tab w:val="left" w:pos="1710"/>
          <w:tab w:val="left" w:pos="2250"/>
        </w:tabs>
        <w:ind w:left="810"/>
        <w:rPr>
          <w:sz w:val="22"/>
          <w:szCs w:val="22"/>
        </w:rPr>
      </w:pPr>
      <w:r w:rsidRPr="006228A6">
        <w:rPr>
          <w:sz w:val="22"/>
          <w:szCs w:val="22"/>
        </w:rPr>
        <w:t>When an applicant household is determined eligible to participate in the Supplemental Nutrition Assistance Program (SNAP), the household is assigned a certification period. The responsibility for ensuring the household’s continuing eligibility during the certification period lies both with the client and the Department. The client must inform the Department of any changes in household circumstances that may affect household eligibility. The Department must act to ensure that the SNAP household receives the benefits to which it is entitled on time and in the right amount. The actions are called additional certification functions.</w:t>
      </w:r>
    </w:p>
    <w:p w14:paraId="4F589865" w14:textId="77777777" w:rsidR="006228A6" w:rsidRPr="006228A6" w:rsidRDefault="006228A6" w:rsidP="006228A6">
      <w:pPr>
        <w:tabs>
          <w:tab w:val="left" w:pos="1170"/>
          <w:tab w:val="left" w:pos="1710"/>
          <w:tab w:val="left" w:pos="2250"/>
        </w:tabs>
        <w:ind w:left="90"/>
        <w:rPr>
          <w:sz w:val="22"/>
          <w:szCs w:val="22"/>
        </w:rPr>
      </w:pPr>
    </w:p>
    <w:p w14:paraId="14DB4265" w14:textId="77777777" w:rsidR="006228A6" w:rsidRPr="006228A6" w:rsidRDefault="006228A6" w:rsidP="006228A6">
      <w:pPr>
        <w:tabs>
          <w:tab w:val="left" w:pos="1170"/>
          <w:tab w:val="left" w:pos="1710"/>
          <w:tab w:val="left" w:pos="2250"/>
        </w:tabs>
        <w:ind w:left="90"/>
        <w:rPr>
          <w:sz w:val="22"/>
          <w:szCs w:val="22"/>
        </w:rPr>
      </w:pPr>
    </w:p>
    <w:p w14:paraId="3A8EDF27" w14:textId="77777777" w:rsidR="006228A6" w:rsidRPr="006228A6" w:rsidRDefault="006228A6" w:rsidP="006228A6">
      <w:pPr>
        <w:tabs>
          <w:tab w:val="left" w:pos="720"/>
          <w:tab w:val="left" w:pos="1170"/>
          <w:tab w:val="left" w:pos="1710"/>
          <w:tab w:val="left" w:pos="2250"/>
        </w:tabs>
        <w:ind w:left="90" w:hanging="360"/>
        <w:rPr>
          <w:sz w:val="22"/>
          <w:szCs w:val="22"/>
          <w:u w:val="single"/>
        </w:rPr>
      </w:pPr>
      <w:r w:rsidRPr="006228A6">
        <w:rPr>
          <w:sz w:val="22"/>
          <w:szCs w:val="22"/>
          <w:u w:val="single"/>
        </w:rPr>
        <w:t>366.100:</w:t>
      </w:r>
      <w:r w:rsidRPr="006228A6">
        <w:rPr>
          <w:sz w:val="22"/>
          <w:szCs w:val="22"/>
          <w:u w:val="single"/>
        </w:rPr>
        <w:tab/>
        <w:t>Changes During the Certification Period</w:t>
      </w:r>
    </w:p>
    <w:p w14:paraId="1613B96E" w14:textId="77777777" w:rsidR="006228A6" w:rsidRPr="006228A6" w:rsidRDefault="006228A6" w:rsidP="006228A6">
      <w:pPr>
        <w:tabs>
          <w:tab w:val="left" w:pos="1170"/>
          <w:tab w:val="left" w:pos="1710"/>
          <w:tab w:val="left" w:pos="2250"/>
        </w:tabs>
        <w:ind w:left="90"/>
        <w:rPr>
          <w:sz w:val="22"/>
          <w:szCs w:val="22"/>
        </w:rPr>
      </w:pPr>
    </w:p>
    <w:p w14:paraId="0DBD77C6" w14:textId="77777777" w:rsidR="006228A6" w:rsidRPr="006228A6" w:rsidRDefault="006228A6" w:rsidP="006228A6">
      <w:pPr>
        <w:tabs>
          <w:tab w:val="left" w:pos="810"/>
          <w:tab w:val="left" w:pos="1710"/>
          <w:tab w:val="left" w:pos="2250"/>
        </w:tabs>
        <w:ind w:left="720" w:hanging="1080"/>
        <w:rPr>
          <w:sz w:val="22"/>
          <w:szCs w:val="22"/>
        </w:rPr>
      </w:pPr>
      <w:r w:rsidRPr="006228A6">
        <w:rPr>
          <w:sz w:val="22"/>
          <w:szCs w:val="22"/>
        </w:rPr>
        <w:tab/>
        <w:t>When changes that occur within the certification period affect a household’s eligibility or monthly allotment, action must be taken to adjust the household’s eligibility or monthly allotment. The worker shall advise households of their responsibility to report changes in income and household status within the required time period and shall take timely action to adjust certification based on these changes. Recipient and Department responsibilities are outlined below.</w:t>
      </w:r>
    </w:p>
    <w:p w14:paraId="38A88CFE" w14:textId="77777777" w:rsidR="006228A6" w:rsidRPr="006228A6" w:rsidRDefault="006228A6" w:rsidP="006228A6">
      <w:pPr>
        <w:tabs>
          <w:tab w:val="left" w:pos="1170"/>
          <w:tab w:val="left" w:pos="1710"/>
          <w:tab w:val="left" w:pos="2250"/>
        </w:tabs>
        <w:ind w:left="1170" w:hanging="1080"/>
        <w:rPr>
          <w:sz w:val="22"/>
          <w:szCs w:val="22"/>
        </w:rPr>
      </w:pPr>
    </w:p>
    <w:p w14:paraId="3535D09A" w14:textId="77777777" w:rsidR="006228A6" w:rsidRPr="006228A6" w:rsidRDefault="006228A6" w:rsidP="006228A6">
      <w:pPr>
        <w:tabs>
          <w:tab w:val="left" w:pos="720"/>
          <w:tab w:val="left" w:pos="990"/>
          <w:tab w:val="left" w:pos="1710"/>
          <w:tab w:val="left" w:pos="2250"/>
        </w:tabs>
        <w:ind w:left="720" w:hanging="1080"/>
        <w:rPr>
          <w:sz w:val="22"/>
          <w:szCs w:val="22"/>
        </w:rPr>
      </w:pPr>
      <w:r w:rsidRPr="006228A6">
        <w:rPr>
          <w:sz w:val="22"/>
          <w:szCs w:val="22"/>
        </w:rPr>
        <w:tab/>
        <w:t>When a household’s circumstances change and a different eligibility standard applies, the worker shall apply the different standard at the next recertification or whenever the worker changes the household’s eligibility, benefit level or certification period, whichever occurs first.</w:t>
      </w:r>
    </w:p>
    <w:p w14:paraId="6C908619" w14:textId="77777777" w:rsidR="006228A6" w:rsidRPr="006228A6" w:rsidRDefault="006228A6" w:rsidP="006228A6">
      <w:pPr>
        <w:tabs>
          <w:tab w:val="left" w:pos="1170"/>
          <w:tab w:val="left" w:pos="1710"/>
          <w:tab w:val="left" w:pos="2250"/>
        </w:tabs>
        <w:ind w:left="1170" w:hanging="1080"/>
        <w:rPr>
          <w:sz w:val="22"/>
          <w:szCs w:val="22"/>
        </w:rPr>
      </w:pPr>
    </w:p>
    <w:p w14:paraId="7F756B55" w14:textId="77777777" w:rsidR="006228A6" w:rsidRPr="006228A6" w:rsidRDefault="006228A6" w:rsidP="006228A6">
      <w:pPr>
        <w:tabs>
          <w:tab w:val="left" w:pos="1170"/>
          <w:tab w:val="left" w:pos="1710"/>
          <w:tab w:val="left" w:pos="2250"/>
        </w:tabs>
        <w:ind w:left="1170" w:hanging="1080"/>
        <w:rPr>
          <w:sz w:val="22"/>
          <w:szCs w:val="22"/>
        </w:rPr>
      </w:pPr>
    </w:p>
    <w:p w14:paraId="56A39EA1" w14:textId="77777777" w:rsidR="006228A6" w:rsidRPr="006228A6" w:rsidRDefault="006228A6" w:rsidP="006228A6">
      <w:pPr>
        <w:tabs>
          <w:tab w:val="left" w:pos="1080"/>
          <w:tab w:val="left" w:pos="1710"/>
          <w:tab w:val="left" w:pos="2250"/>
        </w:tabs>
        <w:ind w:left="720" w:hanging="990"/>
        <w:rPr>
          <w:sz w:val="22"/>
          <w:szCs w:val="22"/>
          <w:u w:val="single"/>
        </w:rPr>
      </w:pPr>
      <w:r w:rsidRPr="006228A6">
        <w:rPr>
          <w:sz w:val="22"/>
          <w:szCs w:val="22"/>
          <w:u w:val="single"/>
        </w:rPr>
        <w:t>366.110:</w:t>
      </w:r>
      <w:r w:rsidRPr="006228A6">
        <w:rPr>
          <w:sz w:val="22"/>
          <w:szCs w:val="22"/>
          <w:u w:val="single"/>
        </w:rPr>
        <w:tab/>
        <w:t>Household Reporting Responsibilities</w:t>
      </w:r>
    </w:p>
    <w:p w14:paraId="5E095EFA" w14:textId="77777777" w:rsidR="006228A6" w:rsidRPr="006228A6" w:rsidRDefault="006228A6" w:rsidP="006228A6">
      <w:pPr>
        <w:tabs>
          <w:tab w:val="left" w:pos="1170"/>
          <w:tab w:val="left" w:pos="1710"/>
          <w:tab w:val="left" w:pos="2250"/>
        </w:tabs>
        <w:ind w:left="1170" w:hanging="1080"/>
        <w:rPr>
          <w:sz w:val="22"/>
          <w:szCs w:val="22"/>
        </w:rPr>
      </w:pPr>
    </w:p>
    <w:p w14:paraId="288D8A84" w14:textId="77777777" w:rsidR="006228A6" w:rsidRPr="006228A6" w:rsidRDefault="006228A6" w:rsidP="006228A6">
      <w:pPr>
        <w:tabs>
          <w:tab w:val="left" w:pos="720"/>
          <w:tab w:val="left" w:pos="1710"/>
          <w:tab w:val="left" w:pos="2250"/>
        </w:tabs>
        <w:ind w:left="720" w:hanging="1080"/>
        <w:rPr>
          <w:sz w:val="22"/>
          <w:szCs w:val="22"/>
        </w:rPr>
      </w:pPr>
      <w:r w:rsidRPr="006228A6">
        <w:rPr>
          <w:sz w:val="22"/>
          <w:szCs w:val="22"/>
        </w:rPr>
        <w:tab/>
        <w:t xml:space="preserve">Certified households are required to report certain changes within the time frames stated in this section. </w:t>
      </w:r>
    </w:p>
    <w:p w14:paraId="5907C0CB" w14:textId="77777777" w:rsidR="006228A6" w:rsidRPr="006228A6" w:rsidRDefault="006228A6" w:rsidP="006228A6">
      <w:pPr>
        <w:tabs>
          <w:tab w:val="left" w:pos="1170"/>
          <w:tab w:val="left" w:pos="1710"/>
          <w:tab w:val="left" w:pos="2250"/>
        </w:tabs>
        <w:ind w:left="1170" w:hanging="1080"/>
        <w:rPr>
          <w:sz w:val="22"/>
          <w:szCs w:val="22"/>
        </w:rPr>
      </w:pPr>
      <w:r w:rsidRPr="006228A6">
        <w:rPr>
          <w:sz w:val="22"/>
          <w:szCs w:val="22"/>
        </w:rPr>
        <mc:AlternateContent>
          <mc:Choice Requires="wps">
            <w:drawing>
              <wp:anchor distT="0" distB="0" distL="114300" distR="114300" simplePos="0" relativeHeight="251722240" behindDoc="0" locked="0" layoutInCell="1" allowOverlap="1" wp14:anchorId="04AF1E75" wp14:editId="4D302DAB">
                <wp:simplePos x="0" y="0"/>
                <wp:positionH relativeFrom="column">
                  <wp:posOffset>6229350</wp:posOffset>
                </wp:positionH>
                <wp:positionV relativeFrom="paragraph">
                  <wp:posOffset>82550</wp:posOffset>
                </wp:positionV>
                <wp:extent cx="6350" cy="330200"/>
                <wp:effectExtent l="0" t="0" r="31750" b="31750"/>
                <wp:wrapNone/>
                <wp:docPr id="120" name="Straight Connector 120"/>
                <wp:cNvGraphicFramePr/>
                <a:graphic xmlns:a="http://schemas.openxmlformats.org/drawingml/2006/main">
                  <a:graphicData uri="http://schemas.microsoft.com/office/word/2010/wordprocessingShape">
                    <wps:wsp>
                      <wps:cNvCnPr/>
                      <wps:spPr>
                        <a:xfrm>
                          <a:off x="0" y="0"/>
                          <a:ext cx="6350" cy="330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3358FB7" id="Straight Connector 120"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6.5pt" to="4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qbzQEAAI4DAAAOAAAAZHJzL2Uyb0RvYy54bWysU8FuGyEQvVfqPyDu8W5sNYpWXudgK7lU&#10;raWkHzBhYRcJGMRQr/33HbDruu2tqg+YmWEe8x5v109H78RBJ7IYenm/aKXQQeFgw9jLb2/Pd49S&#10;UIYwgMOge3nSJJ82Hz+s59jpJU7oBp0EgwTq5tjLKefYNQ2pSXugBUYduGgwecgcprEZEsyM7l2z&#10;bNuHZsY0xIRKE3F2dy7KTcU3Rqv81RjSWbhe8my5rqmu72VtNmvoxgRxsuoyBvzDFB5s4EuvUDvI&#10;IL4n+xeUtyohockLhb5BY6zSlQOzuW//YPM6QdSVC4tD8SoT/T9Y9eWwT8IO/HZL1ieA50d6zQns&#10;OGWxxRBYQkyiVFmrOVLHLduwT5eI4j4V4keTfPlnSuJY9T1d9dXHLBQnH1af+A7FhdWq5dcriM2v&#10;1pgov2j0omx66Wwo5KGDw2fK56M/j5R0wGfrHOehc0HMV3hgGxkHmW/ykYlRGKUAN7I/VU4VkdDZ&#10;oXSXZjrR1iVxALYIO2vA+Y0HlsIBZS4wi/q7DPtbaxlnBzSdm2upHIPO28y2dtb38vG224VS1dWY&#10;F1JF0rOIZfeOw6lq25SIH70qdDFocdVtzPvbz2jzAwAA//8DAFBLAwQUAAYACAAAACEAUuPphd8A&#10;AAAJAQAADwAAAGRycy9kb3ducmV2LnhtbEyPzU7DMBCE70i8g7VI3KjdRpQ0xKlQUQ/cSgCJoxtv&#10;fiBeR7HThrdnOdHT7mpGs9/k29n14oRj6DxpWC4UCKTK244aDe9v+7sURIiGrOk9oYYfDLAtrq9y&#10;k1l/plc8lbERHEIhMxraGIdMylC16ExY+AGJtdqPzkQ+x0ba0Zw53PVypdRaOtMRf2jNgLsWq+9y&#10;chqmw65W3T6Zvz6TUk4vD4eP57rR+vZmfnoEEXGO/2b4w2d0KJjp6CeyQfQaNumSu0QWEp5s2KQr&#10;Xo4a1vcKZJHLywbFLwAAAP//AwBQSwECLQAUAAYACAAAACEAtoM4kv4AAADhAQAAEwAAAAAAAAAA&#10;AAAAAAAAAAAAW0NvbnRlbnRfVHlwZXNdLnhtbFBLAQItABQABgAIAAAAIQA4/SH/1gAAAJQBAAAL&#10;AAAAAAAAAAAAAAAAAC8BAABfcmVscy8ucmVsc1BLAQItABQABgAIAAAAIQAcomqbzQEAAI4DAAAO&#10;AAAAAAAAAAAAAAAAAC4CAABkcnMvZTJvRG9jLnhtbFBLAQItABQABgAIAAAAIQBS4+mF3wAAAAkB&#10;AAAPAAAAAAAAAAAAAAAAACcEAABkcnMvZG93bnJldi54bWxQSwUGAAAAAAQABADzAAAAMwUAAAAA&#10;" strokecolor="windowText" strokeweight=".5pt">
                <v:stroke joinstyle="miter"/>
              </v:line>
            </w:pict>
          </mc:Fallback>
        </mc:AlternateContent>
      </w:r>
    </w:p>
    <w:p w14:paraId="197C1998" w14:textId="77777777" w:rsidR="006228A6" w:rsidRPr="006228A6" w:rsidRDefault="006228A6" w:rsidP="006228A6">
      <w:pPr>
        <w:tabs>
          <w:tab w:val="left" w:pos="1710"/>
          <w:tab w:val="left" w:pos="2250"/>
        </w:tabs>
        <w:ind w:left="720" w:hanging="1080"/>
        <w:rPr>
          <w:sz w:val="22"/>
          <w:szCs w:val="22"/>
        </w:rPr>
      </w:pPr>
      <w:r w:rsidRPr="006228A6">
        <w:rPr>
          <w:sz w:val="22"/>
          <w:szCs w:val="22"/>
        </w:rPr>
        <w:tab/>
        <w:t>The changes may be reported electronically, in person, by phone, by fax or by mail.</w:t>
      </w:r>
    </w:p>
    <w:p w14:paraId="48EE9AA2" w14:textId="77777777" w:rsidR="006228A6" w:rsidRPr="006228A6" w:rsidRDefault="006228A6" w:rsidP="006228A6"/>
    <w:p w14:paraId="6DAF1F26" w14:textId="77777777" w:rsidR="00537B17" w:rsidRDefault="00537B17" w:rsidP="00C16BAE">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6DAF1F27" w14:textId="77777777" w:rsidR="00537B17" w:rsidRDefault="00537B17" w:rsidP="00C16BAE">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Pr>
      </w:pPr>
    </w:p>
    <w:p w14:paraId="6DAF1F28" w14:textId="77777777" w:rsidR="00537B17" w:rsidRDefault="00537B17">
      <w:pPr>
        <w:pStyle w:val="DefaultText"/>
        <w:tabs>
          <w:tab w:val="left" w:pos="0"/>
          <w:tab w:val="left" w:pos="1140"/>
          <w:tab w:val="left" w:pos="1680"/>
          <w:tab w:val="left" w:pos="2220"/>
          <w:tab w:val="left" w:pos="2760"/>
          <w:tab w:val="left" w:pos="3120"/>
          <w:tab w:val="left" w:pos="3480"/>
        </w:tabs>
      </w:pPr>
    </w:p>
    <w:p w14:paraId="6DAF1F29" w14:textId="77777777" w:rsidR="00537B17" w:rsidRDefault="00537B17" w:rsidP="006D65D7">
      <w:pPr>
        <w:tabs>
          <w:tab w:val="left" w:pos="1170"/>
          <w:tab w:val="left" w:pos="1710"/>
          <w:tab w:val="left" w:pos="2250"/>
          <w:tab w:val="left" w:pos="2790"/>
          <w:tab w:val="left" w:pos="3330"/>
        </w:tabs>
        <w:ind w:left="2700" w:hanging="540"/>
      </w:pPr>
    </w:p>
    <w:p w14:paraId="6DAF1F2A" w14:textId="77777777" w:rsidR="00537B17" w:rsidRDefault="00537B17" w:rsidP="00C85B86">
      <w:pPr>
        <w:ind w:left="90" w:hanging="540"/>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14:paraId="6DAF1F2C" w14:textId="77777777" w:rsidTr="005D39C5">
        <w:trPr>
          <w:cantSplit/>
          <w:trHeight w:hRule="exact" w:val="259"/>
        </w:trPr>
        <w:tc>
          <w:tcPr>
            <w:tcW w:w="10167" w:type="dxa"/>
            <w:gridSpan w:val="8"/>
          </w:tcPr>
          <w:p w14:paraId="6DAF1F2B" w14:textId="77777777" w:rsidR="00537B17" w:rsidRDefault="00537B17" w:rsidP="005D39C5">
            <w:pPr>
              <w:pStyle w:val="DefaultText1"/>
              <w:ind w:left="2760"/>
            </w:pPr>
            <w:r>
              <w:rPr>
                <w:rStyle w:val="InitialStyle"/>
                <w:rFonts w:ascii="Arial" w:hAnsi="Arial"/>
                <w:b/>
              </w:rPr>
              <w:lastRenderedPageBreak/>
              <w:t>106 CMR: Department of Transitional Assistance</w:t>
            </w:r>
          </w:p>
        </w:tc>
      </w:tr>
      <w:tr w:rsidR="00537B17" w14:paraId="6DAF1F31" w14:textId="77777777" w:rsidTr="005D39C5">
        <w:trPr>
          <w:cantSplit/>
          <w:trHeight w:hRule="exact" w:val="259"/>
        </w:trPr>
        <w:tc>
          <w:tcPr>
            <w:tcW w:w="2424" w:type="dxa"/>
            <w:tcBorders>
              <w:top w:val="single" w:sz="6" w:space="0" w:color="auto"/>
            </w:tcBorders>
          </w:tcPr>
          <w:p w14:paraId="6DAF1F2D" w14:textId="5D070F04" w:rsidR="00537B17" w:rsidRDefault="00537B17" w:rsidP="00460FE8">
            <w:pPr>
              <w:pStyle w:val="DefaultText1"/>
            </w:pPr>
            <w:r>
              <w:rPr>
                <w:rStyle w:val="InitialStyle"/>
                <w:rFonts w:ascii="Arial" w:hAnsi="Arial"/>
                <w:b/>
              </w:rPr>
              <w:t>Trans. by S.L. 1</w:t>
            </w:r>
            <w:r w:rsidR="00D12ED2">
              <w:rPr>
                <w:rStyle w:val="InitialStyle"/>
                <w:rFonts w:ascii="Arial" w:hAnsi="Arial"/>
                <w:b/>
              </w:rPr>
              <w:t>40</w:t>
            </w:r>
            <w:r w:rsidR="007F4AB6">
              <w:rPr>
                <w:rStyle w:val="InitialStyle"/>
                <w:rFonts w:ascii="Arial" w:hAnsi="Arial"/>
                <w:b/>
              </w:rPr>
              <w:t>5</w:t>
            </w:r>
          </w:p>
        </w:tc>
        <w:tc>
          <w:tcPr>
            <w:tcW w:w="5634" w:type="dxa"/>
            <w:gridSpan w:val="5"/>
            <w:tcBorders>
              <w:top w:val="single" w:sz="6" w:space="0" w:color="auto"/>
            </w:tcBorders>
          </w:tcPr>
          <w:p w14:paraId="6DAF1F2E" w14:textId="77777777" w:rsidR="00537B17" w:rsidRDefault="00537B17" w:rsidP="005D39C5">
            <w:pPr>
              <w:pStyle w:val="DefaultText"/>
            </w:pPr>
          </w:p>
        </w:tc>
        <w:tc>
          <w:tcPr>
            <w:tcW w:w="1011" w:type="dxa"/>
            <w:tcBorders>
              <w:top w:val="single" w:sz="6" w:space="0" w:color="auto"/>
            </w:tcBorders>
          </w:tcPr>
          <w:p w14:paraId="6DAF1F2F" w14:textId="77777777" w:rsidR="00537B17" w:rsidRDefault="00537B17" w:rsidP="005D39C5">
            <w:pPr>
              <w:pStyle w:val="DefaultText"/>
            </w:pPr>
          </w:p>
        </w:tc>
        <w:tc>
          <w:tcPr>
            <w:tcW w:w="1098" w:type="dxa"/>
            <w:tcBorders>
              <w:top w:val="single" w:sz="6" w:space="0" w:color="auto"/>
            </w:tcBorders>
          </w:tcPr>
          <w:p w14:paraId="6DAF1F30" w14:textId="6FC78D55" w:rsidR="00537B17" w:rsidRDefault="00537B17" w:rsidP="005D39C5">
            <w:pPr>
              <w:pStyle w:val="DefaultText"/>
            </w:pPr>
          </w:p>
        </w:tc>
      </w:tr>
      <w:tr w:rsidR="00537B17" w14:paraId="6DAF1F35" w14:textId="77777777" w:rsidTr="005D39C5">
        <w:trPr>
          <w:cantSplit/>
          <w:trHeight w:hRule="exact" w:val="262"/>
        </w:trPr>
        <w:tc>
          <w:tcPr>
            <w:tcW w:w="2430" w:type="dxa"/>
            <w:gridSpan w:val="2"/>
          </w:tcPr>
          <w:p w14:paraId="6DAF1F32" w14:textId="38F4463F" w:rsidR="00537B17" w:rsidRPr="00184182" w:rsidRDefault="00537B17" w:rsidP="005D39C5">
            <w:pPr>
              <w:pStyle w:val="DefaultText"/>
              <w:rPr>
                <w:rFonts w:ascii="Arial" w:hAnsi="Arial" w:cs="Arial"/>
                <w:b/>
                <w:sz w:val="20"/>
              </w:rPr>
            </w:pPr>
          </w:p>
        </w:tc>
        <w:tc>
          <w:tcPr>
            <w:tcW w:w="6639" w:type="dxa"/>
            <w:gridSpan w:val="5"/>
          </w:tcPr>
          <w:p w14:paraId="6DAF1F33" w14:textId="77777777" w:rsidR="00537B17" w:rsidRDefault="00537B17" w:rsidP="005D39C5">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14:paraId="6DAF1F34" w14:textId="77777777" w:rsidR="00537B17" w:rsidRDefault="00537B17" w:rsidP="005D39C5">
            <w:pPr>
              <w:pStyle w:val="DefaultText"/>
            </w:pPr>
          </w:p>
        </w:tc>
      </w:tr>
      <w:tr w:rsidR="00537B17" w14:paraId="6DAF1F3A" w14:textId="77777777" w:rsidTr="005D39C5">
        <w:trPr>
          <w:cantSplit/>
          <w:trHeight w:hRule="exact" w:val="297"/>
        </w:trPr>
        <w:tc>
          <w:tcPr>
            <w:tcW w:w="2424" w:type="dxa"/>
          </w:tcPr>
          <w:p w14:paraId="6DAF1F36" w14:textId="77777777" w:rsidR="00537B17" w:rsidRDefault="00537B17" w:rsidP="005D39C5">
            <w:pPr>
              <w:pStyle w:val="DefaultText"/>
            </w:pPr>
          </w:p>
        </w:tc>
        <w:tc>
          <w:tcPr>
            <w:tcW w:w="5634" w:type="dxa"/>
            <w:gridSpan w:val="5"/>
          </w:tcPr>
          <w:p w14:paraId="6DAF1F37" w14:textId="77777777" w:rsidR="00537B17" w:rsidRPr="00F323E6" w:rsidRDefault="00537B17" w:rsidP="005D39C5">
            <w:pPr>
              <w:pStyle w:val="DefaultText1"/>
              <w:jc w:val="center"/>
              <w:rPr>
                <w:rFonts w:ascii="Arial" w:hAnsi="Arial"/>
                <w:b/>
                <w:bCs/>
                <w:sz w:val="20"/>
              </w:rPr>
            </w:pPr>
            <w:r w:rsidRPr="00F323E6">
              <w:rPr>
                <w:rFonts w:ascii="Arial" w:hAnsi="Arial"/>
                <w:b/>
                <w:bCs/>
                <w:sz w:val="20"/>
              </w:rPr>
              <w:t>Additional Certification Functions</w:t>
            </w:r>
          </w:p>
        </w:tc>
        <w:tc>
          <w:tcPr>
            <w:tcW w:w="1011" w:type="dxa"/>
          </w:tcPr>
          <w:p w14:paraId="6DAF1F38" w14:textId="77777777" w:rsidR="00537B17" w:rsidRDefault="00537B17" w:rsidP="005D39C5">
            <w:pPr>
              <w:pStyle w:val="DefaultText1"/>
              <w:rPr>
                <w:rFonts w:ascii="Arial" w:hAnsi="Arial" w:cs="Arial"/>
                <w:b/>
                <w:bCs/>
                <w:sz w:val="20"/>
              </w:rPr>
            </w:pPr>
            <w:r>
              <w:rPr>
                <w:rFonts w:ascii="Arial" w:hAnsi="Arial" w:cs="Arial"/>
                <w:b/>
                <w:bCs/>
                <w:sz w:val="20"/>
              </w:rPr>
              <w:t>Chapter</w:t>
            </w:r>
          </w:p>
        </w:tc>
        <w:tc>
          <w:tcPr>
            <w:tcW w:w="1098" w:type="dxa"/>
          </w:tcPr>
          <w:p w14:paraId="6DAF1F39" w14:textId="5585E1A0" w:rsidR="00537B17" w:rsidRDefault="00537B17" w:rsidP="005D39C5">
            <w:pPr>
              <w:pStyle w:val="DefaultText1"/>
            </w:pPr>
            <w:r>
              <w:rPr>
                <w:rFonts w:ascii="Arial" w:hAnsi="Arial"/>
                <w:b/>
                <w:sz w:val="20"/>
              </w:rPr>
              <w:t>366</w:t>
            </w:r>
          </w:p>
        </w:tc>
      </w:tr>
      <w:tr w:rsidR="00537B17" w14:paraId="6DAF1F42" w14:textId="77777777" w:rsidTr="005D39C5">
        <w:trPr>
          <w:cantSplit/>
          <w:trHeight w:hRule="exact" w:val="259"/>
        </w:trPr>
        <w:tc>
          <w:tcPr>
            <w:tcW w:w="2424" w:type="dxa"/>
            <w:tcBorders>
              <w:bottom w:val="single" w:sz="6" w:space="0" w:color="auto"/>
            </w:tcBorders>
          </w:tcPr>
          <w:p w14:paraId="6DAF1F3B" w14:textId="7B31AB17" w:rsidR="00537B17" w:rsidRDefault="00537B17" w:rsidP="00460FE8">
            <w:pPr>
              <w:pStyle w:val="DefaultText1"/>
            </w:pPr>
            <w:r>
              <w:rPr>
                <w:rStyle w:val="InitialStyle"/>
                <w:rFonts w:ascii="Arial" w:hAnsi="Arial"/>
                <w:b/>
              </w:rPr>
              <w:t>Rev. 1</w:t>
            </w:r>
            <w:r w:rsidR="007F4AB6">
              <w:rPr>
                <w:rStyle w:val="InitialStyle"/>
                <w:rFonts w:ascii="Arial" w:hAnsi="Arial"/>
                <w:b/>
              </w:rPr>
              <w:t>0</w:t>
            </w:r>
            <w:r>
              <w:rPr>
                <w:rStyle w:val="InitialStyle"/>
                <w:rFonts w:ascii="Arial" w:hAnsi="Arial"/>
                <w:b/>
              </w:rPr>
              <w:t>/20</w:t>
            </w:r>
            <w:r w:rsidR="007F4AB6">
              <w:rPr>
                <w:rStyle w:val="InitialStyle"/>
                <w:rFonts w:ascii="Arial" w:hAnsi="Arial"/>
                <w:b/>
              </w:rPr>
              <w:t>22</w:t>
            </w:r>
          </w:p>
        </w:tc>
        <w:tc>
          <w:tcPr>
            <w:tcW w:w="1872" w:type="dxa"/>
            <w:gridSpan w:val="2"/>
            <w:tcBorders>
              <w:bottom w:val="single" w:sz="6" w:space="0" w:color="auto"/>
            </w:tcBorders>
          </w:tcPr>
          <w:p w14:paraId="6DAF1F3C" w14:textId="77777777" w:rsidR="00537B17" w:rsidRDefault="00537B17" w:rsidP="005D39C5">
            <w:pPr>
              <w:pStyle w:val="DefaultText"/>
            </w:pPr>
          </w:p>
        </w:tc>
        <w:tc>
          <w:tcPr>
            <w:tcW w:w="1254" w:type="dxa"/>
            <w:tcBorders>
              <w:bottom w:val="single" w:sz="6" w:space="0" w:color="auto"/>
            </w:tcBorders>
          </w:tcPr>
          <w:p w14:paraId="6DAF1F3D" w14:textId="77777777" w:rsidR="00537B17" w:rsidRDefault="00537B17" w:rsidP="005D39C5">
            <w:pPr>
              <w:pStyle w:val="DefaultText"/>
            </w:pPr>
          </w:p>
        </w:tc>
        <w:tc>
          <w:tcPr>
            <w:tcW w:w="1254" w:type="dxa"/>
            <w:tcBorders>
              <w:bottom w:val="single" w:sz="6" w:space="0" w:color="auto"/>
            </w:tcBorders>
          </w:tcPr>
          <w:p w14:paraId="6DAF1F3E" w14:textId="77777777" w:rsidR="00537B17" w:rsidRDefault="00537B17" w:rsidP="005D39C5">
            <w:pPr>
              <w:pStyle w:val="DefaultText"/>
            </w:pPr>
          </w:p>
        </w:tc>
        <w:tc>
          <w:tcPr>
            <w:tcW w:w="1254" w:type="dxa"/>
            <w:tcBorders>
              <w:bottom w:val="single" w:sz="6" w:space="0" w:color="auto"/>
            </w:tcBorders>
          </w:tcPr>
          <w:p w14:paraId="6DAF1F3F" w14:textId="2A6DB320" w:rsidR="00537B17" w:rsidRPr="004E423A" w:rsidRDefault="00537B17" w:rsidP="00873FD4">
            <w:pPr>
              <w:pStyle w:val="DefaultText"/>
              <w:rPr>
                <w:rFonts w:ascii="Arial" w:hAnsi="Arial" w:cs="Arial"/>
                <w:b/>
                <w:sz w:val="20"/>
              </w:rPr>
            </w:pPr>
            <w:r w:rsidRPr="004E423A">
              <w:rPr>
                <w:rFonts w:ascii="Arial" w:hAnsi="Arial" w:cs="Arial"/>
                <w:b/>
                <w:sz w:val="20"/>
              </w:rPr>
              <w:t xml:space="preserve">(1 of </w:t>
            </w:r>
            <w:r w:rsidR="00D12ED2">
              <w:rPr>
                <w:rFonts w:ascii="Arial" w:hAnsi="Arial" w:cs="Arial"/>
                <w:b/>
                <w:sz w:val="20"/>
              </w:rPr>
              <w:t>5</w:t>
            </w:r>
            <w:r w:rsidRPr="004E423A">
              <w:rPr>
                <w:rFonts w:ascii="Arial" w:hAnsi="Arial" w:cs="Arial"/>
                <w:b/>
                <w:sz w:val="20"/>
              </w:rPr>
              <w:t>)</w:t>
            </w:r>
          </w:p>
        </w:tc>
        <w:tc>
          <w:tcPr>
            <w:tcW w:w="1011" w:type="dxa"/>
            <w:tcBorders>
              <w:bottom w:val="single" w:sz="6" w:space="0" w:color="auto"/>
            </w:tcBorders>
          </w:tcPr>
          <w:p w14:paraId="6DAF1F40" w14:textId="77777777" w:rsidR="00537B17" w:rsidRDefault="00537B17" w:rsidP="005D39C5">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DAF1F41" w14:textId="77777777" w:rsidR="00537B17" w:rsidRDefault="00537B17" w:rsidP="005D39C5">
            <w:pPr>
              <w:pStyle w:val="DefaultText1"/>
            </w:pPr>
            <w:r>
              <w:rPr>
                <w:rFonts w:ascii="Arial" w:hAnsi="Arial"/>
                <w:b/>
                <w:sz w:val="20"/>
              </w:rPr>
              <w:t>366.110</w:t>
            </w:r>
          </w:p>
        </w:tc>
      </w:tr>
    </w:tbl>
    <w:p w14:paraId="6DAF1F43" w14:textId="793C3E40" w:rsidR="00537B17" w:rsidRPr="00EA66BB" w:rsidRDefault="00537B17" w:rsidP="004B694B">
      <w:pPr>
        <w:tabs>
          <w:tab w:val="left" w:pos="1320"/>
          <w:tab w:val="left" w:pos="1652"/>
          <w:tab w:val="left" w:pos="2760"/>
          <w:tab w:val="left" w:pos="3120"/>
          <w:tab w:val="left" w:pos="3480"/>
          <w:tab w:val="left" w:pos="3840"/>
          <w:tab w:val="left" w:pos="4200"/>
        </w:tabs>
        <w:rPr>
          <w:rFonts w:ascii="Palatino" w:hAnsi="Palatino"/>
          <w:sz w:val="16"/>
          <w:szCs w:val="16"/>
        </w:rPr>
      </w:pPr>
    </w:p>
    <w:p w14:paraId="0694586B" w14:textId="172D04E1" w:rsidR="0059648C" w:rsidRPr="0059648C" w:rsidRDefault="00391CDF" w:rsidP="0059648C">
      <w:pPr>
        <w:tabs>
          <w:tab w:val="left" w:pos="810"/>
          <w:tab w:val="left" w:pos="1260"/>
          <w:tab w:val="left" w:pos="1710"/>
          <w:tab w:val="left" w:pos="2250"/>
          <w:tab w:val="left" w:pos="2790"/>
        </w:tabs>
        <w:ind w:left="90"/>
        <w:rPr>
          <w:sz w:val="22"/>
          <w:szCs w:val="22"/>
        </w:rPr>
      </w:pPr>
      <w:r w:rsidRPr="0059648C">
        <w:rPr>
          <w:sz w:val="16"/>
          <w:szCs w:val="16"/>
        </w:rPr>
        <mc:AlternateContent>
          <mc:Choice Requires="wps">
            <w:drawing>
              <wp:anchor distT="0" distB="0" distL="114300" distR="114300" simplePos="0" relativeHeight="251725312" behindDoc="0" locked="0" layoutInCell="1" allowOverlap="1" wp14:anchorId="399012E8" wp14:editId="6875A2E2">
                <wp:simplePos x="0" y="0"/>
                <wp:positionH relativeFrom="column">
                  <wp:posOffset>6268508</wp:posOffset>
                </wp:positionH>
                <wp:positionV relativeFrom="paragraph">
                  <wp:posOffset>126153</wp:posOffset>
                </wp:positionV>
                <wp:extent cx="0" cy="609600"/>
                <wp:effectExtent l="0" t="0" r="38100" b="19050"/>
                <wp:wrapNone/>
                <wp:docPr id="121" name="Straight Connector 121"/>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1789DA26" id="Straight Connector 12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6pt,9.95pt" to="493.6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MPzwEAAIsDAAAOAAAAZHJzL2Uyb0RvYy54bWysU02P0zAQvSPxHyzfadIiqiVquodWywVB&#10;pV1+wKxjJ5b8pRnTtP+esVtKgRsiB8f2ZN7Me/OyeTx5J44aycbQy+WilUIHFQcbxl5+e3l69yAF&#10;ZQgDuBh0L8+a5OP27ZvNnDq9ilN0g0bBIIG6OfVyyjl1TUNq0h5oEZMOHDQRPWQ+4tgMCDOje9es&#10;2nbdzBGHhFFpIr7dX4JyW/GN0Sp/NYZ0Fq6X3FuuK9b1tazNdgPdiJAmq65twD904cEGLnqD2kMG&#10;8R3tX1DeKowUTV6o6JtojFW6cmA2y/YPNs8TJF25sDiUbjLR/4NVX44HFHbg2a2WUgTwPKTnjGDH&#10;KYtdDIEljChKlLWaE3WcsgsHvJ4oHbAQPxn05c2UxKnqe77pq09ZqMul4tt1+3HdVumbX3kJKX/S&#10;0Yuy6aWzoTCHDo6fKXMt/vTnJ+U6xCfrXJ2eC2Jm0PcfeL4K2EPGQeatT8yKwigFuJHNqTJWRIrO&#10;DiW74NCZdg7FEdgfbKshzi/crRQOKHOAKdSncOcOfkst7eyBpktyDV3s5G1mTzvre/lwn+1Cqair&#10;K6+kip4XBcvuNQ7nKmxTTjzxWvTqzmKp+zPv7/+h7Q8AAAD//wMAUEsDBBQABgAIAAAAIQDPqZpE&#10;3gAAAAoBAAAPAAAAZHJzL2Rvd25yZXYueG1sTI/NbsIwEITvSLyDtZV6AwdQC0njIETFoTeaFomj&#10;iTc/bbyOYgfSt+9WPbTHnfk0O5NuR9uKK/a+caRgMY9AIBXONFQpeH87zDYgfNBkdOsIFXyhh202&#10;naQ6Me5Gr3jNQyU4hHyiFdQhdImUvqjRaj93HRJ7peutDnz2lTS9vnG4beUyih6l1Q3xh1p3uK+x&#10;+MwHq2A47suoOazGj/Mql8PL+nh6Liul7u/G3ROIgGP4g+GnPleHjDtd3EDGi1ZBvFkvGWUjjkEw&#10;8CtcWFg8xCCzVP6fkH0DAAD//wMAUEsBAi0AFAAGAAgAAAAhALaDOJL+AAAA4QEAABMAAAAAAAAA&#10;AAAAAAAAAAAAAFtDb250ZW50X1R5cGVzXS54bWxQSwECLQAUAAYACAAAACEAOP0h/9YAAACUAQAA&#10;CwAAAAAAAAAAAAAAAAAvAQAAX3JlbHMvLnJlbHNQSwECLQAUAAYACAAAACEAOYEDD88BAACLAwAA&#10;DgAAAAAAAAAAAAAAAAAuAgAAZHJzL2Uyb0RvYy54bWxQSwECLQAUAAYACAAAACEAz6maRN4AAAAK&#10;AQAADwAAAAAAAAAAAAAAAAApBAAAZHJzL2Rvd25yZXYueG1sUEsFBgAAAAAEAAQA8wAAADQFAAAA&#10;AA==&#10;" strokecolor="windowText" strokeweight=".5pt">
                <v:stroke joinstyle="miter"/>
              </v:line>
            </w:pict>
          </mc:Fallback>
        </mc:AlternateContent>
      </w:r>
      <w:r w:rsidR="00537B17">
        <w:rPr>
          <w:sz w:val="22"/>
          <w:szCs w:val="22"/>
        </w:rPr>
        <w:tab/>
      </w:r>
      <w:r w:rsidR="0059648C" w:rsidRPr="0059648C">
        <w:rPr>
          <w:sz w:val="22"/>
          <w:szCs w:val="22"/>
        </w:rPr>
        <w:t>(A)</w:t>
      </w:r>
      <w:r w:rsidR="0059648C" w:rsidRPr="0059648C">
        <w:rPr>
          <w:sz w:val="22"/>
          <w:szCs w:val="22"/>
        </w:rPr>
        <w:tab/>
      </w:r>
      <w:r w:rsidR="0059648C" w:rsidRPr="0059648C">
        <w:rPr>
          <w:sz w:val="22"/>
          <w:szCs w:val="22"/>
          <w:u w:val="single"/>
        </w:rPr>
        <w:t>Change Reporting Requirements</w:t>
      </w:r>
    </w:p>
    <w:p w14:paraId="0410B58D" w14:textId="227F50A1" w:rsidR="0059648C" w:rsidRPr="0059648C" w:rsidRDefault="0059648C" w:rsidP="0059648C">
      <w:pPr>
        <w:tabs>
          <w:tab w:val="left" w:pos="1170"/>
          <w:tab w:val="left" w:pos="1710"/>
          <w:tab w:val="left" w:pos="2250"/>
          <w:tab w:val="left" w:pos="2790"/>
        </w:tabs>
        <w:ind w:left="90"/>
        <w:rPr>
          <w:sz w:val="16"/>
          <w:szCs w:val="16"/>
        </w:rPr>
      </w:pPr>
    </w:p>
    <w:p w14:paraId="101189F0" w14:textId="4E3DC511" w:rsidR="0059648C" w:rsidRPr="0059648C" w:rsidRDefault="0059648C" w:rsidP="0059648C">
      <w:pPr>
        <w:tabs>
          <w:tab w:val="left" w:pos="1350"/>
          <w:tab w:val="left" w:pos="2250"/>
          <w:tab w:val="left" w:pos="2790"/>
        </w:tabs>
        <w:ind w:left="1260"/>
        <w:rPr>
          <w:sz w:val="22"/>
          <w:szCs w:val="22"/>
        </w:rPr>
      </w:pPr>
      <w:r w:rsidRPr="0059648C">
        <w:rPr>
          <w:sz w:val="22"/>
          <w:szCs w:val="22"/>
        </w:rPr>
        <w:t xml:space="preserve">The following rules do not apply to households subject to the reporting requirements at 106 </w:t>
      </w:r>
      <w:r w:rsidR="000929BB">
        <w:rPr>
          <w:sz w:val="22"/>
          <w:szCs w:val="22"/>
        </w:rPr>
        <w:br/>
      </w:r>
      <w:r w:rsidRPr="0059648C">
        <w:rPr>
          <w:sz w:val="22"/>
          <w:szCs w:val="22"/>
        </w:rPr>
        <w:t xml:space="preserve">CMR 366.110 (B), (C), (D) and 106 CMR 366.910 below.  </w:t>
      </w:r>
    </w:p>
    <w:p w14:paraId="0BE57A02" w14:textId="662A955D" w:rsidR="0059648C" w:rsidRPr="0059648C" w:rsidRDefault="0059648C" w:rsidP="0059648C">
      <w:pPr>
        <w:tabs>
          <w:tab w:val="left" w:pos="720"/>
        </w:tabs>
        <w:ind w:left="90"/>
        <w:rPr>
          <w:sz w:val="16"/>
          <w:szCs w:val="16"/>
        </w:rPr>
      </w:pPr>
      <w:r w:rsidRPr="0059648C">
        <w:rPr>
          <w:sz w:val="22"/>
          <w:szCs w:val="22"/>
        </w:rPr>
        <w:tab/>
      </w:r>
      <w:r w:rsidRPr="0059648C">
        <w:rPr>
          <w:sz w:val="22"/>
          <w:szCs w:val="22"/>
        </w:rPr>
        <w:tab/>
      </w:r>
    </w:p>
    <w:p w14:paraId="7D864C94" w14:textId="0558479F" w:rsidR="0059648C" w:rsidRPr="0059648C" w:rsidRDefault="000929BB" w:rsidP="0059648C">
      <w:pPr>
        <w:tabs>
          <w:tab w:val="left" w:pos="1170"/>
          <w:tab w:val="left" w:pos="1710"/>
          <w:tab w:val="left" w:pos="1980"/>
          <w:tab w:val="left" w:pos="2790"/>
        </w:tabs>
        <w:ind w:left="1620" w:hanging="450"/>
        <w:rPr>
          <w:sz w:val="22"/>
          <w:szCs w:val="22"/>
        </w:rPr>
      </w:pPr>
      <w:r w:rsidRPr="0059648C">
        <w:rPr>
          <w:sz w:val="16"/>
          <w:szCs w:val="16"/>
        </w:rPr>
        <mc:AlternateContent>
          <mc:Choice Requires="wps">
            <w:drawing>
              <wp:anchor distT="0" distB="0" distL="114300" distR="114300" simplePos="0" relativeHeight="251735552" behindDoc="0" locked="0" layoutInCell="1" allowOverlap="1" wp14:anchorId="0BF9773A" wp14:editId="621A0680">
                <wp:simplePos x="0" y="0"/>
                <wp:positionH relativeFrom="column">
                  <wp:posOffset>6248400</wp:posOffset>
                </wp:positionH>
                <wp:positionV relativeFrom="paragraph">
                  <wp:posOffset>160020</wp:posOffset>
                </wp:positionV>
                <wp:extent cx="0" cy="762000"/>
                <wp:effectExtent l="0" t="0" r="38100" b="19050"/>
                <wp:wrapNone/>
                <wp:docPr id="163" name="Straight Connector 163"/>
                <wp:cNvGraphicFramePr/>
                <a:graphic xmlns:a="http://schemas.openxmlformats.org/drawingml/2006/main">
                  <a:graphicData uri="http://schemas.microsoft.com/office/word/2010/wordprocessingShape">
                    <wps:wsp>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F9BE316" id="Straight Connector 163"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2.6pt" to="49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QuzwEAAIsDAAAOAAAAZHJzL2Uyb0RvYy54bWysU01v2zAMvQ/ofxB0X5y2WFYYcXpI0F2G&#10;LUC7H8DKki1AXyDVOPn3o+Qsy7rbMB9kkTQ/3uPz+vHonThoJBtDJ28XSyl0ULG3Yejkj5enjw9S&#10;UIbQg4tBd/KkST5ubj6sp9TquzhG12sUXCRQO6VOjjmntmlIjdoDLWLSgYMmoofMJg5NjzBxde+a&#10;u+Vy1UwR+4RRaSL27uag3NT6xmiVvxtDOgvXSZ4t1xPr+VrOZrOGdkBIo1XnMeAfpvBgAze9lNpB&#10;BvGG9q9S3iqMFE1eqOibaIxVumJgNLfLd2ieR0i6YmFyKF1oov9XVn077FHYnne3upcigOclPWcE&#10;O4xZbGMITGFEUaLM1ZSo5ZRt2OPZorTHAvxo0Jc3QxLHyu/pwq8+ZqFmp2Lv5xVvrlLf/M5LSPmL&#10;jl6USyedDQU5tHD4Spl78ae/PinuEJ+sc3V7Loipk6v7T7xfBawh4yDz1SdGRWGQAtzA4lQZa0WK&#10;zvYlu9ShE20digOwPlhWfZxeeFopHFDmAEOoT8HOE/yRWsbZAY1zcg3NcvI2s6ad9Z18uM52oXTU&#10;VZVnUIXPmcFye439qRLbFIs3Xpue1VkkdW3z/fof2vwEAAD//wMAUEsDBBQABgAIAAAAIQDEV6dg&#10;3QAAAAoBAAAPAAAAZHJzL2Rvd25yZXYueG1sTI9NT8JAEIbvJv6HzZh4k60FBWu3xGA4eIMCicel&#10;O/3Q7mzT3UL994zhoMd558n7kS5H24oT9r5xpOBxEoFAKpxpqFKw360fFiB80GR06wgV/KCHZXZ7&#10;k+rEuDNt8ZSHSrAJ+UQrqEPoEil9UaPVfuI6JP6Vrrc68NlX0vT6zOa2lXEUPUurG+KEWne4qrH4&#10;zgerYNisyqhZT8evz2kuh4/55vBeVkrd341vryACjuEPht/6XB0y7nR0AxkvWgUvixlvCQripxgE&#10;A1fhyOSMFZml8v+E7AIAAP//AwBQSwECLQAUAAYACAAAACEAtoM4kv4AAADhAQAAEwAAAAAAAAAA&#10;AAAAAAAAAAAAW0NvbnRlbnRfVHlwZXNdLnhtbFBLAQItABQABgAIAAAAIQA4/SH/1gAAAJQBAAAL&#10;AAAAAAAAAAAAAAAAAC8BAABfcmVscy8ucmVsc1BLAQItABQABgAIAAAAIQCDSOQuzwEAAIsDAAAO&#10;AAAAAAAAAAAAAAAAAC4CAABkcnMvZTJvRG9jLnhtbFBLAQItABQABgAIAAAAIQDEV6dg3QAAAAoB&#10;AAAPAAAAAAAAAAAAAAAAACkEAABkcnMvZG93bnJldi54bWxQSwUGAAAAAAQABADzAAAAMwUAAAAA&#10;" strokecolor="windowText" strokeweight=".5pt">
                <v:stroke joinstyle="miter"/>
              </v:line>
            </w:pict>
          </mc:Fallback>
        </mc:AlternateContent>
      </w:r>
      <w:r w:rsidR="0059648C" w:rsidRPr="0059648C">
        <w:rPr>
          <w:sz w:val="22"/>
          <w:szCs w:val="22"/>
        </w:rPr>
        <w:t>(1)</w:t>
      </w:r>
      <w:r w:rsidR="0059648C" w:rsidRPr="0059648C">
        <w:rPr>
          <w:sz w:val="22"/>
          <w:szCs w:val="22"/>
        </w:rPr>
        <w:tab/>
        <w:t xml:space="preserve">The following changes must be reported to the Department within 10 days of the date </w:t>
      </w:r>
      <w:r>
        <w:rPr>
          <w:sz w:val="22"/>
          <w:szCs w:val="22"/>
        </w:rPr>
        <w:br/>
      </w:r>
      <w:r w:rsidR="0059648C" w:rsidRPr="0059648C">
        <w:rPr>
          <w:sz w:val="22"/>
          <w:szCs w:val="22"/>
        </w:rPr>
        <w:t>that the household receives the first payment of new income:</w:t>
      </w:r>
      <w:r w:rsidRPr="000929BB">
        <w:rPr>
          <w:sz w:val="16"/>
          <w:szCs w:val="16"/>
        </w:rPr>
        <w:t xml:space="preserve"> </w:t>
      </w:r>
    </w:p>
    <w:p w14:paraId="2434D044" w14:textId="4A186A2C" w:rsidR="0059648C" w:rsidRPr="0059648C" w:rsidRDefault="0059648C" w:rsidP="0059648C">
      <w:pPr>
        <w:tabs>
          <w:tab w:val="left" w:pos="1170"/>
          <w:tab w:val="left" w:pos="1710"/>
          <w:tab w:val="left" w:pos="1980"/>
        </w:tabs>
        <w:ind w:left="1980" w:hanging="540"/>
        <w:rPr>
          <w:sz w:val="22"/>
          <w:szCs w:val="22"/>
        </w:rPr>
      </w:pPr>
      <w:r w:rsidRPr="0059648C">
        <w:rPr>
          <w:sz w:val="22"/>
          <w:szCs w:val="22"/>
        </w:rPr>
        <w:t xml:space="preserve">   (a)</w:t>
      </w:r>
      <w:r w:rsidRPr="0059648C">
        <w:rPr>
          <w:sz w:val="18"/>
          <w:szCs w:val="18"/>
        </w:rPr>
        <w:tab/>
      </w:r>
      <w:r w:rsidRPr="0059648C">
        <w:rPr>
          <w:sz w:val="22"/>
          <w:szCs w:val="22"/>
        </w:rPr>
        <w:t xml:space="preserve">A change in the amount of earned income of more than the amount authorized by </w:t>
      </w:r>
      <w:r w:rsidR="000929BB">
        <w:rPr>
          <w:sz w:val="22"/>
          <w:szCs w:val="22"/>
        </w:rPr>
        <w:br/>
      </w:r>
      <w:r w:rsidRPr="0059648C">
        <w:rPr>
          <w:sz w:val="22"/>
          <w:szCs w:val="22"/>
        </w:rPr>
        <w:t xml:space="preserve">the United States Department of Agriculture and posted at </w:t>
      </w:r>
      <w:hyperlink r:id="rId8" w:history="1">
        <w:r w:rsidRPr="0059648C">
          <w:rPr>
            <w:color w:val="0000FF"/>
            <w:sz w:val="22"/>
            <w:szCs w:val="22"/>
            <w:u w:val="single"/>
          </w:rPr>
          <w:t>www.mass.gov/dta</w:t>
        </w:r>
      </w:hyperlink>
      <w:r w:rsidRPr="0059648C">
        <w:rPr>
          <w:sz w:val="22"/>
          <w:szCs w:val="22"/>
        </w:rPr>
        <w:t>.</w:t>
      </w:r>
    </w:p>
    <w:p w14:paraId="192675FB" w14:textId="25AE018A" w:rsidR="0059648C" w:rsidRPr="0059648C" w:rsidRDefault="0059648C" w:rsidP="0059648C">
      <w:pPr>
        <w:tabs>
          <w:tab w:val="left" w:pos="1170"/>
          <w:tab w:val="left" w:pos="1620"/>
          <w:tab w:val="left" w:pos="1710"/>
          <w:tab w:val="left" w:pos="1980"/>
        </w:tabs>
        <w:ind w:left="1980" w:hanging="2700"/>
        <w:rPr>
          <w:sz w:val="22"/>
          <w:szCs w:val="22"/>
        </w:rPr>
      </w:pPr>
      <w:r w:rsidRPr="0059648C">
        <w:rPr>
          <w:sz w:val="18"/>
          <w:szCs w:val="18"/>
        </w:rPr>
        <w:tab/>
      </w:r>
      <w:r w:rsidRPr="0059648C">
        <w:rPr>
          <w:sz w:val="18"/>
          <w:szCs w:val="18"/>
        </w:rPr>
        <w:tab/>
      </w:r>
      <w:r w:rsidRPr="0059648C">
        <w:rPr>
          <w:sz w:val="22"/>
          <w:szCs w:val="22"/>
        </w:rPr>
        <w:t>(b)</w:t>
      </w:r>
      <w:r w:rsidRPr="0059648C">
        <w:rPr>
          <w:sz w:val="18"/>
          <w:szCs w:val="18"/>
        </w:rPr>
        <w:tab/>
      </w:r>
      <w:r w:rsidRPr="0059648C">
        <w:rPr>
          <w:sz w:val="22"/>
          <w:szCs w:val="22"/>
        </w:rPr>
        <w:t xml:space="preserve">A change in the amount of unearned income of more than the amount authorized by </w:t>
      </w:r>
      <w:r w:rsidR="000929BB">
        <w:rPr>
          <w:sz w:val="22"/>
          <w:szCs w:val="22"/>
        </w:rPr>
        <w:br/>
      </w:r>
      <w:r w:rsidRPr="0059648C">
        <w:rPr>
          <w:sz w:val="22"/>
          <w:szCs w:val="22"/>
        </w:rPr>
        <w:t xml:space="preserve">the United States Department of Agriculture and posted at </w:t>
      </w:r>
      <w:hyperlink r:id="rId9" w:history="1">
        <w:r w:rsidRPr="0059648C">
          <w:rPr>
            <w:color w:val="0000FF"/>
            <w:sz w:val="22"/>
            <w:szCs w:val="22"/>
            <w:u w:val="single"/>
          </w:rPr>
          <w:t>www.mass.gov/dta</w:t>
        </w:r>
      </w:hyperlink>
      <w:r w:rsidRPr="0059648C">
        <w:rPr>
          <w:sz w:val="22"/>
          <w:szCs w:val="22"/>
        </w:rPr>
        <w:t xml:space="preserve">. </w:t>
      </w:r>
    </w:p>
    <w:p w14:paraId="7388D747" w14:textId="77777777" w:rsidR="0059648C" w:rsidRPr="0059648C" w:rsidRDefault="0059648C" w:rsidP="0059648C">
      <w:pPr>
        <w:tabs>
          <w:tab w:val="left" w:pos="1170"/>
          <w:tab w:val="left" w:pos="1710"/>
          <w:tab w:val="left" w:pos="2250"/>
          <w:tab w:val="left" w:pos="2790"/>
        </w:tabs>
        <w:ind w:left="90"/>
        <w:rPr>
          <w:sz w:val="16"/>
          <w:szCs w:val="16"/>
        </w:rPr>
      </w:pPr>
    </w:p>
    <w:p w14:paraId="63B7A85D" w14:textId="2D054673" w:rsidR="0059648C" w:rsidRPr="0059648C" w:rsidRDefault="00B36E80" w:rsidP="0059648C">
      <w:pPr>
        <w:tabs>
          <w:tab w:val="left" w:pos="720"/>
          <w:tab w:val="left" w:pos="1170"/>
          <w:tab w:val="left" w:pos="1260"/>
          <w:tab w:val="left" w:pos="1620"/>
          <w:tab w:val="left" w:pos="2250"/>
          <w:tab w:val="left" w:pos="2790"/>
        </w:tabs>
        <w:ind w:left="1620" w:hanging="990"/>
        <w:rPr>
          <w:sz w:val="22"/>
          <w:szCs w:val="22"/>
        </w:rPr>
      </w:pPr>
      <w:r w:rsidRPr="0059648C">
        <w:rPr>
          <w:sz w:val="16"/>
          <w:szCs w:val="16"/>
        </w:rPr>
        <mc:AlternateContent>
          <mc:Choice Requires="wps">
            <w:drawing>
              <wp:anchor distT="0" distB="0" distL="114300" distR="114300" simplePos="0" relativeHeight="251726336" behindDoc="0" locked="0" layoutInCell="1" allowOverlap="1" wp14:anchorId="07EF9952" wp14:editId="711CFA71">
                <wp:simplePos x="0" y="0"/>
                <wp:positionH relativeFrom="column">
                  <wp:posOffset>6248400</wp:posOffset>
                </wp:positionH>
                <wp:positionV relativeFrom="paragraph">
                  <wp:posOffset>245533</wp:posOffset>
                </wp:positionV>
                <wp:extent cx="0" cy="387350"/>
                <wp:effectExtent l="0" t="0" r="38100" b="31750"/>
                <wp:wrapNone/>
                <wp:docPr id="122" name="Straight Connector 122"/>
                <wp:cNvGraphicFramePr/>
                <a:graphic xmlns:a="http://schemas.openxmlformats.org/drawingml/2006/main">
                  <a:graphicData uri="http://schemas.microsoft.com/office/word/2010/wordprocessingShape">
                    <wps:wsp>
                      <wps:cNvCnPr/>
                      <wps:spPr>
                        <a:xfrm>
                          <a:off x="0" y="0"/>
                          <a:ext cx="0" cy="387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98877B6" id="Straight Connector 122"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9.35pt" to="492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erzwEAAIsDAAAOAAAAZHJzL2Uyb0RvYy54bWysU8Fu2zAMvQ/YPwi6L05TrAuMOD0k6C7D&#10;FqDdB7CyZAuQREHU4uTvR8lZlnW3YT7IEmk+8T0+bx5P3omjTmQxdPJusZRCB4W9DUMnv788fVhL&#10;QRlCDw6D7uRZk3zcvn+3mWKrVzii63USDBKonWInx5xj2zSkRu2BFhh14KTB5CHzMQ1Nn2BidO+a&#10;1XL50EyY+phQaSKO7uek3FZ8Y7TK34whnYXrJPeW65rq+lrWZruBdkgQR6subcA/dOHBBr70CrWH&#10;DOJHsn9BeasSEpq8UOgbNMYqXTkwm7vlGzbPI0RdubA4FK8y0f+DVV+PhyRsz7NbraQI4HlIzzmB&#10;HcYsdhgCS4hJlCxrNUVquWQXDulyonhIhfjJJF/eTEmcqr7nq776lIWag4qj9+tP9x+r9M3vupgo&#10;f9boRdl00tlQmEMLxy+U+S7+9NcnJRzwyTpXp+eCmDr5UCCFAvaQcZB56yOzojBIAW5gc6qcKiKh&#10;s32pLjh0pp1L4gjsD7ZVj9MLdyuFA8qcYAr1Kdy5gz9KSzt7oHEurqnZTt5m9rSzvpPr22oXyo26&#10;uvJCqug5K1h2r9ifq7BNOfHE66UXdxZL3Z55f/sPbX8CAAD//wMAUEsDBBQABgAIAAAAIQDfGwIP&#10;3gAAAAkBAAAPAAAAZHJzL2Rvd25yZXYueG1sTI/NTsMwEITvSH0Haytxow4NImmIU1VFPXArASSO&#10;brz5gXgdxU4b3p5FHOC2uzOa/SbfzrYXZxx950jB7SoCgVQ501Gj4PXlcJOC8EGT0b0jVPCFHrbF&#10;4irXmXEXesZzGRrBIeQzraANYcik9FWLVvuVG5BYq91odeB1bKQZ9YXDbS/XUXQvre6IP7R6wH2L&#10;1Wc5WQXTcV9H3SGeP97jUk5PyfHtsW6Uul7OuwcQAefwZ4YffEaHgplObiLjRa9gk95xl6AgThMQ&#10;bPg9nHjYJCCLXP5vUHwDAAD//wMAUEsBAi0AFAAGAAgAAAAhALaDOJL+AAAA4QEAABMAAAAAAAAA&#10;AAAAAAAAAAAAAFtDb250ZW50X1R5cGVzXS54bWxQSwECLQAUAAYACAAAACEAOP0h/9YAAACUAQAA&#10;CwAAAAAAAAAAAAAAAAAvAQAAX3JlbHMvLnJlbHNQSwECLQAUAAYACAAAACEAgS/Hq88BAACLAwAA&#10;DgAAAAAAAAAAAAAAAAAuAgAAZHJzL2Uyb0RvYy54bWxQSwECLQAUAAYACAAAACEA3xsCD94AAAAJ&#10;AQAADwAAAAAAAAAAAAAAAAApBAAAZHJzL2Rvd25yZXYueG1sUEsFBgAAAAAEAAQA8wAAADQFAAAA&#10;AA==&#10;" strokecolor="windowText" strokeweight=".5pt">
                <v:stroke joinstyle="miter"/>
              </v:line>
            </w:pict>
          </mc:Fallback>
        </mc:AlternateContent>
      </w:r>
      <w:r w:rsidR="0059648C" w:rsidRPr="0059648C">
        <w:rPr>
          <w:sz w:val="22"/>
          <w:szCs w:val="22"/>
        </w:rPr>
        <w:tab/>
      </w:r>
      <w:r w:rsidR="0059648C" w:rsidRPr="0059648C">
        <w:rPr>
          <w:sz w:val="22"/>
          <w:szCs w:val="22"/>
        </w:rPr>
        <w:tab/>
        <w:t>(2)</w:t>
      </w:r>
      <w:r w:rsidR="0059648C" w:rsidRPr="0059648C">
        <w:rPr>
          <w:sz w:val="22"/>
          <w:szCs w:val="22"/>
        </w:rPr>
        <w:tab/>
        <w:t xml:space="preserve">The following changes must be reported within 10 days of the date the change becomes </w:t>
      </w:r>
      <w:r>
        <w:rPr>
          <w:sz w:val="22"/>
          <w:szCs w:val="22"/>
        </w:rPr>
        <w:br/>
      </w:r>
      <w:r w:rsidR="0059648C" w:rsidRPr="0059648C">
        <w:rPr>
          <w:sz w:val="22"/>
          <w:szCs w:val="22"/>
        </w:rPr>
        <w:t>known to the household:</w:t>
      </w:r>
    </w:p>
    <w:p w14:paraId="17C2F571" w14:textId="253CEAB7" w:rsidR="0059648C" w:rsidRPr="0059648C" w:rsidRDefault="0059648C" w:rsidP="0059648C">
      <w:pPr>
        <w:tabs>
          <w:tab w:val="left" w:pos="1170"/>
          <w:tab w:val="left" w:pos="1710"/>
          <w:tab w:val="left" w:pos="1980"/>
          <w:tab w:val="left" w:pos="2160"/>
          <w:tab w:val="left" w:pos="2430"/>
        </w:tabs>
        <w:ind w:left="1980" w:hanging="360"/>
        <w:rPr>
          <w:sz w:val="22"/>
          <w:szCs w:val="22"/>
        </w:rPr>
      </w:pPr>
      <w:r w:rsidRPr="0059648C">
        <w:rPr>
          <w:sz w:val="22"/>
          <w:szCs w:val="22"/>
        </w:rPr>
        <w:t>(a)</w:t>
      </w:r>
      <w:r w:rsidRPr="0059648C">
        <w:rPr>
          <w:sz w:val="22"/>
          <w:szCs w:val="22"/>
        </w:rPr>
        <w:tab/>
        <w:t xml:space="preserve">A change in the source of income, including starting or stopping a job or changing </w:t>
      </w:r>
      <w:r w:rsidR="00B36E80">
        <w:rPr>
          <w:sz w:val="22"/>
          <w:szCs w:val="22"/>
        </w:rPr>
        <w:br/>
      </w:r>
      <w:r w:rsidRPr="0059648C">
        <w:rPr>
          <w:sz w:val="22"/>
          <w:szCs w:val="22"/>
        </w:rPr>
        <w:t>jobs, if the change is accompanied by a change in income;</w:t>
      </w:r>
      <w:r w:rsidRPr="0059648C">
        <w:rPr>
          <w:sz w:val="16"/>
          <w:szCs w:val="16"/>
        </w:rPr>
        <w:t xml:space="preserve"> </w:t>
      </w:r>
    </w:p>
    <w:p w14:paraId="2D4EBAFB" w14:textId="386D57EA" w:rsidR="0059648C" w:rsidRPr="0059648C" w:rsidRDefault="00B36E80" w:rsidP="0059648C">
      <w:pPr>
        <w:tabs>
          <w:tab w:val="left" w:pos="1170"/>
          <w:tab w:val="left" w:pos="1710"/>
          <w:tab w:val="left" w:pos="1980"/>
          <w:tab w:val="left" w:pos="2070"/>
          <w:tab w:val="left" w:pos="2610"/>
        </w:tabs>
        <w:ind w:left="1980" w:hanging="810"/>
        <w:rPr>
          <w:sz w:val="22"/>
          <w:szCs w:val="22"/>
        </w:rPr>
      </w:pPr>
      <w:r w:rsidRPr="0059648C">
        <w:rPr>
          <w:sz w:val="16"/>
          <w:szCs w:val="16"/>
        </w:rPr>
        <mc:AlternateContent>
          <mc:Choice Requires="wps">
            <w:drawing>
              <wp:anchor distT="0" distB="0" distL="114300" distR="114300" simplePos="0" relativeHeight="251727360" behindDoc="0" locked="0" layoutInCell="1" allowOverlap="1" wp14:anchorId="6E3D52D7" wp14:editId="7E532335">
                <wp:simplePos x="0" y="0"/>
                <wp:positionH relativeFrom="column">
                  <wp:posOffset>6248400</wp:posOffset>
                </wp:positionH>
                <wp:positionV relativeFrom="paragraph">
                  <wp:posOffset>231352</wp:posOffset>
                </wp:positionV>
                <wp:extent cx="0" cy="317500"/>
                <wp:effectExtent l="0" t="0" r="38100" b="25400"/>
                <wp:wrapNone/>
                <wp:docPr id="123" name="Straight Connector 123"/>
                <wp:cNvGraphicFramePr/>
                <a:graphic xmlns:a="http://schemas.openxmlformats.org/drawingml/2006/main">
                  <a:graphicData uri="http://schemas.microsoft.com/office/word/2010/wordprocessingShape">
                    <wps:wsp>
                      <wps:cNvCnPr/>
                      <wps:spPr>
                        <a:xfrm>
                          <a:off x="0" y="0"/>
                          <a:ext cx="0" cy="317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D3C8AD0" id="Straight Connector 123"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8.2pt" to="492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i40QEAAIsDAAAOAAAAZHJzL2Uyb0RvYy54bWysU01v2zAMvQ/ofxB0b+wkaFcYcXpI0F2G&#10;LUC7H8DKsi1AEgVRi5N/P0rOsmy7DfNBFknz4z0+b55PzoqjjmTQt3K5qKXQXmFn/NDKb28v909S&#10;UALfgUWvW3nWJJ+3dx82U2j0Cke0nY6Ci3hqptDKMaXQVBWpUTugBQbtOdhjdJDYjEPVRZi4urPV&#10;qq4fqwljFyIqTcTe/RyU21K/77VKX/uedBK2lTxbKmcs53s+q+0GmiFCGI26jAH/MIUD47nptdQe&#10;Eojv0fxVyhkVkbBPC4Wuwr43ShcMjGZZ/4HmdYSgCxYmh8KVJvp/ZdWX4yEK0/HuVmspPDhe0muK&#10;YIYxiR16zxRiFDnKXE2BGk7Z+UO8WBQOMQM/9dHlN0MSp8Lv+cqvPiWhZqdi73r58aEu1Fe/8kKk&#10;9EmjE/nSSmt8Rg4NHD9T4l786c9Pstvji7G2bM96MbXycf3A+1XAGuotJL66wKjID1KAHVicKsVS&#10;kdCaLmfnOnSmnY3iCKwPllWH0xtPK4UFShxgCOXJ2HmC31LzOHugcU4uoVlOziTWtDWulU+32dbn&#10;jrqo8gIq8zkzmG/v2J0LsVW2eOOl6UWdWVK3Nt9v/6HtDwAAAP//AwBQSwMEFAAGAAgAAAAhAInG&#10;lUPdAAAACQEAAA8AAABkcnMvZG93bnJldi54bWxMj81Ow0AMhO9IvMPKSNzoBlKVNI1ToaIeuJUA&#10;Esdt4vxA1htlN214e4w4wNHj0cw32Xa2vTrR6DvHCLeLCBRx6aqOG4TXl/1NAsoHw5XpHRPCF3nY&#10;5pcXmUkrd+ZnOhWhURLCPjUIbQhDqrUvW7LGL9xALL/ajdYEOcdGV6M5S7jt9V0UrbQ1HUtDawba&#10;tVR+FpNFmA67Our28fzxHhd6ero/vD3WDeL11fywARVoDn9m+MEXdMiF6egmrrzqEdbJUrYEhHi1&#10;BCWGX+GIkIig80z/X5B/AwAA//8DAFBLAQItABQABgAIAAAAIQC2gziS/gAAAOEBAAATAAAAAAAA&#10;AAAAAAAAAAAAAABbQ29udGVudF9UeXBlc10ueG1sUEsBAi0AFAAGAAgAAAAhADj9If/WAAAAlAEA&#10;AAsAAAAAAAAAAAAAAAAALwEAAF9yZWxzLy5yZWxzUEsBAi0AFAAGAAgAAAAhALL2+LjRAQAAiwMA&#10;AA4AAAAAAAAAAAAAAAAALgIAAGRycy9lMm9Eb2MueG1sUEsBAi0AFAAGAAgAAAAhAInGlUPdAAAA&#10;CQEAAA8AAAAAAAAAAAAAAAAAKwQAAGRycy9kb3ducmV2LnhtbFBLBQYAAAAABAAEAPMAAAA1BQAA&#10;AAA=&#10;" strokecolor="windowText" strokeweight=".5pt">
                <v:stroke joinstyle="miter"/>
              </v:line>
            </w:pict>
          </mc:Fallback>
        </mc:AlternateContent>
      </w:r>
      <w:r w:rsidR="0059648C" w:rsidRPr="0059648C">
        <w:rPr>
          <w:sz w:val="22"/>
          <w:szCs w:val="22"/>
        </w:rPr>
        <w:t xml:space="preserve">        (b)</w:t>
      </w:r>
      <w:r w:rsidR="0059648C" w:rsidRPr="0059648C">
        <w:rPr>
          <w:sz w:val="22"/>
          <w:szCs w:val="22"/>
        </w:rPr>
        <w:tab/>
        <w:t xml:space="preserve">A change in household composition, such as addition or loss of a household </w:t>
      </w:r>
      <w:r>
        <w:rPr>
          <w:sz w:val="22"/>
          <w:szCs w:val="22"/>
        </w:rPr>
        <w:br/>
      </w:r>
      <w:r w:rsidR="0059648C" w:rsidRPr="0059648C">
        <w:rPr>
          <w:sz w:val="22"/>
          <w:szCs w:val="22"/>
        </w:rPr>
        <w:t>member;</w:t>
      </w:r>
    </w:p>
    <w:p w14:paraId="4067FB3C" w14:textId="3FEC3C2A" w:rsidR="0059648C" w:rsidRPr="0059648C" w:rsidRDefault="0059648C" w:rsidP="0059648C">
      <w:pPr>
        <w:tabs>
          <w:tab w:val="left" w:pos="1170"/>
          <w:tab w:val="left" w:pos="1710"/>
          <w:tab w:val="left" w:pos="2250"/>
          <w:tab w:val="left" w:pos="2340"/>
        </w:tabs>
        <w:ind w:left="2790" w:hanging="1170"/>
        <w:rPr>
          <w:sz w:val="22"/>
          <w:szCs w:val="22"/>
        </w:rPr>
      </w:pPr>
      <w:r w:rsidRPr="0059648C">
        <mc:AlternateContent>
          <mc:Choice Requires="wps">
            <w:drawing>
              <wp:anchor distT="4294967295" distB="4294967295" distL="114299" distR="114299" simplePos="0" relativeHeight="251724288" behindDoc="0" locked="0" layoutInCell="1" allowOverlap="1" wp14:anchorId="2ED68CDE" wp14:editId="77E6E3A2">
                <wp:simplePos x="0" y="0"/>
                <wp:positionH relativeFrom="column">
                  <wp:posOffset>6414134</wp:posOffset>
                </wp:positionH>
                <wp:positionV relativeFrom="paragraph">
                  <wp:posOffset>19049</wp:posOffset>
                </wp:positionV>
                <wp:extent cx="0" cy="0"/>
                <wp:effectExtent l="0" t="0" r="0" b="0"/>
                <wp:wrapNone/>
                <wp:docPr id="1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78513BF" id="Straight Connector 2" o:spid="_x0000_s1026" style="position:absolute;z-index:251724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05.05pt,1.5pt" to="50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hTwwEAAHMDAAAOAAAAZHJzL2Uyb0RvYy54bWysU02P0zAQvSPxHyzfadpKy0LUdA9dlssC&#10;lbr8gKntJBaOxxq7TfrvGbsfLHBD5GDZ8/Fm3pvJ6mEanDgaihZ9IxezuRTGK9TWd438/vL07oMU&#10;MYHX4NCbRp5MlA/rt29WY6jNEnt02pBgEB/rMTSyTynUVRVVbwaIMwzGs7NFGiDxk7pKE4yMPrhq&#10;OZ+/r0YkHQiViZGtj2enXBf8tjUqfWvbaJJwjeTeUjmpnPt8VusV1B1B6K26tAH/0MUA1nPRG9Qj&#10;JBAHsn9BDVYRRmzTTOFQYdtaZQoHZrOY/8Fm10MwhQuLE8NNpvj/YNXX45aE1Ty7+3spPAw8pF0i&#10;sF2fxAa9ZwmRxDIrNYZYc8LGbylzVZPfhWdUP6LwuOnBd6Z0/HIKDLLIGdVvKfkRA9fbj19Qcwwc&#10;EhbZppaGDMmCiKlM53SbjpmSUGejulorqK8pgWL6bHAQ+dJIZ32WDGo4PseUW4D6GpLNHp+sc2Xs&#10;zouxkR/vlnclIaKzOjtzWKRuv3EkjpAXp3yFD3tehxEevC5gvQH96XJPYN35zsWdv8iQmZ813KM+&#10;bekqD0+2dHnZwrw6r98l+9e/sv4JAAD//wMAUEsDBBQABgAIAAAAIQD3+e1k2AAAAAkBAAAPAAAA&#10;ZHJzL2Rvd25yZXYueG1sTE/LTsMwELxX4h+srcSlojathFCIU1VAblwoIK7beEki4nUau23g69nC&#10;gWpP89DsTL4afacONMQ2sIXruQFFXAXXcm3h9aW8ugUVE7LDLjBZ+KIIq+JikmPmwpGf6bBJtZIQ&#10;jhlaaFLqM61j1ZDHOA89sWgfYfCYBA61dgMeJdx3emHMjfbYsnxosKf7hqrPzd5biOUb7crvWTUz&#10;78s60GL38PSI1l5Ox/UdqERj+jfDqb5Uh0I6bcOeXVSdYCMnXgtL2XQy/BHbX0IXuT5fUPwAAAD/&#10;/wMAUEsBAi0AFAAGAAgAAAAhALaDOJL+AAAA4QEAABMAAAAAAAAAAAAAAAAAAAAAAFtDb250ZW50&#10;X1R5cGVzXS54bWxQSwECLQAUAAYACAAAACEAOP0h/9YAAACUAQAACwAAAAAAAAAAAAAAAAAvAQAA&#10;X3JlbHMvLnJlbHNQSwECLQAUAAYACAAAACEAz70YU8MBAABzAwAADgAAAAAAAAAAAAAAAAAuAgAA&#10;ZHJzL2Uyb0RvYy54bWxQSwECLQAUAAYACAAAACEA9/ntZNgAAAAJAQAADwAAAAAAAAAAAAAAAAAd&#10;BAAAZHJzL2Rvd25yZXYueG1sUEsFBgAAAAAEAAQA8wAAACIFAAAAAA==&#10;"/>
            </w:pict>
          </mc:Fallback>
        </mc:AlternateContent>
      </w:r>
      <w:r w:rsidRPr="0059648C">
        <w:rPr>
          <w:sz w:val="22"/>
          <w:szCs w:val="22"/>
        </w:rPr>
        <w:t xml:space="preserve">(c)  Changes in residence and the resulting change in shelter costs;                     </w:t>
      </w:r>
    </w:p>
    <w:p w14:paraId="701E14A5" w14:textId="77777777" w:rsidR="0059648C" w:rsidRPr="0059648C" w:rsidRDefault="0059648C" w:rsidP="0059648C">
      <w:pPr>
        <w:tabs>
          <w:tab w:val="left" w:pos="1170"/>
          <w:tab w:val="left" w:pos="1710"/>
          <w:tab w:val="left" w:pos="1980"/>
          <w:tab w:val="left" w:pos="2790"/>
        </w:tabs>
        <w:ind w:left="2790" w:hanging="1170"/>
        <w:rPr>
          <w:sz w:val="22"/>
          <w:szCs w:val="22"/>
        </w:rPr>
      </w:pPr>
      <w:r w:rsidRPr="0059648C">
        <w:rPr>
          <w:sz w:val="22"/>
          <w:szCs w:val="22"/>
        </w:rPr>
        <w:t>(d)</w:t>
      </w:r>
      <w:r w:rsidRPr="0059648C">
        <w:rPr>
          <w:sz w:val="22"/>
          <w:szCs w:val="22"/>
        </w:rPr>
        <w:tab/>
        <w:t>A change in countable assets:</w:t>
      </w:r>
    </w:p>
    <w:p w14:paraId="4D0AF4B4" w14:textId="0975A5AF" w:rsidR="0059648C" w:rsidRPr="0059648C" w:rsidRDefault="0059648C" w:rsidP="0059648C">
      <w:pPr>
        <w:tabs>
          <w:tab w:val="left" w:pos="1170"/>
          <w:tab w:val="left" w:pos="1710"/>
          <w:tab w:val="left" w:pos="2250"/>
          <w:tab w:val="left" w:pos="2790"/>
        </w:tabs>
        <w:ind w:left="2250" w:hanging="270"/>
        <w:rPr>
          <w:sz w:val="22"/>
          <w:szCs w:val="22"/>
        </w:rPr>
      </w:pPr>
      <w:r w:rsidRPr="0059648C">
        <w:rPr>
          <w:sz w:val="16"/>
          <w:szCs w:val="16"/>
        </w:rPr>
        <mc:AlternateContent>
          <mc:Choice Requires="wps">
            <w:drawing>
              <wp:anchor distT="0" distB="0" distL="114300" distR="114300" simplePos="0" relativeHeight="251728384" behindDoc="0" locked="0" layoutInCell="1" allowOverlap="1" wp14:anchorId="6FB7A686" wp14:editId="737C5970">
                <wp:simplePos x="0" y="0"/>
                <wp:positionH relativeFrom="column">
                  <wp:posOffset>6242050</wp:posOffset>
                </wp:positionH>
                <wp:positionV relativeFrom="paragraph">
                  <wp:posOffset>309880</wp:posOffset>
                </wp:positionV>
                <wp:extent cx="0" cy="438150"/>
                <wp:effectExtent l="0" t="0" r="38100" b="19050"/>
                <wp:wrapNone/>
                <wp:docPr id="124" name="Straight Connector 124"/>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1EE6B284" id="Straight Connector 124"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24.4pt" to="491.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mA0AEAAIsDAAAOAAAAZHJzL2Uyb0RvYy54bWysU8Fu2zAMvQ/oPwi6N07SrgiMOD0k6C7D&#10;FqDdB7CyZAuQREHU4uTvRylZlm23YT7IEmk+8T0+r5+P3omDTmQxdHIxm0uhg8LehqGT395e7ldS&#10;UIbQg8OgO3nSJJ83dx/WU2z1Ekd0vU6CQQK1U+zkmHNsm4bUqD3QDKMOnDSYPGQ+pqHpE0yM7l2z&#10;nM+fmglTHxMqTcTR3TkpNxXfGK3yV2NIZ+E6yb3luqa6vpe12ayhHRLE0apLG/APXXiwgS+9Qu0g&#10;g/ie7F9Q3qqEhCbPFPoGjbFKVw7MZjH/g83rCFFXLiwOxatM9P9g1ZfDPgnb8+yWj1IE8Dyk15zA&#10;DmMWWwyBJcQkSpa1miK1XLIN+3Q5UdynQvxoki9vpiSOVd/TVV99zEKdg4qjjw+rxccqffOrLibK&#10;nzR6UTaddDYU5tDC4TNlvos//flJCQd8sc7V6bkgpk4+PTCkUMAeMg4yb31kVhQGKcANbE6VU0Uk&#10;dLYv1QWHTrR1SRyA/cG26nF6426lcECZE0yhPoU7d/BbaWlnBzSei2vqbCdvM3vaWd/J1W21C+VG&#10;XV15IVX0PCtYdu/Yn6qwTTnxxOulF3cWS92eeX/7D21+AAAA//8DAFBLAwQUAAYACAAAACEAlTAd&#10;F94AAAAKAQAADwAAAGRycy9kb3ducmV2LnhtbEyPTU/DMAyG70j7D5EncWPpKGJd13RCQztwG92Q&#10;OGaN+wGNUzXpVv49RhzgaPvR6+fNtpPtxAUH3zpSsFxEIJBKZ1qqFZyO+7sEhA+ajO4coYIv9LDN&#10;ZzeZTo270iteilALDiGfagVNCH0qpS8btNovXI/Et8oNVgceh1qaQV853HbyPooepdUt8YdG97hr&#10;sPwsRqtgPOyqqN3H08d7XMjxZXV4e65qpW7n09MGRMAp/MHwo8/qkLPT2Y1kvOgUrJOYuwQFDwlX&#10;YOB3cWZyuUpA5pn8XyH/BgAA//8DAFBLAQItABQABgAIAAAAIQC2gziS/gAAAOEBAAATAAAAAAAA&#10;AAAAAAAAAAAAAABbQ29udGVudF9UeXBlc10ueG1sUEsBAi0AFAAGAAgAAAAhADj9If/WAAAAlAEA&#10;AAsAAAAAAAAAAAAAAAAALwEAAF9yZWxzLy5yZWxzUEsBAi0AFAAGAAgAAAAhABmceYDQAQAAiwMA&#10;AA4AAAAAAAAAAAAAAAAALgIAAGRycy9lMm9Eb2MueG1sUEsBAi0AFAAGAAgAAAAhAJUwHRfeAAAA&#10;CgEAAA8AAAAAAAAAAAAAAAAAKgQAAGRycy9kb3ducmV2LnhtbFBLBQYAAAAABAAEAPMAAAA1BQAA&#10;AAA=&#10;" strokecolor="windowText" strokeweight=".5pt">
                <v:stroke joinstyle="miter"/>
              </v:line>
            </w:pict>
          </mc:Fallback>
        </mc:AlternateContent>
      </w:r>
      <w:r w:rsidRPr="0059648C">
        <w:rPr>
          <w:sz w:val="22"/>
          <w:szCs w:val="22"/>
        </w:rPr>
        <w:t>1.</w:t>
      </w:r>
      <w:r w:rsidRPr="0059648C">
        <w:rPr>
          <w:sz w:val="22"/>
          <w:szCs w:val="22"/>
        </w:rPr>
        <w:tab/>
        <w:t xml:space="preserve">For noncategorically eligible households with a household member aged 60 or </w:t>
      </w:r>
      <w:r w:rsidR="00B36E80">
        <w:rPr>
          <w:sz w:val="22"/>
          <w:szCs w:val="22"/>
        </w:rPr>
        <w:br/>
      </w:r>
      <w:r w:rsidRPr="0059648C">
        <w:rPr>
          <w:sz w:val="22"/>
          <w:szCs w:val="22"/>
        </w:rPr>
        <w:t xml:space="preserve">older or disabled, the value of cash on hand, stocks, bonds and money in bank </w:t>
      </w:r>
      <w:r w:rsidR="00B36E80">
        <w:rPr>
          <w:sz w:val="22"/>
          <w:szCs w:val="22"/>
        </w:rPr>
        <w:br/>
      </w:r>
      <w:r w:rsidRPr="0059648C">
        <w:rPr>
          <w:sz w:val="22"/>
          <w:szCs w:val="22"/>
        </w:rPr>
        <w:t xml:space="preserve">accounts or savings institutions that reaches or exceeds the asset limit authorized </w:t>
      </w:r>
      <w:r w:rsidR="00B36E80">
        <w:rPr>
          <w:sz w:val="22"/>
          <w:szCs w:val="22"/>
        </w:rPr>
        <w:br/>
      </w:r>
      <w:r w:rsidRPr="0059648C">
        <w:rPr>
          <w:sz w:val="22"/>
          <w:szCs w:val="22"/>
        </w:rPr>
        <w:t xml:space="preserve">by the United States Department of Agriculture and posted on </w:t>
      </w:r>
      <w:r w:rsidR="00B36E80">
        <w:rPr>
          <w:sz w:val="22"/>
          <w:szCs w:val="22"/>
        </w:rPr>
        <w:br/>
      </w:r>
      <w:hyperlink r:id="rId10" w:history="1">
        <w:r w:rsidR="000E0011" w:rsidRPr="0059648C">
          <w:rPr>
            <w:rStyle w:val="Hyperlink"/>
            <w:sz w:val="22"/>
            <w:szCs w:val="22"/>
          </w:rPr>
          <w:t>www.mass.gov/dta</w:t>
        </w:r>
      </w:hyperlink>
      <w:r w:rsidRPr="0059648C">
        <w:rPr>
          <w:sz w:val="22"/>
          <w:szCs w:val="22"/>
        </w:rPr>
        <w:t>; and</w:t>
      </w:r>
    </w:p>
    <w:p w14:paraId="385A737C" w14:textId="06E8FA6E" w:rsidR="0059648C" w:rsidRPr="0059648C" w:rsidRDefault="0059648C" w:rsidP="0059648C">
      <w:pPr>
        <w:tabs>
          <w:tab w:val="left" w:pos="1170"/>
          <w:tab w:val="left" w:pos="1710"/>
          <w:tab w:val="left" w:pos="2250"/>
          <w:tab w:val="left" w:pos="3060"/>
        </w:tabs>
        <w:ind w:left="2250" w:hanging="270"/>
        <w:rPr>
          <w:sz w:val="22"/>
          <w:szCs w:val="22"/>
        </w:rPr>
      </w:pPr>
      <w:r w:rsidRPr="0059648C">
        <w:rPr>
          <w:sz w:val="16"/>
          <w:szCs w:val="16"/>
        </w:rPr>
        <mc:AlternateContent>
          <mc:Choice Requires="wps">
            <w:drawing>
              <wp:anchor distT="0" distB="0" distL="114300" distR="114300" simplePos="0" relativeHeight="251729408" behindDoc="0" locked="0" layoutInCell="1" allowOverlap="1" wp14:anchorId="04801A26" wp14:editId="7ED376CD">
                <wp:simplePos x="0" y="0"/>
                <wp:positionH relativeFrom="column">
                  <wp:posOffset>6229350</wp:posOffset>
                </wp:positionH>
                <wp:positionV relativeFrom="paragraph">
                  <wp:posOffset>42968</wp:posOffset>
                </wp:positionV>
                <wp:extent cx="0" cy="558800"/>
                <wp:effectExtent l="0" t="0" r="38100" b="31750"/>
                <wp:wrapNone/>
                <wp:docPr id="125" name="Straight Connector 125"/>
                <wp:cNvGraphicFramePr/>
                <a:graphic xmlns:a="http://schemas.openxmlformats.org/drawingml/2006/main">
                  <a:graphicData uri="http://schemas.microsoft.com/office/word/2010/wordprocessingShape">
                    <wps:wsp>
                      <wps:cNvCnPr/>
                      <wps:spPr>
                        <a:xfrm flipH="1">
                          <a:off x="0" y="0"/>
                          <a:ext cx="0" cy="558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313C2B4" id="Straight Connector 125"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3.4pt" to="490.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m2gEAAJUDAAAOAAAAZHJzL2Uyb0RvYy54bWysU8Fu2zAMvQ/YPwi6L05TpAiMOD0kaHcY&#10;tgDtPoCVJVuAJAqiFid/P0rOgm67DdNBEEXzie/xeft49k6cdCKLoZN3i6UUOijsbRg6+f316dNG&#10;CsoQenAYdCcvmuTj7uOH7RRbvcIRXa+TYJBA7RQ7OeYc26YhNWoPtMCoAycNJg+ZwzQ0fYKJ0b1r&#10;VsvlQzNh6mNCpYn49jAn5a7iG6NV/mYM6SxcJ7m3XPdU97eyN7sttEOCOFp1bQP+oQsPNvCjN6gD&#10;ZBA/kv0LyluVkNDkhULfoDFW6cqB2dwt/2DzMkLUlQuLQ/EmE/0/WPX1dEzC9jy71VqKAJ6H9JIT&#10;2GHMYo8hsISYRMmyVlOklkv24ZiuEcVjKsTPJnlhnI2fGapKweTEuSp9uSmtz1mo+VLx7Xq92Szr&#10;EJoZoSDFRPlZoxfl0ElnQ9EAWjh9ocyv8qe/PinXAZ+sc3WOLoipkw/3a560AnaTcZD56CPzozBI&#10;AW5gm6qcKiKhs32pLjh0ob1L4gTsFDZYj9MrdyuFA8qcYAp1FRW4g99KSzsHoHEurqnZWN5mdrez&#10;vpPMk9e12oXyoq7+vJIqys5altMb9pcqcVMinn199OrTYq73MZ/f/027nwAAAP//AwBQSwMEFAAG&#10;AAgAAAAhAIn4FFDcAAAACAEAAA8AAABkcnMvZG93bnJldi54bWxMj0FLxDAQhe+C/yGM4M1NK7LU&#10;2nQRRfamWF1xb9lmbIrJpDTpbtdf74gHvc3jPd68r1rN3ok9jrEPpCBfZCCQ2mB66hS8vjxcFCBi&#10;0mS0C4QKjhhhVZ+eVLo04UDPuG9SJ7iEYqkV2JSGUsrYWvQ6LsKAxN5HGL1OLMdOmlEfuNw7eZll&#10;S+l1T/zB6gHvLLafzeQVbB/teq2302Z+ejvmX+/SNf39Rqnzs/n2BkTCOf2F4Wc+T4eaN+3CRCYK&#10;p+C6yJklKVgyAfu/esfHVQGyruR/gPobAAD//wMAUEsBAi0AFAAGAAgAAAAhALaDOJL+AAAA4QEA&#10;ABMAAAAAAAAAAAAAAAAAAAAAAFtDb250ZW50X1R5cGVzXS54bWxQSwECLQAUAAYACAAAACEAOP0h&#10;/9YAAACUAQAACwAAAAAAAAAAAAAAAAAvAQAAX3JlbHMvLnJlbHNQSwECLQAUAAYACAAAACEAqsf2&#10;JtoBAACVAwAADgAAAAAAAAAAAAAAAAAuAgAAZHJzL2Uyb0RvYy54bWxQSwECLQAUAAYACAAAACEA&#10;ifgUUNwAAAAIAQAADwAAAAAAAAAAAAAAAAA0BAAAZHJzL2Rvd25yZXYueG1sUEsFBgAAAAAEAAQA&#10;8wAAAD0FAAAAAA==&#10;" strokecolor="windowText" strokeweight=".5pt">
                <v:stroke joinstyle="miter"/>
              </v:line>
            </w:pict>
          </mc:Fallback>
        </mc:AlternateContent>
      </w:r>
      <w:r w:rsidRPr="0059648C">
        <w:rPr>
          <w:sz w:val="22"/>
          <w:szCs w:val="22"/>
        </w:rPr>
        <w:t>2.</w:t>
      </w:r>
      <w:r w:rsidRPr="0059648C">
        <w:rPr>
          <w:sz w:val="22"/>
          <w:szCs w:val="22"/>
        </w:rPr>
        <w:tab/>
        <w:t xml:space="preserve">For all other noncategorically eligible households, the value of cash on hand, </w:t>
      </w:r>
      <w:r w:rsidR="000E0011">
        <w:rPr>
          <w:sz w:val="22"/>
          <w:szCs w:val="22"/>
        </w:rPr>
        <w:br/>
      </w:r>
      <w:r w:rsidRPr="0059648C">
        <w:rPr>
          <w:sz w:val="22"/>
          <w:szCs w:val="22"/>
        </w:rPr>
        <w:t xml:space="preserve">stocks, bonds and money in bank accounts or savings institutions that reaches or </w:t>
      </w:r>
      <w:r w:rsidR="000E0011">
        <w:rPr>
          <w:sz w:val="22"/>
          <w:szCs w:val="22"/>
        </w:rPr>
        <w:br/>
      </w:r>
      <w:r w:rsidRPr="0059648C">
        <w:rPr>
          <w:sz w:val="22"/>
          <w:szCs w:val="22"/>
        </w:rPr>
        <w:t xml:space="preserve">exceeds the asset limit authorized by the United States Department of </w:t>
      </w:r>
      <w:r w:rsidR="00766431">
        <w:rPr>
          <w:sz w:val="22"/>
          <w:szCs w:val="22"/>
        </w:rPr>
        <w:br/>
      </w:r>
      <w:r w:rsidRPr="0059648C">
        <w:rPr>
          <w:sz w:val="22"/>
          <w:szCs w:val="22"/>
        </w:rPr>
        <w:t xml:space="preserve">Agriculture and posted on </w:t>
      </w:r>
      <w:hyperlink r:id="rId11" w:history="1">
        <w:r w:rsidRPr="0059648C">
          <w:rPr>
            <w:color w:val="0000FF"/>
            <w:sz w:val="22"/>
            <w:szCs w:val="22"/>
            <w:u w:val="single"/>
          </w:rPr>
          <w:t>www.mass.gov/dta</w:t>
        </w:r>
      </w:hyperlink>
      <w:r w:rsidRPr="0059648C">
        <w:rPr>
          <w:sz w:val="22"/>
          <w:szCs w:val="22"/>
        </w:rPr>
        <w:t xml:space="preserve">; and     </w:t>
      </w:r>
    </w:p>
    <w:p w14:paraId="010D2A93" w14:textId="77777777" w:rsidR="0059648C" w:rsidRPr="0059648C" w:rsidRDefault="0059648C" w:rsidP="0059648C">
      <w:pPr>
        <w:tabs>
          <w:tab w:val="left" w:pos="1170"/>
          <w:tab w:val="left" w:pos="1710"/>
          <w:tab w:val="left" w:pos="2250"/>
          <w:tab w:val="left" w:pos="3060"/>
        </w:tabs>
        <w:ind w:left="3150" w:hanging="360"/>
        <w:rPr>
          <w:sz w:val="18"/>
          <w:szCs w:val="18"/>
        </w:rPr>
      </w:pPr>
      <w:r w:rsidRPr="0059648C">
        <w:rPr>
          <w:sz w:val="16"/>
          <w:szCs w:val="16"/>
        </w:rPr>
        <w:t xml:space="preserve">                                                                                                                                                          </w:t>
      </w:r>
    </w:p>
    <w:p w14:paraId="71270AAA" w14:textId="344C6087" w:rsidR="0059648C" w:rsidRPr="0059648C" w:rsidRDefault="0059648C" w:rsidP="0059648C">
      <w:pPr>
        <w:tabs>
          <w:tab w:val="left" w:pos="1170"/>
          <w:tab w:val="left" w:pos="1710"/>
          <w:tab w:val="left" w:pos="1980"/>
          <w:tab w:val="left" w:pos="2340"/>
          <w:tab w:val="left" w:pos="2430"/>
        </w:tabs>
        <w:ind w:left="1980" w:hanging="360"/>
        <w:rPr>
          <w:sz w:val="22"/>
          <w:szCs w:val="22"/>
        </w:rPr>
      </w:pPr>
      <w:r w:rsidRPr="0059648C">
        <w:rPr>
          <w:sz w:val="22"/>
          <w:szCs w:val="22"/>
        </w:rPr>
        <w:t xml:space="preserve">(e) </w:t>
      </w:r>
      <w:r w:rsidRPr="0059648C">
        <w:rPr>
          <w:sz w:val="22"/>
          <w:szCs w:val="22"/>
        </w:rPr>
        <w:tab/>
        <w:t xml:space="preserve">Changes in the legal obligation to pay child support, including termination of the </w:t>
      </w:r>
      <w:r w:rsidR="00721361">
        <w:rPr>
          <w:sz w:val="22"/>
          <w:szCs w:val="22"/>
        </w:rPr>
        <w:br/>
      </w:r>
      <w:r w:rsidRPr="0059648C">
        <w:rPr>
          <w:sz w:val="22"/>
          <w:szCs w:val="22"/>
        </w:rPr>
        <w:t xml:space="preserve">obligation when a child reaches the age at which child support is no longer legally </w:t>
      </w:r>
      <w:r w:rsidR="00721361">
        <w:rPr>
          <w:sz w:val="22"/>
          <w:szCs w:val="22"/>
        </w:rPr>
        <w:br/>
      </w:r>
      <w:r w:rsidRPr="0059648C">
        <w:rPr>
          <w:sz w:val="22"/>
          <w:szCs w:val="22"/>
        </w:rPr>
        <w:t>obligated.</w:t>
      </w:r>
    </w:p>
    <w:p w14:paraId="01D0FD9F" w14:textId="77777777" w:rsidR="0059648C" w:rsidRPr="0059648C" w:rsidRDefault="0059648C" w:rsidP="0059648C">
      <w:pPr>
        <w:tabs>
          <w:tab w:val="left" w:pos="1170"/>
          <w:tab w:val="left" w:pos="1710"/>
          <w:tab w:val="left" w:pos="2250"/>
          <w:tab w:val="left" w:pos="2790"/>
        </w:tabs>
        <w:ind w:left="2790" w:hanging="540"/>
        <w:rPr>
          <w:sz w:val="22"/>
          <w:szCs w:val="22"/>
        </w:rPr>
      </w:pPr>
    </w:p>
    <w:p w14:paraId="499E5DF4" w14:textId="77777777" w:rsidR="0059648C" w:rsidRPr="0059648C" w:rsidRDefault="0059648C" w:rsidP="0059648C">
      <w:pPr>
        <w:tabs>
          <w:tab w:val="left" w:pos="1170"/>
          <w:tab w:val="left" w:pos="1710"/>
          <w:tab w:val="left" w:pos="2250"/>
          <w:tab w:val="left" w:pos="2790"/>
        </w:tabs>
        <w:ind w:left="90"/>
        <w:rPr>
          <w:sz w:val="16"/>
          <w:szCs w:val="16"/>
        </w:rPr>
      </w:pPr>
      <w:r w:rsidRPr="0059648C">
        <w:rPr>
          <w:sz w:val="16"/>
          <w:szCs w:val="16"/>
        </w:rPr>
        <mc:AlternateContent>
          <mc:Choice Requires="wps">
            <w:drawing>
              <wp:anchor distT="0" distB="0" distL="114300" distR="114300" simplePos="0" relativeHeight="251730432" behindDoc="0" locked="0" layoutInCell="1" allowOverlap="1" wp14:anchorId="2BDB8A3B" wp14:editId="2052B0CF">
                <wp:simplePos x="0" y="0"/>
                <wp:positionH relativeFrom="column">
                  <wp:posOffset>6216650</wp:posOffset>
                </wp:positionH>
                <wp:positionV relativeFrom="paragraph">
                  <wp:posOffset>83820</wp:posOffset>
                </wp:positionV>
                <wp:extent cx="0" cy="273050"/>
                <wp:effectExtent l="0" t="0" r="38100" b="31750"/>
                <wp:wrapNone/>
                <wp:docPr id="126" name="Straight Connector 126"/>
                <wp:cNvGraphicFramePr/>
                <a:graphic xmlns:a="http://schemas.openxmlformats.org/drawingml/2006/main">
                  <a:graphicData uri="http://schemas.microsoft.com/office/word/2010/wordprocessingShape">
                    <wps:wsp>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7869795" id="Straight Connector 126"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6.6pt" to="48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PZ0AEAAIsDAAAOAAAAZHJzL2Uyb0RvYy54bWysU8Fu2zAMvQ/YPwi6L3ZTLCuMOD0k6C7D&#10;FqDdB7CyZAuQREHU4uTvRylZlnW3YT7IEmk+8T0+rx+P3omDTmQx9PJu0Uqhg8LBhrGX31+ePjxI&#10;QRnCAA6D7uVJk3zcvH+3nmOnlzihG3QSDBKom2Mvp5xj1zSkJu2BFhh14KTB5CHzMY3NkGBmdO+a&#10;ZduumhnTEBMqTcTR3TkpNxXfGK3yN2NIZ+F6yb3luqa6vpa12ayhGxPEyapLG/APXXiwgS+9Qu0g&#10;g/iR7F9Q3qqEhCYvFPoGjbFKVw7M5q59w+Z5gqgrFxaH4lUm+n+w6uthn4QdeHbLlRQBPA/pOSew&#10;45TFFkNgCTGJkmWt5kgdl2zDPl1OFPepED+a5MubKYlj1fd01Vcfs1DnoOLo8tN9+7FK3/yui4ny&#10;Z41elE0vnQ2FOXRw+EKZ7+JPf31SwgGfrHN1ei6IuZere4YUCthDxkHmrY/MisIoBbiRzalyqoiE&#10;zg6luuDQibYuiQOwP9hWA84v3K0UDihzginUp3DnDv4oLe3sgKZzcU2d7eRtZk8763v5cFvtQrlR&#10;V1deSBU9zwqW3SsOpypsU0488XrpxZ3FUrdn3t/+Q5ufAAAA//8DAFBLAwQUAAYACAAAACEANOP0&#10;d94AAAAJAQAADwAAAGRycy9kb3ducmV2LnhtbEyPzU7DMBCE70i8g7VI3KhDIloa4lRVqx64lRQk&#10;jm68+YF4HcVOG96eRRza486MZr/JVpPtxAkH3zpS8DiLQCCVzrRUK3g/7B6eQfigyejOESr4QQ+r&#10;/PYm06lxZ3rDUxFqwSXkU62gCaFPpfRlg1b7meuR2KvcYHXgc6ilGfSZy20n4yiaS6tb4g+N7nHT&#10;YPldjFbBuN9UUbtLpq/PpJDj62L/sa1qpe7vpvULiIBTuIThD5/RIWemoxvJeNEpWC6WvCWwkcQg&#10;OPAvHBU8zWOQeSavF+S/AAAA//8DAFBLAQItABQABgAIAAAAIQC2gziS/gAAAOEBAAATAAAAAAAA&#10;AAAAAAAAAAAAAABbQ29udGVudF9UeXBlc10ueG1sUEsBAi0AFAAGAAgAAAAhADj9If/WAAAAlAEA&#10;AAsAAAAAAAAAAAAAAAAALwEAAF9yZWxzLy5yZWxzUEsBAi0AFAAGAAgAAAAhAH3F89nQAQAAiwMA&#10;AA4AAAAAAAAAAAAAAAAALgIAAGRycy9lMm9Eb2MueG1sUEsBAi0AFAAGAAgAAAAhADTj9HfeAAAA&#10;CQEAAA8AAAAAAAAAAAAAAAAAKgQAAGRycy9kb3ducmV2LnhtbFBLBQYAAAAABAAEAPMAAAA1BQAA&#10;AAA=&#10;" strokecolor="windowText" strokeweight=".5pt">
                <v:stroke joinstyle="miter"/>
              </v:line>
            </w:pict>
          </mc:Fallback>
        </mc:AlternateContent>
      </w:r>
    </w:p>
    <w:p w14:paraId="5B874563" w14:textId="77777777" w:rsidR="0059648C" w:rsidRPr="0059648C" w:rsidRDefault="0059648C" w:rsidP="0059648C">
      <w:pPr>
        <w:tabs>
          <w:tab w:val="left" w:pos="810"/>
          <w:tab w:val="left" w:pos="1170"/>
          <w:tab w:val="left" w:pos="1710"/>
          <w:tab w:val="left" w:pos="2250"/>
          <w:tab w:val="left" w:pos="2790"/>
        </w:tabs>
        <w:ind w:left="90"/>
        <w:rPr>
          <w:sz w:val="22"/>
          <w:szCs w:val="22"/>
        </w:rPr>
      </w:pPr>
      <w:r w:rsidRPr="0059648C">
        <w:rPr>
          <w:sz w:val="22"/>
          <w:szCs w:val="22"/>
        </w:rPr>
        <w:tab/>
        <w:t>(B)</w:t>
      </w:r>
      <w:r w:rsidRPr="0059648C">
        <w:rPr>
          <w:sz w:val="22"/>
          <w:szCs w:val="22"/>
        </w:rPr>
        <w:tab/>
        <w:t xml:space="preserve"> </w:t>
      </w:r>
      <w:r w:rsidRPr="0059648C">
        <w:rPr>
          <w:sz w:val="22"/>
          <w:szCs w:val="22"/>
          <w:u w:val="single"/>
        </w:rPr>
        <w:t>Transitional Benefits Alternative (TBA) Reporting Requirements</w:t>
      </w:r>
    </w:p>
    <w:p w14:paraId="6F7DDF72" w14:textId="77777777" w:rsidR="0059648C" w:rsidRPr="0059648C" w:rsidRDefault="0059648C" w:rsidP="0059648C">
      <w:pPr>
        <w:tabs>
          <w:tab w:val="left" w:pos="1170"/>
          <w:tab w:val="left" w:pos="1710"/>
          <w:tab w:val="left" w:pos="2250"/>
          <w:tab w:val="left" w:pos="2790"/>
        </w:tabs>
        <w:ind w:left="90"/>
        <w:rPr>
          <w:sz w:val="16"/>
          <w:szCs w:val="16"/>
        </w:rPr>
      </w:pPr>
    </w:p>
    <w:p w14:paraId="4AF21B9D" w14:textId="3594FB78" w:rsidR="0059648C" w:rsidRPr="0059648C" w:rsidRDefault="0059648C" w:rsidP="00D879A5">
      <w:pPr>
        <w:tabs>
          <w:tab w:val="left" w:pos="2250"/>
          <w:tab w:val="left" w:pos="2790"/>
        </w:tabs>
        <w:ind w:left="1260"/>
        <w:rPr>
          <w:sz w:val="22"/>
          <w:szCs w:val="22"/>
        </w:rPr>
      </w:pPr>
      <w:r w:rsidRPr="0059648C">
        <w:rPr>
          <w:sz w:val="22"/>
          <w:szCs w:val="22"/>
        </w:rPr>
        <w:t xml:space="preserve">The TBA household is not required to report or provide verification of any changes in </w:t>
      </w:r>
      <w:r w:rsidR="00766431">
        <w:rPr>
          <w:sz w:val="22"/>
          <w:szCs w:val="22"/>
        </w:rPr>
        <w:br/>
      </w:r>
      <w:r w:rsidRPr="0059648C">
        <w:rPr>
          <w:sz w:val="22"/>
          <w:szCs w:val="22"/>
        </w:rPr>
        <w:t xml:space="preserve">household circumstances until the TBA period has ended. See 106 CMR 365.190 for a </w:t>
      </w:r>
      <w:r w:rsidR="00766431">
        <w:rPr>
          <w:sz w:val="22"/>
          <w:szCs w:val="22"/>
        </w:rPr>
        <w:br/>
      </w:r>
      <w:r w:rsidRPr="0059648C">
        <w:rPr>
          <w:sz w:val="22"/>
          <w:szCs w:val="22"/>
        </w:rPr>
        <w:t xml:space="preserve">definition of TBA households. </w:t>
      </w:r>
    </w:p>
    <w:p w14:paraId="451A31F9" w14:textId="77777777" w:rsidR="0059648C" w:rsidRPr="0059648C" w:rsidRDefault="0059648C" w:rsidP="0059648C">
      <w:pPr>
        <w:tabs>
          <w:tab w:val="left" w:pos="1170"/>
          <w:tab w:val="left" w:pos="1710"/>
          <w:tab w:val="left" w:pos="2250"/>
          <w:tab w:val="left" w:pos="2790"/>
        </w:tabs>
        <w:ind w:left="90"/>
        <w:rPr>
          <w:sz w:val="16"/>
          <w:szCs w:val="16"/>
        </w:rPr>
      </w:pPr>
    </w:p>
    <w:p w14:paraId="18FBF26E" w14:textId="2A6BEEB2" w:rsidR="0059648C" w:rsidRPr="0059648C" w:rsidRDefault="0059648C" w:rsidP="0059648C">
      <w:pPr>
        <w:tabs>
          <w:tab w:val="left" w:pos="990"/>
          <w:tab w:val="left" w:pos="1170"/>
          <w:tab w:val="left" w:pos="1530"/>
          <w:tab w:val="left" w:pos="2790"/>
        </w:tabs>
        <w:ind w:left="90"/>
        <w:rPr>
          <w:sz w:val="22"/>
          <w:szCs w:val="22"/>
        </w:rPr>
      </w:pPr>
      <w:r w:rsidRPr="0059648C">
        <w:rPr>
          <w:sz w:val="22"/>
          <w:szCs w:val="22"/>
        </w:rPr>
        <w:tab/>
      </w:r>
      <w:r w:rsidRPr="0059648C">
        <w:rPr>
          <w:sz w:val="22"/>
          <w:szCs w:val="22"/>
        </w:rPr>
        <w:tab/>
        <w:t xml:space="preserve">(1) </w:t>
      </w:r>
      <w:r w:rsidRPr="0059648C">
        <w:rPr>
          <w:sz w:val="22"/>
          <w:szCs w:val="22"/>
        </w:rPr>
        <w:tab/>
        <w:t xml:space="preserve">If the TBA household does report a change during the TBA period, the Department will </w:t>
      </w:r>
      <w:r w:rsidRPr="0059648C">
        <w:rPr>
          <w:sz w:val="22"/>
          <w:szCs w:val="22"/>
        </w:rPr>
        <w:tab/>
      </w:r>
      <w:r w:rsidRPr="0059648C">
        <w:rPr>
          <w:sz w:val="22"/>
          <w:szCs w:val="22"/>
        </w:rPr>
        <w:tab/>
      </w:r>
      <w:r w:rsidRPr="0059648C">
        <w:rPr>
          <w:sz w:val="22"/>
          <w:szCs w:val="22"/>
        </w:rPr>
        <w:tab/>
      </w:r>
      <w:r w:rsidRPr="0059648C">
        <w:rPr>
          <w:sz w:val="22"/>
          <w:szCs w:val="22"/>
        </w:rPr>
        <w:tab/>
      </w:r>
      <w:r>
        <w:rPr>
          <w:sz w:val="22"/>
          <w:szCs w:val="22"/>
        </w:rPr>
        <w:tab/>
      </w:r>
      <w:r w:rsidRPr="0059648C">
        <w:rPr>
          <w:sz w:val="22"/>
          <w:szCs w:val="22"/>
        </w:rPr>
        <w:t>recalculate the SNAP benefits only:</w:t>
      </w:r>
    </w:p>
    <w:p w14:paraId="149018B1" w14:textId="120CCC2C" w:rsidR="0059648C" w:rsidRPr="0059648C" w:rsidRDefault="0059648C" w:rsidP="0059648C">
      <w:pPr>
        <w:ind w:left="1800" w:hanging="270"/>
      </w:pPr>
      <w:r w:rsidRPr="0059648C">
        <w:rPr>
          <w:sz w:val="22"/>
          <w:szCs w:val="22"/>
        </w:rPr>
        <w:t xml:space="preserve">(a) if the change results in a SNAP benefit amount that is less than the current TBA </w:t>
      </w:r>
      <w:r w:rsidR="00FC7953">
        <w:rPr>
          <w:sz w:val="22"/>
          <w:szCs w:val="22"/>
        </w:rPr>
        <w:br/>
      </w:r>
      <w:r w:rsidRPr="0059648C">
        <w:rPr>
          <w:sz w:val="22"/>
          <w:szCs w:val="22"/>
        </w:rPr>
        <w:t xml:space="preserve">amount, and the TBA household has reported or the Department has learned that a </w:t>
      </w:r>
      <w:r w:rsidR="00FC7953">
        <w:rPr>
          <w:sz w:val="22"/>
          <w:szCs w:val="22"/>
        </w:rPr>
        <w:br/>
      </w:r>
      <w:r w:rsidRPr="0059648C">
        <w:rPr>
          <w:sz w:val="22"/>
          <w:szCs w:val="22"/>
        </w:rPr>
        <w:t>member has moved out of the household and either has reapplied as a new</w:t>
      </w:r>
    </w:p>
    <w:p w14:paraId="6DAF1F5C" w14:textId="770FF0A6" w:rsidR="00537B17" w:rsidRDefault="00537B17" w:rsidP="0059648C">
      <w:pPr>
        <w:tabs>
          <w:tab w:val="left" w:pos="1170"/>
          <w:tab w:val="left" w:pos="1710"/>
          <w:tab w:val="left" w:pos="2250"/>
          <w:tab w:val="left" w:pos="2790"/>
        </w:tabs>
        <w:ind w:left="90"/>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14:paraId="6DAF1F5E" w14:textId="77777777" w:rsidTr="005D39C5">
        <w:trPr>
          <w:cantSplit/>
          <w:trHeight w:hRule="exact" w:val="259"/>
        </w:trPr>
        <w:tc>
          <w:tcPr>
            <w:tcW w:w="10167" w:type="dxa"/>
            <w:gridSpan w:val="8"/>
          </w:tcPr>
          <w:p w14:paraId="6DAF1F5D" w14:textId="77777777" w:rsidR="00537B17" w:rsidRDefault="00537B17" w:rsidP="005D39C5">
            <w:pPr>
              <w:pStyle w:val="DefaultText1"/>
              <w:ind w:left="2760"/>
            </w:pPr>
            <w:r>
              <w:rPr>
                <w:rStyle w:val="InitialStyle"/>
                <w:rFonts w:ascii="Arial" w:hAnsi="Arial"/>
                <w:b/>
              </w:rPr>
              <w:lastRenderedPageBreak/>
              <w:t>106 CMR: Department of Transitional Assistance</w:t>
            </w:r>
          </w:p>
        </w:tc>
      </w:tr>
      <w:tr w:rsidR="00537B17" w14:paraId="6DAF1F63" w14:textId="77777777" w:rsidTr="005D39C5">
        <w:trPr>
          <w:cantSplit/>
          <w:trHeight w:hRule="exact" w:val="259"/>
        </w:trPr>
        <w:tc>
          <w:tcPr>
            <w:tcW w:w="2424" w:type="dxa"/>
            <w:tcBorders>
              <w:top w:val="single" w:sz="6" w:space="0" w:color="auto"/>
            </w:tcBorders>
          </w:tcPr>
          <w:p w14:paraId="6DAF1F5F" w14:textId="6CE89B8A" w:rsidR="00537B17" w:rsidRPr="00BE5043" w:rsidRDefault="00537B17" w:rsidP="00460FE8">
            <w:pPr>
              <w:pStyle w:val="DefaultText1"/>
            </w:pPr>
            <w:r>
              <w:rPr>
                <w:rStyle w:val="InitialStyle"/>
                <w:rFonts w:ascii="Arial" w:hAnsi="Arial"/>
                <w:b/>
              </w:rPr>
              <w:t>Trans. by S.L. 1</w:t>
            </w:r>
            <w:r w:rsidR="00BA26D8">
              <w:rPr>
                <w:rStyle w:val="InitialStyle"/>
                <w:rFonts w:ascii="Arial" w:hAnsi="Arial"/>
                <w:b/>
              </w:rPr>
              <w:t>405</w:t>
            </w:r>
          </w:p>
        </w:tc>
        <w:tc>
          <w:tcPr>
            <w:tcW w:w="5634" w:type="dxa"/>
            <w:gridSpan w:val="5"/>
            <w:tcBorders>
              <w:top w:val="single" w:sz="6" w:space="0" w:color="auto"/>
            </w:tcBorders>
          </w:tcPr>
          <w:p w14:paraId="6DAF1F60" w14:textId="77777777" w:rsidR="00537B17" w:rsidRDefault="00537B17" w:rsidP="005D39C5">
            <w:pPr>
              <w:pStyle w:val="DefaultText"/>
            </w:pPr>
          </w:p>
        </w:tc>
        <w:tc>
          <w:tcPr>
            <w:tcW w:w="1011" w:type="dxa"/>
            <w:tcBorders>
              <w:top w:val="single" w:sz="6" w:space="0" w:color="auto"/>
            </w:tcBorders>
          </w:tcPr>
          <w:p w14:paraId="6DAF1F61" w14:textId="77777777" w:rsidR="00537B17" w:rsidRDefault="00537B17" w:rsidP="005D39C5">
            <w:pPr>
              <w:pStyle w:val="DefaultText"/>
            </w:pPr>
          </w:p>
        </w:tc>
        <w:tc>
          <w:tcPr>
            <w:tcW w:w="1098" w:type="dxa"/>
            <w:tcBorders>
              <w:top w:val="single" w:sz="6" w:space="0" w:color="auto"/>
            </w:tcBorders>
          </w:tcPr>
          <w:p w14:paraId="6DAF1F62" w14:textId="2C631273" w:rsidR="00537B17" w:rsidRDefault="00537B17" w:rsidP="005D39C5">
            <w:pPr>
              <w:pStyle w:val="DefaultText"/>
            </w:pPr>
          </w:p>
        </w:tc>
      </w:tr>
      <w:tr w:rsidR="00537B17" w14:paraId="6DAF1F67" w14:textId="77777777" w:rsidTr="005D39C5">
        <w:trPr>
          <w:cantSplit/>
          <w:trHeight w:hRule="exact" w:val="315"/>
        </w:trPr>
        <w:tc>
          <w:tcPr>
            <w:tcW w:w="2430" w:type="dxa"/>
            <w:gridSpan w:val="2"/>
          </w:tcPr>
          <w:p w14:paraId="6DAF1F64" w14:textId="571478A4" w:rsidR="00537B17" w:rsidRPr="002E1EB8" w:rsidRDefault="00537B17" w:rsidP="00D62EEE">
            <w:pPr>
              <w:pStyle w:val="DefaultText"/>
              <w:rPr>
                <w:rFonts w:ascii="Arial" w:hAnsi="Arial" w:cs="Arial"/>
                <w:b/>
                <w:color w:val="FF0000"/>
                <w:sz w:val="20"/>
              </w:rPr>
            </w:pPr>
          </w:p>
        </w:tc>
        <w:tc>
          <w:tcPr>
            <w:tcW w:w="6639" w:type="dxa"/>
            <w:gridSpan w:val="5"/>
          </w:tcPr>
          <w:p w14:paraId="6DAF1F65" w14:textId="77777777" w:rsidR="00537B17" w:rsidRDefault="00537B17" w:rsidP="005D39C5">
            <w:pPr>
              <w:pStyle w:val="DefaultText1"/>
              <w:tabs>
                <w:tab w:val="left" w:pos="985"/>
                <w:tab w:val="left" w:pos="1525"/>
                <w:tab w:val="left" w:pos="2065"/>
                <w:tab w:val="left" w:pos="2695"/>
                <w:tab w:val="left" w:pos="2965"/>
                <w:tab w:val="left" w:pos="3325"/>
              </w:tabs>
              <w:ind w:left="600"/>
            </w:pPr>
            <w:r>
              <w:rPr>
                <w:rFonts w:ascii="Arial" w:hAnsi="Arial"/>
                <w:b/>
                <w:sz w:val="20"/>
              </w:rPr>
              <w:t>Supplemental Nutrition Assistance Program</w:t>
            </w:r>
          </w:p>
        </w:tc>
        <w:tc>
          <w:tcPr>
            <w:tcW w:w="1098" w:type="dxa"/>
          </w:tcPr>
          <w:p w14:paraId="6DAF1F66" w14:textId="77777777" w:rsidR="00537B17" w:rsidRDefault="00537B17" w:rsidP="005D39C5">
            <w:pPr>
              <w:pStyle w:val="DefaultText"/>
            </w:pPr>
          </w:p>
        </w:tc>
      </w:tr>
      <w:tr w:rsidR="00537B17" w14:paraId="6DAF1F6C" w14:textId="77777777" w:rsidTr="005D39C5">
        <w:trPr>
          <w:cantSplit/>
          <w:trHeight w:hRule="exact" w:val="297"/>
        </w:trPr>
        <w:tc>
          <w:tcPr>
            <w:tcW w:w="2424" w:type="dxa"/>
          </w:tcPr>
          <w:p w14:paraId="6DAF1F68" w14:textId="77777777" w:rsidR="00537B17" w:rsidRDefault="00537B17" w:rsidP="005D39C5">
            <w:pPr>
              <w:pStyle w:val="DefaultText"/>
            </w:pPr>
          </w:p>
        </w:tc>
        <w:tc>
          <w:tcPr>
            <w:tcW w:w="5634" w:type="dxa"/>
            <w:gridSpan w:val="5"/>
          </w:tcPr>
          <w:p w14:paraId="6DAF1F69" w14:textId="77777777" w:rsidR="00537B17" w:rsidRPr="00F323E6" w:rsidRDefault="00537B17" w:rsidP="005D39C5">
            <w:pPr>
              <w:pStyle w:val="DefaultText1"/>
              <w:jc w:val="center"/>
              <w:rPr>
                <w:rFonts w:ascii="Arial" w:hAnsi="Arial"/>
                <w:b/>
                <w:bCs/>
                <w:sz w:val="20"/>
              </w:rPr>
            </w:pPr>
            <w:r w:rsidRPr="00F323E6">
              <w:rPr>
                <w:rFonts w:ascii="Arial" w:hAnsi="Arial"/>
                <w:b/>
                <w:bCs/>
                <w:sz w:val="20"/>
              </w:rPr>
              <w:t>Additional Certification Functions</w:t>
            </w:r>
          </w:p>
        </w:tc>
        <w:tc>
          <w:tcPr>
            <w:tcW w:w="1011" w:type="dxa"/>
          </w:tcPr>
          <w:p w14:paraId="6DAF1F6A" w14:textId="77777777" w:rsidR="00537B17" w:rsidRDefault="00537B17" w:rsidP="005D39C5">
            <w:pPr>
              <w:pStyle w:val="DefaultText1"/>
              <w:rPr>
                <w:rFonts w:ascii="Arial" w:hAnsi="Arial" w:cs="Arial"/>
                <w:b/>
                <w:bCs/>
                <w:sz w:val="20"/>
              </w:rPr>
            </w:pPr>
            <w:r>
              <w:rPr>
                <w:rFonts w:ascii="Arial" w:hAnsi="Arial" w:cs="Arial"/>
                <w:b/>
                <w:bCs/>
                <w:sz w:val="20"/>
              </w:rPr>
              <w:t>Chapter</w:t>
            </w:r>
          </w:p>
        </w:tc>
        <w:tc>
          <w:tcPr>
            <w:tcW w:w="1098" w:type="dxa"/>
          </w:tcPr>
          <w:p w14:paraId="6DAF1F6B" w14:textId="77777777" w:rsidR="00537B17" w:rsidRDefault="00537B17" w:rsidP="005D39C5">
            <w:pPr>
              <w:pStyle w:val="DefaultText1"/>
            </w:pPr>
            <w:r>
              <w:rPr>
                <w:rFonts w:ascii="Arial" w:hAnsi="Arial"/>
                <w:b/>
                <w:sz w:val="20"/>
              </w:rPr>
              <w:t>366</w:t>
            </w:r>
          </w:p>
        </w:tc>
      </w:tr>
      <w:tr w:rsidR="00537B17" w14:paraId="6DAF1F74" w14:textId="77777777" w:rsidTr="005D39C5">
        <w:trPr>
          <w:cantSplit/>
          <w:trHeight w:hRule="exact" w:val="259"/>
        </w:trPr>
        <w:tc>
          <w:tcPr>
            <w:tcW w:w="2424" w:type="dxa"/>
            <w:tcBorders>
              <w:bottom w:val="single" w:sz="6" w:space="0" w:color="auto"/>
            </w:tcBorders>
          </w:tcPr>
          <w:p w14:paraId="6DAF1F6D" w14:textId="18EFF8E9" w:rsidR="00537B17" w:rsidRDefault="00537B17" w:rsidP="00460FE8">
            <w:pPr>
              <w:pStyle w:val="DefaultText1"/>
            </w:pPr>
            <w:r>
              <w:rPr>
                <w:rStyle w:val="InitialStyle"/>
                <w:rFonts w:ascii="Arial" w:hAnsi="Arial"/>
                <w:b/>
              </w:rPr>
              <w:t>Rev. 1</w:t>
            </w:r>
            <w:r w:rsidR="00BA26D8">
              <w:rPr>
                <w:rStyle w:val="InitialStyle"/>
                <w:rFonts w:ascii="Arial" w:hAnsi="Arial"/>
                <w:b/>
              </w:rPr>
              <w:t>0</w:t>
            </w:r>
            <w:r>
              <w:rPr>
                <w:rStyle w:val="InitialStyle"/>
                <w:rFonts w:ascii="Arial" w:hAnsi="Arial"/>
                <w:b/>
              </w:rPr>
              <w:t>/20</w:t>
            </w:r>
            <w:r w:rsidR="00BA26D8">
              <w:rPr>
                <w:rStyle w:val="InitialStyle"/>
                <w:rFonts w:ascii="Arial" w:hAnsi="Arial"/>
                <w:b/>
              </w:rPr>
              <w:t>22</w:t>
            </w:r>
          </w:p>
        </w:tc>
        <w:tc>
          <w:tcPr>
            <w:tcW w:w="1872" w:type="dxa"/>
            <w:gridSpan w:val="2"/>
            <w:tcBorders>
              <w:bottom w:val="single" w:sz="6" w:space="0" w:color="auto"/>
            </w:tcBorders>
          </w:tcPr>
          <w:p w14:paraId="6DAF1F6E" w14:textId="77777777" w:rsidR="00537B17" w:rsidRDefault="00537B17" w:rsidP="005D39C5">
            <w:pPr>
              <w:pStyle w:val="DefaultText"/>
            </w:pPr>
          </w:p>
        </w:tc>
        <w:tc>
          <w:tcPr>
            <w:tcW w:w="1254" w:type="dxa"/>
            <w:tcBorders>
              <w:bottom w:val="single" w:sz="6" w:space="0" w:color="auto"/>
            </w:tcBorders>
          </w:tcPr>
          <w:p w14:paraId="6DAF1F6F" w14:textId="77777777" w:rsidR="00537B17" w:rsidRDefault="00537B17" w:rsidP="005D39C5">
            <w:pPr>
              <w:pStyle w:val="DefaultText"/>
            </w:pPr>
          </w:p>
        </w:tc>
        <w:tc>
          <w:tcPr>
            <w:tcW w:w="1254" w:type="dxa"/>
            <w:tcBorders>
              <w:bottom w:val="single" w:sz="6" w:space="0" w:color="auto"/>
            </w:tcBorders>
          </w:tcPr>
          <w:p w14:paraId="6DAF1F70" w14:textId="77777777" w:rsidR="00537B17" w:rsidRDefault="00537B17" w:rsidP="005D39C5">
            <w:pPr>
              <w:pStyle w:val="DefaultText"/>
            </w:pPr>
          </w:p>
        </w:tc>
        <w:tc>
          <w:tcPr>
            <w:tcW w:w="1254" w:type="dxa"/>
            <w:tcBorders>
              <w:bottom w:val="single" w:sz="6" w:space="0" w:color="auto"/>
            </w:tcBorders>
          </w:tcPr>
          <w:p w14:paraId="6DAF1F71" w14:textId="7C49A96F" w:rsidR="00537B17" w:rsidRPr="004E423A" w:rsidRDefault="00537B17" w:rsidP="00873FD4">
            <w:pPr>
              <w:pStyle w:val="DefaultText"/>
              <w:rPr>
                <w:rFonts w:ascii="Arial" w:hAnsi="Arial" w:cs="Arial"/>
                <w:b/>
                <w:sz w:val="20"/>
              </w:rPr>
            </w:pPr>
            <w:r w:rsidRPr="004E423A">
              <w:rPr>
                <w:rFonts w:ascii="Arial" w:hAnsi="Arial" w:cs="Arial"/>
                <w:b/>
                <w:sz w:val="20"/>
              </w:rPr>
              <w:t>(</w:t>
            </w:r>
            <w:r>
              <w:rPr>
                <w:rFonts w:ascii="Arial" w:hAnsi="Arial" w:cs="Arial"/>
                <w:b/>
                <w:sz w:val="20"/>
              </w:rPr>
              <w:t>2</w:t>
            </w:r>
            <w:r w:rsidRPr="004E423A">
              <w:rPr>
                <w:rFonts w:ascii="Arial" w:hAnsi="Arial" w:cs="Arial"/>
                <w:b/>
                <w:sz w:val="20"/>
              </w:rPr>
              <w:t xml:space="preserve"> of </w:t>
            </w:r>
            <w:r w:rsidR="00BA26D8">
              <w:rPr>
                <w:rFonts w:ascii="Arial" w:hAnsi="Arial" w:cs="Arial"/>
                <w:b/>
                <w:sz w:val="20"/>
              </w:rPr>
              <w:t>5</w:t>
            </w:r>
            <w:r w:rsidRPr="004E423A">
              <w:rPr>
                <w:rFonts w:ascii="Arial" w:hAnsi="Arial" w:cs="Arial"/>
                <w:b/>
                <w:sz w:val="20"/>
              </w:rPr>
              <w:t>)</w:t>
            </w:r>
          </w:p>
        </w:tc>
        <w:tc>
          <w:tcPr>
            <w:tcW w:w="1011" w:type="dxa"/>
            <w:tcBorders>
              <w:bottom w:val="single" w:sz="6" w:space="0" w:color="auto"/>
            </w:tcBorders>
          </w:tcPr>
          <w:p w14:paraId="6DAF1F72" w14:textId="77777777" w:rsidR="00537B17" w:rsidRDefault="00537B17" w:rsidP="005D39C5">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DAF1F73" w14:textId="77777777" w:rsidR="00537B17" w:rsidRDefault="00537B17" w:rsidP="005D39C5">
            <w:pPr>
              <w:pStyle w:val="DefaultText1"/>
            </w:pPr>
            <w:r>
              <w:rPr>
                <w:rFonts w:ascii="Arial" w:hAnsi="Arial"/>
                <w:b/>
                <w:sz w:val="20"/>
              </w:rPr>
              <w:t>366.110</w:t>
            </w:r>
          </w:p>
        </w:tc>
      </w:tr>
    </w:tbl>
    <w:p w14:paraId="6DAF1F75" w14:textId="77777777" w:rsidR="00537B17" w:rsidRDefault="00537B17" w:rsidP="002F2EB7">
      <w:pPr>
        <w:pStyle w:val="DefaultText1"/>
        <w:tabs>
          <w:tab w:val="left" w:pos="1140"/>
          <w:tab w:val="left" w:pos="1680"/>
          <w:tab w:val="left" w:pos="2220"/>
          <w:tab w:val="left" w:pos="2760"/>
          <w:tab w:val="left" w:pos="3120"/>
          <w:tab w:val="left" w:pos="3480"/>
          <w:tab w:val="left" w:pos="3840"/>
        </w:tabs>
      </w:pPr>
      <w:r>
        <w:t xml:space="preserve"> </w:t>
      </w:r>
    </w:p>
    <w:p w14:paraId="4360B949" w14:textId="5665FDA7" w:rsidR="003522E4" w:rsidRPr="003522E4" w:rsidRDefault="003522E4" w:rsidP="003522E4">
      <w:pPr>
        <w:tabs>
          <w:tab w:val="left" w:pos="1170"/>
          <w:tab w:val="left" w:pos="2790"/>
          <w:tab w:val="left" w:pos="3150"/>
        </w:tabs>
        <w:ind w:left="1980"/>
        <w:rPr>
          <w:sz w:val="22"/>
          <w:szCs w:val="22"/>
        </w:rPr>
      </w:pPr>
      <w:r w:rsidRPr="003522E4">
        <w:rPr>
          <w:sz w:val="22"/>
          <w:szCs w:val="22"/>
        </w:rPr>
        <w:t xml:space="preserve">household or is a new member of another household. In this instance the </w:t>
      </w:r>
      <w:r w:rsidR="00653E9C">
        <w:rPr>
          <w:sz w:val="22"/>
          <w:szCs w:val="22"/>
        </w:rPr>
        <w:br/>
      </w:r>
      <w:r w:rsidRPr="003522E4">
        <w:rPr>
          <w:sz w:val="22"/>
          <w:szCs w:val="22"/>
        </w:rPr>
        <w:t xml:space="preserve">Department will pay the decreased amount.  </w:t>
      </w:r>
    </w:p>
    <w:p w14:paraId="70B107BF" w14:textId="1280D8B8" w:rsidR="003522E4" w:rsidRPr="003522E4" w:rsidRDefault="003522E4" w:rsidP="003522E4">
      <w:pPr>
        <w:tabs>
          <w:tab w:val="left" w:pos="1170"/>
          <w:tab w:val="left" w:pos="1710"/>
          <w:tab w:val="left" w:pos="2250"/>
        </w:tabs>
        <w:ind w:left="1980" w:hanging="360"/>
        <w:rPr>
          <w:sz w:val="22"/>
          <w:szCs w:val="22"/>
        </w:rPr>
      </w:pPr>
      <w:r w:rsidRPr="003522E4">
        <w:rPr>
          <w:sz w:val="22"/>
          <w:szCs w:val="22"/>
        </w:rPr>
        <w:t xml:space="preserve">(b)  If the change results in a SNAP benefit amount that is greater than the current TBA </w:t>
      </w:r>
      <w:r w:rsidR="00653E9C">
        <w:rPr>
          <w:sz w:val="22"/>
          <w:szCs w:val="22"/>
        </w:rPr>
        <w:br/>
      </w:r>
      <w:r w:rsidRPr="003522E4">
        <w:rPr>
          <w:sz w:val="22"/>
          <w:szCs w:val="22"/>
        </w:rPr>
        <w:t xml:space="preserve">amount. The Department will:  1) recertify the household; and 2) pay the increased </w:t>
      </w:r>
      <w:r w:rsidR="00684097">
        <w:rPr>
          <w:sz w:val="22"/>
          <w:szCs w:val="22"/>
        </w:rPr>
        <w:br/>
      </w:r>
      <w:r w:rsidRPr="003522E4">
        <w:rPr>
          <w:sz w:val="22"/>
          <w:szCs w:val="22"/>
        </w:rPr>
        <w:t>SNAP amount.</w:t>
      </w:r>
    </w:p>
    <w:p w14:paraId="52832F9C" w14:textId="77777777" w:rsidR="003522E4" w:rsidRPr="003522E4" w:rsidRDefault="003522E4" w:rsidP="003522E4">
      <w:pPr>
        <w:tabs>
          <w:tab w:val="left" w:pos="1170"/>
          <w:tab w:val="left" w:pos="1710"/>
          <w:tab w:val="left" w:pos="2250"/>
          <w:tab w:val="left" w:pos="2790"/>
        </w:tabs>
      </w:pPr>
    </w:p>
    <w:p w14:paraId="0DC64C04" w14:textId="41CE80D1" w:rsidR="003522E4" w:rsidRPr="003522E4" w:rsidRDefault="003522E4" w:rsidP="003522E4">
      <w:pPr>
        <w:tabs>
          <w:tab w:val="left" w:pos="1170"/>
          <w:tab w:val="left" w:pos="1620"/>
          <w:tab w:val="left" w:pos="1980"/>
          <w:tab w:val="left" w:pos="2070"/>
          <w:tab w:val="left" w:pos="2340"/>
          <w:tab w:val="left" w:pos="3330"/>
        </w:tabs>
        <w:ind w:left="1620" w:hanging="540"/>
        <w:rPr>
          <w:sz w:val="22"/>
          <w:szCs w:val="22"/>
        </w:rPr>
      </w:pPr>
      <w:r w:rsidRPr="003522E4">
        <w:rPr>
          <w:sz w:val="24"/>
        </w:rPr>
        <w:tab/>
        <w:t xml:space="preserve">(2)  </w:t>
      </w:r>
      <w:r w:rsidRPr="003522E4">
        <w:rPr>
          <w:sz w:val="24"/>
        </w:rPr>
        <w:tab/>
      </w:r>
      <w:r w:rsidRPr="003522E4">
        <w:rPr>
          <w:sz w:val="22"/>
          <w:szCs w:val="22"/>
        </w:rPr>
        <w:t xml:space="preserve">If the Department receives an income change from another program, such as TAFDC </w:t>
      </w:r>
      <w:r w:rsidR="00684097">
        <w:rPr>
          <w:sz w:val="22"/>
          <w:szCs w:val="22"/>
        </w:rPr>
        <w:br/>
      </w:r>
      <w:r w:rsidRPr="003522E4">
        <w:rPr>
          <w:sz w:val="22"/>
          <w:szCs w:val="22"/>
        </w:rPr>
        <w:t xml:space="preserve">or EAEDC, for the TBA household, the Department will recalculate the SNAP </w:t>
      </w:r>
      <w:r w:rsidR="00684097">
        <w:rPr>
          <w:sz w:val="22"/>
          <w:szCs w:val="22"/>
        </w:rPr>
        <w:br/>
      </w:r>
      <w:r w:rsidRPr="003522E4">
        <w:rPr>
          <w:sz w:val="22"/>
          <w:szCs w:val="22"/>
        </w:rPr>
        <w:t>benefits.</w:t>
      </w:r>
    </w:p>
    <w:p w14:paraId="0B5EEEDA" w14:textId="25157417" w:rsidR="003522E4" w:rsidRPr="003522E4" w:rsidRDefault="003522E4" w:rsidP="003522E4">
      <w:pPr>
        <w:tabs>
          <w:tab w:val="left" w:pos="1170"/>
          <w:tab w:val="left" w:pos="1710"/>
          <w:tab w:val="left" w:pos="1980"/>
          <w:tab w:val="left" w:pos="2520"/>
          <w:tab w:val="left" w:pos="3330"/>
        </w:tabs>
        <w:ind w:left="1980" w:hanging="360"/>
        <w:rPr>
          <w:sz w:val="22"/>
          <w:szCs w:val="22"/>
        </w:rPr>
      </w:pPr>
      <w:r w:rsidRPr="003522E4">
        <w:rPr>
          <w:sz w:val="22"/>
          <w:szCs w:val="22"/>
        </w:rPr>
        <w:t xml:space="preserve">(a)  If the change results in a SNAP benefit amount that is less than the current TBA </w:t>
      </w:r>
      <w:r w:rsidR="00684097">
        <w:rPr>
          <w:sz w:val="22"/>
          <w:szCs w:val="22"/>
        </w:rPr>
        <w:br/>
      </w:r>
      <w:r w:rsidRPr="003522E4">
        <w:rPr>
          <w:sz w:val="22"/>
          <w:szCs w:val="22"/>
        </w:rPr>
        <w:t xml:space="preserve">amount, the Department will continue to pay the current TBA SNAP benefit </w:t>
      </w:r>
      <w:r w:rsidR="00684097">
        <w:rPr>
          <w:sz w:val="22"/>
          <w:szCs w:val="22"/>
        </w:rPr>
        <w:br/>
      </w:r>
      <w:r w:rsidRPr="003522E4">
        <w:rPr>
          <w:sz w:val="22"/>
          <w:szCs w:val="22"/>
        </w:rPr>
        <w:t>amount for the remaining TBA period.</w:t>
      </w:r>
    </w:p>
    <w:p w14:paraId="53FDD9EA" w14:textId="43134C61" w:rsidR="003522E4" w:rsidRPr="003522E4" w:rsidRDefault="003522E4" w:rsidP="003522E4">
      <w:pPr>
        <w:tabs>
          <w:tab w:val="left" w:pos="1170"/>
          <w:tab w:val="left" w:pos="1710"/>
          <w:tab w:val="left" w:pos="2250"/>
          <w:tab w:val="left" w:pos="2700"/>
          <w:tab w:val="left" w:pos="3330"/>
        </w:tabs>
        <w:ind w:left="1980" w:hanging="360"/>
        <w:rPr>
          <w:sz w:val="22"/>
          <w:szCs w:val="22"/>
        </w:rPr>
      </w:pPr>
      <w:r w:rsidRPr="003522E4">
        <w:rPr>
          <w:sz w:val="22"/>
          <w:szCs w:val="22"/>
        </w:rPr>
        <w:t xml:space="preserve">(b)  If the change results in a SNAP benefit amount that is greater than the current TBA </w:t>
      </w:r>
      <w:r w:rsidR="00684097">
        <w:rPr>
          <w:sz w:val="22"/>
          <w:szCs w:val="22"/>
        </w:rPr>
        <w:br/>
      </w:r>
      <w:r w:rsidRPr="003522E4">
        <w:rPr>
          <w:sz w:val="22"/>
          <w:szCs w:val="22"/>
        </w:rPr>
        <w:t>amount, the Department will:</w:t>
      </w:r>
    </w:p>
    <w:p w14:paraId="4C9DD31A" w14:textId="77777777" w:rsidR="003522E4" w:rsidRPr="003522E4" w:rsidRDefault="003522E4" w:rsidP="003522E4">
      <w:pPr>
        <w:tabs>
          <w:tab w:val="left" w:pos="1170"/>
          <w:tab w:val="left" w:pos="1710"/>
          <w:tab w:val="left" w:pos="1800"/>
        </w:tabs>
        <w:ind w:left="90"/>
        <w:rPr>
          <w:sz w:val="22"/>
          <w:szCs w:val="22"/>
        </w:rPr>
      </w:pPr>
      <w:r w:rsidRPr="003522E4">
        <w:rPr>
          <w:sz w:val="22"/>
          <w:szCs w:val="22"/>
        </w:rPr>
        <w:tab/>
      </w:r>
      <w:r w:rsidRPr="003522E4">
        <w:rPr>
          <w:sz w:val="22"/>
          <w:szCs w:val="22"/>
        </w:rPr>
        <w:tab/>
      </w:r>
      <w:r w:rsidRPr="003522E4">
        <w:rPr>
          <w:sz w:val="22"/>
          <w:szCs w:val="22"/>
        </w:rPr>
        <w:tab/>
        <w:t xml:space="preserve">   1.</w:t>
      </w:r>
      <w:r w:rsidRPr="003522E4">
        <w:rPr>
          <w:sz w:val="22"/>
          <w:szCs w:val="22"/>
        </w:rPr>
        <w:tab/>
        <w:t xml:space="preserve"> recertify the household; and</w:t>
      </w:r>
    </w:p>
    <w:p w14:paraId="5DB87844" w14:textId="77777777" w:rsidR="003522E4" w:rsidRPr="003522E4" w:rsidRDefault="003522E4" w:rsidP="003522E4">
      <w:pPr>
        <w:tabs>
          <w:tab w:val="left" w:pos="1170"/>
          <w:tab w:val="left" w:pos="1980"/>
          <w:tab w:val="left" w:pos="3330"/>
        </w:tabs>
        <w:ind w:left="90"/>
        <w:rPr>
          <w:sz w:val="22"/>
          <w:szCs w:val="22"/>
        </w:rPr>
      </w:pPr>
      <w:r w:rsidRPr="003522E4">
        <w:rPr>
          <w:sz w:val="22"/>
          <w:szCs w:val="22"/>
        </w:rPr>
        <w:tab/>
      </w:r>
      <w:r w:rsidRPr="003522E4">
        <w:rPr>
          <w:sz w:val="22"/>
          <w:szCs w:val="22"/>
        </w:rPr>
        <w:tab/>
        <w:t>2. pay the increased SNAP amount.</w:t>
      </w:r>
    </w:p>
    <w:p w14:paraId="08EAB128" w14:textId="77777777" w:rsidR="003522E4" w:rsidRPr="003522E4" w:rsidRDefault="003522E4" w:rsidP="003522E4">
      <w:pPr>
        <w:tabs>
          <w:tab w:val="left" w:pos="1170"/>
          <w:tab w:val="left" w:pos="1710"/>
          <w:tab w:val="left" w:pos="2250"/>
          <w:tab w:val="left" w:pos="2790"/>
        </w:tabs>
      </w:pPr>
    </w:p>
    <w:p w14:paraId="2E9B06F3" w14:textId="77777777" w:rsidR="003522E4" w:rsidRPr="003522E4" w:rsidRDefault="003522E4" w:rsidP="003522E4">
      <w:pPr>
        <w:tabs>
          <w:tab w:val="left" w:pos="1170"/>
          <w:tab w:val="left" w:pos="1710"/>
          <w:tab w:val="left" w:pos="2250"/>
          <w:tab w:val="left" w:pos="2790"/>
        </w:tabs>
      </w:pPr>
    </w:p>
    <w:p w14:paraId="0C6673B1" w14:textId="77777777" w:rsidR="003522E4" w:rsidRPr="003522E4" w:rsidRDefault="003522E4" w:rsidP="003522E4">
      <w:pPr>
        <w:tabs>
          <w:tab w:val="left" w:pos="990"/>
          <w:tab w:val="left" w:pos="1170"/>
          <w:tab w:val="left" w:pos="1710"/>
          <w:tab w:val="left" w:pos="2250"/>
          <w:tab w:val="left" w:pos="2790"/>
          <w:tab w:val="left" w:pos="3330"/>
        </w:tabs>
        <w:ind w:left="1170" w:hanging="630"/>
        <w:rPr>
          <w:sz w:val="22"/>
          <w:szCs w:val="22"/>
          <w:u w:val="single"/>
        </w:rPr>
      </w:pPr>
      <w:r w:rsidRPr="003522E4">
        <w:rPr>
          <w:sz w:val="22"/>
          <w:szCs w:val="22"/>
        </w:rPr>
        <w:t>(C)</w:t>
      </w:r>
      <w:r w:rsidRPr="003522E4">
        <w:rPr>
          <w:sz w:val="22"/>
          <w:szCs w:val="22"/>
        </w:rPr>
        <w:tab/>
      </w:r>
      <w:r w:rsidRPr="003522E4">
        <w:rPr>
          <w:sz w:val="22"/>
          <w:szCs w:val="22"/>
          <w:u w:val="single"/>
        </w:rPr>
        <w:t>Simplified Reporting Requirements</w:t>
      </w:r>
    </w:p>
    <w:p w14:paraId="517117DB" w14:textId="68B076FB" w:rsidR="003522E4" w:rsidRPr="003522E4" w:rsidRDefault="003522E4" w:rsidP="003522E4">
      <w:pPr>
        <w:tabs>
          <w:tab w:val="left" w:pos="1170"/>
          <w:tab w:val="left" w:pos="1710"/>
          <w:tab w:val="left" w:pos="2250"/>
          <w:tab w:val="left" w:pos="2790"/>
          <w:tab w:val="left" w:pos="3330"/>
        </w:tabs>
        <w:ind w:left="90"/>
        <w:rPr>
          <w:sz w:val="22"/>
          <w:szCs w:val="22"/>
        </w:rPr>
      </w:pPr>
    </w:p>
    <w:p w14:paraId="7AACFC21" w14:textId="54D15AB7" w:rsidR="003522E4" w:rsidRPr="003522E4" w:rsidRDefault="00A20D35" w:rsidP="003522E4">
      <w:pPr>
        <w:tabs>
          <w:tab w:val="left" w:pos="1170"/>
          <w:tab w:val="left" w:pos="1530"/>
          <w:tab w:val="left" w:pos="1980"/>
          <w:tab w:val="left" w:pos="2790"/>
          <w:tab w:val="left" w:pos="3330"/>
        </w:tabs>
        <w:ind w:left="1620" w:hanging="450"/>
        <w:rPr>
          <w:sz w:val="22"/>
          <w:szCs w:val="22"/>
        </w:rPr>
      </w:pPr>
      <w:r w:rsidRPr="003522E4">
        <w:rPr>
          <w:sz w:val="22"/>
          <w:szCs w:val="22"/>
        </w:rPr>
        <mc:AlternateContent>
          <mc:Choice Requires="wps">
            <w:drawing>
              <wp:anchor distT="0" distB="0" distL="114300" distR="114300" simplePos="0" relativeHeight="251732480" behindDoc="0" locked="0" layoutInCell="1" allowOverlap="1" wp14:anchorId="2807EAC8" wp14:editId="7D0B2086">
                <wp:simplePos x="0" y="0"/>
                <wp:positionH relativeFrom="column">
                  <wp:posOffset>6387677</wp:posOffset>
                </wp:positionH>
                <wp:positionV relativeFrom="paragraph">
                  <wp:posOffset>53975</wp:posOffset>
                </wp:positionV>
                <wp:extent cx="0" cy="850900"/>
                <wp:effectExtent l="0" t="0" r="38100" b="25400"/>
                <wp:wrapNone/>
                <wp:docPr id="161" name="Straight Connector 161"/>
                <wp:cNvGraphicFramePr/>
                <a:graphic xmlns:a="http://schemas.openxmlformats.org/drawingml/2006/main">
                  <a:graphicData uri="http://schemas.microsoft.com/office/word/2010/wordprocessingShape">
                    <wps:wsp>
                      <wps:cNvCnPr/>
                      <wps:spPr>
                        <a:xfrm>
                          <a:off x="0" y="0"/>
                          <a:ext cx="0" cy="850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13CC30FD" id="Straight Connector 161"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502.95pt,4.25pt" to="502.9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U5zwEAAIsDAAAOAAAAZHJzL2Uyb0RvYy54bWysU01v2zAMvQ/YfxB0X+x0aNAZcXpI0F2G&#10;LUC7H8DKki1AXyC1OPn3o5Qsy7rbMB9kkTQ/3uPz+vHonThoJBtDL5eLVgodVBxsGHv5/eXpw4MU&#10;lCEM4GLQvTxpko+b9+/Wc+r0XZyiGzQKLhKom1Mvp5xT1zSkJu2BFjHpwEET0UNmE8dmQJi5unfN&#10;XduumjnikDAqTcTe3TkoN7W+MVrlb8aQzsL1kmfL9cR6vpaz2ayhGxHSZNVlDPiHKTzYwE2vpXaQ&#10;QfxA+1cpbxVGiiYvVPRNNMYqXTEwmmX7Bs3zBElXLEwOpStN9P/Kqq+HPQo78O5WSykCeF7Sc0aw&#10;45TFNobAFEYUJcpczYk6TtmGPV4sSnsswI8GfXkzJHGs/J6u/OpjFursVOx9uG8/tZX65ndeQsqf&#10;dfSiXHrpbCjIoYPDF8rciz/99Ulxh/hknavbc0HMvVx9vOf9KmANGQeZrz4xKgqjFOBGFqfKWCtS&#10;dHYo2aUOnWjrUByA9cGyGuL8wtNK4YAyBxhCfQp2nuCP1DLODmg6J9fQWU7eZta0s56h3ma7UDrq&#10;qsoLqMLnmcFye43DqRLbFIs3Xpte1FkkdWvz/fYf2vwEAAD//wMAUEsDBBQABgAIAAAAIQDFfc2r&#10;3gAAAAsBAAAPAAAAZHJzL2Rvd25yZXYueG1sTI/NTsMwEITvSLyDtUjcqE1LoIQ4FSrqgVsJVOrR&#10;jTc/EK+j2GnD27MVB7jt7I5mv8lWk+vEEYfQetJwO1MgkEpvW6o1fLxvbpYgQjRkTecJNXxjgFV+&#10;eZGZ1PoTveGxiLXgEAqp0dDE2KdShrJBZ8LM90h8q/zgTGQ51NIO5sThrpNzpe6lMy3xh8b0uG6w&#10;/CpGp2HcrivVbhbT535RyPH1Ybt7qWqtr6+m5ycQEaf4Z4YzPqNDzkwHP5INomOtVPLIXg3LBMTZ&#10;8Ls48HQ3T0DmmfzfIf8BAAD//wMAUEsBAi0AFAAGAAgAAAAhALaDOJL+AAAA4QEAABMAAAAAAAAA&#10;AAAAAAAAAAAAAFtDb250ZW50X1R5cGVzXS54bWxQSwECLQAUAAYACAAAACEAOP0h/9YAAACUAQAA&#10;CwAAAAAAAAAAAAAAAAAvAQAAX3JlbHMvLnJlbHNQSwECLQAUAAYACAAAACEAh35lOc8BAACLAwAA&#10;DgAAAAAAAAAAAAAAAAAuAgAAZHJzL2Uyb0RvYy54bWxQSwECLQAUAAYACAAAACEAxX3Nq94AAAAL&#10;AQAADwAAAAAAAAAAAAAAAAApBAAAZHJzL2Rvd25yZXYueG1sUEsFBgAAAAAEAAQA8wAAADQFAAAA&#10;AA==&#10;" strokecolor="windowText" strokeweight=".5pt">
                <v:stroke joinstyle="miter"/>
              </v:line>
            </w:pict>
          </mc:Fallback>
        </mc:AlternateContent>
      </w:r>
      <w:r w:rsidR="003522E4" w:rsidRPr="003522E4">
        <w:rPr>
          <w:sz w:val="22"/>
          <w:szCs w:val="22"/>
        </w:rPr>
        <w:t xml:space="preserve">(1) </w:t>
      </w:r>
      <w:r w:rsidR="003522E4" w:rsidRPr="003522E4">
        <w:rPr>
          <w:sz w:val="22"/>
          <w:szCs w:val="22"/>
        </w:rPr>
        <w:tab/>
        <w:t xml:space="preserve"> Simplified Reporting is required for all</w:t>
      </w:r>
      <w:r w:rsidR="003522E4" w:rsidRPr="003522E4">
        <w:rPr>
          <w:color w:val="00B050"/>
          <w:sz w:val="22"/>
          <w:szCs w:val="22"/>
        </w:rPr>
        <w:t xml:space="preserve"> </w:t>
      </w:r>
      <w:r w:rsidR="003522E4" w:rsidRPr="003522E4">
        <w:rPr>
          <w:sz w:val="22"/>
          <w:szCs w:val="22"/>
        </w:rPr>
        <w:t xml:space="preserve">Non-Public Assistance (NPA) households with  </w:t>
      </w:r>
      <w:r w:rsidR="00ED5CE4">
        <w:rPr>
          <w:sz w:val="22"/>
          <w:szCs w:val="22"/>
        </w:rPr>
        <w:br/>
      </w:r>
      <w:r w:rsidR="003522E4" w:rsidRPr="003522E4">
        <w:rPr>
          <w:sz w:val="22"/>
          <w:szCs w:val="22"/>
        </w:rPr>
        <w:t>the following exceptions:</w:t>
      </w:r>
    </w:p>
    <w:p w14:paraId="59517A71" w14:textId="77777777" w:rsidR="003522E4" w:rsidRPr="003522E4" w:rsidRDefault="003522E4" w:rsidP="003522E4">
      <w:pPr>
        <w:tabs>
          <w:tab w:val="left" w:pos="1170"/>
          <w:tab w:val="left" w:pos="1710"/>
          <w:tab w:val="left" w:pos="1980"/>
          <w:tab w:val="left" w:pos="2790"/>
          <w:tab w:val="left" w:pos="3330"/>
        </w:tabs>
        <w:ind w:left="1890" w:hanging="270"/>
        <w:rPr>
          <w:sz w:val="22"/>
          <w:szCs w:val="22"/>
        </w:rPr>
      </w:pPr>
      <w:r w:rsidRPr="003522E4">
        <w:rPr>
          <w:sz w:val="22"/>
          <w:szCs w:val="22"/>
        </w:rPr>
        <w:t xml:space="preserve">(a) </w:t>
      </w:r>
      <w:r w:rsidRPr="003522E4">
        <w:rPr>
          <w:sz w:val="22"/>
          <w:szCs w:val="22"/>
        </w:rPr>
        <w:tab/>
        <w:t>the NPA SNAP household is also a TBA SNAP household;</w:t>
      </w:r>
    </w:p>
    <w:p w14:paraId="25D33604" w14:textId="77777777" w:rsidR="003522E4" w:rsidRPr="003522E4" w:rsidRDefault="003522E4" w:rsidP="003522E4">
      <w:pPr>
        <w:tabs>
          <w:tab w:val="left" w:pos="1170"/>
          <w:tab w:val="left" w:pos="1710"/>
          <w:tab w:val="left" w:pos="2250"/>
          <w:tab w:val="left" w:pos="2430"/>
          <w:tab w:val="left" w:pos="3330"/>
        </w:tabs>
        <w:ind w:left="2520" w:hanging="900"/>
        <w:rPr>
          <w:sz w:val="22"/>
          <w:szCs w:val="22"/>
        </w:rPr>
      </w:pPr>
      <w:r w:rsidRPr="003522E4">
        <w:rPr>
          <w:sz w:val="22"/>
          <w:szCs w:val="22"/>
        </w:rPr>
        <w:t>(b)  the NPA SNAP household is a Bay State CAP household; or</w:t>
      </w:r>
    </w:p>
    <w:p w14:paraId="32CBFFAF" w14:textId="77777777" w:rsidR="003522E4" w:rsidRPr="003522E4" w:rsidRDefault="003522E4" w:rsidP="003522E4">
      <w:pPr>
        <w:tabs>
          <w:tab w:val="left" w:pos="1170"/>
          <w:tab w:val="left" w:pos="1710"/>
          <w:tab w:val="left" w:pos="2250"/>
          <w:tab w:val="left" w:pos="2700"/>
          <w:tab w:val="left" w:pos="3330"/>
        </w:tabs>
        <w:ind w:left="2160" w:hanging="540"/>
        <w:rPr>
          <w:sz w:val="22"/>
          <w:szCs w:val="22"/>
        </w:rPr>
      </w:pPr>
      <w:r w:rsidRPr="003522E4">
        <w:rPr>
          <w:sz w:val="22"/>
          <w:szCs w:val="22"/>
        </w:rPr>
        <w:t>(c)  the NPA SNAP household is an EDSAP household.</w:t>
      </w:r>
    </w:p>
    <w:p w14:paraId="571CBA4F" w14:textId="77777777" w:rsidR="003522E4" w:rsidRPr="003522E4" w:rsidRDefault="003522E4" w:rsidP="003522E4">
      <w:pPr>
        <w:tabs>
          <w:tab w:val="left" w:pos="1170"/>
          <w:tab w:val="left" w:pos="1710"/>
          <w:tab w:val="left" w:pos="2250"/>
          <w:tab w:val="left" w:pos="2700"/>
          <w:tab w:val="left" w:pos="3330"/>
        </w:tabs>
        <w:ind w:left="2160" w:hanging="540"/>
        <w:rPr>
          <w:sz w:val="22"/>
          <w:szCs w:val="22"/>
        </w:rPr>
      </w:pPr>
    </w:p>
    <w:p w14:paraId="04244B75" w14:textId="4C6E7325" w:rsidR="003522E4" w:rsidRPr="003522E4" w:rsidRDefault="003522E4" w:rsidP="003522E4">
      <w:pPr>
        <w:tabs>
          <w:tab w:val="left" w:pos="1170"/>
          <w:tab w:val="left" w:pos="2790"/>
          <w:tab w:val="left" w:pos="3330"/>
        </w:tabs>
        <w:ind w:left="1620" w:hanging="450"/>
        <w:rPr>
          <w:rFonts w:eastAsia="Calibri"/>
          <w:noProof w:val="0"/>
          <w:color w:val="00B050"/>
          <w:sz w:val="22"/>
          <w:szCs w:val="22"/>
          <w:highlight w:val="lightGray"/>
        </w:rPr>
      </w:pPr>
      <w:r w:rsidRPr="003522E4">
        <w:rPr>
          <w:sz w:val="22"/>
          <w:szCs w:val="22"/>
        </w:rPr>
        <mc:AlternateContent>
          <mc:Choice Requires="wps">
            <w:drawing>
              <wp:anchor distT="0" distB="0" distL="114300" distR="114300" simplePos="0" relativeHeight="251733504" behindDoc="0" locked="0" layoutInCell="1" allowOverlap="1" wp14:anchorId="2C55118A" wp14:editId="25A09BBE">
                <wp:simplePos x="0" y="0"/>
                <wp:positionH relativeFrom="column">
                  <wp:posOffset>6358467</wp:posOffset>
                </wp:positionH>
                <wp:positionV relativeFrom="paragraph">
                  <wp:posOffset>706120</wp:posOffset>
                </wp:positionV>
                <wp:extent cx="12700" cy="2197100"/>
                <wp:effectExtent l="0" t="0" r="25400" b="31750"/>
                <wp:wrapNone/>
                <wp:docPr id="162" name="Straight Connector 162"/>
                <wp:cNvGraphicFramePr/>
                <a:graphic xmlns:a="http://schemas.openxmlformats.org/drawingml/2006/main">
                  <a:graphicData uri="http://schemas.microsoft.com/office/word/2010/wordprocessingShape">
                    <wps:wsp>
                      <wps:cNvCnPr/>
                      <wps:spPr>
                        <a:xfrm flipH="1">
                          <a:off x="0" y="0"/>
                          <a:ext cx="12700" cy="2197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0464A7B" id="Straight Connector 162" o:spid="_x0000_s1026" style="position:absolute;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65pt,55.6pt" to="501.65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j52wEAAJoDAAAOAAAAZHJzL2Uyb0RvYy54bWysU8tu2zAQvBfIPxC8x3oUdVLBcg420h6K&#10;1kDSD9hQpESAL3BZy/77LmnVcNtbUR+IfXDHO8PR5ulkDTvKiNq7njermjPphB+0G3v+/fX5/pEz&#10;TOAGMN7Jnp8l8qft3bvNHDrZ+smbQUZGIA67OfR8Sil0VYVikhZw5YN01FQ+WkiUxrEaIsyEbk3V&#10;1vW6mn0cQvRCIlJ1f2nybcFXSor0TSmUiZme026pnLGcb/msthvoxghh0mJZA/5hCwva0Z9eofaQ&#10;gP2I+i8oq0X06FVaCW8rr5QWsnAgNk39B5uXCYIsXEgcDFeZ8P/Biq/HQ2R6oLdbt5w5sPRILymC&#10;HqfEdt45ktBHlruk1Rywo5GdO8Qlw3CImfhJRcuU0eEzQRUpiBw7FaXPV6XlKTFBxaZ9qOk5BHXa&#10;5uNDQwnhVReYDBcipk/SW5aDnhvtshDQwfELpsvVX1dy2flnbQzVoTOOzT1fv/+Q8YEspQwkCm0g&#10;kuhGzsCM5FWRYkFEb/SQp/MwnnFnIjsC2YVcNvj5lVbmzAAmahCP8luW/W00r7MHnC7DpZWvQWd1&#10;IosbbXv+eDttXO7KYtKFVJb3ImiO3vxwLjpXOSMDFIUWs2aH3eYU335S258AAAD//wMAUEsDBBQA&#10;BgAIAAAAIQBiigb14gAAAA0BAAAPAAAAZHJzL2Rvd25yZXYueG1sTI/NTsMwEITvSLyDtUjcqO2U&#10;nyrEqRAI9QYi0Ire3NgkEfY6ip025enZnuC2szua/aZYTt6xvR1iF1CBnAlgFutgOmwUfLw/Xy2A&#10;xaTRaBfQKjjaCMvy/KzQuQkHfLP7KjWMQjDmWkGbUp9zHuvWeh1nobdIt68weJ1IDg03gz5QuHc8&#10;E+KWe90hfWh1bx9bW39Xo1ewfWlXK70d19Pr5ih/Prmruqe1UpcX08M9sGSn9GeGEz6hQ0lMuzCi&#10;icyRFkLOyUuTlBmwk0WIOa12Cq5v7jLgZcH/tyh/AQAA//8DAFBLAQItABQABgAIAAAAIQC2gziS&#10;/gAAAOEBAAATAAAAAAAAAAAAAAAAAAAAAABbQ29udGVudF9UeXBlc10ueG1sUEsBAi0AFAAGAAgA&#10;AAAhADj9If/WAAAAlAEAAAsAAAAAAAAAAAAAAAAALwEAAF9yZWxzLy5yZWxzUEsBAi0AFAAGAAgA&#10;AAAhAO69WPnbAQAAmgMAAA4AAAAAAAAAAAAAAAAALgIAAGRycy9lMm9Eb2MueG1sUEsBAi0AFAAG&#10;AAgAAAAhAGKKBvXiAAAADQEAAA8AAAAAAAAAAAAAAAAANQQAAGRycy9kb3ducmV2LnhtbFBLBQYA&#10;AAAABAAEAPMAAABEBQAAAAA=&#10;" strokecolor="windowText" strokeweight=".5pt">
                <v:stroke joinstyle="miter"/>
              </v:line>
            </w:pict>
          </mc:Fallback>
        </mc:AlternateContent>
      </w:r>
      <w:r w:rsidRPr="003522E4">
        <w:rPr>
          <w:sz w:val="22"/>
          <w:szCs w:val="22"/>
        </w:rPr>
        <w:t xml:space="preserve">(2)   Certain Simplified Reporting households are required to complete and submit an </w:t>
      </w:r>
      <w:r w:rsidR="00011D7B">
        <w:rPr>
          <w:sz w:val="22"/>
          <w:szCs w:val="22"/>
        </w:rPr>
        <w:br/>
      </w:r>
      <w:r w:rsidRPr="003522E4">
        <w:rPr>
          <w:sz w:val="22"/>
          <w:szCs w:val="22"/>
        </w:rPr>
        <w:t xml:space="preserve">Interim Report six months into a 12-month certification period.  If the household does </w:t>
      </w:r>
      <w:r w:rsidR="00011D7B">
        <w:rPr>
          <w:sz w:val="22"/>
          <w:szCs w:val="22"/>
        </w:rPr>
        <w:br/>
      </w:r>
      <w:r w:rsidRPr="003522E4">
        <w:rPr>
          <w:sz w:val="22"/>
          <w:szCs w:val="22"/>
        </w:rPr>
        <w:t xml:space="preserve">not submit the Interim Report, the Department will terminate the SNAP benefits. Upon </w:t>
      </w:r>
      <w:r w:rsidR="00011D7B">
        <w:rPr>
          <w:sz w:val="22"/>
          <w:szCs w:val="22"/>
        </w:rPr>
        <w:br/>
      </w:r>
      <w:r w:rsidRPr="003522E4">
        <w:rPr>
          <w:sz w:val="22"/>
          <w:szCs w:val="22"/>
        </w:rPr>
        <w:t xml:space="preserve">receipt of the Interim Report the Department will recalculate the SNAP benefits, if </w:t>
      </w:r>
      <w:r w:rsidR="00011D7B">
        <w:rPr>
          <w:sz w:val="22"/>
          <w:szCs w:val="22"/>
        </w:rPr>
        <w:br/>
      </w:r>
      <w:r w:rsidRPr="003522E4">
        <w:rPr>
          <w:sz w:val="22"/>
          <w:szCs w:val="22"/>
        </w:rPr>
        <w:t>appropriate.</w:t>
      </w:r>
      <w:r w:rsidRPr="003522E4">
        <w:rPr>
          <w:rFonts w:eastAsia="Calibri"/>
          <w:noProof w:val="0"/>
          <w:sz w:val="22"/>
          <w:szCs w:val="22"/>
        </w:rPr>
        <w:t xml:space="preserve"> The Department will process Interim Reports in accordance with the </w:t>
      </w:r>
      <w:r w:rsidR="00AF2F75">
        <w:rPr>
          <w:rFonts w:eastAsia="Calibri"/>
          <w:noProof w:val="0"/>
          <w:sz w:val="22"/>
          <w:szCs w:val="22"/>
        </w:rPr>
        <w:br/>
      </w:r>
      <w:r w:rsidRPr="003522E4">
        <w:rPr>
          <w:rFonts w:eastAsia="Calibri"/>
          <w:noProof w:val="0"/>
          <w:sz w:val="22"/>
          <w:szCs w:val="22"/>
        </w:rPr>
        <w:t>following rules:</w:t>
      </w:r>
    </w:p>
    <w:p w14:paraId="7F6F8A69" w14:textId="77777777" w:rsidR="003522E4" w:rsidRPr="003522E4" w:rsidRDefault="003522E4" w:rsidP="003522E4">
      <w:pPr>
        <w:tabs>
          <w:tab w:val="left" w:pos="1170"/>
          <w:tab w:val="left" w:pos="2250"/>
          <w:tab w:val="left" w:pos="2790"/>
          <w:tab w:val="left" w:pos="3330"/>
        </w:tabs>
        <w:ind w:left="2250" w:hanging="540"/>
        <w:rPr>
          <w:rFonts w:eastAsia="Calibri"/>
          <w:noProof w:val="0"/>
          <w:sz w:val="22"/>
          <w:szCs w:val="22"/>
        </w:rPr>
      </w:pPr>
    </w:p>
    <w:p w14:paraId="751DE636" w14:textId="09AA21E0" w:rsidR="003522E4" w:rsidRPr="003522E4" w:rsidRDefault="003522E4" w:rsidP="003522E4">
      <w:pPr>
        <w:numPr>
          <w:ilvl w:val="0"/>
          <w:numId w:val="17"/>
        </w:numPr>
        <w:overflowPunct/>
        <w:autoSpaceDE/>
        <w:autoSpaceDN/>
        <w:adjustRightInd/>
        <w:spacing w:after="120" w:line="276" w:lineRule="auto"/>
        <w:ind w:left="1980"/>
        <w:contextualSpacing/>
        <w:textAlignment w:val="auto"/>
        <w:rPr>
          <w:rFonts w:eastAsia="Calibri"/>
          <w:noProof w:val="0"/>
          <w:sz w:val="22"/>
          <w:szCs w:val="22"/>
        </w:rPr>
      </w:pPr>
      <w:r w:rsidRPr="003522E4">
        <w:rPr>
          <w:rFonts w:eastAsia="Calibri"/>
          <w:noProof w:val="0"/>
          <w:sz w:val="22"/>
          <w:szCs w:val="22"/>
        </w:rPr>
        <w:t xml:space="preserve">If a household fails to file a complete Interim Report (IR) by the specified date on the </w:t>
      </w:r>
      <w:r w:rsidR="00BE292F">
        <w:rPr>
          <w:rFonts w:eastAsia="Calibri"/>
          <w:noProof w:val="0"/>
          <w:sz w:val="22"/>
          <w:szCs w:val="22"/>
        </w:rPr>
        <w:br/>
      </w:r>
      <w:r w:rsidRPr="003522E4">
        <w:rPr>
          <w:rFonts w:eastAsia="Calibri"/>
          <w:noProof w:val="0"/>
          <w:sz w:val="22"/>
          <w:szCs w:val="22"/>
        </w:rPr>
        <w:t xml:space="preserve">IR Notice, the Department will provide the household with a warning notice </w:t>
      </w:r>
      <w:r w:rsidR="00BE292F">
        <w:rPr>
          <w:rFonts w:eastAsia="Calibri"/>
          <w:noProof w:val="0"/>
          <w:sz w:val="22"/>
          <w:szCs w:val="22"/>
        </w:rPr>
        <w:br/>
      </w:r>
      <w:r w:rsidRPr="003522E4">
        <w:rPr>
          <w:rFonts w:eastAsia="Calibri"/>
          <w:noProof w:val="0"/>
          <w:sz w:val="22"/>
          <w:szCs w:val="22"/>
        </w:rPr>
        <w:t xml:space="preserve">advising the household that it has 10 days from the date the Department mails </w:t>
      </w:r>
      <w:r w:rsidR="00BE292F">
        <w:rPr>
          <w:rFonts w:eastAsia="Calibri"/>
          <w:noProof w:val="0"/>
          <w:sz w:val="22"/>
          <w:szCs w:val="22"/>
        </w:rPr>
        <w:br/>
      </w:r>
      <w:r w:rsidRPr="003522E4">
        <w:rPr>
          <w:rFonts w:eastAsia="Calibri"/>
          <w:noProof w:val="0"/>
          <w:sz w:val="22"/>
          <w:szCs w:val="22"/>
        </w:rPr>
        <w:t xml:space="preserve">the notice to file a complete report. </w:t>
      </w:r>
    </w:p>
    <w:p w14:paraId="1715A06D" w14:textId="77777777" w:rsidR="003522E4" w:rsidRPr="003522E4" w:rsidRDefault="003522E4" w:rsidP="003522E4">
      <w:pPr>
        <w:overflowPunct/>
        <w:autoSpaceDE/>
        <w:autoSpaceDN/>
        <w:adjustRightInd/>
        <w:spacing w:after="120" w:line="276" w:lineRule="auto"/>
        <w:ind w:left="2790"/>
        <w:contextualSpacing/>
        <w:textAlignment w:val="auto"/>
        <w:rPr>
          <w:rFonts w:eastAsia="Calibri"/>
          <w:noProof w:val="0"/>
          <w:sz w:val="22"/>
          <w:szCs w:val="22"/>
        </w:rPr>
      </w:pPr>
    </w:p>
    <w:p w14:paraId="33B84459" w14:textId="3698DA06" w:rsidR="003522E4" w:rsidRPr="003522E4" w:rsidRDefault="003522E4" w:rsidP="003522E4">
      <w:pPr>
        <w:numPr>
          <w:ilvl w:val="0"/>
          <w:numId w:val="17"/>
        </w:numPr>
        <w:overflowPunct/>
        <w:autoSpaceDE/>
        <w:autoSpaceDN/>
        <w:adjustRightInd/>
        <w:spacing w:after="200" w:line="276" w:lineRule="auto"/>
        <w:ind w:left="1980"/>
        <w:contextualSpacing/>
        <w:textAlignment w:val="auto"/>
        <w:rPr>
          <w:rFonts w:eastAsia="Calibri"/>
          <w:noProof w:val="0"/>
          <w:sz w:val="22"/>
          <w:szCs w:val="22"/>
        </w:rPr>
      </w:pPr>
      <w:r w:rsidRPr="003522E4">
        <w:rPr>
          <w:rFonts w:eastAsia="Calibri"/>
          <w:noProof w:val="0"/>
          <w:sz w:val="22"/>
          <w:szCs w:val="22"/>
        </w:rPr>
        <w:t xml:space="preserve">If an eligible household files a complete IR during this 10-day period, the </w:t>
      </w:r>
      <w:r w:rsidR="00A20D35">
        <w:rPr>
          <w:rFonts w:eastAsia="Calibri"/>
          <w:noProof w:val="0"/>
          <w:sz w:val="22"/>
          <w:szCs w:val="22"/>
        </w:rPr>
        <w:br/>
      </w:r>
      <w:r w:rsidRPr="003522E4">
        <w:rPr>
          <w:rFonts w:eastAsia="Calibri"/>
          <w:noProof w:val="0"/>
          <w:sz w:val="22"/>
          <w:szCs w:val="22"/>
        </w:rPr>
        <w:t xml:space="preserve">Department will provide the household with an opportunity to participate no later </w:t>
      </w:r>
      <w:r w:rsidR="00A20D35">
        <w:rPr>
          <w:rFonts w:eastAsia="Calibri"/>
          <w:noProof w:val="0"/>
          <w:sz w:val="22"/>
          <w:szCs w:val="22"/>
        </w:rPr>
        <w:br/>
      </w:r>
      <w:r w:rsidRPr="003522E4">
        <w:rPr>
          <w:rFonts w:eastAsia="Calibri"/>
          <w:noProof w:val="0"/>
          <w:sz w:val="22"/>
          <w:szCs w:val="22"/>
        </w:rPr>
        <w:t>than ten days after the household’s normal issuance date.</w:t>
      </w:r>
    </w:p>
    <w:p w14:paraId="3F22E080" w14:textId="77777777" w:rsidR="003522E4" w:rsidRPr="003522E4" w:rsidRDefault="003522E4" w:rsidP="003522E4">
      <w:pPr>
        <w:tabs>
          <w:tab w:val="left" w:pos="1170"/>
          <w:tab w:val="left" w:pos="1710"/>
          <w:tab w:val="left" w:pos="2250"/>
          <w:tab w:val="left" w:pos="2790"/>
        </w:tabs>
      </w:pPr>
    </w:p>
    <w:p w14:paraId="6DAF1F8D" w14:textId="1F22DA45" w:rsidR="00537B17" w:rsidRDefault="00537B17" w:rsidP="003522E4">
      <w:pPr>
        <w:pStyle w:val="DefaultText1"/>
        <w:tabs>
          <w:tab w:val="left" w:pos="1140"/>
          <w:tab w:val="left" w:pos="1680"/>
          <w:tab w:val="left" w:pos="2220"/>
          <w:tab w:val="left" w:pos="2760"/>
          <w:tab w:val="left" w:pos="3330"/>
        </w:tabs>
        <w:rPr>
          <w:sz w:val="22"/>
          <w:szCs w:val="22"/>
        </w:rPr>
      </w:pPr>
      <w:r>
        <w:br w:type="page"/>
      </w:r>
    </w:p>
    <w:tbl>
      <w:tblPr>
        <w:tblpPr w:leftFromText="180" w:rightFromText="180" w:vertAnchor="page" w:horzAnchor="margin" w:tblpY="526"/>
        <w:tblW w:w="10319" w:type="dxa"/>
        <w:tblBorders>
          <w:top w:val="single" w:sz="2" w:space="0" w:color="000000"/>
          <w:bottom w:val="single" w:sz="2" w:space="0" w:color="000000"/>
        </w:tblBorders>
        <w:tblLayout w:type="fixed"/>
        <w:tblLook w:val="0000" w:firstRow="0" w:lastRow="0" w:firstColumn="0" w:lastColumn="0" w:noHBand="0" w:noVBand="0"/>
      </w:tblPr>
      <w:tblGrid>
        <w:gridCol w:w="2460"/>
        <w:gridCol w:w="6"/>
        <w:gridCol w:w="1894"/>
        <w:gridCol w:w="1273"/>
        <w:gridCol w:w="1273"/>
        <w:gridCol w:w="1273"/>
        <w:gridCol w:w="1026"/>
        <w:gridCol w:w="1114"/>
      </w:tblGrid>
      <w:tr w:rsidR="00537B17" w14:paraId="6DAF1F8F" w14:textId="77777777" w:rsidTr="00541AB9">
        <w:trPr>
          <w:trHeight w:hRule="exact" w:val="297"/>
        </w:trPr>
        <w:tc>
          <w:tcPr>
            <w:tcW w:w="10319" w:type="dxa"/>
            <w:gridSpan w:val="8"/>
            <w:tcBorders>
              <w:top w:val="nil"/>
              <w:bottom w:val="single" w:sz="2" w:space="0" w:color="000000"/>
            </w:tcBorders>
          </w:tcPr>
          <w:p w14:paraId="6DAF1F8E" w14:textId="77777777" w:rsidR="00537B17" w:rsidRDefault="00537B17" w:rsidP="00252818">
            <w:pPr>
              <w:pStyle w:val="DefaultText1"/>
              <w:ind w:left="2760"/>
            </w:pPr>
            <w:r w:rsidRPr="00252818">
              <w:rPr>
                <w:rStyle w:val="InitialStyle"/>
                <w:rFonts w:ascii="Arial" w:hAnsi="Arial"/>
                <w:b/>
              </w:rPr>
              <w:lastRenderedPageBreak/>
              <w:t>106 CMR: Department of Transitional Assistance</w:t>
            </w:r>
          </w:p>
        </w:tc>
      </w:tr>
      <w:tr w:rsidR="00537B17" w14:paraId="6DAF1F94" w14:textId="77777777" w:rsidTr="00541AB9">
        <w:trPr>
          <w:trHeight w:hRule="exact" w:val="297"/>
        </w:trPr>
        <w:tc>
          <w:tcPr>
            <w:tcW w:w="2460" w:type="dxa"/>
            <w:tcBorders>
              <w:top w:val="single" w:sz="2" w:space="0" w:color="000000"/>
            </w:tcBorders>
          </w:tcPr>
          <w:p w14:paraId="6DAF1F90" w14:textId="7F4A5C33" w:rsidR="00537B17" w:rsidRDefault="00537B17" w:rsidP="00460FE8">
            <w:pPr>
              <w:pStyle w:val="DefaultText1"/>
            </w:pPr>
            <w:r w:rsidRPr="00252818">
              <w:rPr>
                <w:rStyle w:val="InitialStyle"/>
                <w:rFonts w:ascii="Arial" w:hAnsi="Arial"/>
                <w:b/>
              </w:rPr>
              <w:t xml:space="preserve">Trans. by S.L. </w:t>
            </w:r>
            <w:r>
              <w:rPr>
                <w:rStyle w:val="InitialStyle"/>
                <w:rFonts w:ascii="Arial" w:hAnsi="Arial"/>
                <w:b/>
              </w:rPr>
              <w:t>1</w:t>
            </w:r>
            <w:r w:rsidR="0036117F">
              <w:rPr>
                <w:rStyle w:val="InitialStyle"/>
                <w:rFonts w:ascii="Arial" w:hAnsi="Arial"/>
                <w:b/>
              </w:rPr>
              <w:t>405</w:t>
            </w:r>
          </w:p>
        </w:tc>
        <w:tc>
          <w:tcPr>
            <w:tcW w:w="5719" w:type="dxa"/>
            <w:gridSpan w:val="5"/>
            <w:tcBorders>
              <w:top w:val="single" w:sz="2" w:space="0" w:color="000000"/>
            </w:tcBorders>
          </w:tcPr>
          <w:p w14:paraId="6DAF1F91" w14:textId="77777777" w:rsidR="00537B17" w:rsidRDefault="00537B17" w:rsidP="00252818">
            <w:pPr>
              <w:pStyle w:val="DefaultText"/>
            </w:pPr>
          </w:p>
        </w:tc>
        <w:tc>
          <w:tcPr>
            <w:tcW w:w="1026" w:type="dxa"/>
            <w:tcBorders>
              <w:top w:val="single" w:sz="2" w:space="0" w:color="000000"/>
            </w:tcBorders>
          </w:tcPr>
          <w:p w14:paraId="6DAF1F92" w14:textId="77777777" w:rsidR="00537B17" w:rsidRDefault="00537B17" w:rsidP="00252818">
            <w:pPr>
              <w:pStyle w:val="DefaultText"/>
            </w:pPr>
          </w:p>
        </w:tc>
        <w:tc>
          <w:tcPr>
            <w:tcW w:w="1114" w:type="dxa"/>
            <w:tcBorders>
              <w:top w:val="single" w:sz="2" w:space="0" w:color="000000"/>
            </w:tcBorders>
          </w:tcPr>
          <w:p w14:paraId="6DAF1F93" w14:textId="77777777" w:rsidR="00537B17" w:rsidRDefault="00537B17" w:rsidP="00252818">
            <w:pPr>
              <w:pStyle w:val="DefaultText"/>
            </w:pPr>
          </w:p>
        </w:tc>
      </w:tr>
      <w:tr w:rsidR="00537B17" w14:paraId="6DAF1F98" w14:textId="77777777" w:rsidTr="00541AB9">
        <w:trPr>
          <w:trHeight w:hRule="exact" w:val="300"/>
        </w:trPr>
        <w:tc>
          <w:tcPr>
            <w:tcW w:w="2466" w:type="dxa"/>
            <w:gridSpan w:val="2"/>
          </w:tcPr>
          <w:p w14:paraId="6DAF1F95" w14:textId="197606EA" w:rsidR="00537B17" w:rsidRPr="00252818" w:rsidRDefault="00537B17" w:rsidP="00252818">
            <w:pPr>
              <w:pStyle w:val="DefaultText"/>
              <w:rPr>
                <w:rFonts w:ascii="Arial" w:hAnsi="Arial" w:cs="Arial"/>
                <w:b/>
                <w:sz w:val="20"/>
              </w:rPr>
            </w:pPr>
          </w:p>
        </w:tc>
        <w:tc>
          <w:tcPr>
            <w:tcW w:w="6739" w:type="dxa"/>
            <w:gridSpan w:val="5"/>
          </w:tcPr>
          <w:p w14:paraId="6DAF1F96" w14:textId="77777777" w:rsidR="00537B17" w:rsidRDefault="00537B17" w:rsidP="00252818">
            <w:pPr>
              <w:pStyle w:val="DefaultText1"/>
              <w:tabs>
                <w:tab w:val="left" w:pos="985"/>
                <w:tab w:val="left" w:pos="1525"/>
                <w:tab w:val="left" w:pos="2065"/>
                <w:tab w:val="left" w:pos="2695"/>
                <w:tab w:val="left" w:pos="2965"/>
                <w:tab w:val="left" w:pos="3325"/>
              </w:tabs>
              <w:ind w:left="600"/>
            </w:pPr>
            <w:r w:rsidRPr="00252818">
              <w:rPr>
                <w:rFonts w:ascii="Arial" w:hAnsi="Arial"/>
                <w:b/>
                <w:sz w:val="20"/>
              </w:rPr>
              <w:t xml:space="preserve">  Supplemental Nutrition Assistance Program</w:t>
            </w:r>
          </w:p>
        </w:tc>
        <w:tc>
          <w:tcPr>
            <w:tcW w:w="1114" w:type="dxa"/>
          </w:tcPr>
          <w:p w14:paraId="6DAF1F97" w14:textId="77777777" w:rsidR="00537B17" w:rsidRDefault="00537B17" w:rsidP="00252818">
            <w:pPr>
              <w:pStyle w:val="DefaultText"/>
            </w:pPr>
          </w:p>
        </w:tc>
      </w:tr>
      <w:tr w:rsidR="00537B17" w14:paraId="6DAF1F9D" w14:textId="77777777" w:rsidTr="00541AB9">
        <w:trPr>
          <w:trHeight w:hRule="exact" w:val="340"/>
        </w:trPr>
        <w:tc>
          <w:tcPr>
            <w:tcW w:w="2460" w:type="dxa"/>
          </w:tcPr>
          <w:p w14:paraId="6DAF1F99" w14:textId="77777777" w:rsidR="00537B17" w:rsidRDefault="00537B17" w:rsidP="00252818">
            <w:pPr>
              <w:pStyle w:val="DefaultText"/>
            </w:pPr>
          </w:p>
        </w:tc>
        <w:tc>
          <w:tcPr>
            <w:tcW w:w="5719" w:type="dxa"/>
            <w:gridSpan w:val="5"/>
          </w:tcPr>
          <w:p w14:paraId="6DAF1F9A" w14:textId="77777777" w:rsidR="00537B17" w:rsidRPr="00252818" w:rsidRDefault="00537B17" w:rsidP="00252818">
            <w:pPr>
              <w:pStyle w:val="DefaultText1"/>
              <w:jc w:val="center"/>
              <w:rPr>
                <w:rFonts w:ascii="Arial" w:hAnsi="Arial"/>
                <w:b/>
                <w:bCs/>
                <w:sz w:val="20"/>
              </w:rPr>
            </w:pPr>
            <w:r w:rsidRPr="00252818">
              <w:rPr>
                <w:rFonts w:ascii="Arial" w:hAnsi="Arial"/>
                <w:b/>
                <w:bCs/>
                <w:sz w:val="20"/>
              </w:rPr>
              <w:t>Additional Certification Functions</w:t>
            </w:r>
          </w:p>
        </w:tc>
        <w:tc>
          <w:tcPr>
            <w:tcW w:w="1026" w:type="dxa"/>
          </w:tcPr>
          <w:p w14:paraId="6DAF1F9B" w14:textId="77777777" w:rsidR="00537B17" w:rsidRPr="00252818" w:rsidRDefault="00537B17" w:rsidP="00252818">
            <w:pPr>
              <w:pStyle w:val="DefaultText1"/>
              <w:rPr>
                <w:rFonts w:ascii="Arial" w:hAnsi="Arial" w:cs="Arial"/>
                <w:b/>
                <w:bCs/>
                <w:sz w:val="20"/>
              </w:rPr>
            </w:pPr>
            <w:r w:rsidRPr="00252818">
              <w:rPr>
                <w:rFonts w:ascii="Arial" w:hAnsi="Arial" w:cs="Arial"/>
                <w:b/>
                <w:bCs/>
                <w:sz w:val="20"/>
              </w:rPr>
              <w:t>Chapter</w:t>
            </w:r>
          </w:p>
        </w:tc>
        <w:tc>
          <w:tcPr>
            <w:tcW w:w="1114" w:type="dxa"/>
          </w:tcPr>
          <w:p w14:paraId="6DAF1F9C" w14:textId="77777777" w:rsidR="00537B17" w:rsidRDefault="00537B17" w:rsidP="00252818">
            <w:pPr>
              <w:pStyle w:val="DefaultText1"/>
            </w:pPr>
            <w:r w:rsidRPr="00252818">
              <w:rPr>
                <w:rFonts w:ascii="Arial" w:hAnsi="Arial"/>
                <w:b/>
                <w:sz w:val="20"/>
              </w:rPr>
              <w:t>366</w:t>
            </w:r>
          </w:p>
        </w:tc>
      </w:tr>
      <w:tr w:rsidR="00537B17" w14:paraId="6DAF1FA5" w14:textId="77777777" w:rsidTr="00541AB9">
        <w:trPr>
          <w:trHeight w:hRule="exact" w:val="297"/>
        </w:trPr>
        <w:tc>
          <w:tcPr>
            <w:tcW w:w="2460" w:type="dxa"/>
            <w:tcBorders>
              <w:bottom w:val="single" w:sz="2" w:space="0" w:color="000000"/>
            </w:tcBorders>
          </w:tcPr>
          <w:p w14:paraId="6DAF1F9E" w14:textId="256CE248" w:rsidR="00537B17" w:rsidRDefault="00537B17" w:rsidP="00460FE8">
            <w:pPr>
              <w:pStyle w:val="DefaultText1"/>
            </w:pPr>
            <w:r w:rsidRPr="00252818">
              <w:rPr>
                <w:rStyle w:val="InitialStyle"/>
                <w:rFonts w:ascii="Arial" w:hAnsi="Arial"/>
                <w:b/>
              </w:rPr>
              <w:t xml:space="preserve">Rev. </w:t>
            </w:r>
            <w:r>
              <w:rPr>
                <w:rStyle w:val="InitialStyle"/>
                <w:rFonts w:ascii="Arial" w:hAnsi="Arial"/>
                <w:b/>
              </w:rPr>
              <w:t>1</w:t>
            </w:r>
            <w:r w:rsidR="0036117F">
              <w:rPr>
                <w:rStyle w:val="InitialStyle"/>
                <w:rFonts w:ascii="Arial" w:hAnsi="Arial"/>
                <w:b/>
              </w:rPr>
              <w:t>0</w:t>
            </w:r>
            <w:r>
              <w:rPr>
                <w:rStyle w:val="InitialStyle"/>
                <w:rFonts w:ascii="Arial" w:hAnsi="Arial"/>
                <w:b/>
              </w:rPr>
              <w:t>/20</w:t>
            </w:r>
            <w:r w:rsidR="0036117F">
              <w:rPr>
                <w:rStyle w:val="InitialStyle"/>
                <w:rFonts w:ascii="Arial" w:hAnsi="Arial"/>
                <w:b/>
              </w:rPr>
              <w:t>22</w:t>
            </w:r>
          </w:p>
        </w:tc>
        <w:tc>
          <w:tcPr>
            <w:tcW w:w="1900" w:type="dxa"/>
            <w:gridSpan w:val="2"/>
            <w:tcBorders>
              <w:bottom w:val="single" w:sz="2" w:space="0" w:color="000000"/>
            </w:tcBorders>
          </w:tcPr>
          <w:p w14:paraId="6DAF1F9F" w14:textId="77777777" w:rsidR="00537B17" w:rsidRDefault="00537B17" w:rsidP="00252818">
            <w:pPr>
              <w:pStyle w:val="DefaultText"/>
            </w:pPr>
          </w:p>
        </w:tc>
        <w:tc>
          <w:tcPr>
            <w:tcW w:w="1273" w:type="dxa"/>
            <w:tcBorders>
              <w:bottom w:val="single" w:sz="2" w:space="0" w:color="000000"/>
            </w:tcBorders>
          </w:tcPr>
          <w:p w14:paraId="6DAF1FA0" w14:textId="77777777" w:rsidR="00537B17" w:rsidRDefault="00537B17" w:rsidP="00252818">
            <w:pPr>
              <w:pStyle w:val="DefaultText"/>
            </w:pPr>
          </w:p>
        </w:tc>
        <w:tc>
          <w:tcPr>
            <w:tcW w:w="1273" w:type="dxa"/>
            <w:tcBorders>
              <w:bottom w:val="single" w:sz="2" w:space="0" w:color="000000"/>
            </w:tcBorders>
          </w:tcPr>
          <w:p w14:paraId="6DAF1FA1" w14:textId="77777777" w:rsidR="00537B17" w:rsidRDefault="00537B17" w:rsidP="00252818">
            <w:pPr>
              <w:pStyle w:val="DefaultText"/>
            </w:pPr>
          </w:p>
        </w:tc>
        <w:tc>
          <w:tcPr>
            <w:tcW w:w="1273" w:type="dxa"/>
            <w:tcBorders>
              <w:bottom w:val="single" w:sz="2" w:space="0" w:color="000000"/>
            </w:tcBorders>
          </w:tcPr>
          <w:p w14:paraId="6DAF1FA2" w14:textId="59A9BDB6" w:rsidR="00537B17" w:rsidRPr="00252818" w:rsidRDefault="00537B17" w:rsidP="00252818">
            <w:pPr>
              <w:pStyle w:val="DefaultText"/>
              <w:rPr>
                <w:rFonts w:ascii="Arial" w:hAnsi="Arial" w:cs="Arial"/>
                <w:b/>
                <w:sz w:val="20"/>
              </w:rPr>
            </w:pPr>
            <w:r w:rsidRPr="00252818">
              <w:rPr>
                <w:rFonts w:ascii="Arial" w:hAnsi="Arial" w:cs="Arial"/>
                <w:b/>
                <w:sz w:val="20"/>
              </w:rPr>
              <w:t xml:space="preserve">(3 of </w:t>
            </w:r>
            <w:r w:rsidR="008473D7">
              <w:rPr>
                <w:rFonts w:ascii="Arial" w:hAnsi="Arial" w:cs="Arial"/>
                <w:b/>
                <w:sz w:val="20"/>
              </w:rPr>
              <w:t>5</w:t>
            </w:r>
            <w:r w:rsidRPr="00252818">
              <w:rPr>
                <w:rFonts w:ascii="Arial" w:hAnsi="Arial" w:cs="Arial"/>
                <w:b/>
                <w:sz w:val="20"/>
              </w:rPr>
              <w:t>)</w:t>
            </w:r>
          </w:p>
        </w:tc>
        <w:tc>
          <w:tcPr>
            <w:tcW w:w="1026" w:type="dxa"/>
            <w:tcBorders>
              <w:bottom w:val="single" w:sz="2" w:space="0" w:color="000000"/>
            </w:tcBorders>
          </w:tcPr>
          <w:p w14:paraId="6DAF1FA3" w14:textId="67277147" w:rsidR="00537B17" w:rsidRDefault="00537B17" w:rsidP="00252818">
            <w:pPr>
              <w:pStyle w:val="DefaultText1"/>
              <w:jc w:val="right"/>
            </w:pPr>
            <w:r w:rsidRPr="00252818">
              <w:rPr>
                <w:rStyle w:val="InitialStyle"/>
                <w:rFonts w:ascii="Arial" w:hAnsi="Arial"/>
                <w:b/>
              </w:rPr>
              <w:t>Page</w:t>
            </w:r>
            <w:r w:rsidRPr="00252818">
              <w:rPr>
                <w:rFonts w:ascii="Arial" w:hAnsi="Arial"/>
                <w:b/>
              </w:rPr>
              <w:t xml:space="preserve"> </w:t>
            </w:r>
          </w:p>
        </w:tc>
        <w:tc>
          <w:tcPr>
            <w:tcW w:w="1114" w:type="dxa"/>
            <w:tcBorders>
              <w:bottom w:val="single" w:sz="2" w:space="0" w:color="000000"/>
            </w:tcBorders>
          </w:tcPr>
          <w:p w14:paraId="6DAF1FA4" w14:textId="77777777" w:rsidR="00537B17" w:rsidRDefault="00537B17" w:rsidP="00252818">
            <w:pPr>
              <w:pStyle w:val="DefaultText1"/>
            </w:pPr>
            <w:r w:rsidRPr="00252818">
              <w:rPr>
                <w:rFonts w:ascii="Arial" w:hAnsi="Arial"/>
                <w:b/>
                <w:sz w:val="20"/>
              </w:rPr>
              <w:t>366.110</w:t>
            </w:r>
          </w:p>
        </w:tc>
      </w:tr>
    </w:tbl>
    <w:p w14:paraId="2DC757E1" w14:textId="77777777" w:rsidR="00D33032" w:rsidRDefault="00D33032" w:rsidP="00D33032">
      <w:pPr>
        <w:tabs>
          <w:tab w:val="left" w:pos="1170"/>
          <w:tab w:val="left" w:pos="2250"/>
          <w:tab w:val="left" w:pos="3330"/>
        </w:tabs>
        <w:overflowPunct/>
        <w:autoSpaceDE/>
        <w:autoSpaceDN/>
        <w:adjustRightInd/>
        <w:spacing w:after="240" w:line="276" w:lineRule="auto"/>
        <w:ind w:left="2610" w:hanging="540"/>
        <w:contextualSpacing/>
        <w:textAlignment w:val="auto"/>
        <w:rPr>
          <w:rFonts w:eastAsia="Calibri"/>
          <w:noProof w:val="0"/>
          <w:sz w:val="22"/>
          <w:szCs w:val="22"/>
        </w:rPr>
      </w:pPr>
    </w:p>
    <w:p w14:paraId="66BA24D2" w14:textId="0F72E929" w:rsidR="00D33032" w:rsidRDefault="00670AE7" w:rsidP="00D33032">
      <w:pPr>
        <w:tabs>
          <w:tab w:val="left" w:pos="1170"/>
          <w:tab w:val="left" w:pos="2250"/>
          <w:tab w:val="left" w:pos="3330"/>
        </w:tabs>
        <w:overflowPunct/>
        <w:autoSpaceDE/>
        <w:autoSpaceDN/>
        <w:adjustRightInd/>
        <w:spacing w:after="240" w:line="276" w:lineRule="auto"/>
        <w:ind w:left="2610" w:hanging="540"/>
        <w:contextualSpacing/>
        <w:textAlignment w:val="auto"/>
        <w:rPr>
          <w:rFonts w:eastAsia="Calibri"/>
          <w:noProof w:val="0"/>
          <w:sz w:val="22"/>
          <w:szCs w:val="22"/>
        </w:rPr>
      </w:pPr>
      <w:r w:rsidRPr="00670AE7">
        <w:rPr>
          <w:sz w:val="22"/>
          <w:szCs w:val="22"/>
          <w:shd w:val="clear" w:color="auto" w:fill="FFFFFF"/>
        </w:rPr>
        <mc:AlternateContent>
          <mc:Choice Requires="wps">
            <w:drawing>
              <wp:anchor distT="0" distB="0" distL="114300" distR="114300" simplePos="0" relativeHeight="251737600" behindDoc="0" locked="0" layoutInCell="1" allowOverlap="1" wp14:anchorId="07D4B32B" wp14:editId="1DE58BCF">
                <wp:simplePos x="0" y="0"/>
                <wp:positionH relativeFrom="column">
                  <wp:posOffset>6467686</wp:posOffset>
                </wp:positionH>
                <wp:positionV relativeFrom="paragraph">
                  <wp:posOffset>107527</wp:posOffset>
                </wp:positionV>
                <wp:extent cx="17780" cy="2688590"/>
                <wp:effectExtent l="0" t="0" r="20320" b="35560"/>
                <wp:wrapNone/>
                <wp:docPr id="170" name="Straight Connector 170"/>
                <wp:cNvGraphicFramePr/>
                <a:graphic xmlns:a="http://schemas.openxmlformats.org/drawingml/2006/main">
                  <a:graphicData uri="http://schemas.microsoft.com/office/word/2010/wordprocessingShape">
                    <wps:wsp>
                      <wps:cNvCnPr/>
                      <wps:spPr>
                        <a:xfrm>
                          <a:off x="0" y="0"/>
                          <a:ext cx="17780" cy="268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A4BC113" id="Straight Connector 170"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25pt,8.45pt" to="510.65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KcuwEAAL8DAAAOAAAAZHJzL2Uyb0RvYy54bWysU8GO0zAQvSPxD1buNGkltiVquoeu4IKg&#10;YuEDvM64sbA91tg06d8zdtssAoQQ4uJ47Hlv5j1PtveTs+IEFA36rloumkqAV9gbf+yqL5/fvtpU&#10;Iibpe2nRQ1edIVb3u5cvtmNoYYUD2h5IMImP7Ri6akgptHUd1QBOxgUG8HypkZxMHNKx7kmOzO5s&#10;vWqau3pE6gOhghj59OFyWe0Kv9ag0ketIyRhu4p7S2Wlsj7ltd5tZXskGQajrm3If+jCSeO56Ez1&#10;IJMU38j8QuWMIoyo00Khq1Fro6BoYDXL5ic1j4MMULSwOTHMNsX/R6s+nA4kTM9vt2Z/vHT8SI+J&#10;pDkOSezRe7YQSeRb9moMsWXI3h/oGsVwoCx80uTylyWJqfh7nv2FKQnFh8v1esNFFN+s7jab128K&#10;Z/0MDhTTO0An8qarrPFZvmzl6X1MXJBTbykc5GYu5csunS3kZOs/gWZJuWBBl2GCvSVxkjwG/ddl&#10;lsJcJTNDtLF2BjV/Bl1zMwzKgP0tcM4uFdGnGeiMR/pd1TTdWtWX/Jvqi9Ys+wn7c3mMYgdPSVF2&#10;neg8hj/GBf783+2+AwAA//8DAFBLAwQUAAYACAAAACEAO0clSeEAAAAMAQAADwAAAGRycy9kb3du&#10;cmV2LnhtbEyPTU+DQBCG7yb+h82YeLO7tLVFZGmMHyd7QPTgcQsjkLKzhN0C+uudnvQ2b+bJO8+k&#10;u9l2YsTBt440RAsFAql0VUu1ho/3l5sYhA+GKtM5Qg3f6GGXXV6kJqncRG84FqEWXEI+MRqaEPpE&#10;Sl82aI1fuB6Jd19usCZwHGpZDWbictvJpVIbaU1LfKExPT42WB6Lk9WwfX4t8n562v/kcivzfHQh&#10;Pn5qfX01P9yDCDiHPxjO+qwOGTsd3IkqLzrOKopvmeVpcwfiTKhltAJx0LBeqxXILJX/n8h+AQAA&#10;//8DAFBLAQItABQABgAIAAAAIQC2gziS/gAAAOEBAAATAAAAAAAAAAAAAAAAAAAAAABbQ29udGVu&#10;dF9UeXBlc10ueG1sUEsBAi0AFAAGAAgAAAAhADj9If/WAAAAlAEAAAsAAAAAAAAAAAAAAAAALwEA&#10;AF9yZWxzLy5yZWxzUEsBAi0AFAAGAAgAAAAhANN9opy7AQAAvwMAAA4AAAAAAAAAAAAAAAAALgIA&#10;AGRycy9lMm9Eb2MueG1sUEsBAi0AFAAGAAgAAAAhADtHJUnhAAAADAEAAA8AAAAAAAAAAAAAAAAA&#10;FQQAAGRycy9kb3ducmV2LnhtbFBLBQYAAAAABAAEAPMAAAAjBQAAAAA=&#10;" strokecolor="black [3040]"/>
            </w:pict>
          </mc:Fallback>
        </mc:AlternateContent>
      </w:r>
    </w:p>
    <w:p w14:paraId="1AAD9ED1" w14:textId="32297EC4" w:rsidR="00541AB9" w:rsidRPr="00541AB9" w:rsidRDefault="00541AB9" w:rsidP="00D33032">
      <w:pPr>
        <w:tabs>
          <w:tab w:val="left" w:pos="1170"/>
          <w:tab w:val="left" w:pos="2250"/>
          <w:tab w:val="left" w:pos="3330"/>
        </w:tabs>
        <w:overflowPunct/>
        <w:autoSpaceDE/>
        <w:autoSpaceDN/>
        <w:adjustRightInd/>
        <w:spacing w:after="240" w:line="276" w:lineRule="auto"/>
        <w:ind w:left="2610" w:hanging="540"/>
        <w:contextualSpacing/>
        <w:textAlignment w:val="auto"/>
        <w:rPr>
          <w:rFonts w:eastAsia="Calibri"/>
          <w:noProof w:val="0"/>
          <w:sz w:val="22"/>
          <w:szCs w:val="22"/>
        </w:rPr>
      </w:pPr>
      <w:r w:rsidRPr="00541AB9">
        <w:rPr>
          <w:rFonts w:eastAsia="Calibri"/>
          <w:noProof w:val="0"/>
          <w:sz w:val="22"/>
          <w:szCs w:val="22"/>
        </w:rPr>
        <w:t xml:space="preserve">(c)  </w:t>
      </w:r>
      <w:r w:rsidR="00B83749">
        <w:rPr>
          <w:rFonts w:eastAsia="Calibri"/>
          <w:noProof w:val="0"/>
          <w:sz w:val="22"/>
          <w:szCs w:val="22"/>
        </w:rPr>
        <w:tab/>
      </w:r>
      <w:r w:rsidRPr="00541AB9">
        <w:rPr>
          <w:rFonts w:eastAsia="Calibri"/>
          <w:noProof w:val="0"/>
          <w:sz w:val="22"/>
          <w:szCs w:val="22"/>
        </w:rPr>
        <w:t xml:space="preserve">If the Interim Report form is not returned 30 days after it was sent or it is returned </w:t>
      </w:r>
      <w:r w:rsidR="00B83749">
        <w:rPr>
          <w:rFonts w:eastAsia="Calibri"/>
          <w:noProof w:val="0"/>
          <w:sz w:val="22"/>
          <w:szCs w:val="22"/>
        </w:rPr>
        <w:br/>
      </w:r>
      <w:r w:rsidRPr="00541AB9">
        <w:rPr>
          <w:rFonts w:eastAsia="Calibri"/>
          <w:noProof w:val="0"/>
          <w:sz w:val="22"/>
          <w:szCs w:val="22"/>
        </w:rPr>
        <w:t>but mandatory verifications that were requested within that period have not been provided, the client will be sent an Interim Report Closing Notice.</w:t>
      </w:r>
      <w:r w:rsidR="00B83749">
        <w:rPr>
          <w:rFonts w:eastAsia="Calibri"/>
          <w:noProof w:val="0"/>
          <w:sz w:val="22"/>
          <w:szCs w:val="22"/>
        </w:rPr>
        <w:br/>
      </w:r>
    </w:p>
    <w:p w14:paraId="11B2827C" w14:textId="04AEE7C0" w:rsidR="00541AB9" w:rsidRPr="00541AB9" w:rsidRDefault="00541AB9" w:rsidP="00541AB9">
      <w:pPr>
        <w:numPr>
          <w:ilvl w:val="0"/>
          <w:numId w:val="18"/>
        </w:numPr>
        <w:shd w:val="clear" w:color="auto" w:fill="FFFFFF"/>
        <w:overflowPunct/>
        <w:autoSpaceDE/>
        <w:autoSpaceDN/>
        <w:adjustRightInd/>
        <w:spacing w:after="200" w:line="276" w:lineRule="auto"/>
        <w:ind w:left="2610" w:hanging="540"/>
        <w:contextualSpacing/>
        <w:textAlignment w:val="auto"/>
        <w:rPr>
          <w:noProof w:val="0"/>
          <w:sz w:val="22"/>
          <w:szCs w:val="22"/>
          <w:shd w:val="clear" w:color="auto" w:fill="FFFFFF"/>
        </w:rPr>
      </w:pPr>
      <w:r w:rsidRPr="00541AB9">
        <w:rPr>
          <w:noProof w:val="0"/>
          <w:sz w:val="22"/>
          <w:szCs w:val="22"/>
          <w:shd w:val="clear" w:color="auto" w:fill="FFFFFF"/>
        </w:rPr>
        <w:t xml:space="preserve">If the household files a complete and timely IR that results in the reduction or termination of benefits, the Department will send an adequate notice. This notice </w:t>
      </w:r>
      <w:r w:rsidR="00B83749">
        <w:rPr>
          <w:noProof w:val="0"/>
          <w:sz w:val="22"/>
          <w:szCs w:val="22"/>
          <w:shd w:val="clear" w:color="auto" w:fill="FFFFFF"/>
        </w:rPr>
        <w:br/>
      </w:r>
      <w:r w:rsidRPr="00541AB9">
        <w:rPr>
          <w:noProof w:val="0"/>
          <w:sz w:val="22"/>
          <w:szCs w:val="22"/>
          <w:shd w:val="clear" w:color="auto" w:fill="FFFFFF"/>
        </w:rPr>
        <w:t xml:space="preserve">will be sent so that the household receives it no later than the time the household’s benefits are normally received. </w:t>
      </w:r>
    </w:p>
    <w:p w14:paraId="08447843" w14:textId="77777777" w:rsidR="00541AB9" w:rsidRPr="00541AB9" w:rsidRDefault="00541AB9" w:rsidP="00541AB9">
      <w:pPr>
        <w:shd w:val="clear" w:color="auto" w:fill="FFFFFF"/>
        <w:overflowPunct/>
        <w:autoSpaceDE/>
        <w:autoSpaceDN/>
        <w:adjustRightInd/>
        <w:spacing w:after="200" w:line="276" w:lineRule="auto"/>
        <w:ind w:left="2520" w:hanging="540"/>
        <w:contextualSpacing/>
        <w:textAlignment w:val="auto"/>
        <w:rPr>
          <w:noProof w:val="0"/>
          <w:sz w:val="22"/>
          <w:szCs w:val="22"/>
          <w:shd w:val="clear" w:color="auto" w:fill="FFFFFF"/>
        </w:rPr>
      </w:pPr>
    </w:p>
    <w:p w14:paraId="45C65212" w14:textId="3C7B0ECD" w:rsidR="00541AB9" w:rsidRPr="00541AB9" w:rsidRDefault="00541AB9" w:rsidP="00541AB9">
      <w:pPr>
        <w:numPr>
          <w:ilvl w:val="0"/>
          <w:numId w:val="18"/>
        </w:numPr>
        <w:shd w:val="clear" w:color="auto" w:fill="FFFFFF"/>
        <w:overflowPunct/>
        <w:autoSpaceDE/>
        <w:autoSpaceDN/>
        <w:adjustRightInd/>
        <w:spacing w:after="200" w:line="276" w:lineRule="auto"/>
        <w:ind w:left="2610" w:hanging="540"/>
        <w:contextualSpacing/>
        <w:textAlignment w:val="auto"/>
        <w:rPr>
          <w:sz w:val="22"/>
          <w:szCs w:val="22"/>
        </w:rPr>
      </w:pPr>
      <w:r w:rsidRPr="00541AB9">
        <w:rPr>
          <w:noProof w:val="0"/>
          <w:sz w:val="22"/>
          <w:szCs w:val="22"/>
          <w:shd w:val="clear" w:color="auto" w:fill="FFFFFF"/>
        </w:rPr>
        <w:t xml:space="preserve">If the household fails to provide sufficient verification regarding a deductible expense, the Department will not terminate the household, but will instead </w:t>
      </w:r>
      <w:r w:rsidR="00B83749">
        <w:rPr>
          <w:noProof w:val="0"/>
          <w:sz w:val="22"/>
          <w:szCs w:val="22"/>
          <w:shd w:val="clear" w:color="auto" w:fill="FFFFFF"/>
        </w:rPr>
        <w:br/>
      </w:r>
      <w:r w:rsidRPr="00541AB9">
        <w:rPr>
          <w:noProof w:val="0"/>
          <w:sz w:val="22"/>
          <w:szCs w:val="22"/>
          <w:shd w:val="clear" w:color="auto" w:fill="FFFFFF"/>
        </w:rPr>
        <w:t>determine the household's SNAP benefit amount without the deduction.</w:t>
      </w:r>
      <w:r w:rsidRPr="00541AB9">
        <w:rPr>
          <w:sz w:val="22"/>
          <w:szCs w:val="22"/>
        </w:rPr>
        <w:t xml:space="preserve"> </w:t>
      </w:r>
      <w:r w:rsidR="00001200">
        <w:rPr>
          <w:sz w:val="22"/>
          <w:szCs w:val="22"/>
        </w:rPr>
        <w:br/>
      </w:r>
    </w:p>
    <w:p w14:paraId="64474B10" w14:textId="77777777" w:rsidR="00541AB9" w:rsidRPr="00541AB9" w:rsidRDefault="00541AB9" w:rsidP="00541AB9">
      <w:pPr>
        <w:tabs>
          <w:tab w:val="left" w:pos="1710"/>
          <w:tab w:val="left" w:pos="1980"/>
          <w:tab w:val="left" w:pos="2070"/>
          <w:tab w:val="left" w:pos="2790"/>
          <w:tab w:val="left" w:pos="3330"/>
        </w:tabs>
        <w:ind w:left="2070" w:hanging="450"/>
        <w:rPr>
          <w:sz w:val="16"/>
          <w:szCs w:val="16"/>
        </w:rPr>
      </w:pPr>
      <w:r w:rsidRPr="00541AB9">
        <w:rPr>
          <w:sz w:val="22"/>
          <w:szCs w:val="22"/>
        </w:rPr>
        <w:t>(3)</w:t>
      </w:r>
      <w:r w:rsidRPr="00541AB9">
        <w:rPr>
          <w:sz w:val="22"/>
          <w:szCs w:val="22"/>
        </w:rPr>
        <w:tab/>
      </w:r>
      <w:r w:rsidRPr="00541AB9">
        <w:rPr>
          <w:color w:val="00B050"/>
          <w:sz w:val="22"/>
          <w:szCs w:val="22"/>
        </w:rPr>
        <w:t xml:space="preserve"> </w:t>
      </w:r>
      <w:r w:rsidRPr="00541AB9">
        <w:rPr>
          <w:sz w:val="22"/>
          <w:szCs w:val="22"/>
        </w:rPr>
        <w:t>At any time during the Simplified Reporting period, the household must report the following changes no later than 10 days following the end of the calendar month in which the change occurred:</w:t>
      </w:r>
    </w:p>
    <w:p w14:paraId="1E178C71" w14:textId="7E21EA36" w:rsidR="00541AB9" w:rsidRPr="00541AB9" w:rsidRDefault="00670AE7" w:rsidP="00541AB9">
      <w:pPr>
        <w:tabs>
          <w:tab w:val="left" w:pos="1170"/>
          <w:tab w:val="left" w:pos="1710"/>
          <w:tab w:val="left" w:pos="2250"/>
          <w:tab w:val="left" w:pos="2610"/>
          <w:tab w:val="left" w:pos="3330"/>
        </w:tabs>
        <w:ind w:left="2610" w:hanging="360"/>
        <w:rPr>
          <w:sz w:val="22"/>
          <w:szCs w:val="22"/>
        </w:rPr>
      </w:pPr>
      <w:r w:rsidRPr="00670AE7">
        <w:rPr>
          <w:sz w:val="22"/>
          <w:szCs w:val="22"/>
          <w:shd w:val="clear" w:color="auto" w:fill="FFFFFF"/>
        </w:rPr>
        <mc:AlternateContent>
          <mc:Choice Requires="wps">
            <w:drawing>
              <wp:anchor distT="0" distB="0" distL="114300" distR="114300" simplePos="0" relativeHeight="251738624" behindDoc="0" locked="0" layoutInCell="1" allowOverlap="1" wp14:anchorId="0587B74A" wp14:editId="21CF245E">
                <wp:simplePos x="0" y="0"/>
                <wp:positionH relativeFrom="column">
                  <wp:posOffset>6472131</wp:posOffset>
                </wp:positionH>
                <wp:positionV relativeFrom="paragraph">
                  <wp:posOffset>263102</wp:posOffset>
                </wp:positionV>
                <wp:extent cx="0" cy="387350"/>
                <wp:effectExtent l="0" t="0" r="38100" b="31750"/>
                <wp:wrapNone/>
                <wp:docPr id="171" name="Straight Connector 171"/>
                <wp:cNvGraphicFramePr/>
                <a:graphic xmlns:a="http://schemas.openxmlformats.org/drawingml/2006/main">
                  <a:graphicData uri="http://schemas.microsoft.com/office/word/2010/wordprocessingShape">
                    <wps:wsp>
                      <wps:cNvCnPr/>
                      <wps:spPr>
                        <a:xfrm flipH="1">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7200980" id="Straight Connector 171"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6pt,20.7pt" to="509.6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rnwQEAAMQDAAAOAAAAZHJzL2Uyb0RvYy54bWysU9tuFDEMfUfiH6K8szPbClqNdrYPWwEP&#10;CFYUPiDNJDsRSRw5YS9/j+PZHRAXCVV9icaJz7HPsWd1dwxe7A1mB7GXy0UrhYkaBhd3vfz65e2r&#10;WylyUXFQHqLp5clkebd++WJ1SJ25ghH8YFAQSczdIfVyLCV1TZP1aILKC0gm0qMFDKpQiLtmQHUg&#10;9uCbq7Z90xwAh4SgTc50ez89yjXzW2t0+WRtNkX4XlJvhU/k87GezXqluh2qNDp9bkM9oYugXKSi&#10;M9W9Kkp8R/cHVXAaIYMtCw2hAWudNqyB1Czb39Q8jCoZ1kLm5DTblJ+PVn/cb1G4gWZ3s5QiqkBD&#10;eiio3G4sYgMxkoWAor6SV4eUO4Js4hbPUU5brMKPFoOw3qX3RMVWkDhxZKdPs9PmWISeLjXdXt/e&#10;XL/mITQTQ2VKmMs7A0HUj156F6sHqlP7D7lQVUq9pFBQO5p64K9y8qYm+/jZWNJFtaZueKPMxqPY&#10;K9qF4RvrIS7OrBDrvJ9BLZf8J+icW2GGt+x/gXM2V4RYZmBwEfBvVcvx0qqd8i+qJ61V9iMMJ54I&#10;20Grwi6d17ru4q8xw3/+fOsfAAAA//8DAFBLAwQUAAYACAAAACEAAoUB098AAAAMAQAADwAAAGRy&#10;cy9kb3ducmV2LnhtbEyPwU7DMBBE70j8g7VIXKrWSRRKCXEqVIkLHCilH+DESxJhr0Pspu7f44gD&#10;3HZ2R7Nvym0wmk04ut6SgHSVAENqrOqpFXD8eF5ugDkvSUltCQVc0MG2ur4qZaHsmd5xOviWxRBy&#10;hRTQeT8UnLumQyPdyg5I8fZpRyN9lGPL1SjPMdxoniXJmhvZU/zQyQF3HTZfh5MR8PK2X1yysF58&#10;39/VuzBtdHh1Wojbm/D0CMxj8H9mmPEjOlSRqbYnUo7pqJP0IYteAXmaA5sdv5t6nrIceFXy/yWq&#10;HwAAAP//AwBQSwECLQAUAAYACAAAACEAtoM4kv4AAADhAQAAEwAAAAAAAAAAAAAAAAAAAAAAW0Nv&#10;bnRlbnRfVHlwZXNdLnhtbFBLAQItABQABgAIAAAAIQA4/SH/1gAAAJQBAAALAAAAAAAAAAAAAAAA&#10;AC8BAABfcmVscy8ucmVsc1BLAQItABQABgAIAAAAIQBx1jrnwQEAAMQDAAAOAAAAAAAAAAAAAAAA&#10;AC4CAABkcnMvZTJvRG9jLnhtbFBLAQItABQABgAIAAAAIQAChQHT3wAAAAwBAAAPAAAAAAAAAAAA&#10;AAAAABsEAABkcnMvZG93bnJldi54bWxQSwUGAAAAAAQABADzAAAAJwUAAAAA&#10;" strokecolor="black [3040]"/>
            </w:pict>
          </mc:Fallback>
        </mc:AlternateContent>
      </w:r>
      <w:r w:rsidR="00541AB9" w:rsidRPr="00541AB9">
        <w:rPr>
          <w:sz w:val="22"/>
          <w:szCs w:val="22"/>
        </w:rPr>
        <w:t>(a)</w:t>
      </w:r>
      <w:r w:rsidR="00541AB9" w:rsidRPr="00541AB9">
        <w:rPr>
          <w:sz w:val="22"/>
          <w:szCs w:val="22"/>
        </w:rPr>
        <w:tab/>
        <w:t>The household’s income rises above the Gross Monthly Categorical Eligibility Income Standards found at 106 CMR 364.950 or 364.976; and</w:t>
      </w:r>
    </w:p>
    <w:p w14:paraId="0873868C" w14:textId="0A1182B4" w:rsidR="00541AB9" w:rsidRPr="00541AB9" w:rsidRDefault="00541AB9" w:rsidP="00541AB9">
      <w:pPr>
        <w:tabs>
          <w:tab w:val="left" w:pos="1170"/>
          <w:tab w:val="left" w:pos="1710"/>
          <w:tab w:val="left" w:pos="2250"/>
          <w:tab w:val="left" w:pos="2610"/>
          <w:tab w:val="left" w:pos="3330"/>
        </w:tabs>
        <w:ind w:left="2610" w:hanging="360"/>
        <w:rPr>
          <w:strike/>
          <w:sz w:val="22"/>
          <w:szCs w:val="22"/>
        </w:rPr>
      </w:pPr>
      <w:r w:rsidRPr="00541AB9">
        <w:rPr>
          <w:sz w:val="22"/>
          <w:szCs w:val="22"/>
        </w:rPr>
        <w:t>(b)</w:t>
      </w:r>
      <w:r w:rsidRPr="00541AB9">
        <w:rPr>
          <w:sz w:val="22"/>
          <w:szCs w:val="22"/>
        </w:rPr>
        <w:tab/>
        <w:t>For a household that includes an Able Bodied Adult Without Dependents  (ABAWD), when the work hours of the ABAWD Work Program required person drops below 20 hours per week or 80 hours per month.</w:t>
      </w:r>
    </w:p>
    <w:p w14:paraId="52FD64E0" w14:textId="76230AA5" w:rsidR="00541AB9" w:rsidRPr="00541AB9" w:rsidRDefault="00670AE7" w:rsidP="00541AB9">
      <w:pPr>
        <w:ind w:left="3150"/>
      </w:pPr>
      <w:r w:rsidRPr="00670AE7">
        <w:rPr>
          <w:sz w:val="22"/>
          <w:szCs w:val="22"/>
          <w:shd w:val="clear" w:color="auto" w:fill="FFFFFF"/>
        </w:rPr>
        <mc:AlternateContent>
          <mc:Choice Requires="wps">
            <w:drawing>
              <wp:anchor distT="0" distB="0" distL="114300" distR="114300" simplePos="0" relativeHeight="251739648" behindDoc="0" locked="0" layoutInCell="1" allowOverlap="1" wp14:anchorId="0E4AA1C0" wp14:editId="47BE3D51">
                <wp:simplePos x="0" y="0"/>
                <wp:positionH relativeFrom="column">
                  <wp:posOffset>6459431</wp:posOffset>
                </wp:positionH>
                <wp:positionV relativeFrom="paragraph">
                  <wp:posOffset>110702</wp:posOffset>
                </wp:positionV>
                <wp:extent cx="6350" cy="844550"/>
                <wp:effectExtent l="0" t="0" r="31750" b="31750"/>
                <wp:wrapNone/>
                <wp:docPr id="172" name="Straight Connector 172"/>
                <wp:cNvGraphicFramePr/>
                <a:graphic xmlns:a="http://schemas.openxmlformats.org/drawingml/2006/main">
                  <a:graphicData uri="http://schemas.microsoft.com/office/word/2010/wordprocessingShape">
                    <wps:wsp>
                      <wps:cNvCnPr/>
                      <wps:spPr>
                        <a:xfrm flipH="1">
                          <a:off x="0" y="0"/>
                          <a:ext cx="6350" cy="84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11BF66A4" id="Straight Connector 172"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6pt,8.7pt" to="509.1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3wwEAAMcDAAAOAAAAZHJzL2Uyb0RvYy54bWysU8GO0zAQvSPxD5bvNGnZXVZR0z10BRwQ&#10;VCx8gNexGwvbY41Nk/49YycNCFhphbhYdmbem3lvJtu70Vl2UhgN+JavVzVnykvojD+2/OuXt69u&#10;OYtJ+E5Y8KrlZxX53e7li+0QGrWBHmynkBGJj80QWt6nFJqqirJXTsQVBOUpqAGdSPTEY9WhGIjd&#10;2WpT1zfVANgFBKlipK/3U5DvCr/WSqZPWkeVmG059ZbKieV8zGe124rmiCL0Rs5tiH/owgnjqehC&#10;dS+SYN/R/EHljESIoNNKgqtAayNV0UBq1vVvah56EVTRQubEsNgU/x+t/Hg6IDMdze7NhjMvHA3p&#10;IaEwxz6xPXhPFgKyHCWvhhAbguz9AedXDAfMwkeNjmlrwnuiKlaQODYWp8+L02pMTNLHm9fXNA1J&#10;gdurq2u6E1s1kWSygDG9U+BYvrTcGp9tEI04fYhpSr2kEC43NbVRbulsVU62/rPSJI3KTQ2VpVJ7&#10;i+wkaB26b+u5bMnMEG2sXUB1KfkkaM7NMFUW7bnAJbtUBJ8WoDMe8G9V03hpVU/5F9WT1iz7Ebpz&#10;GUqxg7alGDpvdl7HX98F/vP/2/0AAAD//wMAUEsDBBQABgAIAAAAIQAVKSSl4AAAAAwBAAAPAAAA&#10;ZHJzL2Rvd25yZXYueG1sTI/BTsMwEETvSPyDtUhcKmonapsojVOhSlzgABQ+wEncJMJeh9hN3b9n&#10;e6K3md3R7NtyF61hs5784FBCshTANDauHbCT8P318pQD80Fhq4xDLeGiPeyq+7tSFa0746eeD6Fj&#10;VIK+UBL6EMaCc9/02iq/dKNG2h3dZFUgO3W8ndSZyq3hqRAbbtWAdKFXo973uvk5nKyE1/ePxSWN&#10;m8Vvtq73cc5NfPNGyseH+LwFFnQM/2G44hM6VMRUuxO2nhnyIslSypLKVsCuCZHkNKlJrcUKeFXy&#10;2yeqPwAAAP//AwBQSwECLQAUAAYACAAAACEAtoM4kv4AAADhAQAAEwAAAAAAAAAAAAAAAAAAAAAA&#10;W0NvbnRlbnRfVHlwZXNdLnhtbFBLAQItABQABgAIAAAAIQA4/SH/1gAAAJQBAAALAAAAAAAAAAAA&#10;AAAAAC8BAABfcmVscy8ucmVsc1BLAQItABQABgAIAAAAIQAe/WJ3wwEAAMcDAAAOAAAAAAAAAAAA&#10;AAAAAC4CAABkcnMvZTJvRG9jLnhtbFBLAQItABQABgAIAAAAIQAVKSSl4AAAAAwBAAAPAAAAAAAA&#10;AAAAAAAAAB0EAABkcnMvZG93bnJldi54bWxQSwUGAAAAAAQABADzAAAAKgUAAAAA&#10;" strokecolor="black [3040]"/>
            </w:pict>
          </mc:Fallback>
        </mc:AlternateContent>
      </w:r>
    </w:p>
    <w:p w14:paraId="5E13D22B" w14:textId="07095BEF" w:rsidR="00541AB9" w:rsidRPr="00541AB9" w:rsidRDefault="00541AB9" w:rsidP="00541AB9">
      <w:pPr>
        <w:tabs>
          <w:tab w:val="left" w:pos="1440"/>
          <w:tab w:val="left" w:pos="1980"/>
          <w:tab w:val="left" w:pos="2340"/>
          <w:tab w:val="left" w:pos="2430"/>
          <w:tab w:val="left" w:pos="2520"/>
          <w:tab w:val="left" w:pos="3330"/>
        </w:tabs>
        <w:ind w:left="2070" w:hanging="2790"/>
        <w:rPr>
          <w:sz w:val="22"/>
          <w:szCs w:val="22"/>
        </w:rPr>
      </w:pPr>
      <w:r w:rsidRPr="00541AB9">
        <w:rPr>
          <w:sz w:val="22"/>
          <w:szCs w:val="22"/>
        </w:rPr>
        <w:tab/>
        <w:t xml:space="preserve">    (4)  The Simplified Reporting household may report other changes during the certification period.</w:t>
      </w:r>
      <w:r w:rsidRPr="00541AB9">
        <w:t xml:space="preserve">  </w:t>
      </w:r>
      <w:r w:rsidRPr="00541AB9">
        <w:rPr>
          <w:sz w:val="22"/>
          <w:szCs w:val="22"/>
        </w:rPr>
        <w:t>If these changes are reported during the certification period outside of the Interim Reporting or Recertification reporting points, the Department will recalculate the household’s SNAP benefit amount and pay the increased, decreased or unchanged recalculated SNAP benefit amount as follows:</w:t>
      </w:r>
    </w:p>
    <w:p w14:paraId="3972B1EF" w14:textId="73B86E74" w:rsidR="00541AB9" w:rsidRPr="00541AB9" w:rsidRDefault="00541AB9" w:rsidP="00541AB9">
      <w:pPr>
        <w:tabs>
          <w:tab w:val="left" w:pos="1170"/>
          <w:tab w:val="left" w:pos="1710"/>
          <w:tab w:val="left" w:pos="2250"/>
          <w:tab w:val="left" w:pos="2790"/>
          <w:tab w:val="left" w:pos="3330"/>
        </w:tabs>
        <w:ind w:left="2700" w:hanging="540"/>
        <w:rPr>
          <w:strike/>
          <w:sz w:val="22"/>
          <w:szCs w:val="22"/>
        </w:rPr>
      </w:pPr>
      <w:r w:rsidRPr="00541AB9">
        <w:rPr>
          <w:strike/>
          <w:sz w:val="22"/>
          <w:szCs w:val="22"/>
        </w:rPr>
        <w:t xml:space="preserve"> </w:t>
      </w:r>
    </w:p>
    <w:p w14:paraId="6DAF1FB3" w14:textId="28F1C428" w:rsidR="00537B17" w:rsidRDefault="00537B17" w:rsidP="006D65D7">
      <w:pPr>
        <w:pStyle w:val="DefaultText1"/>
        <w:tabs>
          <w:tab w:val="left" w:pos="1140"/>
          <w:tab w:val="left" w:pos="1680"/>
          <w:tab w:val="left" w:pos="2220"/>
          <w:tab w:val="left" w:pos="2760"/>
          <w:tab w:val="left" w:pos="3120"/>
          <w:tab w:val="left" w:pos="3480"/>
          <w:tab w:val="left" w:pos="3840"/>
        </w:tabs>
        <w:ind w:left="1680" w:right="216"/>
        <w:rPr>
          <w:rStyle w:val="InitialStyle"/>
          <w:rFonts w:ascii="Times New Roman" w:hAnsi="Times New Roman"/>
          <w:sz w:val="22"/>
        </w:rPr>
      </w:pPr>
    </w:p>
    <w:p w14:paraId="46AEF308" w14:textId="77777777" w:rsidR="00C4168E" w:rsidRDefault="00C4168E" w:rsidP="0087359D">
      <w:pPr>
        <w:tabs>
          <w:tab w:val="left" w:pos="1170"/>
          <w:tab w:val="left" w:pos="1710"/>
          <w:tab w:val="left" w:pos="2250"/>
          <w:tab w:val="left" w:pos="2790"/>
          <w:tab w:val="left" w:pos="3330"/>
        </w:tabs>
        <w:ind w:left="2700" w:hanging="540"/>
        <w:rPr>
          <w:rStyle w:val="InitialStyle"/>
          <w:rFonts w:ascii="Times New Roman" w:hAnsi="Times New Roman"/>
          <w:sz w:val="22"/>
        </w:rPr>
      </w:pPr>
    </w:p>
    <w:p w14:paraId="7A8A9B29" w14:textId="77777777" w:rsidR="00C4168E" w:rsidRDefault="00C4168E">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pPr w:leftFromText="180" w:rightFromText="180" w:vertAnchor="page" w:horzAnchor="margin" w:tblpXSpec="center" w:tblpY="526"/>
        <w:tblW w:w="10530" w:type="dxa"/>
        <w:tblBorders>
          <w:top w:val="single" w:sz="2" w:space="0" w:color="000000"/>
          <w:bottom w:val="single" w:sz="2" w:space="0" w:color="000000"/>
        </w:tblBorders>
        <w:tblLayout w:type="fixed"/>
        <w:tblLook w:val="0000" w:firstRow="0" w:lastRow="0" w:firstColumn="0" w:lastColumn="0" w:noHBand="0" w:noVBand="0"/>
      </w:tblPr>
      <w:tblGrid>
        <w:gridCol w:w="2460"/>
        <w:gridCol w:w="6"/>
        <w:gridCol w:w="1894"/>
        <w:gridCol w:w="1273"/>
        <w:gridCol w:w="1273"/>
        <w:gridCol w:w="1273"/>
        <w:gridCol w:w="1026"/>
        <w:gridCol w:w="1325"/>
      </w:tblGrid>
      <w:tr w:rsidR="00965913" w:rsidRPr="00965913" w14:paraId="693967C1" w14:textId="77777777" w:rsidTr="00803114">
        <w:trPr>
          <w:trHeight w:hRule="exact" w:val="297"/>
        </w:trPr>
        <w:tc>
          <w:tcPr>
            <w:tcW w:w="10530" w:type="dxa"/>
            <w:gridSpan w:val="8"/>
            <w:tcBorders>
              <w:top w:val="nil"/>
              <w:bottom w:val="single" w:sz="2" w:space="0" w:color="000000"/>
            </w:tcBorders>
          </w:tcPr>
          <w:p w14:paraId="4CEADD52" w14:textId="77777777" w:rsidR="00965913" w:rsidRPr="00965913" w:rsidRDefault="00965913" w:rsidP="00965913">
            <w:pPr>
              <w:ind w:left="2760"/>
              <w:rPr>
                <w:sz w:val="24"/>
              </w:rPr>
            </w:pPr>
            <w:r w:rsidRPr="00965913">
              <w:rPr>
                <w:rFonts w:ascii="Arial" w:hAnsi="Arial"/>
                <w:b/>
              </w:rPr>
              <w:lastRenderedPageBreak/>
              <w:t>106 CMR: Department of Transitional Assistance</w:t>
            </w:r>
          </w:p>
        </w:tc>
      </w:tr>
      <w:tr w:rsidR="00965913" w:rsidRPr="00965913" w14:paraId="47C2C549" w14:textId="77777777" w:rsidTr="006016D3">
        <w:trPr>
          <w:trHeight w:hRule="exact" w:val="297"/>
        </w:trPr>
        <w:tc>
          <w:tcPr>
            <w:tcW w:w="2460" w:type="dxa"/>
            <w:tcBorders>
              <w:top w:val="single" w:sz="2" w:space="0" w:color="000000"/>
            </w:tcBorders>
          </w:tcPr>
          <w:p w14:paraId="5A4E5691" w14:textId="77777777" w:rsidR="00965913" w:rsidRPr="00965913" w:rsidRDefault="00965913" w:rsidP="00965913">
            <w:pPr>
              <w:rPr>
                <w:sz w:val="24"/>
              </w:rPr>
            </w:pPr>
            <w:r w:rsidRPr="00965913">
              <w:rPr>
                <w:rFonts w:ascii="Arial" w:hAnsi="Arial"/>
                <w:b/>
              </w:rPr>
              <w:t>Trans. by S.L. 1405</w:t>
            </w:r>
          </w:p>
        </w:tc>
        <w:tc>
          <w:tcPr>
            <w:tcW w:w="5719" w:type="dxa"/>
            <w:gridSpan w:val="5"/>
            <w:tcBorders>
              <w:top w:val="single" w:sz="2" w:space="0" w:color="000000"/>
            </w:tcBorders>
          </w:tcPr>
          <w:p w14:paraId="0A5BD165" w14:textId="77777777" w:rsidR="00965913" w:rsidRPr="00965913" w:rsidRDefault="00965913" w:rsidP="00965913">
            <w:pPr>
              <w:rPr>
                <w:sz w:val="24"/>
              </w:rPr>
            </w:pPr>
          </w:p>
        </w:tc>
        <w:tc>
          <w:tcPr>
            <w:tcW w:w="1026" w:type="dxa"/>
            <w:tcBorders>
              <w:top w:val="single" w:sz="2" w:space="0" w:color="000000"/>
            </w:tcBorders>
          </w:tcPr>
          <w:p w14:paraId="7F7CC590" w14:textId="77777777" w:rsidR="00965913" w:rsidRPr="00965913" w:rsidRDefault="00965913" w:rsidP="00965913">
            <w:pPr>
              <w:rPr>
                <w:sz w:val="24"/>
              </w:rPr>
            </w:pPr>
          </w:p>
        </w:tc>
        <w:tc>
          <w:tcPr>
            <w:tcW w:w="1325" w:type="dxa"/>
            <w:tcBorders>
              <w:top w:val="single" w:sz="2" w:space="0" w:color="000000"/>
              <w:bottom w:val="nil"/>
              <w:right w:val="nil"/>
            </w:tcBorders>
          </w:tcPr>
          <w:p w14:paraId="70B41627" w14:textId="77777777" w:rsidR="00965913" w:rsidRPr="00965913" w:rsidRDefault="00965913" w:rsidP="00965913">
            <w:pPr>
              <w:rPr>
                <w:sz w:val="24"/>
              </w:rPr>
            </w:pPr>
          </w:p>
        </w:tc>
      </w:tr>
      <w:tr w:rsidR="00965913" w:rsidRPr="00965913" w14:paraId="1A120B55" w14:textId="77777777" w:rsidTr="00803114">
        <w:trPr>
          <w:trHeight w:hRule="exact" w:val="300"/>
        </w:trPr>
        <w:tc>
          <w:tcPr>
            <w:tcW w:w="2466" w:type="dxa"/>
            <w:gridSpan w:val="2"/>
          </w:tcPr>
          <w:p w14:paraId="161769BF" w14:textId="77777777" w:rsidR="00965913" w:rsidRPr="00965913" w:rsidRDefault="00965913" w:rsidP="00965913">
            <w:pPr>
              <w:rPr>
                <w:rFonts w:ascii="Arial" w:hAnsi="Arial" w:cs="Arial"/>
                <w:b/>
                <w:strike/>
              </w:rPr>
            </w:pPr>
          </w:p>
        </w:tc>
        <w:tc>
          <w:tcPr>
            <w:tcW w:w="6739" w:type="dxa"/>
            <w:gridSpan w:val="5"/>
          </w:tcPr>
          <w:p w14:paraId="1B409144" w14:textId="77777777" w:rsidR="00965913" w:rsidRPr="00965913" w:rsidRDefault="00965913" w:rsidP="00965913">
            <w:pPr>
              <w:tabs>
                <w:tab w:val="left" w:pos="985"/>
                <w:tab w:val="left" w:pos="1525"/>
                <w:tab w:val="left" w:pos="2065"/>
                <w:tab w:val="left" w:pos="2695"/>
                <w:tab w:val="left" w:pos="2965"/>
                <w:tab w:val="left" w:pos="3325"/>
              </w:tabs>
              <w:ind w:left="600"/>
              <w:rPr>
                <w:sz w:val="24"/>
              </w:rPr>
            </w:pPr>
            <w:r w:rsidRPr="00965913">
              <w:rPr>
                <w:rFonts w:ascii="Arial" w:hAnsi="Arial"/>
                <w:b/>
              </w:rPr>
              <w:t xml:space="preserve">  Supplemental Nutrition Assistance Program</w:t>
            </w:r>
          </w:p>
        </w:tc>
        <w:tc>
          <w:tcPr>
            <w:tcW w:w="1325" w:type="dxa"/>
          </w:tcPr>
          <w:p w14:paraId="17119F1E" w14:textId="77777777" w:rsidR="00965913" w:rsidRPr="00965913" w:rsidRDefault="00965913" w:rsidP="00965913">
            <w:pPr>
              <w:rPr>
                <w:sz w:val="24"/>
              </w:rPr>
            </w:pPr>
          </w:p>
        </w:tc>
      </w:tr>
      <w:tr w:rsidR="00965913" w:rsidRPr="00965913" w14:paraId="34793278" w14:textId="77777777" w:rsidTr="006016D3">
        <w:trPr>
          <w:trHeight w:hRule="exact" w:val="340"/>
        </w:trPr>
        <w:tc>
          <w:tcPr>
            <w:tcW w:w="2460" w:type="dxa"/>
          </w:tcPr>
          <w:p w14:paraId="41496FA8" w14:textId="77777777" w:rsidR="00965913" w:rsidRPr="00965913" w:rsidRDefault="00965913" w:rsidP="00965913">
            <w:pPr>
              <w:rPr>
                <w:sz w:val="24"/>
              </w:rPr>
            </w:pPr>
          </w:p>
        </w:tc>
        <w:tc>
          <w:tcPr>
            <w:tcW w:w="5719" w:type="dxa"/>
            <w:gridSpan w:val="5"/>
          </w:tcPr>
          <w:p w14:paraId="394D4737" w14:textId="77777777" w:rsidR="00965913" w:rsidRPr="00965913" w:rsidRDefault="00965913" w:rsidP="00965913">
            <w:pPr>
              <w:jc w:val="center"/>
              <w:rPr>
                <w:rFonts w:ascii="Arial" w:hAnsi="Arial"/>
                <w:b/>
                <w:bCs/>
              </w:rPr>
            </w:pPr>
            <w:r w:rsidRPr="00965913">
              <w:rPr>
                <w:rFonts w:ascii="Arial" w:hAnsi="Arial"/>
                <w:b/>
                <w:bCs/>
              </w:rPr>
              <w:t>Additional Certification Functions</w:t>
            </w:r>
          </w:p>
        </w:tc>
        <w:tc>
          <w:tcPr>
            <w:tcW w:w="1026" w:type="dxa"/>
          </w:tcPr>
          <w:p w14:paraId="64B1D1E2" w14:textId="77777777" w:rsidR="00965913" w:rsidRPr="00965913" w:rsidRDefault="00965913" w:rsidP="00965913">
            <w:pPr>
              <w:rPr>
                <w:rFonts w:ascii="Arial" w:hAnsi="Arial" w:cs="Arial"/>
                <w:b/>
                <w:bCs/>
              </w:rPr>
            </w:pPr>
            <w:r w:rsidRPr="00965913">
              <w:rPr>
                <w:rFonts w:ascii="Arial" w:hAnsi="Arial" w:cs="Arial"/>
                <w:b/>
                <w:bCs/>
              </w:rPr>
              <w:t>Chapter</w:t>
            </w:r>
          </w:p>
        </w:tc>
        <w:tc>
          <w:tcPr>
            <w:tcW w:w="1325" w:type="dxa"/>
            <w:tcBorders>
              <w:bottom w:val="nil"/>
            </w:tcBorders>
          </w:tcPr>
          <w:p w14:paraId="14CDC131" w14:textId="77777777" w:rsidR="00965913" w:rsidRPr="00965913" w:rsidRDefault="00965913" w:rsidP="00965913">
            <w:pPr>
              <w:rPr>
                <w:sz w:val="24"/>
              </w:rPr>
            </w:pPr>
            <w:r w:rsidRPr="00965913">
              <w:rPr>
                <w:rFonts w:ascii="Arial" w:hAnsi="Arial"/>
                <w:b/>
              </w:rPr>
              <w:t>366</w:t>
            </w:r>
          </w:p>
        </w:tc>
      </w:tr>
      <w:tr w:rsidR="00965913" w:rsidRPr="00965913" w14:paraId="2BDE049B" w14:textId="77777777" w:rsidTr="006016D3">
        <w:trPr>
          <w:trHeight w:hRule="exact" w:val="297"/>
        </w:trPr>
        <w:tc>
          <w:tcPr>
            <w:tcW w:w="2460" w:type="dxa"/>
            <w:tcBorders>
              <w:bottom w:val="single" w:sz="2" w:space="0" w:color="000000"/>
            </w:tcBorders>
          </w:tcPr>
          <w:p w14:paraId="2891EBE1" w14:textId="77777777" w:rsidR="00965913" w:rsidRPr="00965913" w:rsidRDefault="00965913" w:rsidP="00965913">
            <w:pPr>
              <w:rPr>
                <w:sz w:val="24"/>
              </w:rPr>
            </w:pPr>
            <w:r w:rsidRPr="00965913">
              <w:rPr>
                <w:rFonts w:ascii="Arial" w:hAnsi="Arial"/>
                <w:b/>
              </w:rPr>
              <w:t>Rev. 10/2022</w:t>
            </w:r>
          </w:p>
        </w:tc>
        <w:tc>
          <w:tcPr>
            <w:tcW w:w="1900" w:type="dxa"/>
            <w:gridSpan w:val="2"/>
            <w:tcBorders>
              <w:bottom w:val="single" w:sz="2" w:space="0" w:color="000000"/>
            </w:tcBorders>
          </w:tcPr>
          <w:p w14:paraId="0112D8C1" w14:textId="77777777" w:rsidR="00965913" w:rsidRPr="00965913" w:rsidRDefault="00965913" w:rsidP="00965913">
            <w:pPr>
              <w:rPr>
                <w:sz w:val="24"/>
              </w:rPr>
            </w:pPr>
          </w:p>
        </w:tc>
        <w:tc>
          <w:tcPr>
            <w:tcW w:w="1273" w:type="dxa"/>
            <w:tcBorders>
              <w:bottom w:val="single" w:sz="2" w:space="0" w:color="000000"/>
            </w:tcBorders>
          </w:tcPr>
          <w:p w14:paraId="4B121890" w14:textId="77777777" w:rsidR="00965913" w:rsidRPr="00965913" w:rsidRDefault="00965913" w:rsidP="00965913">
            <w:pPr>
              <w:rPr>
                <w:sz w:val="24"/>
              </w:rPr>
            </w:pPr>
          </w:p>
        </w:tc>
        <w:tc>
          <w:tcPr>
            <w:tcW w:w="1273" w:type="dxa"/>
            <w:tcBorders>
              <w:bottom w:val="single" w:sz="2" w:space="0" w:color="000000"/>
            </w:tcBorders>
          </w:tcPr>
          <w:p w14:paraId="10452BDA" w14:textId="77777777" w:rsidR="00965913" w:rsidRPr="00965913" w:rsidRDefault="00965913" w:rsidP="00965913">
            <w:pPr>
              <w:rPr>
                <w:sz w:val="24"/>
              </w:rPr>
            </w:pPr>
          </w:p>
        </w:tc>
        <w:tc>
          <w:tcPr>
            <w:tcW w:w="1273" w:type="dxa"/>
            <w:tcBorders>
              <w:bottom w:val="single" w:sz="2" w:space="0" w:color="000000"/>
            </w:tcBorders>
          </w:tcPr>
          <w:p w14:paraId="48AFF97A" w14:textId="77777777" w:rsidR="00965913" w:rsidRPr="00965913" w:rsidRDefault="00965913" w:rsidP="00965913">
            <w:pPr>
              <w:rPr>
                <w:rFonts w:ascii="Arial" w:hAnsi="Arial" w:cs="Arial"/>
                <w:b/>
              </w:rPr>
            </w:pPr>
            <w:r w:rsidRPr="00965913">
              <w:rPr>
                <w:rFonts w:ascii="Arial" w:hAnsi="Arial" w:cs="Arial"/>
                <w:b/>
              </w:rPr>
              <w:t>(4 of 5)</w:t>
            </w:r>
          </w:p>
        </w:tc>
        <w:tc>
          <w:tcPr>
            <w:tcW w:w="1026" w:type="dxa"/>
            <w:tcBorders>
              <w:bottom w:val="single" w:sz="2" w:space="0" w:color="000000"/>
            </w:tcBorders>
          </w:tcPr>
          <w:p w14:paraId="22028867" w14:textId="5E522157" w:rsidR="00965913" w:rsidRPr="00965913" w:rsidRDefault="00965913" w:rsidP="00965913">
            <w:pPr>
              <w:jc w:val="right"/>
              <w:rPr>
                <w:sz w:val="24"/>
              </w:rPr>
            </w:pPr>
            <w:r w:rsidRPr="00965913">
              <w:rPr>
                <w:rFonts w:ascii="Arial" w:hAnsi="Arial"/>
                <w:b/>
              </w:rPr>
              <w:t>Page</w:t>
            </w:r>
            <w:r w:rsidRPr="00965913">
              <w:rPr>
                <w:rFonts w:ascii="Arial" w:hAnsi="Arial"/>
                <w:b/>
                <w:sz w:val="24"/>
              </w:rPr>
              <w:t xml:space="preserve"> </w:t>
            </w:r>
          </w:p>
        </w:tc>
        <w:tc>
          <w:tcPr>
            <w:tcW w:w="1325" w:type="dxa"/>
            <w:tcBorders>
              <w:top w:val="nil"/>
              <w:bottom w:val="single" w:sz="4" w:space="0" w:color="auto"/>
              <w:right w:val="nil"/>
            </w:tcBorders>
          </w:tcPr>
          <w:p w14:paraId="56378B0B" w14:textId="63D38057" w:rsidR="00965913" w:rsidRPr="00965913" w:rsidRDefault="00965913" w:rsidP="00965913">
            <w:pPr>
              <w:rPr>
                <w:sz w:val="24"/>
              </w:rPr>
            </w:pPr>
            <w:r w:rsidRPr="00965913">
              <w:rPr>
                <w:rFonts w:ascii="Arial" w:hAnsi="Arial"/>
                <w:b/>
              </w:rPr>
              <w:t>366.110</w:t>
            </w:r>
          </w:p>
        </w:tc>
      </w:tr>
    </w:tbl>
    <w:p w14:paraId="7F637F74" w14:textId="20136538" w:rsidR="00965913" w:rsidRPr="00965913" w:rsidRDefault="00965913" w:rsidP="00965913">
      <w:pPr>
        <w:tabs>
          <w:tab w:val="left" w:pos="1170"/>
          <w:tab w:val="left" w:pos="1260"/>
          <w:tab w:val="left" w:pos="2160"/>
          <w:tab w:val="left" w:pos="2790"/>
          <w:tab w:val="left" w:pos="3330"/>
        </w:tabs>
        <w:ind w:left="1530" w:hanging="360"/>
        <w:rPr>
          <w:sz w:val="22"/>
          <w:szCs w:val="22"/>
          <w:highlight w:val="lightGray"/>
        </w:rPr>
      </w:pPr>
    </w:p>
    <w:p w14:paraId="271D7A7B" w14:textId="231EDE67" w:rsidR="00965913" w:rsidRPr="00965913" w:rsidRDefault="00803114" w:rsidP="00965913">
      <w:pPr>
        <w:tabs>
          <w:tab w:val="left" w:pos="1170"/>
          <w:tab w:val="left" w:pos="1710"/>
          <w:tab w:val="left" w:pos="2160"/>
          <w:tab w:val="left" w:pos="2250"/>
          <w:tab w:val="left" w:pos="2430"/>
          <w:tab w:val="left" w:pos="2520"/>
          <w:tab w:val="left" w:pos="2790"/>
          <w:tab w:val="left" w:pos="3330"/>
        </w:tabs>
        <w:ind w:left="2160"/>
        <w:contextualSpacing/>
        <w:rPr>
          <w:sz w:val="22"/>
          <w:szCs w:val="22"/>
          <w:highlight w:val="lightGray"/>
        </w:rPr>
      </w:pPr>
      <w:r w:rsidRPr="00965913">
        <w:rPr>
          <w:sz w:val="22"/>
          <w:szCs w:val="22"/>
        </w:rPr>
        <mc:AlternateContent>
          <mc:Choice Requires="wps">
            <w:drawing>
              <wp:anchor distT="0" distB="0" distL="114300" distR="114300" simplePos="0" relativeHeight="251741696" behindDoc="0" locked="0" layoutInCell="1" allowOverlap="1" wp14:anchorId="6456DC68" wp14:editId="76EC35EE">
                <wp:simplePos x="0" y="0"/>
                <wp:positionH relativeFrom="column">
                  <wp:posOffset>6495627</wp:posOffset>
                </wp:positionH>
                <wp:positionV relativeFrom="paragraph">
                  <wp:posOffset>55245</wp:posOffset>
                </wp:positionV>
                <wp:extent cx="6350" cy="4159250"/>
                <wp:effectExtent l="0" t="0" r="31750" b="31750"/>
                <wp:wrapNone/>
                <wp:docPr id="173" name="Straight Connector 173"/>
                <wp:cNvGraphicFramePr/>
                <a:graphic xmlns:a="http://schemas.openxmlformats.org/drawingml/2006/main">
                  <a:graphicData uri="http://schemas.microsoft.com/office/word/2010/wordprocessingShape">
                    <wps:wsp>
                      <wps:cNvCnPr/>
                      <wps:spPr>
                        <a:xfrm flipH="1">
                          <a:off x="0" y="0"/>
                          <a:ext cx="6350" cy="41592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49031AF0" id="Straight Connector 173" o:spid="_x0000_s1026" style="position:absolute;flip:x;z-index:251741696;visibility:visible;mso-wrap-style:square;mso-wrap-distance-left:9pt;mso-wrap-distance-top:0;mso-wrap-distance-right:9pt;mso-wrap-distance-bottom:0;mso-position-horizontal:absolute;mso-position-horizontal-relative:text;mso-position-vertical:absolute;mso-position-vertical-relative:text" from="511.45pt,4.35pt" to="511.95pt,3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On2AEAAJkDAAAOAAAAZHJzL2Uyb0RvYy54bWysU8FuGyEQvVfqPyDu9dpOkyYrr3OwlfZQ&#10;tZaSfsCEhV0kYBBDvfbfd8Cu5ba3KntAzAzzmPd4u3o8eCf2OpHF0MnFbC6FDgp7G4ZO/nh5+nAv&#10;BWUIPTgMupNHTfJx/f7daoqtXuKIrtdJMEigdoqdHHOObdOQGrUHmmHUgYsGk4fMYRqaPsHE6N41&#10;y/n8rpkw9TGh0kSc3Z6Kcl3xjdEqfzeGdBaukzxbrmuq62tZm/UK2iFBHK06jwH/MYUHG/jSC9QW&#10;Moifyf4D5a1KSGjyTKFv0BirdOXAbBbzv9g8jxB15cLiULzIRG8Hq77td0nYnt/u040UATw/0nNO&#10;YIcxiw2GwBJiEqXKWk2RWm7ZhF06RxR3qRA/mOSFcTZ+YagqBZMTh6r08aK0PmShOHl3c8uvobjw&#10;cXH7sOSA4ZoTSkGLifJnjV6UTSedDUUHaGH/lfLp6O8jJR3wyTrHeWhdENMFH9hRxkHmq3xkjhQG&#10;KcANbFWVU0UkdLYv3aWZjrRxSeyB3cIm63F64YmlcECZC0yjfudh/2gt42yBxlNzLZVj0Hqb2eHO&#10;+k7eX3e7UKq6evRMqqh70rPsXrE/VpmbEvH7V4XOXi0Gu455f/1HrX8BAAD//wMAUEsDBBQABgAI&#10;AAAAIQDEQc6C4QAAAAsBAAAPAAAAZHJzL2Rvd25yZXYueG1sTI/LTsMwEEX3SPyDNUjsqN1USkuI&#10;UyEQ6g5EoIjupvEQR/gRxU6b8vW4K1jemaM7Z8r1ZA070BA67yTMZwIYucarzrUS3t+eblbAQkSn&#10;0HhHEk4UYF1dXpRYKH90r3SoY8tSiQsFStAx9gXnodFkMcx8Ty7tvvxgMaY4tFwNeEzl1vBMiJxb&#10;7Fy6oLGnB03Ndz1aCbtnvdngbtxOLx+n+c8nN3X3uJXy+mq6vwMWaYp/MJz1kzpUyWnvR6cCMymL&#10;LLtNrITVEtgZENkiDfYS8nyxBF6V/P8P1S8AAAD//wMAUEsBAi0AFAAGAAgAAAAhALaDOJL+AAAA&#10;4QEAABMAAAAAAAAAAAAAAAAAAAAAAFtDb250ZW50X1R5cGVzXS54bWxQSwECLQAUAAYACAAAACEA&#10;OP0h/9YAAACUAQAACwAAAAAAAAAAAAAAAAAvAQAAX3JlbHMvLnJlbHNQSwECLQAUAAYACAAAACEA&#10;2LqDp9gBAACZAwAADgAAAAAAAAAAAAAAAAAuAgAAZHJzL2Uyb0RvYy54bWxQSwECLQAUAAYACAAA&#10;ACEAxEHOguEAAAALAQAADwAAAAAAAAAAAAAAAAAyBAAAZHJzL2Rvd25yZXYueG1sUEsFBgAAAAAE&#10;AAQA8wAAAEAFAAAAAA==&#10;" strokecolor="windowText" strokeweight=".5pt">
                <v:stroke joinstyle="miter"/>
              </v:line>
            </w:pict>
          </mc:Fallback>
        </mc:AlternateContent>
      </w:r>
    </w:p>
    <w:p w14:paraId="30F0858B" w14:textId="77777777" w:rsidR="00965913" w:rsidRPr="00965913" w:rsidRDefault="00965913" w:rsidP="00965913">
      <w:pPr>
        <w:numPr>
          <w:ilvl w:val="0"/>
          <w:numId w:val="19"/>
        </w:numPr>
        <w:tabs>
          <w:tab w:val="left" w:pos="1170"/>
          <w:tab w:val="left" w:pos="1710"/>
          <w:tab w:val="left" w:pos="2160"/>
          <w:tab w:val="left" w:pos="2250"/>
          <w:tab w:val="left" w:pos="2430"/>
          <w:tab w:val="left" w:pos="2790"/>
          <w:tab w:val="left" w:pos="3330"/>
        </w:tabs>
        <w:ind w:left="1350" w:hanging="270"/>
        <w:contextualSpacing/>
        <w:rPr>
          <w:sz w:val="22"/>
          <w:szCs w:val="22"/>
        </w:rPr>
      </w:pPr>
      <w:r w:rsidRPr="00965913">
        <w:rPr>
          <w:sz w:val="22"/>
          <w:szCs w:val="22"/>
        </w:rPr>
        <w:t xml:space="preserve">  when the household voluntarily requests that its SNAP case be closed; </w:t>
      </w:r>
    </w:p>
    <w:p w14:paraId="163FFC91" w14:textId="024D8E71" w:rsidR="00965913" w:rsidRPr="00965913" w:rsidRDefault="00965913" w:rsidP="00965913">
      <w:pPr>
        <w:numPr>
          <w:ilvl w:val="0"/>
          <w:numId w:val="19"/>
        </w:numPr>
        <w:tabs>
          <w:tab w:val="left" w:pos="1170"/>
          <w:tab w:val="left" w:pos="1710"/>
          <w:tab w:val="left" w:pos="1890"/>
          <w:tab w:val="left" w:pos="2070"/>
          <w:tab w:val="left" w:pos="2430"/>
          <w:tab w:val="left" w:pos="2790"/>
          <w:tab w:val="left" w:pos="3330"/>
        </w:tabs>
        <w:ind w:left="1440"/>
        <w:contextualSpacing/>
        <w:rPr>
          <w:sz w:val="22"/>
          <w:szCs w:val="22"/>
        </w:rPr>
      </w:pPr>
      <w:r w:rsidRPr="00965913">
        <w:rPr>
          <w:sz w:val="22"/>
          <w:szCs w:val="22"/>
        </w:rPr>
        <w:t xml:space="preserve">when the Department receives information considered verified upon receipt about </w:t>
      </w:r>
      <w:r w:rsidR="00803114">
        <w:rPr>
          <w:sz w:val="22"/>
          <w:szCs w:val="22"/>
        </w:rPr>
        <w:br/>
      </w:r>
      <w:r w:rsidRPr="00965913">
        <w:rPr>
          <w:sz w:val="22"/>
          <w:szCs w:val="22"/>
        </w:rPr>
        <w:t xml:space="preserve">changes in the household’s circumstances; </w:t>
      </w:r>
    </w:p>
    <w:p w14:paraId="2FC8FCB3" w14:textId="77777777" w:rsidR="00965913" w:rsidRPr="00965913" w:rsidRDefault="00965913" w:rsidP="00965913">
      <w:pPr>
        <w:tabs>
          <w:tab w:val="left" w:pos="1170"/>
          <w:tab w:val="left" w:pos="1710"/>
          <w:tab w:val="left" w:pos="2160"/>
          <w:tab w:val="left" w:pos="2250"/>
          <w:tab w:val="left" w:pos="2430"/>
          <w:tab w:val="left" w:pos="2520"/>
          <w:tab w:val="left" w:pos="2790"/>
          <w:tab w:val="left" w:pos="3330"/>
        </w:tabs>
        <w:ind w:left="2520"/>
        <w:contextualSpacing/>
        <w:rPr>
          <w:sz w:val="22"/>
          <w:szCs w:val="22"/>
        </w:rPr>
      </w:pPr>
    </w:p>
    <w:p w14:paraId="4C933771" w14:textId="5532333E" w:rsidR="00965913" w:rsidRPr="00965913" w:rsidRDefault="00965913" w:rsidP="00965913">
      <w:pPr>
        <w:tabs>
          <w:tab w:val="left" w:pos="1170"/>
          <w:tab w:val="left" w:pos="1710"/>
          <w:tab w:val="left" w:pos="2160"/>
          <w:tab w:val="left" w:pos="2235"/>
          <w:tab w:val="left" w:pos="2430"/>
          <w:tab w:val="left" w:pos="2520"/>
          <w:tab w:val="left" w:pos="2955"/>
          <w:tab w:val="left" w:pos="3330"/>
          <w:tab w:val="left" w:pos="3947"/>
        </w:tabs>
        <w:ind w:left="2160" w:hanging="720"/>
        <w:rPr>
          <w:sz w:val="22"/>
          <w:szCs w:val="22"/>
        </w:rPr>
      </w:pPr>
      <w:r w:rsidRPr="00965913">
        <w:rPr>
          <w:sz w:val="22"/>
          <w:szCs w:val="22"/>
        </w:rPr>
        <w:t>The Department considers information to be verified upon receipt when the</w:t>
      </w:r>
      <w:r w:rsidR="005834F2">
        <w:rPr>
          <w:sz w:val="22"/>
          <w:szCs w:val="22"/>
        </w:rPr>
        <w:t xml:space="preserve"> </w:t>
      </w:r>
    </w:p>
    <w:p w14:paraId="46C2D0C7" w14:textId="77777777" w:rsidR="00965913" w:rsidRPr="00965913" w:rsidRDefault="00965913" w:rsidP="00965913">
      <w:pPr>
        <w:tabs>
          <w:tab w:val="left" w:pos="1170"/>
          <w:tab w:val="left" w:pos="1710"/>
          <w:tab w:val="left" w:pos="2250"/>
          <w:tab w:val="left" w:pos="2430"/>
          <w:tab w:val="left" w:pos="3330"/>
        </w:tabs>
        <w:ind w:left="1710" w:hanging="270"/>
        <w:rPr>
          <w:sz w:val="22"/>
          <w:szCs w:val="22"/>
        </w:rPr>
      </w:pPr>
      <w:r w:rsidRPr="00965913">
        <w:rPr>
          <w:sz w:val="22"/>
          <w:szCs w:val="22"/>
        </w:rPr>
        <w:t>information is not questionable, the provider is the primary source of the</w:t>
      </w:r>
    </w:p>
    <w:p w14:paraId="3AD03D42" w14:textId="77777777" w:rsidR="00965913" w:rsidRPr="00965913" w:rsidRDefault="00965913" w:rsidP="00965913">
      <w:pPr>
        <w:tabs>
          <w:tab w:val="left" w:pos="1170"/>
          <w:tab w:val="left" w:pos="1710"/>
          <w:tab w:val="left" w:pos="2070"/>
          <w:tab w:val="left" w:pos="2250"/>
          <w:tab w:val="left" w:pos="2430"/>
          <w:tab w:val="left" w:pos="3330"/>
        </w:tabs>
        <w:ind w:left="1350" w:hanging="1170"/>
        <w:rPr>
          <w:sz w:val="22"/>
          <w:szCs w:val="22"/>
        </w:rPr>
      </w:pPr>
      <w:r w:rsidRPr="00965913">
        <w:rPr>
          <w:sz w:val="22"/>
          <w:szCs w:val="22"/>
        </w:rPr>
        <w:tab/>
      </w:r>
      <w:r w:rsidRPr="00965913">
        <w:rPr>
          <w:sz w:val="22"/>
          <w:szCs w:val="22"/>
        </w:rPr>
        <w:tab/>
        <w:t xml:space="preserve">  information.  Examples of information considered verified upon receipt </w:t>
      </w:r>
    </w:p>
    <w:p w14:paraId="61CAD415" w14:textId="77777777" w:rsidR="00965913" w:rsidRPr="00965913" w:rsidRDefault="00965913" w:rsidP="00965913">
      <w:pPr>
        <w:tabs>
          <w:tab w:val="left" w:pos="1170"/>
          <w:tab w:val="left" w:pos="1710"/>
          <w:tab w:val="left" w:pos="1980"/>
          <w:tab w:val="left" w:pos="2070"/>
          <w:tab w:val="left" w:pos="3330"/>
        </w:tabs>
        <w:ind w:left="1350" w:hanging="900"/>
        <w:rPr>
          <w:sz w:val="22"/>
          <w:szCs w:val="22"/>
        </w:rPr>
      </w:pPr>
      <w:r w:rsidRPr="00965913">
        <w:rPr>
          <w:sz w:val="22"/>
          <w:szCs w:val="22"/>
        </w:rPr>
        <w:tab/>
        <w:t xml:space="preserve">      include, but are not limited to, certain data matches (e.g., Social Security </w:t>
      </w:r>
    </w:p>
    <w:p w14:paraId="3D3711EE" w14:textId="77777777" w:rsidR="00965913" w:rsidRPr="00965913" w:rsidRDefault="00965913" w:rsidP="00965913">
      <w:pPr>
        <w:tabs>
          <w:tab w:val="left" w:pos="1170"/>
          <w:tab w:val="left" w:pos="1710"/>
          <w:tab w:val="left" w:pos="2250"/>
          <w:tab w:val="left" w:pos="2340"/>
          <w:tab w:val="left" w:pos="2430"/>
          <w:tab w:val="left" w:pos="3330"/>
        </w:tabs>
        <w:ind w:left="1440" w:right="461" w:hanging="1170"/>
        <w:rPr>
          <w:sz w:val="22"/>
          <w:szCs w:val="22"/>
        </w:rPr>
      </w:pPr>
      <w:r w:rsidRPr="00965913">
        <w:rPr>
          <w:sz w:val="22"/>
          <w:szCs w:val="22"/>
        </w:rPr>
        <w:tab/>
      </w:r>
      <w:r w:rsidRPr="00965913">
        <w:rPr>
          <w:sz w:val="22"/>
          <w:szCs w:val="22"/>
        </w:rPr>
        <w:tab/>
        <w:t>Administration matches showing SSA income), changes in household composition as reported by the household and paystubs from an employer submitted to the Department;</w:t>
      </w:r>
    </w:p>
    <w:p w14:paraId="04B7AB4F" w14:textId="77777777" w:rsidR="00965913" w:rsidRPr="00965913" w:rsidRDefault="00965913" w:rsidP="00965913">
      <w:pPr>
        <w:tabs>
          <w:tab w:val="left" w:pos="1170"/>
          <w:tab w:val="left" w:pos="1710"/>
          <w:tab w:val="left" w:pos="2160"/>
          <w:tab w:val="left" w:pos="2250"/>
          <w:tab w:val="left" w:pos="2430"/>
          <w:tab w:val="left" w:pos="2520"/>
          <w:tab w:val="left" w:pos="2790"/>
          <w:tab w:val="left" w:pos="3330"/>
        </w:tabs>
        <w:ind w:left="2520"/>
        <w:contextualSpacing/>
        <w:rPr>
          <w:sz w:val="22"/>
          <w:szCs w:val="22"/>
        </w:rPr>
      </w:pPr>
    </w:p>
    <w:p w14:paraId="1533B2FE" w14:textId="78BCA541" w:rsidR="00965913" w:rsidRPr="00965913" w:rsidRDefault="00965913" w:rsidP="00965913">
      <w:pPr>
        <w:numPr>
          <w:ilvl w:val="0"/>
          <w:numId w:val="19"/>
        </w:numPr>
        <w:tabs>
          <w:tab w:val="left" w:pos="1170"/>
          <w:tab w:val="left" w:pos="1710"/>
          <w:tab w:val="left" w:pos="1980"/>
          <w:tab w:val="left" w:pos="2340"/>
          <w:tab w:val="left" w:pos="2430"/>
          <w:tab w:val="left" w:pos="2790"/>
          <w:tab w:val="left" w:pos="3330"/>
        </w:tabs>
        <w:ind w:left="1440"/>
        <w:contextualSpacing/>
        <w:rPr>
          <w:sz w:val="22"/>
          <w:szCs w:val="22"/>
        </w:rPr>
      </w:pPr>
      <w:r w:rsidRPr="00965913">
        <w:rPr>
          <w:sz w:val="22"/>
          <w:szCs w:val="22"/>
        </w:rPr>
        <w:t xml:space="preserve">when a household member has been identified as a fleeing felon or probation or parole </w:t>
      </w:r>
      <w:r w:rsidR="005834F2">
        <w:rPr>
          <w:sz w:val="22"/>
          <w:szCs w:val="22"/>
        </w:rPr>
        <w:br/>
      </w:r>
      <w:r w:rsidRPr="00965913">
        <w:rPr>
          <w:sz w:val="22"/>
          <w:szCs w:val="22"/>
        </w:rPr>
        <w:t xml:space="preserve">violator per 106 CMR 367.800(D); or </w:t>
      </w:r>
    </w:p>
    <w:p w14:paraId="7B668413" w14:textId="77777777" w:rsidR="00965913" w:rsidRPr="00965913" w:rsidRDefault="00965913" w:rsidP="00965913">
      <w:pPr>
        <w:numPr>
          <w:ilvl w:val="0"/>
          <w:numId w:val="19"/>
        </w:numPr>
        <w:tabs>
          <w:tab w:val="left" w:pos="1140"/>
          <w:tab w:val="left" w:pos="1170"/>
          <w:tab w:val="left" w:pos="1680"/>
          <w:tab w:val="left" w:pos="1710"/>
          <w:tab w:val="left" w:pos="1800"/>
          <w:tab w:val="left" w:pos="1890"/>
          <w:tab w:val="left" w:pos="2250"/>
          <w:tab w:val="left" w:pos="2340"/>
          <w:tab w:val="left" w:pos="2430"/>
          <w:tab w:val="left" w:pos="2700"/>
          <w:tab w:val="left" w:pos="2790"/>
          <w:tab w:val="left" w:pos="3120"/>
          <w:tab w:val="left" w:pos="3330"/>
          <w:tab w:val="left" w:pos="3480"/>
          <w:tab w:val="left" w:pos="3840"/>
        </w:tabs>
        <w:ind w:left="1440"/>
        <w:contextualSpacing/>
        <w:rPr>
          <w:sz w:val="16"/>
          <w:szCs w:val="16"/>
        </w:rPr>
      </w:pPr>
      <w:r w:rsidRPr="00965913">
        <w:rPr>
          <w:sz w:val="22"/>
          <w:szCs w:val="22"/>
        </w:rPr>
        <w:t xml:space="preserve">when the change is required as the result of the Department clarifying unclear information pursuant to 106 CMR 366.115. </w:t>
      </w:r>
    </w:p>
    <w:p w14:paraId="26E5C9E2" w14:textId="77777777" w:rsidR="00965913" w:rsidRPr="00965913" w:rsidRDefault="00965913" w:rsidP="00965913">
      <w:pPr>
        <w:tabs>
          <w:tab w:val="left" w:pos="1140"/>
          <w:tab w:val="left" w:pos="1170"/>
          <w:tab w:val="left" w:pos="1680"/>
          <w:tab w:val="left" w:pos="1710"/>
          <w:tab w:val="left" w:pos="2160"/>
          <w:tab w:val="left" w:pos="2220"/>
          <w:tab w:val="left" w:pos="2250"/>
          <w:tab w:val="left" w:pos="2430"/>
          <w:tab w:val="left" w:pos="2520"/>
          <w:tab w:val="left" w:pos="2760"/>
          <w:tab w:val="left" w:pos="2790"/>
          <w:tab w:val="left" w:pos="3120"/>
          <w:tab w:val="left" w:pos="3330"/>
          <w:tab w:val="left" w:pos="3480"/>
          <w:tab w:val="left" w:pos="3840"/>
        </w:tabs>
        <w:ind w:left="2520"/>
        <w:contextualSpacing/>
        <w:rPr>
          <w:sz w:val="16"/>
          <w:szCs w:val="16"/>
        </w:rPr>
      </w:pPr>
    </w:p>
    <w:p w14:paraId="587EBC0A" w14:textId="77777777" w:rsidR="00965913" w:rsidRPr="00965913" w:rsidRDefault="00965913" w:rsidP="00965913">
      <w:pPr>
        <w:tabs>
          <w:tab w:val="left" w:pos="2160"/>
        </w:tabs>
        <w:ind w:left="1710"/>
        <w:rPr>
          <w:sz w:val="22"/>
          <w:szCs w:val="22"/>
        </w:rPr>
      </w:pPr>
      <w:r w:rsidRPr="00965913">
        <w:rPr>
          <w:sz w:val="22"/>
        </w:rPr>
        <w:tab/>
      </w:r>
    </w:p>
    <w:p w14:paraId="1100BCC7" w14:textId="27DCD54C" w:rsidR="00965913" w:rsidRPr="00965913" w:rsidRDefault="00965913" w:rsidP="00965913">
      <w:pPr>
        <w:ind w:left="1080" w:hanging="360"/>
      </w:pPr>
      <w:r w:rsidRPr="00965913">
        <w:rPr>
          <w:b/>
          <w:bCs/>
          <w:sz w:val="22"/>
          <w:szCs w:val="22"/>
        </w:rPr>
        <w:t>(</w:t>
      </w:r>
      <w:r w:rsidRPr="00965913">
        <w:rPr>
          <w:sz w:val="22"/>
          <w:szCs w:val="22"/>
        </w:rPr>
        <w:t>5)</w:t>
      </w:r>
      <w:r w:rsidRPr="00965913">
        <w:rPr>
          <w:sz w:val="22"/>
        </w:rPr>
        <w:t xml:space="preserve">  If, </w:t>
      </w:r>
      <w:r w:rsidRPr="00965913">
        <w:rPr>
          <w:sz w:val="22"/>
          <w:szCs w:val="22"/>
        </w:rPr>
        <w:t>during the certification period prior to the submission of the Interim Report or following the submission of the Interim Report,</w:t>
      </w:r>
      <w:r w:rsidRPr="00965913">
        <w:rPr>
          <w:sz w:val="22"/>
        </w:rPr>
        <w:t xml:space="preserve"> the Department receives notice of a TAFDC or EAEDC </w:t>
      </w:r>
      <w:r w:rsidR="005834F2">
        <w:rPr>
          <w:sz w:val="22"/>
        </w:rPr>
        <w:br/>
      </w:r>
      <w:r w:rsidRPr="00965913">
        <w:rPr>
          <w:sz w:val="22"/>
        </w:rPr>
        <w:t xml:space="preserve">income change for the </w:t>
      </w:r>
      <w:r w:rsidRPr="00965913">
        <w:rPr>
          <w:sz w:val="22"/>
          <w:szCs w:val="22"/>
        </w:rPr>
        <w:t>Simplified Reporting</w:t>
      </w:r>
      <w:r w:rsidRPr="00965913">
        <w:rPr>
          <w:sz w:val="22"/>
        </w:rPr>
        <w:t xml:space="preserve"> household, the Department will recalculate the </w:t>
      </w:r>
      <w:r w:rsidR="005834F2">
        <w:rPr>
          <w:sz w:val="22"/>
        </w:rPr>
        <w:br/>
      </w:r>
      <w:r w:rsidRPr="00965913">
        <w:rPr>
          <w:sz w:val="22"/>
        </w:rPr>
        <w:t xml:space="preserve">SNAP benefits and </w:t>
      </w:r>
      <w:r w:rsidRPr="00965913">
        <w:rPr>
          <w:sz w:val="22"/>
          <w:szCs w:val="22"/>
        </w:rPr>
        <w:t xml:space="preserve">pay the increased, decreased, or unchanged recalculated SNAP benefit </w:t>
      </w:r>
      <w:r w:rsidR="00264B42">
        <w:rPr>
          <w:sz w:val="22"/>
          <w:szCs w:val="22"/>
        </w:rPr>
        <w:br/>
      </w:r>
      <w:r w:rsidRPr="00965913">
        <w:rPr>
          <w:sz w:val="22"/>
          <w:szCs w:val="22"/>
        </w:rPr>
        <w:t>amount</w:t>
      </w:r>
      <w:r w:rsidRPr="00965913">
        <w:rPr>
          <w:sz w:val="22"/>
        </w:rPr>
        <w:t>.</w:t>
      </w:r>
    </w:p>
    <w:p w14:paraId="4A962ADB" w14:textId="77777777" w:rsidR="00264B42" w:rsidRDefault="00264B42" w:rsidP="0087359D">
      <w:pPr>
        <w:tabs>
          <w:tab w:val="left" w:pos="1170"/>
          <w:tab w:val="left" w:pos="1710"/>
          <w:tab w:val="left" w:pos="2250"/>
          <w:tab w:val="left" w:pos="2790"/>
          <w:tab w:val="left" w:pos="3330"/>
        </w:tabs>
        <w:ind w:left="2700" w:hanging="540"/>
        <w:rPr>
          <w:rStyle w:val="InitialStyle"/>
          <w:rFonts w:ascii="Times New Roman" w:hAnsi="Times New Roman"/>
          <w:sz w:val="22"/>
        </w:rPr>
      </w:pPr>
    </w:p>
    <w:p w14:paraId="07797726" w14:textId="77777777" w:rsidR="00264B42" w:rsidRDefault="00264B4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pPr w:leftFromText="180" w:rightFromText="180" w:vertAnchor="page" w:horzAnchor="margin" w:tblpXSpec="center" w:tblpY="526"/>
        <w:tblW w:w="10170" w:type="dxa"/>
        <w:tblBorders>
          <w:top w:val="single" w:sz="2" w:space="0" w:color="000000"/>
          <w:bottom w:val="single" w:sz="2" w:space="0" w:color="000000"/>
        </w:tblBorders>
        <w:tblLayout w:type="fixed"/>
        <w:tblLook w:val="0000" w:firstRow="0" w:lastRow="0" w:firstColumn="0" w:lastColumn="0" w:noHBand="0" w:noVBand="0"/>
      </w:tblPr>
      <w:tblGrid>
        <w:gridCol w:w="2460"/>
        <w:gridCol w:w="6"/>
        <w:gridCol w:w="1894"/>
        <w:gridCol w:w="1273"/>
        <w:gridCol w:w="1273"/>
        <w:gridCol w:w="1273"/>
        <w:gridCol w:w="1026"/>
        <w:gridCol w:w="965"/>
      </w:tblGrid>
      <w:tr w:rsidR="00332E2A" w:rsidRPr="00332E2A" w14:paraId="792A9781" w14:textId="77777777" w:rsidTr="00332E2A">
        <w:trPr>
          <w:trHeight w:hRule="exact" w:val="297"/>
        </w:trPr>
        <w:tc>
          <w:tcPr>
            <w:tcW w:w="10170" w:type="dxa"/>
            <w:gridSpan w:val="8"/>
            <w:tcBorders>
              <w:top w:val="nil"/>
              <w:bottom w:val="single" w:sz="2" w:space="0" w:color="000000"/>
            </w:tcBorders>
          </w:tcPr>
          <w:p w14:paraId="3C147DCB" w14:textId="77777777" w:rsidR="00332E2A" w:rsidRPr="00332E2A" w:rsidRDefault="00332E2A" w:rsidP="00332E2A">
            <w:pPr>
              <w:ind w:left="2760"/>
              <w:rPr>
                <w:sz w:val="24"/>
              </w:rPr>
            </w:pPr>
            <w:r w:rsidRPr="00332E2A">
              <w:rPr>
                <w:rFonts w:ascii="Arial" w:hAnsi="Arial"/>
                <w:b/>
              </w:rPr>
              <w:lastRenderedPageBreak/>
              <w:t>106 CMR: Department of Transitional Assistance</w:t>
            </w:r>
          </w:p>
        </w:tc>
      </w:tr>
      <w:tr w:rsidR="00332E2A" w:rsidRPr="00332E2A" w14:paraId="7BE328DB" w14:textId="77777777" w:rsidTr="006016D3">
        <w:trPr>
          <w:trHeight w:hRule="exact" w:val="297"/>
        </w:trPr>
        <w:tc>
          <w:tcPr>
            <w:tcW w:w="2460" w:type="dxa"/>
            <w:tcBorders>
              <w:top w:val="single" w:sz="2" w:space="0" w:color="000000"/>
            </w:tcBorders>
          </w:tcPr>
          <w:p w14:paraId="720329FE" w14:textId="77777777" w:rsidR="00332E2A" w:rsidRPr="00332E2A" w:rsidRDefault="00332E2A" w:rsidP="00332E2A">
            <w:pPr>
              <w:rPr>
                <w:sz w:val="24"/>
              </w:rPr>
            </w:pPr>
            <w:r w:rsidRPr="00332E2A">
              <w:rPr>
                <w:rFonts w:ascii="Arial" w:hAnsi="Arial"/>
                <w:b/>
              </w:rPr>
              <w:t>Trans. by S.L. 1405</w:t>
            </w:r>
          </w:p>
        </w:tc>
        <w:tc>
          <w:tcPr>
            <w:tcW w:w="5719" w:type="dxa"/>
            <w:gridSpan w:val="5"/>
            <w:tcBorders>
              <w:top w:val="single" w:sz="2" w:space="0" w:color="000000"/>
            </w:tcBorders>
          </w:tcPr>
          <w:p w14:paraId="7E6EF878" w14:textId="77777777" w:rsidR="00332E2A" w:rsidRPr="00332E2A" w:rsidRDefault="00332E2A" w:rsidP="00332E2A">
            <w:pPr>
              <w:rPr>
                <w:sz w:val="24"/>
              </w:rPr>
            </w:pPr>
          </w:p>
        </w:tc>
        <w:tc>
          <w:tcPr>
            <w:tcW w:w="1026" w:type="dxa"/>
            <w:tcBorders>
              <w:top w:val="single" w:sz="2" w:space="0" w:color="000000"/>
            </w:tcBorders>
          </w:tcPr>
          <w:p w14:paraId="023F15E6" w14:textId="77777777" w:rsidR="00332E2A" w:rsidRPr="00332E2A" w:rsidRDefault="00332E2A" w:rsidP="00332E2A">
            <w:pPr>
              <w:rPr>
                <w:sz w:val="24"/>
              </w:rPr>
            </w:pPr>
          </w:p>
        </w:tc>
        <w:tc>
          <w:tcPr>
            <w:tcW w:w="965" w:type="dxa"/>
            <w:tcBorders>
              <w:top w:val="single" w:sz="2" w:space="0" w:color="000000"/>
              <w:bottom w:val="nil"/>
              <w:right w:val="nil"/>
            </w:tcBorders>
          </w:tcPr>
          <w:p w14:paraId="4937C73C" w14:textId="08E2ED3B" w:rsidR="00332E2A" w:rsidRPr="00332E2A" w:rsidRDefault="00332E2A" w:rsidP="00332E2A">
            <w:pPr>
              <w:rPr>
                <w:sz w:val="24"/>
              </w:rPr>
            </w:pPr>
          </w:p>
        </w:tc>
      </w:tr>
      <w:tr w:rsidR="00332E2A" w:rsidRPr="00332E2A" w14:paraId="303D2CA6" w14:textId="77777777" w:rsidTr="00332E2A">
        <w:trPr>
          <w:trHeight w:hRule="exact" w:val="300"/>
        </w:trPr>
        <w:tc>
          <w:tcPr>
            <w:tcW w:w="2466" w:type="dxa"/>
            <w:gridSpan w:val="2"/>
          </w:tcPr>
          <w:p w14:paraId="54A34528" w14:textId="77777777" w:rsidR="00332E2A" w:rsidRPr="00332E2A" w:rsidRDefault="00332E2A" w:rsidP="00332E2A">
            <w:pPr>
              <w:rPr>
                <w:rFonts w:ascii="Arial" w:hAnsi="Arial" w:cs="Arial"/>
                <w:b/>
                <w:strike/>
              </w:rPr>
            </w:pPr>
          </w:p>
        </w:tc>
        <w:tc>
          <w:tcPr>
            <w:tcW w:w="6739" w:type="dxa"/>
            <w:gridSpan w:val="5"/>
          </w:tcPr>
          <w:p w14:paraId="16A0E314" w14:textId="77777777" w:rsidR="00332E2A" w:rsidRPr="00332E2A" w:rsidRDefault="00332E2A" w:rsidP="00332E2A">
            <w:pPr>
              <w:tabs>
                <w:tab w:val="left" w:pos="985"/>
                <w:tab w:val="left" w:pos="1525"/>
                <w:tab w:val="left" w:pos="2065"/>
                <w:tab w:val="left" w:pos="2695"/>
                <w:tab w:val="left" w:pos="2965"/>
                <w:tab w:val="left" w:pos="3325"/>
              </w:tabs>
              <w:ind w:left="600"/>
              <w:rPr>
                <w:sz w:val="24"/>
              </w:rPr>
            </w:pPr>
            <w:r w:rsidRPr="00332E2A">
              <w:rPr>
                <w:rFonts w:ascii="Arial" w:hAnsi="Arial"/>
                <w:b/>
              </w:rPr>
              <w:t xml:space="preserve">  Supplemental Nutrition Assistance Program</w:t>
            </w:r>
          </w:p>
        </w:tc>
        <w:tc>
          <w:tcPr>
            <w:tcW w:w="965" w:type="dxa"/>
          </w:tcPr>
          <w:p w14:paraId="35343E0C" w14:textId="331CCFDA" w:rsidR="00332E2A" w:rsidRPr="00332E2A" w:rsidRDefault="00332E2A" w:rsidP="00332E2A">
            <w:pPr>
              <w:rPr>
                <w:sz w:val="24"/>
              </w:rPr>
            </w:pPr>
          </w:p>
        </w:tc>
      </w:tr>
      <w:tr w:rsidR="00332E2A" w:rsidRPr="00332E2A" w14:paraId="2288A57A" w14:textId="77777777" w:rsidTr="006016D3">
        <w:trPr>
          <w:trHeight w:hRule="exact" w:val="340"/>
        </w:trPr>
        <w:tc>
          <w:tcPr>
            <w:tcW w:w="2460" w:type="dxa"/>
          </w:tcPr>
          <w:p w14:paraId="35E6B16D" w14:textId="77777777" w:rsidR="00332E2A" w:rsidRPr="00332E2A" w:rsidRDefault="00332E2A" w:rsidP="00332E2A">
            <w:pPr>
              <w:rPr>
                <w:sz w:val="24"/>
              </w:rPr>
            </w:pPr>
          </w:p>
        </w:tc>
        <w:tc>
          <w:tcPr>
            <w:tcW w:w="5719" w:type="dxa"/>
            <w:gridSpan w:val="5"/>
          </w:tcPr>
          <w:p w14:paraId="6E316342" w14:textId="77777777" w:rsidR="00332E2A" w:rsidRPr="00332E2A" w:rsidRDefault="00332E2A" w:rsidP="00332E2A">
            <w:pPr>
              <w:jc w:val="center"/>
              <w:rPr>
                <w:rFonts w:ascii="Arial" w:hAnsi="Arial"/>
                <w:b/>
                <w:bCs/>
              </w:rPr>
            </w:pPr>
            <w:r w:rsidRPr="00332E2A">
              <w:rPr>
                <w:rFonts w:ascii="Arial" w:hAnsi="Arial"/>
                <w:b/>
                <w:bCs/>
              </w:rPr>
              <w:t>Additional Certification Functions</w:t>
            </w:r>
          </w:p>
        </w:tc>
        <w:tc>
          <w:tcPr>
            <w:tcW w:w="1026" w:type="dxa"/>
          </w:tcPr>
          <w:p w14:paraId="77B9D1CF" w14:textId="77777777" w:rsidR="00332E2A" w:rsidRPr="00332E2A" w:rsidRDefault="00332E2A" w:rsidP="00332E2A">
            <w:pPr>
              <w:rPr>
                <w:rFonts w:ascii="Arial" w:hAnsi="Arial" w:cs="Arial"/>
                <w:b/>
                <w:bCs/>
              </w:rPr>
            </w:pPr>
            <w:r w:rsidRPr="00332E2A">
              <w:rPr>
                <w:rFonts w:ascii="Arial" w:hAnsi="Arial" w:cs="Arial"/>
                <w:b/>
                <w:bCs/>
              </w:rPr>
              <w:t>Chapter</w:t>
            </w:r>
          </w:p>
        </w:tc>
        <w:tc>
          <w:tcPr>
            <w:tcW w:w="965" w:type="dxa"/>
            <w:tcBorders>
              <w:bottom w:val="nil"/>
            </w:tcBorders>
          </w:tcPr>
          <w:p w14:paraId="2EB2F5B3" w14:textId="504C64D2" w:rsidR="00332E2A" w:rsidRPr="00332E2A" w:rsidRDefault="00332E2A" w:rsidP="00332E2A">
            <w:pPr>
              <w:rPr>
                <w:sz w:val="24"/>
              </w:rPr>
            </w:pPr>
            <w:r w:rsidRPr="00332E2A">
              <w:rPr>
                <w:rFonts w:ascii="Arial" w:hAnsi="Arial"/>
                <w:b/>
              </w:rPr>
              <w:t>366</w:t>
            </w:r>
          </w:p>
        </w:tc>
      </w:tr>
      <w:tr w:rsidR="00332E2A" w:rsidRPr="00332E2A" w14:paraId="6CA33D97" w14:textId="77777777" w:rsidTr="006016D3">
        <w:trPr>
          <w:trHeight w:hRule="exact" w:val="290"/>
        </w:trPr>
        <w:tc>
          <w:tcPr>
            <w:tcW w:w="2460" w:type="dxa"/>
            <w:tcBorders>
              <w:bottom w:val="single" w:sz="2" w:space="0" w:color="000000"/>
            </w:tcBorders>
          </w:tcPr>
          <w:p w14:paraId="6F40FDCD" w14:textId="77777777" w:rsidR="00332E2A" w:rsidRPr="00332E2A" w:rsidRDefault="00332E2A" w:rsidP="00332E2A">
            <w:pPr>
              <w:rPr>
                <w:sz w:val="24"/>
              </w:rPr>
            </w:pPr>
            <w:r w:rsidRPr="00332E2A">
              <w:rPr>
                <w:rFonts w:ascii="Arial" w:hAnsi="Arial"/>
                <w:b/>
              </w:rPr>
              <w:t>Rev. 10/2022</w:t>
            </w:r>
          </w:p>
        </w:tc>
        <w:tc>
          <w:tcPr>
            <w:tcW w:w="1900" w:type="dxa"/>
            <w:gridSpan w:val="2"/>
            <w:tcBorders>
              <w:bottom w:val="single" w:sz="2" w:space="0" w:color="000000"/>
            </w:tcBorders>
          </w:tcPr>
          <w:p w14:paraId="2B55A26D" w14:textId="77777777" w:rsidR="00332E2A" w:rsidRPr="00332E2A" w:rsidRDefault="00332E2A" w:rsidP="00332E2A">
            <w:pPr>
              <w:rPr>
                <w:sz w:val="24"/>
              </w:rPr>
            </w:pPr>
          </w:p>
        </w:tc>
        <w:tc>
          <w:tcPr>
            <w:tcW w:w="1273" w:type="dxa"/>
            <w:tcBorders>
              <w:bottom w:val="single" w:sz="2" w:space="0" w:color="000000"/>
            </w:tcBorders>
          </w:tcPr>
          <w:p w14:paraId="0F44FA4E" w14:textId="77777777" w:rsidR="00332E2A" w:rsidRPr="00332E2A" w:rsidRDefault="00332E2A" w:rsidP="00332E2A">
            <w:pPr>
              <w:rPr>
                <w:sz w:val="24"/>
              </w:rPr>
            </w:pPr>
          </w:p>
        </w:tc>
        <w:tc>
          <w:tcPr>
            <w:tcW w:w="1273" w:type="dxa"/>
            <w:tcBorders>
              <w:bottom w:val="single" w:sz="2" w:space="0" w:color="000000"/>
            </w:tcBorders>
          </w:tcPr>
          <w:p w14:paraId="6443397B" w14:textId="77777777" w:rsidR="00332E2A" w:rsidRPr="00332E2A" w:rsidRDefault="00332E2A" w:rsidP="00332E2A">
            <w:pPr>
              <w:rPr>
                <w:sz w:val="24"/>
              </w:rPr>
            </w:pPr>
          </w:p>
        </w:tc>
        <w:tc>
          <w:tcPr>
            <w:tcW w:w="1273" w:type="dxa"/>
            <w:tcBorders>
              <w:bottom w:val="single" w:sz="2" w:space="0" w:color="000000"/>
            </w:tcBorders>
          </w:tcPr>
          <w:p w14:paraId="020117E7" w14:textId="77777777" w:rsidR="00332E2A" w:rsidRPr="00332E2A" w:rsidRDefault="00332E2A" w:rsidP="00332E2A">
            <w:pPr>
              <w:rPr>
                <w:rFonts w:ascii="Arial" w:hAnsi="Arial" w:cs="Arial"/>
                <w:b/>
              </w:rPr>
            </w:pPr>
            <w:r w:rsidRPr="00332E2A">
              <w:rPr>
                <w:rFonts w:ascii="Arial" w:hAnsi="Arial" w:cs="Arial"/>
                <w:b/>
              </w:rPr>
              <w:t>(5 of 5)</w:t>
            </w:r>
          </w:p>
        </w:tc>
        <w:tc>
          <w:tcPr>
            <w:tcW w:w="1026" w:type="dxa"/>
            <w:tcBorders>
              <w:bottom w:val="single" w:sz="2" w:space="0" w:color="000000"/>
            </w:tcBorders>
          </w:tcPr>
          <w:p w14:paraId="7EFEA1D3" w14:textId="77777777" w:rsidR="00332E2A" w:rsidRPr="00332E2A" w:rsidRDefault="00332E2A" w:rsidP="00332E2A">
            <w:pPr>
              <w:jc w:val="center"/>
              <w:rPr>
                <w:sz w:val="24"/>
              </w:rPr>
            </w:pPr>
            <w:r w:rsidRPr="00332E2A">
              <w:rPr>
                <w:rFonts w:ascii="Arial" w:hAnsi="Arial"/>
                <w:b/>
              </w:rPr>
              <w:t xml:space="preserve">Page           </w:t>
            </w:r>
          </w:p>
        </w:tc>
        <w:tc>
          <w:tcPr>
            <w:tcW w:w="965" w:type="dxa"/>
            <w:tcBorders>
              <w:top w:val="nil"/>
              <w:bottom w:val="single" w:sz="4" w:space="0" w:color="auto"/>
              <w:right w:val="nil"/>
            </w:tcBorders>
          </w:tcPr>
          <w:p w14:paraId="0993229B" w14:textId="6F1FC968" w:rsidR="00332E2A" w:rsidRPr="00332E2A" w:rsidRDefault="00332E2A" w:rsidP="00332E2A">
            <w:pPr>
              <w:ind w:right="-200"/>
              <w:rPr>
                <w:sz w:val="24"/>
              </w:rPr>
            </w:pPr>
            <w:r w:rsidRPr="00332E2A">
              <w:rPr>
                <w:rFonts w:ascii="Arial" w:hAnsi="Arial"/>
                <w:b/>
              </w:rPr>
              <w:t>366.110</w:t>
            </w:r>
          </w:p>
        </w:tc>
      </w:tr>
    </w:tbl>
    <w:p w14:paraId="4D7ECD47" w14:textId="40A6FE2C" w:rsidR="00332E2A" w:rsidRPr="00332E2A" w:rsidRDefault="00332E2A" w:rsidP="00332E2A">
      <w:pPr>
        <w:tabs>
          <w:tab w:val="left" w:pos="1260"/>
        </w:tabs>
        <w:rPr>
          <w:sz w:val="22"/>
        </w:rPr>
      </w:pPr>
    </w:p>
    <w:p w14:paraId="1B8287AF" w14:textId="77777777" w:rsidR="006016D3" w:rsidRDefault="006016D3" w:rsidP="00332E2A">
      <w:pPr>
        <w:tabs>
          <w:tab w:val="left" w:pos="1350"/>
        </w:tabs>
        <w:ind w:left="1440" w:hanging="360"/>
        <w:rPr>
          <w:sz w:val="22"/>
        </w:rPr>
      </w:pPr>
    </w:p>
    <w:p w14:paraId="14960DB6" w14:textId="323AF981" w:rsidR="00332E2A" w:rsidRPr="00332E2A" w:rsidRDefault="005807B5" w:rsidP="00332E2A">
      <w:pPr>
        <w:tabs>
          <w:tab w:val="left" w:pos="1350"/>
        </w:tabs>
        <w:ind w:left="1440" w:hanging="360"/>
        <w:rPr>
          <w:sz w:val="22"/>
        </w:rPr>
      </w:pPr>
      <w:r w:rsidRPr="00332E2A">
        <w:rPr>
          <w:sz w:val="22"/>
        </w:rPr>
        <mc:AlternateContent>
          <mc:Choice Requires="wps">
            <w:drawing>
              <wp:anchor distT="0" distB="0" distL="114300" distR="114300" simplePos="0" relativeHeight="251743744" behindDoc="0" locked="0" layoutInCell="1" allowOverlap="1" wp14:anchorId="2BF3AC9E" wp14:editId="6892D684">
                <wp:simplePos x="0" y="0"/>
                <wp:positionH relativeFrom="column">
                  <wp:posOffset>6314866</wp:posOffset>
                </wp:positionH>
                <wp:positionV relativeFrom="paragraph">
                  <wp:posOffset>13758</wp:posOffset>
                </wp:positionV>
                <wp:extent cx="32170" cy="4859867"/>
                <wp:effectExtent l="0" t="0" r="25400" b="36195"/>
                <wp:wrapNone/>
                <wp:docPr id="174" name="Straight Connector 174"/>
                <wp:cNvGraphicFramePr/>
                <a:graphic xmlns:a="http://schemas.openxmlformats.org/drawingml/2006/main">
                  <a:graphicData uri="http://schemas.microsoft.com/office/word/2010/wordprocessingShape">
                    <wps:wsp>
                      <wps:cNvCnPr/>
                      <wps:spPr>
                        <a:xfrm flipH="1">
                          <a:off x="0" y="0"/>
                          <a:ext cx="32170" cy="48598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9FF82DE" id="Straight Connector 174"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5pt,1.1pt" to="499.8pt,3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3QEAAJoDAAAOAAAAZHJzL2Uyb0RvYy54bWysU8tu2zAQvBfoPxC817KdxHYEyznYSHso&#10;WgNJP2BDkRIBvsBlLfvvu6RUw21vRXwg9sEd7wxH26ezNewkI2rvGr6YzTmTTvhWu67hP16fP204&#10;wwSuBeOdbPhFIn/affywHUItl773ppWREYjDeggN71MKdVWh6KUFnPkgHTWVjxYSpbGr2ggDoVtT&#10;LefzVTX42IbohUSk6mFs8l3BV0qK9F0plImZhtNuqZyxnG/5rHZbqLsIoddiWgP+YwsL2tGfXqEO&#10;kID9jPofKKtF9OhVmglvK6+UFrJwIDaL+V9sXnoIsnAhcTBcZcL3gxXfTsfIdEtvt77nzIGlR3pJ&#10;EXTXJ7b3zpGEPrLcJa2GgDWN7N0xThmGY8zEzypapowOXwiqSEHk2LkofbkqLc+JCSreLRdreg5B&#10;nfvNw+Nmtc7o1QiT4ULE9Fl6y3LQcKNdFgJqOH3FNF79fSWXnX/WxlAdauPY0PDV3UPGB7KUMpAo&#10;tIFIous4A9ORV0WKBRG90W2ezsN4wb2J7ARkF3JZ64dXWpkzA5ioQTzKb1r2j9G8zgGwH4dLK1+D&#10;2upEFjfaNnxzO21c7spi0olUlncUNEdvvr0UnauckQGKQpNZs8Nuc4pvP6ndLwAAAP//AwBQSwME&#10;FAAGAAgAAAAhAPDMk5bhAAAACQEAAA8AAABkcnMvZG93bnJldi54bWxMj8FOwzAQRO9I/IO1SNyo&#10;04imOMSpEAj1BiLQqr258ZJE2OsodtqUr8ec4Dia0cybYjVZw444+M6RhPksAYZUO91RI+Hj/fnm&#10;DpgPirQyjlDCGT2sysuLQuXanegNj1VoWCwhnysJbQh9zrmvW7TKz1yPFL1PN1gVohwargd1iuXW&#10;8DRJMm5VR3GhVT0+tlh/VaOVsH9p12u1HzfT6/Y8/95xU3VPGymvr6aHe2ABp/AXhl/8iA5lZDq4&#10;kbRnRoIQt4sYlZCmwKIvhMiAHSQss+UCeFnw/w/KHwAAAP//AwBQSwECLQAUAAYACAAAACEAtoM4&#10;kv4AAADhAQAAEwAAAAAAAAAAAAAAAAAAAAAAW0NvbnRlbnRfVHlwZXNdLnhtbFBLAQItABQABgAI&#10;AAAAIQA4/SH/1gAAAJQBAAALAAAAAAAAAAAAAAAAAC8BAABfcmVscy8ucmVsc1BLAQItABQABgAI&#10;AAAAIQA9lxe/3QEAAJoDAAAOAAAAAAAAAAAAAAAAAC4CAABkcnMvZTJvRG9jLnhtbFBLAQItABQA&#10;BgAIAAAAIQDwzJOW4QAAAAkBAAAPAAAAAAAAAAAAAAAAADcEAABkcnMvZG93bnJldi54bWxQSwUG&#10;AAAAAAQABADzAAAARQUAAAAA&#10;" strokecolor="windowText" strokeweight=".5pt">
                <v:stroke joinstyle="miter"/>
              </v:line>
            </w:pict>
          </mc:Fallback>
        </mc:AlternateContent>
      </w:r>
      <w:r w:rsidR="00332E2A" w:rsidRPr="00332E2A">
        <w:rPr>
          <w:sz w:val="22"/>
        </w:rPr>
        <w:t xml:space="preserve">(6) The Department may clarify unclear information received in accordance with 106 CMR </w:t>
      </w:r>
      <w:r w:rsidR="00332E2A">
        <w:rPr>
          <w:sz w:val="22"/>
        </w:rPr>
        <w:br/>
      </w:r>
      <w:r w:rsidR="00332E2A" w:rsidRPr="00332E2A">
        <w:rPr>
          <w:sz w:val="22"/>
        </w:rPr>
        <w:t xml:space="preserve">366.115 and recalculate the household’s SNAP benefit amount during the certification </w:t>
      </w:r>
      <w:r w:rsidR="00332E2A" w:rsidRPr="00332E2A">
        <w:rPr>
          <w:sz w:val="22"/>
          <w:szCs w:val="22"/>
        </w:rPr>
        <w:t xml:space="preserve">period. </w:t>
      </w:r>
      <w:r>
        <w:rPr>
          <w:sz w:val="22"/>
          <w:szCs w:val="22"/>
        </w:rPr>
        <w:br/>
      </w:r>
      <w:r w:rsidR="00332E2A" w:rsidRPr="00332E2A">
        <w:rPr>
          <w:sz w:val="22"/>
          <w:szCs w:val="22"/>
        </w:rPr>
        <w:t>The Department will recalculate the SNAP benefits and pay the increased, decreased, or unchanged recalculated SNAP benefit amount.</w:t>
      </w:r>
      <w:r w:rsidR="00332E2A" w:rsidRPr="00332E2A">
        <w:rPr>
          <w:sz w:val="24"/>
        </w:rPr>
        <w:t xml:space="preserve">  </w:t>
      </w:r>
    </w:p>
    <w:p w14:paraId="5B98CEB1" w14:textId="2E782700" w:rsidR="00332E2A" w:rsidRPr="00332E2A" w:rsidRDefault="00332E2A" w:rsidP="00332E2A">
      <w:pPr>
        <w:ind w:left="2160" w:firstLine="180"/>
        <w:rPr>
          <w:sz w:val="22"/>
        </w:rPr>
      </w:pPr>
      <w:r w:rsidRPr="00332E2A">
        <w:rPr>
          <w:sz w:val="22"/>
        </w:rPr>
        <w:t xml:space="preserve"> </w:t>
      </w:r>
    </w:p>
    <w:p w14:paraId="103E3266" w14:textId="4E8DDC30" w:rsidR="00332E2A" w:rsidRPr="00332E2A" w:rsidRDefault="00332E2A" w:rsidP="00332E2A">
      <w:pPr>
        <w:ind w:left="1440" w:hanging="360"/>
        <w:rPr>
          <w:sz w:val="22"/>
        </w:rPr>
      </w:pPr>
      <w:r w:rsidRPr="00332E2A">
        <w:rPr>
          <w:sz w:val="22"/>
        </w:rPr>
        <w:t xml:space="preserve"> (7) In (4), (5), and (6) above, the Department will pay the SNAP benefit amount for the </w:t>
      </w:r>
      <w:r w:rsidR="005807B5">
        <w:rPr>
          <w:sz w:val="22"/>
        </w:rPr>
        <w:br/>
      </w:r>
      <w:r w:rsidRPr="00332E2A">
        <w:rPr>
          <w:sz w:val="22"/>
        </w:rPr>
        <w:t xml:space="preserve">remainder of the certification period unless the Department subsequently recalculates the </w:t>
      </w:r>
      <w:r w:rsidR="00986024">
        <w:rPr>
          <w:sz w:val="22"/>
        </w:rPr>
        <w:br/>
      </w:r>
      <w:r w:rsidRPr="00332E2A">
        <w:rPr>
          <w:sz w:val="22"/>
        </w:rPr>
        <w:t>SNAP benefit amount in accordance with (4) through (6) above.</w:t>
      </w:r>
    </w:p>
    <w:p w14:paraId="3D201B37" w14:textId="77777777" w:rsidR="00332E2A" w:rsidRPr="00332E2A" w:rsidRDefault="00332E2A" w:rsidP="00332E2A">
      <w:pPr>
        <w:rPr>
          <w:sz w:val="22"/>
        </w:rPr>
      </w:pPr>
    </w:p>
    <w:p w14:paraId="6C74C02A" w14:textId="77777777" w:rsidR="00332E2A" w:rsidRPr="00332E2A" w:rsidRDefault="00332E2A" w:rsidP="00332E2A">
      <w:pPr>
        <w:rPr>
          <w:sz w:val="22"/>
        </w:rPr>
      </w:pPr>
    </w:p>
    <w:p w14:paraId="55FCEDA3" w14:textId="77777777" w:rsidR="00332E2A" w:rsidRPr="00332E2A" w:rsidRDefault="00332E2A" w:rsidP="00332E2A">
      <w:pPr>
        <w:overflowPunct/>
        <w:autoSpaceDE/>
        <w:autoSpaceDN/>
        <w:adjustRightInd/>
        <w:spacing w:before="120" w:after="200" w:line="276" w:lineRule="auto"/>
        <w:ind w:left="-270" w:firstLine="810"/>
        <w:textAlignment w:val="auto"/>
        <w:rPr>
          <w:rFonts w:eastAsia="Calibri"/>
          <w:noProof w:val="0"/>
          <w:sz w:val="22"/>
          <w:szCs w:val="22"/>
        </w:rPr>
      </w:pPr>
      <w:r w:rsidRPr="00332E2A">
        <w:rPr>
          <w:rFonts w:eastAsia="Calibri"/>
          <w:noProof w:val="0"/>
          <w:sz w:val="22"/>
          <w:szCs w:val="22"/>
        </w:rPr>
        <w:t xml:space="preserve">(D)  </w:t>
      </w:r>
      <w:r w:rsidRPr="00332E2A">
        <w:rPr>
          <w:rFonts w:eastAsia="Calibri"/>
          <w:noProof w:val="0"/>
          <w:sz w:val="22"/>
          <w:szCs w:val="22"/>
          <w:u w:val="single"/>
        </w:rPr>
        <w:t>Elderly/Disabled Simplified Application Project (EDSAP)</w:t>
      </w:r>
    </w:p>
    <w:p w14:paraId="63357315" w14:textId="42419277" w:rsidR="00332E2A" w:rsidRPr="00332E2A" w:rsidRDefault="00332E2A" w:rsidP="00657E7E">
      <w:pPr>
        <w:overflowPunct/>
        <w:autoSpaceDE/>
        <w:autoSpaceDN/>
        <w:adjustRightInd/>
        <w:spacing w:after="200"/>
        <w:ind w:left="994"/>
        <w:textAlignment w:val="auto"/>
        <w:rPr>
          <w:rFonts w:eastAsia="Calibri"/>
          <w:noProof w:val="0"/>
          <w:sz w:val="22"/>
          <w:szCs w:val="22"/>
        </w:rPr>
      </w:pPr>
      <w:r w:rsidRPr="00332E2A">
        <w:rPr>
          <w:rFonts w:eastAsia="Calibri"/>
          <w:noProof w:val="0"/>
          <w:sz w:val="22"/>
          <w:szCs w:val="22"/>
        </w:rPr>
        <w:t xml:space="preserve">EDSAP reporting households include elderly (age 60 or more) or disabled (regardless of age) </w:t>
      </w:r>
      <w:r w:rsidR="005807B5">
        <w:rPr>
          <w:rFonts w:eastAsia="Calibri"/>
          <w:noProof w:val="0"/>
          <w:sz w:val="22"/>
          <w:szCs w:val="22"/>
        </w:rPr>
        <w:br/>
      </w:r>
      <w:r w:rsidRPr="00332E2A">
        <w:rPr>
          <w:rFonts w:eastAsia="Calibri"/>
          <w:noProof w:val="0"/>
          <w:sz w:val="22"/>
          <w:szCs w:val="22"/>
        </w:rPr>
        <w:t xml:space="preserve">household members.  Children (less than 18 years old) may also be included in EDSAP </w:t>
      </w:r>
      <w:r w:rsidR="005807B5">
        <w:rPr>
          <w:rFonts w:eastAsia="Calibri"/>
          <w:noProof w:val="0"/>
          <w:sz w:val="22"/>
          <w:szCs w:val="22"/>
        </w:rPr>
        <w:br/>
      </w:r>
      <w:r w:rsidRPr="00332E2A">
        <w:rPr>
          <w:rFonts w:eastAsia="Calibri"/>
          <w:noProof w:val="0"/>
          <w:sz w:val="22"/>
          <w:szCs w:val="22"/>
        </w:rPr>
        <w:t>households, regardless of disability status.</w:t>
      </w:r>
    </w:p>
    <w:p w14:paraId="148CE9E9" w14:textId="77777777" w:rsidR="00332E2A" w:rsidRPr="00332E2A" w:rsidRDefault="00332E2A" w:rsidP="00657E7E">
      <w:pPr>
        <w:overflowPunct/>
        <w:autoSpaceDE/>
        <w:autoSpaceDN/>
        <w:adjustRightInd/>
        <w:spacing w:after="200"/>
        <w:ind w:left="994"/>
        <w:textAlignment w:val="auto"/>
        <w:rPr>
          <w:rFonts w:eastAsia="Calibri"/>
          <w:noProof w:val="0"/>
          <w:sz w:val="22"/>
          <w:szCs w:val="22"/>
        </w:rPr>
      </w:pPr>
      <w:r w:rsidRPr="00332E2A">
        <w:rPr>
          <w:rFonts w:eastAsia="Calibri"/>
          <w:noProof w:val="0"/>
          <w:sz w:val="22"/>
          <w:szCs w:val="22"/>
        </w:rPr>
        <w:t xml:space="preserve">EDSAP households are certified for 36 months and must recertify at the end of their certification period.  EDSAP households are not required to complete an Interim Report.  </w:t>
      </w:r>
    </w:p>
    <w:p w14:paraId="7CF65E17" w14:textId="0EA1F6FB" w:rsidR="00332E2A" w:rsidRPr="00332E2A" w:rsidRDefault="00332E2A" w:rsidP="00657E7E">
      <w:pPr>
        <w:overflowPunct/>
        <w:autoSpaceDE/>
        <w:autoSpaceDN/>
        <w:adjustRightInd/>
        <w:spacing w:after="200"/>
        <w:ind w:left="994"/>
        <w:textAlignment w:val="auto"/>
        <w:rPr>
          <w:rFonts w:eastAsia="Calibri"/>
          <w:noProof w:val="0"/>
          <w:sz w:val="22"/>
          <w:szCs w:val="22"/>
        </w:rPr>
      </w:pPr>
      <w:r w:rsidRPr="00332E2A">
        <w:rPr>
          <w:rFonts w:eastAsia="Calibri"/>
          <w:noProof w:val="0"/>
          <w:sz w:val="22"/>
          <w:szCs w:val="22"/>
        </w:rPr>
        <w:t xml:space="preserve">During the certification period, EDSAP households must report changes in household composition </w:t>
      </w:r>
      <w:r w:rsidR="00986024">
        <w:rPr>
          <w:rFonts w:eastAsia="Calibri"/>
          <w:noProof w:val="0"/>
          <w:sz w:val="22"/>
          <w:szCs w:val="22"/>
        </w:rPr>
        <w:br/>
      </w:r>
      <w:r w:rsidRPr="00332E2A">
        <w:rPr>
          <w:rFonts w:eastAsia="Calibri"/>
          <w:noProof w:val="0"/>
          <w:sz w:val="22"/>
          <w:szCs w:val="22"/>
        </w:rPr>
        <w:t>and whenever any household member begins to receive earned income.</w:t>
      </w:r>
    </w:p>
    <w:p w14:paraId="12849F61" w14:textId="77777777" w:rsidR="00332E2A" w:rsidRPr="00332E2A" w:rsidRDefault="00332E2A" w:rsidP="00332E2A">
      <w:pPr>
        <w:rPr>
          <w:sz w:val="22"/>
        </w:rPr>
      </w:pPr>
    </w:p>
    <w:p w14:paraId="04E30C02" w14:textId="77777777" w:rsidR="00332E2A" w:rsidRPr="00332E2A" w:rsidRDefault="00332E2A" w:rsidP="00332E2A">
      <w:pPr>
        <w:rPr>
          <w:sz w:val="22"/>
        </w:rPr>
      </w:pPr>
    </w:p>
    <w:p w14:paraId="15504BF2" w14:textId="77777777" w:rsidR="00332E2A" w:rsidRPr="00332E2A" w:rsidRDefault="00332E2A" w:rsidP="00332E2A">
      <w:pPr>
        <w:tabs>
          <w:tab w:val="left" w:pos="720"/>
          <w:tab w:val="left" w:pos="1260"/>
          <w:tab w:val="left" w:pos="1350"/>
        </w:tabs>
        <w:ind w:left="990" w:hanging="450"/>
        <w:rPr>
          <w:sz w:val="22"/>
        </w:rPr>
      </w:pPr>
      <w:r w:rsidRPr="00332E2A">
        <w:rPr>
          <w:sz w:val="22"/>
        </w:rPr>
        <w:t xml:space="preserve">(E) </w:t>
      </w:r>
      <w:r w:rsidRPr="00332E2A">
        <w:rPr>
          <w:sz w:val="22"/>
          <w:u w:val="single"/>
        </w:rPr>
        <w:t>Failure to Report Required Changes</w:t>
      </w:r>
    </w:p>
    <w:p w14:paraId="447E44A0" w14:textId="77777777" w:rsidR="00332E2A" w:rsidRPr="00332E2A" w:rsidRDefault="00332E2A" w:rsidP="00332E2A">
      <w:pPr>
        <w:tabs>
          <w:tab w:val="left" w:pos="720"/>
          <w:tab w:val="left" w:pos="1260"/>
          <w:tab w:val="left" w:pos="3120"/>
          <w:tab w:val="left" w:pos="3480"/>
          <w:tab w:val="left" w:pos="3840"/>
        </w:tabs>
        <w:rPr>
          <w:sz w:val="16"/>
          <w:szCs w:val="16"/>
        </w:rPr>
      </w:pPr>
    </w:p>
    <w:p w14:paraId="3B1B936E" w14:textId="5608C716" w:rsidR="00332E2A" w:rsidRDefault="00332E2A" w:rsidP="00332E2A">
      <w:pPr>
        <w:tabs>
          <w:tab w:val="left" w:pos="720"/>
          <w:tab w:val="left" w:pos="1350"/>
          <w:tab w:val="left" w:pos="3120"/>
          <w:tab w:val="left" w:pos="3480"/>
          <w:tab w:val="left" w:pos="3840"/>
        </w:tabs>
        <w:ind w:left="900" w:right="216"/>
        <w:rPr>
          <w:sz w:val="22"/>
        </w:rPr>
      </w:pPr>
      <w:r w:rsidRPr="00332E2A">
        <w:rPr>
          <w:sz w:val="22"/>
        </w:rPr>
        <w:t xml:space="preserve">If a household does not report a required change and as a result receives benefits to which it is not entitled, the worker must establish a claim against the household in accordance with Chapter </w:t>
      </w:r>
      <w:r w:rsidR="00986024">
        <w:rPr>
          <w:sz w:val="22"/>
        </w:rPr>
        <w:br/>
      </w:r>
      <w:r w:rsidRPr="00332E2A">
        <w:rPr>
          <w:sz w:val="22"/>
        </w:rPr>
        <w:t xml:space="preserve">367. An individual’s benefits shall not be terminated for not reporting a change unless the </w:t>
      </w:r>
      <w:r w:rsidR="00986024">
        <w:rPr>
          <w:sz w:val="22"/>
        </w:rPr>
        <w:br/>
      </w:r>
      <w:r w:rsidRPr="00332E2A">
        <w:rPr>
          <w:sz w:val="22"/>
        </w:rPr>
        <w:t>individual is disqualified through the disqualification process in accordance with Chapter 367.</w:t>
      </w:r>
    </w:p>
    <w:p w14:paraId="29CA6A8A" w14:textId="5565F7EA" w:rsidR="00704F60" w:rsidRDefault="00704F60" w:rsidP="00332E2A">
      <w:pPr>
        <w:tabs>
          <w:tab w:val="left" w:pos="720"/>
          <w:tab w:val="left" w:pos="1350"/>
          <w:tab w:val="left" w:pos="3120"/>
          <w:tab w:val="left" w:pos="3480"/>
          <w:tab w:val="left" w:pos="3840"/>
        </w:tabs>
        <w:ind w:left="900" w:right="216"/>
        <w:rPr>
          <w:sz w:val="22"/>
        </w:rPr>
      </w:pPr>
    </w:p>
    <w:p w14:paraId="43E4A64C" w14:textId="3CDAE20E" w:rsidR="00704F60" w:rsidRDefault="00704F60" w:rsidP="00332E2A">
      <w:pPr>
        <w:tabs>
          <w:tab w:val="left" w:pos="720"/>
          <w:tab w:val="left" w:pos="1350"/>
          <w:tab w:val="left" w:pos="3120"/>
          <w:tab w:val="left" w:pos="3480"/>
          <w:tab w:val="left" w:pos="3840"/>
        </w:tabs>
        <w:ind w:left="900" w:right="216"/>
        <w:rPr>
          <w:sz w:val="22"/>
        </w:rPr>
      </w:pPr>
    </w:p>
    <w:p w14:paraId="341F1013" w14:textId="77777777" w:rsidR="00704F60" w:rsidRDefault="00704F60">
      <w:pPr>
        <w:overflowPunct/>
        <w:autoSpaceDE/>
        <w:autoSpaceDN/>
        <w:adjustRightInd/>
        <w:textAlignment w:val="auto"/>
        <w:rPr>
          <w:sz w:val="22"/>
        </w:rPr>
      </w:pPr>
      <w:r>
        <w:rPr>
          <w:sz w:val="22"/>
        </w:rPr>
        <w:br w:type="page"/>
      </w:r>
    </w:p>
    <w:tbl>
      <w:tblPr>
        <w:tblW w:w="10167" w:type="dxa"/>
        <w:jc w:val="center"/>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795565" w:rsidRPr="00795565" w14:paraId="3B2ABAD4" w14:textId="77777777" w:rsidTr="00795565">
        <w:trPr>
          <w:cantSplit/>
          <w:trHeight w:hRule="exact" w:val="259"/>
          <w:jc w:val="center"/>
        </w:trPr>
        <w:tc>
          <w:tcPr>
            <w:tcW w:w="10167" w:type="dxa"/>
            <w:gridSpan w:val="8"/>
          </w:tcPr>
          <w:p w14:paraId="3EE6E6A2" w14:textId="77777777" w:rsidR="00795565" w:rsidRPr="00795565" w:rsidRDefault="00795565" w:rsidP="00795565">
            <w:pPr>
              <w:ind w:left="2760"/>
            </w:pPr>
            <w:r w:rsidRPr="00795565">
              <w:rPr>
                <w:rFonts w:ascii="Arial" w:hAnsi="Arial"/>
                <w:b/>
              </w:rPr>
              <w:lastRenderedPageBreak/>
              <w:t>106 CMR: Department of Transitional Assistance</w:t>
            </w:r>
          </w:p>
        </w:tc>
      </w:tr>
      <w:tr w:rsidR="00795565" w:rsidRPr="00795565" w14:paraId="0535DE47" w14:textId="77777777" w:rsidTr="00795565">
        <w:trPr>
          <w:cantSplit/>
          <w:trHeight w:hRule="exact" w:val="259"/>
          <w:jc w:val="center"/>
        </w:trPr>
        <w:tc>
          <w:tcPr>
            <w:tcW w:w="2424" w:type="dxa"/>
            <w:tcBorders>
              <w:top w:val="single" w:sz="6" w:space="0" w:color="auto"/>
            </w:tcBorders>
          </w:tcPr>
          <w:p w14:paraId="714E3905" w14:textId="77777777" w:rsidR="00795565" w:rsidRPr="00795565" w:rsidRDefault="00795565" w:rsidP="00795565">
            <w:pPr>
              <w:ind w:left="120" w:hanging="120"/>
            </w:pPr>
            <w:r w:rsidRPr="00795565">
              <w:rPr>
                <w:rFonts w:ascii="Arial" w:hAnsi="Arial"/>
                <w:b/>
              </w:rPr>
              <w:t>Trans. by S.L. 1405</w:t>
            </w:r>
          </w:p>
        </w:tc>
        <w:tc>
          <w:tcPr>
            <w:tcW w:w="5634" w:type="dxa"/>
            <w:gridSpan w:val="5"/>
            <w:tcBorders>
              <w:top w:val="single" w:sz="6" w:space="0" w:color="auto"/>
            </w:tcBorders>
          </w:tcPr>
          <w:p w14:paraId="60EE6522" w14:textId="77777777" w:rsidR="00795565" w:rsidRPr="00795565" w:rsidRDefault="00795565" w:rsidP="00795565"/>
        </w:tc>
        <w:tc>
          <w:tcPr>
            <w:tcW w:w="1011" w:type="dxa"/>
            <w:tcBorders>
              <w:top w:val="single" w:sz="6" w:space="0" w:color="auto"/>
            </w:tcBorders>
          </w:tcPr>
          <w:p w14:paraId="34AAADFB" w14:textId="77777777" w:rsidR="00795565" w:rsidRPr="00795565" w:rsidRDefault="00795565" w:rsidP="00795565"/>
        </w:tc>
        <w:tc>
          <w:tcPr>
            <w:tcW w:w="1098" w:type="dxa"/>
            <w:tcBorders>
              <w:top w:val="single" w:sz="6" w:space="0" w:color="auto"/>
            </w:tcBorders>
          </w:tcPr>
          <w:p w14:paraId="12E14DDA" w14:textId="77777777" w:rsidR="00795565" w:rsidRPr="00795565" w:rsidRDefault="00795565" w:rsidP="00795565"/>
          <w:p w14:paraId="68746B9A" w14:textId="77777777" w:rsidR="00795565" w:rsidRPr="00795565" w:rsidRDefault="00795565" w:rsidP="00795565"/>
          <w:p w14:paraId="5550D0C1" w14:textId="77777777" w:rsidR="00795565" w:rsidRPr="00795565" w:rsidRDefault="00795565" w:rsidP="00795565"/>
          <w:p w14:paraId="186565D7" w14:textId="77777777" w:rsidR="00795565" w:rsidRPr="00795565" w:rsidRDefault="00795565" w:rsidP="00795565"/>
          <w:p w14:paraId="0500A7E6" w14:textId="77777777" w:rsidR="00795565" w:rsidRPr="00795565" w:rsidRDefault="00795565" w:rsidP="00795565"/>
        </w:tc>
      </w:tr>
      <w:tr w:rsidR="00795565" w:rsidRPr="00795565" w14:paraId="6884ADB0" w14:textId="77777777" w:rsidTr="00795565">
        <w:trPr>
          <w:cantSplit/>
          <w:trHeight w:hRule="exact" w:val="262"/>
          <w:jc w:val="center"/>
        </w:trPr>
        <w:tc>
          <w:tcPr>
            <w:tcW w:w="2430" w:type="dxa"/>
            <w:gridSpan w:val="2"/>
          </w:tcPr>
          <w:p w14:paraId="7E9CF459" w14:textId="77777777" w:rsidR="00795565" w:rsidRPr="00795565" w:rsidRDefault="00795565" w:rsidP="00795565">
            <w:pPr>
              <w:rPr>
                <w:rFonts w:ascii="Arial" w:hAnsi="Arial" w:cs="Arial"/>
                <w:b/>
                <w:strike/>
              </w:rPr>
            </w:pPr>
          </w:p>
        </w:tc>
        <w:tc>
          <w:tcPr>
            <w:tcW w:w="6639" w:type="dxa"/>
            <w:gridSpan w:val="5"/>
          </w:tcPr>
          <w:p w14:paraId="66570120" w14:textId="77777777" w:rsidR="00795565" w:rsidRPr="00795565" w:rsidRDefault="00795565" w:rsidP="00795565">
            <w:pPr>
              <w:tabs>
                <w:tab w:val="left" w:pos="985"/>
                <w:tab w:val="left" w:pos="1525"/>
                <w:tab w:val="left" w:pos="2065"/>
                <w:tab w:val="left" w:pos="2695"/>
                <w:tab w:val="left" w:pos="2965"/>
                <w:tab w:val="left" w:pos="3325"/>
              </w:tabs>
              <w:ind w:left="600"/>
            </w:pPr>
            <w:r w:rsidRPr="00795565">
              <w:rPr>
                <w:rFonts w:ascii="Arial" w:hAnsi="Arial"/>
                <w:b/>
              </w:rPr>
              <w:t>Supplemental Nutrition Assistance Program</w:t>
            </w:r>
          </w:p>
        </w:tc>
        <w:tc>
          <w:tcPr>
            <w:tcW w:w="1098" w:type="dxa"/>
          </w:tcPr>
          <w:p w14:paraId="32D32023" w14:textId="77777777" w:rsidR="00795565" w:rsidRPr="00795565" w:rsidRDefault="00795565" w:rsidP="00795565"/>
        </w:tc>
      </w:tr>
      <w:tr w:rsidR="00795565" w:rsidRPr="00795565" w14:paraId="145B332F" w14:textId="77777777" w:rsidTr="00795565">
        <w:trPr>
          <w:cantSplit/>
          <w:trHeight w:hRule="exact" w:val="297"/>
          <w:jc w:val="center"/>
        </w:trPr>
        <w:tc>
          <w:tcPr>
            <w:tcW w:w="2424" w:type="dxa"/>
          </w:tcPr>
          <w:p w14:paraId="45082403" w14:textId="77777777" w:rsidR="00795565" w:rsidRPr="00795565" w:rsidRDefault="00795565" w:rsidP="00795565"/>
        </w:tc>
        <w:tc>
          <w:tcPr>
            <w:tcW w:w="5634" w:type="dxa"/>
            <w:gridSpan w:val="5"/>
          </w:tcPr>
          <w:p w14:paraId="645A5038" w14:textId="77777777" w:rsidR="00795565" w:rsidRPr="00795565" w:rsidRDefault="00795565" w:rsidP="00795565">
            <w:pPr>
              <w:jc w:val="center"/>
              <w:rPr>
                <w:rFonts w:ascii="Arial" w:hAnsi="Arial"/>
                <w:b/>
                <w:bCs/>
              </w:rPr>
            </w:pPr>
            <w:r w:rsidRPr="00795565">
              <w:rPr>
                <w:rFonts w:ascii="Arial" w:hAnsi="Arial"/>
                <w:b/>
                <w:bCs/>
              </w:rPr>
              <w:t>Additional Certification Functions</w:t>
            </w:r>
          </w:p>
        </w:tc>
        <w:tc>
          <w:tcPr>
            <w:tcW w:w="1011" w:type="dxa"/>
          </w:tcPr>
          <w:p w14:paraId="77C458F8" w14:textId="77777777" w:rsidR="00795565" w:rsidRPr="00795565" w:rsidRDefault="00795565" w:rsidP="00795565">
            <w:pPr>
              <w:rPr>
                <w:rFonts w:ascii="Arial" w:hAnsi="Arial" w:cs="Arial"/>
                <w:b/>
                <w:bCs/>
              </w:rPr>
            </w:pPr>
            <w:r w:rsidRPr="00795565">
              <w:rPr>
                <w:rFonts w:ascii="Arial" w:hAnsi="Arial" w:cs="Arial"/>
                <w:b/>
                <w:bCs/>
              </w:rPr>
              <w:t>Chapter</w:t>
            </w:r>
          </w:p>
        </w:tc>
        <w:tc>
          <w:tcPr>
            <w:tcW w:w="1098" w:type="dxa"/>
          </w:tcPr>
          <w:p w14:paraId="42962020" w14:textId="77777777" w:rsidR="00795565" w:rsidRPr="00795565" w:rsidRDefault="00795565" w:rsidP="00795565">
            <w:r w:rsidRPr="00795565">
              <w:rPr>
                <w:rFonts w:ascii="Arial" w:hAnsi="Arial"/>
                <w:b/>
              </w:rPr>
              <w:t>366</w:t>
            </w:r>
          </w:p>
        </w:tc>
      </w:tr>
      <w:tr w:rsidR="00795565" w:rsidRPr="00795565" w14:paraId="14E1D599" w14:textId="77777777" w:rsidTr="00795565">
        <w:trPr>
          <w:cantSplit/>
          <w:trHeight w:hRule="exact" w:val="259"/>
          <w:jc w:val="center"/>
        </w:trPr>
        <w:tc>
          <w:tcPr>
            <w:tcW w:w="2424" w:type="dxa"/>
            <w:tcBorders>
              <w:bottom w:val="single" w:sz="6" w:space="0" w:color="auto"/>
            </w:tcBorders>
          </w:tcPr>
          <w:p w14:paraId="09C75776" w14:textId="77777777" w:rsidR="00795565" w:rsidRPr="00795565" w:rsidRDefault="00795565" w:rsidP="00795565">
            <w:r w:rsidRPr="00795565">
              <w:rPr>
                <w:rFonts w:ascii="Arial" w:hAnsi="Arial"/>
                <w:b/>
              </w:rPr>
              <w:t>Rev. 10/2022</w:t>
            </w:r>
          </w:p>
        </w:tc>
        <w:tc>
          <w:tcPr>
            <w:tcW w:w="1872" w:type="dxa"/>
            <w:gridSpan w:val="2"/>
            <w:tcBorders>
              <w:bottom w:val="single" w:sz="6" w:space="0" w:color="auto"/>
            </w:tcBorders>
          </w:tcPr>
          <w:p w14:paraId="3F7304FC" w14:textId="77777777" w:rsidR="00795565" w:rsidRPr="00795565" w:rsidRDefault="00795565" w:rsidP="00795565"/>
        </w:tc>
        <w:tc>
          <w:tcPr>
            <w:tcW w:w="1254" w:type="dxa"/>
            <w:tcBorders>
              <w:bottom w:val="single" w:sz="6" w:space="0" w:color="auto"/>
            </w:tcBorders>
          </w:tcPr>
          <w:p w14:paraId="3A931D73" w14:textId="77777777" w:rsidR="00795565" w:rsidRPr="00795565" w:rsidRDefault="00795565" w:rsidP="00795565"/>
        </w:tc>
        <w:tc>
          <w:tcPr>
            <w:tcW w:w="1254" w:type="dxa"/>
            <w:tcBorders>
              <w:bottom w:val="single" w:sz="6" w:space="0" w:color="auto"/>
            </w:tcBorders>
          </w:tcPr>
          <w:p w14:paraId="38DD9FD1" w14:textId="77777777" w:rsidR="00795565" w:rsidRPr="00795565" w:rsidRDefault="00795565" w:rsidP="00795565"/>
        </w:tc>
        <w:tc>
          <w:tcPr>
            <w:tcW w:w="1254" w:type="dxa"/>
            <w:tcBorders>
              <w:bottom w:val="single" w:sz="6" w:space="0" w:color="auto"/>
            </w:tcBorders>
          </w:tcPr>
          <w:p w14:paraId="2948E301" w14:textId="77777777" w:rsidR="00795565" w:rsidRPr="00795565" w:rsidRDefault="00795565" w:rsidP="00795565">
            <w:pPr>
              <w:rPr>
                <w:rFonts w:ascii="Arial" w:hAnsi="Arial" w:cs="Arial"/>
                <w:b/>
              </w:rPr>
            </w:pPr>
          </w:p>
        </w:tc>
        <w:tc>
          <w:tcPr>
            <w:tcW w:w="1011" w:type="dxa"/>
            <w:tcBorders>
              <w:bottom w:val="single" w:sz="6" w:space="0" w:color="auto"/>
            </w:tcBorders>
          </w:tcPr>
          <w:p w14:paraId="6C395B2D" w14:textId="77777777" w:rsidR="00795565" w:rsidRPr="00795565" w:rsidRDefault="00795565" w:rsidP="00795565">
            <w:pPr>
              <w:jc w:val="right"/>
            </w:pPr>
            <w:r w:rsidRPr="00795565">
              <w:rPr>
                <w:rFonts w:ascii="Arial" w:hAnsi="Arial"/>
                <w:b/>
              </w:rPr>
              <w:t xml:space="preserve">Page           Page </w:t>
            </w:r>
          </w:p>
        </w:tc>
        <w:tc>
          <w:tcPr>
            <w:tcW w:w="1098" w:type="dxa"/>
            <w:tcBorders>
              <w:bottom w:val="single" w:sz="6" w:space="0" w:color="auto"/>
            </w:tcBorders>
          </w:tcPr>
          <w:p w14:paraId="6F6BC7EE" w14:textId="77777777" w:rsidR="00795565" w:rsidRPr="00795565" w:rsidRDefault="00795565" w:rsidP="00795565">
            <w:r w:rsidRPr="00795565">
              <w:rPr>
                <w:rFonts w:ascii="Arial" w:hAnsi="Arial"/>
                <w:b/>
              </w:rPr>
              <w:t>366.115</w:t>
            </w:r>
          </w:p>
        </w:tc>
      </w:tr>
    </w:tbl>
    <w:p w14:paraId="36CC03DB" w14:textId="77777777" w:rsidR="00795565" w:rsidRPr="00795565" w:rsidRDefault="00795565" w:rsidP="00795565">
      <w:pPr>
        <w:rPr>
          <w:rFonts w:ascii="Palatino" w:hAnsi="Palatino"/>
        </w:rPr>
      </w:pPr>
    </w:p>
    <w:p w14:paraId="4BBCC804" w14:textId="77777777" w:rsidR="00795565" w:rsidRPr="00795565" w:rsidRDefault="00795565" w:rsidP="00795565">
      <w:pPr>
        <w:ind w:left="-630"/>
        <w:rPr>
          <w:sz w:val="22"/>
          <w:u w:val="single"/>
        </w:rPr>
      </w:pPr>
      <w:r w:rsidRPr="00795565">
        <w:rPr>
          <w:rFonts w:ascii="Palatino" w:hAnsi="Palatino"/>
          <w:b/>
        </w:rPr>
        <w:t xml:space="preserve">     </w:t>
      </w:r>
      <w:r w:rsidRPr="00795565">
        <w:rPr>
          <w:sz w:val="22"/>
          <w:u w:val="single"/>
        </w:rPr>
        <w:t>366.115:    Unclear Information</w:t>
      </w:r>
    </w:p>
    <w:p w14:paraId="24522B07" w14:textId="77777777" w:rsidR="00795565" w:rsidRPr="00795565" w:rsidRDefault="00795565" w:rsidP="00795565">
      <w:pPr>
        <w:ind w:firstLine="720"/>
        <w:rPr>
          <w:sz w:val="22"/>
        </w:rPr>
      </w:pPr>
      <w:r w:rsidRPr="00795565">
        <w:rPr>
          <w:sz w:val="22"/>
        </w:rPr>
        <mc:AlternateContent>
          <mc:Choice Requires="wps">
            <w:drawing>
              <wp:anchor distT="0" distB="0" distL="114300" distR="114300" simplePos="0" relativeHeight="251745792" behindDoc="0" locked="0" layoutInCell="1" allowOverlap="1" wp14:anchorId="7B381978" wp14:editId="32360602">
                <wp:simplePos x="0" y="0"/>
                <wp:positionH relativeFrom="column">
                  <wp:posOffset>6350000</wp:posOffset>
                </wp:positionH>
                <wp:positionV relativeFrom="paragraph">
                  <wp:posOffset>93345</wp:posOffset>
                </wp:positionV>
                <wp:extent cx="19050" cy="4349750"/>
                <wp:effectExtent l="0" t="0" r="19050" b="31750"/>
                <wp:wrapNone/>
                <wp:docPr id="175" name="Straight Connector 175"/>
                <wp:cNvGraphicFramePr/>
                <a:graphic xmlns:a="http://schemas.openxmlformats.org/drawingml/2006/main">
                  <a:graphicData uri="http://schemas.microsoft.com/office/word/2010/wordprocessingShape">
                    <wps:wsp>
                      <wps:cNvCnPr/>
                      <wps:spPr>
                        <a:xfrm>
                          <a:off x="0" y="0"/>
                          <a:ext cx="19050" cy="4349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61719A7" id="Straight Connector 175"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pt,7.35pt" to="501.5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0d1AEAAJADAAAOAAAAZHJzL2Uyb0RvYy54bWysU8uO2zAMvBfoPwi6N3b2vUacPSTYXoo2&#10;wG4/gCvLtgBJFEQ1Tv6+lOJm0/ZW1AdZJMUxZzRePR2cFXsdyaBv5XJRS6G9ws74oZXfX58/PUhB&#10;CXwHFr1u5VGTfFp//LCaQqOvcETb6SgYxFMzhVaOKYWmqkiN2gEtMGjPxR6jg8RhHKouwsTozlZX&#10;dX1XTRi7EFFpIs5uT0W5Lvh9r1X61vekk7Ct5NlSWWNZ3/JarVfQDBHCaNQ8BvzDFA6M54+eobaQ&#10;QPyI5i8oZ1REwj4tFLoK+94oXTgwm2X9B5uXEYIuXFgcCmeZ6P/Bqq/7XRSm47u7v5XCg+NLekkR&#10;zDAmsUHvWUKMIldZqylQwy0bv4tzRGEXM/FDH11+MyVxKPoez/rqQxKKk8vH+pYvQXHl5vrm8Z4D&#10;Rqnem0Ok9FmjE3nTSmt8pg8N7L9QOh39dSSnPT4bazkPjfViauXddcEHNlJvIfGnXGBq5AcpwA7s&#10;UJViQSS0psvduZmOtLFR7IFNwt7qcHrlkaWwQIkLzKM887C/teZxtkDjqbmU8jFonElsbGtcKx8u&#10;u63PVV2sOZPKop5kzLs37I5F3SpHfO1Fodmi2VeXMe8vf6T1TwAAAP//AwBQSwMEFAAGAAgAAAAh&#10;AMZhmhvfAAAADAEAAA8AAABkcnMvZG93bnJldi54bWxMj09PwzAMxe9IfIfISNxYAkXrVppOaGgH&#10;bqOAtGPWuH+gcaom3cq3xzuBT3720/PP+WZ2vTjhGDpPGu4XCgRS5W1HjYaP993dCkSIhqzpPaGG&#10;HwywKa6vcpNZf6Y3PJWxERxCITMa2hiHTMpQtehMWPgBiXe1H52JLMdG2tGcOdz18kGppXSmI77Q&#10;mgG3LVbf5eQ0TPttrbpdMn8dklJOr+n+86VutL69mZ+fQESc458ZLviMDgUzHf1ENoieteJiL3eP&#10;KYiLQ6mEJ0cNy/U6BVnk8v8TxS8AAAD//wMAUEsBAi0AFAAGAAgAAAAhALaDOJL+AAAA4QEAABMA&#10;AAAAAAAAAAAAAAAAAAAAAFtDb250ZW50X1R5cGVzXS54bWxQSwECLQAUAAYACAAAACEAOP0h/9YA&#10;AACUAQAACwAAAAAAAAAAAAAAAAAvAQAAX3JlbHMvLnJlbHNQSwECLQAUAAYACAAAACEA3xkdHdQB&#10;AACQAwAADgAAAAAAAAAAAAAAAAAuAgAAZHJzL2Uyb0RvYy54bWxQSwECLQAUAAYACAAAACEAxmGa&#10;G98AAAAMAQAADwAAAAAAAAAAAAAAAAAuBAAAZHJzL2Rvd25yZXYueG1sUEsFBgAAAAAEAAQA8wAA&#10;ADoFAAAAAA==&#10;" strokecolor="windowText" strokeweight=".5pt">
                <v:stroke joinstyle="miter"/>
              </v:line>
            </w:pict>
          </mc:Fallback>
        </mc:AlternateContent>
      </w:r>
      <w:r w:rsidRPr="00795565">
        <w:rPr>
          <w:sz w:val="22"/>
        </w:rPr>
        <w:tab/>
      </w:r>
    </w:p>
    <w:p w14:paraId="7F4982C2" w14:textId="577698D5" w:rsidR="00795565" w:rsidRPr="00795565" w:rsidRDefault="00795565" w:rsidP="00795565">
      <w:pPr>
        <w:ind w:left="630"/>
        <w:rPr>
          <w:sz w:val="22"/>
        </w:rPr>
      </w:pPr>
      <w:r w:rsidRPr="00795565">
        <w:rPr>
          <w:sz w:val="22"/>
        </w:rPr>
        <w:t xml:space="preserve">During the certification period for all reporting types (see 106 CMR 366.110(A), (B), and (C)), the Department might obtain unclear information about a household’s circumstances from which the Department cannot readily determine the effect on the household’s continued eligibility for SNAP or </w:t>
      </w:r>
      <w:r>
        <w:rPr>
          <w:sz w:val="22"/>
        </w:rPr>
        <w:br/>
      </w:r>
      <w:r w:rsidRPr="00795565">
        <w:rPr>
          <w:sz w:val="22"/>
        </w:rPr>
        <w:t xml:space="preserve">benefit amount. The Department may receive such unclear information from a third party. Unclear information is information that is not verified, or information that is verified but additional </w:t>
      </w:r>
      <w:r>
        <w:rPr>
          <w:sz w:val="22"/>
        </w:rPr>
        <w:br/>
      </w:r>
      <w:r w:rsidRPr="00795565">
        <w:rPr>
          <w:sz w:val="22"/>
        </w:rPr>
        <w:t>information is needed in order to correctly adjust the SNAP benefit.</w:t>
      </w:r>
    </w:p>
    <w:p w14:paraId="422A36CD" w14:textId="77777777" w:rsidR="00795565" w:rsidRPr="00795565" w:rsidRDefault="00795565" w:rsidP="00795565">
      <w:pPr>
        <w:ind w:left="1440"/>
        <w:rPr>
          <w:sz w:val="22"/>
        </w:rPr>
      </w:pPr>
    </w:p>
    <w:p w14:paraId="688526B8" w14:textId="6CBBABA9" w:rsidR="00795565" w:rsidRPr="00795565" w:rsidRDefault="00795565" w:rsidP="00795565">
      <w:pPr>
        <w:ind w:left="630"/>
        <w:rPr>
          <w:sz w:val="22"/>
        </w:rPr>
      </w:pPr>
      <w:r w:rsidRPr="00795565">
        <w:rPr>
          <w:sz w:val="22"/>
        </w:rPr>
        <w:t xml:space="preserve">The Department must pursue clarification and verification (if applicable) of household </w:t>
      </w:r>
      <w:r w:rsidR="00401C6E">
        <w:rPr>
          <w:sz w:val="22"/>
        </w:rPr>
        <w:br/>
      </w:r>
      <w:r w:rsidRPr="00795565">
        <w:rPr>
          <w:sz w:val="22"/>
        </w:rPr>
        <w:t>circumstances if unclear information is received during the certification period when:</w:t>
      </w:r>
    </w:p>
    <w:p w14:paraId="572B4F49" w14:textId="77777777" w:rsidR="00795565" w:rsidRPr="00795565" w:rsidRDefault="00795565" w:rsidP="00795565">
      <w:pPr>
        <w:ind w:left="1440"/>
        <w:rPr>
          <w:sz w:val="22"/>
        </w:rPr>
      </w:pPr>
    </w:p>
    <w:p w14:paraId="338D99AF" w14:textId="254B7F56" w:rsidR="00795565" w:rsidRPr="00795565" w:rsidRDefault="00795565" w:rsidP="00795565">
      <w:pPr>
        <w:numPr>
          <w:ilvl w:val="0"/>
          <w:numId w:val="20"/>
        </w:numPr>
        <w:ind w:left="990"/>
        <w:contextualSpacing/>
        <w:rPr>
          <w:sz w:val="22"/>
        </w:rPr>
      </w:pPr>
      <w:r w:rsidRPr="00795565">
        <w:rPr>
          <w:sz w:val="22"/>
        </w:rPr>
        <w:t xml:space="preserve">The information is less than 60 days old relative to the current month of participation </w:t>
      </w:r>
      <w:r w:rsidRPr="00795565">
        <w:rPr>
          <w:b/>
          <w:bCs/>
          <w:sz w:val="22"/>
          <w:u w:val="single"/>
        </w:rPr>
        <w:t>and</w:t>
      </w:r>
      <w:r w:rsidRPr="00795565">
        <w:rPr>
          <w:sz w:val="22"/>
        </w:rPr>
        <w:t xml:space="preserve">, if </w:t>
      </w:r>
      <w:r w:rsidR="00401C6E">
        <w:rPr>
          <w:sz w:val="22"/>
        </w:rPr>
        <w:br/>
      </w:r>
      <w:r w:rsidRPr="00795565">
        <w:rPr>
          <w:sz w:val="22"/>
        </w:rPr>
        <w:t xml:space="preserve">accurate, would have been required to be reported based on the household’s reporting </w:t>
      </w:r>
      <w:r w:rsidR="00401C6E">
        <w:rPr>
          <w:sz w:val="22"/>
        </w:rPr>
        <w:br/>
      </w:r>
      <w:r w:rsidRPr="00795565">
        <w:rPr>
          <w:sz w:val="22"/>
        </w:rPr>
        <w:t>requirements;</w:t>
      </w:r>
    </w:p>
    <w:p w14:paraId="5A4D9335" w14:textId="77777777" w:rsidR="00795565" w:rsidRPr="00795565" w:rsidRDefault="00795565" w:rsidP="00795565">
      <w:pPr>
        <w:ind w:left="1800"/>
        <w:contextualSpacing/>
        <w:rPr>
          <w:sz w:val="22"/>
        </w:rPr>
      </w:pPr>
    </w:p>
    <w:p w14:paraId="6D1540C7" w14:textId="1B9F5F76" w:rsidR="00795565" w:rsidRPr="00795565" w:rsidRDefault="00795565" w:rsidP="00795565">
      <w:pPr>
        <w:numPr>
          <w:ilvl w:val="0"/>
          <w:numId w:val="20"/>
        </w:numPr>
        <w:ind w:left="990"/>
        <w:contextualSpacing/>
        <w:rPr>
          <w:sz w:val="22"/>
        </w:rPr>
      </w:pPr>
      <w:r w:rsidRPr="00795565">
        <w:rPr>
          <w:sz w:val="22"/>
        </w:rPr>
        <w:t xml:space="preserve">The information appears to present significantly conflicting information from what was used at </w:t>
      </w:r>
      <w:r w:rsidR="00AC7737">
        <w:rPr>
          <w:sz w:val="22"/>
        </w:rPr>
        <w:br/>
      </w:r>
      <w:r w:rsidRPr="00795565">
        <w:rPr>
          <w:sz w:val="22"/>
        </w:rPr>
        <w:t>the time of certification; or</w:t>
      </w:r>
    </w:p>
    <w:p w14:paraId="6362FB0A" w14:textId="77777777" w:rsidR="00795565" w:rsidRPr="00795565" w:rsidRDefault="00795565" w:rsidP="00795565">
      <w:pPr>
        <w:rPr>
          <w:sz w:val="22"/>
        </w:rPr>
      </w:pPr>
    </w:p>
    <w:p w14:paraId="6745AC6F" w14:textId="77777777" w:rsidR="00795565" w:rsidRPr="00795565" w:rsidRDefault="00795565" w:rsidP="00795565">
      <w:pPr>
        <w:ind w:left="810" w:hanging="180"/>
        <w:contextualSpacing/>
        <w:rPr>
          <w:sz w:val="22"/>
        </w:rPr>
      </w:pPr>
      <w:r w:rsidRPr="00795565">
        <w:rPr>
          <w:sz w:val="22"/>
        </w:rPr>
        <w:t>(C) The information is the result of prisoner and/or death data matches.</w:t>
      </w:r>
    </w:p>
    <w:p w14:paraId="76F51D8D" w14:textId="77777777" w:rsidR="00795565" w:rsidRPr="00795565" w:rsidRDefault="00795565" w:rsidP="00795565">
      <w:pPr>
        <w:rPr>
          <w:sz w:val="22"/>
        </w:rPr>
      </w:pPr>
    </w:p>
    <w:p w14:paraId="347B9466" w14:textId="1F47AC08" w:rsidR="00795565" w:rsidRPr="00795565" w:rsidRDefault="00795565" w:rsidP="00795565">
      <w:pPr>
        <w:ind w:left="630"/>
        <w:rPr>
          <w:sz w:val="22"/>
        </w:rPr>
      </w:pPr>
      <w:r w:rsidRPr="00795565">
        <w:rPr>
          <w:sz w:val="22"/>
        </w:rPr>
        <w:t xml:space="preserve">If the unclear information does not meet the above criteria, the Department must not act on the </w:t>
      </w:r>
      <w:r w:rsidR="00AC7737">
        <w:rPr>
          <w:sz w:val="22"/>
        </w:rPr>
        <w:br/>
      </w:r>
      <w:r w:rsidRPr="00795565">
        <w:rPr>
          <w:sz w:val="22"/>
        </w:rPr>
        <w:t xml:space="preserve">information or require the household to provide any further information until the household’s </w:t>
      </w:r>
      <w:r w:rsidR="00AC7737">
        <w:rPr>
          <w:sz w:val="22"/>
        </w:rPr>
        <w:br/>
      </w:r>
      <w:r w:rsidRPr="00795565">
        <w:rPr>
          <w:sz w:val="22"/>
        </w:rPr>
        <w:t xml:space="preserve">Interim Report or recertification. In these instances, the Department may follow up with a household </w:t>
      </w:r>
      <w:r w:rsidR="00AC7737">
        <w:rPr>
          <w:sz w:val="22"/>
        </w:rPr>
        <w:br/>
      </w:r>
      <w:r w:rsidRPr="00795565">
        <w:rPr>
          <w:sz w:val="22"/>
        </w:rPr>
        <w:t xml:space="preserve">to provide information on a voluntary basis if that information would result in an increase in SNAP </w:t>
      </w:r>
      <w:r w:rsidR="00AC7737">
        <w:rPr>
          <w:sz w:val="22"/>
        </w:rPr>
        <w:br/>
      </w:r>
      <w:r w:rsidRPr="00795565">
        <w:rPr>
          <w:sz w:val="22"/>
        </w:rPr>
        <w:t xml:space="preserve">benefits but may not take adverse action if the household does not respond. </w:t>
      </w:r>
    </w:p>
    <w:p w14:paraId="03F8CF5F" w14:textId="77777777" w:rsidR="00795565" w:rsidRPr="00795565" w:rsidRDefault="00795565" w:rsidP="00795565"/>
    <w:p w14:paraId="0259749A" w14:textId="77777777" w:rsidR="00704F60" w:rsidRPr="00332E2A" w:rsidRDefault="00704F60" w:rsidP="00332E2A">
      <w:pPr>
        <w:tabs>
          <w:tab w:val="left" w:pos="720"/>
          <w:tab w:val="left" w:pos="1350"/>
          <w:tab w:val="left" w:pos="3120"/>
          <w:tab w:val="left" w:pos="3480"/>
          <w:tab w:val="left" w:pos="3840"/>
        </w:tabs>
        <w:ind w:left="900" w:right="216"/>
        <w:rPr>
          <w:sz w:val="22"/>
        </w:rPr>
      </w:pPr>
    </w:p>
    <w:p w14:paraId="6DAF1FB4" w14:textId="7DF6FDF4" w:rsidR="00537B17" w:rsidRDefault="00537B17" w:rsidP="0087359D">
      <w:pPr>
        <w:tabs>
          <w:tab w:val="left" w:pos="1170"/>
          <w:tab w:val="left" w:pos="1710"/>
          <w:tab w:val="left" w:pos="2250"/>
          <w:tab w:val="left" w:pos="2790"/>
          <w:tab w:val="left" w:pos="3330"/>
        </w:tabs>
        <w:ind w:left="2700" w:hanging="540"/>
        <w:rPr>
          <w:sz w:val="22"/>
          <w:szCs w:val="22"/>
        </w:rPr>
      </w:pPr>
      <w:r>
        <w:rPr>
          <w:rStyle w:val="InitialStyle"/>
          <w:rFonts w:ascii="Times New Roman" w:hAnsi="Times New Roman"/>
          <w:sz w:val="22"/>
        </w:rPr>
        <w:br w:type="page"/>
      </w:r>
    </w:p>
    <w:tbl>
      <w:tblPr>
        <w:tblpPr w:leftFromText="180" w:rightFromText="180" w:vertAnchor="page" w:horzAnchor="margin" w:tblpY="526"/>
        <w:tblW w:w="10237" w:type="dxa"/>
        <w:tblBorders>
          <w:top w:val="single" w:sz="12" w:space="0" w:color="000000"/>
          <w:bottom w:val="single" w:sz="12" w:space="0" w:color="000000"/>
        </w:tblBorders>
        <w:tblLayout w:type="fixed"/>
        <w:tblLook w:val="0000" w:firstRow="0" w:lastRow="0" w:firstColumn="0" w:lastColumn="0" w:noHBand="0" w:noVBand="0"/>
      </w:tblPr>
      <w:tblGrid>
        <w:gridCol w:w="2440"/>
        <w:gridCol w:w="6"/>
        <w:gridCol w:w="1879"/>
        <w:gridCol w:w="1263"/>
        <w:gridCol w:w="1263"/>
        <w:gridCol w:w="1263"/>
        <w:gridCol w:w="1018"/>
        <w:gridCol w:w="1105"/>
      </w:tblGrid>
      <w:tr w:rsidR="00537B17" w:rsidRPr="00826D0F" w14:paraId="6DAF1FB6" w14:textId="77777777" w:rsidTr="0013373F">
        <w:trPr>
          <w:trHeight w:hRule="exact" w:val="317"/>
        </w:trPr>
        <w:tc>
          <w:tcPr>
            <w:tcW w:w="10237" w:type="dxa"/>
            <w:gridSpan w:val="8"/>
            <w:tcBorders>
              <w:top w:val="nil"/>
              <w:bottom w:val="single" w:sz="2" w:space="0" w:color="000000"/>
            </w:tcBorders>
          </w:tcPr>
          <w:p w14:paraId="6DAF1FB5" w14:textId="77777777" w:rsidR="00537B17" w:rsidRPr="00252818" w:rsidRDefault="00537B17" w:rsidP="00252818">
            <w:pPr>
              <w:pStyle w:val="DefaultText1"/>
              <w:ind w:left="2760"/>
              <w:rPr>
                <w:sz w:val="20"/>
              </w:rPr>
            </w:pPr>
            <w:r w:rsidRPr="00252818">
              <w:rPr>
                <w:rStyle w:val="InitialStyle"/>
                <w:rFonts w:ascii="Arial" w:hAnsi="Arial"/>
                <w:b/>
              </w:rPr>
              <w:lastRenderedPageBreak/>
              <w:t>106 CMR: Department of Transitional Assistance</w:t>
            </w:r>
          </w:p>
        </w:tc>
      </w:tr>
      <w:tr w:rsidR="00537B17" w:rsidRPr="00826D0F" w14:paraId="6DAF1FBB" w14:textId="77777777" w:rsidTr="0013373F">
        <w:trPr>
          <w:trHeight w:hRule="exact" w:val="346"/>
        </w:trPr>
        <w:tc>
          <w:tcPr>
            <w:tcW w:w="2440" w:type="dxa"/>
            <w:tcBorders>
              <w:top w:val="single" w:sz="2" w:space="0" w:color="000000"/>
            </w:tcBorders>
          </w:tcPr>
          <w:p w14:paraId="6DAF1FB7" w14:textId="27EDCD42" w:rsidR="00537B17" w:rsidRPr="00252818" w:rsidRDefault="00537B17" w:rsidP="002A2317">
            <w:pPr>
              <w:pStyle w:val="DefaultText1"/>
              <w:rPr>
                <w:sz w:val="20"/>
              </w:rPr>
            </w:pPr>
            <w:r w:rsidRPr="00252818">
              <w:rPr>
                <w:rStyle w:val="InitialStyle"/>
                <w:rFonts w:ascii="Arial" w:hAnsi="Arial"/>
                <w:b/>
              </w:rPr>
              <w:t xml:space="preserve">Trans. by S.L. </w:t>
            </w:r>
            <w:r w:rsidRPr="00460FE8">
              <w:rPr>
                <w:rStyle w:val="InitialStyle"/>
                <w:rFonts w:ascii="Arial" w:hAnsi="Arial"/>
                <w:b/>
              </w:rPr>
              <w:t>1</w:t>
            </w:r>
            <w:r w:rsidR="001E569A">
              <w:rPr>
                <w:rStyle w:val="InitialStyle"/>
                <w:rFonts w:ascii="Arial" w:hAnsi="Arial"/>
                <w:b/>
              </w:rPr>
              <w:t>405</w:t>
            </w:r>
          </w:p>
        </w:tc>
        <w:tc>
          <w:tcPr>
            <w:tcW w:w="5674" w:type="dxa"/>
            <w:gridSpan w:val="5"/>
            <w:tcBorders>
              <w:top w:val="single" w:sz="2" w:space="0" w:color="000000"/>
            </w:tcBorders>
          </w:tcPr>
          <w:p w14:paraId="6DAF1FB8" w14:textId="77777777" w:rsidR="00537B17" w:rsidRPr="00252818" w:rsidRDefault="00537B17" w:rsidP="00252818">
            <w:pPr>
              <w:pStyle w:val="DefaultText"/>
              <w:rPr>
                <w:sz w:val="20"/>
              </w:rPr>
            </w:pPr>
          </w:p>
        </w:tc>
        <w:tc>
          <w:tcPr>
            <w:tcW w:w="1018" w:type="dxa"/>
            <w:tcBorders>
              <w:top w:val="single" w:sz="2" w:space="0" w:color="000000"/>
            </w:tcBorders>
          </w:tcPr>
          <w:p w14:paraId="6DAF1FB9" w14:textId="77777777" w:rsidR="00537B17" w:rsidRPr="00252818" w:rsidRDefault="00537B17" w:rsidP="00252818">
            <w:pPr>
              <w:pStyle w:val="DefaultText"/>
              <w:rPr>
                <w:sz w:val="20"/>
              </w:rPr>
            </w:pPr>
          </w:p>
        </w:tc>
        <w:tc>
          <w:tcPr>
            <w:tcW w:w="1105" w:type="dxa"/>
            <w:tcBorders>
              <w:top w:val="single" w:sz="2" w:space="0" w:color="000000"/>
            </w:tcBorders>
          </w:tcPr>
          <w:p w14:paraId="6DAF1FBA" w14:textId="77777777" w:rsidR="00537B17" w:rsidRPr="00252818" w:rsidRDefault="00537B17" w:rsidP="00252818">
            <w:pPr>
              <w:pStyle w:val="DefaultText"/>
              <w:rPr>
                <w:sz w:val="20"/>
              </w:rPr>
            </w:pPr>
          </w:p>
        </w:tc>
      </w:tr>
      <w:tr w:rsidR="00537B17" w:rsidRPr="00826D0F" w14:paraId="6DAF1FBF" w14:textId="77777777" w:rsidTr="0013373F">
        <w:trPr>
          <w:trHeight w:hRule="exact" w:val="277"/>
        </w:trPr>
        <w:tc>
          <w:tcPr>
            <w:tcW w:w="2446" w:type="dxa"/>
            <w:gridSpan w:val="2"/>
          </w:tcPr>
          <w:p w14:paraId="6DAF1FBC" w14:textId="04E98874" w:rsidR="00537B17" w:rsidRPr="00252818" w:rsidRDefault="00537B17" w:rsidP="00252818">
            <w:pPr>
              <w:pStyle w:val="DefaultText"/>
              <w:rPr>
                <w:rFonts w:ascii="Arial" w:hAnsi="Arial" w:cs="Arial"/>
                <w:b/>
                <w:sz w:val="20"/>
              </w:rPr>
            </w:pPr>
          </w:p>
        </w:tc>
        <w:tc>
          <w:tcPr>
            <w:tcW w:w="6686" w:type="dxa"/>
            <w:gridSpan w:val="5"/>
          </w:tcPr>
          <w:p w14:paraId="6DAF1FBD" w14:textId="77777777" w:rsidR="00537B17" w:rsidRPr="00252818" w:rsidRDefault="00537B17" w:rsidP="00252818">
            <w:pPr>
              <w:pStyle w:val="DefaultText1"/>
              <w:tabs>
                <w:tab w:val="left" w:pos="985"/>
                <w:tab w:val="left" w:pos="1525"/>
                <w:tab w:val="left" w:pos="2065"/>
                <w:tab w:val="left" w:pos="2695"/>
                <w:tab w:val="left" w:pos="2965"/>
                <w:tab w:val="left" w:pos="3325"/>
              </w:tabs>
              <w:ind w:left="600"/>
              <w:rPr>
                <w:sz w:val="20"/>
              </w:rPr>
            </w:pPr>
            <w:r w:rsidRPr="00252818">
              <w:rPr>
                <w:rFonts w:ascii="Arial" w:hAnsi="Arial"/>
                <w:b/>
                <w:sz w:val="20"/>
              </w:rPr>
              <w:t>Supplemental Nutrition Assistance Program</w:t>
            </w:r>
          </w:p>
        </w:tc>
        <w:tc>
          <w:tcPr>
            <w:tcW w:w="1105" w:type="dxa"/>
          </w:tcPr>
          <w:p w14:paraId="6DAF1FBE" w14:textId="77777777" w:rsidR="00537B17" w:rsidRPr="00252818" w:rsidRDefault="00537B17" w:rsidP="00252818">
            <w:pPr>
              <w:pStyle w:val="DefaultText"/>
              <w:rPr>
                <w:sz w:val="20"/>
              </w:rPr>
            </w:pPr>
          </w:p>
        </w:tc>
      </w:tr>
      <w:tr w:rsidR="00537B17" w:rsidRPr="00826D0F" w14:paraId="6DAF1FC4" w14:textId="77777777" w:rsidTr="0013373F">
        <w:trPr>
          <w:trHeight w:hRule="exact" w:val="314"/>
        </w:trPr>
        <w:tc>
          <w:tcPr>
            <w:tcW w:w="2440" w:type="dxa"/>
          </w:tcPr>
          <w:p w14:paraId="6DAF1FC0" w14:textId="77777777" w:rsidR="00537B17" w:rsidRPr="00252818" w:rsidRDefault="00537B17" w:rsidP="00252818">
            <w:pPr>
              <w:pStyle w:val="DefaultText"/>
              <w:rPr>
                <w:sz w:val="20"/>
              </w:rPr>
            </w:pPr>
          </w:p>
        </w:tc>
        <w:tc>
          <w:tcPr>
            <w:tcW w:w="5674" w:type="dxa"/>
            <w:gridSpan w:val="5"/>
          </w:tcPr>
          <w:p w14:paraId="6DAF1FC1" w14:textId="77777777" w:rsidR="00537B17" w:rsidRPr="00252818" w:rsidRDefault="00537B17" w:rsidP="00252818">
            <w:pPr>
              <w:pStyle w:val="DefaultText1"/>
              <w:jc w:val="center"/>
              <w:rPr>
                <w:rFonts w:ascii="Arial" w:hAnsi="Arial"/>
                <w:b/>
                <w:bCs/>
                <w:sz w:val="20"/>
              </w:rPr>
            </w:pPr>
            <w:r w:rsidRPr="00252818">
              <w:rPr>
                <w:rFonts w:ascii="Arial" w:hAnsi="Arial"/>
                <w:b/>
                <w:bCs/>
                <w:sz w:val="20"/>
              </w:rPr>
              <w:t>Additional Certification Functions</w:t>
            </w:r>
          </w:p>
        </w:tc>
        <w:tc>
          <w:tcPr>
            <w:tcW w:w="1018" w:type="dxa"/>
          </w:tcPr>
          <w:p w14:paraId="6DAF1FC2" w14:textId="77777777" w:rsidR="00537B17" w:rsidRPr="00252818" w:rsidRDefault="00537B17" w:rsidP="00252818">
            <w:pPr>
              <w:pStyle w:val="DefaultText1"/>
              <w:rPr>
                <w:rFonts w:ascii="Arial" w:hAnsi="Arial" w:cs="Arial"/>
                <w:b/>
                <w:bCs/>
                <w:sz w:val="20"/>
              </w:rPr>
            </w:pPr>
            <w:r w:rsidRPr="00252818">
              <w:rPr>
                <w:rFonts w:ascii="Arial" w:hAnsi="Arial" w:cs="Arial"/>
                <w:b/>
                <w:bCs/>
                <w:sz w:val="20"/>
              </w:rPr>
              <w:t>Chapter</w:t>
            </w:r>
          </w:p>
        </w:tc>
        <w:tc>
          <w:tcPr>
            <w:tcW w:w="1105" w:type="dxa"/>
          </w:tcPr>
          <w:p w14:paraId="6DAF1FC3" w14:textId="77777777" w:rsidR="00537B17" w:rsidRPr="00252818" w:rsidRDefault="00537B17" w:rsidP="00252818">
            <w:pPr>
              <w:pStyle w:val="DefaultText1"/>
              <w:rPr>
                <w:sz w:val="20"/>
              </w:rPr>
            </w:pPr>
            <w:r w:rsidRPr="00252818">
              <w:rPr>
                <w:rFonts w:ascii="Arial" w:hAnsi="Arial"/>
                <w:b/>
                <w:sz w:val="20"/>
              </w:rPr>
              <w:t>366</w:t>
            </w:r>
          </w:p>
        </w:tc>
      </w:tr>
      <w:tr w:rsidR="00537B17" w:rsidRPr="00826D0F" w14:paraId="6DAF1FCC" w14:textId="77777777" w:rsidTr="0013373F">
        <w:trPr>
          <w:trHeight w:hRule="exact" w:val="274"/>
        </w:trPr>
        <w:tc>
          <w:tcPr>
            <w:tcW w:w="2440" w:type="dxa"/>
            <w:tcBorders>
              <w:bottom w:val="single" w:sz="2" w:space="0" w:color="000000"/>
            </w:tcBorders>
          </w:tcPr>
          <w:p w14:paraId="6DAF1FC5" w14:textId="427A61FC" w:rsidR="00537B17" w:rsidRPr="00252818" w:rsidRDefault="00537B17" w:rsidP="00460FE8">
            <w:pPr>
              <w:pStyle w:val="DefaultText1"/>
              <w:rPr>
                <w:sz w:val="20"/>
              </w:rPr>
            </w:pPr>
            <w:r w:rsidRPr="00252818">
              <w:rPr>
                <w:rStyle w:val="InitialStyle"/>
                <w:rFonts w:ascii="Arial" w:hAnsi="Arial"/>
                <w:b/>
              </w:rPr>
              <w:t>Rev</w:t>
            </w:r>
            <w:r>
              <w:rPr>
                <w:rStyle w:val="InitialStyle"/>
                <w:rFonts w:ascii="Arial" w:hAnsi="Arial"/>
                <w:b/>
              </w:rPr>
              <w:t>.</w:t>
            </w:r>
            <w:r w:rsidRPr="00252818">
              <w:rPr>
                <w:rStyle w:val="InitialStyle"/>
                <w:rFonts w:ascii="Arial" w:hAnsi="Arial"/>
                <w:b/>
              </w:rPr>
              <w:t xml:space="preserve"> </w:t>
            </w:r>
            <w:r>
              <w:rPr>
                <w:rStyle w:val="InitialStyle"/>
                <w:rFonts w:ascii="Arial" w:hAnsi="Arial"/>
                <w:b/>
              </w:rPr>
              <w:t>1</w:t>
            </w:r>
            <w:r w:rsidR="001E569A">
              <w:rPr>
                <w:rStyle w:val="InitialStyle"/>
                <w:rFonts w:ascii="Arial" w:hAnsi="Arial"/>
                <w:b/>
              </w:rPr>
              <w:t>0</w:t>
            </w:r>
            <w:r>
              <w:rPr>
                <w:rStyle w:val="InitialStyle"/>
                <w:rFonts w:ascii="Arial" w:hAnsi="Arial"/>
                <w:b/>
              </w:rPr>
              <w:t>/20</w:t>
            </w:r>
            <w:r w:rsidR="001E569A">
              <w:rPr>
                <w:rStyle w:val="InitialStyle"/>
                <w:rFonts w:ascii="Arial" w:hAnsi="Arial"/>
                <w:b/>
              </w:rPr>
              <w:t>22</w:t>
            </w:r>
          </w:p>
        </w:tc>
        <w:tc>
          <w:tcPr>
            <w:tcW w:w="1885" w:type="dxa"/>
            <w:gridSpan w:val="2"/>
            <w:tcBorders>
              <w:bottom w:val="single" w:sz="2" w:space="0" w:color="000000"/>
            </w:tcBorders>
          </w:tcPr>
          <w:p w14:paraId="6DAF1FC6" w14:textId="77777777" w:rsidR="00537B17" w:rsidRPr="00252818" w:rsidRDefault="00537B17" w:rsidP="00252818">
            <w:pPr>
              <w:pStyle w:val="DefaultText"/>
              <w:rPr>
                <w:sz w:val="20"/>
              </w:rPr>
            </w:pPr>
          </w:p>
        </w:tc>
        <w:tc>
          <w:tcPr>
            <w:tcW w:w="1263" w:type="dxa"/>
            <w:tcBorders>
              <w:bottom w:val="single" w:sz="2" w:space="0" w:color="000000"/>
            </w:tcBorders>
          </w:tcPr>
          <w:p w14:paraId="6DAF1FC7" w14:textId="77777777" w:rsidR="00537B17" w:rsidRPr="00252818" w:rsidRDefault="00537B17" w:rsidP="00252818">
            <w:pPr>
              <w:pStyle w:val="DefaultText"/>
              <w:rPr>
                <w:sz w:val="20"/>
              </w:rPr>
            </w:pPr>
          </w:p>
        </w:tc>
        <w:tc>
          <w:tcPr>
            <w:tcW w:w="1263" w:type="dxa"/>
            <w:tcBorders>
              <w:bottom w:val="single" w:sz="2" w:space="0" w:color="000000"/>
            </w:tcBorders>
          </w:tcPr>
          <w:p w14:paraId="6DAF1FC8" w14:textId="77777777" w:rsidR="00537B17" w:rsidRPr="00252818" w:rsidRDefault="00537B17" w:rsidP="00252818">
            <w:pPr>
              <w:pStyle w:val="DefaultText"/>
              <w:rPr>
                <w:sz w:val="20"/>
              </w:rPr>
            </w:pPr>
          </w:p>
        </w:tc>
        <w:tc>
          <w:tcPr>
            <w:tcW w:w="1263" w:type="dxa"/>
            <w:tcBorders>
              <w:bottom w:val="single" w:sz="2" w:space="0" w:color="000000"/>
            </w:tcBorders>
          </w:tcPr>
          <w:p w14:paraId="6DAF1FC9" w14:textId="77777777" w:rsidR="00537B17" w:rsidRPr="00252818" w:rsidRDefault="00537B17" w:rsidP="00252818">
            <w:pPr>
              <w:pStyle w:val="DefaultText"/>
              <w:rPr>
                <w:rFonts w:ascii="Arial" w:hAnsi="Arial" w:cs="Arial"/>
                <w:b/>
                <w:sz w:val="20"/>
              </w:rPr>
            </w:pPr>
            <w:r w:rsidRPr="00252818">
              <w:rPr>
                <w:rFonts w:ascii="Arial" w:hAnsi="Arial" w:cs="Arial"/>
                <w:b/>
                <w:sz w:val="20"/>
              </w:rPr>
              <w:t>(1 of 3)</w:t>
            </w:r>
          </w:p>
        </w:tc>
        <w:tc>
          <w:tcPr>
            <w:tcW w:w="1018" w:type="dxa"/>
            <w:tcBorders>
              <w:bottom w:val="single" w:sz="2" w:space="0" w:color="000000"/>
            </w:tcBorders>
          </w:tcPr>
          <w:p w14:paraId="6DAF1FCA" w14:textId="77777777" w:rsidR="00537B17" w:rsidRPr="00252818" w:rsidRDefault="00537B17" w:rsidP="00252818">
            <w:pPr>
              <w:pStyle w:val="DefaultText1"/>
              <w:jc w:val="right"/>
              <w:rPr>
                <w:sz w:val="20"/>
              </w:rPr>
            </w:pPr>
            <w:r w:rsidRPr="00252818">
              <w:rPr>
                <w:rStyle w:val="InitialStyle"/>
                <w:rFonts w:ascii="Arial" w:hAnsi="Arial"/>
                <w:b/>
              </w:rPr>
              <w:t>Page           Page</w:t>
            </w:r>
            <w:r w:rsidRPr="00252818">
              <w:rPr>
                <w:rFonts w:ascii="Arial" w:hAnsi="Arial"/>
                <w:b/>
                <w:sz w:val="20"/>
              </w:rPr>
              <w:t xml:space="preserve"> </w:t>
            </w:r>
          </w:p>
        </w:tc>
        <w:tc>
          <w:tcPr>
            <w:tcW w:w="1105" w:type="dxa"/>
            <w:tcBorders>
              <w:bottom w:val="single" w:sz="2" w:space="0" w:color="000000"/>
            </w:tcBorders>
          </w:tcPr>
          <w:p w14:paraId="6DAF1FCB" w14:textId="77777777" w:rsidR="00537B17" w:rsidRPr="00252818" w:rsidRDefault="00537B17" w:rsidP="00252818">
            <w:pPr>
              <w:pStyle w:val="DefaultText1"/>
              <w:rPr>
                <w:sz w:val="20"/>
              </w:rPr>
            </w:pPr>
            <w:r w:rsidRPr="00252818">
              <w:rPr>
                <w:rFonts w:ascii="Arial" w:hAnsi="Arial"/>
                <w:b/>
                <w:sz w:val="20"/>
              </w:rPr>
              <w:t>366.120</w:t>
            </w:r>
          </w:p>
        </w:tc>
      </w:tr>
    </w:tbl>
    <w:p w14:paraId="7664D9F9" w14:textId="77777777" w:rsidR="00D84988" w:rsidRDefault="00D84988" w:rsidP="0013373F">
      <w:pPr>
        <w:tabs>
          <w:tab w:val="left" w:pos="1080"/>
          <w:tab w:val="left" w:pos="1710"/>
          <w:tab w:val="left" w:pos="2250"/>
          <w:tab w:val="left" w:pos="2790"/>
        </w:tabs>
        <w:ind w:left="90"/>
        <w:rPr>
          <w:sz w:val="22"/>
          <w:szCs w:val="22"/>
          <w:u w:val="single"/>
        </w:rPr>
      </w:pPr>
    </w:p>
    <w:p w14:paraId="76609566" w14:textId="3B02D2FC" w:rsidR="0013373F" w:rsidRPr="0013373F" w:rsidRDefault="0013373F" w:rsidP="0013373F">
      <w:pPr>
        <w:tabs>
          <w:tab w:val="left" w:pos="1080"/>
          <w:tab w:val="left" w:pos="1710"/>
          <w:tab w:val="left" w:pos="2250"/>
          <w:tab w:val="left" w:pos="2790"/>
        </w:tabs>
        <w:ind w:left="90"/>
        <w:rPr>
          <w:sz w:val="22"/>
          <w:szCs w:val="22"/>
          <w:u w:val="single"/>
        </w:rPr>
      </w:pPr>
      <w:r w:rsidRPr="0013373F">
        <w:rPr>
          <w:sz w:val="22"/>
          <w:szCs w:val="22"/>
          <w:u w:val="single"/>
        </w:rPr>
        <w:t>366.120:</w:t>
      </w:r>
      <w:r w:rsidRPr="0013373F">
        <w:rPr>
          <w:sz w:val="22"/>
          <w:szCs w:val="22"/>
          <w:u w:val="single"/>
        </w:rPr>
        <w:tab/>
        <w:t>Department Responsibility to Take Timely Action</w:t>
      </w:r>
    </w:p>
    <w:p w14:paraId="72506083" w14:textId="77777777" w:rsidR="0013373F" w:rsidRPr="0013373F" w:rsidRDefault="0013373F" w:rsidP="0013373F">
      <w:pPr>
        <w:tabs>
          <w:tab w:val="left" w:pos="1170"/>
          <w:tab w:val="left" w:pos="1710"/>
          <w:tab w:val="left" w:pos="2250"/>
          <w:tab w:val="left" w:pos="2790"/>
        </w:tabs>
        <w:ind w:left="1170" w:hanging="1080"/>
        <w:rPr>
          <w:sz w:val="22"/>
          <w:szCs w:val="22"/>
        </w:rPr>
      </w:pPr>
      <w:r w:rsidRPr="0013373F">
        <w:rPr>
          <w:sz w:val="22"/>
          <w:szCs w:val="22"/>
        </w:rPr>
        <mc:AlternateContent>
          <mc:Choice Requires="wps">
            <w:drawing>
              <wp:anchor distT="0" distB="0" distL="114300" distR="114300" simplePos="0" relativeHeight="251748864" behindDoc="0" locked="0" layoutInCell="1" allowOverlap="1" wp14:anchorId="3BFA3362" wp14:editId="0891FC83">
                <wp:simplePos x="0" y="0"/>
                <wp:positionH relativeFrom="column">
                  <wp:posOffset>6481715</wp:posOffset>
                </wp:positionH>
                <wp:positionV relativeFrom="paragraph">
                  <wp:posOffset>173500</wp:posOffset>
                </wp:positionV>
                <wp:extent cx="18107" cy="1312752"/>
                <wp:effectExtent l="0" t="0" r="20320" b="20955"/>
                <wp:wrapNone/>
                <wp:docPr id="176" name="Straight Connector 176"/>
                <wp:cNvGraphicFramePr/>
                <a:graphic xmlns:a="http://schemas.openxmlformats.org/drawingml/2006/main">
                  <a:graphicData uri="http://schemas.microsoft.com/office/word/2010/wordprocessingShape">
                    <wps:wsp>
                      <wps:cNvCnPr/>
                      <wps:spPr>
                        <a:xfrm flipH="1">
                          <a:off x="0" y="0"/>
                          <a:ext cx="18107" cy="131275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559A64" id="Straight Connector 176"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35pt,13.65pt" to="511.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N83QEAAJoDAAAOAAAAZHJzL2Uyb0RvYy54bWysU02P2jAQvVfqf7B8L0lYLaCIsAfQtoeq&#10;RdrdHzDr2Iklf8njEvj3HTsU0fZWlYM1H57HvOeX7dPZGnaSEbV3HW8WNWfSCd9rN3T87fX504Yz&#10;TOB6MN7Jjl8k8qfdxw/bKbRy6UdvehkZgThsp9DxMaXQVhWKUVrAhQ/SUVP5aCFRGoeqjzARujXV&#10;sq5X1eRjH6IXEpGqh7nJdwVfKSnSd6VQJmY6TrulcsZyvuez2m2hHSKEUYvrGvAPW1jQjv70BnWA&#10;BOxH1H9BWS2iR6/SQnhbeaW0kIUDsWnqP9i8jBBk4ULiYLjJhP8PVnw7HSPTPb3desWZA0uP9JIi&#10;6GFMbO+dIwl9ZLlLWk0BWxrZu2O8ZhiOMRM/q2iZMjp8IagiBZFj56L05aa0PCcmqNhsmnrNmaBO&#10;89As14/LjF7NMBkuREyfpbcsBx032mUhoIXTV0zz1V9Xctn5Z20M1aE1jk0dXz080nMLIEspA4lC&#10;G4gkuoEzMAN5VaRYENEb3efpPIwX3JvITkB2IZf1fnqllTkzgIkaxKP8rsv+NprXOQCO83Bp5WvQ&#10;Wp3I4kbbjm/up43LXVlMeiWV5Z0FzdG77y9F5ypnZICi0NWs2WH3OcX3n9TuJwAAAP//AwBQSwME&#10;FAAGAAgAAAAhANkH17fhAAAADAEAAA8AAABkcnMvZG93bnJldi54bWxMj8tOwzAQRfdI/IM1SOyo&#10;3QS1KMSpEAh1ByJQRHfTeIgj/Ihip035etwVXd6ZoztnytVkDdvTEDrvJMxnAhi5xqvOtRI+3p9v&#10;7oCFiE6h8Y4kHCnAqrq8KLFQ/uDeaF/HlqUSFwqUoGPsC85Do8limPmeXNp9+8FiTHFouRrwkMqt&#10;4ZkQC26xc+mCxp4eNTU/9WglbF/0eo3bcTO9fh7nv1/c1N3TRsrrq+nhHlikKf7DcNJP6lAlp50f&#10;nQrMpCwysUyshGyZAzsRIssXwHZpkt8K4FXJz5+o/gAAAP//AwBQSwECLQAUAAYACAAAACEAtoM4&#10;kv4AAADhAQAAEwAAAAAAAAAAAAAAAAAAAAAAW0NvbnRlbnRfVHlwZXNdLnhtbFBLAQItABQABgAI&#10;AAAAIQA4/SH/1gAAAJQBAAALAAAAAAAAAAAAAAAAAC8BAABfcmVscy8ucmVsc1BLAQItABQABgAI&#10;AAAAIQBQCGN83QEAAJoDAAAOAAAAAAAAAAAAAAAAAC4CAABkcnMvZTJvRG9jLnhtbFBLAQItABQA&#10;BgAIAAAAIQDZB9e34QAAAAwBAAAPAAAAAAAAAAAAAAAAADcEAABkcnMvZG93bnJldi54bWxQSwUG&#10;AAAAAAQABADzAAAARQUAAAAA&#10;" strokecolor="windowText" strokeweight=".5pt">
                <v:stroke joinstyle="miter"/>
              </v:line>
            </w:pict>
          </mc:Fallback>
        </mc:AlternateContent>
      </w:r>
    </w:p>
    <w:p w14:paraId="1093888A" w14:textId="2394C330" w:rsidR="0013373F" w:rsidRPr="0013373F" w:rsidRDefault="0013373F" w:rsidP="0013373F">
      <w:pPr>
        <w:tabs>
          <w:tab w:val="left" w:pos="1080"/>
          <w:tab w:val="left" w:pos="1710"/>
          <w:tab w:val="left" w:pos="2250"/>
          <w:tab w:val="left" w:pos="2790"/>
        </w:tabs>
        <w:ind w:left="1080" w:hanging="1080"/>
        <w:rPr>
          <w:sz w:val="22"/>
          <w:szCs w:val="22"/>
        </w:rPr>
      </w:pPr>
      <w:r w:rsidRPr="0013373F">
        <w:rPr>
          <w:sz w:val="22"/>
          <w:szCs w:val="22"/>
        </w:rPr>
        <w:tab/>
        <w:t xml:space="preserve">The Department shall not impose any reporting requirements on households except as provided </w:t>
      </w:r>
      <w:r w:rsidR="00D84988">
        <w:rPr>
          <w:sz w:val="22"/>
          <w:szCs w:val="22"/>
        </w:rPr>
        <w:br/>
      </w:r>
      <w:r w:rsidRPr="0013373F">
        <w:rPr>
          <w:sz w:val="22"/>
          <w:szCs w:val="22"/>
        </w:rPr>
        <w:t xml:space="preserve">in 106 CMR 366. The Department shall act promptly on any reported change to determine if it </w:t>
      </w:r>
      <w:r w:rsidR="00D84988">
        <w:rPr>
          <w:sz w:val="22"/>
          <w:szCs w:val="22"/>
        </w:rPr>
        <w:br/>
      </w:r>
      <w:r w:rsidRPr="0013373F">
        <w:rPr>
          <w:sz w:val="22"/>
          <w:szCs w:val="22"/>
        </w:rPr>
        <w:t xml:space="preserve">affects the household’s eligibility or monthly allotment. Also, during the certification period, the Department shall not act on changes in the medical expenses of households eligible for the </w:t>
      </w:r>
      <w:r w:rsidR="00D84988">
        <w:rPr>
          <w:sz w:val="22"/>
          <w:szCs w:val="22"/>
        </w:rPr>
        <w:br/>
      </w:r>
      <w:r w:rsidRPr="0013373F">
        <w:rPr>
          <w:sz w:val="22"/>
          <w:szCs w:val="22"/>
        </w:rPr>
        <w:t xml:space="preserve">medical expense deduction that it learns of from a source other than the household and that to </w:t>
      </w:r>
      <w:r w:rsidR="00C4060E">
        <w:rPr>
          <w:sz w:val="22"/>
          <w:szCs w:val="22"/>
        </w:rPr>
        <w:br/>
      </w:r>
      <w:r w:rsidRPr="0013373F">
        <w:rPr>
          <w:sz w:val="22"/>
          <w:szCs w:val="22"/>
        </w:rPr>
        <w:t xml:space="preserve">take action on would require the Department to contact the household for verification. The </w:t>
      </w:r>
      <w:r w:rsidR="00C4060E">
        <w:rPr>
          <w:sz w:val="22"/>
          <w:szCs w:val="22"/>
        </w:rPr>
        <w:br/>
      </w:r>
      <w:r w:rsidRPr="0013373F">
        <w:rPr>
          <w:sz w:val="22"/>
          <w:szCs w:val="22"/>
        </w:rPr>
        <w:t xml:space="preserve">Department shall act only on those changes in medical expenses reported by the household or </w:t>
      </w:r>
      <w:r w:rsidR="00C4060E">
        <w:rPr>
          <w:sz w:val="22"/>
          <w:szCs w:val="22"/>
        </w:rPr>
        <w:br/>
      </w:r>
      <w:r w:rsidRPr="0013373F">
        <w:rPr>
          <w:sz w:val="22"/>
          <w:szCs w:val="22"/>
        </w:rPr>
        <w:t xml:space="preserve">that it learns about from a source other than the household if those changes are verified upon </w:t>
      </w:r>
      <w:r w:rsidR="00C4060E">
        <w:rPr>
          <w:sz w:val="22"/>
          <w:szCs w:val="22"/>
        </w:rPr>
        <w:br/>
      </w:r>
      <w:r w:rsidRPr="0013373F">
        <w:rPr>
          <w:sz w:val="22"/>
          <w:szCs w:val="22"/>
        </w:rPr>
        <w:t xml:space="preserve">receipt and do not necessitate contact with the household.  </w:t>
      </w:r>
    </w:p>
    <w:p w14:paraId="06E9CEDB" w14:textId="77777777" w:rsidR="0013373F" w:rsidRPr="0013373F" w:rsidRDefault="0013373F" w:rsidP="0013373F">
      <w:pPr>
        <w:tabs>
          <w:tab w:val="left" w:pos="1170"/>
          <w:tab w:val="left" w:pos="1710"/>
          <w:tab w:val="left" w:pos="2250"/>
          <w:tab w:val="left" w:pos="2790"/>
        </w:tabs>
        <w:ind w:left="1170" w:hanging="1080"/>
        <w:rPr>
          <w:sz w:val="22"/>
          <w:szCs w:val="22"/>
        </w:rPr>
      </w:pPr>
    </w:p>
    <w:p w14:paraId="52B16E4A" w14:textId="1F8997E9" w:rsidR="0013373F" w:rsidRPr="0013373F" w:rsidRDefault="0013373F" w:rsidP="0013373F">
      <w:pPr>
        <w:tabs>
          <w:tab w:val="left" w:pos="1080"/>
          <w:tab w:val="left" w:pos="1710"/>
          <w:tab w:val="left" w:pos="2250"/>
          <w:tab w:val="left" w:pos="2790"/>
        </w:tabs>
        <w:ind w:left="1080" w:hanging="1080"/>
        <w:rPr>
          <w:sz w:val="22"/>
          <w:szCs w:val="22"/>
        </w:rPr>
      </w:pPr>
      <w:r w:rsidRPr="0013373F">
        <w:rPr>
          <w:sz w:val="22"/>
          <w:szCs w:val="22"/>
        </w:rPr>
        <mc:AlternateContent>
          <mc:Choice Requires="wps">
            <w:drawing>
              <wp:anchor distT="0" distB="0" distL="114300" distR="114300" simplePos="0" relativeHeight="251747840" behindDoc="0" locked="0" layoutInCell="1" allowOverlap="1" wp14:anchorId="6390F31F" wp14:editId="4ACBDBAE">
                <wp:simplePos x="0" y="0"/>
                <wp:positionH relativeFrom="column">
                  <wp:posOffset>6508750</wp:posOffset>
                </wp:positionH>
                <wp:positionV relativeFrom="paragraph">
                  <wp:posOffset>78105</wp:posOffset>
                </wp:positionV>
                <wp:extent cx="0" cy="381000"/>
                <wp:effectExtent l="0" t="0" r="38100" b="19050"/>
                <wp:wrapNone/>
                <wp:docPr id="178" name="Straight Connector 178"/>
                <wp:cNvGraphicFramePr/>
                <a:graphic xmlns:a="http://schemas.openxmlformats.org/drawingml/2006/main">
                  <a:graphicData uri="http://schemas.microsoft.com/office/word/2010/wordprocessingShape">
                    <wps:wsp>
                      <wps:cNvCnPr/>
                      <wps:spPr>
                        <a:xfrm>
                          <a:off x="0" y="0"/>
                          <a:ext cx="0" cy="381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2EAB51A" id="Straight Connector 178"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pt,6.15pt" to="51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No0AEAAIsDAAAOAAAAZHJzL2Uyb0RvYy54bWysU01v2zAMvQ/YfxB0X+y0WBcYcXpI0F2G&#10;LUC7H8DKki1AXyC1OPn3o5Qsy7rbMB9kkTQ/3uPz+vHonThoJBtDL5eLVgodVBxsGHv5/eXpw0oK&#10;yhAGcDHoXp40ycfN+3frOXX6Lk7RDRoFFwnUzamXU86paxpSk/ZAi5h04KCJ6CGziWMzIMxc3bvm&#10;rm0fmjnikDAqTcTe3TkoN7W+MVrlb8aQzsL1kmfL9cR6vpaz2ayhGxHSZNVlDPiHKTzYwE2vpXaQ&#10;QfxA+1cpbxVGiiYvVPRNNMYqXTEwmmX7Bs3zBElXLEwOpStN9P/Kqq+HPQo78O4+8aoCeF7Sc0aw&#10;45TFNobAFEYUJcpczYk6TtmGPV4sSnsswI8GfXkzJHGs/J6u/OpjFursVOy9Xy3btlLf/M5LSPmz&#10;jl6USy+dDQU5dHD4Qpl78ae/PinuEJ+sc3V7Loi5lw/3H3m/ClhDxkHmq0+MisIoBbiRxaky1ooU&#10;nR1KdqlDJ9o6FAdgfbCshji/8LRSOKDMAYZQn4KdJ/gjtYyzA5rOyTV0lpO3mTXtrO/l6jbbhdJR&#10;V1VeQBU+zwyW22scTpXYpli88dr0os4iqVub77f/0OYnAAAA//8DAFBLAwQUAAYACAAAACEAV06+&#10;/dsAAAALAQAADwAAAGRycy9kb3ducmV2LnhtbExPy07DMBC8I/EP1iJxozaJoCiNU6GiHriVFCSO&#10;brx5lHgdxU4b/p6tOMBt56HZmXw9u16ccAydJw33CwUCqfK2o0bD+3579wQiREPW9J5QwzcGWBfX&#10;V7nJrD/TG57K2AgOoZAZDW2MQyZlqFp0Jiz8gMRa7UdnIsOxkXY0Zw53vUyUepTOdMQfWjPgpsXq&#10;q5ychmm3qVW3TefjZ1rK6XW5+3ipG61vb+bnFYiIc/wzw6U+V4eCOx38RDaInrFKHnhM5CtJQVwc&#10;v8xBw5IZWeTy/4biBwAA//8DAFBLAQItABQABgAIAAAAIQC2gziS/gAAAOEBAAATAAAAAAAAAAAA&#10;AAAAAAAAAABbQ29udGVudF9UeXBlc10ueG1sUEsBAi0AFAAGAAgAAAAhADj9If/WAAAAlAEAAAsA&#10;AAAAAAAAAAAAAAAALwEAAF9yZWxzLy5yZWxzUEsBAi0AFAAGAAgAAAAhACIs02jQAQAAiwMAAA4A&#10;AAAAAAAAAAAAAAAALgIAAGRycy9lMm9Eb2MueG1sUEsBAi0AFAAGAAgAAAAhAFdOvv3bAAAACwEA&#10;AA8AAAAAAAAAAAAAAAAAKgQAAGRycy9kb3ducmV2LnhtbFBLBQYAAAAABAAEAPMAAAAyBQAAAAA=&#10;" strokecolor="windowText" strokeweight=".5pt">
                <v:stroke joinstyle="miter"/>
              </v:line>
            </w:pict>
          </mc:Fallback>
        </mc:AlternateContent>
      </w:r>
      <w:r w:rsidRPr="0013373F">
        <w:rPr>
          <w:sz w:val="22"/>
          <w:szCs w:val="22"/>
        </w:rPr>
        <w:tab/>
        <w:t xml:space="preserve">Also, the worker must document the reported change in the case record listing the date the </w:t>
      </w:r>
      <w:r w:rsidR="00C4060E">
        <w:rPr>
          <w:sz w:val="22"/>
          <w:szCs w:val="22"/>
        </w:rPr>
        <w:br/>
      </w:r>
      <w:r w:rsidRPr="0013373F">
        <w:rPr>
          <w:sz w:val="22"/>
          <w:szCs w:val="22"/>
        </w:rPr>
        <w:t xml:space="preserve">Change Report Form, if applicable, or other notification was received, provide the household </w:t>
      </w:r>
      <w:r w:rsidR="000C3DEE">
        <w:rPr>
          <w:sz w:val="22"/>
          <w:szCs w:val="22"/>
        </w:rPr>
        <w:br/>
      </w:r>
      <w:r w:rsidRPr="0013373F">
        <w:rPr>
          <w:sz w:val="22"/>
          <w:szCs w:val="22"/>
        </w:rPr>
        <w:t>another Change Report Form, and notify the household of the effect of the change, if any, on its benefits.</w:t>
      </w:r>
    </w:p>
    <w:p w14:paraId="7BE0F8B4" w14:textId="77777777" w:rsidR="0013373F" w:rsidRPr="0013373F" w:rsidRDefault="0013373F" w:rsidP="0013373F">
      <w:pPr>
        <w:tabs>
          <w:tab w:val="left" w:pos="1170"/>
          <w:tab w:val="left" w:pos="1710"/>
          <w:tab w:val="left" w:pos="2250"/>
          <w:tab w:val="left" w:pos="2790"/>
        </w:tabs>
        <w:ind w:left="90"/>
        <w:rPr>
          <w:sz w:val="22"/>
          <w:szCs w:val="22"/>
        </w:rPr>
      </w:pPr>
    </w:p>
    <w:p w14:paraId="00B1F9D8" w14:textId="77777777" w:rsidR="0013373F" w:rsidRPr="0013373F" w:rsidRDefault="0013373F" w:rsidP="0013373F">
      <w:pPr>
        <w:tabs>
          <w:tab w:val="left" w:pos="1080"/>
          <w:tab w:val="left" w:pos="1530"/>
          <w:tab w:val="left" w:pos="2250"/>
          <w:tab w:val="left" w:pos="2790"/>
        </w:tabs>
        <w:ind w:left="90"/>
        <w:rPr>
          <w:sz w:val="22"/>
          <w:szCs w:val="22"/>
        </w:rPr>
      </w:pPr>
      <w:r w:rsidRPr="0013373F">
        <w:rPr>
          <w:sz w:val="22"/>
          <w:szCs w:val="22"/>
        </w:rPr>
        <w:tab/>
        <w:t>(A)</w:t>
      </w:r>
      <w:r w:rsidRPr="0013373F">
        <w:rPr>
          <w:sz w:val="22"/>
          <w:szCs w:val="22"/>
        </w:rPr>
        <w:tab/>
      </w:r>
      <w:r w:rsidRPr="0013373F">
        <w:rPr>
          <w:sz w:val="22"/>
          <w:szCs w:val="22"/>
          <w:u w:val="single"/>
        </w:rPr>
        <w:t>Increases in Benefit Level Requiring Expedited Action</w:t>
      </w:r>
    </w:p>
    <w:p w14:paraId="46CA8F09" w14:textId="77777777" w:rsidR="0013373F" w:rsidRPr="0013373F" w:rsidRDefault="0013373F" w:rsidP="0013373F">
      <w:pPr>
        <w:tabs>
          <w:tab w:val="left" w:pos="1170"/>
          <w:tab w:val="left" w:pos="1710"/>
          <w:tab w:val="left" w:pos="2250"/>
          <w:tab w:val="left" w:pos="2790"/>
        </w:tabs>
        <w:ind w:left="90"/>
        <w:rPr>
          <w:sz w:val="22"/>
          <w:szCs w:val="22"/>
        </w:rPr>
      </w:pPr>
    </w:p>
    <w:p w14:paraId="63DE359E" w14:textId="7C9578F8" w:rsidR="0013373F" w:rsidRPr="0013373F" w:rsidRDefault="0013373F" w:rsidP="0013373F">
      <w:pPr>
        <w:tabs>
          <w:tab w:val="left" w:pos="1170"/>
          <w:tab w:val="left" w:pos="1530"/>
          <w:tab w:val="left" w:pos="2790"/>
        </w:tabs>
        <w:ind w:left="1530" w:hanging="360"/>
        <w:rPr>
          <w:sz w:val="22"/>
          <w:szCs w:val="22"/>
        </w:rPr>
      </w:pPr>
      <w:r w:rsidRPr="0013373F">
        <w:rPr>
          <w:sz w:val="22"/>
          <w:szCs w:val="22"/>
        </w:rPr>
        <w:tab/>
        <w:t xml:space="preserve">For certain reported changes, the worker must follow expedited issuance procedures to </w:t>
      </w:r>
      <w:r w:rsidR="000C3DEE">
        <w:rPr>
          <w:sz w:val="22"/>
          <w:szCs w:val="22"/>
        </w:rPr>
        <w:br/>
      </w:r>
      <w:r w:rsidRPr="0013373F">
        <w:rPr>
          <w:sz w:val="22"/>
          <w:szCs w:val="22"/>
        </w:rPr>
        <w:t>reflect the change in the household’s monthly allotment.</w:t>
      </w:r>
    </w:p>
    <w:p w14:paraId="5EBBE289" w14:textId="77777777" w:rsidR="0013373F" w:rsidRPr="0013373F" w:rsidRDefault="0013373F" w:rsidP="0013373F">
      <w:pPr>
        <w:tabs>
          <w:tab w:val="left" w:pos="1170"/>
          <w:tab w:val="left" w:pos="1710"/>
          <w:tab w:val="left" w:pos="2250"/>
          <w:tab w:val="left" w:pos="2790"/>
        </w:tabs>
        <w:ind w:left="90"/>
        <w:rPr>
          <w:sz w:val="22"/>
          <w:szCs w:val="22"/>
        </w:rPr>
      </w:pPr>
    </w:p>
    <w:p w14:paraId="68EE9070" w14:textId="1E30B56F" w:rsidR="0013373F" w:rsidRPr="0013373F" w:rsidRDefault="0013373F" w:rsidP="0013373F">
      <w:pPr>
        <w:tabs>
          <w:tab w:val="left" w:pos="1710"/>
          <w:tab w:val="left" w:pos="1890"/>
          <w:tab w:val="left" w:pos="2790"/>
        </w:tabs>
        <w:ind w:left="1890" w:hanging="450"/>
        <w:rPr>
          <w:sz w:val="22"/>
          <w:szCs w:val="22"/>
        </w:rPr>
      </w:pPr>
      <w:r w:rsidRPr="0013373F">
        <w:rPr>
          <w:sz w:val="22"/>
          <w:szCs w:val="22"/>
        </w:rPr>
        <w:t xml:space="preserve"> (1)</w:t>
      </w:r>
      <w:r w:rsidRPr="0013373F">
        <w:rPr>
          <w:sz w:val="22"/>
          <w:szCs w:val="22"/>
        </w:rPr>
        <w:tab/>
        <w:t xml:space="preserve">When a household reports a change in gross income or allowable deductions which </w:t>
      </w:r>
      <w:r w:rsidR="000C3DEE">
        <w:rPr>
          <w:sz w:val="22"/>
          <w:szCs w:val="22"/>
        </w:rPr>
        <w:br/>
      </w:r>
      <w:r w:rsidRPr="0013373F">
        <w:rPr>
          <w:sz w:val="22"/>
          <w:szCs w:val="22"/>
        </w:rPr>
        <w:t xml:space="preserve">reduces the household’s net SNAP income to zero, the worker shall authorize </w:t>
      </w:r>
      <w:r w:rsidR="000C3DEE">
        <w:rPr>
          <w:sz w:val="22"/>
          <w:szCs w:val="22"/>
        </w:rPr>
        <w:br/>
      </w:r>
      <w:r w:rsidRPr="0013373F">
        <w:rPr>
          <w:sz w:val="22"/>
          <w:szCs w:val="22"/>
        </w:rPr>
        <w:t>supplementary SNAP benefits for the month in which the change is reported.</w:t>
      </w:r>
    </w:p>
    <w:p w14:paraId="2327FD65" w14:textId="77777777" w:rsidR="0013373F" w:rsidRPr="0013373F" w:rsidRDefault="0013373F" w:rsidP="0013373F">
      <w:pPr>
        <w:tabs>
          <w:tab w:val="left" w:pos="1170"/>
          <w:tab w:val="left" w:pos="1710"/>
          <w:tab w:val="left" w:pos="2250"/>
          <w:tab w:val="left" w:pos="2790"/>
        </w:tabs>
        <w:ind w:left="1710" w:hanging="540"/>
        <w:rPr>
          <w:sz w:val="22"/>
          <w:szCs w:val="22"/>
        </w:rPr>
      </w:pPr>
    </w:p>
    <w:p w14:paraId="5030C3F6" w14:textId="3996701C" w:rsidR="0013373F" w:rsidRPr="0013373F" w:rsidRDefault="0013373F" w:rsidP="0013373F">
      <w:pPr>
        <w:tabs>
          <w:tab w:val="left" w:pos="1170"/>
          <w:tab w:val="left" w:pos="1890"/>
          <w:tab w:val="left" w:pos="2790"/>
        </w:tabs>
        <w:ind w:left="1890" w:hanging="360"/>
        <w:rPr>
          <w:sz w:val="22"/>
          <w:szCs w:val="22"/>
        </w:rPr>
      </w:pPr>
      <w:r w:rsidRPr="0013373F">
        <w:rPr>
          <w:sz w:val="22"/>
          <w:szCs w:val="22"/>
        </w:rPr>
        <w:t>(2)</w:t>
      </w:r>
      <w:r w:rsidRPr="0013373F">
        <w:rPr>
          <w:sz w:val="22"/>
          <w:szCs w:val="22"/>
        </w:rPr>
        <w:tab/>
        <w:t xml:space="preserve">When a household reports the addition of a new household member who is not a </w:t>
      </w:r>
      <w:r w:rsidR="000C3DEE">
        <w:rPr>
          <w:sz w:val="22"/>
          <w:szCs w:val="22"/>
        </w:rPr>
        <w:br/>
      </w:r>
      <w:r w:rsidRPr="0013373F">
        <w:rPr>
          <w:sz w:val="22"/>
          <w:szCs w:val="22"/>
        </w:rPr>
        <w:t xml:space="preserve">certified member of another household, or reports a change in gross monthly income of </w:t>
      </w:r>
      <w:r w:rsidR="000C3DEE">
        <w:rPr>
          <w:sz w:val="22"/>
          <w:szCs w:val="22"/>
        </w:rPr>
        <w:br/>
      </w:r>
      <w:r w:rsidRPr="0013373F">
        <w:rPr>
          <w:sz w:val="22"/>
          <w:szCs w:val="22"/>
        </w:rPr>
        <w:t xml:space="preserve">$50 or more, the worker must make the change effective in the first allotment issued 10 </w:t>
      </w:r>
      <w:r w:rsidR="00231E08">
        <w:rPr>
          <w:sz w:val="22"/>
          <w:szCs w:val="22"/>
        </w:rPr>
        <w:br/>
      </w:r>
      <w:r w:rsidRPr="0013373F">
        <w:rPr>
          <w:sz w:val="22"/>
          <w:szCs w:val="22"/>
        </w:rPr>
        <w:t xml:space="preserve">days after the date the change was reported. In no event shall the change take effect any </w:t>
      </w:r>
      <w:r w:rsidR="00231E08">
        <w:rPr>
          <w:sz w:val="22"/>
          <w:szCs w:val="22"/>
        </w:rPr>
        <w:br/>
      </w:r>
      <w:r w:rsidRPr="0013373F">
        <w:rPr>
          <w:sz w:val="22"/>
          <w:szCs w:val="22"/>
        </w:rPr>
        <w:t xml:space="preserve">later than the month following the month of the reported change. If the change is </w:t>
      </w:r>
      <w:r w:rsidR="00231E08">
        <w:rPr>
          <w:sz w:val="22"/>
          <w:szCs w:val="22"/>
        </w:rPr>
        <w:br/>
      </w:r>
      <w:r w:rsidRPr="0013373F">
        <w:rPr>
          <w:sz w:val="22"/>
          <w:szCs w:val="22"/>
        </w:rPr>
        <w:t xml:space="preserve">reported after the 20th of the month and it is too late to adjust the next month’s </w:t>
      </w:r>
      <w:r w:rsidR="00231E08">
        <w:rPr>
          <w:sz w:val="22"/>
          <w:szCs w:val="22"/>
        </w:rPr>
        <w:br/>
      </w:r>
      <w:r w:rsidRPr="0013373F">
        <w:rPr>
          <w:sz w:val="22"/>
          <w:szCs w:val="22"/>
        </w:rPr>
        <w:t xml:space="preserve">allotment, the worker must authorize </w:t>
      </w:r>
      <w:r w:rsidRPr="0013373F">
        <w:rPr>
          <w:strike/>
          <w:sz w:val="22"/>
          <w:szCs w:val="22"/>
        </w:rPr>
        <w:t>a</w:t>
      </w:r>
      <w:r w:rsidRPr="0013373F">
        <w:rPr>
          <w:sz w:val="22"/>
          <w:szCs w:val="22"/>
        </w:rPr>
        <w:t xml:space="preserve"> supplementary SNAP benefits to ensure that the household receives the increase in benefits by the 10th day of the following month, or </w:t>
      </w:r>
      <w:r w:rsidR="008B492E">
        <w:rPr>
          <w:sz w:val="22"/>
          <w:szCs w:val="22"/>
        </w:rPr>
        <w:br/>
      </w:r>
      <w:r w:rsidRPr="0013373F">
        <w:rPr>
          <w:sz w:val="22"/>
          <w:szCs w:val="22"/>
        </w:rPr>
        <w:t>the household’s normal issuance date, whichever is later.</w:t>
      </w:r>
    </w:p>
    <w:p w14:paraId="79DA9E03" w14:textId="77777777" w:rsidR="0013373F" w:rsidRPr="0013373F" w:rsidRDefault="0013373F" w:rsidP="0013373F">
      <w:pPr>
        <w:tabs>
          <w:tab w:val="left" w:pos="1170"/>
          <w:tab w:val="left" w:pos="1710"/>
          <w:tab w:val="left" w:pos="2250"/>
          <w:tab w:val="left" w:pos="2790"/>
        </w:tabs>
        <w:ind w:left="1710" w:hanging="540"/>
        <w:rPr>
          <w:sz w:val="22"/>
          <w:szCs w:val="22"/>
        </w:rPr>
      </w:pPr>
    </w:p>
    <w:p w14:paraId="52ECDDA3" w14:textId="77777777" w:rsidR="0013373F" w:rsidRPr="0013373F" w:rsidRDefault="0013373F" w:rsidP="0013373F">
      <w:pPr>
        <w:tabs>
          <w:tab w:val="left" w:pos="1170"/>
          <w:tab w:val="left" w:pos="1710"/>
          <w:tab w:val="left" w:pos="2250"/>
          <w:tab w:val="left" w:pos="2790"/>
        </w:tabs>
        <w:ind w:left="1710" w:hanging="540"/>
        <w:rPr>
          <w:sz w:val="22"/>
          <w:szCs w:val="22"/>
        </w:rPr>
      </w:pPr>
    </w:p>
    <w:p w14:paraId="63FF9C7D" w14:textId="77777777" w:rsidR="0013373F" w:rsidRPr="0013373F" w:rsidRDefault="0013373F" w:rsidP="0013373F">
      <w:pPr>
        <w:tabs>
          <w:tab w:val="left" w:pos="1080"/>
          <w:tab w:val="left" w:pos="1530"/>
          <w:tab w:val="left" w:pos="1710"/>
          <w:tab w:val="left" w:pos="2250"/>
          <w:tab w:val="left" w:pos="2790"/>
        </w:tabs>
        <w:ind w:left="90"/>
        <w:rPr>
          <w:sz w:val="22"/>
          <w:szCs w:val="22"/>
        </w:rPr>
      </w:pPr>
      <w:r w:rsidRPr="0013373F">
        <w:rPr>
          <w:sz w:val="22"/>
          <w:szCs w:val="22"/>
        </w:rPr>
        <w:tab/>
        <w:t>(B)</w:t>
      </w:r>
      <w:r w:rsidRPr="0013373F">
        <w:rPr>
          <w:sz w:val="22"/>
          <w:szCs w:val="22"/>
        </w:rPr>
        <w:tab/>
      </w:r>
      <w:r w:rsidRPr="0013373F">
        <w:rPr>
          <w:sz w:val="22"/>
          <w:szCs w:val="22"/>
          <w:u w:val="single"/>
        </w:rPr>
        <w:t>All Other Increases in Benefit Level</w:t>
      </w:r>
    </w:p>
    <w:p w14:paraId="6023654A" w14:textId="77777777" w:rsidR="0013373F" w:rsidRPr="0013373F" w:rsidRDefault="0013373F" w:rsidP="0013373F">
      <w:pPr>
        <w:tabs>
          <w:tab w:val="left" w:pos="1170"/>
          <w:tab w:val="left" w:pos="1710"/>
          <w:tab w:val="left" w:pos="2250"/>
          <w:tab w:val="left" w:pos="2790"/>
        </w:tabs>
        <w:ind w:left="90"/>
        <w:rPr>
          <w:sz w:val="22"/>
          <w:szCs w:val="22"/>
        </w:rPr>
      </w:pPr>
    </w:p>
    <w:p w14:paraId="48F1A7B7" w14:textId="4F5EB610" w:rsidR="0013373F" w:rsidRPr="0013373F" w:rsidRDefault="0013373F" w:rsidP="0013373F">
      <w:pPr>
        <w:tabs>
          <w:tab w:val="left" w:pos="1530"/>
          <w:tab w:val="left" w:pos="2250"/>
          <w:tab w:val="left" w:pos="2790"/>
        </w:tabs>
        <w:ind w:left="1530"/>
        <w:rPr>
          <w:sz w:val="22"/>
          <w:szCs w:val="22"/>
        </w:rPr>
      </w:pPr>
      <w:r w:rsidRPr="0013373F">
        <w:rPr>
          <w:sz w:val="22"/>
          <w:szCs w:val="22"/>
        </w:rPr>
        <w:t xml:space="preserve">For all other increases in a household’s benefit level, the change shall be effective no later </w:t>
      </w:r>
      <w:r w:rsidR="008B492E">
        <w:rPr>
          <w:sz w:val="22"/>
          <w:szCs w:val="22"/>
        </w:rPr>
        <w:br/>
      </w:r>
      <w:r w:rsidRPr="0013373F">
        <w:rPr>
          <w:sz w:val="22"/>
          <w:szCs w:val="22"/>
        </w:rPr>
        <w:t xml:space="preserve">than the first allotment issued 10 days after the date the change was reported to the </w:t>
      </w:r>
      <w:r w:rsidR="008B492E">
        <w:rPr>
          <w:sz w:val="22"/>
          <w:szCs w:val="22"/>
        </w:rPr>
        <w:br/>
      </w:r>
      <w:r w:rsidRPr="0013373F">
        <w:rPr>
          <w:sz w:val="22"/>
          <w:szCs w:val="22"/>
        </w:rPr>
        <w:t>Department.</w:t>
      </w:r>
    </w:p>
    <w:p w14:paraId="79BBFD88" w14:textId="77777777" w:rsidR="0013373F" w:rsidRPr="0013373F" w:rsidRDefault="0013373F" w:rsidP="0013373F">
      <w:pPr>
        <w:tabs>
          <w:tab w:val="left" w:pos="90"/>
        </w:tabs>
        <w:ind w:left="90"/>
      </w:pPr>
    </w:p>
    <w:p w14:paraId="6DAF1FDE" w14:textId="77777777" w:rsidR="00537B17" w:rsidRDefault="00537B17" w:rsidP="0087359D">
      <w:pPr>
        <w:tabs>
          <w:tab w:val="left" w:pos="1170"/>
          <w:tab w:val="left" w:pos="1710"/>
          <w:tab w:val="left" w:pos="2250"/>
          <w:tab w:val="left" w:pos="2790"/>
          <w:tab w:val="left" w:pos="3330"/>
        </w:tabs>
        <w:ind w:left="2700" w:hanging="540"/>
        <w:rPr>
          <w:sz w:val="22"/>
          <w:szCs w:val="22"/>
        </w:rPr>
      </w:pPr>
    </w:p>
    <w:p w14:paraId="6DAF1FDF" w14:textId="77777777" w:rsidR="00537B17" w:rsidRDefault="00537B17" w:rsidP="0087359D">
      <w:pPr>
        <w:tabs>
          <w:tab w:val="left" w:pos="1170"/>
          <w:tab w:val="left" w:pos="1710"/>
          <w:tab w:val="left" w:pos="2250"/>
          <w:tab w:val="left" w:pos="2790"/>
          <w:tab w:val="left" w:pos="3330"/>
        </w:tabs>
        <w:ind w:left="2700" w:hanging="540"/>
        <w:rPr>
          <w:sz w:val="22"/>
          <w:szCs w:val="22"/>
        </w:rPr>
      </w:pPr>
    </w:p>
    <w:p w14:paraId="6DAF1FE0" w14:textId="77777777" w:rsidR="00537B17" w:rsidRDefault="00537B17" w:rsidP="0087359D">
      <w:pPr>
        <w:tabs>
          <w:tab w:val="left" w:pos="1170"/>
          <w:tab w:val="left" w:pos="1710"/>
          <w:tab w:val="left" w:pos="2250"/>
          <w:tab w:val="left" w:pos="2790"/>
          <w:tab w:val="left" w:pos="3330"/>
        </w:tabs>
        <w:ind w:left="2700" w:hanging="540"/>
        <w:rPr>
          <w:sz w:val="22"/>
          <w:szCs w:val="22"/>
        </w:rPr>
      </w:pPr>
    </w:p>
    <w:p w14:paraId="6DAF1FE1" w14:textId="77777777" w:rsidR="00537B17" w:rsidRDefault="00537B17" w:rsidP="0087359D">
      <w:pPr>
        <w:tabs>
          <w:tab w:val="left" w:pos="1170"/>
          <w:tab w:val="left" w:pos="1710"/>
          <w:tab w:val="left" w:pos="2250"/>
          <w:tab w:val="left" w:pos="2790"/>
          <w:tab w:val="left" w:pos="3330"/>
        </w:tabs>
        <w:ind w:left="2700" w:hanging="540"/>
        <w:rPr>
          <w:sz w:val="22"/>
          <w:szCs w:val="22"/>
        </w:rPr>
      </w:pPr>
    </w:p>
    <w:p w14:paraId="6DAF1FE2" w14:textId="77777777" w:rsidR="00537B17" w:rsidRDefault="00537B17" w:rsidP="0087359D">
      <w:pPr>
        <w:tabs>
          <w:tab w:val="left" w:pos="1170"/>
          <w:tab w:val="left" w:pos="1710"/>
          <w:tab w:val="left" w:pos="2250"/>
          <w:tab w:val="left" w:pos="2790"/>
          <w:tab w:val="left" w:pos="3330"/>
        </w:tabs>
        <w:ind w:left="2700" w:hanging="540"/>
        <w:rPr>
          <w:sz w:val="22"/>
          <w:szCs w:val="22"/>
        </w:rPr>
      </w:pPr>
    </w:p>
    <w:p w14:paraId="6DAF1FE3" w14:textId="77777777" w:rsidR="00537B17" w:rsidRDefault="00537B17" w:rsidP="006D65D7">
      <w:pPr>
        <w:pStyle w:val="DefaultText1"/>
        <w:tabs>
          <w:tab w:val="left" w:pos="1140"/>
          <w:tab w:val="left" w:pos="1680"/>
          <w:tab w:val="left" w:pos="2220"/>
          <w:tab w:val="left" w:pos="2760"/>
          <w:tab w:val="left" w:pos="3120"/>
          <w:tab w:val="left" w:pos="3480"/>
          <w:tab w:val="left" w:pos="3840"/>
        </w:tabs>
        <w:ind w:left="1680" w:right="216"/>
        <w:rPr>
          <w:sz w:val="22"/>
          <w:szCs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1FE5" w14:textId="77777777" w:rsidTr="00430E85">
        <w:trPr>
          <w:cantSplit/>
          <w:trHeight w:hRule="exact" w:val="259"/>
        </w:trPr>
        <w:tc>
          <w:tcPr>
            <w:tcW w:w="10167" w:type="dxa"/>
            <w:gridSpan w:val="8"/>
          </w:tcPr>
          <w:p w14:paraId="6DAF1FE4"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1FEA" w14:textId="77777777" w:rsidTr="00430E85">
        <w:trPr>
          <w:cantSplit/>
          <w:trHeight w:hRule="exact" w:val="259"/>
        </w:trPr>
        <w:tc>
          <w:tcPr>
            <w:tcW w:w="2424" w:type="dxa"/>
            <w:tcBorders>
              <w:top w:val="single" w:sz="6" w:space="0" w:color="auto"/>
            </w:tcBorders>
          </w:tcPr>
          <w:p w14:paraId="6DAF1FE6" w14:textId="374B3EE7" w:rsidR="00537B17" w:rsidRPr="00826D0F" w:rsidRDefault="00537B17" w:rsidP="00460FE8">
            <w:pPr>
              <w:pStyle w:val="DefaultText1"/>
              <w:rPr>
                <w:sz w:val="20"/>
              </w:rPr>
            </w:pPr>
            <w:r w:rsidRPr="00826D0F">
              <w:rPr>
                <w:rStyle w:val="InitialStyle"/>
                <w:rFonts w:ascii="Arial" w:hAnsi="Arial"/>
                <w:b/>
              </w:rPr>
              <w:t xml:space="preserve">Trans. by S.L. </w:t>
            </w:r>
            <w:r>
              <w:rPr>
                <w:rStyle w:val="InitialStyle"/>
                <w:rFonts w:ascii="Arial" w:hAnsi="Arial"/>
                <w:b/>
              </w:rPr>
              <w:t>1</w:t>
            </w:r>
            <w:r w:rsidR="00E23CF0">
              <w:rPr>
                <w:rStyle w:val="InitialStyle"/>
                <w:rFonts w:ascii="Arial" w:hAnsi="Arial"/>
                <w:b/>
              </w:rPr>
              <w:t>405</w:t>
            </w:r>
          </w:p>
        </w:tc>
        <w:tc>
          <w:tcPr>
            <w:tcW w:w="5634" w:type="dxa"/>
            <w:gridSpan w:val="5"/>
            <w:tcBorders>
              <w:top w:val="single" w:sz="6" w:space="0" w:color="auto"/>
            </w:tcBorders>
          </w:tcPr>
          <w:p w14:paraId="6DAF1FE7" w14:textId="77777777" w:rsidR="00537B17" w:rsidRPr="00826D0F" w:rsidRDefault="00537B17" w:rsidP="00430E85">
            <w:pPr>
              <w:pStyle w:val="DefaultText"/>
              <w:rPr>
                <w:sz w:val="20"/>
              </w:rPr>
            </w:pPr>
          </w:p>
        </w:tc>
        <w:tc>
          <w:tcPr>
            <w:tcW w:w="1011" w:type="dxa"/>
            <w:tcBorders>
              <w:top w:val="single" w:sz="6" w:space="0" w:color="auto"/>
            </w:tcBorders>
          </w:tcPr>
          <w:p w14:paraId="6DAF1FE8" w14:textId="77777777" w:rsidR="00537B17" w:rsidRPr="00826D0F" w:rsidRDefault="00537B17" w:rsidP="00430E85">
            <w:pPr>
              <w:pStyle w:val="DefaultText"/>
              <w:rPr>
                <w:sz w:val="20"/>
              </w:rPr>
            </w:pPr>
          </w:p>
        </w:tc>
        <w:tc>
          <w:tcPr>
            <w:tcW w:w="1098" w:type="dxa"/>
            <w:tcBorders>
              <w:top w:val="single" w:sz="6" w:space="0" w:color="auto"/>
            </w:tcBorders>
          </w:tcPr>
          <w:p w14:paraId="6DAF1FE9" w14:textId="77777777" w:rsidR="00537B17" w:rsidRPr="00826D0F" w:rsidRDefault="00537B17" w:rsidP="00430E85">
            <w:pPr>
              <w:pStyle w:val="DefaultText"/>
              <w:rPr>
                <w:sz w:val="20"/>
              </w:rPr>
            </w:pPr>
          </w:p>
        </w:tc>
      </w:tr>
      <w:tr w:rsidR="00537B17" w:rsidRPr="00826D0F" w14:paraId="6DAF1FEE" w14:textId="77777777" w:rsidTr="00430E85">
        <w:trPr>
          <w:cantSplit/>
          <w:trHeight w:hRule="exact" w:val="262"/>
        </w:trPr>
        <w:tc>
          <w:tcPr>
            <w:tcW w:w="2430" w:type="dxa"/>
            <w:gridSpan w:val="2"/>
          </w:tcPr>
          <w:p w14:paraId="6DAF1FEB" w14:textId="18D712C6" w:rsidR="00537B17" w:rsidRPr="00826D0F" w:rsidRDefault="00537B17" w:rsidP="00430E85">
            <w:pPr>
              <w:pStyle w:val="DefaultText"/>
              <w:rPr>
                <w:rFonts w:ascii="Arial" w:hAnsi="Arial" w:cs="Arial"/>
                <w:b/>
                <w:sz w:val="20"/>
              </w:rPr>
            </w:pPr>
          </w:p>
        </w:tc>
        <w:tc>
          <w:tcPr>
            <w:tcW w:w="6639" w:type="dxa"/>
            <w:gridSpan w:val="5"/>
          </w:tcPr>
          <w:p w14:paraId="6DAF1FEC"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1FED" w14:textId="77777777" w:rsidR="00537B17" w:rsidRPr="00826D0F" w:rsidRDefault="00537B17" w:rsidP="00430E85">
            <w:pPr>
              <w:pStyle w:val="DefaultText"/>
              <w:rPr>
                <w:sz w:val="20"/>
              </w:rPr>
            </w:pPr>
          </w:p>
        </w:tc>
      </w:tr>
      <w:tr w:rsidR="00537B17" w:rsidRPr="00826D0F" w14:paraId="6DAF1FF3" w14:textId="77777777" w:rsidTr="00430E85">
        <w:trPr>
          <w:cantSplit/>
          <w:trHeight w:hRule="exact" w:val="297"/>
        </w:trPr>
        <w:tc>
          <w:tcPr>
            <w:tcW w:w="2424" w:type="dxa"/>
          </w:tcPr>
          <w:p w14:paraId="6DAF1FEF" w14:textId="77777777" w:rsidR="00537B17" w:rsidRPr="00826D0F" w:rsidRDefault="00537B17" w:rsidP="00430E85">
            <w:pPr>
              <w:pStyle w:val="DefaultText"/>
              <w:rPr>
                <w:sz w:val="20"/>
              </w:rPr>
            </w:pPr>
          </w:p>
        </w:tc>
        <w:tc>
          <w:tcPr>
            <w:tcW w:w="5634" w:type="dxa"/>
            <w:gridSpan w:val="5"/>
          </w:tcPr>
          <w:p w14:paraId="6DAF1FF0"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1FF1"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1FF2"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1FFB" w14:textId="77777777" w:rsidTr="00430E85">
        <w:trPr>
          <w:cantSplit/>
          <w:trHeight w:hRule="exact" w:val="259"/>
        </w:trPr>
        <w:tc>
          <w:tcPr>
            <w:tcW w:w="2424" w:type="dxa"/>
            <w:tcBorders>
              <w:bottom w:val="single" w:sz="6" w:space="0" w:color="auto"/>
            </w:tcBorders>
          </w:tcPr>
          <w:p w14:paraId="6DAF1FF4" w14:textId="6B54D10D" w:rsidR="00537B17" w:rsidRPr="00826D0F" w:rsidRDefault="00537B17" w:rsidP="00460FE8">
            <w:pPr>
              <w:pStyle w:val="DefaultText1"/>
              <w:rPr>
                <w:sz w:val="20"/>
              </w:rPr>
            </w:pPr>
            <w:r w:rsidRPr="00826D0F">
              <w:rPr>
                <w:rStyle w:val="InitialStyle"/>
                <w:rFonts w:ascii="Arial" w:hAnsi="Arial"/>
                <w:b/>
              </w:rPr>
              <w:t xml:space="preserve">Rev. </w:t>
            </w:r>
            <w:r>
              <w:rPr>
                <w:rStyle w:val="InitialStyle"/>
                <w:rFonts w:ascii="Arial" w:hAnsi="Arial"/>
                <w:b/>
              </w:rPr>
              <w:t>1</w:t>
            </w:r>
            <w:r w:rsidR="00E23CF0">
              <w:rPr>
                <w:rStyle w:val="InitialStyle"/>
                <w:rFonts w:ascii="Arial" w:hAnsi="Arial"/>
                <w:b/>
              </w:rPr>
              <w:t>0</w:t>
            </w:r>
            <w:r>
              <w:rPr>
                <w:rStyle w:val="InitialStyle"/>
                <w:rFonts w:ascii="Arial" w:hAnsi="Arial"/>
                <w:b/>
              </w:rPr>
              <w:t>/20</w:t>
            </w:r>
            <w:r w:rsidR="00E23CF0">
              <w:rPr>
                <w:rStyle w:val="InitialStyle"/>
                <w:rFonts w:ascii="Arial" w:hAnsi="Arial"/>
                <w:b/>
              </w:rPr>
              <w:t>22</w:t>
            </w:r>
          </w:p>
        </w:tc>
        <w:tc>
          <w:tcPr>
            <w:tcW w:w="1872" w:type="dxa"/>
            <w:gridSpan w:val="2"/>
            <w:tcBorders>
              <w:bottom w:val="single" w:sz="6" w:space="0" w:color="auto"/>
            </w:tcBorders>
          </w:tcPr>
          <w:p w14:paraId="6DAF1FF5" w14:textId="77777777" w:rsidR="00537B17" w:rsidRPr="00826D0F" w:rsidRDefault="00537B17" w:rsidP="00430E85">
            <w:pPr>
              <w:pStyle w:val="DefaultText"/>
              <w:rPr>
                <w:sz w:val="20"/>
              </w:rPr>
            </w:pPr>
          </w:p>
        </w:tc>
        <w:tc>
          <w:tcPr>
            <w:tcW w:w="1254" w:type="dxa"/>
            <w:tcBorders>
              <w:bottom w:val="single" w:sz="6" w:space="0" w:color="auto"/>
            </w:tcBorders>
          </w:tcPr>
          <w:p w14:paraId="6DAF1FF6" w14:textId="77777777" w:rsidR="00537B17" w:rsidRPr="00826D0F" w:rsidRDefault="00537B17" w:rsidP="00430E85">
            <w:pPr>
              <w:pStyle w:val="DefaultText"/>
              <w:rPr>
                <w:sz w:val="20"/>
              </w:rPr>
            </w:pPr>
          </w:p>
        </w:tc>
        <w:tc>
          <w:tcPr>
            <w:tcW w:w="1254" w:type="dxa"/>
            <w:tcBorders>
              <w:bottom w:val="single" w:sz="6" w:space="0" w:color="auto"/>
            </w:tcBorders>
          </w:tcPr>
          <w:p w14:paraId="6DAF1FF7" w14:textId="77777777" w:rsidR="00537B17" w:rsidRPr="00826D0F" w:rsidRDefault="00537B17" w:rsidP="00430E85">
            <w:pPr>
              <w:pStyle w:val="DefaultText"/>
              <w:rPr>
                <w:sz w:val="20"/>
              </w:rPr>
            </w:pPr>
          </w:p>
        </w:tc>
        <w:tc>
          <w:tcPr>
            <w:tcW w:w="1254" w:type="dxa"/>
            <w:tcBorders>
              <w:bottom w:val="single" w:sz="6" w:space="0" w:color="auto"/>
            </w:tcBorders>
          </w:tcPr>
          <w:p w14:paraId="6DAF1FF8" w14:textId="77777777" w:rsidR="00537B17" w:rsidRPr="00826D0F" w:rsidRDefault="00537B17" w:rsidP="00430E85">
            <w:pPr>
              <w:pStyle w:val="DefaultText"/>
              <w:rPr>
                <w:rFonts w:ascii="Arial" w:hAnsi="Arial" w:cs="Arial"/>
                <w:b/>
                <w:sz w:val="20"/>
              </w:rPr>
            </w:pPr>
            <w:r>
              <w:rPr>
                <w:rFonts w:ascii="Arial" w:hAnsi="Arial" w:cs="Arial"/>
                <w:b/>
                <w:sz w:val="20"/>
              </w:rPr>
              <w:t>(2</w:t>
            </w:r>
            <w:r w:rsidRPr="00826D0F">
              <w:rPr>
                <w:rFonts w:ascii="Arial" w:hAnsi="Arial" w:cs="Arial"/>
                <w:b/>
                <w:sz w:val="20"/>
              </w:rPr>
              <w:t xml:space="preserve"> of 3)</w:t>
            </w:r>
          </w:p>
        </w:tc>
        <w:tc>
          <w:tcPr>
            <w:tcW w:w="1011" w:type="dxa"/>
            <w:tcBorders>
              <w:bottom w:val="single" w:sz="6" w:space="0" w:color="auto"/>
            </w:tcBorders>
          </w:tcPr>
          <w:p w14:paraId="6DAF1FF9"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1FFA" w14:textId="77777777" w:rsidR="00537B17" w:rsidRPr="00826D0F" w:rsidRDefault="00537B17" w:rsidP="00430E85">
            <w:pPr>
              <w:pStyle w:val="DefaultText1"/>
              <w:rPr>
                <w:sz w:val="20"/>
              </w:rPr>
            </w:pPr>
            <w:r>
              <w:rPr>
                <w:rFonts w:ascii="Arial" w:hAnsi="Arial"/>
                <w:b/>
                <w:sz w:val="20"/>
              </w:rPr>
              <w:t>366.12</w:t>
            </w:r>
            <w:r w:rsidRPr="00826D0F">
              <w:rPr>
                <w:rFonts w:ascii="Arial" w:hAnsi="Arial"/>
                <w:b/>
                <w:sz w:val="20"/>
              </w:rPr>
              <w:t>0</w:t>
            </w:r>
          </w:p>
        </w:tc>
      </w:tr>
    </w:tbl>
    <w:p w14:paraId="6DAF1FFC" w14:textId="77777777" w:rsidR="00537B17" w:rsidRDefault="00537B17" w:rsidP="00465BD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13ED909" w14:textId="77777777" w:rsidR="0077612B" w:rsidRPr="0077612B" w:rsidRDefault="0077612B" w:rsidP="0077612B">
      <w:pPr>
        <w:tabs>
          <w:tab w:val="left" w:pos="1170"/>
          <w:tab w:val="left" w:pos="1710"/>
          <w:tab w:val="left" w:pos="2250"/>
          <w:tab w:val="left" w:pos="2790"/>
        </w:tabs>
        <w:ind w:left="1710" w:hanging="540"/>
        <w:rPr>
          <w:sz w:val="22"/>
          <w:szCs w:val="22"/>
        </w:rPr>
      </w:pPr>
      <w:r w:rsidRPr="0077612B">
        <w:rPr>
          <w:sz w:val="22"/>
          <w:szCs w:val="22"/>
        </w:rPr>
        <w:t>(C)</w:t>
      </w:r>
      <w:r w:rsidRPr="0077612B">
        <w:rPr>
          <w:sz w:val="22"/>
          <w:szCs w:val="22"/>
        </w:rPr>
        <w:tab/>
      </w:r>
      <w:r w:rsidRPr="0077612B">
        <w:rPr>
          <w:sz w:val="22"/>
          <w:szCs w:val="22"/>
          <w:u w:val="single"/>
        </w:rPr>
        <w:t>Decreases in Benefit Level</w:t>
      </w:r>
    </w:p>
    <w:p w14:paraId="0318FF6C" w14:textId="77777777" w:rsidR="0077612B" w:rsidRPr="0077612B" w:rsidRDefault="0077612B" w:rsidP="0077612B">
      <w:pPr>
        <w:tabs>
          <w:tab w:val="left" w:pos="1170"/>
          <w:tab w:val="left" w:pos="1710"/>
          <w:tab w:val="left" w:pos="2250"/>
          <w:tab w:val="left" w:pos="2790"/>
        </w:tabs>
        <w:ind w:left="1710" w:hanging="540"/>
        <w:rPr>
          <w:sz w:val="22"/>
          <w:szCs w:val="22"/>
        </w:rPr>
      </w:pPr>
    </w:p>
    <w:p w14:paraId="710B7AD8" w14:textId="1A5C12D9" w:rsidR="0077612B" w:rsidRPr="0077612B" w:rsidRDefault="0077612B" w:rsidP="0077612B">
      <w:pPr>
        <w:tabs>
          <w:tab w:val="left" w:pos="1170"/>
          <w:tab w:val="left" w:pos="1710"/>
          <w:tab w:val="left" w:pos="2250"/>
          <w:tab w:val="left" w:pos="2790"/>
        </w:tabs>
        <w:ind w:left="1710" w:hanging="540"/>
        <w:rPr>
          <w:sz w:val="22"/>
          <w:szCs w:val="22"/>
        </w:rPr>
      </w:pPr>
      <w:r w:rsidRPr="0077612B">
        <w:rPr>
          <w:sz w:val="22"/>
          <w:szCs w:val="22"/>
        </w:rPr>
        <w:tab/>
        <w:t xml:space="preserve">If a household’s benefit level decreases or the household becomes ineligible as a result of a change, the Department shall issue a Notice of Adverse Action within 10 days of the date </w:t>
      </w:r>
      <w:r w:rsidR="00B55766">
        <w:rPr>
          <w:sz w:val="22"/>
          <w:szCs w:val="22"/>
        </w:rPr>
        <w:br/>
      </w:r>
      <w:r w:rsidRPr="0077612B">
        <w:rPr>
          <w:sz w:val="22"/>
          <w:szCs w:val="22"/>
        </w:rPr>
        <w:t xml:space="preserve">the change was reported unless one of the exemptions listed in 106 CMR 366.210 and </w:t>
      </w:r>
      <w:r w:rsidR="00B55766">
        <w:rPr>
          <w:sz w:val="22"/>
          <w:szCs w:val="22"/>
        </w:rPr>
        <w:br/>
      </w:r>
      <w:r w:rsidRPr="0077612B">
        <w:rPr>
          <w:sz w:val="22"/>
          <w:szCs w:val="22"/>
        </w:rPr>
        <w:t xml:space="preserve">366.215 applies. When a Notice of Adverse Action is used, the decrease in benefits shall be made effective no later than the next allotment following the month in which the advance </w:t>
      </w:r>
      <w:r w:rsidR="00B55766">
        <w:rPr>
          <w:sz w:val="22"/>
          <w:szCs w:val="22"/>
        </w:rPr>
        <w:br/>
      </w:r>
      <w:r w:rsidRPr="0077612B">
        <w:rPr>
          <w:sz w:val="22"/>
          <w:szCs w:val="22"/>
        </w:rPr>
        <w:t xml:space="preserve">notice period expires, provided a fair hearing and continuation of benefits have not been requested by the household. When a Notice of Adverse Action is not used due to one of the exemptions, the decrease shall be made effective no later than the month following the </w:t>
      </w:r>
      <w:r w:rsidR="00B55766">
        <w:rPr>
          <w:sz w:val="22"/>
          <w:szCs w:val="22"/>
        </w:rPr>
        <w:br/>
      </w:r>
      <w:r w:rsidRPr="0077612B">
        <w:rPr>
          <w:sz w:val="22"/>
          <w:szCs w:val="22"/>
        </w:rPr>
        <w:t xml:space="preserve">change.  </w:t>
      </w:r>
    </w:p>
    <w:p w14:paraId="60749B8B" w14:textId="77777777" w:rsidR="0077612B" w:rsidRPr="0077612B" w:rsidRDefault="0077612B" w:rsidP="0077612B">
      <w:pPr>
        <w:tabs>
          <w:tab w:val="left" w:pos="1170"/>
          <w:tab w:val="left" w:pos="1710"/>
          <w:tab w:val="left" w:pos="2250"/>
          <w:tab w:val="left" w:pos="2790"/>
        </w:tabs>
        <w:ind w:left="1710" w:hanging="540"/>
        <w:rPr>
          <w:sz w:val="22"/>
          <w:szCs w:val="22"/>
        </w:rPr>
      </w:pPr>
    </w:p>
    <w:p w14:paraId="748003A0" w14:textId="66F6BED7" w:rsidR="0077612B" w:rsidRPr="0077612B" w:rsidRDefault="0077612B" w:rsidP="0077612B">
      <w:pPr>
        <w:tabs>
          <w:tab w:val="left" w:pos="1170"/>
          <w:tab w:val="left" w:pos="1710"/>
          <w:tab w:val="left" w:pos="2250"/>
          <w:tab w:val="left" w:pos="2790"/>
        </w:tabs>
        <w:ind w:left="1710" w:hanging="540"/>
        <w:rPr>
          <w:sz w:val="22"/>
          <w:szCs w:val="22"/>
        </w:rPr>
      </w:pPr>
      <w:r w:rsidRPr="0077612B">
        <w:rPr>
          <w:sz w:val="22"/>
          <w:szCs w:val="22"/>
        </w:rPr>
        <w:t>(D)</w:t>
      </w:r>
      <w:r w:rsidRPr="0077612B">
        <w:rPr>
          <w:sz w:val="22"/>
          <w:szCs w:val="22"/>
        </w:rPr>
        <w:tab/>
      </w:r>
      <w:r w:rsidRPr="0077612B">
        <w:rPr>
          <w:sz w:val="22"/>
          <w:szCs w:val="22"/>
          <w:u w:val="single"/>
        </w:rPr>
        <w:t>Verification of Reported Changes</w:t>
      </w:r>
    </w:p>
    <w:p w14:paraId="6E18130C" w14:textId="23041CE4" w:rsidR="0077612B" w:rsidRPr="0077612B" w:rsidRDefault="00943E23" w:rsidP="0077612B">
      <w:pPr>
        <w:tabs>
          <w:tab w:val="left" w:pos="1170"/>
          <w:tab w:val="left" w:pos="1710"/>
          <w:tab w:val="left" w:pos="2250"/>
          <w:tab w:val="left" w:pos="2790"/>
        </w:tabs>
        <w:ind w:left="1710" w:hanging="540"/>
        <w:rPr>
          <w:sz w:val="22"/>
          <w:szCs w:val="22"/>
        </w:rPr>
      </w:pPr>
      <w:r w:rsidRPr="0077612B">
        <w:rPr>
          <w:sz w:val="22"/>
          <w:szCs w:val="22"/>
        </w:rPr>
        <mc:AlternateContent>
          <mc:Choice Requires="wps">
            <w:drawing>
              <wp:anchor distT="0" distB="0" distL="114300" distR="114300" simplePos="0" relativeHeight="251750912" behindDoc="0" locked="0" layoutInCell="1" allowOverlap="1" wp14:anchorId="6A3AD1BE" wp14:editId="5F6E50AA">
                <wp:simplePos x="0" y="0"/>
                <wp:positionH relativeFrom="column">
                  <wp:posOffset>6633210</wp:posOffset>
                </wp:positionH>
                <wp:positionV relativeFrom="paragraph">
                  <wp:posOffset>61595</wp:posOffset>
                </wp:positionV>
                <wp:extent cx="0" cy="387350"/>
                <wp:effectExtent l="0" t="0" r="38100" b="31750"/>
                <wp:wrapNone/>
                <wp:docPr id="179" name="Straight Connector 179"/>
                <wp:cNvGraphicFramePr/>
                <a:graphic xmlns:a="http://schemas.openxmlformats.org/drawingml/2006/main">
                  <a:graphicData uri="http://schemas.microsoft.com/office/word/2010/wordprocessingShape">
                    <wps:wsp>
                      <wps:cNvCnPr/>
                      <wps:spPr>
                        <a:xfrm>
                          <a:off x="0" y="0"/>
                          <a:ext cx="0" cy="387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183C017F" id="Straight Connector 179"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522.3pt,4.85pt" to="522.3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3+zwEAAIsDAAAOAAAAZHJzL2Uyb0RvYy54bWysU01v2zAMvQ/YfxB0X5y2WJsZcXpI0F2G&#10;LUDbH8DKki1AXyC1OPn3o+Qsy7bbMB9kiTSf+B6f149H78RBI9kYOnmzWEqhg4q9DUMnX1+ePqyk&#10;oAyhBxeD7uRJk3zcvH+3nlKrb+MYXa9RMEigdkqdHHNObdOQGrUHWsSkAydNRA+Zjzg0PcLE6N41&#10;t8vlfTNF7BNGpYk4upuTclPxjdEqfzOGdBauk9xbrivW9a2szWYN7YCQRqvObcA/dOHBBr70ArWD&#10;DOI72r+gvFUYKZq8UNE30RirdOXAbG6Wf7B5HiHpyoXFoXSRif4frPp62KOwPc/u4ZMUATwP6Tkj&#10;2GHMYhtDYAkjipJlraZELZdswx7PJ0p7LMSPBn15MyVxrPqeLvrqYxZqDiqO3q0e7j5W6ZtfdQkp&#10;f9bRi7LppLOhMIcWDl8o81386c9PSjjEJ+tcnZ4LYurkfYEUCthDxkHmrU/MisIgBbiBzakyVkSK&#10;zvaluuDQibYOxQHYH2yrPk4v3K0UDihzginUp3DnDn4rLe3sgMa5uKZmO3mb2dPO+k6urqtdKDfq&#10;6sozqaLnrGDZvcX+VIVtyoknXi89u7NY6vrM++t/aPMDAAD//wMAUEsDBBQABgAIAAAAIQBZnelc&#10;3QAAAAoBAAAPAAAAZHJzL2Rvd25yZXYueG1sTI9NT8MwDIbvSPyHyEjcWAKb1lGaTmhoB26jgLRj&#10;1rgf0DhVk27l3+OJwzi+9qPXj7P15DpxxCG0njTczxQIpNLblmoNH+/buxWIEA1Z03lCDT8YYJ1f&#10;X2Umtf5Eb3gsYi24hEJqNDQx9qmUoWzQmTDzPRLvKj84EzkOtbSDOXG56+SDUkvpTEt8oTE9bhos&#10;v4vRaRh3m0q12/n0tZ8XcnxNdp8vVa317c30/AQi4hQvMJz1WR1ydjr4kWwQHWe1WCyZ1fCYgDgD&#10;f4ODhkQlIPNM/n8h/wUAAP//AwBQSwECLQAUAAYACAAAACEAtoM4kv4AAADhAQAAEwAAAAAAAAAA&#10;AAAAAAAAAAAAW0NvbnRlbnRfVHlwZXNdLnhtbFBLAQItABQABgAIAAAAIQA4/SH/1gAAAJQBAAAL&#10;AAAAAAAAAAAAAAAAAC8BAABfcmVscy8ucmVsc1BLAQItABQABgAIAAAAIQDQHH3+zwEAAIsDAAAO&#10;AAAAAAAAAAAAAAAAAC4CAABkcnMvZTJvRG9jLnhtbFBLAQItABQABgAIAAAAIQBZnelc3QAAAAoB&#10;AAAPAAAAAAAAAAAAAAAAACkEAABkcnMvZG93bnJldi54bWxQSwUGAAAAAAQABADzAAAAMwUAAAAA&#10;" strokecolor="windowText" strokeweight=".5pt">
                <v:stroke joinstyle="miter"/>
              </v:line>
            </w:pict>
          </mc:Fallback>
        </mc:AlternateContent>
      </w:r>
    </w:p>
    <w:p w14:paraId="2C9FB25D" w14:textId="52C6FBCE" w:rsidR="0077612B" w:rsidRPr="0077612B" w:rsidRDefault="0077612B" w:rsidP="0077612B">
      <w:pPr>
        <w:tabs>
          <w:tab w:val="left" w:pos="1170"/>
          <w:tab w:val="left" w:pos="1710"/>
          <w:tab w:val="left" w:pos="2250"/>
          <w:tab w:val="left" w:pos="2790"/>
        </w:tabs>
        <w:ind w:left="1710" w:hanging="540"/>
        <w:rPr>
          <w:sz w:val="22"/>
          <w:szCs w:val="22"/>
        </w:rPr>
      </w:pPr>
      <w:r w:rsidRPr="0077612B">
        <w:rPr>
          <w:sz w:val="22"/>
          <w:szCs w:val="22"/>
        </w:rPr>
        <w:tab/>
        <w:t xml:space="preserve">Changes in income reported during a certification period must be verified in accordance </w:t>
      </w:r>
      <w:r w:rsidR="00B55766">
        <w:rPr>
          <w:sz w:val="22"/>
          <w:szCs w:val="22"/>
        </w:rPr>
        <w:br/>
      </w:r>
      <w:r w:rsidRPr="0077612B">
        <w:rPr>
          <w:sz w:val="22"/>
          <w:szCs w:val="22"/>
        </w:rPr>
        <w:t xml:space="preserve">with the household’s reporting requirements. All other changes reported during a </w:t>
      </w:r>
      <w:r w:rsidR="00B55766">
        <w:rPr>
          <w:sz w:val="22"/>
          <w:szCs w:val="22"/>
        </w:rPr>
        <w:br/>
      </w:r>
      <w:r w:rsidRPr="0077612B">
        <w:rPr>
          <w:sz w:val="22"/>
          <w:szCs w:val="22"/>
        </w:rPr>
        <w:t xml:space="preserve">certification period are subject to the same verification requirements and procedures that </w:t>
      </w:r>
      <w:r w:rsidR="00943E23">
        <w:rPr>
          <w:sz w:val="22"/>
          <w:szCs w:val="22"/>
        </w:rPr>
        <w:br/>
      </w:r>
      <w:r w:rsidRPr="0077612B">
        <w:rPr>
          <w:sz w:val="22"/>
          <w:szCs w:val="22"/>
        </w:rPr>
        <w:t xml:space="preserve">apply at initial certification. Required verification must be obtained within certain time </w:t>
      </w:r>
      <w:r w:rsidR="00943E23">
        <w:rPr>
          <w:sz w:val="22"/>
          <w:szCs w:val="22"/>
        </w:rPr>
        <w:br/>
      </w:r>
      <w:r w:rsidRPr="0077612B">
        <w:rPr>
          <w:sz w:val="22"/>
          <w:szCs w:val="22"/>
        </w:rPr>
        <w:t xml:space="preserve">frames depending on whether the change results in an increase or decrease of the </w:t>
      </w:r>
      <w:r w:rsidR="00943E23">
        <w:rPr>
          <w:sz w:val="22"/>
          <w:szCs w:val="22"/>
        </w:rPr>
        <w:br/>
      </w:r>
      <w:r w:rsidRPr="0077612B">
        <w:rPr>
          <w:sz w:val="22"/>
          <w:szCs w:val="22"/>
        </w:rPr>
        <w:t>household’s benefit level.</w:t>
      </w:r>
    </w:p>
    <w:p w14:paraId="058A6F22" w14:textId="77777777" w:rsidR="0077612B" w:rsidRPr="0077612B" w:rsidRDefault="0077612B" w:rsidP="0077612B">
      <w:pPr>
        <w:tabs>
          <w:tab w:val="left" w:pos="1170"/>
          <w:tab w:val="left" w:pos="1710"/>
          <w:tab w:val="left" w:pos="2250"/>
          <w:tab w:val="left" w:pos="2790"/>
        </w:tabs>
        <w:ind w:left="1710" w:hanging="540"/>
        <w:rPr>
          <w:sz w:val="22"/>
          <w:szCs w:val="22"/>
        </w:rPr>
      </w:pPr>
    </w:p>
    <w:p w14:paraId="2AD61A8F" w14:textId="77777777" w:rsidR="0077612B" w:rsidRPr="0077612B" w:rsidRDefault="0077612B" w:rsidP="0077612B">
      <w:pPr>
        <w:tabs>
          <w:tab w:val="left" w:pos="1170"/>
          <w:tab w:val="left" w:pos="2070"/>
          <w:tab w:val="left" w:pos="2790"/>
        </w:tabs>
        <w:ind w:left="2250" w:hanging="540"/>
        <w:rPr>
          <w:sz w:val="22"/>
          <w:szCs w:val="22"/>
        </w:rPr>
      </w:pPr>
      <w:r w:rsidRPr="0077612B">
        <w:rPr>
          <w:sz w:val="22"/>
          <w:szCs w:val="22"/>
        </w:rPr>
        <w:t>(1)</w:t>
      </w:r>
      <w:r w:rsidRPr="0077612B">
        <w:rPr>
          <w:sz w:val="22"/>
          <w:szCs w:val="22"/>
        </w:rPr>
        <w:tab/>
      </w:r>
      <w:r w:rsidRPr="0077612B">
        <w:rPr>
          <w:sz w:val="22"/>
          <w:szCs w:val="22"/>
          <w:u w:val="single"/>
        </w:rPr>
        <w:t>Increase in Benefit Levels</w:t>
      </w:r>
    </w:p>
    <w:p w14:paraId="72C5A40E" w14:textId="77777777" w:rsidR="0077612B" w:rsidRPr="0077612B" w:rsidRDefault="0077612B" w:rsidP="0077612B">
      <w:pPr>
        <w:tabs>
          <w:tab w:val="left" w:pos="1170"/>
          <w:tab w:val="left" w:pos="2250"/>
          <w:tab w:val="left" w:pos="2790"/>
        </w:tabs>
        <w:ind w:left="2250" w:hanging="540"/>
        <w:rPr>
          <w:sz w:val="22"/>
          <w:szCs w:val="22"/>
        </w:rPr>
      </w:pPr>
    </w:p>
    <w:p w14:paraId="2333B190" w14:textId="0B6E8845" w:rsidR="0077612B" w:rsidRPr="0077612B" w:rsidRDefault="0077612B" w:rsidP="0077612B">
      <w:pPr>
        <w:tabs>
          <w:tab w:val="left" w:pos="1170"/>
          <w:tab w:val="left" w:pos="2070"/>
          <w:tab w:val="left" w:pos="2790"/>
        </w:tabs>
        <w:ind w:left="2070" w:hanging="540"/>
        <w:rPr>
          <w:sz w:val="22"/>
          <w:szCs w:val="22"/>
        </w:rPr>
      </w:pPr>
      <w:r w:rsidRPr="0077612B">
        <w:rPr>
          <w:sz w:val="22"/>
          <w:szCs w:val="22"/>
        </w:rPr>
        <mc:AlternateContent>
          <mc:Choice Requires="wps">
            <w:drawing>
              <wp:anchor distT="0" distB="0" distL="114300" distR="114300" simplePos="0" relativeHeight="251751936" behindDoc="0" locked="0" layoutInCell="1" allowOverlap="1" wp14:anchorId="604D8225" wp14:editId="1886A02F">
                <wp:simplePos x="0" y="0"/>
                <wp:positionH relativeFrom="column">
                  <wp:posOffset>6616700</wp:posOffset>
                </wp:positionH>
                <wp:positionV relativeFrom="paragraph">
                  <wp:posOffset>175895</wp:posOffset>
                </wp:positionV>
                <wp:extent cx="6350" cy="742950"/>
                <wp:effectExtent l="0" t="0" r="31750" b="19050"/>
                <wp:wrapNone/>
                <wp:docPr id="180" name="Straight Connector 180"/>
                <wp:cNvGraphicFramePr/>
                <a:graphic xmlns:a="http://schemas.openxmlformats.org/drawingml/2006/main">
                  <a:graphicData uri="http://schemas.microsoft.com/office/word/2010/wordprocessingShape">
                    <wps:wsp>
                      <wps:cNvCnPr/>
                      <wps:spPr>
                        <a:xfrm flipH="1">
                          <a:off x="0" y="0"/>
                          <a:ext cx="6350" cy="742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F6FA8F4" id="Straight Connector 180"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3.85pt" to="52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IC1gEAAJgDAAAOAAAAZHJzL2Uyb0RvYy54bWysU8GO0zAQvSPxD5bvNN0CS4ma7qHVwgFB&#10;pV0+YNaxE0u2x/KYpv17xk6pCtwQOVieGc/zvOeXzcPJO3HUiSyGTt4tllLooLC3Yejk9+fHN2sp&#10;KEPowWHQnTxrkg/b1682U2z1Ckd0vU6CQQK1U+zkmHNsm4bUqD3QAqMOXDSYPGQO09D0CSZG965Z&#10;LZf3zYSpjwmVJuLsfi7KbcU3Rqv8zRjSWbhO8my5rqmuL2VtthtohwRxtOoyBvzDFB5s4EuvUHvI&#10;IH4k+xeUtyohockLhb5BY6zSlQOzuVv+weZphKgrFxaH4lUm+n+w6uvxkITt+e3WrE8Az4/0lBPY&#10;YcxihyGwhJhEqbJWU6SWW3bhkC4RxUMqxE8meWGcjZ8ZqkrB5MSpKn2+Kq1PWShO3r99z7cpLnx4&#10;t/rIe0ZrZpACFhPlTxq9KJtOOhuKDNDC8Qvl+eivIyUd8NE6x3loXRDTFR7YUMZB5pt8ZIoUBinA&#10;DexUlVNFJHS2L92lmc60c0kcgc3CHutxeuaBpXBAmQvMon6XYX9rLePsgca5uZbKMWi9zWxwZ30n&#10;17fdLpSqrha9kCriznKW3Qv256pyUyJ+/qrQxarFX7cx729/qO1PAAAA//8DAFBLAwQUAAYACAAA&#10;ACEABaZjgeEAAAAMAQAADwAAAGRycy9kb3ducmV2LnhtbEyPzU7DMBCE70i8g7VI3KjdEBEU4lQI&#10;hHoDESiit21s4gj/RLHTpjw92xPcdnZHs99Uq9lZttdj7IOXsFwIYNq3QfW+k/D+9nR1Cywm9Apt&#10;8FrCUUdY1ednFZYqHPyr3jepYxTiY4kSTEpDyXlsjXYYF2HQnm5fYXSYSI4dVyMeKNxZnglxwx32&#10;nj4YHPSD0e13MzkJ22ezXuN22swvH8flzye3Tf+4kfLyYr6/A5b0nP7McMIndKiJaRcmryKzpEWe&#10;UZkkISsKYCeHyK9ps6MpzwvgdcX/l6h/AQAA//8DAFBLAQItABQABgAIAAAAIQC2gziS/gAAAOEB&#10;AAATAAAAAAAAAAAAAAAAAAAAAABbQ29udGVudF9UeXBlc10ueG1sUEsBAi0AFAAGAAgAAAAhADj9&#10;If/WAAAAlAEAAAsAAAAAAAAAAAAAAAAALwEAAF9yZWxzLy5yZWxzUEsBAi0AFAAGAAgAAAAhAPiZ&#10;4gLWAQAAmAMAAA4AAAAAAAAAAAAAAAAALgIAAGRycy9lMm9Eb2MueG1sUEsBAi0AFAAGAAgAAAAh&#10;AAWmY4HhAAAADAEAAA8AAAAAAAAAAAAAAAAAMAQAAGRycy9kb3ducmV2LnhtbFBLBQYAAAAABAAE&#10;APMAAAA+BQAAAAA=&#10;" strokecolor="windowText" strokeweight=".5pt">
                <v:stroke joinstyle="miter"/>
              </v:line>
            </w:pict>
          </mc:Fallback>
        </mc:AlternateContent>
      </w:r>
      <w:r w:rsidRPr="0077612B">
        <w:rPr>
          <w:sz w:val="22"/>
          <w:szCs w:val="22"/>
        </w:rPr>
        <w:tab/>
        <w:t xml:space="preserve">When the reported change results in a higher monthly allotment, required verification </w:t>
      </w:r>
      <w:r w:rsidR="00943E23">
        <w:rPr>
          <w:sz w:val="22"/>
          <w:szCs w:val="22"/>
        </w:rPr>
        <w:br/>
      </w:r>
      <w:r w:rsidRPr="0077612B">
        <w:rPr>
          <w:sz w:val="22"/>
          <w:szCs w:val="22"/>
        </w:rPr>
        <w:t xml:space="preserve">must be obtained prior to the issuance of the increased allotment. The Department will allow the household at least ten days to provide verification(s) after the change is </w:t>
      </w:r>
      <w:r w:rsidR="00943E23">
        <w:rPr>
          <w:sz w:val="22"/>
          <w:szCs w:val="22"/>
        </w:rPr>
        <w:br/>
      </w:r>
      <w:r w:rsidRPr="0077612B">
        <w:rPr>
          <w:sz w:val="22"/>
          <w:szCs w:val="22"/>
        </w:rPr>
        <w:t xml:space="preserve">reported. If the household does not provide the verification, </w:t>
      </w:r>
      <w:bookmarkStart w:id="1" w:name="_Hlk86392991"/>
      <w:r w:rsidRPr="0077612B">
        <w:rPr>
          <w:sz w:val="22"/>
          <w:szCs w:val="22"/>
        </w:rPr>
        <w:t xml:space="preserve">the household’s SNAP </w:t>
      </w:r>
      <w:r w:rsidR="00943E23">
        <w:rPr>
          <w:sz w:val="22"/>
          <w:szCs w:val="22"/>
        </w:rPr>
        <w:br/>
      </w:r>
      <w:r w:rsidRPr="0077612B">
        <w:rPr>
          <w:sz w:val="22"/>
          <w:szCs w:val="22"/>
        </w:rPr>
        <w:t>benefit amount will remain unchanged</w:t>
      </w:r>
      <w:bookmarkEnd w:id="1"/>
      <w:r w:rsidRPr="0077612B">
        <w:rPr>
          <w:sz w:val="22"/>
          <w:szCs w:val="22"/>
        </w:rPr>
        <w:t xml:space="preserve"> or SNAP benefits will be terminated with </w:t>
      </w:r>
      <w:r w:rsidR="00845A04">
        <w:rPr>
          <w:sz w:val="22"/>
          <w:szCs w:val="22"/>
        </w:rPr>
        <w:br/>
      </w:r>
      <w:r w:rsidRPr="0077612B">
        <w:rPr>
          <w:sz w:val="22"/>
          <w:szCs w:val="22"/>
        </w:rPr>
        <w:t xml:space="preserve">adequate notice. </w:t>
      </w:r>
    </w:p>
    <w:p w14:paraId="112F9A30" w14:textId="77777777" w:rsidR="0077612B" w:rsidRPr="0077612B" w:rsidRDefault="0077612B" w:rsidP="0077612B">
      <w:pPr>
        <w:tabs>
          <w:tab w:val="left" w:pos="1140"/>
          <w:tab w:val="left" w:pos="1680"/>
          <w:tab w:val="left" w:pos="2220"/>
          <w:tab w:val="left" w:pos="2760"/>
          <w:tab w:val="left" w:pos="3120"/>
          <w:tab w:val="left" w:pos="3480"/>
          <w:tab w:val="left" w:pos="3840"/>
        </w:tabs>
        <w:ind w:left="1680" w:right="216"/>
        <w:rPr>
          <w:sz w:val="22"/>
          <w:szCs w:val="22"/>
        </w:rPr>
      </w:pPr>
    </w:p>
    <w:p w14:paraId="6DAF2008" w14:textId="77777777" w:rsidR="00537B17" w:rsidRDefault="00537B17" w:rsidP="00465BD0">
      <w:pPr>
        <w:pStyle w:val="DefaultText"/>
        <w:tabs>
          <w:tab w:val="left" w:pos="2250"/>
        </w:tabs>
        <w:ind w:left="2250" w:hanging="540"/>
      </w:pPr>
    </w:p>
    <w:p w14:paraId="6DAF2009" w14:textId="77777777" w:rsidR="00537B17" w:rsidRDefault="00537B17" w:rsidP="006D65D7">
      <w:pPr>
        <w:pStyle w:val="DefaultText1"/>
        <w:tabs>
          <w:tab w:val="left" w:pos="1140"/>
          <w:tab w:val="left" w:pos="1680"/>
          <w:tab w:val="left" w:pos="2220"/>
          <w:tab w:val="left" w:pos="2760"/>
          <w:tab w:val="left" w:pos="3120"/>
          <w:tab w:val="left" w:pos="3480"/>
          <w:tab w:val="left" w:pos="3840"/>
        </w:tabs>
        <w:ind w:left="1680" w:right="216"/>
        <w:rPr>
          <w:sz w:val="22"/>
          <w:szCs w:val="22"/>
        </w:rPr>
      </w:pPr>
    </w:p>
    <w:p w14:paraId="6DAF200A" w14:textId="77777777" w:rsidR="00537B17" w:rsidRDefault="00537B1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00C" w14:textId="77777777" w:rsidTr="005D39C5">
        <w:trPr>
          <w:cantSplit/>
          <w:trHeight w:hRule="exact" w:val="259"/>
        </w:trPr>
        <w:tc>
          <w:tcPr>
            <w:tcW w:w="10167" w:type="dxa"/>
            <w:gridSpan w:val="8"/>
          </w:tcPr>
          <w:p w14:paraId="6DAF200B" w14:textId="77777777" w:rsidR="00537B17" w:rsidRPr="00826D0F" w:rsidRDefault="00537B17" w:rsidP="005D39C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011" w14:textId="77777777" w:rsidTr="005D39C5">
        <w:trPr>
          <w:cantSplit/>
          <w:trHeight w:hRule="exact" w:val="259"/>
        </w:trPr>
        <w:tc>
          <w:tcPr>
            <w:tcW w:w="2424" w:type="dxa"/>
            <w:tcBorders>
              <w:top w:val="single" w:sz="6" w:space="0" w:color="auto"/>
            </w:tcBorders>
          </w:tcPr>
          <w:p w14:paraId="6DAF200D" w14:textId="77777777" w:rsidR="00537B17" w:rsidRPr="00826D0F" w:rsidRDefault="00537B17" w:rsidP="00460FE8">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00E" w14:textId="77777777" w:rsidR="00537B17" w:rsidRPr="00826D0F" w:rsidRDefault="00537B17" w:rsidP="005D39C5">
            <w:pPr>
              <w:pStyle w:val="DefaultText"/>
              <w:rPr>
                <w:sz w:val="20"/>
              </w:rPr>
            </w:pPr>
          </w:p>
        </w:tc>
        <w:tc>
          <w:tcPr>
            <w:tcW w:w="1011" w:type="dxa"/>
            <w:tcBorders>
              <w:top w:val="single" w:sz="6" w:space="0" w:color="auto"/>
            </w:tcBorders>
          </w:tcPr>
          <w:p w14:paraId="6DAF200F" w14:textId="77777777" w:rsidR="00537B17" w:rsidRPr="00826D0F" w:rsidRDefault="00537B17" w:rsidP="005D39C5">
            <w:pPr>
              <w:pStyle w:val="DefaultText"/>
              <w:rPr>
                <w:sz w:val="20"/>
              </w:rPr>
            </w:pPr>
          </w:p>
        </w:tc>
        <w:tc>
          <w:tcPr>
            <w:tcW w:w="1098" w:type="dxa"/>
            <w:tcBorders>
              <w:top w:val="single" w:sz="6" w:space="0" w:color="auto"/>
            </w:tcBorders>
          </w:tcPr>
          <w:p w14:paraId="6DAF2010" w14:textId="77777777" w:rsidR="00537B17" w:rsidRPr="00826D0F" w:rsidRDefault="00537B17" w:rsidP="005D39C5">
            <w:pPr>
              <w:pStyle w:val="DefaultText"/>
              <w:rPr>
                <w:sz w:val="20"/>
              </w:rPr>
            </w:pPr>
          </w:p>
        </w:tc>
      </w:tr>
      <w:tr w:rsidR="00537B17" w:rsidRPr="00826D0F" w14:paraId="6DAF2015" w14:textId="77777777" w:rsidTr="005D39C5">
        <w:trPr>
          <w:cantSplit/>
          <w:trHeight w:hRule="exact" w:val="262"/>
        </w:trPr>
        <w:tc>
          <w:tcPr>
            <w:tcW w:w="2430" w:type="dxa"/>
            <w:gridSpan w:val="2"/>
          </w:tcPr>
          <w:p w14:paraId="6DAF2012" w14:textId="77777777" w:rsidR="00537B17" w:rsidRPr="00826D0F" w:rsidRDefault="00537B17" w:rsidP="005D39C5">
            <w:pPr>
              <w:pStyle w:val="DefaultText"/>
              <w:rPr>
                <w:rFonts w:ascii="Arial" w:hAnsi="Arial" w:cs="Arial"/>
                <w:b/>
                <w:sz w:val="20"/>
              </w:rPr>
            </w:pPr>
            <w:r w:rsidRPr="00826D0F">
              <w:rPr>
                <w:rFonts w:ascii="Arial" w:hAnsi="Arial" w:cs="Arial"/>
                <w:b/>
                <w:sz w:val="20"/>
              </w:rPr>
              <w:t>Prev. S.L. 1</w:t>
            </w:r>
            <w:r>
              <w:rPr>
                <w:rFonts w:ascii="Arial" w:hAnsi="Arial" w:cs="Arial"/>
                <w:b/>
                <w:sz w:val="20"/>
              </w:rPr>
              <w:t>054</w:t>
            </w:r>
          </w:p>
        </w:tc>
        <w:tc>
          <w:tcPr>
            <w:tcW w:w="6639" w:type="dxa"/>
            <w:gridSpan w:val="5"/>
          </w:tcPr>
          <w:p w14:paraId="6DAF2013" w14:textId="77777777" w:rsidR="00537B17" w:rsidRPr="00826D0F" w:rsidRDefault="00537B17" w:rsidP="005D39C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014" w14:textId="77777777" w:rsidR="00537B17" w:rsidRPr="00826D0F" w:rsidRDefault="00537B17" w:rsidP="005D39C5">
            <w:pPr>
              <w:pStyle w:val="DefaultText"/>
              <w:rPr>
                <w:sz w:val="20"/>
              </w:rPr>
            </w:pPr>
          </w:p>
        </w:tc>
      </w:tr>
      <w:tr w:rsidR="00537B17" w:rsidRPr="00826D0F" w14:paraId="6DAF201A" w14:textId="77777777" w:rsidTr="005D39C5">
        <w:trPr>
          <w:cantSplit/>
          <w:trHeight w:hRule="exact" w:val="297"/>
        </w:trPr>
        <w:tc>
          <w:tcPr>
            <w:tcW w:w="2424" w:type="dxa"/>
          </w:tcPr>
          <w:p w14:paraId="6DAF2016" w14:textId="77777777" w:rsidR="00537B17" w:rsidRPr="00826D0F" w:rsidRDefault="00537B17" w:rsidP="005D39C5">
            <w:pPr>
              <w:pStyle w:val="DefaultText"/>
              <w:rPr>
                <w:sz w:val="20"/>
              </w:rPr>
            </w:pPr>
          </w:p>
        </w:tc>
        <w:tc>
          <w:tcPr>
            <w:tcW w:w="5634" w:type="dxa"/>
            <w:gridSpan w:val="5"/>
          </w:tcPr>
          <w:p w14:paraId="6DAF2017" w14:textId="77777777" w:rsidR="00537B17" w:rsidRPr="00826D0F" w:rsidRDefault="00537B17" w:rsidP="005D39C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018" w14:textId="77777777" w:rsidR="00537B17" w:rsidRPr="00826D0F" w:rsidRDefault="00537B17" w:rsidP="005D39C5">
            <w:pPr>
              <w:pStyle w:val="DefaultText1"/>
              <w:rPr>
                <w:rFonts w:ascii="Arial" w:hAnsi="Arial" w:cs="Arial"/>
                <w:b/>
                <w:bCs/>
                <w:sz w:val="20"/>
              </w:rPr>
            </w:pPr>
            <w:r w:rsidRPr="00826D0F">
              <w:rPr>
                <w:rFonts w:ascii="Arial" w:hAnsi="Arial" w:cs="Arial"/>
                <w:b/>
                <w:bCs/>
                <w:sz w:val="20"/>
              </w:rPr>
              <w:t>Chapter</w:t>
            </w:r>
          </w:p>
        </w:tc>
        <w:tc>
          <w:tcPr>
            <w:tcW w:w="1098" w:type="dxa"/>
          </w:tcPr>
          <w:p w14:paraId="6DAF2019" w14:textId="77777777" w:rsidR="00537B17" w:rsidRPr="00826D0F" w:rsidRDefault="00537B17" w:rsidP="005D39C5">
            <w:pPr>
              <w:pStyle w:val="DefaultText1"/>
              <w:rPr>
                <w:sz w:val="20"/>
              </w:rPr>
            </w:pPr>
            <w:r w:rsidRPr="00826D0F">
              <w:rPr>
                <w:rFonts w:ascii="Arial" w:hAnsi="Arial"/>
                <w:b/>
                <w:sz w:val="20"/>
              </w:rPr>
              <w:t>366</w:t>
            </w:r>
          </w:p>
        </w:tc>
      </w:tr>
      <w:tr w:rsidR="00537B17" w:rsidRPr="00826D0F" w14:paraId="6DAF2022" w14:textId="77777777" w:rsidTr="005D39C5">
        <w:trPr>
          <w:cantSplit/>
          <w:trHeight w:hRule="exact" w:val="259"/>
        </w:trPr>
        <w:tc>
          <w:tcPr>
            <w:tcW w:w="2424" w:type="dxa"/>
            <w:tcBorders>
              <w:bottom w:val="single" w:sz="6" w:space="0" w:color="auto"/>
            </w:tcBorders>
          </w:tcPr>
          <w:p w14:paraId="6DAF201B" w14:textId="77777777" w:rsidR="00537B17" w:rsidRPr="00826D0F" w:rsidRDefault="00537B17" w:rsidP="00460FE8">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01C" w14:textId="77777777" w:rsidR="00537B17" w:rsidRPr="00826D0F" w:rsidRDefault="00537B17" w:rsidP="005D39C5">
            <w:pPr>
              <w:pStyle w:val="DefaultText"/>
              <w:rPr>
                <w:sz w:val="20"/>
              </w:rPr>
            </w:pPr>
          </w:p>
        </w:tc>
        <w:tc>
          <w:tcPr>
            <w:tcW w:w="1254" w:type="dxa"/>
            <w:tcBorders>
              <w:bottom w:val="single" w:sz="6" w:space="0" w:color="auto"/>
            </w:tcBorders>
          </w:tcPr>
          <w:p w14:paraId="6DAF201D" w14:textId="77777777" w:rsidR="00537B17" w:rsidRPr="00826D0F" w:rsidRDefault="00537B17" w:rsidP="005D39C5">
            <w:pPr>
              <w:pStyle w:val="DefaultText"/>
              <w:rPr>
                <w:sz w:val="20"/>
              </w:rPr>
            </w:pPr>
          </w:p>
        </w:tc>
        <w:tc>
          <w:tcPr>
            <w:tcW w:w="1254" w:type="dxa"/>
            <w:tcBorders>
              <w:bottom w:val="single" w:sz="6" w:space="0" w:color="auto"/>
            </w:tcBorders>
          </w:tcPr>
          <w:p w14:paraId="6DAF201E" w14:textId="77777777" w:rsidR="00537B17" w:rsidRPr="00826D0F" w:rsidRDefault="00537B17" w:rsidP="005D39C5">
            <w:pPr>
              <w:pStyle w:val="DefaultText"/>
              <w:rPr>
                <w:sz w:val="20"/>
              </w:rPr>
            </w:pPr>
          </w:p>
        </w:tc>
        <w:tc>
          <w:tcPr>
            <w:tcW w:w="1254" w:type="dxa"/>
            <w:tcBorders>
              <w:bottom w:val="single" w:sz="6" w:space="0" w:color="auto"/>
            </w:tcBorders>
          </w:tcPr>
          <w:p w14:paraId="6DAF201F" w14:textId="77777777" w:rsidR="00537B17" w:rsidRPr="00826D0F" w:rsidRDefault="00537B17" w:rsidP="005D39C5">
            <w:pPr>
              <w:pStyle w:val="DefaultText"/>
              <w:rPr>
                <w:rFonts w:ascii="Arial" w:hAnsi="Arial" w:cs="Arial"/>
                <w:b/>
                <w:sz w:val="20"/>
              </w:rPr>
            </w:pPr>
            <w:r>
              <w:rPr>
                <w:rFonts w:ascii="Arial" w:hAnsi="Arial" w:cs="Arial"/>
                <w:b/>
                <w:sz w:val="20"/>
              </w:rPr>
              <w:t xml:space="preserve">(3 </w:t>
            </w:r>
            <w:r w:rsidRPr="00826D0F">
              <w:rPr>
                <w:rFonts w:ascii="Arial" w:hAnsi="Arial" w:cs="Arial"/>
                <w:b/>
                <w:sz w:val="20"/>
              </w:rPr>
              <w:t>of 3)</w:t>
            </w:r>
          </w:p>
        </w:tc>
        <w:tc>
          <w:tcPr>
            <w:tcW w:w="1011" w:type="dxa"/>
            <w:tcBorders>
              <w:bottom w:val="single" w:sz="6" w:space="0" w:color="auto"/>
            </w:tcBorders>
          </w:tcPr>
          <w:p w14:paraId="6DAF2020" w14:textId="77777777" w:rsidR="00537B17" w:rsidRPr="00826D0F" w:rsidRDefault="00537B17" w:rsidP="005D39C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021" w14:textId="77777777" w:rsidR="00537B17" w:rsidRPr="00826D0F" w:rsidRDefault="00537B17" w:rsidP="005D39C5">
            <w:pPr>
              <w:pStyle w:val="DefaultText1"/>
              <w:rPr>
                <w:sz w:val="20"/>
              </w:rPr>
            </w:pPr>
            <w:r>
              <w:rPr>
                <w:rFonts w:ascii="Arial" w:hAnsi="Arial"/>
                <w:b/>
                <w:sz w:val="20"/>
              </w:rPr>
              <w:t>366.12</w:t>
            </w:r>
            <w:r w:rsidRPr="00826D0F">
              <w:rPr>
                <w:rFonts w:ascii="Arial" w:hAnsi="Arial"/>
                <w:b/>
                <w:sz w:val="20"/>
              </w:rPr>
              <w:t>0</w:t>
            </w:r>
          </w:p>
        </w:tc>
      </w:tr>
    </w:tbl>
    <w:p w14:paraId="6DAF2023" w14:textId="77777777" w:rsidR="00537B17" w:rsidRDefault="00537B17" w:rsidP="0087359D">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024" w14:textId="77777777" w:rsidR="00537B17" w:rsidRPr="00C04C2D" w:rsidRDefault="00A82C14" w:rsidP="0087359D">
      <w:pPr>
        <w:tabs>
          <w:tab w:val="left" w:pos="1170"/>
          <w:tab w:val="left" w:pos="1710"/>
          <w:tab w:val="left" w:pos="2250"/>
        </w:tabs>
        <w:ind w:left="90"/>
        <w:rPr>
          <w:sz w:val="22"/>
          <w:szCs w:val="22"/>
        </w:rPr>
      </w:pPr>
      <w:r>
        <mc:AlternateContent>
          <mc:Choice Requires="wps">
            <w:drawing>
              <wp:anchor distT="0" distB="0" distL="114300" distR="114300" simplePos="0" relativeHeight="251660800" behindDoc="0" locked="0" layoutInCell="1" allowOverlap="1" wp14:anchorId="6DAF250B" wp14:editId="6DAF250C">
                <wp:simplePos x="0" y="0"/>
                <wp:positionH relativeFrom="column">
                  <wp:posOffset>6679565</wp:posOffset>
                </wp:positionH>
                <wp:positionV relativeFrom="paragraph">
                  <wp:posOffset>22225</wp:posOffset>
                </wp:positionV>
                <wp:extent cx="0" cy="561975"/>
                <wp:effectExtent l="0" t="0" r="0" b="0"/>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485D868" id="_x0000_t32" coordsize="21600,21600" o:spt="32" o:oned="t" path="m,l21600,21600e" filled="f">
                <v:path arrowok="t" fillok="f" o:connecttype="none"/>
                <o:lock v:ext="edit" shapetype="t"/>
              </v:shapetype>
              <v:shape id="AutoShape 38" o:spid="_x0000_s1026" type="#_x0000_t32" style="position:absolute;margin-left:525.95pt;margin-top:1.75pt;width:0;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ryzAEAAH0DAAAOAAAAZHJzL2Uyb0RvYy54bWysU8tu2zAQvBfoPxC817JcOHUEy0HhNL2k&#10;rYEkH7AmKYkoxSWWtCX/fUladpv2FlQHgo+dmd3Z1fpu7A07KvIabc3L2ZwzZQVKbduavzw/fFhx&#10;5gNYCQatqvlJeX63ef9uPbhKLbBDIxWxSGJ9NbiadyG4qii86FQPfoZO2fjYIPUQ4pHaQhIMkb03&#10;xWI+vykGJOkIhfI+3t6fH/km8zeNEuFH03gVmKl5zC3klfK6T2uxWUPVErhOiykNeEMWPWgbRa9U&#10;9xCAHUj/Q9VrQeixCTOBfYFNo4XKNcRqyvlf1Tx14FSuJZrj3dUm//9oxffjjpiWNV+VnFnoY48+&#10;HwJmafZxlQwanK9i3NbuKJUoRvvkHlH89MzitgPbqhz9fHIRXCZE8QqSDt5Fmf3wDWWMgSiQ3Rob&#10;6hNl9IGNuSmna1PUGJg4X4p4u7wpbz8tMzlUF5wjH74q7Fna1NwHAt12YYvWxs4jlVkFjo8+pKyg&#10;ugCSqMUHbUweAGPZUPPb5WKZAR6NlukxhXlq91tD7AhphPI3ZfEqjPBgZSbrFMgv0z6ANud9FDd2&#10;ciaZcbZ1j/K0o4tjscc5y2ke0xD9ec7o33/N5hcAAAD//wMAUEsDBBQABgAIAAAAIQDlTH8S3AAA&#10;AAoBAAAPAAAAZHJzL2Rvd25yZXYueG1sTI/BTsMwDIbvSLxDZCQuiCUtKqKl6TQhceDINolr1pi2&#10;0DhVk65lT48nDuz4259+fy7Xi+vFEcfQedKQrBQIpNrbjhoN+93r/ROIEA1Z03tCDT8YYF1dX5Wm&#10;sH6mdzxuYyO4hEJhNLQxDoWUoW7RmbDyAxLvPv3oTOQ4NtKOZuZy18tUqUfpTEd8oTUDvrRYf28n&#10;pwHDlCVqk7tm/3aa7z7S09c87LS+vVk2zyAiLvEfhrM+q0PFTgc/kQ2i56yyJGdWw0MG4gz8DQ4a&#10;8lSBrEp5+UL1CwAA//8DAFBLAQItABQABgAIAAAAIQC2gziS/gAAAOEBAAATAAAAAAAAAAAAAAAA&#10;AAAAAABbQ29udGVudF9UeXBlc10ueG1sUEsBAi0AFAAGAAgAAAAhADj9If/WAAAAlAEAAAsAAAAA&#10;AAAAAAAAAAAALwEAAF9yZWxzLy5yZWxzUEsBAi0AFAAGAAgAAAAhAJb0uvLMAQAAfQMAAA4AAAAA&#10;AAAAAAAAAAAALgIAAGRycy9lMm9Eb2MueG1sUEsBAi0AFAAGAAgAAAAhAOVMfxLcAAAACgEAAA8A&#10;AAAAAAAAAAAAAAAAJgQAAGRycy9kb3ducmV2LnhtbFBLBQYAAAAABAAEAPMAAAAvBQAAAAA=&#10;"/>
            </w:pict>
          </mc:Fallback>
        </mc:AlternateContent>
      </w:r>
      <w:r w:rsidR="00537B17">
        <w:rPr>
          <w:sz w:val="22"/>
          <w:szCs w:val="22"/>
        </w:rPr>
        <w:tab/>
      </w:r>
      <w:r w:rsidR="00537B17">
        <w:rPr>
          <w:sz w:val="22"/>
          <w:szCs w:val="22"/>
        </w:rPr>
        <w:tab/>
      </w:r>
      <w:r w:rsidR="00537B17" w:rsidRPr="00C04C2D">
        <w:rPr>
          <w:sz w:val="22"/>
          <w:szCs w:val="22"/>
        </w:rPr>
        <w:t>(2)</w:t>
      </w:r>
      <w:r w:rsidR="00537B17" w:rsidRPr="00C04C2D">
        <w:rPr>
          <w:sz w:val="22"/>
          <w:szCs w:val="22"/>
        </w:rPr>
        <w:tab/>
      </w:r>
      <w:r w:rsidR="00537B17" w:rsidRPr="00B52EDC">
        <w:rPr>
          <w:sz w:val="22"/>
          <w:szCs w:val="22"/>
          <w:u w:val="single"/>
        </w:rPr>
        <w:t>Decrease in Benefit Level</w:t>
      </w:r>
    </w:p>
    <w:p w14:paraId="6DAF2025" w14:textId="77777777" w:rsidR="00537B17" w:rsidRPr="00C04C2D" w:rsidRDefault="00537B17" w:rsidP="0087359D">
      <w:pPr>
        <w:tabs>
          <w:tab w:val="left" w:pos="1170"/>
          <w:tab w:val="left" w:pos="1710"/>
          <w:tab w:val="left" w:pos="2250"/>
        </w:tabs>
        <w:ind w:left="90"/>
        <w:rPr>
          <w:sz w:val="22"/>
          <w:szCs w:val="22"/>
        </w:rPr>
      </w:pPr>
    </w:p>
    <w:p w14:paraId="6DAF2026" w14:textId="77777777" w:rsidR="00537B17" w:rsidRPr="00BC2810" w:rsidRDefault="00537B17" w:rsidP="0087359D">
      <w:pPr>
        <w:tabs>
          <w:tab w:val="left" w:pos="1170"/>
          <w:tab w:val="left" w:pos="1710"/>
          <w:tab w:val="left" w:pos="2250"/>
        </w:tabs>
        <w:ind w:left="2250"/>
        <w:rPr>
          <w:sz w:val="22"/>
          <w:szCs w:val="22"/>
        </w:rPr>
      </w:pPr>
      <w:r w:rsidRPr="00BC2810">
        <w:rPr>
          <w:sz w:val="22"/>
          <w:szCs w:val="22"/>
        </w:rPr>
        <w:t>When the reported change results in a lower monthly allotment, required verification must be obtained before a household’s next recertification of eligibility.</w:t>
      </w:r>
    </w:p>
    <w:p w14:paraId="6DAF2027" w14:textId="77777777" w:rsidR="00537B17" w:rsidRPr="00BC2810" w:rsidRDefault="00537B17" w:rsidP="0087359D">
      <w:pPr>
        <w:tabs>
          <w:tab w:val="left" w:pos="1170"/>
          <w:tab w:val="left" w:pos="1710"/>
          <w:tab w:val="left" w:pos="2250"/>
        </w:tabs>
        <w:ind w:left="2250"/>
        <w:rPr>
          <w:sz w:val="22"/>
          <w:szCs w:val="22"/>
        </w:rPr>
      </w:pPr>
    </w:p>
    <w:p w14:paraId="6DAF2028" w14:textId="77777777" w:rsidR="00537B17" w:rsidRPr="00BC2810" w:rsidRDefault="00537B17" w:rsidP="0087359D">
      <w:pPr>
        <w:tabs>
          <w:tab w:val="left" w:pos="1170"/>
          <w:tab w:val="left" w:pos="1710"/>
          <w:tab w:val="left" w:pos="2250"/>
        </w:tabs>
        <w:ind w:left="90"/>
        <w:rPr>
          <w:sz w:val="22"/>
          <w:szCs w:val="22"/>
        </w:rPr>
      </w:pPr>
      <w:r w:rsidRPr="00BC2810">
        <w:rPr>
          <w:sz w:val="22"/>
          <w:szCs w:val="22"/>
        </w:rPr>
        <w:tab/>
        <w:t>(E)</w:t>
      </w:r>
      <w:r w:rsidRPr="00BC2810">
        <w:rPr>
          <w:sz w:val="22"/>
          <w:szCs w:val="22"/>
        </w:rPr>
        <w:tab/>
      </w:r>
      <w:r w:rsidRPr="00BC2810">
        <w:rPr>
          <w:sz w:val="22"/>
          <w:szCs w:val="22"/>
          <w:u w:val="single"/>
        </w:rPr>
        <w:t>Failure to Act on Reported Changes</w:t>
      </w:r>
    </w:p>
    <w:p w14:paraId="6DAF2029" w14:textId="77777777" w:rsidR="00537B17" w:rsidRPr="00BC2810" w:rsidRDefault="00537B17" w:rsidP="0087359D">
      <w:pPr>
        <w:tabs>
          <w:tab w:val="left" w:pos="1170"/>
          <w:tab w:val="left" w:pos="1710"/>
          <w:tab w:val="left" w:pos="2250"/>
        </w:tabs>
        <w:ind w:left="90"/>
        <w:rPr>
          <w:sz w:val="22"/>
          <w:szCs w:val="22"/>
        </w:rPr>
      </w:pPr>
    </w:p>
    <w:p w14:paraId="6DAF202A" w14:textId="77777777" w:rsidR="00537B17" w:rsidRPr="00A82620" w:rsidRDefault="00A82C14" w:rsidP="0087359D">
      <w:pPr>
        <w:tabs>
          <w:tab w:val="left" w:pos="1170"/>
          <w:tab w:val="left" w:pos="1710"/>
          <w:tab w:val="left" w:pos="2250"/>
        </w:tabs>
        <w:ind w:left="1710"/>
        <w:rPr>
          <w:rStyle w:val="InitialStyle"/>
          <w:rFonts w:ascii="Times New Roman" w:hAnsi="Times New Roman"/>
          <w:sz w:val="22"/>
          <w:szCs w:val="22"/>
        </w:rPr>
      </w:pPr>
      <w:r>
        <mc:AlternateContent>
          <mc:Choice Requires="wps">
            <w:drawing>
              <wp:anchor distT="0" distB="0" distL="114300" distR="114300" simplePos="0" relativeHeight="251661824" behindDoc="0" locked="0" layoutInCell="1" allowOverlap="1" wp14:anchorId="6DAF250D" wp14:editId="6DAF250E">
                <wp:simplePos x="0" y="0"/>
                <wp:positionH relativeFrom="column">
                  <wp:posOffset>6688455</wp:posOffset>
                </wp:positionH>
                <wp:positionV relativeFrom="paragraph">
                  <wp:posOffset>43815</wp:posOffset>
                </wp:positionV>
                <wp:extent cx="5715" cy="401955"/>
                <wp:effectExtent l="0" t="0" r="0" b="0"/>
                <wp:wrapNone/>
                <wp:docPr id="8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01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166F888" id="AutoShape 39" o:spid="_x0000_s1026" type="#_x0000_t32" style="position:absolute;margin-left:526.65pt;margin-top:3.45pt;width:.45pt;height:3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T1zwEAAIADAAAOAAAAZHJzL2Uyb0RvYy54bWysU8Fu2zAMvQ/YPwi6L46zeWuMOMWQrrt0&#10;W4B2H8BIsi1MFgVJiZO/H6U42breivkgiCLfI/lIr26Pg2EH5YNG2/ByNudMWYFS267hP5/u391w&#10;FiJYCQatavhJBX67fvtmNbpaLbBHI5VnRGJDPbqG9zG6uiiC6NUAYYZOWXK26AeIZPqukB5GYh9M&#10;sZjPPxYjeuk8ChUCvd6dnXyd+dtWifijbYOKzDScaov59PncpbNYr6DuPLhei6kMeEUVA2hLSa9U&#10;dxCB7b1+QTVo4TFgG2cChwLbVguVe6Buyvk/3Tz24FTuhcQJ7ipT+H+04vth65mWDb8heSwMNKPP&#10;+4g5NXu/TAKNLtQUt7Fbn1oUR/voHlD8CszipgfbqRz9dHIELhOieAZJRnCUZjd+Q0kxQAmyWsfW&#10;D4mSdGDHPJTTdSjqGJmgx+pTWXEmyPFhXi6rKvNDfYE6H+JXhQNLl4aH6EF3fdygtTR89GVOBIeH&#10;EFNhUF8AKa/Fe21M3gFj2djwZbWoMiCg0TI5U1jw3W5jPDtA2qL8TVU8C/O4tzKT9Qrkl+keQZvz&#10;nZIbO4mT9Dgru0N52vqLaDTmXOW0kmmP/rYz+s+Ps/4NAAD//wMAUEsDBBQABgAIAAAAIQAs2k4v&#10;3wAAAAoBAAAPAAAAZHJzL2Rvd25yZXYueG1sTI/LTsMwEEX3SPyDNUhsELWbkj5CnKpCYsGSthJb&#10;Nx6SQDyOYqcJ/XqmK1hezdG9Z/Lt5Fpxxj40njTMZwoEUultQ5WG4+H1cQ0iREPWtJ5Qww8G2Ba3&#10;N7nJrB/pHc/7WAkuoZAZDXWMXSZlKGt0Jsx8h8S3T987Ezn2lbS9GbnctTJRaimdaYgXatPhS43l&#10;935wGjAM6VztNq46vl3Gh4/k8jV2B63v76bdM4iIU/yD4arP6lCw08kPZINoOat0sWBWw3ID4gqo&#10;9CkBcdKwUgnIIpf/Xyh+AQAA//8DAFBLAQItABQABgAIAAAAIQC2gziS/gAAAOEBAAATAAAAAAAA&#10;AAAAAAAAAAAAAABbQ29udGVudF9UeXBlc10ueG1sUEsBAi0AFAAGAAgAAAAhADj9If/WAAAAlAEA&#10;AAsAAAAAAAAAAAAAAAAALwEAAF9yZWxzLy5yZWxzUEsBAi0AFAAGAAgAAAAhAMmqNPXPAQAAgAMA&#10;AA4AAAAAAAAAAAAAAAAALgIAAGRycy9lMm9Eb2MueG1sUEsBAi0AFAAGAAgAAAAhACzaTi/fAAAA&#10;CgEAAA8AAAAAAAAAAAAAAAAAKQQAAGRycy9kb3ducmV2LnhtbFBLBQYAAAAABAAEAPMAAAA1BQAA&#10;AAA=&#10;"/>
            </w:pict>
          </mc:Fallback>
        </mc:AlternateContent>
      </w:r>
      <w:r w:rsidR="00537B17" w:rsidRPr="00BC2810">
        <w:rPr>
          <w:sz w:val="22"/>
          <w:szCs w:val="22"/>
        </w:rPr>
        <w:t>If the worker does not take timely action on a reported change that would result in an increase in benefit level, lost benefits shall be restored to the household by a forward adjustment. If the worker does not take timely action on a reported change that would result in a decrease in benefit level, a claim</w:t>
      </w:r>
      <w:r w:rsidR="00537B17" w:rsidRPr="00C04C2D">
        <w:rPr>
          <w:sz w:val="22"/>
          <w:szCs w:val="22"/>
        </w:rPr>
        <w:t xml:space="preserve"> determination must be established against the household to recover the overpayment.</w:t>
      </w:r>
    </w:p>
    <w:p w14:paraId="6DAF202B" w14:textId="77777777" w:rsidR="00537B17" w:rsidRDefault="00537B17" w:rsidP="0087359D">
      <w:pPr>
        <w:pStyle w:val="DefaultText"/>
        <w:tabs>
          <w:tab w:val="left" w:pos="0"/>
          <w:tab w:val="left" w:pos="1140"/>
          <w:tab w:val="left" w:pos="1680"/>
          <w:tab w:val="left" w:pos="2220"/>
          <w:tab w:val="left" w:pos="2760"/>
          <w:tab w:val="left" w:pos="3120"/>
          <w:tab w:val="left" w:pos="3480"/>
        </w:tabs>
      </w:pPr>
    </w:p>
    <w:p w14:paraId="6DAF202C" w14:textId="77777777" w:rsidR="00537B17" w:rsidRDefault="00537B17" w:rsidP="0087359D">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02D" w14:textId="77777777" w:rsidR="00537B17" w:rsidRDefault="00537B17" w:rsidP="0087359D">
      <w:pPr>
        <w:pStyle w:val="DefaultText"/>
        <w:tabs>
          <w:tab w:val="left" w:pos="0"/>
          <w:tab w:val="left" w:pos="1140"/>
          <w:tab w:val="left" w:pos="1680"/>
          <w:tab w:val="left" w:pos="2220"/>
          <w:tab w:val="left" w:pos="2760"/>
          <w:tab w:val="left" w:pos="3120"/>
          <w:tab w:val="left" w:pos="3480"/>
        </w:tabs>
        <w:rPr>
          <w:sz w:val="22"/>
        </w:rPr>
      </w:pPr>
    </w:p>
    <w:p w14:paraId="6DAF202E" w14:textId="77777777" w:rsidR="00537B17" w:rsidRDefault="00537B1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030" w14:textId="77777777" w:rsidTr="005D39C5">
        <w:trPr>
          <w:cantSplit/>
          <w:trHeight w:hRule="exact" w:val="259"/>
        </w:trPr>
        <w:tc>
          <w:tcPr>
            <w:tcW w:w="10167" w:type="dxa"/>
            <w:gridSpan w:val="8"/>
          </w:tcPr>
          <w:p w14:paraId="6DAF202F" w14:textId="77777777" w:rsidR="00537B17" w:rsidRPr="00826D0F" w:rsidRDefault="00537B17" w:rsidP="005D39C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035" w14:textId="77777777" w:rsidTr="005D39C5">
        <w:trPr>
          <w:cantSplit/>
          <w:trHeight w:hRule="exact" w:val="259"/>
        </w:trPr>
        <w:tc>
          <w:tcPr>
            <w:tcW w:w="2424" w:type="dxa"/>
            <w:tcBorders>
              <w:top w:val="single" w:sz="6" w:space="0" w:color="auto"/>
            </w:tcBorders>
          </w:tcPr>
          <w:p w14:paraId="6DAF2031" w14:textId="77777777" w:rsidR="00537B17" w:rsidRPr="00826D0F" w:rsidRDefault="00537B17" w:rsidP="00460FE8">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032" w14:textId="77777777" w:rsidR="00537B17" w:rsidRPr="00826D0F" w:rsidRDefault="00537B17" w:rsidP="005D39C5">
            <w:pPr>
              <w:pStyle w:val="DefaultText"/>
              <w:rPr>
                <w:sz w:val="20"/>
              </w:rPr>
            </w:pPr>
          </w:p>
        </w:tc>
        <w:tc>
          <w:tcPr>
            <w:tcW w:w="1011" w:type="dxa"/>
            <w:tcBorders>
              <w:top w:val="single" w:sz="6" w:space="0" w:color="auto"/>
            </w:tcBorders>
          </w:tcPr>
          <w:p w14:paraId="6DAF2033" w14:textId="77777777" w:rsidR="00537B17" w:rsidRPr="00826D0F" w:rsidRDefault="00537B17" w:rsidP="005D39C5">
            <w:pPr>
              <w:pStyle w:val="DefaultText"/>
              <w:rPr>
                <w:sz w:val="20"/>
              </w:rPr>
            </w:pPr>
          </w:p>
        </w:tc>
        <w:tc>
          <w:tcPr>
            <w:tcW w:w="1098" w:type="dxa"/>
            <w:tcBorders>
              <w:top w:val="single" w:sz="6" w:space="0" w:color="auto"/>
            </w:tcBorders>
          </w:tcPr>
          <w:p w14:paraId="6DAF2034" w14:textId="77777777" w:rsidR="00537B17" w:rsidRPr="00826D0F" w:rsidRDefault="00537B17" w:rsidP="005D39C5">
            <w:pPr>
              <w:pStyle w:val="DefaultText"/>
              <w:rPr>
                <w:sz w:val="20"/>
              </w:rPr>
            </w:pPr>
          </w:p>
        </w:tc>
      </w:tr>
      <w:tr w:rsidR="00537B17" w:rsidRPr="00826D0F" w14:paraId="6DAF2039" w14:textId="77777777" w:rsidTr="005D39C5">
        <w:trPr>
          <w:cantSplit/>
          <w:trHeight w:hRule="exact" w:val="262"/>
        </w:trPr>
        <w:tc>
          <w:tcPr>
            <w:tcW w:w="2430" w:type="dxa"/>
            <w:gridSpan w:val="2"/>
          </w:tcPr>
          <w:p w14:paraId="6DAF2036" w14:textId="77777777" w:rsidR="00537B17" w:rsidRPr="00826D0F" w:rsidRDefault="00537B17" w:rsidP="005D39C5">
            <w:pPr>
              <w:pStyle w:val="DefaultText"/>
              <w:rPr>
                <w:rFonts w:ascii="Arial" w:hAnsi="Arial" w:cs="Arial"/>
                <w:b/>
                <w:sz w:val="20"/>
              </w:rPr>
            </w:pPr>
            <w:r w:rsidRPr="00826D0F">
              <w:rPr>
                <w:rFonts w:ascii="Arial" w:hAnsi="Arial" w:cs="Arial"/>
                <w:b/>
                <w:sz w:val="20"/>
              </w:rPr>
              <w:t>Prev. S.L. 12</w:t>
            </w:r>
            <w:r>
              <w:rPr>
                <w:rFonts w:ascii="Arial" w:hAnsi="Arial" w:cs="Arial"/>
                <w:b/>
                <w:sz w:val="20"/>
              </w:rPr>
              <w:t>46</w:t>
            </w:r>
          </w:p>
        </w:tc>
        <w:tc>
          <w:tcPr>
            <w:tcW w:w="6639" w:type="dxa"/>
            <w:gridSpan w:val="5"/>
          </w:tcPr>
          <w:p w14:paraId="6DAF2037" w14:textId="77777777" w:rsidR="00537B17" w:rsidRPr="00826D0F" w:rsidRDefault="00537B17" w:rsidP="005D39C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038" w14:textId="77777777" w:rsidR="00537B17" w:rsidRPr="00826D0F" w:rsidRDefault="00537B17" w:rsidP="005D39C5">
            <w:pPr>
              <w:pStyle w:val="DefaultText"/>
              <w:rPr>
                <w:sz w:val="20"/>
              </w:rPr>
            </w:pPr>
          </w:p>
        </w:tc>
      </w:tr>
      <w:tr w:rsidR="00537B17" w:rsidRPr="00826D0F" w14:paraId="6DAF203E" w14:textId="77777777" w:rsidTr="005D39C5">
        <w:trPr>
          <w:cantSplit/>
          <w:trHeight w:hRule="exact" w:val="297"/>
        </w:trPr>
        <w:tc>
          <w:tcPr>
            <w:tcW w:w="2424" w:type="dxa"/>
          </w:tcPr>
          <w:p w14:paraId="6DAF203A" w14:textId="77777777" w:rsidR="00537B17" w:rsidRPr="00826D0F" w:rsidRDefault="00537B17" w:rsidP="005D39C5">
            <w:pPr>
              <w:pStyle w:val="DefaultText"/>
              <w:rPr>
                <w:sz w:val="20"/>
              </w:rPr>
            </w:pPr>
          </w:p>
        </w:tc>
        <w:tc>
          <w:tcPr>
            <w:tcW w:w="5634" w:type="dxa"/>
            <w:gridSpan w:val="5"/>
          </w:tcPr>
          <w:p w14:paraId="6DAF203B" w14:textId="77777777" w:rsidR="00537B17" w:rsidRPr="00826D0F" w:rsidRDefault="00537B17" w:rsidP="005D39C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03C" w14:textId="77777777" w:rsidR="00537B17" w:rsidRPr="00826D0F" w:rsidRDefault="00537B17" w:rsidP="005D39C5">
            <w:pPr>
              <w:pStyle w:val="DefaultText1"/>
              <w:rPr>
                <w:rFonts w:ascii="Arial" w:hAnsi="Arial" w:cs="Arial"/>
                <w:b/>
                <w:bCs/>
                <w:sz w:val="20"/>
              </w:rPr>
            </w:pPr>
            <w:r w:rsidRPr="00826D0F">
              <w:rPr>
                <w:rFonts w:ascii="Arial" w:hAnsi="Arial" w:cs="Arial"/>
                <w:b/>
                <w:bCs/>
                <w:sz w:val="20"/>
              </w:rPr>
              <w:t>Chapter</w:t>
            </w:r>
          </w:p>
        </w:tc>
        <w:tc>
          <w:tcPr>
            <w:tcW w:w="1098" w:type="dxa"/>
          </w:tcPr>
          <w:p w14:paraId="6DAF203D" w14:textId="77777777" w:rsidR="00537B17" w:rsidRPr="00826D0F" w:rsidRDefault="00537B17" w:rsidP="005D39C5">
            <w:pPr>
              <w:pStyle w:val="DefaultText1"/>
              <w:rPr>
                <w:sz w:val="20"/>
              </w:rPr>
            </w:pPr>
            <w:r w:rsidRPr="00826D0F">
              <w:rPr>
                <w:rFonts w:ascii="Arial" w:hAnsi="Arial"/>
                <w:b/>
                <w:sz w:val="20"/>
              </w:rPr>
              <w:t>366</w:t>
            </w:r>
          </w:p>
        </w:tc>
      </w:tr>
      <w:tr w:rsidR="00537B17" w:rsidRPr="00826D0F" w14:paraId="6DAF2046" w14:textId="77777777" w:rsidTr="005D39C5">
        <w:trPr>
          <w:cantSplit/>
          <w:trHeight w:hRule="exact" w:val="259"/>
        </w:trPr>
        <w:tc>
          <w:tcPr>
            <w:tcW w:w="2424" w:type="dxa"/>
            <w:tcBorders>
              <w:bottom w:val="single" w:sz="6" w:space="0" w:color="auto"/>
            </w:tcBorders>
          </w:tcPr>
          <w:p w14:paraId="6DAF203F" w14:textId="77777777" w:rsidR="00537B17" w:rsidRPr="00826D0F" w:rsidRDefault="00537B17" w:rsidP="00460FE8">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040" w14:textId="77777777" w:rsidR="00537B17" w:rsidRPr="00826D0F" w:rsidRDefault="00537B17" w:rsidP="005D39C5">
            <w:pPr>
              <w:pStyle w:val="DefaultText"/>
              <w:rPr>
                <w:sz w:val="20"/>
              </w:rPr>
            </w:pPr>
          </w:p>
        </w:tc>
        <w:tc>
          <w:tcPr>
            <w:tcW w:w="1254" w:type="dxa"/>
            <w:tcBorders>
              <w:bottom w:val="single" w:sz="6" w:space="0" w:color="auto"/>
            </w:tcBorders>
          </w:tcPr>
          <w:p w14:paraId="6DAF2041" w14:textId="77777777" w:rsidR="00537B17" w:rsidRPr="00826D0F" w:rsidRDefault="00537B17" w:rsidP="005D39C5">
            <w:pPr>
              <w:pStyle w:val="DefaultText"/>
              <w:rPr>
                <w:sz w:val="20"/>
              </w:rPr>
            </w:pPr>
          </w:p>
        </w:tc>
        <w:tc>
          <w:tcPr>
            <w:tcW w:w="1254" w:type="dxa"/>
            <w:tcBorders>
              <w:bottom w:val="single" w:sz="6" w:space="0" w:color="auto"/>
            </w:tcBorders>
          </w:tcPr>
          <w:p w14:paraId="6DAF2042" w14:textId="77777777" w:rsidR="00537B17" w:rsidRPr="00826D0F" w:rsidRDefault="00537B17" w:rsidP="005D39C5">
            <w:pPr>
              <w:pStyle w:val="DefaultText"/>
              <w:rPr>
                <w:sz w:val="20"/>
              </w:rPr>
            </w:pPr>
          </w:p>
        </w:tc>
        <w:tc>
          <w:tcPr>
            <w:tcW w:w="1254" w:type="dxa"/>
            <w:tcBorders>
              <w:bottom w:val="single" w:sz="6" w:space="0" w:color="auto"/>
            </w:tcBorders>
          </w:tcPr>
          <w:p w14:paraId="6DAF2043" w14:textId="77777777" w:rsidR="00537B17" w:rsidRPr="00826D0F" w:rsidRDefault="00537B17" w:rsidP="005D39C5">
            <w:pPr>
              <w:pStyle w:val="DefaultText"/>
              <w:rPr>
                <w:rFonts w:ascii="Arial" w:hAnsi="Arial" w:cs="Arial"/>
                <w:b/>
                <w:sz w:val="20"/>
              </w:rPr>
            </w:pPr>
            <w:r>
              <w:rPr>
                <w:rFonts w:ascii="Arial" w:hAnsi="Arial" w:cs="Arial"/>
                <w:b/>
                <w:sz w:val="20"/>
              </w:rPr>
              <w:t>(1 of 2</w:t>
            </w:r>
            <w:r w:rsidRPr="00826D0F">
              <w:rPr>
                <w:rFonts w:ascii="Arial" w:hAnsi="Arial" w:cs="Arial"/>
                <w:b/>
                <w:sz w:val="20"/>
              </w:rPr>
              <w:t>)</w:t>
            </w:r>
          </w:p>
        </w:tc>
        <w:tc>
          <w:tcPr>
            <w:tcW w:w="1011" w:type="dxa"/>
            <w:tcBorders>
              <w:bottom w:val="single" w:sz="6" w:space="0" w:color="auto"/>
            </w:tcBorders>
          </w:tcPr>
          <w:p w14:paraId="6DAF2044" w14:textId="77777777" w:rsidR="00537B17" w:rsidRPr="00826D0F" w:rsidRDefault="00537B17" w:rsidP="005D39C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045" w14:textId="77777777" w:rsidR="00537B17" w:rsidRPr="00826D0F" w:rsidRDefault="00537B17" w:rsidP="005D39C5">
            <w:pPr>
              <w:pStyle w:val="DefaultText1"/>
              <w:rPr>
                <w:sz w:val="20"/>
              </w:rPr>
            </w:pPr>
            <w:r>
              <w:rPr>
                <w:rFonts w:ascii="Arial" w:hAnsi="Arial"/>
                <w:b/>
                <w:sz w:val="20"/>
              </w:rPr>
              <w:t>366.13</w:t>
            </w:r>
            <w:r w:rsidRPr="00826D0F">
              <w:rPr>
                <w:rFonts w:ascii="Arial" w:hAnsi="Arial"/>
                <w:b/>
                <w:sz w:val="20"/>
              </w:rPr>
              <w:t>0</w:t>
            </w:r>
          </w:p>
        </w:tc>
      </w:tr>
    </w:tbl>
    <w:p w14:paraId="6DAF2047" w14:textId="77777777" w:rsidR="00537B17" w:rsidRPr="000303EE" w:rsidRDefault="00537B17" w:rsidP="00760BC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14:paraId="6DAF2048" w14:textId="77777777" w:rsidR="00537B17" w:rsidRPr="000E3E3C" w:rsidRDefault="00537B17" w:rsidP="00760BC3">
      <w:pPr>
        <w:tabs>
          <w:tab w:val="left" w:pos="1170"/>
          <w:tab w:val="left" w:pos="1710"/>
          <w:tab w:val="left" w:pos="2250"/>
          <w:tab w:val="left" w:pos="2790"/>
        </w:tabs>
        <w:ind w:left="90"/>
        <w:rPr>
          <w:sz w:val="22"/>
          <w:szCs w:val="22"/>
          <w:u w:val="single"/>
        </w:rPr>
      </w:pPr>
      <w:r>
        <w:rPr>
          <w:sz w:val="22"/>
          <w:szCs w:val="22"/>
          <w:u w:val="single"/>
        </w:rPr>
        <w:t>366.130:</w:t>
      </w:r>
      <w:r>
        <w:rPr>
          <w:sz w:val="22"/>
          <w:szCs w:val="22"/>
          <w:u w:val="single"/>
        </w:rPr>
        <w:tab/>
      </w:r>
      <w:r w:rsidRPr="000E3E3C">
        <w:rPr>
          <w:sz w:val="22"/>
          <w:szCs w:val="22"/>
          <w:u w:val="single"/>
        </w:rPr>
        <w:t>Mass Changes</w:t>
      </w:r>
    </w:p>
    <w:p w14:paraId="6DAF2049" w14:textId="77777777" w:rsidR="00537B17" w:rsidRPr="000E3E3C" w:rsidRDefault="00537B17" w:rsidP="00760BC3">
      <w:pPr>
        <w:tabs>
          <w:tab w:val="left" w:pos="1170"/>
          <w:tab w:val="left" w:pos="1710"/>
          <w:tab w:val="left" w:pos="2250"/>
          <w:tab w:val="left" w:pos="2790"/>
        </w:tabs>
        <w:rPr>
          <w:sz w:val="22"/>
          <w:szCs w:val="22"/>
        </w:rPr>
      </w:pPr>
    </w:p>
    <w:p w14:paraId="6DAF204A" w14:textId="77777777" w:rsidR="00537B17" w:rsidRPr="000E3E3C" w:rsidRDefault="00A82C14" w:rsidP="00760BC3">
      <w:pPr>
        <w:tabs>
          <w:tab w:val="left" w:pos="1170"/>
          <w:tab w:val="left" w:pos="1710"/>
          <w:tab w:val="left" w:pos="2250"/>
          <w:tab w:val="left" w:pos="2790"/>
        </w:tabs>
        <w:ind w:left="1170"/>
        <w:rPr>
          <w:sz w:val="22"/>
          <w:szCs w:val="22"/>
        </w:rPr>
      </w:pPr>
      <w:r>
        <mc:AlternateContent>
          <mc:Choice Requires="wps">
            <w:drawing>
              <wp:anchor distT="0" distB="0" distL="114300" distR="114300" simplePos="0" relativeHeight="251706880" behindDoc="0" locked="0" layoutInCell="1" allowOverlap="1" wp14:anchorId="6DAF250F" wp14:editId="6DAF2510">
                <wp:simplePos x="0" y="0"/>
                <wp:positionH relativeFrom="column">
                  <wp:posOffset>6655435</wp:posOffset>
                </wp:positionH>
                <wp:positionV relativeFrom="paragraph">
                  <wp:posOffset>169545</wp:posOffset>
                </wp:positionV>
                <wp:extent cx="0" cy="109855"/>
                <wp:effectExtent l="0" t="0" r="0" b="0"/>
                <wp:wrapNone/>
                <wp:docPr id="7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5193607" id="AutoShape 40" o:spid="_x0000_s1026" type="#_x0000_t32" style="position:absolute;margin-left:524.05pt;margin-top:13.35pt;width:0;height:8.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4LQzAEAAH0DAAAOAAAAZHJzL2Uyb0RvYy54bWysU02P0zAQvSPxHyzfadqKwjZqukJdlssC&#10;lXb5AVPbSSwcjzXjNu2/x/a2XRZuiBwsez7em3kzWd0eBycOhtiib+RsMpXCeIXa+q6RP57u391I&#10;wRG8BofeNPJkWN6u375ZjaE2c+zRaUMigXiux9DIPsZQVxWr3gzAEwzGJ2eLNEBMT+oqTTAm9MFV&#10;8+n0QzUi6UCoDHOy3j075brgt61R8XvbsonCNTLVFstJ5dzls1qvoO4IQm/VuQz4hyoGsD6RXqHu&#10;IILYk/0LarCKkLGNE4VDhW1rlSk9pG5m0z+6eewhmNJLEofDVSb+f7Dq22FLwupGflxK4WFIM/q0&#10;j1ioxfsi0Bi4TnEbv6Xcojr6x/CA6icLj5sefGdK9NMppORZlrR6lZIfHBLNbvyKOsVAIihqHVsa&#10;MmTSQRzLUE7XoZhjFOrZqJJ1Nl3eLBYFHOpLXiCOXwwOIl8ayZHAdn3coPdp8kizwgKHB465Kqgv&#10;CZnU4711riyA82Js5HIxX5QERmd1duYwpm63cSQOkFeofOcqXoUR7r0uYL0B/fl8j2Dd8z2RO39W&#10;JouRN5TrHerTli6KpRmXKs/7mJfo93fJfvlr1r8AAAD//wMAUEsDBBQABgAIAAAAIQBxTOAV3gAA&#10;AAsBAAAPAAAAZHJzL2Rvd25yZXYueG1sTI/BTsMwDIbvSLxDZCQuiCWtyhil6TQhceDINolr1pi2&#10;0DhVk65lT48nDuP4259+fy7Ws+vEEYfQetKQLBQIpMrblmoN+93r/QpEiIas6Tyhhh8MsC6vrwqT&#10;Wz/ROx63sRZcQiE3GpoY+1zKUDXoTFj4Hol3n35wJnIcamkHM3G562Sq1FI60xJfaEyPLw1W39vR&#10;acAwPiRq8+Tq/dtpuvtIT19Tv9P69mbePIOIOMcLDGd9VoeSnQ5+JBtEx1llq4RZDenyEcSZ+Jsc&#10;NGSZAlkW8v8P5S8AAAD//wMAUEsBAi0AFAAGAAgAAAAhALaDOJL+AAAA4QEAABMAAAAAAAAAAAAA&#10;AAAAAAAAAFtDb250ZW50X1R5cGVzXS54bWxQSwECLQAUAAYACAAAACEAOP0h/9YAAACUAQAACwAA&#10;AAAAAAAAAAAAAAAvAQAAX3JlbHMvLnJlbHNQSwECLQAUAAYACAAAACEA9W+C0MwBAAB9AwAADgAA&#10;AAAAAAAAAAAAAAAuAgAAZHJzL2Uyb0RvYy54bWxQSwECLQAUAAYACAAAACEAcUzgFd4AAAALAQAA&#10;DwAAAAAAAAAAAAAAAAAmBAAAZHJzL2Rvd25yZXYueG1sUEsFBgAAAAAEAAQA8wAAADEFAAAAAA==&#10;"/>
            </w:pict>
          </mc:Fallback>
        </mc:AlternateContent>
      </w:r>
      <w:r w:rsidR="00537B17" w:rsidRPr="000E3E3C">
        <w:rPr>
          <w:sz w:val="22"/>
          <w:szCs w:val="22"/>
        </w:rPr>
        <w:t xml:space="preserve">Certain changes initiated by the state or federal government may affect all or a significant portion of the caseload. These changes include, but are not limited </w:t>
      </w:r>
      <w:r w:rsidR="00537B17" w:rsidRPr="00911BA0">
        <w:rPr>
          <w:sz w:val="22"/>
          <w:szCs w:val="22"/>
        </w:rPr>
        <w:t>to: annual</w:t>
      </w:r>
      <w:r w:rsidR="00537B17" w:rsidRPr="000E3E3C">
        <w:rPr>
          <w:sz w:val="22"/>
          <w:szCs w:val="22"/>
        </w:rPr>
        <w:t xml:space="preserve"> adjustments to the maximum gross monthly income standards, maximum allowable monthly net income standards, the shelter deduction, the dependent care deduction, the standard deduction, the standard utility allowance deductions and the maximum monthly allotments; periodic cost-of-living adjustments in Social Security, SSI, and other federal benefits; periodic adjustments to PA grants; and other changes in the eligibility criteria based on legislative or regulatory amendments.</w:t>
      </w:r>
    </w:p>
    <w:p w14:paraId="6DAF204B" w14:textId="77777777" w:rsidR="00537B17" w:rsidRPr="000E3E3C" w:rsidRDefault="00537B17" w:rsidP="00760BC3">
      <w:pPr>
        <w:tabs>
          <w:tab w:val="left" w:pos="1170"/>
          <w:tab w:val="left" w:pos="1710"/>
          <w:tab w:val="left" w:pos="2250"/>
          <w:tab w:val="left" w:pos="2790"/>
        </w:tabs>
        <w:rPr>
          <w:sz w:val="22"/>
          <w:szCs w:val="22"/>
        </w:rPr>
      </w:pPr>
    </w:p>
    <w:p w14:paraId="6DAF204C" w14:textId="77777777" w:rsidR="00537B17" w:rsidRPr="000E3E3C" w:rsidRDefault="00537B17" w:rsidP="00760BC3">
      <w:pPr>
        <w:tabs>
          <w:tab w:val="left" w:pos="1170"/>
          <w:tab w:val="left" w:pos="1710"/>
          <w:tab w:val="left" w:pos="2250"/>
          <w:tab w:val="left" w:pos="2790"/>
        </w:tabs>
        <w:rPr>
          <w:sz w:val="22"/>
          <w:szCs w:val="22"/>
        </w:rPr>
      </w:pPr>
      <w:r w:rsidRPr="000E3E3C">
        <w:rPr>
          <w:sz w:val="22"/>
          <w:szCs w:val="22"/>
        </w:rPr>
        <w:tab/>
        <w:t>(A)</w:t>
      </w:r>
      <w:r w:rsidRPr="000E3E3C">
        <w:rPr>
          <w:sz w:val="22"/>
          <w:szCs w:val="22"/>
        </w:rPr>
        <w:tab/>
      </w:r>
      <w:r w:rsidRPr="000E3E3C">
        <w:rPr>
          <w:sz w:val="22"/>
          <w:szCs w:val="22"/>
          <w:u w:val="single"/>
        </w:rPr>
        <w:t>Supplemental Nutrition Assistance Program Changes</w:t>
      </w:r>
    </w:p>
    <w:p w14:paraId="6DAF204D" w14:textId="77777777" w:rsidR="00537B17" w:rsidRPr="000E3E3C" w:rsidRDefault="00537B17" w:rsidP="00760BC3">
      <w:pPr>
        <w:tabs>
          <w:tab w:val="left" w:pos="1170"/>
          <w:tab w:val="left" w:pos="1710"/>
          <w:tab w:val="left" w:pos="2250"/>
          <w:tab w:val="left" w:pos="2790"/>
        </w:tabs>
        <w:rPr>
          <w:sz w:val="22"/>
          <w:szCs w:val="22"/>
        </w:rPr>
      </w:pPr>
    </w:p>
    <w:p w14:paraId="6DAF204E" w14:textId="77777777" w:rsidR="00537B17" w:rsidRPr="000E3E3C" w:rsidRDefault="00537B17" w:rsidP="00760BC3">
      <w:pPr>
        <w:tabs>
          <w:tab w:val="left" w:pos="1170"/>
          <w:tab w:val="left" w:pos="1710"/>
          <w:tab w:val="left" w:pos="2250"/>
          <w:tab w:val="left" w:pos="2790"/>
        </w:tabs>
        <w:ind w:left="1710"/>
        <w:rPr>
          <w:sz w:val="22"/>
          <w:szCs w:val="22"/>
        </w:rPr>
      </w:pPr>
      <w:r w:rsidRPr="000E3E3C">
        <w:rPr>
          <w:sz w:val="22"/>
          <w:szCs w:val="22"/>
        </w:rPr>
        <w:t>Federal adjustments to eligibility standards, benefit levels, income deductions, and adjustments to the standard utility allowance shall be publicized through the news media, posters in certification offices, issuance locations, or other sites frequented by certified households, or by mailing general notices to households. A notice of adverse action shall not be used for these changes. The household shall be notified of the change in accordance with 106 CMR 366.130(D).</w:t>
      </w:r>
    </w:p>
    <w:p w14:paraId="6DAF204F" w14:textId="77777777" w:rsidR="00537B17" w:rsidRPr="000E3E3C" w:rsidRDefault="00537B17" w:rsidP="00760BC3">
      <w:pPr>
        <w:tabs>
          <w:tab w:val="left" w:pos="1170"/>
          <w:tab w:val="left" w:pos="1710"/>
          <w:tab w:val="left" w:pos="2250"/>
          <w:tab w:val="left" w:pos="2790"/>
        </w:tabs>
        <w:rPr>
          <w:sz w:val="22"/>
          <w:szCs w:val="22"/>
        </w:rPr>
      </w:pPr>
      <w:r w:rsidRPr="000E3E3C">
        <w:rPr>
          <w:sz w:val="22"/>
          <w:szCs w:val="22"/>
        </w:rPr>
        <w:tab/>
      </w:r>
    </w:p>
    <w:p w14:paraId="6DAF2050" w14:textId="77777777" w:rsidR="00537B17" w:rsidRPr="000E3E3C" w:rsidRDefault="00537B17" w:rsidP="00760BC3">
      <w:pPr>
        <w:tabs>
          <w:tab w:val="left" w:pos="1170"/>
          <w:tab w:val="left" w:pos="1710"/>
          <w:tab w:val="left" w:pos="2250"/>
          <w:tab w:val="left" w:pos="2790"/>
        </w:tabs>
        <w:rPr>
          <w:sz w:val="22"/>
          <w:szCs w:val="22"/>
        </w:rPr>
      </w:pPr>
      <w:r w:rsidRPr="000E3E3C">
        <w:rPr>
          <w:sz w:val="22"/>
          <w:szCs w:val="22"/>
        </w:rPr>
        <w:tab/>
        <w:t>(B)</w:t>
      </w:r>
      <w:r w:rsidRPr="000E3E3C">
        <w:rPr>
          <w:sz w:val="22"/>
          <w:szCs w:val="22"/>
        </w:rPr>
        <w:tab/>
      </w:r>
      <w:r w:rsidRPr="000E3E3C">
        <w:rPr>
          <w:sz w:val="22"/>
          <w:szCs w:val="22"/>
          <w:u w:val="single"/>
        </w:rPr>
        <w:t>Changes to Grant Amounts of PA Households</w:t>
      </w:r>
    </w:p>
    <w:p w14:paraId="6DAF2051" w14:textId="77777777" w:rsidR="00537B17" w:rsidRPr="000E3E3C" w:rsidRDefault="00537B17" w:rsidP="00760BC3">
      <w:pPr>
        <w:tabs>
          <w:tab w:val="left" w:pos="1170"/>
          <w:tab w:val="left" w:pos="1710"/>
          <w:tab w:val="left" w:pos="2250"/>
          <w:tab w:val="left" w:pos="2790"/>
        </w:tabs>
        <w:rPr>
          <w:sz w:val="22"/>
          <w:szCs w:val="22"/>
        </w:rPr>
      </w:pPr>
    </w:p>
    <w:p w14:paraId="6DAF2052" w14:textId="77777777" w:rsidR="00537B17" w:rsidRPr="000E3E3C" w:rsidRDefault="00537B17" w:rsidP="00760BC3">
      <w:pPr>
        <w:tabs>
          <w:tab w:val="left" w:pos="1170"/>
          <w:tab w:val="left" w:pos="1710"/>
          <w:tab w:val="left" w:pos="2250"/>
          <w:tab w:val="left" w:pos="2790"/>
        </w:tabs>
        <w:ind w:left="1710"/>
        <w:rPr>
          <w:sz w:val="22"/>
          <w:szCs w:val="22"/>
        </w:rPr>
      </w:pPr>
      <w:r w:rsidRPr="000E3E3C">
        <w:rPr>
          <w:sz w:val="22"/>
          <w:szCs w:val="22"/>
        </w:rPr>
        <w:t>When the Department makes an overall adjustment such as a cost-of-living increase to public assistance grants, including EAEDC, corresponding adjustments in the household’s SNAP benefits shall be handled as a mass change. The household shall be notified of the change in accordance with 106 CMR 366.130(D).</w:t>
      </w:r>
    </w:p>
    <w:p w14:paraId="6DAF2053" w14:textId="77777777" w:rsidR="00537B17" w:rsidRPr="000E3E3C" w:rsidRDefault="00537B17" w:rsidP="00760BC3">
      <w:pPr>
        <w:tabs>
          <w:tab w:val="left" w:pos="1170"/>
          <w:tab w:val="left" w:pos="1710"/>
          <w:tab w:val="left" w:pos="2250"/>
          <w:tab w:val="left" w:pos="2790"/>
        </w:tabs>
        <w:ind w:left="1710"/>
        <w:rPr>
          <w:sz w:val="22"/>
          <w:szCs w:val="22"/>
        </w:rPr>
      </w:pPr>
    </w:p>
    <w:p w14:paraId="6DAF2054" w14:textId="77777777" w:rsidR="00537B17" w:rsidRPr="000E3E3C" w:rsidRDefault="00A82C14" w:rsidP="00760BC3">
      <w:pPr>
        <w:tabs>
          <w:tab w:val="left" w:pos="1170"/>
          <w:tab w:val="left" w:pos="1710"/>
          <w:tab w:val="left" w:pos="2250"/>
          <w:tab w:val="left" w:pos="2790"/>
        </w:tabs>
        <w:ind w:left="1710"/>
        <w:rPr>
          <w:sz w:val="22"/>
          <w:szCs w:val="22"/>
        </w:rPr>
      </w:pPr>
      <w:r>
        <mc:AlternateContent>
          <mc:Choice Requires="wps">
            <w:drawing>
              <wp:anchor distT="0" distB="0" distL="114300" distR="114300" simplePos="0" relativeHeight="251693568" behindDoc="0" locked="0" layoutInCell="1" allowOverlap="1" wp14:anchorId="6DAF2511" wp14:editId="6DAF2512">
                <wp:simplePos x="0" y="0"/>
                <wp:positionH relativeFrom="column">
                  <wp:posOffset>6605905</wp:posOffset>
                </wp:positionH>
                <wp:positionV relativeFrom="paragraph">
                  <wp:posOffset>26670</wp:posOffset>
                </wp:positionV>
                <wp:extent cx="0" cy="121285"/>
                <wp:effectExtent l="0" t="0" r="0" b="0"/>
                <wp:wrapNone/>
                <wp:docPr id="7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1B52E0A" id="AutoShape 41" o:spid="_x0000_s1026" type="#_x0000_t32" style="position:absolute;margin-left:520.15pt;margin-top:2.1pt;width:0;height:9.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7ygEAAH0DAAAOAAAAZHJzL2Uyb0RvYy54bWysU9uO0zAQfUfiHyy/s2kqCkvUdIW6LC8L&#10;VNrlA6a2k1g4HmvsNu3fM3YvsPCGyIPlGc85c+aS5d1hdGJvKFr0raxvZlIYr1Bb37fy+/PDm1sp&#10;YgKvwaE3rTyaKO9Wr18tp9CYOQ7otCHBJD42U2jlkFJoqiqqwYwQbzAYz48d0giJTeorTTAx++iq&#10;+Wz2rpqQdCBUJkb23p8e5arwd51R6VvXRZOEayVrS+Wkcm7zWa2W0PQEYbDqLAP+QcUI1nPSK9U9&#10;JBA7sn9RjVYRRuzSjcKxwq6zypQauJp69kc1TwMEU2rh5sRwbVP8f7Tq635DwupWvudJeRh5Rh93&#10;CUtq8bbODZpCbDhu7TeUS1QH/xQeUf2IwuN6AN+bEv18DAwuiOoFJBsxcJrt9AU1xwAnKN06dDRm&#10;Su6DOJShHK9DMYck1Mmp2FvP6/ntIsupoLngAsX02eAo8qWVMRHYfkhr9J4nj1SXLLB/jOkEvABy&#10;Uo8P1rmyAM6LqZUfFvNFAUR0VufHHBap364diT3kFSrfWcWLMMKd14VsMKA/ne8JrDvdWbXzLP7S&#10;jFNbt6iPG8rasp9nXMo772Neot/tEvXrr1n9BAAA//8DAFBLAwQUAAYACAAAACEAFyzf190AAAAK&#10;AQAADwAAAGRycy9kb3ducmV2LnhtbEyPwU7DMAyG70i8Q+RJXBBL1g4Epek0IXHgyDaJq9eYtqxx&#10;qiZdy56eTDuM429/+v05X022FUfqfeNYw2KuQBCXzjRcadht3x+eQfiAbLB1TBp+ycOquL3JMTNu&#10;5E86bkIlYgn7DDXUIXSZlL6syaKfu4447r5dbzHE2FfS9DjGctvKRKknabHheKHGjt5qKg+bwWog&#10;Pzwu1PrFVruP03j/lZx+xm6r9d1sWr+CCDSFKwxn/agORXTau4GNF23MaqnSyGpYJiDOwGWw15Ck&#10;Kcgil/9fKP4AAAD//wMAUEsBAi0AFAAGAAgAAAAhALaDOJL+AAAA4QEAABMAAAAAAAAAAAAAAAAA&#10;AAAAAFtDb250ZW50X1R5cGVzXS54bWxQSwECLQAUAAYACAAAACEAOP0h/9YAAACUAQAACwAAAAAA&#10;AAAAAAAAAAAvAQAAX3JlbHMvLnJlbHNQSwECLQAUAAYACAAAACEA//J2O8oBAAB9AwAADgAAAAAA&#10;AAAAAAAAAAAuAgAAZHJzL2Uyb0RvYy54bWxQSwECLQAUAAYACAAAACEAFyzf190AAAAKAQAADwAA&#10;AAAAAAAAAAAAAAAkBAAAZHJzL2Rvd25yZXYueG1sUEsFBgAAAAAEAAQA8wAAAC4FAAAAAA==&#10;"/>
            </w:pict>
          </mc:Fallback>
        </mc:AlternateContent>
      </w:r>
      <w:r w:rsidR="00537B17" w:rsidRPr="000E3E3C">
        <w:rPr>
          <w:sz w:val="22"/>
          <w:szCs w:val="22"/>
        </w:rPr>
        <w:t>If the Department has at least 30 days advance knowledge of the amount of PA adjustments, SNAP benefits shall be recomputed and the new monthly allotment will be effective in the same month as the PA change. If the Department does not have sufficient notice, the SNAP change shall be effective no later than the month following the month the PA change was made.</w:t>
      </w:r>
    </w:p>
    <w:p w14:paraId="6DAF2055" w14:textId="77777777" w:rsidR="00537B17" w:rsidRPr="000E3E3C" w:rsidRDefault="00537B17" w:rsidP="00760BC3">
      <w:pPr>
        <w:tabs>
          <w:tab w:val="left" w:pos="1170"/>
          <w:tab w:val="left" w:pos="1710"/>
          <w:tab w:val="left" w:pos="2250"/>
          <w:tab w:val="left" w:pos="2790"/>
        </w:tabs>
        <w:rPr>
          <w:sz w:val="22"/>
          <w:szCs w:val="22"/>
        </w:rPr>
      </w:pPr>
    </w:p>
    <w:p w14:paraId="6DAF2056" w14:textId="77777777" w:rsidR="00537B17" w:rsidRPr="000E3E3C" w:rsidRDefault="00537B17" w:rsidP="00760BC3">
      <w:pPr>
        <w:tabs>
          <w:tab w:val="left" w:pos="1170"/>
          <w:tab w:val="left" w:pos="1710"/>
          <w:tab w:val="left" w:pos="2250"/>
          <w:tab w:val="left" w:pos="2790"/>
        </w:tabs>
        <w:rPr>
          <w:sz w:val="22"/>
          <w:szCs w:val="22"/>
        </w:rPr>
      </w:pPr>
      <w:r w:rsidRPr="000E3E3C">
        <w:rPr>
          <w:sz w:val="22"/>
          <w:szCs w:val="22"/>
        </w:rPr>
        <w:tab/>
        <w:t>(C)</w:t>
      </w:r>
      <w:r w:rsidRPr="000E3E3C">
        <w:rPr>
          <w:sz w:val="22"/>
          <w:szCs w:val="22"/>
        </w:rPr>
        <w:tab/>
      </w:r>
      <w:r w:rsidRPr="000E3E3C">
        <w:rPr>
          <w:sz w:val="22"/>
          <w:szCs w:val="22"/>
          <w:u w:val="single"/>
        </w:rPr>
        <w:t>Changes in Federal Benefit Payments</w:t>
      </w:r>
    </w:p>
    <w:p w14:paraId="6DAF2057" w14:textId="77777777" w:rsidR="00537B17" w:rsidRPr="000E3E3C" w:rsidRDefault="00537B17" w:rsidP="00760BC3">
      <w:pPr>
        <w:tabs>
          <w:tab w:val="left" w:pos="1170"/>
          <w:tab w:val="left" w:pos="1710"/>
          <w:tab w:val="left" w:pos="2250"/>
          <w:tab w:val="left" w:pos="2790"/>
        </w:tabs>
        <w:rPr>
          <w:sz w:val="22"/>
          <w:szCs w:val="22"/>
        </w:rPr>
      </w:pPr>
    </w:p>
    <w:p w14:paraId="6DAF2058" w14:textId="77777777" w:rsidR="00537B17" w:rsidRPr="000E3E3C" w:rsidRDefault="00537B17" w:rsidP="00760BC3">
      <w:pPr>
        <w:tabs>
          <w:tab w:val="left" w:pos="1170"/>
          <w:tab w:val="left" w:pos="1710"/>
          <w:tab w:val="left" w:pos="2250"/>
          <w:tab w:val="left" w:pos="2790"/>
        </w:tabs>
        <w:ind w:left="1710"/>
        <w:rPr>
          <w:sz w:val="22"/>
          <w:szCs w:val="22"/>
        </w:rPr>
      </w:pPr>
      <w:r w:rsidRPr="000E3E3C">
        <w:rPr>
          <w:sz w:val="22"/>
          <w:szCs w:val="22"/>
        </w:rPr>
        <w:t>Changes in federal benefits, such as Social Security, SSI, and Veterans’ Administration benefits, shall be treated as a mass change.</w:t>
      </w:r>
    </w:p>
    <w:p w14:paraId="6DAF2059" w14:textId="77777777" w:rsidR="00537B17" w:rsidRPr="000E3E3C" w:rsidRDefault="00537B17" w:rsidP="00760BC3">
      <w:pPr>
        <w:tabs>
          <w:tab w:val="left" w:pos="1170"/>
          <w:tab w:val="left" w:pos="1710"/>
          <w:tab w:val="left" w:pos="2250"/>
          <w:tab w:val="left" w:pos="2790"/>
        </w:tabs>
        <w:ind w:left="1710"/>
        <w:rPr>
          <w:sz w:val="22"/>
          <w:szCs w:val="22"/>
        </w:rPr>
      </w:pPr>
    </w:p>
    <w:p w14:paraId="6DAF205A" w14:textId="77777777" w:rsidR="00537B17" w:rsidRPr="000E3E3C" w:rsidRDefault="00537B17" w:rsidP="00760BC3">
      <w:pPr>
        <w:tabs>
          <w:tab w:val="left" w:pos="1170"/>
          <w:tab w:val="left" w:pos="1710"/>
          <w:tab w:val="left" w:pos="2250"/>
          <w:tab w:val="left" w:pos="2790"/>
        </w:tabs>
        <w:ind w:left="1710"/>
        <w:rPr>
          <w:sz w:val="22"/>
          <w:szCs w:val="22"/>
        </w:rPr>
      </w:pPr>
      <w:r w:rsidRPr="000E3E3C">
        <w:rPr>
          <w:sz w:val="22"/>
          <w:szCs w:val="22"/>
        </w:rPr>
        <w:t>The Department shall be responsible for automatically adjusting a household’s SNAP benefit level. The change shall be reflected no later than the second allotment issued after the month in which the change becomes effective. Households shall be notified of the change in accordance with 106 CMR 366.130(D).</w:t>
      </w:r>
    </w:p>
    <w:p w14:paraId="6DAF205B" w14:textId="77777777" w:rsidR="00537B17" w:rsidRDefault="00537B1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05D" w14:textId="77777777" w:rsidTr="00D56B0C">
        <w:trPr>
          <w:cantSplit/>
          <w:trHeight w:hRule="exact" w:val="259"/>
        </w:trPr>
        <w:tc>
          <w:tcPr>
            <w:tcW w:w="10167" w:type="dxa"/>
            <w:gridSpan w:val="8"/>
          </w:tcPr>
          <w:p w14:paraId="6DAF205C"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062" w14:textId="77777777" w:rsidTr="00D56B0C">
        <w:trPr>
          <w:cantSplit/>
          <w:trHeight w:hRule="exact" w:val="259"/>
        </w:trPr>
        <w:tc>
          <w:tcPr>
            <w:tcW w:w="2424" w:type="dxa"/>
            <w:tcBorders>
              <w:top w:val="single" w:sz="6" w:space="0" w:color="auto"/>
            </w:tcBorders>
          </w:tcPr>
          <w:p w14:paraId="6DAF205E" w14:textId="77777777" w:rsidR="00537B17" w:rsidRPr="00826D0F" w:rsidRDefault="00537B17" w:rsidP="00460FE8">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05F" w14:textId="77777777" w:rsidR="00537B17" w:rsidRPr="00826D0F" w:rsidRDefault="00537B17" w:rsidP="00D56B0C">
            <w:pPr>
              <w:pStyle w:val="DefaultText"/>
              <w:rPr>
                <w:sz w:val="20"/>
              </w:rPr>
            </w:pPr>
          </w:p>
        </w:tc>
        <w:tc>
          <w:tcPr>
            <w:tcW w:w="1011" w:type="dxa"/>
            <w:tcBorders>
              <w:top w:val="single" w:sz="6" w:space="0" w:color="auto"/>
            </w:tcBorders>
          </w:tcPr>
          <w:p w14:paraId="6DAF2060" w14:textId="77777777" w:rsidR="00537B17" w:rsidRPr="00826D0F" w:rsidRDefault="00537B17" w:rsidP="00D56B0C">
            <w:pPr>
              <w:pStyle w:val="DefaultText"/>
              <w:rPr>
                <w:sz w:val="20"/>
              </w:rPr>
            </w:pPr>
          </w:p>
        </w:tc>
        <w:tc>
          <w:tcPr>
            <w:tcW w:w="1098" w:type="dxa"/>
            <w:tcBorders>
              <w:top w:val="single" w:sz="6" w:space="0" w:color="auto"/>
            </w:tcBorders>
          </w:tcPr>
          <w:p w14:paraId="6DAF2061" w14:textId="77777777" w:rsidR="00537B17" w:rsidRPr="00826D0F" w:rsidRDefault="00537B17" w:rsidP="00D56B0C">
            <w:pPr>
              <w:pStyle w:val="DefaultText"/>
              <w:rPr>
                <w:sz w:val="20"/>
              </w:rPr>
            </w:pPr>
          </w:p>
        </w:tc>
      </w:tr>
      <w:tr w:rsidR="00537B17" w:rsidRPr="00826D0F" w14:paraId="6DAF2066" w14:textId="77777777" w:rsidTr="00D56B0C">
        <w:trPr>
          <w:cantSplit/>
          <w:trHeight w:hRule="exact" w:val="262"/>
        </w:trPr>
        <w:tc>
          <w:tcPr>
            <w:tcW w:w="2430" w:type="dxa"/>
            <w:gridSpan w:val="2"/>
          </w:tcPr>
          <w:p w14:paraId="6DAF2063" w14:textId="77777777" w:rsidR="00537B17" w:rsidRPr="0088595F" w:rsidRDefault="00537B17" w:rsidP="00D56B0C">
            <w:pPr>
              <w:pStyle w:val="DefaultText"/>
              <w:rPr>
                <w:rFonts w:ascii="Arial" w:hAnsi="Arial" w:cs="Arial"/>
                <w:b/>
                <w:sz w:val="20"/>
              </w:rPr>
            </w:pPr>
            <w:r w:rsidRPr="0088595F">
              <w:rPr>
                <w:rFonts w:ascii="Arial" w:hAnsi="Arial" w:cs="Arial"/>
                <w:b/>
                <w:sz w:val="20"/>
              </w:rPr>
              <w:t>Prev. S.L. 797</w:t>
            </w:r>
          </w:p>
        </w:tc>
        <w:tc>
          <w:tcPr>
            <w:tcW w:w="6639" w:type="dxa"/>
            <w:gridSpan w:val="5"/>
          </w:tcPr>
          <w:p w14:paraId="6DAF2064"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065" w14:textId="77777777" w:rsidR="00537B17" w:rsidRPr="00826D0F" w:rsidRDefault="00537B17" w:rsidP="00D56B0C">
            <w:pPr>
              <w:pStyle w:val="DefaultText"/>
              <w:rPr>
                <w:sz w:val="20"/>
              </w:rPr>
            </w:pPr>
          </w:p>
        </w:tc>
      </w:tr>
      <w:tr w:rsidR="00537B17" w:rsidRPr="00826D0F" w14:paraId="6DAF206B" w14:textId="77777777" w:rsidTr="00D56B0C">
        <w:trPr>
          <w:cantSplit/>
          <w:trHeight w:hRule="exact" w:val="297"/>
        </w:trPr>
        <w:tc>
          <w:tcPr>
            <w:tcW w:w="2424" w:type="dxa"/>
          </w:tcPr>
          <w:p w14:paraId="6DAF2067" w14:textId="77777777" w:rsidR="00537B17" w:rsidRPr="00826D0F" w:rsidRDefault="00537B17" w:rsidP="00D56B0C">
            <w:pPr>
              <w:pStyle w:val="DefaultText"/>
              <w:rPr>
                <w:sz w:val="20"/>
              </w:rPr>
            </w:pPr>
          </w:p>
        </w:tc>
        <w:tc>
          <w:tcPr>
            <w:tcW w:w="5634" w:type="dxa"/>
            <w:gridSpan w:val="5"/>
          </w:tcPr>
          <w:p w14:paraId="6DAF2068"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069"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06A"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073" w14:textId="77777777" w:rsidTr="00D56B0C">
        <w:trPr>
          <w:cantSplit/>
          <w:trHeight w:hRule="exact" w:val="259"/>
        </w:trPr>
        <w:tc>
          <w:tcPr>
            <w:tcW w:w="2424" w:type="dxa"/>
            <w:tcBorders>
              <w:bottom w:val="single" w:sz="6" w:space="0" w:color="auto"/>
            </w:tcBorders>
          </w:tcPr>
          <w:p w14:paraId="6DAF206C" w14:textId="77777777" w:rsidR="00537B17" w:rsidRPr="0088595F" w:rsidRDefault="00537B17" w:rsidP="00460FE8">
            <w:pPr>
              <w:pStyle w:val="DefaultText1"/>
              <w:rPr>
                <w:sz w:val="20"/>
              </w:rPr>
            </w:pPr>
            <w:r w:rsidRPr="00826D0F">
              <w:rPr>
                <w:rStyle w:val="InitialStyle"/>
                <w:rFonts w:ascii="Arial" w:hAnsi="Arial"/>
                <w:b/>
              </w:rPr>
              <w:t xml:space="preserve">Rev. </w:t>
            </w:r>
            <w:r>
              <w:rPr>
                <w:rStyle w:val="InitialStyle"/>
                <w:rFonts w:ascii="Arial" w:hAnsi="Arial"/>
                <w:b/>
              </w:rPr>
              <w:t xml:space="preserve">1/2017 </w:t>
            </w:r>
          </w:p>
        </w:tc>
        <w:tc>
          <w:tcPr>
            <w:tcW w:w="1872" w:type="dxa"/>
            <w:gridSpan w:val="2"/>
            <w:tcBorders>
              <w:bottom w:val="single" w:sz="6" w:space="0" w:color="auto"/>
            </w:tcBorders>
          </w:tcPr>
          <w:p w14:paraId="6DAF206D" w14:textId="77777777" w:rsidR="00537B17" w:rsidRPr="00826D0F" w:rsidRDefault="00537B17" w:rsidP="00D56B0C">
            <w:pPr>
              <w:pStyle w:val="DefaultText"/>
              <w:rPr>
                <w:sz w:val="20"/>
              </w:rPr>
            </w:pPr>
          </w:p>
        </w:tc>
        <w:tc>
          <w:tcPr>
            <w:tcW w:w="1254" w:type="dxa"/>
            <w:tcBorders>
              <w:bottom w:val="single" w:sz="6" w:space="0" w:color="auto"/>
            </w:tcBorders>
          </w:tcPr>
          <w:p w14:paraId="6DAF206E" w14:textId="77777777" w:rsidR="00537B17" w:rsidRPr="00826D0F" w:rsidRDefault="00537B17" w:rsidP="00D56B0C">
            <w:pPr>
              <w:pStyle w:val="DefaultText"/>
              <w:rPr>
                <w:sz w:val="20"/>
              </w:rPr>
            </w:pPr>
          </w:p>
        </w:tc>
        <w:tc>
          <w:tcPr>
            <w:tcW w:w="1254" w:type="dxa"/>
            <w:tcBorders>
              <w:bottom w:val="single" w:sz="6" w:space="0" w:color="auto"/>
            </w:tcBorders>
          </w:tcPr>
          <w:p w14:paraId="6DAF206F" w14:textId="77777777" w:rsidR="00537B17" w:rsidRPr="00826D0F" w:rsidRDefault="00537B17" w:rsidP="00D56B0C">
            <w:pPr>
              <w:pStyle w:val="DefaultText"/>
              <w:rPr>
                <w:sz w:val="20"/>
              </w:rPr>
            </w:pPr>
          </w:p>
        </w:tc>
        <w:tc>
          <w:tcPr>
            <w:tcW w:w="1254" w:type="dxa"/>
            <w:tcBorders>
              <w:bottom w:val="single" w:sz="6" w:space="0" w:color="auto"/>
            </w:tcBorders>
          </w:tcPr>
          <w:p w14:paraId="6DAF2070" w14:textId="77777777" w:rsidR="00537B17" w:rsidRPr="00826D0F" w:rsidRDefault="00537B17" w:rsidP="00D56B0C">
            <w:pPr>
              <w:pStyle w:val="DefaultText"/>
              <w:rPr>
                <w:rFonts w:ascii="Arial" w:hAnsi="Arial" w:cs="Arial"/>
                <w:b/>
                <w:sz w:val="20"/>
              </w:rPr>
            </w:pPr>
            <w:r>
              <w:rPr>
                <w:rFonts w:ascii="Arial" w:hAnsi="Arial" w:cs="Arial"/>
                <w:b/>
                <w:sz w:val="20"/>
              </w:rPr>
              <w:t>(2 of 2</w:t>
            </w:r>
            <w:r w:rsidRPr="00826D0F">
              <w:rPr>
                <w:rFonts w:ascii="Arial" w:hAnsi="Arial" w:cs="Arial"/>
                <w:b/>
                <w:sz w:val="20"/>
              </w:rPr>
              <w:t>)</w:t>
            </w:r>
          </w:p>
        </w:tc>
        <w:tc>
          <w:tcPr>
            <w:tcW w:w="1011" w:type="dxa"/>
            <w:tcBorders>
              <w:bottom w:val="single" w:sz="6" w:space="0" w:color="auto"/>
            </w:tcBorders>
          </w:tcPr>
          <w:p w14:paraId="6DAF2071"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072" w14:textId="77777777" w:rsidR="00537B17" w:rsidRPr="00826D0F" w:rsidRDefault="00537B17" w:rsidP="00D56B0C">
            <w:pPr>
              <w:pStyle w:val="DefaultText1"/>
              <w:rPr>
                <w:sz w:val="20"/>
              </w:rPr>
            </w:pPr>
            <w:r>
              <w:rPr>
                <w:rFonts w:ascii="Arial" w:hAnsi="Arial"/>
                <w:b/>
                <w:sz w:val="20"/>
              </w:rPr>
              <w:t>366.13</w:t>
            </w:r>
            <w:r w:rsidRPr="00826D0F">
              <w:rPr>
                <w:rFonts w:ascii="Arial" w:hAnsi="Arial"/>
                <w:b/>
                <w:sz w:val="20"/>
              </w:rPr>
              <w:t>0</w:t>
            </w:r>
          </w:p>
        </w:tc>
      </w:tr>
    </w:tbl>
    <w:p w14:paraId="6DAF2074" w14:textId="77777777" w:rsidR="00537B17" w:rsidRDefault="00537B17" w:rsidP="00E530D7">
      <w:pPr>
        <w:pStyle w:val="DefaultText"/>
        <w:ind w:left="1200" w:hanging="1200"/>
        <w:rPr>
          <w:rStyle w:val="InitialStyle"/>
          <w:rFonts w:ascii="Palatino" w:hAnsi="Palatino"/>
          <w:sz w:val="22"/>
        </w:rPr>
      </w:pPr>
    </w:p>
    <w:p w14:paraId="6DAF2075" w14:textId="77777777" w:rsidR="00537B17" w:rsidRPr="00AD7315" w:rsidRDefault="00537B17" w:rsidP="00E530D7">
      <w:pPr>
        <w:tabs>
          <w:tab w:val="left" w:pos="1170"/>
          <w:tab w:val="left" w:pos="1710"/>
          <w:tab w:val="left" w:pos="2250"/>
          <w:tab w:val="left" w:pos="2790"/>
        </w:tabs>
        <w:ind w:left="90"/>
        <w:rPr>
          <w:sz w:val="22"/>
          <w:szCs w:val="22"/>
        </w:rPr>
      </w:pPr>
      <w:r>
        <w:rPr>
          <w:rStyle w:val="InitialStyle"/>
          <w:rFonts w:ascii="Palatino" w:hAnsi="Palatino"/>
          <w:sz w:val="22"/>
        </w:rPr>
        <w:tab/>
      </w:r>
      <w:r w:rsidRPr="00AD7315">
        <w:rPr>
          <w:sz w:val="22"/>
          <w:szCs w:val="22"/>
        </w:rPr>
        <w:t>(D)</w:t>
      </w:r>
      <w:r>
        <w:rPr>
          <w:sz w:val="22"/>
          <w:szCs w:val="22"/>
        </w:rPr>
        <w:tab/>
      </w:r>
      <w:r w:rsidRPr="00AD7315">
        <w:rPr>
          <w:sz w:val="22"/>
          <w:szCs w:val="22"/>
        </w:rPr>
        <w:t xml:space="preserve"> </w:t>
      </w:r>
      <w:r w:rsidRPr="00AD7315">
        <w:rPr>
          <w:sz w:val="22"/>
          <w:szCs w:val="22"/>
          <w:u w:val="single"/>
        </w:rPr>
        <w:t>Notice for Mass Changes</w:t>
      </w:r>
    </w:p>
    <w:p w14:paraId="6DAF2076" w14:textId="77777777" w:rsidR="00537B17" w:rsidRDefault="00537B17" w:rsidP="00E530D7">
      <w:pPr>
        <w:tabs>
          <w:tab w:val="left" w:pos="1170"/>
          <w:tab w:val="left" w:pos="1710"/>
          <w:tab w:val="left" w:pos="2250"/>
          <w:tab w:val="left" w:pos="2790"/>
        </w:tabs>
        <w:ind w:left="2250" w:hanging="540"/>
        <w:rPr>
          <w:sz w:val="22"/>
          <w:szCs w:val="22"/>
        </w:rPr>
      </w:pPr>
      <w:r w:rsidRPr="00AD7315">
        <w:rPr>
          <w:sz w:val="22"/>
          <w:szCs w:val="22"/>
        </w:rPr>
        <w:t xml:space="preserve"> </w:t>
      </w:r>
    </w:p>
    <w:p w14:paraId="6DAF2077" w14:textId="77777777" w:rsidR="00537B17" w:rsidRPr="00AD7315" w:rsidRDefault="00537B17" w:rsidP="00E530D7">
      <w:pPr>
        <w:tabs>
          <w:tab w:val="left" w:pos="1170"/>
          <w:tab w:val="left" w:pos="1710"/>
          <w:tab w:val="left" w:pos="2250"/>
          <w:tab w:val="left" w:pos="2790"/>
        </w:tabs>
        <w:ind w:left="2250" w:hanging="540"/>
        <w:rPr>
          <w:sz w:val="22"/>
          <w:szCs w:val="22"/>
        </w:rPr>
      </w:pPr>
      <w:r w:rsidRPr="00AD7315">
        <w:rPr>
          <w:sz w:val="22"/>
          <w:szCs w:val="22"/>
        </w:rPr>
        <w:t>(1)</w:t>
      </w:r>
      <w:r w:rsidRPr="00AD7315">
        <w:rPr>
          <w:sz w:val="22"/>
          <w:szCs w:val="22"/>
        </w:rPr>
        <w:tab/>
        <w:t>A Notice of Adverse Action is not required when a household’s SNAP benefits are reduced or terminated as a result of a mass change in the public assistance grant. However, the Department shall send individual notices to households to inform them of the change. The notice shall inform the household of:</w:t>
      </w:r>
    </w:p>
    <w:p w14:paraId="6DAF2078" w14:textId="77777777" w:rsidR="00537B17" w:rsidRPr="00AD7315" w:rsidRDefault="00537B17" w:rsidP="00E530D7">
      <w:pPr>
        <w:tabs>
          <w:tab w:val="left" w:pos="1170"/>
          <w:tab w:val="left" w:pos="1710"/>
          <w:tab w:val="left" w:pos="2250"/>
          <w:tab w:val="left" w:pos="2790"/>
        </w:tabs>
        <w:ind w:left="2250" w:hanging="540"/>
        <w:rPr>
          <w:sz w:val="22"/>
          <w:szCs w:val="22"/>
        </w:rPr>
      </w:pPr>
    </w:p>
    <w:p w14:paraId="6DAF2079"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(a)</w:t>
      </w:r>
      <w:r w:rsidRPr="00AD7315">
        <w:rPr>
          <w:sz w:val="22"/>
          <w:szCs w:val="22"/>
        </w:rPr>
        <w:tab/>
        <w:t>The general nature of the change;</w:t>
      </w:r>
    </w:p>
    <w:p w14:paraId="6DAF207A"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7B"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(b)</w:t>
      </w:r>
      <w:r w:rsidRPr="00AD7315">
        <w:rPr>
          <w:sz w:val="22"/>
          <w:szCs w:val="22"/>
        </w:rPr>
        <w:tab/>
        <w:t>The effect of the change on the household’s allotment;</w:t>
      </w:r>
    </w:p>
    <w:p w14:paraId="6DAF207C"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7D"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(c)</w:t>
      </w:r>
      <w:r w:rsidRPr="00AD7315">
        <w:rPr>
          <w:sz w:val="22"/>
          <w:szCs w:val="22"/>
        </w:rPr>
        <w:tab/>
        <w:t>The month in which the change will take effect;</w:t>
      </w:r>
    </w:p>
    <w:p w14:paraId="6DAF207E"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7F"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(d)</w:t>
      </w:r>
      <w:r w:rsidRPr="00AD7315">
        <w:rPr>
          <w:sz w:val="22"/>
          <w:szCs w:val="22"/>
        </w:rPr>
        <w:tab/>
        <w:t>The household’s right to a fair hearing;</w:t>
      </w:r>
    </w:p>
    <w:p w14:paraId="6DAF2080"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81"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(e)</w:t>
      </w:r>
      <w:r w:rsidRPr="00AD7315">
        <w:rPr>
          <w:sz w:val="22"/>
          <w:szCs w:val="22"/>
        </w:rPr>
        <w:tab/>
        <w:t xml:space="preserve">The household’s right to continue benefits and under what circumstances </w:t>
      </w:r>
      <w:r w:rsidRPr="00AD7315">
        <w:rPr>
          <w:sz w:val="22"/>
          <w:szCs w:val="22"/>
        </w:rPr>
        <w:tab/>
        <w:t>benefits will be continued pending a fair hearing;</w:t>
      </w:r>
    </w:p>
    <w:p w14:paraId="6DAF2082"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83"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(f)</w:t>
      </w:r>
      <w:r w:rsidRPr="00AD7315">
        <w:rPr>
          <w:sz w:val="22"/>
          <w:szCs w:val="22"/>
        </w:rPr>
        <w:tab/>
        <w:t>General information on whom to contact for additional information; and</w:t>
      </w:r>
    </w:p>
    <w:p w14:paraId="6DAF2084"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85"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(g)</w:t>
      </w:r>
      <w:r w:rsidRPr="00AD7315">
        <w:rPr>
          <w:sz w:val="22"/>
          <w:szCs w:val="22"/>
        </w:rPr>
        <w:tab/>
        <w:t xml:space="preserve">The liability the household will incur for </w:t>
      </w:r>
      <w:r>
        <w:rPr>
          <w:sz w:val="22"/>
          <w:szCs w:val="22"/>
        </w:rPr>
        <w:t xml:space="preserve">any overissued benefits if the </w:t>
      </w:r>
      <w:r w:rsidRPr="00AD7315">
        <w:rPr>
          <w:sz w:val="22"/>
          <w:szCs w:val="22"/>
        </w:rPr>
        <w:t xml:space="preserve">fair hearing decision is adverse. </w:t>
      </w:r>
    </w:p>
    <w:p w14:paraId="6DAF2086"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87" w14:textId="77777777" w:rsidR="00537B17" w:rsidRPr="00AD7315" w:rsidRDefault="00537B17" w:rsidP="00E530D7">
      <w:pPr>
        <w:tabs>
          <w:tab w:val="left" w:pos="1170"/>
          <w:tab w:val="left" w:pos="1710"/>
          <w:tab w:val="left" w:pos="2250"/>
          <w:tab w:val="left" w:pos="2790"/>
        </w:tabs>
        <w:ind w:left="2250" w:hanging="540"/>
        <w:rPr>
          <w:sz w:val="22"/>
          <w:szCs w:val="22"/>
        </w:rPr>
      </w:pPr>
      <w:r w:rsidRPr="00AD7315">
        <w:rPr>
          <w:sz w:val="22"/>
          <w:szCs w:val="22"/>
        </w:rPr>
        <w:t>(2)</w:t>
      </w:r>
      <w:r w:rsidRPr="00AD7315">
        <w:rPr>
          <w:sz w:val="22"/>
          <w:szCs w:val="22"/>
        </w:rPr>
        <w:tab/>
        <w:t xml:space="preserve">The Department shall notify the household of the mass change no later than the date the household is scheduled to receive the allotment that has been changed. However, the Department shall notify the household of the </w:t>
      </w:r>
      <w:r>
        <w:rPr>
          <w:sz w:val="22"/>
          <w:szCs w:val="22"/>
        </w:rPr>
        <w:t xml:space="preserve">mass change as much before the </w:t>
      </w:r>
      <w:r w:rsidRPr="00AD7315">
        <w:rPr>
          <w:sz w:val="22"/>
          <w:szCs w:val="22"/>
        </w:rPr>
        <w:t>househo</w:t>
      </w:r>
      <w:r>
        <w:rPr>
          <w:sz w:val="22"/>
          <w:szCs w:val="22"/>
        </w:rPr>
        <w:t xml:space="preserve">ld’s scheduled issuance date as </w:t>
      </w:r>
      <w:r w:rsidRPr="00AD7315">
        <w:rPr>
          <w:sz w:val="22"/>
          <w:szCs w:val="22"/>
        </w:rPr>
        <w:t>reasonably possible, although the notice need not be given any earlier than the time required for advance notice of adverse action.</w:t>
      </w:r>
    </w:p>
    <w:p w14:paraId="6DAF2088" w14:textId="77777777" w:rsidR="00537B17" w:rsidRPr="00AD7315" w:rsidRDefault="00537B17" w:rsidP="00E530D7">
      <w:pPr>
        <w:tabs>
          <w:tab w:val="left" w:pos="1170"/>
          <w:tab w:val="left" w:pos="1710"/>
          <w:tab w:val="left" w:pos="2250"/>
          <w:tab w:val="left" w:pos="2790"/>
        </w:tabs>
        <w:ind w:left="2250" w:hanging="540"/>
        <w:rPr>
          <w:sz w:val="22"/>
          <w:szCs w:val="22"/>
        </w:rPr>
      </w:pPr>
    </w:p>
    <w:p w14:paraId="6DAF2089" w14:textId="77777777" w:rsidR="00537B17" w:rsidRPr="00AD7315" w:rsidRDefault="00537B17" w:rsidP="00E530D7">
      <w:pPr>
        <w:tabs>
          <w:tab w:val="left" w:pos="1170"/>
          <w:tab w:val="left" w:pos="1710"/>
          <w:tab w:val="left" w:pos="2250"/>
          <w:tab w:val="left" w:pos="2790"/>
        </w:tabs>
        <w:ind w:left="2250" w:hanging="540"/>
        <w:rPr>
          <w:sz w:val="22"/>
          <w:szCs w:val="22"/>
        </w:rPr>
      </w:pPr>
      <w:r w:rsidRPr="00AD7315">
        <w:rPr>
          <w:sz w:val="22"/>
          <w:szCs w:val="22"/>
        </w:rPr>
        <w:t>(3)</w:t>
      </w:r>
      <w:r w:rsidRPr="00AD7315">
        <w:rPr>
          <w:sz w:val="22"/>
          <w:szCs w:val="22"/>
        </w:rPr>
        <w:tab/>
        <w:t>The household shall be entitled to request a fair hearing when it is aggrieved by the mass change.</w:t>
      </w:r>
    </w:p>
    <w:p w14:paraId="6DAF208A" w14:textId="77777777" w:rsidR="00537B17" w:rsidRPr="00AD7315" w:rsidRDefault="00537B17" w:rsidP="00E530D7">
      <w:pPr>
        <w:tabs>
          <w:tab w:val="left" w:pos="1170"/>
          <w:tab w:val="left" w:pos="1710"/>
          <w:tab w:val="left" w:pos="2250"/>
          <w:tab w:val="left" w:pos="2790"/>
        </w:tabs>
        <w:ind w:left="2250" w:hanging="540"/>
        <w:rPr>
          <w:sz w:val="22"/>
          <w:szCs w:val="22"/>
        </w:rPr>
      </w:pPr>
    </w:p>
    <w:p w14:paraId="6DAF208B" w14:textId="77777777" w:rsidR="00537B17" w:rsidRPr="00AD7315" w:rsidRDefault="00537B17" w:rsidP="00E530D7">
      <w:pPr>
        <w:tabs>
          <w:tab w:val="left" w:pos="1170"/>
          <w:tab w:val="left" w:pos="1710"/>
          <w:tab w:val="left" w:pos="2250"/>
          <w:tab w:val="left" w:pos="2790"/>
        </w:tabs>
        <w:ind w:left="2250" w:hanging="540"/>
        <w:rPr>
          <w:sz w:val="22"/>
          <w:szCs w:val="22"/>
        </w:rPr>
      </w:pPr>
      <w:r w:rsidRPr="00AD7315">
        <w:rPr>
          <w:sz w:val="22"/>
          <w:szCs w:val="22"/>
        </w:rPr>
        <w:t>(4)</w:t>
      </w:r>
      <w:r w:rsidRPr="00AD7315">
        <w:rPr>
          <w:sz w:val="22"/>
          <w:szCs w:val="22"/>
        </w:rPr>
        <w:tab/>
        <w:t>A household that requests a fair hearing due to a mass change shall be entitled to continued benefits at its previous level only if the household meets the following three criteria:</w:t>
      </w:r>
    </w:p>
    <w:p w14:paraId="6DAF208C" w14:textId="77777777" w:rsidR="00537B17" w:rsidRPr="00AD7315" w:rsidRDefault="00537B17" w:rsidP="00E530D7">
      <w:pPr>
        <w:tabs>
          <w:tab w:val="left" w:pos="1170"/>
          <w:tab w:val="left" w:pos="1710"/>
          <w:tab w:val="left" w:pos="2250"/>
          <w:tab w:val="left" w:pos="2790"/>
        </w:tabs>
        <w:ind w:left="90"/>
        <w:rPr>
          <w:sz w:val="22"/>
          <w:szCs w:val="22"/>
        </w:rPr>
      </w:pPr>
    </w:p>
    <w:p w14:paraId="6DAF208D"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(a)</w:t>
      </w:r>
      <w:r w:rsidRPr="00AD7315">
        <w:rPr>
          <w:sz w:val="22"/>
          <w:szCs w:val="22"/>
        </w:rPr>
        <w:tab/>
        <w:t xml:space="preserve">The household does not specifically waive </w:t>
      </w:r>
      <w:r>
        <w:rPr>
          <w:sz w:val="22"/>
          <w:szCs w:val="22"/>
        </w:rPr>
        <w:t xml:space="preserve">its right to a continuation of </w:t>
      </w:r>
      <w:r w:rsidRPr="00AD7315">
        <w:rPr>
          <w:sz w:val="22"/>
          <w:szCs w:val="22"/>
        </w:rPr>
        <w:t>benefits;</w:t>
      </w:r>
    </w:p>
    <w:p w14:paraId="6DAF208E" w14:textId="77777777" w:rsidR="00537B17" w:rsidRPr="00AD7315" w:rsidRDefault="00A82C14" w:rsidP="00E530D7">
      <w:pPr>
        <w:tabs>
          <w:tab w:val="left" w:pos="1170"/>
          <w:tab w:val="left" w:pos="1710"/>
          <w:tab w:val="left" w:pos="2250"/>
          <w:tab w:val="left" w:pos="2790"/>
        </w:tabs>
        <w:ind w:left="2790" w:hanging="540"/>
        <w:rPr>
          <w:sz w:val="22"/>
          <w:szCs w:val="22"/>
        </w:rPr>
      </w:pPr>
      <w:r>
        <mc:AlternateContent>
          <mc:Choice Requires="wps">
            <w:drawing>
              <wp:anchor distT="0" distB="0" distL="114300" distR="114300" simplePos="0" relativeHeight="251600384" behindDoc="0" locked="0" layoutInCell="1" allowOverlap="1" wp14:anchorId="6DAF2513" wp14:editId="6DAF2514">
                <wp:simplePos x="0" y="0"/>
                <wp:positionH relativeFrom="column">
                  <wp:posOffset>6569710</wp:posOffset>
                </wp:positionH>
                <wp:positionV relativeFrom="paragraph">
                  <wp:posOffset>161290</wp:posOffset>
                </wp:positionV>
                <wp:extent cx="0" cy="152400"/>
                <wp:effectExtent l="0" t="0" r="0" b="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B126579" id="Line 42"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3pt,12.7pt" to="517.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mywQEAAGoDAAAOAAAAZHJzL2Uyb0RvYy54bWysU02P2yAQvVfqf0DcGzvWpttacfaQ7faS&#10;tpF2+wMmgG1UYBCQOPn3HchHt+2tqg8ImJk3773By4ejNeygQtToOj6f1ZwpJ1BqN3T8+8vTuw+c&#10;xQROgkGnOn5SkT+s3r5ZTr5VDY5opAqMQFxsJ9/xMSXfVlUUo7IQZ+iVo2CPwUKiYxgqGWAidGuq&#10;pq7fVxMG6QMKFSPdPp6DfFXw+16J9K3vo0rMdJy4pbKGsu7yWq2W0A4B/KjFhQb8AwsL2lHTG9Qj&#10;JGD7oP+CsloEjNinmUBbYd9roYoGUjOv/1DzPIJXRQuZE/3Npvj/YMXXwzYwLTt+f8+ZA0sz2min&#10;2F2TvZl8bCll7bYhqxNH9+w3KH5E5nA9ghtU4fhy8lQ3zxXVbyX5ED112E1fUFIO7BMWo459sBmS&#10;LGDHMo/TbR7qmJg4Xwq6nS+au7qMqoL2WudDTJ8VWpY3HTfEueDCYRNT5gHtNSW3cfikjSnTNo5N&#10;Hf+4aBalIKLRMgdzWgzDbm0CO0B+L+UroijyOi3g3skCNiqQny77BNqc99TcuIsXWf7ZyB3K0zZc&#10;PaKBFpaXx5dfzOtzqf71i6x+AgAA//8DAFBLAwQUAAYACAAAACEApk9CaN4AAAALAQAADwAAAGRy&#10;cy9kb3ducmV2LnhtbEyPwU7DMAyG70i8Q2QkLhNL6MoEXdMJAb1xYYC4eo3XVjRO12Rb2dOTaQc4&#10;/van35/z5Wg7safBt4413E4VCOLKmZZrDR/v5c09CB+QDXaOScMPeVgWlxc5ZsYd+I32q1CLWMI+&#10;Qw1NCH0mpa8asuinrieOu40bLIYYh1qaAQ+x3HYyUWouLbYcLzTY01ND1fdqZzX48pO25XFSTdTX&#10;rHaUbJ9fX1Dr66vxcQEi0Bj+YDjpR3UootPa7dh40cWsZuk8shqSuxTEiThP1hrShxRkkcv/PxS/&#10;AAAA//8DAFBLAQItABQABgAIAAAAIQC2gziS/gAAAOEBAAATAAAAAAAAAAAAAAAAAAAAAABbQ29u&#10;dGVudF9UeXBlc10ueG1sUEsBAi0AFAAGAAgAAAAhADj9If/WAAAAlAEAAAsAAAAAAAAAAAAAAAAA&#10;LwEAAF9yZWxzLy5yZWxzUEsBAi0AFAAGAAgAAAAhADg/KbLBAQAAagMAAA4AAAAAAAAAAAAAAAAA&#10;LgIAAGRycy9lMm9Eb2MueG1sUEsBAi0AFAAGAAgAAAAhAKZPQmjeAAAACwEAAA8AAAAAAAAAAAAA&#10;AAAAGwQAAGRycy9kb3ducmV2LnhtbFBLBQYAAAAABAAEAPMAAAAmBQAAAAA=&#10;"/>
            </w:pict>
          </mc:Fallback>
        </mc:AlternateContent>
      </w:r>
    </w:p>
    <w:p w14:paraId="6DAF208F"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(b)</w:t>
      </w:r>
      <w:r w:rsidRPr="00AD7315">
        <w:rPr>
          <w:sz w:val="22"/>
          <w:szCs w:val="22"/>
        </w:rPr>
        <w:tab/>
        <w:t xml:space="preserve">The household requests a fair hearing in accordance with </w:t>
      </w:r>
      <w:r w:rsidRPr="00AD7315">
        <w:rPr>
          <w:sz w:val="22"/>
          <w:szCs w:val="22"/>
        </w:rPr>
        <w:tab/>
      </w:r>
      <w:r w:rsidRPr="005A1691">
        <w:rPr>
          <w:sz w:val="22"/>
          <w:szCs w:val="22"/>
        </w:rPr>
        <w:t>106 CMR</w:t>
      </w:r>
      <w:r>
        <w:rPr>
          <w:sz w:val="22"/>
          <w:szCs w:val="22"/>
        </w:rPr>
        <w:t xml:space="preserve"> </w:t>
      </w:r>
      <w:r w:rsidRPr="00AD7315">
        <w:rPr>
          <w:sz w:val="22"/>
          <w:szCs w:val="22"/>
        </w:rPr>
        <w:t>366.220; and</w:t>
      </w:r>
    </w:p>
    <w:p w14:paraId="6DAF2090" w14:textId="77777777" w:rsidR="00537B17" w:rsidRPr="00AD7315" w:rsidRDefault="00537B17" w:rsidP="00E530D7">
      <w:pPr>
        <w:tabs>
          <w:tab w:val="left" w:pos="1170"/>
          <w:tab w:val="left" w:pos="1710"/>
          <w:tab w:val="left" w:pos="2250"/>
          <w:tab w:val="left" w:pos="2790"/>
        </w:tabs>
        <w:ind w:left="2790" w:hanging="540"/>
        <w:rPr>
          <w:sz w:val="22"/>
          <w:szCs w:val="22"/>
        </w:rPr>
      </w:pPr>
    </w:p>
    <w:p w14:paraId="6DAF2091" w14:textId="77777777" w:rsidR="00537B17" w:rsidRPr="00AD7315" w:rsidRDefault="00537B17" w:rsidP="00E530D7">
      <w:pPr>
        <w:tabs>
          <w:tab w:val="left" w:pos="1170"/>
          <w:tab w:val="left" w:pos="1710"/>
          <w:tab w:val="left" w:pos="2250"/>
          <w:tab w:val="left" w:pos="2790"/>
        </w:tabs>
        <w:ind w:left="2790" w:hanging="540"/>
        <w:rPr>
          <w:sz w:val="22"/>
          <w:szCs w:val="22"/>
        </w:rPr>
      </w:pPr>
      <w:r w:rsidRPr="00AD7315">
        <w:rPr>
          <w:sz w:val="22"/>
          <w:szCs w:val="22"/>
        </w:rPr>
        <w:t>(c)</w:t>
      </w:r>
      <w:r w:rsidRPr="00AD7315">
        <w:rPr>
          <w:sz w:val="22"/>
          <w:szCs w:val="22"/>
        </w:rPr>
        <w:tab/>
        <w:t>The household’s fair hearing is based upon improper computation of SNAP eligibility or benefits, or upon misapplication or misinterpretation of federal law or regulation.</w:t>
      </w:r>
    </w:p>
    <w:p w14:paraId="6DAF2092" w14:textId="77777777" w:rsidR="00537B17" w:rsidRDefault="00537B17" w:rsidP="00E530D7">
      <w:pPr>
        <w:pStyle w:val="DefaultText"/>
        <w:tabs>
          <w:tab w:val="left" w:pos="0"/>
          <w:tab w:val="left" w:pos="1140"/>
          <w:tab w:val="left" w:pos="1680"/>
          <w:tab w:val="left" w:pos="2220"/>
          <w:tab w:val="left" w:pos="2760"/>
          <w:tab w:val="left" w:pos="3120"/>
          <w:tab w:val="left" w:pos="3480"/>
        </w:tabs>
        <w:ind w:left="2790" w:hanging="540"/>
      </w:pPr>
    </w:p>
    <w:p w14:paraId="6DAF2093" w14:textId="77777777" w:rsidR="00537B17" w:rsidRDefault="00537B17" w:rsidP="00E530D7">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094" w14:textId="77777777" w:rsidR="00537B17" w:rsidRDefault="00537B17">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096" w14:textId="77777777" w:rsidTr="00D56B0C">
        <w:trPr>
          <w:cantSplit/>
          <w:trHeight w:hRule="exact" w:val="259"/>
        </w:trPr>
        <w:tc>
          <w:tcPr>
            <w:tcW w:w="10167" w:type="dxa"/>
            <w:gridSpan w:val="8"/>
          </w:tcPr>
          <w:p w14:paraId="6DAF2095"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09B" w14:textId="77777777" w:rsidTr="00D56B0C">
        <w:trPr>
          <w:cantSplit/>
          <w:trHeight w:hRule="exact" w:val="259"/>
        </w:trPr>
        <w:tc>
          <w:tcPr>
            <w:tcW w:w="2424" w:type="dxa"/>
            <w:tcBorders>
              <w:top w:val="single" w:sz="6" w:space="0" w:color="auto"/>
            </w:tcBorders>
          </w:tcPr>
          <w:p w14:paraId="6DAF2097" w14:textId="3BF7BE99" w:rsidR="00537B17" w:rsidRPr="00826D0F" w:rsidRDefault="00537B17" w:rsidP="003D0AE2">
            <w:pPr>
              <w:pStyle w:val="DefaultText1"/>
              <w:rPr>
                <w:sz w:val="20"/>
              </w:rPr>
            </w:pPr>
            <w:r w:rsidRPr="00826D0F">
              <w:rPr>
                <w:rStyle w:val="InitialStyle"/>
                <w:rFonts w:ascii="Arial" w:hAnsi="Arial"/>
                <w:b/>
              </w:rPr>
              <w:t xml:space="preserve">Trans. by S.L. </w:t>
            </w:r>
            <w:r>
              <w:rPr>
                <w:rStyle w:val="InitialStyle"/>
                <w:rFonts w:ascii="Arial" w:hAnsi="Arial"/>
                <w:b/>
              </w:rPr>
              <w:t>1</w:t>
            </w:r>
            <w:r w:rsidR="00246A83">
              <w:rPr>
                <w:rStyle w:val="InitialStyle"/>
                <w:rFonts w:ascii="Arial" w:hAnsi="Arial"/>
                <w:b/>
              </w:rPr>
              <w:t>405</w:t>
            </w:r>
          </w:p>
        </w:tc>
        <w:tc>
          <w:tcPr>
            <w:tcW w:w="5634" w:type="dxa"/>
            <w:gridSpan w:val="5"/>
            <w:tcBorders>
              <w:top w:val="single" w:sz="6" w:space="0" w:color="auto"/>
            </w:tcBorders>
          </w:tcPr>
          <w:p w14:paraId="6DAF2098" w14:textId="77777777" w:rsidR="00537B17" w:rsidRPr="00826D0F" w:rsidRDefault="00537B17" w:rsidP="00D56B0C">
            <w:pPr>
              <w:pStyle w:val="DefaultText"/>
              <w:rPr>
                <w:sz w:val="20"/>
              </w:rPr>
            </w:pPr>
          </w:p>
        </w:tc>
        <w:tc>
          <w:tcPr>
            <w:tcW w:w="1011" w:type="dxa"/>
            <w:tcBorders>
              <w:top w:val="single" w:sz="6" w:space="0" w:color="auto"/>
            </w:tcBorders>
          </w:tcPr>
          <w:p w14:paraId="6DAF2099" w14:textId="77777777" w:rsidR="00537B17" w:rsidRPr="00826D0F" w:rsidRDefault="00537B17" w:rsidP="00D56B0C">
            <w:pPr>
              <w:pStyle w:val="DefaultText"/>
              <w:rPr>
                <w:sz w:val="20"/>
              </w:rPr>
            </w:pPr>
          </w:p>
        </w:tc>
        <w:tc>
          <w:tcPr>
            <w:tcW w:w="1098" w:type="dxa"/>
            <w:tcBorders>
              <w:top w:val="single" w:sz="6" w:space="0" w:color="auto"/>
            </w:tcBorders>
          </w:tcPr>
          <w:p w14:paraId="6DAF209A" w14:textId="77777777" w:rsidR="00537B17" w:rsidRPr="00826D0F" w:rsidRDefault="00537B17" w:rsidP="00D56B0C">
            <w:pPr>
              <w:pStyle w:val="DefaultText"/>
              <w:rPr>
                <w:sz w:val="20"/>
              </w:rPr>
            </w:pPr>
          </w:p>
        </w:tc>
      </w:tr>
      <w:tr w:rsidR="00537B17" w:rsidRPr="00826D0F" w14:paraId="6DAF209F" w14:textId="77777777" w:rsidTr="00D56B0C">
        <w:trPr>
          <w:cantSplit/>
          <w:trHeight w:hRule="exact" w:val="262"/>
        </w:trPr>
        <w:tc>
          <w:tcPr>
            <w:tcW w:w="2430" w:type="dxa"/>
            <w:gridSpan w:val="2"/>
          </w:tcPr>
          <w:p w14:paraId="6DAF209C" w14:textId="47E04CF1" w:rsidR="00537B17" w:rsidRPr="0088595F" w:rsidRDefault="00537B17" w:rsidP="00D56B0C">
            <w:pPr>
              <w:pStyle w:val="DefaultText"/>
              <w:rPr>
                <w:rFonts w:ascii="Arial" w:hAnsi="Arial" w:cs="Arial"/>
                <w:b/>
                <w:sz w:val="20"/>
              </w:rPr>
            </w:pPr>
          </w:p>
        </w:tc>
        <w:tc>
          <w:tcPr>
            <w:tcW w:w="6639" w:type="dxa"/>
            <w:gridSpan w:val="5"/>
          </w:tcPr>
          <w:p w14:paraId="6DAF209D"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09E" w14:textId="77777777" w:rsidR="00537B17" w:rsidRPr="00826D0F" w:rsidRDefault="00537B17" w:rsidP="00D56B0C">
            <w:pPr>
              <w:pStyle w:val="DefaultText"/>
              <w:rPr>
                <w:sz w:val="20"/>
              </w:rPr>
            </w:pPr>
          </w:p>
        </w:tc>
      </w:tr>
      <w:tr w:rsidR="00537B17" w:rsidRPr="00826D0F" w14:paraId="6DAF20A4" w14:textId="77777777" w:rsidTr="00D56B0C">
        <w:trPr>
          <w:cantSplit/>
          <w:trHeight w:hRule="exact" w:val="297"/>
        </w:trPr>
        <w:tc>
          <w:tcPr>
            <w:tcW w:w="2424" w:type="dxa"/>
          </w:tcPr>
          <w:p w14:paraId="6DAF20A0" w14:textId="77777777" w:rsidR="00537B17" w:rsidRPr="00826D0F" w:rsidRDefault="00537B17" w:rsidP="00D56B0C">
            <w:pPr>
              <w:pStyle w:val="DefaultText"/>
              <w:rPr>
                <w:sz w:val="20"/>
              </w:rPr>
            </w:pPr>
          </w:p>
        </w:tc>
        <w:tc>
          <w:tcPr>
            <w:tcW w:w="5634" w:type="dxa"/>
            <w:gridSpan w:val="5"/>
          </w:tcPr>
          <w:p w14:paraId="6DAF20A1"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0A2"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0A3"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0AC" w14:textId="77777777" w:rsidTr="00D56B0C">
        <w:trPr>
          <w:cantSplit/>
          <w:trHeight w:hRule="exact" w:val="259"/>
        </w:trPr>
        <w:tc>
          <w:tcPr>
            <w:tcW w:w="2424" w:type="dxa"/>
            <w:tcBorders>
              <w:bottom w:val="single" w:sz="6" w:space="0" w:color="auto"/>
            </w:tcBorders>
          </w:tcPr>
          <w:p w14:paraId="6DAF20A5" w14:textId="30F7EDF2" w:rsidR="00537B17" w:rsidRPr="0088595F" w:rsidRDefault="00537B17" w:rsidP="003D0AE2">
            <w:pPr>
              <w:pStyle w:val="DefaultText1"/>
              <w:rPr>
                <w:sz w:val="20"/>
              </w:rPr>
            </w:pPr>
            <w:r w:rsidRPr="00826D0F">
              <w:rPr>
                <w:rStyle w:val="InitialStyle"/>
                <w:rFonts w:ascii="Arial" w:hAnsi="Arial"/>
                <w:b/>
              </w:rPr>
              <w:t xml:space="preserve">Rev. </w:t>
            </w:r>
            <w:r>
              <w:rPr>
                <w:rStyle w:val="InitialStyle"/>
                <w:rFonts w:ascii="Arial" w:hAnsi="Arial"/>
                <w:b/>
              </w:rPr>
              <w:t>1</w:t>
            </w:r>
            <w:r w:rsidR="00246A83">
              <w:rPr>
                <w:rStyle w:val="InitialStyle"/>
                <w:rFonts w:ascii="Arial" w:hAnsi="Arial"/>
                <w:b/>
              </w:rPr>
              <w:t>0</w:t>
            </w:r>
            <w:r>
              <w:rPr>
                <w:rStyle w:val="InitialStyle"/>
                <w:rFonts w:ascii="Arial" w:hAnsi="Arial"/>
                <w:b/>
              </w:rPr>
              <w:t>/20</w:t>
            </w:r>
            <w:r w:rsidR="00246A83">
              <w:rPr>
                <w:rStyle w:val="InitialStyle"/>
                <w:rFonts w:ascii="Arial" w:hAnsi="Arial"/>
                <w:b/>
              </w:rPr>
              <w:t>22</w:t>
            </w:r>
          </w:p>
        </w:tc>
        <w:tc>
          <w:tcPr>
            <w:tcW w:w="1872" w:type="dxa"/>
            <w:gridSpan w:val="2"/>
            <w:tcBorders>
              <w:bottom w:val="single" w:sz="6" w:space="0" w:color="auto"/>
            </w:tcBorders>
          </w:tcPr>
          <w:p w14:paraId="6DAF20A6" w14:textId="77777777" w:rsidR="00537B17" w:rsidRPr="00826D0F" w:rsidRDefault="00537B17" w:rsidP="00D56B0C">
            <w:pPr>
              <w:pStyle w:val="DefaultText"/>
              <w:rPr>
                <w:sz w:val="20"/>
              </w:rPr>
            </w:pPr>
          </w:p>
        </w:tc>
        <w:tc>
          <w:tcPr>
            <w:tcW w:w="1254" w:type="dxa"/>
            <w:tcBorders>
              <w:bottom w:val="single" w:sz="6" w:space="0" w:color="auto"/>
            </w:tcBorders>
          </w:tcPr>
          <w:p w14:paraId="6DAF20A7" w14:textId="77777777" w:rsidR="00537B17" w:rsidRPr="00826D0F" w:rsidRDefault="00537B17" w:rsidP="00D56B0C">
            <w:pPr>
              <w:pStyle w:val="DefaultText"/>
              <w:rPr>
                <w:sz w:val="20"/>
              </w:rPr>
            </w:pPr>
          </w:p>
        </w:tc>
        <w:tc>
          <w:tcPr>
            <w:tcW w:w="1254" w:type="dxa"/>
            <w:tcBorders>
              <w:bottom w:val="single" w:sz="6" w:space="0" w:color="auto"/>
            </w:tcBorders>
          </w:tcPr>
          <w:p w14:paraId="6DAF20A8" w14:textId="77777777" w:rsidR="00537B17" w:rsidRPr="00826D0F" w:rsidRDefault="00537B17" w:rsidP="00D56B0C">
            <w:pPr>
              <w:pStyle w:val="DefaultText"/>
              <w:rPr>
                <w:sz w:val="20"/>
              </w:rPr>
            </w:pPr>
          </w:p>
        </w:tc>
        <w:tc>
          <w:tcPr>
            <w:tcW w:w="1254" w:type="dxa"/>
            <w:tcBorders>
              <w:bottom w:val="single" w:sz="6" w:space="0" w:color="auto"/>
            </w:tcBorders>
          </w:tcPr>
          <w:p w14:paraId="6DAF20A9"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0AA"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0AB" w14:textId="77777777" w:rsidR="00537B17" w:rsidRPr="00826D0F" w:rsidRDefault="00537B17" w:rsidP="00D56B0C">
            <w:pPr>
              <w:pStyle w:val="DefaultText1"/>
              <w:rPr>
                <w:sz w:val="20"/>
              </w:rPr>
            </w:pPr>
            <w:r>
              <w:rPr>
                <w:rFonts w:ascii="Arial" w:hAnsi="Arial"/>
                <w:b/>
                <w:sz w:val="20"/>
              </w:rPr>
              <w:t>366.14</w:t>
            </w:r>
            <w:r w:rsidRPr="00826D0F">
              <w:rPr>
                <w:rFonts w:ascii="Arial" w:hAnsi="Arial"/>
                <w:b/>
                <w:sz w:val="20"/>
              </w:rPr>
              <w:t>0</w:t>
            </w:r>
          </w:p>
        </w:tc>
      </w:tr>
    </w:tbl>
    <w:p w14:paraId="6DAF20AD" w14:textId="4214572B" w:rsidR="00537B17" w:rsidRDefault="00981C60" w:rsidP="004440F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r>
        <w:rPr>
          <w:sz w:val="22"/>
        </w:rPr>
        <mc:AlternateContent>
          <mc:Choice Requires="wps">
            <w:drawing>
              <wp:anchor distT="0" distB="0" distL="114300" distR="114300" simplePos="0" relativeHeight="251753984" behindDoc="0" locked="0" layoutInCell="1" allowOverlap="1" wp14:anchorId="1D6AC02B" wp14:editId="6DA4321F">
                <wp:simplePos x="0" y="0"/>
                <wp:positionH relativeFrom="column">
                  <wp:posOffset>6314863</wp:posOffset>
                </wp:positionH>
                <wp:positionV relativeFrom="paragraph">
                  <wp:posOffset>108585</wp:posOffset>
                </wp:positionV>
                <wp:extent cx="6350" cy="342900"/>
                <wp:effectExtent l="0" t="0" r="31750" b="19050"/>
                <wp:wrapNone/>
                <wp:docPr id="181" name="Straight Connector 181"/>
                <wp:cNvGraphicFramePr/>
                <a:graphic xmlns:a="http://schemas.openxmlformats.org/drawingml/2006/main">
                  <a:graphicData uri="http://schemas.microsoft.com/office/word/2010/wordprocessingShape">
                    <wps:wsp>
                      <wps:cNvCnPr/>
                      <wps:spPr>
                        <a:xfrm>
                          <a:off x="0" y="0"/>
                          <a:ext cx="63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2E7069EC" id="Straight Connector 181"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497.25pt,8.55pt" to="497.7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VuuwEAAL0DAAAOAAAAZHJzL2Uyb0RvYy54bWysU02PEzEMvSPxH6Lc6Uy7sFpGne6hK7gg&#10;qNjlB2QzTiciiSMn9OPf46TtLAKEVisumTj2s/2ePcvbg3diB5Qshl7OZ60UEDQONmx7+e3hw5sb&#10;KVJWYVAOA/TyCEnerl6/Wu5jBwsc0Q1AgpOE1O1jL8ecY9c0SY/gVZphhMBOg+RVZpO2zUBqz9m9&#10;axZte93skYZIqCElfr07OeWq5jcGdP5iTIIsXC+5t1xPqudjOZvVUnVbUnG0+tyGekEXXtnARadU&#10;dyor8YPsH6m81YQJTZ5p9A0aYzVUDsxm3v7G5n5UESoXFifFSab0/9Lqz7sNCTvw7G7mUgTleUj3&#10;mZTdjlmsMQSWEEkUL2u1j6ljyDps6GyluKFC/GDIly9TEoeq73HSFw5ZaH68vnrHM9DsuHq7eN9W&#10;9ZsnaKSUPwJ6US69dDYU8qpTu08pczkOvYSwUVo5Fa+3fHRQgl34CoYJcbl5RddVgrUjsVO8BMP3&#10;SoRz1cgCMda5CdT+G3SOLTCo6/Vc4BRdK2LIE9DbgPS3qvlwadWc4i+sT1wL7UccjnUUVQ7ekarS&#10;eZ/LEv5qV/jTX7f6CQAA//8DAFBLAwQUAAYACAAAACEAiQ0TKd4AAAAJAQAADwAAAGRycy9kb3du&#10;cmV2LnhtbEyPTU+DQBCG7yb+h82YeLMLxkqhLI3x46QHRA89btkRSNlZwm4B/fWOp3qced8880y+&#10;W2wvJhx950hBvIpAINXOdNQo+Px4udmA8EGT0b0jVPCNHnbF5UWuM+NmesepCo1gCPlMK2hDGDIp&#10;fd2i1X7lBiTOvtxodeBxbKQZ9cxw28vbKLqXVnfEF1o94GOL9bE6WQXJ82tVDvPT208pE1mWkwub&#10;416p66vlYQsi4BLOZfjTZ3Uo2OngTmS86BWk6d2aqxwkMQgupOmaFwemxzHIIpf/Pyh+AQAA//8D&#10;AFBLAQItABQABgAIAAAAIQC2gziS/gAAAOEBAAATAAAAAAAAAAAAAAAAAAAAAABbQ29udGVudF9U&#10;eXBlc10ueG1sUEsBAi0AFAAGAAgAAAAhADj9If/WAAAAlAEAAAsAAAAAAAAAAAAAAAAALwEAAF9y&#10;ZWxzLy5yZWxzUEsBAi0AFAAGAAgAAAAhAP2KBW67AQAAvQMAAA4AAAAAAAAAAAAAAAAALgIAAGRy&#10;cy9lMm9Eb2MueG1sUEsBAi0AFAAGAAgAAAAhAIkNEyneAAAACQEAAA8AAAAAAAAAAAAAAAAAFQQA&#10;AGRycy9kb3ducmV2LnhtbFBLBQYAAAAABAAEAPMAAAAgBQAAAAA=&#10;" strokecolor="black [3040]"/>
            </w:pict>
          </mc:Fallback>
        </mc:AlternateContent>
      </w:r>
    </w:p>
    <w:p w14:paraId="1008B2DE" w14:textId="4B35AB62" w:rsidR="00BF49C3" w:rsidRPr="00BF49C3" w:rsidRDefault="00BF49C3" w:rsidP="001B5658">
      <w:pPr>
        <w:tabs>
          <w:tab w:val="left" w:pos="1170"/>
        </w:tabs>
        <w:ind w:left="720" w:hanging="450"/>
        <w:rPr>
          <w:strike/>
          <w:color w:val="0070C0"/>
          <w:sz w:val="22"/>
          <w:szCs w:val="22"/>
        </w:rPr>
      </w:pPr>
      <w:r w:rsidRPr="00BF49C3">
        <w:rPr>
          <w:sz w:val="22"/>
          <w:szCs w:val="22"/>
          <w:u w:val="single"/>
        </w:rPr>
        <w:t>366.140:</w:t>
      </w:r>
      <w:r w:rsidRPr="00BF49C3">
        <w:rPr>
          <w:sz w:val="22"/>
          <w:szCs w:val="22"/>
          <w:u w:val="single"/>
        </w:rPr>
        <w:tab/>
        <w:t xml:space="preserve">Reserved </w:t>
      </w:r>
    </w:p>
    <w:p w14:paraId="38C2A75F" w14:textId="2D0B7310" w:rsidR="00BF49C3" w:rsidRPr="00BF49C3" w:rsidRDefault="00BF49C3" w:rsidP="006D21C9">
      <w:pPr>
        <w:ind w:left="1170" w:hanging="450"/>
        <w:rPr>
          <w:sz w:val="22"/>
          <w:szCs w:val="22"/>
        </w:rPr>
      </w:pPr>
    </w:p>
    <w:p w14:paraId="1E9BAE3F" w14:textId="32E247C8" w:rsidR="00BF49C3" w:rsidRPr="00BF49C3" w:rsidRDefault="00BF49C3" w:rsidP="006D21C9">
      <w:pPr>
        <w:ind w:left="1170" w:hanging="450"/>
        <w:rPr>
          <w:sz w:val="22"/>
          <w:szCs w:val="22"/>
        </w:rPr>
      </w:pPr>
    </w:p>
    <w:p w14:paraId="55786C58" w14:textId="31C5A4EB" w:rsidR="00BF49C3" w:rsidRPr="00BF49C3" w:rsidRDefault="00BF49C3" w:rsidP="006D21C9">
      <w:pPr>
        <w:tabs>
          <w:tab w:val="left" w:pos="720"/>
          <w:tab w:val="left" w:pos="900"/>
        </w:tabs>
        <w:ind w:left="1170" w:hanging="900"/>
        <w:rPr>
          <w:sz w:val="22"/>
          <w:szCs w:val="22"/>
        </w:rPr>
      </w:pPr>
      <w:r w:rsidRPr="00BF49C3">
        <w:rPr>
          <w:sz w:val="22"/>
          <w:szCs w:val="22"/>
          <w:u w:val="single"/>
        </w:rPr>
        <w:t>366.150:</w:t>
      </w:r>
      <w:r w:rsidRPr="00BF49C3">
        <w:rPr>
          <w:sz w:val="22"/>
          <w:szCs w:val="22"/>
          <w:u w:val="single"/>
        </w:rPr>
        <w:tab/>
        <w:t>Department Action on Reported Changes</w:t>
      </w:r>
    </w:p>
    <w:p w14:paraId="07E1546C" w14:textId="6F8BC0E1" w:rsidR="00BF49C3" w:rsidRPr="00BF49C3" w:rsidRDefault="00BF49C3" w:rsidP="006D21C9">
      <w:pPr>
        <w:ind w:left="1170" w:hanging="450"/>
        <w:rPr>
          <w:sz w:val="22"/>
          <w:szCs w:val="22"/>
        </w:rPr>
      </w:pPr>
    </w:p>
    <w:p w14:paraId="6A706EA6" w14:textId="2B24E2CD" w:rsidR="00BF49C3" w:rsidRPr="00BF49C3" w:rsidRDefault="00BF49C3" w:rsidP="001B5658">
      <w:pPr>
        <w:ind w:left="1170" w:hanging="900"/>
        <w:rPr>
          <w:sz w:val="22"/>
          <w:szCs w:val="22"/>
        </w:rPr>
      </w:pPr>
      <w:r w:rsidRPr="00BF49C3">
        <w:rPr>
          <w:sz w:val="22"/>
          <w:szCs w:val="22"/>
        </w:rPr>
        <w:tab/>
        <w:t xml:space="preserve">Action shall be taken on all changes reported during a household’s certification period in </w:t>
      </w:r>
      <w:r w:rsidR="00981C60">
        <w:rPr>
          <w:sz w:val="22"/>
          <w:szCs w:val="22"/>
        </w:rPr>
        <w:br/>
      </w:r>
      <w:r w:rsidRPr="00BF49C3">
        <w:rPr>
          <w:sz w:val="22"/>
          <w:szCs w:val="22"/>
        </w:rPr>
        <w:t xml:space="preserve">accordance with the timeliness standards set forth in 106 CMR 366.120. Households shall be </w:t>
      </w:r>
      <w:r w:rsidR="00981C60">
        <w:rPr>
          <w:sz w:val="22"/>
          <w:szCs w:val="22"/>
        </w:rPr>
        <w:br/>
      </w:r>
      <w:r w:rsidRPr="00BF49C3">
        <w:rPr>
          <w:sz w:val="22"/>
          <w:szCs w:val="22"/>
        </w:rPr>
        <w:t>notified whenever their monthly SNAP allotment is changed as a result of changes in their public assistance grant or whenever their SNAP certification period is shortened to reflect changes in household circumstances (see 106 CMR 365.170).</w:t>
      </w:r>
    </w:p>
    <w:p w14:paraId="6DAF20B5" w14:textId="10DA1FBE" w:rsidR="00537B17" w:rsidRDefault="00537B17" w:rsidP="004440F6">
      <w:pPr>
        <w:pStyle w:val="DefaultText"/>
        <w:tabs>
          <w:tab w:val="left" w:pos="0"/>
          <w:tab w:val="left" w:pos="1140"/>
          <w:tab w:val="left" w:pos="1680"/>
          <w:tab w:val="left" w:pos="2220"/>
          <w:tab w:val="left" w:pos="2760"/>
          <w:tab w:val="left" w:pos="3120"/>
          <w:tab w:val="left" w:pos="3480"/>
        </w:tabs>
        <w:ind w:left="1170" w:hanging="1080"/>
      </w:pPr>
    </w:p>
    <w:p w14:paraId="6DAF20B6" w14:textId="45224C8B" w:rsidR="00537B17" w:rsidRDefault="00537B17" w:rsidP="004440F6">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0B7" w14:textId="7667A46F" w:rsidR="00537B17" w:rsidRDefault="00537B17" w:rsidP="004440F6">
      <w:pPr>
        <w:pStyle w:val="DefaultText"/>
        <w:tabs>
          <w:tab w:val="left" w:pos="0"/>
          <w:tab w:val="left" w:pos="1140"/>
          <w:tab w:val="left" w:pos="1680"/>
          <w:tab w:val="left" w:pos="2220"/>
          <w:tab w:val="left" w:pos="2760"/>
          <w:tab w:val="left" w:pos="3120"/>
          <w:tab w:val="left" w:pos="3480"/>
        </w:tabs>
        <w:rPr>
          <w:sz w:val="22"/>
        </w:rPr>
      </w:pPr>
    </w:p>
    <w:p w14:paraId="6DAF20B8" w14:textId="0BB1E113" w:rsidR="00537B17" w:rsidRDefault="00537B17">
      <w:pPr>
        <w:pStyle w:val="DefaultText"/>
        <w:tabs>
          <w:tab w:val="left" w:pos="0"/>
          <w:tab w:val="left" w:pos="1140"/>
          <w:tab w:val="left" w:pos="1680"/>
          <w:tab w:val="left" w:pos="2220"/>
          <w:tab w:val="left" w:pos="2760"/>
          <w:tab w:val="left" w:pos="3120"/>
          <w:tab w:val="left" w:pos="3480"/>
        </w:tabs>
      </w:pPr>
      <w:r>
        <w:br w:type="page"/>
      </w:r>
    </w:p>
    <w:p w14:paraId="6DAF20B9" w14:textId="77777777" w:rsidR="00537B17" w:rsidRDefault="00537B17">
      <w:pPr>
        <w:pStyle w:val="DefaultText"/>
        <w:tabs>
          <w:tab w:val="left" w:pos="0"/>
          <w:tab w:val="left" w:pos="2340"/>
          <w:tab w:val="left" w:pos="2880"/>
          <w:tab w:val="left" w:pos="3420"/>
          <w:tab w:val="left" w:pos="3960"/>
          <w:tab w:val="left" w:pos="4320"/>
          <w:tab w:val="left" w:pos="4680"/>
        </w:tabs>
        <w:rPr>
          <w:sz w:val="22"/>
        </w:rPr>
      </w:pPr>
      <w:r>
        <w:rPr>
          <w:sz w:val="22"/>
        </w:rPr>
        <w:lastRenderedPageBreak/>
        <w:tab/>
      </w:r>
      <w:r>
        <w:rPr>
          <w:sz w:val="22"/>
        </w:rPr>
        <w:tab/>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0BB" w14:textId="77777777" w:rsidTr="00D56B0C">
        <w:trPr>
          <w:cantSplit/>
          <w:trHeight w:hRule="exact" w:val="259"/>
        </w:trPr>
        <w:tc>
          <w:tcPr>
            <w:tcW w:w="10167" w:type="dxa"/>
            <w:gridSpan w:val="8"/>
          </w:tcPr>
          <w:p w14:paraId="6DAF20BA" w14:textId="77777777" w:rsidR="00537B17" w:rsidRPr="00826D0F" w:rsidRDefault="00537B17" w:rsidP="00D56B0C">
            <w:pPr>
              <w:pStyle w:val="DefaultText1"/>
              <w:ind w:left="2760"/>
              <w:rPr>
                <w:sz w:val="20"/>
              </w:rPr>
            </w:pPr>
            <w:r w:rsidRPr="00826D0F">
              <w:rPr>
                <w:rStyle w:val="InitialStyle"/>
                <w:rFonts w:ascii="Arial" w:hAnsi="Arial"/>
                <w:b/>
              </w:rPr>
              <w:t>106 CMR: Department of Transitional Assistance</w:t>
            </w:r>
          </w:p>
        </w:tc>
      </w:tr>
      <w:tr w:rsidR="00537B17" w:rsidRPr="00826D0F" w14:paraId="6DAF20C0" w14:textId="77777777" w:rsidTr="00D56B0C">
        <w:trPr>
          <w:cantSplit/>
          <w:trHeight w:hRule="exact" w:val="259"/>
        </w:trPr>
        <w:tc>
          <w:tcPr>
            <w:tcW w:w="2424" w:type="dxa"/>
            <w:tcBorders>
              <w:top w:val="single" w:sz="6" w:space="0" w:color="auto"/>
            </w:tcBorders>
          </w:tcPr>
          <w:p w14:paraId="6DAF20BC" w14:textId="20EA96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w:t>
            </w:r>
            <w:r w:rsidR="001D72B5">
              <w:rPr>
                <w:rStyle w:val="InitialStyle"/>
                <w:rFonts w:ascii="Arial" w:hAnsi="Arial"/>
                <w:b/>
              </w:rPr>
              <w:t>405</w:t>
            </w:r>
          </w:p>
        </w:tc>
        <w:tc>
          <w:tcPr>
            <w:tcW w:w="5634" w:type="dxa"/>
            <w:gridSpan w:val="5"/>
            <w:tcBorders>
              <w:top w:val="single" w:sz="6" w:space="0" w:color="auto"/>
            </w:tcBorders>
          </w:tcPr>
          <w:p w14:paraId="6DAF20BD" w14:textId="77777777" w:rsidR="00537B17" w:rsidRPr="00826D0F" w:rsidRDefault="00537B17" w:rsidP="00D56B0C">
            <w:pPr>
              <w:pStyle w:val="DefaultText"/>
              <w:rPr>
                <w:sz w:val="20"/>
              </w:rPr>
            </w:pPr>
          </w:p>
        </w:tc>
        <w:tc>
          <w:tcPr>
            <w:tcW w:w="1011" w:type="dxa"/>
            <w:tcBorders>
              <w:top w:val="single" w:sz="6" w:space="0" w:color="auto"/>
            </w:tcBorders>
          </w:tcPr>
          <w:p w14:paraId="6DAF20BE" w14:textId="77777777" w:rsidR="00537B17" w:rsidRPr="00826D0F" w:rsidRDefault="00537B17" w:rsidP="00D56B0C">
            <w:pPr>
              <w:pStyle w:val="DefaultText"/>
              <w:rPr>
                <w:sz w:val="20"/>
              </w:rPr>
            </w:pPr>
          </w:p>
        </w:tc>
        <w:tc>
          <w:tcPr>
            <w:tcW w:w="1098" w:type="dxa"/>
            <w:tcBorders>
              <w:top w:val="single" w:sz="6" w:space="0" w:color="auto"/>
            </w:tcBorders>
          </w:tcPr>
          <w:p w14:paraId="6DAF20BF" w14:textId="77777777" w:rsidR="00537B17" w:rsidRPr="00826D0F" w:rsidRDefault="00537B17" w:rsidP="00D56B0C">
            <w:pPr>
              <w:pStyle w:val="DefaultText"/>
              <w:rPr>
                <w:sz w:val="20"/>
              </w:rPr>
            </w:pPr>
          </w:p>
        </w:tc>
      </w:tr>
      <w:tr w:rsidR="00537B17" w:rsidRPr="00826D0F" w14:paraId="6DAF20C4" w14:textId="77777777" w:rsidTr="00D56B0C">
        <w:trPr>
          <w:cantSplit/>
          <w:trHeight w:hRule="exact" w:val="262"/>
        </w:trPr>
        <w:tc>
          <w:tcPr>
            <w:tcW w:w="2430" w:type="dxa"/>
            <w:gridSpan w:val="2"/>
          </w:tcPr>
          <w:p w14:paraId="6DAF20C1" w14:textId="75261DA3" w:rsidR="00537B17" w:rsidRPr="0088595F" w:rsidRDefault="00537B17" w:rsidP="00D56B0C">
            <w:pPr>
              <w:pStyle w:val="DefaultText"/>
              <w:rPr>
                <w:rFonts w:ascii="Arial" w:hAnsi="Arial" w:cs="Arial"/>
                <w:b/>
                <w:sz w:val="20"/>
              </w:rPr>
            </w:pPr>
          </w:p>
        </w:tc>
        <w:tc>
          <w:tcPr>
            <w:tcW w:w="6639" w:type="dxa"/>
            <w:gridSpan w:val="5"/>
          </w:tcPr>
          <w:p w14:paraId="6DAF20C2"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0C3" w14:textId="77777777" w:rsidR="00537B17" w:rsidRPr="00826D0F" w:rsidRDefault="00537B17" w:rsidP="00D56B0C">
            <w:pPr>
              <w:pStyle w:val="DefaultText"/>
              <w:rPr>
                <w:sz w:val="20"/>
              </w:rPr>
            </w:pPr>
          </w:p>
        </w:tc>
      </w:tr>
      <w:tr w:rsidR="00537B17" w:rsidRPr="00826D0F" w14:paraId="6DAF20C9" w14:textId="77777777" w:rsidTr="00D56B0C">
        <w:trPr>
          <w:cantSplit/>
          <w:trHeight w:hRule="exact" w:val="297"/>
        </w:trPr>
        <w:tc>
          <w:tcPr>
            <w:tcW w:w="2424" w:type="dxa"/>
          </w:tcPr>
          <w:p w14:paraId="6DAF20C5" w14:textId="77777777" w:rsidR="00537B17" w:rsidRPr="00826D0F" w:rsidRDefault="00537B17" w:rsidP="00D56B0C">
            <w:pPr>
              <w:pStyle w:val="DefaultText"/>
              <w:rPr>
                <w:sz w:val="20"/>
              </w:rPr>
            </w:pPr>
          </w:p>
        </w:tc>
        <w:tc>
          <w:tcPr>
            <w:tcW w:w="5634" w:type="dxa"/>
            <w:gridSpan w:val="5"/>
          </w:tcPr>
          <w:p w14:paraId="6DAF20C6"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0C7"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0C8"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0D1" w14:textId="77777777" w:rsidTr="00D56B0C">
        <w:trPr>
          <w:cantSplit/>
          <w:trHeight w:hRule="exact" w:val="259"/>
        </w:trPr>
        <w:tc>
          <w:tcPr>
            <w:tcW w:w="2424" w:type="dxa"/>
            <w:tcBorders>
              <w:bottom w:val="single" w:sz="6" w:space="0" w:color="auto"/>
            </w:tcBorders>
          </w:tcPr>
          <w:p w14:paraId="6DAF20CA" w14:textId="45219F83"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w:t>
            </w:r>
            <w:r w:rsidR="001D72B5">
              <w:rPr>
                <w:rStyle w:val="InitialStyle"/>
                <w:rFonts w:ascii="Arial" w:hAnsi="Arial"/>
                <w:b/>
              </w:rPr>
              <w:t>0</w:t>
            </w:r>
            <w:r>
              <w:rPr>
                <w:rStyle w:val="InitialStyle"/>
                <w:rFonts w:ascii="Arial" w:hAnsi="Arial"/>
                <w:b/>
              </w:rPr>
              <w:t>/20</w:t>
            </w:r>
            <w:r w:rsidR="001D72B5">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20CB" w14:textId="77777777" w:rsidR="00537B17" w:rsidRPr="00826D0F" w:rsidRDefault="00537B17" w:rsidP="00D56B0C">
            <w:pPr>
              <w:pStyle w:val="DefaultText"/>
              <w:rPr>
                <w:sz w:val="20"/>
              </w:rPr>
            </w:pPr>
          </w:p>
        </w:tc>
        <w:tc>
          <w:tcPr>
            <w:tcW w:w="1254" w:type="dxa"/>
            <w:tcBorders>
              <w:bottom w:val="single" w:sz="6" w:space="0" w:color="auto"/>
            </w:tcBorders>
          </w:tcPr>
          <w:p w14:paraId="6DAF20CC" w14:textId="77777777" w:rsidR="00537B17" w:rsidRPr="00826D0F" w:rsidRDefault="00537B17" w:rsidP="00D56B0C">
            <w:pPr>
              <w:pStyle w:val="DefaultText"/>
              <w:rPr>
                <w:sz w:val="20"/>
              </w:rPr>
            </w:pPr>
          </w:p>
        </w:tc>
        <w:tc>
          <w:tcPr>
            <w:tcW w:w="1254" w:type="dxa"/>
            <w:tcBorders>
              <w:bottom w:val="single" w:sz="6" w:space="0" w:color="auto"/>
            </w:tcBorders>
          </w:tcPr>
          <w:p w14:paraId="6DAF20CD" w14:textId="77777777" w:rsidR="00537B17" w:rsidRPr="00826D0F" w:rsidRDefault="00537B17" w:rsidP="00D56B0C">
            <w:pPr>
              <w:pStyle w:val="DefaultText"/>
              <w:rPr>
                <w:sz w:val="20"/>
              </w:rPr>
            </w:pPr>
          </w:p>
        </w:tc>
        <w:tc>
          <w:tcPr>
            <w:tcW w:w="1254" w:type="dxa"/>
            <w:tcBorders>
              <w:bottom w:val="single" w:sz="6" w:space="0" w:color="auto"/>
            </w:tcBorders>
          </w:tcPr>
          <w:p w14:paraId="6DAF20CE"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0CF"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0D0" w14:textId="77777777" w:rsidR="00537B17" w:rsidRPr="00826D0F" w:rsidRDefault="00537B17" w:rsidP="00D56B0C">
            <w:pPr>
              <w:pStyle w:val="DefaultText1"/>
              <w:rPr>
                <w:sz w:val="20"/>
              </w:rPr>
            </w:pPr>
            <w:r>
              <w:rPr>
                <w:rFonts w:ascii="Arial" w:hAnsi="Arial"/>
                <w:b/>
                <w:sz w:val="20"/>
              </w:rPr>
              <w:t>366.20</w:t>
            </w:r>
            <w:r w:rsidRPr="00826D0F">
              <w:rPr>
                <w:rFonts w:ascii="Arial" w:hAnsi="Arial"/>
                <w:b/>
                <w:sz w:val="20"/>
              </w:rPr>
              <w:t>0</w:t>
            </w:r>
          </w:p>
        </w:tc>
      </w:tr>
    </w:tbl>
    <w:p w14:paraId="6DAF20D2" w14:textId="77777777" w:rsidR="00537B17" w:rsidRDefault="00537B17" w:rsidP="00323D0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4F97631" w14:textId="697EA833" w:rsidR="00BD6540" w:rsidRPr="00BD6540" w:rsidRDefault="009F081E" w:rsidP="00BD6540">
      <w:pPr>
        <w:tabs>
          <w:tab w:val="left" w:pos="1170"/>
          <w:tab w:val="left" w:pos="1710"/>
        </w:tabs>
        <w:ind w:left="1170" w:hanging="1080"/>
        <w:rPr>
          <w:sz w:val="22"/>
          <w:szCs w:val="22"/>
        </w:rPr>
      </w:pPr>
      <w:r>
        <w:rPr>
          <w:sz w:val="22"/>
          <w:szCs w:val="22"/>
        </w:rPr>
        <mc:AlternateContent>
          <mc:Choice Requires="wps">
            <w:drawing>
              <wp:anchor distT="0" distB="0" distL="114300" distR="114300" simplePos="0" relativeHeight="251756032" behindDoc="0" locked="0" layoutInCell="1" allowOverlap="1" wp14:anchorId="08A19627" wp14:editId="39CEF8D6">
                <wp:simplePos x="0" y="0"/>
                <wp:positionH relativeFrom="column">
                  <wp:posOffset>6381750</wp:posOffset>
                </wp:positionH>
                <wp:positionV relativeFrom="paragraph">
                  <wp:posOffset>694690</wp:posOffset>
                </wp:positionV>
                <wp:extent cx="6350" cy="336550"/>
                <wp:effectExtent l="0" t="0" r="31750" b="25400"/>
                <wp:wrapNone/>
                <wp:docPr id="182" name="Straight Connector 182"/>
                <wp:cNvGraphicFramePr/>
                <a:graphic xmlns:a="http://schemas.openxmlformats.org/drawingml/2006/main">
                  <a:graphicData uri="http://schemas.microsoft.com/office/word/2010/wordprocessingShape">
                    <wps:wsp>
                      <wps:cNvCnPr/>
                      <wps:spPr>
                        <a:xfrm>
                          <a:off x="0" y="0"/>
                          <a:ext cx="6350" cy="336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4E5EE0E" id="Straight Connector 182"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54.7pt" to="503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awuQEAAL0DAAAOAAAAZHJzL2Uyb0RvYy54bWysU8GO0zAQvSPxD5bvNGmrrVZR0z10BRcE&#10;FQsf4HXsxsL2WGPTpH/P2EmzCBBCiIvj8cybmfdmsn8YnWUXhdGAb/l6VXOmvITO+HPLv3x+++ae&#10;s5iE74QFr1p+VZE/HF6/2g+hURvowXYKGSXxsRlCy/uUQlNVUfbKibiCoDw5NaATiUw8Vx2KgbI7&#10;W23qelcNgF1AkCpGen2cnPxQ8mutZPqodVSJ2ZZTb6mcWM7nfFaHvWjOKEJv5NyG+IcunDCeii6p&#10;HkUS7BuaX1I5IxEi6LSS4CrQ2khVOBCbdf0Tm6deBFW4kDgxLDLF/5dWfrickJmOZne/4cwLR0N6&#10;SijMuU/sCN6ThIAse0mrIcSGIEd/wtmK4YSZ+KjR5S9RYmPR97roq8bEJD3utnc0A0mO7XZ3R3fK&#10;Ub1AA8b0ToFj+dJya3wmLxpxeR/TFHoLIVxuZSpebulqVQ62/pPSRIjKrQu6rJI6WmQXQUvQfV3P&#10;ZUtkhmhj7QKq/wyaYzNMlfX6W+ASXSqCTwvQGQ/4u6ppvLWqp/gb64lrpv0M3bWMoshBO1IEnfc5&#10;L+GPdoG//HWH7wAAAP//AwBQSwMEFAAGAAgAAAAhANueM3TdAAAADQEAAA8AAABkcnMvZG93bnJl&#10;di54bWxMT8tOwzAQvCPxD9YicaM2VekjjVMhHic4hMCBoxsvSdR4HcVuEvh6Nie4zeyO5pEeJteK&#10;AfvQeNJwu1AgkEpvG6o0fLw/32xBhGjImtYTavjGAIfs8iI1ifUjveFQxEqwCYXEaKhj7BIpQ1mj&#10;M2HhOyT+ffnemci0r6TtzcjmrpVLpdbSmYY4oTYdPtRYnoqz07B5einybnx8/cnlRub54OP29Kn1&#10;9dV0vwcRcYp/Ypjrc3XIuNPRn8kG0TJX6o7HxBntViBmCQfy6chovVyBzFL5f0X2CwAA//8DAFBL&#10;AQItABQABgAIAAAAIQC2gziS/gAAAOEBAAATAAAAAAAAAAAAAAAAAAAAAABbQ29udGVudF9UeXBl&#10;c10ueG1sUEsBAi0AFAAGAAgAAAAhADj9If/WAAAAlAEAAAsAAAAAAAAAAAAAAAAALwEAAF9yZWxz&#10;Ly5yZWxzUEsBAi0AFAAGAAgAAAAhAOnOFrC5AQAAvQMAAA4AAAAAAAAAAAAAAAAALgIAAGRycy9l&#10;Mm9Eb2MueG1sUEsBAi0AFAAGAAgAAAAhANueM3TdAAAADQEAAA8AAAAAAAAAAAAAAAAAEwQAAGRy&#10;cy9kb3ducmV2LnhtbFBLBQYAAAAABAAEAPMAAAAdBQAAAAA=&#10;" strokecolor="black [3040]"/>
            </w:pict>
          </mc:Fallback>
        </mc:AlternateContent>
      </w:r>
      <w:r w:rsidR="00537B17" w:rsidRPr="003505CC">
        <w:rPr>
          <w:rStyle w:val="InitialStyle"/>
          <w:rFonts w:ascii="Times New Roman" w:hAnsi="Times New Roman"/>
          <w:sz w:val="22"/>
          <w:szCs w:val="22"/>
        </w:rPr>
        <w:tab/>
      </w:r>
      <w:r w:rsidR="00BD6540" w:rsidRPr="00BD6540">
        <w:rPr>
          <w:sz w:val="22"/>
          <w:szCs w:val="22"/>
        </w:rPr>
        <w:t xml:space="preserve">In cases jointly processed by SSA and the Department (see 106 CMR 361.190) in which the SSI determination results in denial, the worker shall send the household a notice of termination if the worker believes the household’s SNAP eligibility or benefit level may be affected. The notice </w:t>
      </w:r>
      <w:r w:rsidR="009B15D7">
        <w:rPr>
          <w:sz w:val="22"/>
          <w:szCs w:val="22"/>
        </w:rPr>
        <w:br/>
      </w:r>
      <w:r w:rsidR="00BD6540" w:rsidRPr="00BD6540">
        <w:rPr>
          <w:sz w:val="22"/>
          <w:szCs w:val="22"/>
        </w:rPr>
        <w:t xml:space="preserve">shall advise the household that its certification period will expire in the month that follows the </w:t>
      </w:r>
      <w:r w:rsidR="009B15D7">
        <w:rPr>
          <w:sz w:val="22"/>
          <w:szCs w:val="22"/>
        </w:rPr>
        <w:br/>
      </w:r>
      <w:r w:rsidR="00BD6540" w:rsidRPr="00BD6540">
        <w:rPr>
          <w:sz w:val="22"/>
          <w:szCs w:val="22"/>
        </w:rPr>
        <w:t xml:space="preserve">month in which the notice is sent and that it must reapply if it would like to continue to receive </w:t>
      </w:r>
      <w:r w:rsidR="009B15D7">
        <w:rPr>
          <w:sz w:val="22"/>
          <w:szCs w:val="22"/>
        </w:rPr>
        <w:br/>
      </w:r>
      <w:r w:rsidR="00BD6540" w:rsidRPr="00BD6540">
        <w:rPr>
          <w:sz w:val="22"/>
          <w:szCs w:val="22"/>
        </w:rPr>
        <w:t>SNAP benefits. The notice shall explain that the household’s certification period is expiring.</w:t>
      </w:r>
    </w:p>
    <w:p w14:paraId="7137D9D7" w14:textId="682B8AF4" w:rsidR="00BD6540" w:rsidRPr="00BD6540" w:rsidRDefault="00BD6540" w:rsidP="00BD6540">
      <w:pPr>
        <w:tabs>
          <w:tab w:val="left" w:pos="1170"/>
          <w:tab w:val="left" w:pos="1710"/>
        </w:tabs>
        <w:ind w:left="1170" w:hanging="1080"/>
        <w:rPr>
          <w:sz w:val="22"/>
          <w:szCs w:val="22"/>
        </w:rPr>
      </w:pPr>
    </w:p>
    <w:p w14:paraId="06ACF51C" w14:textId="1987CF13" w:rsidR="00BD6540" w:rsidRPr="00BD6540" w:rsidRDefault="00BD6540" w:rsidP="00BD6540">
      <w:pPr>
        <w:tabs>
          <w:tab w:val="left" w:pos="1170"/>
          <w:tab w:val="left" w:pos="1710"/>
        </w:tabs>
        <w:ind w:left="1170" w:hanging="1080"/>
        <w:rPr>
          <w:sz w:val="22"/>
          <w:szCs w:val="22"/>
        </w:rPr>
      </w:pPr>
    </w:p>
    <w:p w14:paraId="3443EB25" w14:textId="77777777" w:rsidR="00BD6540" w:rsidRPr="00BD6540" w:rsidRDefault="00BD6540" w:rsidP="00BD6540">
      <w:pPr>
        <w:tabs>
          <w:tab w:val="left" w:pos="1170"/>
          <w:tab w:val="left" w:pos="1710"/>
        </w:tabs>
        <w:ind w:left="1170" w:hanging="1080"/>
        <w:rPr>
          <w:sz w:val="22"/>
          <w:szCs w:val="22"/>
          <w:u w:val="single"/>
        </w:rPr>
      </w:pPr>
      <w:r w:rsidRPr="00BD6540">
        <w:rPr>
          <w:sz w:val="22"/>
          <w:szCs w:val="22"/>
          <w:u w:val="single"/>
        </w:rPr>
        <w:t>366.200:</w:t>
      </w:r>
      <w:r w:rsidRPr="00BD6540">
        <w:rPr>
          <w:sz w:val="22"/>
          <w:szCs w:val="22"/>
          <w:u w:val="single"/>
        </w:rPr>
        <w:tab/>
        <w:t>Notice of Adverse Action</w:t>
      </w:r>
    </w:p>
    <w:p w14:paraId="2CA0B838" w14:textId="77777777" w:rsidR="00BD6540" w:rsidRPr="00BD6540" w:rsidRDefault="00BD6540" w:rsidP="00BD6540">
      <w:pPr>
        <w:tabs>
          <w:tab w:val="left" w:pos="1170"/>
          <w:tab w:val="left" w:pos="1710"/>
        </w:tabs>
        <w:ind w:left="1170" w:hanging="1080"/>
        <w:rPr>
          <w:sz w:val="22"/>
          <w:szCs w:val="22"/>
        </w:rPr>
      </w:pPr>
    </w:p>
    <w:p w14:paraId="2CC804A7" w14:textId="3071B3FF" w:rsidR="00BD6540" w:rsidRPr="00BD6540" w:rsidRDefault="00BD6540" w:rsidP="00BD6540">
      <w:pPr>
        <w:tabs>
          <w:tab w:val="left" w:pos="1170"/>
          <w:tab w:val="left" w:pos="1710"/>
        </w:tabs>
        <w:ind w:left="1170" w:hanging="1080"/>
        <w:rPr>
          <w:sz w:val="22"/>
          <w:szCs w:val="22"/>
        </w:rPr>
      </w:pPr>
      <w:r w:rsidRPr="00BD6540">
        <w:rPr>
          <w:sz w:val="22"/>
          <w:szCs w:val="22"/>
        </w:rPr>
        <w:tab/>
        <w:t xml:space="preserve">Before taking action to reduce or terminate a household’s benefits during the certification </w:t>
      </w:r>
      <w:r w:rsidR="009F081E">
        <w:rPr>
          <w:sz w:val="22"/>
          <w:szCs w:val="22"/>
        </w:rPr>
        <w:br/>
      </w:r>
      <w:r w:rsidRPr="00BD6540">
        <w:rPr>
          <w:sz w:val="22"/>
          <w:szCs w:val="22"/>
        </w:rPr>
        <w:t xml:space="preserve">period, the worker shall, except as specified in 106 CMR 366.210, provide the household with advance notice of adverse action. The notice of adverse action shall be considered timely if it is mailed to the household at least 10 days before the effective date of the proposed action, except </w:t>
      </w:r>
      <w:r w:rsidR="009F081E">
        <w:rPr>
          <w:sz w:val="22"/>
          <w:szCs w:val="22"/>
        </w:rPr>
        <w:br/>
      </w:r>
      <w:r w:rsidRPr="00BD6540">
        <w:rPr>
          <w:sz w:val="22"/>
          <w:szCs w:val="22"/>
        </w:rPr>
        <w:t>as specified in 106 CMR 366.215.</w:t>
      </w:r>
    </w:p>
    <w:p w14:paraId="6DAF20D8" w14:textId="10673903" w:rsidR="00537B17" w:rsidRPr="00E67512" w:rsidRDefault="00537B17" w:rsidP="00BD6540">
      <w:pPr>
        <w:tabs>
          <w:tab w:val="left" w:pos="1170"/>
          <w:tab w:val="left" w:pos="1710"/>
        </w:tabs>
        <w:ind w:left="1170" w:hanging="1080"/>
        <w:rPr>
          <w:rStyle w:val="InitialStyle"/>
          <w:sz w:val="22"/>
          <w:szCs w:val="22"/>
        </w:rPr>
      </w:pPr>
    </w:p>
    <w:p w14:paraId="6DAF20D9" w14:textId="77777777" w:rsidR="00537B17" w:rsidRPr="00CB3F98" w:rsidRDefault="00537B17" w:rsidP="00323D06">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p>
    <w:p w14:paraId="6DAF20DA" w14:textId="77777777" w:rsidR="00537B17" w:rsidRDefault="00537B17" w:rsidP="00323D06">
      <w:pPr>
        <w:pStyle w:val="DefaultText"/>
        <w:tabs>
          <w:tab w:val="left" w:pos="0"/>
          <w:tab w:val="left" w:pos="1140"/>
          <w:tab w:val="left" w:pos="1680"/>
          <w:tab w:val="left" w:pos="2220"/>
          <w:tab w:val="left" w:pos="2760"/>
          <w:tab w:val="left" w:pos="3120"/>
          <w:tab w:val="left" w:pos="3480"/>
        </w:tabs>
        <w:rPr>
          <w:sz w:val="22"/>
        </w:rPr>
      </w:pPr>
    </w:p>
    <w:p w14:paraId="6DAF20DB"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7708DC" w14:paraId="6DAF20DD" w14:textId="77777777" w:rsidTr="00430E85">
        <w:trPr>
          <w:cantSplit/>
          <w:trHeight w:hRule="exact" w:val="259"/>
        </w:trPr>
        <w:tc>
          <w:tcPr>
            <w:tcW w:w="10167" w:type="dxa"/>
            <w:gridSpan w:val="8"/>
          </w:tcPr>
          <w:p w14:paraId="6DAF20DC" w14:textId="77777777" w:rsidR="00537B17" w:rsidRPr="007708DC" w:rsidRDefault="00537B17" w:rsidP="007708DC">
            <w:pPr>
              <w:ind w:left="2760"/>
            </w:pPr>
            <w:r w:rsidRPr="007708DC">
              <w:rPr>
                <w:rFonts w:ascii="Arial" w:hAnsi="Arial"/>
                <w:b/>
              </w:rPr>
              <w:lastRenderedPageBreak/>
              <w:t>106 CMR: Department of Transitional Assistance</w:t>
            </w:r>
          </w:p>
        </w:tc>
      </w:tr>
      <w:tr w:rsidR="00537B17" w:rsidRPr="007708DC" w14:paraId="6DAF20E2" w14:textId="77777777" w:rsidTr="00430E85">
        <w:trPr>
          <w:cantSplit/>
          <w:trHeight w:hRule="exact" w:val="259"/>
        </w:trPr>
        <w:tc>
          <w:tcPr>
            <w:tcW w:w="2424" w:type="dxa"/>
            <w:tcBorders>
              <w:top w:val="single" w:sz="6" w:space="0" w:color="auto"/>
            </w:tcBorders>
          </w:tcPr>
          <w:p w14:paraId="6DAF20DE" w14:textId="77777777" w:rsidR="00537B17" w:rsidRPr="007708DC" w:rsidRDefault="00537B17" w:rsidP="008C7BCB">
            <w:r w:rsidRPr="007708DC">
              <w:rPr>
                <w:rFonts w:ascii="Arial" w:hAnsi="Arial"/>
                <w:b/>
              </w:rPr>
              <w:t xml:space="preserve">Trans. by S.L. </w:t>
            </w:r>
            <w:r>
              <w:rPr>
                <w:rFonts w:ascii="Arial" w:hAnsi="Arial"/>
                <w:b/>
              </w:rPr>
              <w:t>1380</w:t>
            </w:r>
          </w:p>
        </w:tc>
        <w:tc>
          <w:tcPr>
            <w:tcW w:w="5634" w:type="dxa"/>
            <w:gridSpan w:val="5"/>
            <w:tcBorders>
              <w:top w:val="single" w:sz="6" w:space="0" w:color="auto"/>
            </w:tcBorders>
          </w:tcPr>
          <w:p w14:paraId="6DAF20DF" w14:textId="77777777" w:rsidR="00537B17" w:rsidRPr="007708DC" w:rsidRDefault="00537B17" w:rsidP="007708DC">
            <w:pPr>
              <w:rPr>
                <w:noProof w:val="0"/>
              </w:rPr>
            </w:pPr>
          </w:p>
        </w:tc>
        <w:tc>
          <w:tcPr>
            <w:tcW w:w="1011" w:type="dxa"/>
            <w:tcBorders>
              <w:top w:val="single" w:sz="6" w:space="0" w:color="auto"/>
            </w:tcBorders>
          </w:tcPr>
          <w:p w14:paraId="6DAF20E0" w14:textId="77777777" w:rsidR="00537B17" w:rsidRPr="007708DC" w:rsidRDefault="00537B17" w:rsidP="007708DC">
            <w:pPr>
              <w:rPr>
                <w:noProof w:val="0"/>
              </w:rPr>
            </w:pPr>
          </w:p>
        </w:tc>
        <w:tc>
          <w:tcPr>
            <w:tcW w:w="1098" w:type="dxa"/>
            <w:tcBorders>
              <w:top w:val="single" w:sz="6" w:space="0" w:color="auto"/>
            </w:tcBorders>
          </w:tcPr>
          <w:p w14:paraId="6DAF20E1" w14:textId="77777777" w:rsidR="00537B17" w:rsidRPr="007708DC" w:rsidRDefault="00537B17" w:rsidP="007708DC">
            <w:pPr>
              <w:rPr>
                <w:noProof w:val="0"/>
              </w:rPr>
            </w:pPr>
          </w:p>
        </w:tc>
      </w:tr>
      <w:tr w:rsidR="00537B17" w:rsidRPr="007708DC" w14:paraId="6DAF20E6" w14:textId="77777777" w:rsidTr="00430E85">
        <w:trPr>
          <w:cantSplit/>
          <w:trHeight w:hRule="exact" w:val="262"/>
        </w:trPr>
        <w:tc>
          <w:tcPr>
            <w:tcW w:w="2430" w:type="dxa"/>
            <w:gridSpan w:val="2"/>
          </w:tcPr>
          <w:p w14:paraId="6DAF20E3" w14:textId="77777777" w:rsidR="00537B17" w:rsidRPr="007708DC" w:rsidRDefault="00537B17" w:rsidP="007708DC">
            <w:pPr>
              <w:rPr>
                <w:rFonts w:ascii="Arial" w:hAnsi="Arial" w:cs="Arial"/>
                <w:b/>
                <w:noProof w:val="0"/>
              </w:rPr>
            </w:pPr>
            <w:r w:rsidRPr="007708DC">
              <w:rPr>
                <w:rFonts w:ascii="Arial" w:hAnsi="Arial" w:cs="Arial"/>
                <w:b/>
                <w:noProof w:val="0"/>
              </w:rPr>
              <w:t>Prev. S.L. 1149</w:t>
            </w:r>
          </w:p>
        </w:tc>
        <w:tc>
          <w:tcPr>
            <w:tcW w:w="6639" w:type="dxa"/>
            <w:gridSpan w:val="5"/>
          </w:tcPr>
          <w:p w14:paraId="6DAF20E4" w14:textId="77777777" w:rsidR="00537B17" w:rsidRPr="007708DC" w:rsidRDefault="00537B17" w:rsidP="007708DC">
            <w:pPr>
              <w:tabs>
                <w:tab w:val="left" w:pos="985"/>
                <w:tab w:val="left" w:pos="1525"/>
                <w:tab w:val="left" w:pos="2065"/>
                <w:tab w:val="left" w:pos="2695"/>
                <w:tab w:val="left" w:pos="2965"/>
                <w:tab w:val="left" w:pos="3325"/>
              </w:tabs>
              <w:ind w:left="600"/>
            </w:pPr>
            <w:r w:rsidRPr="007708DC">
              <w:rPr>
                <w:rFonts w:ascii="Arial" w:hAnsi="Arial"/>
                <w:b/>
              </w:rPr>
              <w:t>Supplemental Nutrition Assistance Program</w:t>
            </w:r>
          </w:p>
        </w:tc>
        <w:tc>
          <w:tcPr>
            <w:tcW w:w="1098" w:type="dxa"/>
          </w:tcPr>
          <w:p w14:paraId="6DAF20E5" w14:textId="77777777" w:rsidR="00537B17" w:rsidRPr="007708DC" w:rsidRDefault="00537B17" w:rsidP="007708DC">
            <w:pPr>
              <w:rPr>
                <w:noProof w:val="0"/>
              </w:rPr>
            </w:pPr>
          </w:p>
        </w:tc>
      </w:tr>
      <w:tr w:rsidR="00537B17" w:rsidRPr="007708DC" w14:paraId="6DAF20EB" w14:textId="77777777" w:rsidTr="00430E85">
        <w:trPr>
          <w:cantSplit/>
          <w:trHeight w:hRule="exact" w:val="297"/>
        </w:trPr>
        <w:tc>
          <w:tcPr>
            <w:tcW w:w="2424" w:type="dxa"/>
          </w:tcPr>
          <w:p w14:paraId="6DAF20E7" w14:textId="77777777" w:rsidR="00537B17" w:rsidRPr="007708DC" w:rsidRDefault="00537B17" w:rsidP="007708DC">
            <w:pPr>
              <w:rPr>
                <w:noProof w:val="0"/>
              </w:rPr>
            </w:pPr>
          </w:p>
        </w:tc>
        <w:tc>
          <w:tcPr>
            <w:tcW w:w="5634" w:type="dxa"/>
            <w:gridSpan w:val="5"/>
          </w:tcPr>
          <w:p w14:paraId="6DAF20E8" w14:textId="77777777" w:rsidR="00537B17" w:rsidRPr="007708DC" w:rsidRDefault="00537B17" w:rsidP="007708DC">
            <w:pPr>
              <w:jc w:val="center"/>
              <w:rPr>
                <w:rFonts w:ascii="Arial" w:hAnsi="Arial"/>
                <w:b/>
                <w:bCs/>
              </w:rPr>
            </w:pPr>
            <w:r w:rsidRPr="007708DC">
              <w:rPr>
                <w:rFonts w:ascii="Arial" w:hAnsi="Arial"/>
                <w:b/>
                <w:bCs/>
              </w:rPr>
              <w:t>Additional Certification Functions</w:t>
            </w:r>
          </w:p>
        </w:tc>
        <w:tc>
          <w:tcPr>
            <w:tcW w:w="1011" w:type="dxa"/>
          </w:tcPr>
          <w:p w14:paraId="6DAF20E9" w14:textId="77777777" w:rsidR="00537B17" w:rsidRPr="007708DC" w:rsidRDefault="00537B17" w:rsidP="007708DC">
            <w:pPr>
              <w:rPr>
                <w:rFonts w:ascii="Arial" w:hAnsi="Arial" w:cs="Arial"/>
                <w:b/>
                <w:bCs/>
              </w:rPr>
            </w:pPr>
            <w:r w:rsidRPr="007708DC">
              <w:rPr>
                <w:rFonts w:ascii="Arial" w:hAnsi="Arial" w:cs="Arial"/>
                <w:b/>
                <w:bCs/>
              </w:rPr>
              <w:t>Chapter</w:t>
            </w:r>
          </w:p>
        </w:tc>
        <w:tc>
          <w:tcPr>
            <w:tcW w:w="1098" w:type="dxa"/>
          </w:tcPr>
          <w:p w14:paraId="6DAF20EA" w14:textId="77777777" w:rsidR="00537B17" w:rsidRPr="007708DC" w:rsidRDefault="00537B17" w:rsidP="007708DC">
            <w:r w:rsidRPr="007708DC">
              <w:rPr>
                <w:rFonts w:ascii="Arial" w:hAnsi="Arial"/>
                <w:b/>
              </w:rPr>
              <w:t>366</w:t>
            </w:r>
          </w:p>
        </w:tc>
      </w:tr>
      <w:tr w:rsidR="00537B17" w:rsidRPr="007708DC" w14:paraId="6DAF20F3" w14:textId="77777777" w:rsidTr="00430E85">
        <w:trPr>
          <w:cantSplit/>
          <w:trHeight w:hRule="exact" w:val="259"/>
        </w:trPr>
        <w:tc>
          <w:tcPr>
            <w:tcW w:w="2424" w:type="dxa"/>
            <w:tcBorders>
              <w:bottom w:val="single" w:sz="6" w:space="0" w:color="auto"/>
            </w:tcBorders>
          </w:tcPr>
          <w:p w14:paraId="6DAF20EC" w14:textId="77777777" w:rsidR="00537B17" w:rsidRPr="007708DC" w:rsidRDefault="00537B17" w:rsidP="008C7BCB">
            <w:r w:rsidRPr="007708DC">
              <w:rPr>
                <w:rFonts w:ascii="Arial" w:hAnsi="Arial"/>
                <w:b/>
              </w:rPr>
              <w:t xml:space="preserve">Rev. </w:t>
            </w:r>
            <w:r>
              <w:rPr>
                <w:rFonts w:ascii="Arial" w:hAnsi="Arial"/>
                <w:b/>
              </w:rPr>
              <w:t>1/2017</w:t>
            </w:r>
          </w:p>
        </w:tc>
        <w:tc>
          <w:tcPr>
            <w:tcW w:w="1872" w:type="dxa"/>
            <w:gridSpan w:val="2"/>
            <w:tcBorders>
              <w:bottom w:val="single" w:sz="6" w:space="0" w:color="auto"/>
            </w:tcBorders>
          </w:tcPr>
          <w:p w14:paraId="6DAF20ED" w14:textId="77777777" w:rsidR="00537B17" w:rsidRPr="007708DC" w:rsidRDefault="00537B17" w:rsidP="007708DC">
            <w:pPr>
              <w:rPr>
                <w:noProof w:val="0"/>
              </w:rPr>
            </w:pPr>
          </w:p>
        </w:tc>
        <w:tc>
          <w:tcPr>
            <w:tcW w:w="1254" w:type="dxa"/>
            <w:tcBorders>
              <w:bottom w:val="single" w:sz="6" w:space="0" w:color="auto"/>
            </w:tcBorders>
          </w:tcPr>
          <w:p w14:paraId="6DAF20EE" w14:textId="77777777" w:rsidR="00537B17" w:rsidRPr="007708DC" w:rsidRDefault="00537B17" w:rsidP="007708DC">
            <w:pPr>
              <w:rPr>
                <w:noProof w:val="0"/>
              </w:rPr>
            </w:pPr>
          </w:p>
        </w:tc>
        <w:tc>
          <w:tcPr>
            <w:tcW w:w="1254" w:type="dxa"/>
            <w:tcBorders>
              <w:bottom w:val="single" w:sz="6" w:space="0" w:color="auto"/>
            </w:tcBorders>
          </w:tcPr>
          <w:p w14:paraId="6DAF20EF" w14:textId="77777777" w:rsidR="00537B17" w:rsidRPr="007708DC" w:rsidRDefault="00537B17" w:rsidP="007708DC">
            <w:pPr>
              <w:rPr>
                <w:noProof w:val="0"/>
              </w:rPr>
            </w:pPr>
          </w:p>
        </w:tc>
        <w:tc>
          <w:tcPr>
            <w:tcW w:w="1254" w:type="dxa"/>
            <w:tcBorders>
              <w:bottom w:val="single" w:sz="6" w:space="0" w:color="auto"/>
            </w:tcBorders>
          </w:tcPr>
          <w:p w14:paraId="6DAF20F0" w14:textId="77777777" w:rsidR="00537B17" w:rsidRPr="007708DC" w:rsidRDefault="00537B17" w:rsidP="007708DC">
            <w:pPr>
              <w:rPr>
                <w:rFonts w:ascii="Arial" w:hAnsi="Arial" w:cs="Arial"/>
                <w:b/>
                <w:noProof w:val="0"/>
              </w:rPr>
            </w:pPr>
          </w:p>
        </w:tc>
        <w:tc>
          <w:tcPr>
            <w:tcW w:w="1011" w:type="dxa"/>
            <w:tcBorders>
              <w:bottom w:val="single" w:sz="6" w:space="0" w:color="auto"/>
            </w:tcBorders>
          </w:tcPr>
          <w:p w14:paraId="6DAF20F1" w14:textId="77777777" w:rsidR="00537B17" w:rsidRPr="007708DC" w:rsidRDefault="00537B17" w:rsidP="007708DC">
            <w:pPr>
              <w:jc w:val="right"/>
            </w:pPr>
            <w:r w:rsidRPr="007708DC">
              <w:rPr>
                <w:rFonts w:ascii="Arial" w:hAnsi="Arial"/>
                <w:b/>
              </w:rPr>
              <w:t xml:space="preserve">Page           Page </w:t>
            </w:r>
          </w:p>
        </w:tc>
        <w:tc>
          <w:tcPr>
            <w:tcW w:w="1098" w:type="dxa"/>
            <w:tcBorders>
              <w:bottom w:val="single" w:sz="6" w:space="0" w:color="auto"/>
            </w:tcBorders>
          </w:tcPr>
          <w:p w14:paraId="6DAF20F2" w14:textId="77777777" w:rsidR="00537B17" w:rsidRPr="007708DC" w:rsidRDefault="00537B17" w:rsidP="007708DC">
            <w:r w:rsidRPr="007708DC">
              <w:rPr>
                <w:rFonts w:ascii="Arial" w:hAnsi="Arial"/>
                <w:b/>
              </w:rPr>
              <w:t>366.210</w:t>
            </w:r>
          </w:p>
        </w:tc>
      </w:tr>
    </w:tbl>
    <w:p w14:paraId="6DAF20F4" w14:textId="77777777" w:rsidR="00537B17" w:rsidRPr="007708DC" w:rsidRDefault="00537B17" w:rsidP="007708DC">
      <w:pPr>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Fonts w:ascii="Palatino" w:hAnsi="Palatino"/>
          <w:noProof w:val="0"/>
          <w:sz w:val="22"/>
        </w:rPr>
      </w:pPr>
      <w:r w:rsidRPr="007708DC">
        <w:rPr>
          <w:rFonts w:ascii="Palatino" w:hAnsi="Palatino"/>
          <w:noProof w:val="0"/>
          <w:sz w:val="22"/>
        </w:rPr>
        <w:tab/>
      </w:r>
    </w:p>
    <w:p w14:paraId="6DAF20F5" w14:textId="77777777" w:rsidR="00537B17" w:rsidRPr="007708DC" w:rsidRDefault="00537B17" w:rsidP="007708DC">
      <w:pPr>
        <w:tabs>
          <w:tab w:val="left" w:pos="1170"/>
          <w:tab w:val="left" w:pos="1710"/>
          <w:tab w:val="left" w:pos="2250"/>
          <w:tab w:val="left" w:pos="2790"/>
        </w:tabs>
        <w:ind w:left="90"/>
        <w:rPr>
          <w:noProof w:val="0"/>
          <w:sz w:val="22"/>
          <w:szCs w:val="22"/>
          <w:u w:val="single"/>
        </w:rPr>
      </w:pPr>
      <w:r w:rsidRPr="007708DC">
        <w:rPr>
          <w:noProof w:val="0"/>
          <w:sz w:val="22"/>
          <w:szCs w:val="22"/>
          <w:u w:val="single"/>
        </w:rPr>
        <w:t>366.210:     Changes Not Requiring Advance Notice</w:t>
      </w:r>
    </w:p>
    <w:p w14:paraId="6DAF20F6" w14:textId="77777777" w:rsidR="00537B17" w:rsidRPr="007708DC" w:rsidRDefault="00537B17" w:rsidP="007708DC">
      <w:pPr>
        <w:tabs>
          <w:tab w:val="left" w:pos="1170"/>
          <w:tab w:val="left" w:pos="1710"/>
          <w:tab w:val="left" w:pos="2250"/>
          <w:tab w:val="left" w:pos="2790"/>
        </w:tabs>
        <w:rPr>
          <w:noProof w:val="0"/>
          <w:sz w:val="22"/>
          <w:szCs w:val="22"/>
        </w:rPr>
      </w:pPr>
    </w:p>
    <w:p w14:paraId="6DAF20F7" w14:textId="77777777" w:rsidR="00537B17" w:rsidRPr="007708DC" w:rsidRDefault="00537B17" w:rsidP="007708DC">
      <w:pPr>
        <w:tabs>
          <w:tab w:val="left" w:pos="1170"/>
          <w:tab w:val="left" w:pos="1710"/>
          <w:tab w:val="left" w:pos="2250"/>
          <w:tab w:val="left" w:pos="2790"/>
        </w:tabs>
        <w:ind w:left="1170" w:hanging="1170"/>
        <w:rPr>
          <w:noProof w:val="0"/>
          <w:sz w:val="22"/>
          <w:szCs w:val="22"/>
        </w:rPr>
      </w:pPr>
      <w:r w:rsidRPr="007708DC">
        <w:rPr>
          <w:noProof w:val="0"/>
          <w:sz w:val="22"/>
          <w:szCs w:val="22"/>
        </w:rPr>
        <w:tab/>
        <w:t>In the circumstances described below, SNAP benefits may be terminated or decreased without providing the household advance notice of adverse action or the right to a pretermination or a prereduction hearing:</w:t>
      </w:r>
    </w:p>
    <w:p w14:paraId="6DAF20F8" w14:textId="77777777" w:rsidR="00537B17" w:rsidRPr="007708DC" w:rsidRDefault="00537B17" w:rsidP="007708DC">
      <w:pPr>
        <w:tabs>
          <w:tab w:val="left" w:pos="1170"/>
          <w:tab w:val="left" w:pos="1710"/>
          <w:tab w:val="left" w:pos="2250"/>
          <w:tab w:val="left" w:pos="2790"/>
        </w:tabs>
        <w:ind w:left="1170" w:hanging="1170"/>
        <w:rPr>
          <w:noProof w:val="0"/>
          <w:sz w:val="22"/>
          <w:szCs w:val="22"/>
        </w:rPr>
      </w:pPr>
    </w:p>
    <w:p w14:paraId="6DAF20F9" w14:textId="77777777" w:rsidR="00537B17" w:rsidRPr="007708DC" w:rsidRDefault="00537B17" w:rsidP="007708DC">
      <w:pPr>
        <w:tabs>
          <w:tab w:val="left" w:pos="1710"/>
          <w:tab w:val="left" w:pos="2250"/>
          <w:tab w:val="left" w:pos="2790"/>
        </w:tabs>
        <w:ind w:left="1710" w:hanging="540"/>
        <w:rPr>
          <w:noProof w:val="0"/>
          <w:sz w:val="22"/>
          <w:szCs w:val="22"/>
        </w:rPr>
      </w:pPr>
      <w:r w:rsidRPr="007708DC">
        <w:rPr>
          <w:noProof w:val="0"/>
          <w:sz w:val="22"/>
          <w:szCs w:val="22"/>
        </w:rPr>
        <w:t>(A)</w:t>
      </w:r>
      <w:r w:rsidRPr="007708DC">
        <w:rPr>
          <w:noProof w:val="0"/>
          <w:sz w:val="22"/>
          <w:szCs w:val="22"/>
        </w:rPr>
        <w:tab/>
        <w:t>The Department initiates a mass change as described in 106 CMR 366.130;</w:t>
      </w:r>
    </w:p>
    <w:p w14:paraId="6DAF20FA" w14:textId="77777777" w:rsidR="00537B17" w:rsidRPr="007708DC" w:rsidRDefault="00537B17" w:rsidP="007708DC">
      <w:pPr>
        <w:tabs>
          <w:tab w:val="left" w:pos="1710"/>
          <w:tab w:val="left" w:pos="2250"/>
          <w:tab w:val="left" w:pos="2790"/>
        </w:tabs>
        <w:ind w:left="1710" w:hanging="540"/>
        <w:rPr>
          <w:noProof w:val="0"/>
          <w:sz w:val="22"/>
          <w:szCs w:val="22"/>
        </w:rPr>
      </w:pPr>
    </w:p>
    <w:p w14:paraId="6DAF20FB" w14:textId="77777777" w:rsidR="00537B17" w:rsidRPr="00840548" w:rsidRDefault="00A82C14" w:rsidP="007708DC">
      <w:pPr>
        <w:tabs>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62848" behindDoc="0" locked="0" layoutInCell="1" allowOverlap="1" wp14:anchorId="6DAF2519" wp14:editId="6DAF251A">
                <wp:simplePos x="0" y="0"/>
                <wp:positionH relativeFrom="column">
                  <wp:posOffset>6619240</wp:posOffset>
                </wp:positionH>
                <wp:positionV relativeFrom="paragraph">
                  <wp:posOffset>9525</wp:posOffset>
                </wp:positionV>
                <wp:extent cx="0" cy="181610"/>
                <wp:effectExtent l="0" t="0" r="0" b="0"/>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0D2CAE3" id="AutoShape 45" o:spid="_x0000_s1026" type="#_x0000_t32" style="position:absolute;margin-left:521.2pt;margin-top:.75pt;width:0;height:1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LWzQEAAH0DAAAOAAAAZHJzL2Uyb0RvYy54bWysU01v2zAMvQ/YfxB0XxwHTdcZcYohXXfp&#10;tgDtfgAjybYwSRQkJXb+/SjlY912G+aDIIp8j+QjvbqfrGEHFaJG1/J6NudMOYFSu77l318e391x&#10;FhM4CQadavlRRX6/fvtmNfpGLXBAI1VgROJiM/qWDyn5pqqiGJSFOEOvHDk7DBYSmaGvZICR2K2p&#10;FvP5bTVikD6gUDHS68PJydeFv+uUSN+6LqrETMuptlTOUM5dPqv1Cpo+gB+0OJcB/1CFBe0o6ZXq&#10;ARKwfdB/UVktAkbs0kygrbDrtFClB+qmnv/RzfMAXpVeSJzorzLF/0crvh62gWnZ8vc3nDmwNKOP&#10;+4QlNbtZZoFGHxuK27htyC2KyT37JxQ/InO4GcD1qkS/HD2B64yofoNkI3pKsxu/oKQYoARFrakL&#10;NlOSDmwqQzleh6KmxMTpUdBrfVff1mVeFTQXnA8xfVZoWb60PKYAuh/SBp2jyWOoSxY4PMWUq4Lm&#10;AshJHT5qY8oCGMfGln9YLpYFENFomZ05LIZ+tzGBHSCvUPlKi+R5HRZw72QhGxTIT+d7Am1Od0pu&#10;3FmZLMZJ1h3K4zZcFKMZlyrP+5iX6LVd0L/+mvVPAAAA//8DAFBLAwQUAAYACAAAACEAj84p6t0A&#10;AAAKAQAADwAAAGRycy9kb3ducmV2LnhtbEyPzU7DMBCE70i8g7WVuCBqJ7QIQpyqQuLAsT8SVzde&#10;ktB4HcVOE/r0bNUD3HZ2R7Pf5KvJteKEfWg8aUjmCgRS6W1DlYb97v3hGUSIhqxpPaGGHwywKm5v&#10;cpNZP9IGT9tYCQ6hkBkNdYxdJmUoa3QmzH2HxLcv3zsTWfaVtL0ZOdy1MlXqSTrTEH+oTYdvNZbH&#10;7eA0YBiWiVq/uGr/cR7vP9Pz99jttL6bTetXEBGn+GeGCz6jQ8FMBz+QDaJlrRbpgr08LUFcDNfF&#10;QcOjSkAWufxfofgFAAD//wMAUEsBAi0AFAAGAAgAAAAhALaDOJL+AAAA4QEAABMAAAAAAAAAAAAA&#10;AAAAAAAAAFtDb250ZW50X1R5cGVzXS54bWxQSwECLQAUAAYACAAAACEAOP0h/9YAAACUAQAACwAA&#10;AAAAAAAAAAAAAAAvAQAAX3JlbHMvLnJlbHNQSwECLQAUAAYACAAAACEAa9eS1s0BAAB9AwAADgAA&#10;AAAAAAAAAAAAAAAuAgAAZHJzL2Uyb0RvYy54bWxQSwECLQAUAAYACAAAACEAj84p6t0AAAAKAQAA&#10;DwAAAAAAAAAAAAAAAAAnBAAAZHJzL2Rvd25yZXYueG1sUEsFBgAAAAAEAAQA8wAAADEFAAAAAA==&#10;"/>
            </w:pict>
          </mc:Fallback>
        </mc:AlternateContent>
      </w:r>
      <w:r w:rsidR="00537B17" w:rsidRPr="007708DC">
        <w:rPr>
          <w:noProof w:val="0"/>
          <w:sz w:val="22"/>
          <w:szCs w:val="22"/>
        </w:rPr>
        <w:t>(B)</w:t>
      </w:r>
      <w:r w:rsidR="00537B17" w:rsidRPr="007708DC">
        <w:rPr>
          <w:noProof w:val="0"/>
          <w:sz w:val="22"/>
          <w:szCs w:val="22"/>
        </w:rPr>
        <w:tab/>
      </w:r>
      <w:r w:rsidR="00537B17" w:rsidRPr="00840548">
        <w:rPr>
          <w:noProof w:val="0"/>
          <w:sz w:val="22"/>
          <w:szCs w:val="22"/>
        </w:rPr>
        <w:t>The Department determines, on reliable information, that all members of the household have died;</w:t>
      </w:r>
    </w:p>
    <w:p w14:paraId="6DAF20FC" w14:textId="77777777" w:rsidR="00537B17" w:rsidRPr="00840548" w:rsidRDefault="00537B17" w:rsidP="007708DC">
      <w:pPr>
        <w:tabs>
          <w:tab w:val="left" w:pos="1710"/>
          <w:tab w:val="left" w:pos="2250"/>
          <w:tab w:val="left" w:pos="2790"/>
        </w:tabs>
        <w:ind w:left="1710" w:hanging="540"/>
        <w:rPr>
          <w:noProof w:val="0"/>
          <w:sz w:val="22"/>
          <w:szCs w:val="22"/>
        </w:rPr>
      </w:pPr>
    </w:p>
    <w:p w14:paraId="6DAF20FD" w14:textId="77777777" w:rsidR="00537B17" w:rsidRPr="007708DC" w:rsidRDefault="00A82C14" w:rsidP="007708DC">
      <w:pPr>
        <w:tabs>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17792" behindDoc="0" locked="0" layoutInCell="1" allowOverlap="1" wp14:anchorId="6DAF251B" wp14:editId="6DAF251C">
                <wp:simplePos x="0" y="0"/>
                <wp:positionH relativeFrom="column">
                  <wp:posOffset>6624955</wp:posOffset>
                </wp:positionH>
                <wp:positionV relativeFrom="paragraph">
                  <wp:posOffset>201295</wp:posOffset>
                </wp:positionV>
                <wp:extent cx="0" cy="167640"/>
                <wp:effectExtent l="0" t="0" r="0" b="0"/>
                <wp:wrapNone/>
                <wp:docPr id="7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5653470" id="AutoShape 46" o:spid="_x0000_s1026" type="#_x0000_t32" style="position:absolute;margin-left:521.65pt;margin-top:15.85pt;width:0;height:13.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y/zQEAAH0DAAAOAAAAZHJzL2Uyb0RvYy54bWysU01v2zAMvQ/YfxB0X51kbboZcYohXXfp&#10;1gDtfgAjybYwWRQoJU7+/SjlY912G+aDIIp8j+QjvbjbD07sDEWLvpHTq4kUxivU1neN/P7y8O6D&#10;FDGB1+DQm0YeTJR3y7dvFmOozQx7dNqQYBIf6zE0sk8p1FUVVW8GiFcYjGdnizRAYpO6ShOMzD64&#10;ajaZzKsRSQdCZWLk1/ujUy4Lf9salZ7aNpokXCO5tlROKucmn9VyAXVHEHqrTmXAP1QxgPWc9EJ1&#10;DwnEluxfVINVhBHbdKVwqLBtrTKlB+5mOvmjm+cegim9sDgxXGSK/49WfdutSVjdyNv3UngYeEaf&#10;tglLanE9zwKNIdYct/Jryi2qvX8Oj6h+ROFx1YPvTIl+OQQGTzOi+g2SjRg4zWb8ippjgBMUtfYt&#10;DZmSdRD7MpTDZShmn4Q6Pip+nc5v59dlXhXUZ1ygmL4YHES+NDImAtv1aYXe8+SRpiUL7B5jylVB&#10;fQbkpB4frHNlAZwXYyM/3sxuCiCiszo7c1ikbrNyJHaQV6h8pUX2vA4j3HpdyHoD+vPpnsC6452T&#10;O39SJotxlHWD+rCms2I841LlaR/zEr22C/rXX7P8CQAA//8DAFBLAwQUAAYACAAAACEA4nf/UN4A&#10;AAALAQAADwAAAGRycy9kb3ducmV2LnhtbEyPwU7DMAyG70i8Q2QkLmhLujI2StNpQuLAkW0S16wx&#10;baFxqiZdy54eTxzg+Nuffn/ON5NrxQn70HjSkMwVCKTS24YqDYf9y2wNIkRD1rSeUMM3BtgU11e5&#10;yawf6Q1Pu1gJLqGQGQ11jF0mZShrdCbMfYfEuw/fOxM59pW0vRm53LVyodSDdKYhvlCbDp9rLL92&#10;g9OAYVgmavvoqsPrebx7X5w/x26v9e3NtH0CEXGKfzBc9FkdCnY6+oFsEC1ndZ+mzGpIkxWIC/E7&#10;OWpYrhOQRS7//1D8AAAA//8DAFBLAQItABQABgAIAAAAIQC2gziS/gAAAOEBAAATAAAAAAAAAAAA&#10;AAAAAAAAAABbQ29udGVudF9UeXBlc10ueG1sUEsBAi0AFAAGAAgAAAAhADj9If/WAAAAlAEAAAsA&#10;AAAAAAAAAAAAAAAALwEAAF9yZWxzLy5yZWxzUEsBAi0AFAAGAAgAAAAhAEhQTL/NAQAAfQMAAA4A&#10;AAAAAAAAAAAAAAAALgIAAGRycy9lMm9Eb2MueG1sUEsBAi0AFAAGAAgAAAAhAOJ3/1DeAAAACwEA&#10;AA8AAAAAAAAAAAAAAAAAJwQAAGRycy9kb3ducmV2LnhtbFBLBQYAAAAABAAEAPMAAAAyBQAAAAA=&#10;"/>
            </w:pict>
          </mc:Fallback>
        </mc:AlternateContent>
      </w:r>
      <w:r w:rsidR="00537B17" w:rsidRPr="00840548">
        <w:rPr>
          <w:noProof w:val="0"/>
          <w:sz w:val="22"/>
          <w:szCs w:val="22"/>
        </w:rPr>
        <w:t>(C)</w:t>
      </w:r>
      <w:r w:rsidR="00537B17" w:rsidRPr="00840548">
        <w:rPr>
          <w:noProof w:val="0"/>
          <w:sz w:val="22"/>
          <w:szCs w:val="22"/>
        </w:rPr>
        <w:tab/>
        <w:t>The household has been receiving an increased monthly allotment to restore lost benefits, the restoration is complete, and the household was</w:t>
      </w:r>
      <w:r w:rsidR="00537B17">
        <w:rPr>
          <w:noProof w:val="0"/>
          <w:sz w:val="22"/>
          <w:szCs w:val="22"/>
        </w:rPr>
        <w:t xml:space="preserve"> </w:t>
      </w:r>
      <w:r w:rsidR="00537B17" w:rsidRPr="007708DC">
        <w:rPr>
          <w:noProof w:val="0"/>
          <w:sz w:val="22"/>
          <w:szCs w:val="22"/>
        </w:rPr>
        <w:t>previously notified in writing of when the increased allotment would terminate;</w:t>
      </w:r>
    </w:p>
    <w:p w14:paraId="6DAF20FE" w14:textId="77777777" w:rsidR="00537B17" w:rsidRPr="007708DC" w:rsidRDefault="00537B17" w:rsidP="007708DC">
      <w:pPr>
        <w:tabs>
          <w:tab w:val="left" w:pos="1710"/>
          <w:tab w:val="left" w:pos="2250"/>
          <w:tab w:val="left" w:pos="2790"/>
        </w:tabs>
        <w:ind w:left="1710" w:hanging="540"/>
        <w:rPr>
          <w:noProof w:val="0"/>
          <w:sz w:val="22"/>
          <w:szCs w:val="22"/>
        </w:rPr>
      </w:pPr>
    </w:p>
    <w:p w14:paraId="6DAF20FF" w14:textId="77777777" w:rsidR="00537B17" w:rsidRPr="007708DC" w:rsidRDefault="00537B17" w:rsidP="007708DC">
      <w:pPr>
        <w:tabs>
          <w:tab w:val="left" w:pos="1710"/>
          <w:tab w:val="left" w:pos="2250"/>
          <w:tab w:val="left" w:pos="2790"/>
        </w:tabs>
        <w:ind w:left="1710" w:hanging="540"/>
        <w:rPr>
          <w:noProof w:val="0"/>
          <w:sz w:val="22"/>
          <w:szCs w:val="22"/>
        </w:rPr>
      </w:pPr>
      <w:r w:rsidRPr="007708DC">
        <w:rPr>
          <w:noProof w:val="0"/>
          <w:sz w:val="22"/>
          <w:szCs w:val="22"/>
        </w:rPr>
        <w:t>(D)</w:t>
      </w:r>
      <w:r w:rsidRPr="007708DC">
        <w:rPr>
          <w:noProof w:val="0"/>
          <w:sz w:val="22"/>
          <w:szCs w:val="22"/>
        </w:rPr>
        <w:tab/>
        <w:t xml:space="preserve">The household’s allotment varies from month to month within the certification period to </w:t>
      </w:r>
      <w:proofErr w:type="gramStart"/>
      <w:r w:rsidRPr="007708DC">
        <w:rPr>
          <w:noProof w:val="0"/>
          <w:sz w:val="22"/>
          <w:szCs w:val="22"/>
        </w:rPr>
        <w:t>take into account</w:t>
      </w:r>
      <w:proofErr w:type="gramEnd"/>
      <w:r w:rsidRPr="007708DC">
        <w:rPr>
          <w:noProof w:val="0"/>
          <w:sz w:val="22"/>
          <w:szCs w:val="22"/>
        </w:rPr>
        <w:t xml:space="preserve"> changes anticipated at the time of certification and the household was so notified at the time of certification;</w:t>
      </w:r>
    </w:p>
    <w:p w14:paraId="6DAF2100" w14:textId="77777777" w:rsidR="00537B17" w:rsidRPr="007708DC" w:rsidRDefault="00537B17" w:rsidP="007708DC">
      <w:pPr>
        <w:tabs>
          <w:tab w:val="left" w:pos="1710"/>
          <w:tab w:val="left" w:pos="2250"/>
          <w:tab w:val="left" w:pos="2790"/>
        </w:tabs>
        <w:ind w:left="1710" w:hanging="540"/>
        <w:rPr>
          <w:noProof w:val="0"/>
          <w:sz w:val="22"/>
          <w:szCs w:val="22"/>
        </w:rPr>
      </w:pPr>
    </w:p>
    <w:p w14:paraId="6DAF2101" w14:textId="77777777" w:rsidR="00537B17" w:rsidRPr="007708DC" w:rsidRDefault="00537B17" w:rsidP="007708DC">
      <w:pPr>
        <w:tabs>
          <w:tab w:val="left" w:pos="1710"/>
          <w:tab w:val="left" w:pos="2250"/>
          <w:tab w:val="left" w:pos="2790"/>
        </w:tabs>
        <w:ind w:left="1710" w:hanging="540"/>
        <w:rPr>
          <w:noProof w:val="0"/>
          <w:sz w:val="22"/>
          <w:szCs w:val="22"/>
        </w:rPr>
      </w:pPr>
      <w:r w:rsidRPr="007708DC">
        <w:rPr>
          <w:noProof w:val="0"/>
          <w:sz w:val="22"/>
          <w:szCs w:val="22"/>
        </w:rPr>
        <w:t>(E)</w:t>
      </w:r>
      <w:r w:rsidRPr="007708DC">
        <w:rPr>
          <w:noProof w:val="0"/>
          <w:sz w:val="22"/>
          <w:szCs w:val="22"/>
        </w:rPr>
        <w:tab/>
        <w:t>The household files a joint application for cash assistance and SNAP benefits, receives SNAP benefits pending the approval of the cash assistance grant and is notified at the time of certification that SNAP benefits will be reduced upon approval of the cash assistance grant;</w:t>
      </w:r>
    </w:p>
    <w:p w14:paraId="6DAF2102" w14:textId="77777777" w:rsidR="00537B17" w:rsidRPr="007708DC" w:rsidRDefault="00537B17" w:rsidP="007708DC">
      <w:pPr>
        <w:tabs>
          <w:tab w:val="left" w:pos="1710"/>
          <w:tab w:val="left" w:pos="2250"/>
          <w:tab w:val="left" w:pos="2790"/>
        </w:tabs>
        <w:ind w:left="1710" w:hanging="540"/>
        <w:rPr>
          <w:noProof w:val="0"/>
          <w:sz w:val="22"/>
          <w:szCs w:val="22"/>
        </w:rPr>
      </w:pPr>
    </w:p>
    <w:p w14:paraId="6DAF2103" w14:textId="77777777" w:rsidR="00537B17" w:rsidRPr="007708DC" w:rsidRDefault="00537B17" w:rsidP="007708DC">
      <w:pPr>
        <w:tabs>
          <w:tab w:val="left" w:pos="1710"/>
          <w:tab w:val="left" w:pos="2250"/>
          <w:tab w:val="left" w:pos="2790"/>
        </w:tabs>
        <w:ind w:left="1710" w:hanging="540"/>
        <w:rPr>
          <w:noProof w:val="0"/>
          <w:sz w:val="22"/>
          <w:szCs w:val="22"/>
        </w:rPr>
      </w:pPr>
      <w:r w:rsidRPr="007708DC">
        <w:rPr>
          <w:noProof w:val="0"/>
          <w:sz w:val="22"/>
          <w:szCs w:val="22"/>
        </w:rPr>
        <w:t>(F)</w:t>
      </w:r>
      <w:r w:rsidRPr="007708DC">
        <w:rPr>
          <w:noProof w:val="0"/>
          <w:sz w:val="22"/>
          <w:szCs w:val="22"/>
        </w:rPr>
        <w:tab/>
        <w:t>A household member is disqualified due to an Intentional Program Violation, or the benefits of the remaining household members are reduced or terminated to reflect the disqualification of that household member. (The notice requirements for individuals or households affected by IPV disqualifications are explained at 106 CMR 367.825);</w:t>
      </w:r>
    </w:p>
    <w:p w14:paraId="6DAF2104" w14:textId="77777777" w:rsidR="00537B17" w:rsidRPr="007708DC" w:rsidRDefault="00537B17" w:rsidP="007708DC">
      <w:pPr>
        <w:tabs>
          <w:tab w:val="left" w:pos="1710"/>
          <w:tab w:val="left" w:pos="2250"/>
          <w:tab w:val="left" w:pos="2790"/>
        </w:tabs>
        <w:ind w:left="1710" w:hanging="540"/>
        <w:rPr>
          <w:noProof w:val="0"/>
          <w:sz w:val="22"/>
          <w:szCs w:val="22"/>
        </w:rPr>
      </w:pPr>
    </w:p>
    <w:p w14:paraId="6DAF2105" w14:textId="77777777" w:rsidR="00537B17" w:rsidRPr="007708DC" w:rsidRDefault="00537B17" w:rsidP="007708DC">
      <w:pPr>
        <w:tabs>
          <w:tab w:val="left" w:pos="1710"/>
          <w:tab w:val="left" w:pos="2250"/>
          <w:tab w:val="left" w:pos="2790"/>
        </w:tabs>
        <w:ind w:left="1710" w:hanging="540"/>
        <w:rPr>
          <w:noProof w:val="0"/>
          <w:sz w:val="22"/>
          <w:szCs w:val="22"/>
        </w:rPr>
      </w:pPr>
      <w:r w:rsidRPr="007708DC">
        <w:rPr>
          <w:noProof w:val="0"/>
          <w:sz w:val="22"/>
          <w:szCs w:val="22"/>
        </w:rPr>
        <w:t>(G)</w:t>
      </w:r>
      <w:r w:rsidRPr="007708DC">
        <w:rPr>
          <w:noProof w:val="0"/>
          <w:sz w:val="22"/>
          <w:szCs w:val="22"/>
        </w:rPr>
        <w:tab/>
        <w:t>The household’s SNAP benefits are terminated or reduced as a result of the recertification process;</w:t>
      </w:r>
    </w:p>
    <w:p w14:paraId="6DAF2106" w14:textId="77777777" w:rsidR="00537B17" w:rsidRPr="007708DC" w:rsidRDefault="00537B17" w:rsidP="007708DC">
      <w:pPr>
        <w:tabs>
          <w:tab w:val="left" w:pos="1710"/>
          <w:tab w:val="left" w:pos="2250"/>
          <w:tab w:val="left" w:pos="2790"/>
        </w:tabs>
        <w:ind w:left="1710" w:hanging="540"/>
        <w:rPr>
          <w:noProof w:val="0"/>
          <w:sz w:val="22"/>
          <w:szCs w:val="22"/>
        </w:rPr>
      </w:pPr>
    </w:p>
    <w:p w14:paraId="6DAF2107"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0B76F3" w14:paraId="6DAF2109" w14:textId="77777777" w:rsidTr="00430E85">
        <w:trPr>
          <w:cantSplit/>
          <w:trHeight w:hRule="exact" w:val="259"/>
        </w:trPr>
        <w:tc>
          <w:tcPr>
            <w:tcW w:w="10167" w:type="dxa"/>
            <w:gridSpan w:val="8"/>
          </w:tcPr>
          <w:p w14:paraId="6DAF2108" w14:textId="77777777" w:rsidR="00537B17" w:rsidRPr="000B76F3" w:rsidRDefault="00537B17" w:rsidP="000B76F3">
            <w:pPr>
              <w:ind w:left="2760"/>
            </w:pPr>
            <w:r w:rsidRPr="000B76F3">
              <w:rPr>
                <w:rFonts w:ascii="Arial" w:hAnsi="Arial"/>
                <w:b/>
              </w:rPr>
              <w:lastRenderedPageBreak/>
              <w:t>106 CMR: Department of Transitional Assistance</w:t>
            </w:r>
          </w:p>
        </w:tc>
      </w:tr>
      <w:tr w:rsidR="00537B17" w:rsidRPr="000B76F3" w14:paraId="6DAF210E" w14:textId="77777777" w:rsidTr="00430E85">
        <w:trPr>
          <w:cantSplit/>
          <w:trHeight w:hRule="exact" w:val="259"/>
        </w:trPr>
        <w:tc>
          <w:tcPr>
            <w:tcW w:w="2424" w:type="dxa"/>
            <w:tcBorders>
              <w:top w:val="single" w:sz="6" w:space="0" w:color="auto"/>
            </w:tcBorders>
          </w:tcPr>
          <w:p w14:paraId="6DAF210A" w14:textId="77777777" w:rsidR="00537B17" w:rsidRPr="000B76F3" w:rsidRDefault="00537B17" w:rsidP="008C7BCB">
            <w:r w:rsidRPr="000B76F3">
              <w:rPr>
                <w:rFonts w:ascii="Arial" w:hAnsi="Arial"/>
                <w:b/>
              </w:rPr>
              <w:t xml:space="preserve">Trans. by S.L. </w:t>
            </w:r>
            <w:r>
              <w:rPr>
                <w:rFonts w:ascii="Arial" w:hAnsi="Arial"/>
                <w:b/>
              </w:rPr>
              <w:t>1380</w:t>
            </w:r>
          </w:p>
        </w:tc>
        <w:tc>
          <w:tcPr>
            <w:tcW w:w="5634" w:type="dxa"/>
            <w:gridSpan w:val="5"/>
            <w:tcBorders>
              <w:top w:val="single" w:sz="6" w:space="0" w:color="auto"/>
            </w:tcBorders>
          </w:tcPr>
          <w:p w14:paraId="6DAF210B" w14:textId="77777777" w:rsidR="00537B17" w:rsidRPr="000B76F3" w:rsidRDefault="00537B17" w:rsidP="000B76F3">
            <w:pPr>
              <w:rPr>
                <w:noProof w:val="0"/>
              </w:rPr>
            </w:pPr>
          </w:p>
        </w:tc>
        <w:tc>
          <w:tcPr>
            <w:tcW w:w="1011" w:type="dxa"/>
            <w:tcBorders>
              <w:top w:val="single" w:sz="6" w:space="0" w:color="auto"/>
            </w:tcBorders>
          </w:tcPr>
          <w:p w14:paraId="6DAF210C" w14:textId="77777777" w:rsidR="00537B17" w:rsidRPr="000B76F3" w:rsidRDefault="00537B17" w:rsidP="000B76F3">
            <w:pPr>
              <w:rPr>
                <w:noProof w:val="0"/>
              </w:rPr>
            </w:pPr>
          </w:p>
        </w:tc>
        <w:tc>
          <w:tcPr>
            <w:tcW w:w="1098" w:type="dxa"/>
            <w:tcBorders>
              <w:top w:val="single" w:sz="6" w:space="0" w:color="auto"/>
            </w:tcBorders>
          </w:tcPr>
          <w:p w14:paraId="6DAF210D" w14:textId="77777777" w:rsidR="00537B17" w:rsidRPr="000B76F3" w:rsidRDefault="00537B17" w:rsidP="000B76F3">
            <w:pPr>
              <w:rPr>
                <w:noProof w:val="0"/>
              </w:rPr>
            </w:pPr>
          </w:p>
        </w:tc>
      </w:tr>
      <w:tr w:rsidR="00537B17" w:rsidRPr="000B76F3" w14:paraId="6DAF2112" w14:textId="77777777" w:rsidTr="00430E85">
        <w:trPr>
          <w:cantSplit/>
          <w:trHeight w:hRule="exact" w:val="262"/>
        </w:trPr>
        <w:tc>
          <w:tcPr>
            <w:tcW w:w="2430" w:type="dxa"/>
            <w:gridSpan w:val="2"/>
          </w:tcPr>
          <w:p w14:paraId="6DAF210F" w14:textId="77777777" w:rsidR="00537B17" w:rsidRPr="000B76F3" w:rsidRDefault="00537B17" w:rsidP="000B76F3">
            <w:pPr>
              <w:rPr>
                <w:rFonts w:ascii="Arial" w:hAnsi="Arial" w:cs="Arial"/>
                <w:b/>
                <w:noProof w:val="0"/>
              </w:rPr>
            </w:pPr>
            <w:r w:rsidRPr="000B76F3">
              <w:rPr>
                <w:rFonts w:ascii="Arial" w:hAnsi="Arial" w:cs="Arial"/>
                <w:b/>
                <w:noProof w:val="0"/>
              </w:rPr>
              <w:t>Prev. S.L. 1149</w:t>
            </w:r>
          </w:p>
        </w:tc>
        <w:tc>
          <w:tcPr>
            <w:tcW w:w="6639" w:type="dxa"/>
            <w:gridSpan w:val="5"/>
          </w:tcPr>
          <w:p w14:paraId="6DAF2110" w14:textId="77777777" w:rsidR="00537B17" w:rsidRPr="000B76F3" w:rsidRDefault="00537B17" w:rsidP="000B76F3">
            <w:pPr>
              <w:tabs>
                <w:tab w:val="left" w:pos="985"/>
                <w:tab w:val="left" w:pos="1525"/>
                <w:tab w:val="left" w:pos="2065"/>
                <w:tab w:val="left" w:pos="2695"/>
                <w:tab w:val="left" w:pos="2965"/>
                <w:tab w:val="left" w:pos="3325"/>
              </w:tabs>
              <w:ind w:left="600"/>
            </w:pPr>
            <w:r w:rsidRPr="000B76F3">
              <w:rPr>
                <w:rFonts w:ascii="Arial" w:hAnsi="Arial"/>
                <w:b/>
              </w:rPr>
              <w:t>Supplemental Nutrition Assistance Program</w:t>
            </w:r>
          </w:p>
        </w:tc>
        <w:tc>
          <w:tcPr>
            <w:tcW w:w="1098" w:type="dxa"/>
          </w:tcPr>
          <w:p w14:paraId="6DAF2111" w14:textId="77777777" w:rsidR="00537B17" w:rsidRPr="000B76F3" w:rsidRDefault="00537B17" w:rsidP="000B76F3">
            <w:pPr>
              <w:rPr>
                <w:noProof w:val="0"/>
              </w:rPr>
            </w:pPr>
          </w:p>
        </w:tc>
      </w:tr>
      <w:tr w:rsidR="00537B17" w:rsidRPr="000B76F3" w14:paraId="6DAF2117" w14:textId="77777777" w:rsidTr="00430E85">
        <w:trPr>
          <w:cantSplit/>
          <w:trHeight w:hRule="exact" w:val="297"/>
        </w:trPr>
        <w:tc>
          <w:tcPr>
            <w:tcW w:w="2424" w:type="dxa"/>
          </w:tcPr>
          <w:p w14:paraId="6DAF2113" w14:textId="77777777" w:rsidR="00537B17" w:rsidRPr="000B76F3" w:rsidRDefault="00537B17" w:rsidP="000B76F3">
            <w:pPr>
              <w:rPr>
                <w:noProof w:val="0"/>
              </w:rPr>
            </w:pPr>
          </w:p>
        </w:tc>
        <w:tc>
          <w:tcPr>
            <w:tcW w:w="5634" w:type="dxa"/>
            <w:gridSpan w:val="5"/>
          </w:tcPr>
          <w:p w14:paraId="6DAF2114" w14:textId="77777777" w:rsidR="00537B17" w:rsidRPr="000B76F3" w:rsidRDefault="00537B17" w:rsidP="000B76F3">
            <w:pPr>
              <w:jc w:val="center"/>
              <w:rPr>
                <w:rFonts w:ascii="Arial" w:hAnsi="Arial"/>
                <w:b/>
                <w:bCs/>
              </w:rPr>
            </w:pPr>
            <w:r w:rsidRPr="000B76F3">
              <w:rPr>
                <w:rFonts w:ascii="Arial" w:hAnsi="Arial"/>
                <w:b/>
                <w:bCs/>
              </w:rPr>
              <w:t>Additional Certification Functions</w:t>
            </w:r>
          </w:p>
        </w:tc>
        <w:tc>
          <w:tcPr>
            <w:tcW w:w="1011" w:type="dxa"/>
          </w:tcPr>
          <w:p w14:paraId="6DAF2115" w14:textId="77777777" w:rsidR="00537B17" w:rsidRPr="000B76F3" w:rsidRDefault="00537B17" w:rsidP="000B76F3">
            <w:pPr>
              <w:rPr>
                <w:rFonts w:ascii="Arial" w:hAnsi="Arial" w:cs="Arial"/>
                <w:b/>
                <w:bCs/>
              </w:rPr>
            </w:pPr>
            <w:r w:rsidRPr="000B76F3">
              <w:rPr>
                <w:rFonts w:ascii="Arial" w:hAnsi="Arial" w:cs="Arial"/>
                <w:b/>
                <w:bCs/>
              </w:rPr>
              <w:t>Chapter</w:t>
            </w:r>
          </w:p>
        </w:tc>
        <w:tc>
          <w:tcPr>
            <w:tcW w:w="1098" w:type="dxa"/>
          </w:tcPr>
          <w:p w14:paraId="6DAF2116" w14:textId="77777777" w:rsidR="00537B17" w:rsidRPr="000B76F3" w:rsidRDefault="00537B17" w:rsidP="000B76F3">
            <w:r w:rsidRPr="000B76F3">
              <w:rPr>
                <w:rFonts w:ascii="Arial" w:hAnsi="Arial"/>
                <w:b/>
              </w:rPr>
              <w:t>366</w:t>
            </w:r>
          </w:p>
        </w:tc>
      </w:tr>
      <w:tr w:rsidR="00537B17" w:rsidRPr="000B76F3" w14:paraId="6DAF211F" w14:textId="77777777" w:rsidTr="00430E85">
        <w:trPr>
          <w:cantSplit/>
          <w:trHeight w:hRule="exact" w:val="259"/>
        </w:trPr>
        <w:tc>
          <w:tcPr>
            <w:tcW w:w="2424" w:type="dxa"/>
            <w:tcBorders>
              <w:bottom w:val="single" w:sz="6" w:space="0" w:color="auto"/>
            </w:tcBorders>
          </w:tcPr>
          <w:p w14:paraId="6DAF2118" w14:textId="77777777" w:rsidR="00537B17" w:rsidRPr="000B76F3" w:rsidRDefault="00537B17" w:rsidP="008C7BCB">
            <w:r w:rsidRPr="000B76F3">
              <w:rPr>
                <w:rFonts w:ascii="Arial" w:hAnsi="Arial"/>
                <w:b/>
              </w:rPr>
              <w:t xml:space="preserve">Rev. </w:t>
            </w:r>
            <w:r>
              <w:rPr>
                <w:rFonts w:ascii="Arial" w:hAnsi="Arial"/>
                <w:b/>
              </w:rPr>
              <w:t>1/2017</w:t>
            </w:r>
          </w:p>
        </w:tc>
        <w:tc>
          <w:tcPr>
            <w:tcW w:w="1872" w:type="dxa"/>
            <w:gridSpan w:val="2"/>
            <w:tcBorders>
              <w:bottom w:val="single" w:sz="6" w:space="0" w:color="auto"/>
            </w:tcBorders>
          </w:tcPr>
          <w:p w14:paraId="6DAF2119" w14:textId="77777777" w:rsidR="00537B17" w:rsidRPr="000B76F3" w:rsidRDefault="00537B17" w:rsidP="000B76F3">
            <w:pPr>
              <w:rPr>
                <w:noProof w:val="0"/>
              </w:rPr>
            </w:pPr>
          </w:p>
        </w:tc>
        <w:tc>
          <w:tcPr>
            <w:tcW w:w="1254" w:type="dxa"/>
            <w:tcBorders>
              <w:bottom w:val="single" w:sz="6" w:space="0" w:color="auto"/>
            </w:tcBorders>
          </w:tcPr>
          <w:p w14:paraId="6DAF211A" w14:textId="77777777" w:rsidR="00537B17" w:rsidRPr="000B76F3" w:rsidRDefault="00537B17" w:rsidP="000B76F3">
            <w:pPr>
              <w:rPr>
                <w:noProof w:val="0"/>
              </w:rPr>
            </w:pPr>
          </w:p>
        </w:tc>
        <w:tc>
          <w:tcPr>
            <w:tcW w:w="1254" w:type="dxa"/>
            <w:tcBorders>
              <w:bottom w:val="single" w:sz="6" w:space="0" w:color="auto"/>
            </w:tcBorders>
          </w:tcPr>
          <w:p w14:paraId="6DAF211B" w14:textId="77777777" w:rsidR="00537B17" w:rsidRPr="000B76F3" w:rsidRDefault="00537B17" w:rsidP="000B76F3">
            <w:pPr>
              <w:rPr>
                <w:noProof w:val="0"/>
              </w:rPr>
            </w:pPr>
          </w:p>
        </w:tc>
        <w:tc>
          <w:tcPr>
            <w:tcW w:w="1254" w:type="dxa"/>
            <w:tcBorders>
              <w:bottom w:val="single" w:sz="6" w:space="0" w:color="auto"/>
            </w:tcBorders>
          </w:tcPr>
          <w:p w14:paraId="6DAF211C" w14:textId="77777777" w:rsidR="00537B17" w:rsidRPr="000B76F3" w:rsidRDefault="00537B17" w:rsidP="000B76F3">
            <w:pPr>
              <w:rPr>
                <w:rFonts w:ascii="Arial" w:hAnsi="Arial" w:cs="Arial"/>
                <w:b/>
                <w:noProof w:val="0"/>
              </w:rPr>
            </w:pPr>
          </w:p>
        </w:tc>
        <w:tc>
          <w:tcPr>
            <w:tcW w:w="1011" w:type="dxa"/>
            <w:tcBorders>
              <w:bottom w:val="single" w:sz="6" w:space="0" w:color="auto"/>
            </w:tcBorders>
          </w:tcPr>
          <w:p w14:paraId="6DAF211D" w14:textId="77777777" w:rsidR="00537B17" w:rsidRPr="000B76F3" w:rsidRDefault="00537B17" w:rsidP="000B76F3">
            <w:pPr>
              <w:jc w:val="right"/>
            </w:pPr>
            <w:r w:rsidRPr="000B76F3">
              <w:rPr>
                <w:rFonts w:ascii="Arial" w:hAnsi="Arial"/>
                <w:b/>
              </w:rPr>
              <w:t xml:space="preserve">Page           Page </w:t>
            </w:r>
          </w:p>
        </w:tc>
        <w:tc>
          <w:tcPr>
            <w:tcW w:w="1098" w:type="dxa"/>
            <w:tcBorders>
              <w:bottom w:val="single" w:sz="6" w:space="0" w:color="auto"/>
            </w:tcBorders>
          </w:tcPr>
          <w:p w14:paraId="6DAF211E" w14:textId="77777777" w:rsidR="00537B17" w:rsidRPr="000B76F3" w:rsidRDefault="00537B17" w:rsidP="000B76F3">
            <w:r w:rsidRPr="000B76F3">
              <w:rPr>
                <w:rFonts w:ascii="Arial" w:hAnsi="Arial"/>
                <w:b/>
              </w:rPr>
              <w:t>366.215</w:t>
            </w:r>
          </w:p>
        </w:tc>
      </w:tr>
    </w:tbl>
    <w:p w14:paraId="6DAF2120" w14:textId="77777777" w:rsidR="00537B17" w:rsidRPr="000B76F3" w:rsidRDefault="00537B17" w:rsidP="000B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noProof w:val="0"/>
        </w:rPr>
      </w:pPr>
      <w:r w:rsidRPr="000B76F3">
        <w:rPr>
          <w:rFonts w:ascii="Courier New" w:hAnsi="Courier New"/>
          <w:noProof w:val="0"/>
        </w:rPr>
        <w:tab/>
      </w:r>
    </w:p>
    <w:p w14:paraId="6DAF2121" w14:textId="77777777" w:rsidR="00537B17" w:rsidRPr="000B76F3" w:rsidRDefault="00537B17" w:rsidP="000B76F3">
      <w:pPr>
        <w:tabs>
          <w:tab w:val="left" w:pos="1170"/>
          <w:tab w:val="left" w:pos="1710"/>
          <w:tab w:val="left" w:pos="2250"/>
          <w:tab w:val="left" w:pos="2790"/>
        </w:tabs>
        <w:ind w:left="1710" w:hanging="540"/>
        <w:rPr>
          <w:noProof w:val="0"/>
          <w:sz w:val="22"/>
          <w:szCs w:val="22"/>
        </w:rPr>
      </w:pPr>
      <w:r w:rsidRPr="000B76F3">
        <w:rPr>
          <w:noProof w:val="0"/>
          <w:sz w:val="22"/>
          <w:szCs w:val="22"/>
        </w:rPr>
        <w:t>(H)</w:t>
      </w:r>
      <w:r w:rsidRPr="000B76F3">
        <w:rPr>
          <w:noProof w:val="0"/>
          <w:sz w:val="22"/>
          <w:szCs w:val="22"/>
        </w:rPr>
        <w:tab/>
        <w:t xml:space="preserve">The household’s benefits are increased as the result of a reported change and the household </w:t>
      </w:r>
      <w:r w:rsidRPr="000C7A04">
        <w:rPr>
          <w:noProof w:val="0"/>
          <w:sz w:val="22"/>
          <w:szCs w:val="22"/>
        </w:rPr>
        <w:t>fails to</w:t>
      </w:r>
      <w:r w:rsidRPr="000B76F3">
        <w:rPr>
          <w:noProof w:val="0"/>
          <w:sz w:val="22"/>
          <w:szCs w:val="22"/>
        </w:rPr>
        <w:t xml:space="preserve"> provide verification of the reported change prior to the second monthly allotment after the change was reported;</w:t>
      </w:r>
    </w:p>
    <w:p w14:paraId="6DAF2122" w14:textId="77777777" w:rsidR="00537B17" w:rsidRPr="000B76F3" w:rsidRDefault="00537B17" w:rsidP="000B76F3">
      <w:pPr>
        <w:tabs>
          <w:tab w:val="left" w:pos="1170"/>
          <w:tab w:val="left" w:pos="1710"/>
          <w:tab w:val="left" w:pos="2250"/>
          <w:tab w:val="left" w:pos="2790"/>
        </w:tabs>
        <w:ind w:left="1710" w:hanging="540"/>
        <w:rPr>
          <w:noProof w:val="0"/>
          <w:sz w:val="22"/>
          <w:szCs w:val="22"/>
        </w:rPr>
      </w:pPr>
    </w:p>
    <w:p w14:paraId="6DAF2123" w14:textId="77777777" w:rsidR="00537B17" w:rsidRPr="000B76F3" w:rsidRDefault="00A82C14" w:rsidP="000B76F3">
      <w:pPr>
        <w:tabs>
          <w:tab w:val="left" w:pos="1170"/>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18816" behindDoc="0" locked="0" layoutInCell="1" allowOverlap="1" wp14:anchorId="6DAF251D" wp14:editId="6DAF251E">
                <wp:simplePos x="0" y="0"/>
                <wp:positionH relativeFrom="column">
                  <wp:posOffset>6624955</wp:posOffset>
                </wp:positionH>
                <wp:positionV relativeFrom="paragraph">
                  <wp:posOffset>481330</wp:posOffset>
                </wp:positionV>
                <wp:extent cx="0" cy="167640"/>
                <wp:effectExtent l="0" t="0" r="0" b="0"/>
                <wp:wrapNone/>
                <wp:docPr id="7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E202DC5" id="AutoShape 47" o:spid="_x0000_s1026" type="#_x0000_t32" style="position:absolute;margin-left:521.65pt;margin-top:37.9pt;width:0;height:13.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W8zQEAAH0DAAAOAAAAZHJzL2Uyb0RvYy54bWysU01v2zAMvQ/YfxB0X5wEbboZcYohXXfp&#10;tgDtfgAjybYwWRQoJU7+/SjlY912G+aDIIp8j+Qjvbw/DE7sDUWLvpGzyVQK4xVq67tGfn95fPde&#10;ipjAa3DoTSOPJsr71ds3yzHUZo49Om1IMImP9Rga2acU6qqKqjcDxAkG49nZIg2Q2KSu0gQjsw+u&#10;mk+ni2pE0oFQmRj59eHklKvC37ZGpW9tG00SrpFcWyonlXObz2q1hLojCL1V5zLgH6oYwHpOeqV6&#10;gARiR/YvqsEqwohtmigcKmxbq0zpgbuZTf/o5rmHYEovLE4MV5ni/6NVX/cbElY38m4uhYeBZ/Rx&#10;l7CkFjd3WaAxxJrj1n5DuUV18M/hCdWPKDyue/CdKdEvx8DgWUZUv0GyEQOn2Y5fUHMMcIKi1qGl&#10;IVOyDuJQhnK8DsUcklCnR8Wvs8Xd4qbMq4L6ggsU02eDg8iXRsZEYLs+rdF7njzSrGSB/VNMuSqo&#10;L4Cc1OOjda4sgPNibOSH2/ltAUR0VmdnDovUbdeOxB7yCpWvtMie12GEO68LWW9AfzrfE1h3unNy&#10;58/KZDFOsm5RHzd0UYxnXKo872Neotd2Qf/6a1Y/AQAA//8DAFBLAwQUAAYACAAAACEAbDOoZN4A&#10;AAAMAQAADwAAAGRycy9kb3ducmV2LnhtbEyPQU/DMAyF70j8h8hIXBBL1jE2StNpQuLAkW0S16wx&#10;baFxqiZdy349rjiMm5/99Py9bDO6RpywC7UnDfOZAoFUeFtTqeGwf71fgwjRkDWNJ9TwgwE2+fVV&#10;ZlLrB3rH0y6WgkMopEZDFWObShmKCp0JM98i8e3Td85Ell0pbWcGDneNTJR6lM7UxB8q0+JLhcX3&#10;rncaMPTLudo+ufLwdh7uPpLz19Dutb69GbfPICKO8WKGCZ/RIWemo+/JBtGwVg+LBXs1rJbcYXL8&#10;bY7TlCQg80z+L5H/AgAA//8DAFBLAQItABQABgAIAAAAIQC2gziS/gAAAOEBAAATAAAAAAAAAAAA&#10;AAAAAAAAAABbQ29udGVudF9UeXBlc10ueG1sUEsBAi0AFAAGAAgAAAAhADj9If/WAAAAlAEAAAsA&#10;AAAAAAAAAAAAAAAALwEAAF9yZWxzLy5yZWxzUEsBAi0AFAAGAAgAAAAhAI4o1bzNAQAAfQMAAA4A&#10;AAAAAAAAAAAAAAAALgIAAGRycy9lMm9Eb2MueG1sUEsBAi0AFAAGAAgAAAAhAGwzqGTeAAAADAEA&#10;AA8AAAAAAAAAAAAAAAAAJwQAAGRycy9kb3ducmV2LnhtbFBLBQYAAAAABAAEAPMAAAAyBQAAAAA=&#10;"/>
            </w:pict>
          </mc:Fallback>
        </mc:AlternateContent>
      </w:r>
      <w:r w:rsidR="00537B17" w:rsidRPr="000B76F3">
        <w:rPr>
          <w:noProof w:val="0"/>
          <w:sz w:val="22"/>
          <w:szCs w:val="22"/>
        </w:rPr>
        <w:t>(I)</w:t>
      </w:r>
      <w:r w:rsidR="00537B17" w:rsidRPr="000B76F3">
        <w:rPr>
          <w:noProof w:val="0"/>
          <w:sz w:val="22"/>
          <w:szCs w:val="22"/>
        </w:rPr>
        <w:tab/>
        <w:t>The Department is terminating the eligibility of a resident of a drug or alcoholic treatment center or a group living arrangement because the facility has lost its state agency certification or has had its status as an authorized representative suspended due to disqualification by the United States Department of Agriculture;</w:t>
      </w:r>
    </w:p>
    <w:p w14:paraId="6DAF2124" w14:textId="77777777" w:rsidR="00537B17" w:rsidRPr="000B76F3" w:rsidRDefault="00537B17" w:rsidP="000B76F3">
      <w:pPr>
        <w:tabs>
          <w:tab w:val="left" w:pos="1170"/>
          <w:tab w:val="left" w:pos="1710"/>
          <w:tab w:val="left" w:pos="2250"/>
          <w:tab w:val="left" w:pos="2790"/>
        </w:tabs>
        <w:ind w:left="1710" w:hanging="540"/>
        <w:rPr>
          <w:noProof w:val="0"/>
          <w:sz w:val="22"/>
          <w:szCs w:val="22"/>
        </w:rPr>
      </w:pPr>
    </w:p>
    <w:p w14:paraId="6DAF2125" w14:textId="77777777" w:rsidR="00537B17" w:rsidRPr="00E7564B" w:rsidRDefault="00A82C14" w:rsidP="000B76F3">
      <w:pPr>
        <w:tabs>
          <w:tab w:val="left" w:pos="1170"/>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19840" behindDoc="0" locked="0" layoutInCell="1" allowOverlap="1" wp14:anchorId="6DAF251F" wp14:editId="6DAF2520">
                <wp:simplePos x="0" y="0"/>
                <wp:positionH relativeFrom="column">
                  <wp:posOffset>6624955</wp:posOffset>
                </wp:positionH>
                <wp:positionV relativeFrom="paragraph">
                  <wp:posOffset>61595</wp:posOffset>
                </wp:positionV>
                <wp:extent cx="635" cy="1035685"/>
                <wp:effectExtent l="0" t="0" r="0" b="0"/>
                <wp:wrapNone/>
                <wp:docPr id="7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9C93388" id="AutoShape 48" o:spid="_x0000_s1026" type="#_x0000_t32" style="position:absolute;margin-left:521.65pt;margin-top:4.85pt;width:.05pt;height:81.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PW0QEAAIADAAAOAAAAZHJzL2Uyb0RvYy54bWysU8tu2zAQvBfoPxC817Kc2nUFy0HhNL2k&#10;jYEkH7AmKYkoxSVI2rL/vktadpv2FlQHgo+dmd3Z1er22Bt2UD5otDUvJ1POlBUotW1r/vJ8/2HJ&#10;WYhgJRi0quYnFfjt+v271eAqNcMOjVSeEYkN1eBq3sXoqqIIolM9hAk6ZemxQd9DpKNvC+lhIPbe&#10;FLPpdFEM6KXzKFQIdHt3fuTrzN80SsTHpgkqMlNzyi3m1ed1l9ZivYKq9eA6LcY04A1Z9KAtiV6p&#10;7iAC23v9D1WvhceATZwI7AtsGi1UroGqKad/VfPUgVO5FjInuKtN4f/Rih+HrWda1vxTyZmFnnr0&#10;ZR8xS7OPy2TQ4EJFcRu79alEcbRP7gHFz8AsbjqwrcrRzydH4DIhileQdAiOZHbDd5QUAySQ3To2&#10;vk+U5AM75qacrk1Rx8gEXS5u5pwJui+nN/PFcp75obpAnQ/xm8KepU3NQ/Sg2y5u0FpqPvoyC8Hh&#10;IcSUGFQXQNK1eK+NyTNgLBtq/nk+m2dAQKNlekxhwbe7jfHsAGmK8jdm8SrM497KTNYpkF/HfQRt&#10;znsSN3Y0J/lxdnaH8rT1F9OozTnLcSTTHP15zujfP876FwAAAP//AwBQSwMEFAAGAAgAAAAhALVn&#10;eJ3fAAAACwEAAA8AAABkcnMvZG93bnJldi54bWxMj0FvwjAMhe+T9h8iT9plGgmFDeiaIjRphx0H&#10;SLuGxrRljVM1Ke349TOncfOzn56/l61H14gzdqH2pGE6USCQCm9rKjXsdx/PSxAhGrKm8YQafjHA&#10;Or+/y0xq/UBfeN7GUnAIhdRoqGJsUylDUaEzYeJbJL4dfedMZNmV0nZm4HDXyESpV+lMTfyhMi2+&#10;V1j8bHunAUP/MlWblSv3n5fh6Tu5nIZ2p/Xjw7h5AxFxjP9muOIzOuTMdPA92SAa1mo+m7FXw2oB&#10;4mrgxRzEgadFsgSZZ/K2Q/4HAAD//wMAUEsBAi0AFAAGAAgAAAAhALaDOJL+AAAA4QEAABMAAAAA&#10;AAAAAAAAAAAAAAAAAFtDb250ZW50X1R5cGVzXS54bWxQSwECLQAUAAYACAAAACEAOP0h/9YAAACU&#10;AQAACwAAAAAAAAAAAAAAAAAvAQAAX3JlbHMvLnJlbHNQSwECLQAUAAYACAAAACEAagrT1tEBAACA&#10;AwAADgAAAAAAAAAAAAAAAAAuAgAAZHJzL2Uyb0RvYy54bWxQSwECLQAUAAYACAAAACEAtWd4nd8A&#10;AAALAQAADwAAAAAAAAAAAAAAAAArBAAAZHJzL2Rvd25yZXYueG1sUEsFBgAAAAAEAAQA8wAAADcF&#10;AAAAAA==&#10;"/>
            </w:pict>
          </mc:Fallback>
        </mc:AlternateContent>
      </w:r>
      <w:r w:rsidR="00537B17" w:rsidRPr="000B76F3">
        <w:rPr>
          <w:noProof w:val="0"/>
          <w:sz w:val="22"/>
          <w:szCs w:val="22"/>
        </w:rPr>
        <w:t>(J)</w:t>
      </w:r>
      <w:r w:rsidR="00537B17" w:rsidRPr="000B76F3">
        <w:rPr>
          <w:noProof w:val="0"/>
          <w:sz w:val="22"/>
          <w:szCs w:val="22"/>
        </w:rPr>
        <w:tab/>
        <w:t xml:space="preserve">The Department is </w:t>
      </w:r>
      <w:r w:rsidR="00537B17" w:rsidRPr="00E7564B">
        <w:rPr>
          <w:noProof w:val="0"/>
          <w:sz w:val="22"/>
          <w:szCs w:val="22"/>
        </w:rPr>
        <w:t>reducing benefits to collect an Intentional Program Violation or an Unintentional Program Violation Claim for Inadvertent Household Error (in accordance with 106 CMR 367.490, et seq.), and the reason is that the household has not made an agreed upon repayment;</w:t>
      </w:r>
    </w:p>
    <w:p w14:paraId="6DAF2126" w14:textId="77777777" w:rsidR="00537B17" w:rsidRPr="00E7564B" w:rsidRDefault="00537B17" w:rsidP="000B76F3">
      <w:pPr>
        <w:tabs>
          <w:tab w:val="left" w:pos="1170"/>
          <w:tab w:val="left" w:pos="1710"/>
          <w:tab w:val="left" w:pos="2250"/>
          <w:tab w:val="left" w:pos="2790"/>
        </w:tabs>
        <w:ind w:left="1710" w:hanging="540"/>
        <w:rPr>
          <w:noProof w:val="0"/>
          <w:sz w:val="22"/>
          <w:szCs w:val="22"/>
        </w:rPr>
      </w:pPr>
    </w:p>
    <w:p w14:paraId="6DAF2127" w14:textId="77777777" w:rsidR="00537B17" w:rsidRPr="00E7564B" w:rsidRDefault="00A82C14" w:rsidP="000B76F3">
      <w:pPr>
        <w:tabs>
          <w:tab w:val="left" w:pos="1170"/>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20864" behindDoc="0" locked="0" layoutInCell="1" allowOverlap="1" wp14:anchorId="6DAF2521" wp14:editId="6DAF2522">
                <wp:simplePos x="0" y="0"/>
                <wp:positionH relativeFrom="column">
                  <wp:posOffset>6617335</wp:posOffset>
                </wp:positionH>
                <wp:positionV relativeFrom="paragraph">
                  <wp:posOffset>595630</wp:posOffset>
                </wp:positionV>
                <wp:extent cx="8255" cy="1198880"/>
                <wp:effectExtent l="0" t="0" r="0" b="0"/>
                <wp:wrapNone/>
                <wp:docPr id="7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198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2DD9B47" id="AutoShape 49" o:spid="_x0000_s1026" type="#_x0000_t32" style="position:absolute;margin-left:521.05pt;margin-top:46.9pt;width:.65pt;height:94.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1D0QEAAIEDAAAOAAAAZHJzL2Uyb0RvYy54bWysU02P0zAQvSPxHyzfaZqKQho1XaEuy2WB&#10;Srv8gKntJBaOx7LdJv33jN2PXeCGyMHyeOa9mXkzWd9Ng2FH5YNG2/ByNudMWYFS267hP54f3lWc&#10;hQhWgkGrGn5Sgd9t3r5Zj65WC+zRSOUZkdhQj67hfYyuLoogejVAmKFTlpwt+gEimb4rpIeR2AdT&#10;LObzD8WIXjqPQoVAr/dnJ99k/rZVIn5v26AiMw2n2mI+fT736Sw2a6g7D67X4lIG/EMVA2hLSW9U&#10;9xCBHbz+i2rQwmPANs4EDgW2rRYq90DdlPM/unnqwancC4kT3E2m8P9oxbfjzjMtG/6R5LEw0Iw+&#10;HSLm1Oz9Kgk0ulBT3NbufGpRTPbJPaL4GZjFbQ+2Uzn6+eQIXCZE8RskGcFRmv34FSXFACXIak2t&#10;HxIl6cCmPJTTbShqikzQY7VYLjkT5CjLVVVVeWYF1Fes8yF+UTiwdGl4iB5018ctWkvTR1/mTHB8&#10;DDFVBvUVkBJbfNDG5CUwlo0NXy0XywwIaLRMzhQWfLffGs+OkNYof7lN8rwO83iwMpP1CuTnyz2C&#10;Nuc7JTf2ok4S5CztHuVp56+q0ZxzlZedTIv02s7olz9n8wsAAP//AwBQSwMEFAAGAAgAAAAhAPCK&#10;5FDgAAAADAEAAA8AAABkcnMvZG93bnJldi54bWxMj8FOwzAQRO9I/IO1SFwQteOGqg1xqgqJA0fa&#10;SlzdZEkC8TqKnSb069me4Djap9k3+XZ2nTjjEFpPBpKFAoFU+qql2sDx8Pq4BhGipcp2ntDADwbY&#10;Frc3uc0qP9E7nvexFlxCIbMGmhj7TMpQNuhsWPgeiW+ffnA2chxqWQ124nLXSa3USjrbEn9obI8v&#10;DZbf+9EZwDA+JWq3cfXx7TI9fOjL19QfjLm/m3fPICLO8Q+Gqz6rQ8FOJz9SFUTHWaU6YdbAZskb&#10;roRKlymIkwG91iuQRS7/jyh+AQAA//8DAFBLAQItABQABgAIAAAAIQC2gziS/gAAAOEBAAATAAAA&#10;AAAAAAAAAAAAAAAAAABbQ29udGVudF9UeXBlc10ueG1sUEsBAi0AFAAGAAgAAAAhADj9If/WAAAA&#10;lAEAAAsAAAAAAAAAAAAAAAAALwEAAF9yZWxzLy5yZWxzUEsBAi0AFAAGAAgAAAAhAGwhPUPRAQAA&#10;gQMAAA4AAAAAAAAAAAAAAAAALgIAAGRycy9lMm9Eb2MueG1sUEsBAi0AFAAGAAgAAAAhAPCK5FDg&#10;AAAADAEAAA8AAAAAAAAAAAAAAAAAKwQAAGRycy9kb3ducmV2LnhtbFBLBQYAAAAABAAEAPMAAAA4&#10;BQAAAAA=&#10;"/>
            </w:pict>
          </mc:Fallback>
        </mc:AlternateContent>
      </w:r>
      <w:r w:rsidR="00537B17" w:rsidRPr="00E7564B">
        <w:rPr>
          <w:noProof w:val="0"/>
          <w:sz w:val="22"/>
          <w:szCs w:val="22"/>
        </w:rPr>
        <w:t>(K)</w:t>
      </w:r>
      <w:r w:rsidR="00537B17" w:rsidRPr="00E7564B">
        <w:rPr>
          <w:noProof w:val="0"/>
          <w:sz w:val="22"/>
          <w:szCs w:val="22"/>
        </w:rPr>
        <w:tab/>
        <w:t xml:space="preserve">The household voluntarily requests, in writing or in the presence of the </w:t>
      </w:r>
      <w:r w:rsidR="00537B17">
        <w:rPr>
          <w:noProof w:val="0"/>
          <w:sz w:val="22"/>
          <w:szCs w:val="22"/>
        </w:rPr>
        <w:t>worker</w:t>
      </w:r>
      <w:r w:rsidR="00537B17" w:rsidRPr="00E7564B">
        <w:rPr>
          <w:noProof w:val="0"/>
          <w:sz w:val="22"/>
          <w:szCs w:val="22"/>
        </w:rPr>
        <w:t>, that its participation be terminated. If the household does not provide a written request, the Department shall send the household a letter confirming the voluntary withdrawal. Written confirmation does not entail the same rights as a notice of adverse action except that the household may request a fair hearing; and</w:t>
      </w:r>
    </w:p>
    <w:p w14:paraId="6DAF2128" w14:textId="77777777" w:rsidR="00537B17" w:rsidRPr="00E7564B" w:rsidRDefault="00537B17" w:rsidP="000B76F3">
      <w:pPr>
        <w:tabs>
          <w:tab w:val="left" w:pos="1170"/>
          <w:tab w:val="left" w:pos="1710"/>
          <w:tab w:val="left" w:pos="2250"/>
          <w:tab w:val="left" w:pos="2790"/>
        </w:tabs>
        <w:ind w:left="1710" w:hanging="540"/>
        <w:rPr>
          <w:noProof w:val="0"/>
          <w:sz w:val="22"/>
          <w:szCs w:val="22"/>
        </w:rPr>
      </w:pPr>
    </w:p>
    <w:p w14:paraId="6DAF2129" w14:textId="77777777" w:rsidR="00537B17" w:rsidRPr="00E7564B" w:rsidRDefault="00537B17" w:rsidP="000B76F3">
      <w:pPr>
        <w:tabs>
          <w:tab w:val="left" w:pos="1170"/>
          <w:tab w:val="left" w:pos="1710"/>
          <w:tab w:val="left" w:pos="2250"/>
          <w:tab w:val="left" w:pos="2790"/>
        </w:tabs>
        <w:ind w:left="1710" w:hanging="540"/>
        <w:rPr>
          <w:noProof w:val="0"/>
          <w:sz w:val="22"/>
          <w:szCs w:val="22"/>
        </w:rPr>
      </w:pPr>
      <w:r w:rsidRPr="00E7564B">
        <w:rPr>
          <w:noProof w:val="0"/>
          <w:sz w:val="22"/>
          <w:szCs w:val="22"/>
        </w:rPr>
        <w:t>(L)</w:t>
      </w:r>
      <w:r w:rsidRPr="00E7564B">
        <w:rPr>
          <w:noProof w:val="0"/>
          <w:sz w:val="22"/>
          <w:szCs w:val="22"/>
        </w:rPr>
        <w:tab/>
        <w:t>The Department determines, based on reliable information,</w:t>
      </w:r>
      <w:r>
        <w:rPr>
          <w:noProof w:val="0"/>
          <w:sz w:val="22"/>
          <w:szCs w:val="22"/>
        </w:rPr>
        <w:t xml:space="preserve"> </w:t>
      </w:r>
      <w:r w:rsidRPr="00E7564B">
        <w:rPr>
          <w:noProof w:val="0"/>
          <w:sz w:val="22"/>
          <w:szCs w:val="22"/>
        </w:rPr>
        <w:t>that the household will not be residing in the area and, therefore, will be unable to obtain its next allotment. The Department shall inform the household of its termination no later than its next scheduled issuance date. While the Department may inform the household before its next issuance date, the Department shall not delay terminating the household’s participation in order to provide advance notice.</w:t>
      </w:r>
    </w:p>
    <w:p w14:paraId="6DAF212A" w14:textId="77777777" w:rsidR="00537B17" w:rsidRPr="00E7564B" w:rsidRDefault="00537B17" w:rsidP="000B76F3">
      <w:pPr>
        <w:tabs>
          <w:tab w:val="left" w:pos="1170"/>
          <w:tab w:val="left" w:pos="1710"/>
          <w:tab w:val="left" w:pos="2250"/>
          <w:tab w:val="left" w:pos="2790"/>
        </w:tabs>
        <w:ind w:left="90"/>
        <w:rPr>
          <w:noProof w:val="0"/>
          <w:sz w:val="22"/>
          <w:szCs w:val="22"/>
        </w:rPr>
      </w:pPr>
    </w:p>
    <w:p w14:paraId="6DAF212B" w14:textId="77777777" w:rsidR="00537B17" w:rsidRPr="00E7564B" w:rsidRDefault="00537B17" w:rsidP="000B76F3">
      <w:pPr>
        <w:tabs>
          <w:tab w:val="left" w:pos="1170"/>
          <w:tab w:val="left" w:pos="1710"/>
          <w:tab w:val="left" w:pos="2250"/>
          <w:tab w:val="left" w:pos="2790"/>
        </w:tabs>
        <w:ind w:left="90"/>
        <w:rPr>
          <w:noProof w:val="0"/>
          <w:sz w:val="22"/>
          <w:szCs w:val="22"/>
          <w:u w:val="single"/>
        </w:rPr>
      </w:pPr>
      <w:r w:rsidRPr="00E7564B">
        <w:rPr>
          <w:noProof w:val="0"/>
          <w:sz w:val="22"/>
          <w:szCs w:val="22"/>
          <w:u w:val="single"/>
        </w:rPr>
        <w:t>366.215:</w:t>
      </w:r>
      <w:r w:rsidRPr="00E7564B">
        <w:rPr>
          <w:noProof w:val="0"/>
          <w:sz w:val="22"/>
          <w:szCs w:val="22"/>
          <w:u w:val="single"/>
        </w:rPr>
        <w:tab/>
        <w:t>Exception to 10-Day Advance Notice Requirement</w:t>
      </w:r>
    </w:p>
    <w:p w14:paraId="6DAF212C" w14:textId="77777777" w:rsidR="00537B17" w:rsidRPr="00E7564B" w:rsidRDefault="00537B17" w:rsidP="000B76F3">
      <w:pPr>
        <w:tabs>
          <w:tab w:val="left" w:pos="1170"/>
          <w:tab w:val="left" w:pos="1710"/>
          <w:tab w:val="left" w:pos="2250"/>
          <w:tab w:val="left" w:pos="2790"/>
        </w:tabs>
        <w:ind w:left="90"/>
        <w:rPr>
          <w:noProof w:val="0"/>
          <w:sz w:val="22"/>
          <w:szCs w:val="22"/>
        </w:rPr>
      </w:pPr>
    </w:p>
    <w:p w14:paraId="6DAF212D"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r w:rsidRPr="00E7564B">
        <w:rPr>
          <w:noProof w:val="0"/>
          <w:sz w:val="22"/>
          <w:szCs w:val="22"/>
        </w:rPr>
        <w:tab/>
        <w:t>A household may be notified that its benefits will be reduced or terminated no later than the date the household receives, or would have received, its allotment, provided that the following conditions are met:</w:t>
      </w:r>
    </w:p>
    <w:p w14:paraId="6DAF212E"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p>
    <w:p w14:paraId="6DAF212F"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r w:rsidRPr="00E7564B">
        <w:rPr>
          <w:noProof w:val="0"/>
          <w:sz w:val="22"/>
          <w:szCs w:val="22"/>
        </w:rPr>
        <w:tab/>
        <w:t>(A)</w:t>
      </w:r>
      <w:r w:rsidRPr="00E7564B">
        <w:rPr>
          <w:noProof w:val="0"/>
          <w:sz w:val="22"/>
          <w:szCs w:val="22"/>
        </w:rPr>
        <w:tab/>
        <w:t>The household reports the information that results in the reduction or termination;</w:t>
      </w:r>
    </w:p>
    <w:p w14:paraId="6DAF2130"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p>
    <w:p w14:paraId="6DAF2131"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r w:rsidRPr="00E7564B">
        <w:rPr>
          <w:noProof w:val="0"/>
          <w:sz w:val="22"/>
          <w:szCs w:val="22"/>
        </w:rPr>
        <w:tab/>
        <w:t>(B)</w:t>
      </w:r>
      <w:r w:rsidRPr="00E7564B">
        <w:rPr>
          <w:noProof w:val="0"/>
          <w:sz w:val="22"/>
          <w:szCs w:val="22"/>
        </w:rPr>
        <w:tab/>
        <w:t>The reported information is in writing and is signed by the household;</w:t>
      </w:r>
    </w:p>
    <w:p w14:paraId="6DAF2132" w14:textId="77777777" w:rsidR="00537B17" w:rsidRPr="00E7564B" w:rsidRDefault="00537B17" w:rsidP="000B76F3">
      <w:pPr>
        <w:tabs>
          <w:tab w:val="left" w:pos="1170"/>
          <w:tab w:val="left" w:pos="1710"/>
          <w:tab w:val="left" w:pos="2250"/>
          <w:tab w:val="left" w:pos="2790"/>
        </w:tabs>
        <w:ind w:left="1170" w:hanging="1080"/>
        <w:rPr>
          <w:noProof w:val="0"/>
          <w:sz w:val="22"/>
          <w:szCs w:val="22"/>
        </w:rPr>
      </w:pPr>
    </w:p>
    <w:p w14:paraId="6DAF2133" w14:textId="77777777" w:rsidR="00537B17" w:rsidRPr="000B76F3" w:rsidRDefault="00A82C14" w:rsidP="000B76F3">
      <w:pPr>
        <w:tabs>
          <w:tab w:val="left" w:pos="1710"/>
          <w:tab w:val="left" w:pos="2250"/>
          <w:tab w:val="left" w:pos="2790"/>
        </w:tabs>
        <w:ind w:left="1710" w:hanging="540"/>
        <w:rPr>
          <w:noProof w:val="0"/>
          <w:sz w:val="22"/>
          <w:szCs w:val="22"/>
        </w:rPr>
      </w:pPr>
      <w:r>
        <mc:AlternateContent>
          <mc:Choice Requires="wps">
            <w:drawing>
              <wp:anchor distT="0" distB="0" distL="114300" distR="114300" simplePos="0" relativeHeight="251663872" behindDoc="0" locked="0" layoutInCell="1" allowOverlap="1" wp14:anchorId="6DAF2523" wp14:editId="6DAF2524">
                <wp:simplePos x="0" y="0"/>
                <wp:positionH relativeFrom="column">
                  <wp:posOffset>6572885</wp:posOffset>
                </wp:positionH>
                <wp:positionV relativeFrom="paragraph">
                  <wp:posOffset>146685</wp:posOffset>
                </wp:positionV>
                <wp:extent cx="0" cy="165735"/>
                <wp:effectExtent l="0" t="0" r="0" b="0"/>
                <wp:wrapNone/>
                <wp:docPr id="6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3B1D2F2" id="AutoShape 50" o:spid="_x0000_s1026" type="#_x0000_t32" style="position:absolute;margin-left:517.55pt;margin-top:11.55pt;width:0;height:1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QozAEAAH0DAAAOAAAAZHJzL2Uyb0RvYy54bWysU02P0zAQvSPxHyzfadqiFjZqukJdlssC&#10;lXb5AVPbSSwcjzXjNu2/x/a2XRZuiBwsez7em3kzWd0eBycOhtiib+RsMpXCeIXa+q6RP57u332U&#10;giN4DQ69aeTJsLxdv32zGkNt5tij04ZEAvFcj6GRfYyhripWvRmAJxiMT84WaYCYntRVmmBM6IOr&#10;5tPpshqRdCBUhjlZ756dcl3w29ao+L1t2UThGplqi+Wkcu7yWa1XUHcEobfqXAb8QxUDWJ9Ir1B3&#10;EEHsyf4FNVhFyNjGicKhwra1ypQeUjez6R/dPPYQTOklicPhKhP/P1j17bAlYXUjlzdSeBjSjD7t&#10;IxZqsSgCjYHrFLfxW8otqqN/DA+ofrLwuOnBd6ZEP51CSp5lSatXKfnBIdHsxq+oUwwkgqLWsaUh&#10;QyYdxLEM5XQdijlGoZ6NKllny8WH94sCDvUlLxDHLwYHkS+N5Ehguz5u0Ps0eaRZYYHDA8dcFdSX&#10;hEzq8d46VxbAeTE28mYxX5QERmd1duYwpm63cSQOkFeofOcqXoUR7r0uYL0B/fl8j2Dd8z2RO39W&#10;JouRN5TrHerTli6KpRmXKs/7mJfo93fJfvlr1r8AAAD//wMAUEsDBBQABgAIAAAAIQCGz3qb3gAA&#10;AAsBAAAPAAAAZHJzL2Rvd25yZXYueG1sTI9BT8MwDIXvSPyHyEhcEEvaMbSVptOExIEj2ySuWeO1&#10;hcapmnQt+/V44jBO1rOfnr+XryfXihP2ofGkIZkpEEiltw1VGva7t8cliBANWdN6Qg0/GGBd3N7k&#10;JrN+pA88bWMlOIRCZjTUMXaZlKGs0Zkw8x0S346+dyay7CtpezNyuGtlqtSzdKYh/lCbDl9rLL+3&#10;g9OAYVgkarNy1f79PD58puevsdtpfX83bV5ARJzi1QwXfEaHgpkOfiAbRMtazRcJezWkc54Xx9/m&#10;oOFplYIscvm/Q/ELAAD//wMAUEsBAi0AFAAGAAgAAAAhALaDOJL+AAAA4QEAABMAAAAAAAAAAAAA&#10;AAAAAAAAAFtDb250ZW50X1R5cGVzXS54bWxQSwECLQAUAAYACAAAACEAOP0h/9YAAACUAQAACwAA&#10;AAAAAAAAAAAAAAAvAQAAX3JlbHMvLnJlbHNQSwECLQAUAAYACAAAACEAb/fUKMwBAAB9AwAADgAA&#10;AAAAAAAAAAAAAAAuAgAAZHJzL2Uyb0RvYy54bWxQSwECLQAUAAYACAAAACEAhs96m94AAAALAQAA&#10;DwAAAAAAAAAAAAAAAAAmBAAAZHJzL2Rvd25yZXYueG1sUEsFBgAAAAAEAAQA8wAAADEFAAAAAA==&#10;"/>
            </w:pict>
          </mc:Fallback>
        </mc:AlternateContent>
      </w:r>
      <w:r w:rsidR="00537B17" w:rsidRPr="00E7564B">
        <w:rPr>
          <w:noProof w:val="0"/>
          <w:sz w:val="22"/>
          <w:szCs w:val="22"/>
        </w:rPr>
        <w:t>(C)</w:t>
      </w:r>
      <w:r w:rsidR="00537B17" w:rsidRPr="00E7564B">
        <w:rPr>
          <w:noProof w:val="0"/>
          <w:sz w:val="22"/>
          <w:szCs w:val="22"/>
        </w:rPr>
        <w:tab/>
        <w:t>Based solely upon the household’s written information, as provided in 106 CMR 366.215(B) above, the Department</w:t>
      </w:r>
      <w:r w:rsidR="00537B17">
        <w:rPr>
          <w:noProof w:val="0"/>
          <w:sz w:val="22"/>
          <w:szCs w:val="22"/>
        </w:rPr>
        <w:t xml:space="preserve"> </w:t>
      </w:r>
      <w:r w:rsidR="00537B17" w:rsidRPr="000B76F3">
        <w:rPr>
          <w:noProof w:val="0"/>
          <w:sz w:val="22"/>
          <w:szCs w:val="22"/>
        </w:rPr>
        <w:t>can determine the household’s allotment or ineligibility;</w:t>
      </w:r>
    </w:p>
    <w:p w14:paraId="6DAF2134"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136" w14:textId="77777777" w:rsidTr="00D56B0C">
        <w:trPr>
          <w:cantSplit/>
          <w:trHeight w:hRule="exact" w:val="259"/>
        </w:trPr>
        <w:tc>
          <w:tcPr>
            <w:tcW w:w="10167" w:type="dxa"/>
            <w:gridSpan w:val="8"/>
          </w:tcPr>
          <w:p w14:paraId="6DAF2135"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13B" w14:textId="77777777" w:rsidTr="00D56B0C">
        <w:trPr>
          <w:cantSplit/>
          <w:trHeight w:hRule="exact" w:val="259"/>
        </w:trPr>
        <w:tc>
          <w:tcPr>
            <w:tcW w:w="2424" w:type="dxa"/>
            <w:tcBorders>
              <w:top w:val="single" w:sz="6" w:space="0" w:color="auto"/>
            </w:tcBorders>
          </w:tcPr>
          <w:p w14:paraId="6DAF2137"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138" w14:textId="77777777" w:rsidR="00537B17" w:rsidRPr="00826D0F" w:rsidRDefault="00537B17" w:rsidP="00D56B0C">
            <w:pPr>
              <w:pStyle w:val="DefaultText"/>
              <w:rPr>
                <w:sz w:val="20"/>
              </w:rPr>
            </w:pPr>
          </w:p>
        </w:tc>
        <w:tc>
          <w:tcPr>
            <w:tcW w:w="1011" w:type="dxa"/>
            <w:tcBorders>
              <w:top w:val="single" w:sz="6" w:space="0" w:color="auto"/>
            </w:tcBorders>
          </w:tcPr>
          <w:p w14:paraId="6DAF2139" w14:textId="77777777" w:rsidR="00537B17" w:rsidRPr="00826D0F" w:rsidRDefault="00537B17" w:rsidP="00D56B0C">
            <w:pPr>
              <w:pStyle w:val="DefaultText"/>
              <w:rPr>
                <w:sz w:val="20"/>
              </w:rPr>
            </w:pPr>
          </w:p>
        </w:tc>
        <w:tc>
          <w:tcPr>
            <w:tcW w:w="1098" w:type="dxa"/>
            <w:tcBorders>
              <w:top w:val="single" w:sz="6" w:space="0" w:color="auto"/>
            </w:tcBorders>
          </w:tcPr>
          <w:p w14:paraId="6DAF213A" w14:textId="77777777" w:rsidR="00537B17" w:rsidRPr="00826D0F" w:rsidRDefault="00537B17" w:rsidP="00D56B0C">
            <w:pPr>
              <w:pStyle w:val="DefaultText"/>
              <w:rPr>
                <w:sz w:val="20"/>
              </w:rPr>
            </w:pPr>
          </w:p>
        </w:tc>
      </w:tr>
      <w:tr w:rsidR="00537B17" w:rsidRPr="00826D0F" w14:paraId="6DAF213F" w14:textId="77777777" w:rsidTr="00D56B0C">
        <w:trPr>
          <w:cantSplit/>
          <w:trHeight w:hRule="exact" w:val="262"/>
        </w:trPr>
        <w:tc>
          <w:tcPr>
            <w:tcW w:w="2430" w:type="dxa"/>
            <w:gridSpan w:val="2"/>
          </w:tcPr>
          <w:p w14:paraId="6DAF213C" w14:textId="77777777" w:rsidR="00537B17" w:rsidRPr="0088595F" w:rsidRDefault="00537B17" w:rsidP="00D56B0C">
            <w:pPr>
              <w:pStyle w:val="DefaultText"/>
              <w:rPr>
                <w:rFonts w:ascii="Arial" w:hAnsi="Arial" w:cs="Arial"/>
                <w:b/>
                <w:sz w:val="20"/>
              </w:rPr>
            </w:pPr>
            <w:r w:rsidRPr="0088595F">
              <w:rPr>
                <w:rFonts w:ascii="Arial" w:hAnsi="Arial" w:cs="Arial"/>
                <w:b/>
                <w:sz w:val="20"/>
              </w:rPr>
              <w:t>Prev. S.L. 797</w:t>
            </w:r>
          </w:p>
        </w:tc>
        <w:tc>
          <w:tcPr>
            <w:tcW w:w="6639" w:type="dxa"/>
            <w:gridSpan w:val="5"/>
          </w:tcPr>
          <w:p w14:paraId="6DAF213D"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13E" w14:textId="77777777" w:rsidR="00537B17" w:rsidRPr="00826D0F" w:rsidRDefault="00537B17" w:rsidP="00D56B0C">
            <w:pPr>
              <w:pStyle w:val="DefaultText"/>
              <w:rPr>
                <w:sz w:val="20"/>
              </w:rPr>
            </w:pPr>
          </w:p>
        </w:tc>
      </w:tr>
      <w:tr w:rsidR="00537B17" w:rsidRPr="00826D0F" w14:paraId="6DAF2144" w14:textId="77777777" w:rsidTr="00D56B0C">
        <w:trPr>
          <w:cantSplit/>
          <w:trHeight w:hRule="exact" w:val="297"/>
        </w:trPr>
        <w:tc>
          <w:tcPr>
            <w:tcW w:w="2424" w:type="dxa"/>
          </w:tcPr>
          <w:p w14:paraId="6DAF2140" w14:textId="77777777" w:rsidR="00537B17" w:rsidRPr="00826D0F" w:rsidRDefault="00537B17" w:rsidP="00D56B0C">
            <w:pPr>
              <w:pStyle w:val="DefaultText"/>
              <w:rPr>
                <w:sz w:val="20"/>
              </w:rPr>
            </w:pPr>
          </w:p>
        </w:tc>
        <w:tc>
          <w:tcPr>
            <w:tcW w:w="5634" w:type="dxa"/>
            <w:gridSpan w:val="5"/>
          </w:tcPr>
          <w:p w14:paraId="6DAF2141"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142"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143"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14C" w14:textId="77777777" w:rsidTr="00D56B0C">
        <w:trPr>
          <w:cantSplit/>
          <w:trHeight w:hRule="exact" w:val="259"/>
        </w:trPr>
        <w:tc>
          <w:tcPr>
            <w:tcW w:w="2424" w:type="dxa"/>
            <w:tcBorders>
              <w:bottom w:val="single" w:sz="6" w:space="0" w:color="auto"/>
            </w:tcBorders>
          </w:tcPr>
          <w:p w14:paraId="6DAF2145" w14:textId="77777777"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 xml:space="preserve">1/2017 </w:t>
            </w:r>
          </w:p>
        </w:tc>
        <w:tc>
          <w:tcPr>
            <w:tcW w:w="1872" w:type="dxa"/>
            <w:gridSpan w:val="2"/>
            <w:tcBorders>
              <w:bottom w:val="single" w:sz="6" w:space="0" w:color="auto"/>
            </w:tcBorders>
          </w:tcPr>
          <w:p w14:paraId="6DAF2146" w14:textId="77777777" w:rsidR="00537B17" w:rsidRPr="00826D0F" w:rsidRDefault="00537B17" w:rsidP="00D56B0C">
            <w:pPr>
              <w:pStyle w:val="DefaultText"/>
              <w:rPr>
                <w:sz w:val="20"/>
              </w:rPr>
            </w:pPr>
          </w:p>
        </w:tc>
        <w:tc>
          <w:tcPr>
            <w:tcW w:w="1254" w:type="dxa"/>
            <w:tcBorders>
              <w:bottom w:val="single" w:sz="6" w:space="0" w:color="auto"/>
            </w:tcBorders>
          </w:tcPr>
          <w:p w14:paraId="6DAF2147" w14:textId="77777777" w:rsidR="00537B17" w:rsidRPr="00826D0F" w:rsidRDefault="00537B17" w:rsidP="00D56B0C">
            <w:pPr>
              <w:pStyle w:val="DefaultText"/>
              <w:rPr>
                <w:sz w:val="20"/>
              </w:rPr>
            </w:pPr>
          </w:p>
        </w:tc>
        <w:tc>
          <w:tcPr>
            <w:tcW w:w="1254" w:type="dxa"/>
            <w:tcBorders>
              <w:bottom w:val="single" w:sz="6" w:space="0" w:color="auto"/>
            </w:tcBorders>
          </w:tcPr>
          <w:p w14:paraId="6DAF2148" w14:textId="77777777" w:rsidR="00537B17" w:rsidRPr="00826D0F" w:rsidRDefault="00537B17" w:rsidP="00D56B0C">
            <w:pPr>
              <w:pStyle w:val="DefaultText"/>
              <w:rPr>
                <w:sz w:val="20"/>
              </w:rPr>
            </w:pPr>
          </w:p>
        </w:tc>
        <w:tc>
          <w:tcPr>
            <w:tcW w:w="1254" w:type="dxa"/>
            <w:tcBorders>
              <w:bottom w:val="single" w:sz="6" w:space="0" w:color="auto"/>
            </w:tcBorders>
          </w:tcPr>
          <w:p w14:paraId="6DAF2149"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14A"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14B" w14:textId="77777777" w:rsidR="00537B17" w:rsidRPr="00826D0F" w:rsidRDefault="00537B17" w:rsidP="00D56B0C">
            <w:pPr>
              <w:pStyle w:val="DefaultText1"/>
              <w:rPr>
                <w:sz w:val="20"/>
              </w:rPr>
            </w:pPr>
            <w:r>
              <w:rPr>
                <w:rFonts w:ascii="Arial" w:hAnsi="Arial"/>
                <w:b/>
                <w:sz w:val="20"/>
              </w:rPr>
              <w:t>366.220</w:t>
            </w:r>
          </w:p>
        </w:tc>
      </w:tr>
    </w:tbl>
    <w:p w14:paraId="6DAF214D" w14:textId="77777777" w:rsidR="00537B17" w:rsidRDefault="00A82C14" w:rsidP="00311722">
      <w:pPr>
        <w:pStyle w:val="DefaultText"/>
        <w:tabs>
          <w:tab w:val="left" w:pos="0"/>
          <w:tab w:val="left" w:pos="1140"/>
          <w:tab w:val="left" w:pos="1680"/>
          <w:tab w:val="left" w:pos="2220"/>
          <w:tab w:val="left" w:pos="2760"/>
          <w:tab w:val="left" w:pos="3120"/>
          <w:tab w:val="left" w:pos="3480"/>
        </w:tabs>
      </w:pPr>
      <w:r>
        <mc:AlternateContent>
          <mc:Choice Requires="wps">
            <w:drawing>
              <wp:anchor distT="0" distB="0" distL="114300" distR="114300" simplePos="0" relativeHeight="251603456" behindDoc="0" locked="0" layoutInCell="1" allowOverlap="1" wp14:anchorId="6DAF2525" wp14:editId="6DAF2526">
                <wp:simplePos x="0" y="0"/>
                <wp:positionH relativeFrom="column">
                  <wp:posOffset>6645910</wp:posOffset>
                </wp:positionH>
                <wp:positionV relativeFrom="paragraph">
                  <wp:posOffset>173355</wp:posOffset>
                </wp:positionV>
                <wp:extent cx="0" cy="152400"/>
                <wp:effectExtent l="0" t="0" r="0" b="0"/>
                <wp:wrapNone/>
                <wp:docPr id="6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C2AAF92" id="Line 5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13.65pt" to="523.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BwAEAAGoDAAAOAAAAZHJzL2Uyb0RvYy54bWysU02P2yAQvVfqf0DcGztRs2qtOHvIdntJ&#10;20i7/QETwDZaYBCQ2Pn3HchHu+2tWh8QM7x5zLyHV/eTNeyoQtToWj6f1ZwpJ1Bq17f85/Pjh0+c&#10;xQROgkGnWn5Skd+v379bjb5RCxzQSBUYkbjYjL7lQ0q+qaooBmUhztArR4cdBguJwtBXMsBI7NZU&#10;i7q+q0YM0gcUKkbKPpwP+brwd50S6UfXRZWYaTn1lsoayrrPa7VeQdMH8IMWlzbgP7qwoB1deqN6&#10;gATsEPQ/VFaLgBG7NBNoK+w6LVSZgaaZ139N8zSAV2UWEif6m0zx7WjF9+MuMC1bfkdOObDk0VY7&#10;xZbzrM3oY0OQjduFPJ2Y3JPfoniJzOFmANer0uPzyVNdqaheleQgerphP35DSRg4JCxCTV2wmZIk&#10;YFPx43TzQ02JiXNSUHa+XHysi1UVNNc6H2L6qtCyvGm5oZ4LLxy3MVHnBL1C8jUOH7UxxW3j2Njy&#10;z8vFshRENFrmwwyLod9vTGBHyO+lfFkGInsFC3hwspANCuSXyz6BNuc94Y2jsuv4ZyH3KE+7kOly&#10;ngwtxJfHl1/Mn3FB/f5F1r8AAAD//wMAUEsDBBQABgAIAAAAIQBA968f3gAAAAsBAAAPAAAAZHJz&#10;L2Rvd25yZXYueG1sTI/BTsMwDIbvSLxDZCQuE0vWQkGl6YSA3rgwQFy9xrQVjdM12VZ4+mXaAY6/&#10;/en352I52V7saPSdYw2LuQJBXDvTcaPh/a26ugPhA7LB3jFp+CEPy/L8rMDcuD2/0m4VGhFL2Oeo&#10;oQ1hyKX0dUsW/dwNxHH35UaLIcaxkWbEfSy3vUyUyqTFjuOFFgd6bKn+Xm2tBl990Kb6ndUz9Zk2&#10;jpLN08szan15MT3cgwg0hT8YjvpRHcrotHZbNl70MavrLIushuQ2BXEkTpO1hptFCrIs5P8fygMA&#10;AAD//wMAUEsBAi0AFAAGAAgAAAAhALaDOJL+AAAA4QEAABMAAAAAAAAAAAAAAAAAAAAAAFtDb250&#10;ZW50X1R5cGVzXS54bWxQSwECLQAUAAYACAAAACEAOP0h/9YAAACUAQAACwAAAAAAAAAAAAAAAAAv&#10;AQAAX3JlbHMvLnJlbHNQSwECLQAUAAYACAAAACEA5G/3AcABAABqAwAADgAAAAAAAAAAAAAAAAAu&#10;AgAAZHJzL2Uyb0RvYy54bWxQSwECLQAUAAYACAAAACEAQPevH94AAAALAQAADwAAAAAAAAAAAAAA&#10;AAAaBAAAZHJzL2Rvd25yZXYueG1sUEsFBgAAAAAEAAQA8wAAACUFAAAAAA==&#10;"/>
            </w:pict>
          </mc:Fallback>
        </mc:AlternateContent>
      </w:r>
    </w:p>
    <w:p w14:paraId="6DAF214E" w14:textId="77777777" w:rsidR="00537B17" w:rsidRPr="00C221D5" w:rsidRDefault="00537B17" w:rsidP="00311722">
      <w:pPr>
        <w:tabs>
          <w:tab w:val="left" w:pos="1710"/>
          <w:tab w:val="left" w:pos="2250"/>
          <w:tab w:val="left" w:pos="2790"/>
        </w:tabs>
        <w:ind w:left="1710" w:hanging="540"/>
        <w:rPr>
          <w:sz w:val="22"/>
          <w:szCs w:val="22"/>
        </w:rPr>
      </w:pPr>
      <w:r w:rsidRPr="00C12711">
        <w:rPr>
          <w:sz w:val="22"/>
          <w:szCs w:val="22"/>
        </w:rPr>
        <w:t>(D)</w:t>
      </w:r>
      <w:r w:rsidRPr="00C12711">
        <w:rPr>
          <w:sz w:val="22"/>
          <w:szCs w:val="22"/>
        </w:rPr>
        <w:tab/>
        <w:t>The household retains its right to a fair hearing a</w:t>
      </w:r>
      <w:r>
        <w:rPr>
          <w:sz w:val="22"/>
          <w:szCs w:val="22"/>
        </w:rPr>
        <w:t xml:space="preserve">s </w:t>
      </w:r>
      <w:r w:rsidRPr="00C221D5">
        <w:rPr>
          <w:sz w:val="22"/>
          <w:szCs w:val="22"/>
        </w:rPr>
        <w:t>specified in 106 CMR 367.025 through 367.485;</w:t>
      </w:r>
    </w:p>
    <w:p w14:paraId="6DAF214F" w14:textId="77777777" w:rsidR="00537B17" w:rsidRPr="00C221D5" w:rsidRDefault="00537B17" w:rsidP="00311722">
      <w:pPr>
        <w:tabs>
          <w:tab w:val="left" w:pos="1710"/>
          <w:tab w:val="left" w:pos="2250"/>
          <w:tab w:val="left" w:pos="2790"/>
        </w:tabs>
        <w:ind w:left="1710" w:hanging="540"/>
        <w:rPr>
          <w:sz w:val="22"/>
          <w:szCs w:val="22"/>
        </w:rPr>
      </w:pPr>
    </w:p>
    <w:p w14:paraId="6DAF2150" w14:textId="77777777" w:rsidR="00537B17" w:rsidRPr="00C221D5" w:rsidRDefault="00A82C14" w:rsidP="00311722">
      <w:pPr>
        <w:tabs>
          <w:tab w:val="left" w:pos="1710"/>
          <w:tab w:val="left" w:pos="2250"/>
          <w:tab w:val="left" w:pos="2790"/>
        </w:tabs>
        <w:ind w:left="1710" w:hanging="540"/>
        <w:rPr>
          <w:sz w:val="22"/>
          <w:szCs w:val="22"/>
        </w:rPr>
      </w:pPr>
      <w:r>
        <mc:AlternateContent>
          <mc:Choice Requires="wps">
            <w:drawing>
              <wp:anchor distT="0" distB="0" distL="114300" distR="114300" simplePos="0" relativeHeight="251604480" behindDoc="0" locked="0" layoutInCell="1" allowOverlap="1" wp14:anchorId="6DAF2527" wp14:editId="6DAF2528">
                <wp:simplePos x="0" y="0"/>
                <wp:positionH relativeFrom="column">
                  <wp:posOffset>6645910</wp:posOffset>
                </wp:positionH>
                <wp:positionV relativeFrom="paragraph">
                  <wp:posOffset>185420</wp:posOffset>
                </wp:positionV>
                <wp:extent cx="0" cy="152400"/>
                <wp:effectExtent l="0" t="0" r="0" b="0"/>
                <wp:wrapNone/>
                <wp:docPr id="6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0005F85" id="Line 52"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14.6pt" to="523.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pNwQEAAGoDAAAOAAAAZHJzL2Uyb0RvYy54bWysU02P2yAQvVfqf0DcGztWs22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h2/+8CZA0sz2min&#10;2KLJ3kw+tpSydtuQ1Ymje/IbFD8jc7gewQ2qcHw+eaqb54rqt5J8iJ467KavKCkH9gmLUcc+2AxJ&#10;FrBjmcfpNg91TEycLwXdzhfN+7qMqoL2WudDTF8UWpY3HTfEueDCYRNT5gHtNSW3cfiojSnTNo5N&#10;Hf+0aBalIKLRMgdzWgzDbm0CO0B+L+UroijyOi3g3skCNiqQny/7BNqc99TcuIsXWf7ZyB3K0zZc&#10;PaKBFpaXx5dfzOtzqX75RVa/AAAA//8DAFBLAwQUAAYACAAAACEA0+zCrt0AAAALAQAADwAAAGRy&#10;cy9kb3ducmV2LnhtbEyPwU7DMAyG70i8Q2QkLhNLyKCC0nRCQG9cNkBcvca0FY3TNdlWeHoycYDj&#10;b3/6/blYTq4XexpD59nA5VyBIK697bgx8PpSXdyACBHZYu+ZDHxRgGV5elJgbv2BV7Rfx0akEg45&#10;GmhjHHIpQ92SwzD3A3HaffjRYUxxbKQd8ZDKXS+1Upl02HG60OJADy3Vn+udMxCqN9pW37N6pt4X&#10;jSe9fXx+QmPOz6b7OxCRpvgHw1E/qUOZnDZ+xzaIPmV1lWWJNaBvNYgj8TvZGLheaJBlIf//UP4A&#10;AAD//wMAUEsBAi0AFAAGAAgAAAAhALaDOJL+AAAA4QEAABMAAAAAAAAAAAAAAAAAAAAAAFtDb250&#10;ZW50X1R5cGVzXS54bWxQSwECLQAUAAYACAAAACEAOP0h/9YAAACUAQAACwAAAAAAAAAAAAAAAAAv&#10;AQAAX3JlbHMvLnJlbHNQSwECLQAUAAYACAAAACEAWFZ6TcEBAABqAwAADgAAAAAAAAAAAAAAAAAu&#10;AgAAZHJzL2Uyb0RvYy54bWxQSwECLQAUAAYACAAAACEA0+zCrt0AAAALAQAADwAAAAAAAAAAAAAA&#10;AAAbBAAAZHJzL2Rvd25yZXYueG1sUEsFBgAAAAAEAAQA8wAAACUFAAAAAA==&#10;"/>
            </w:pict>
          </mc:Fallback>
        </mc:AlternateContent>
      </w:r>
      <w:r w:rsidR="00537B17" w:rsidRPr="00C221D5">
        <w:rPr>
          <w:sz w:val="22"/>
          <w:szCs w:val="22"/>
        </w:rPr>
        <w:t>(E)</w:t>
      </w:r>
      <w:r w:rsidR="00537B17" w:rsidRPr="00C221D5">
        <w:rPr>
          <w:sz w:val="22"/>
          <w:szCs w:val="22"/>
        </w:rPr>
        <w:tab/>
        <w:t>The household retains its right to continued benefits by requesting a fair hearing within the time period provided by the notice of adverse action in accordance with 106 CMR 366.220; and</w:t>
      </w:r>
    </w:p>
    <w:p w14:paraId="6DAF2151" w14:textId="77777777" w:rsidR="00537B17" w:rsidRPr="00C221D5" w:rsidRDefault="00537B17" w:rsidP="00311722">
      <w:pPr>
        <w:tabs>
          <w:tab w:val="left" w:pos="1710"/>
          <w:tab w:val="left" w:pos="2250"/>
          <w:tab w:val="left" w:pos="2790"/>
        </w:tabs>
        <w:ind w:left="1710" w:hanging="540"/>
        <w:rPr>
          <w:sz w:val="22"/>
          <w:szCs w:val="22"/>
        </w:rPr>
      </w:pPr>
    </w:p>
    <w:p w14:paraId="6DAF2152" w14:textId="77777777" w:rsidR="00537B17" w:rsidRPr="00C221D5" w:rsidRDefault="00537B17" w:rsidP="00311722">
      <w:pPr>
        <w:tabs>
          <w:tab w:val="left" w:pos="1710"/>
          <w:tab w:val="left" w:pos="2250"/>
          <w:tab w:val="left" w:pos="2790"/>
        </w:tabs>
        <w:ind w:left="1710" w:hanging="540"/>
        <w:rPr>
          <w:sz w:val="22"/>
          <w:szCs w:val="22"/>
        </w:rPr>
      </w:pPr>
      <w:r w:rsidRPr="00C221D5">
        <w:rPr>
          <w:sz w:val="22"/>
          <w:szCs w:val="22"/>
        </w:rPr>
        <w:t>(F)</w:t>
      </w:r>
      <w:r w:rsidRPr="00C221D5">
        <w:rPr>
          <w:sz w:val="22"/>
          <w:szCs w:val="22"/>
        </w:rPr>
        <w:tab/>
        <w:t>The Department continues the household’s previous benefit level, if required, within five working days of the household’s request for a fair hearing.</w:t>
      </w:r>
    </w:p>
    <w:p w14:paraId="6DAF2153" w14:textId="77777777" w:rsidR="00537B17" w:rsidRPr="00C221D5" w:rsidRDefault="00537B17" w:rsidP="00311722">
      <w:pPr>
        <w:tabs>
          <w:tab w:val="left" w:pos="1170"/>
          <w:tab w:val="left" w:pos="1710"/>
          <w:tab w:val="left" w:pos="2250"/>
          <w:tab w:val="left" w:pos="2790"/>
        </w:tabs>
        <w:ind w:left="1710" w:hanging="540"/>
        <w:rPr>
          <w:sz w:val="22"/>
          <w:szCs w:val="22"/>
        </w:rPr>
      </w:pPr>
    </w:p>
    <w:p w14:paraId="6DAF2154" w14:textId="77777777" w:rsidR="00537B17" w:rsidRPr="00C221D5" w:rsidRDefault="00537B17" w:rsidP="00311722">
      <w:pPr>
        <w:tabs>
          <w:tab w:val="left" w:pos="1170"/>
          <w:tab w:val="left" w:pos="2250"/>
          <w:tab w:val="left" w:pos="2790"/>
        </w:tabs>
        <w:ind w:left="1170" w:hanging="1080"/>
        <w:rPr>
          <w:sz w:val="22"/>
          <w:szCs w:val="22"/>
          <w:u w:val="single"/>
        </w:rPr>
      </w:pPr>
      <w:r w:rsidRPr="00C221D5">
        <w:rPr>
          <w:sz w:val="22"/>
          <w:szCs w:val="22"/>
          <w:u w:val="single"/>
        </w:rPr>
        <w:t>366.220:</w:t>
      </w:r>
      <w:r w:rsidRPr="00C221D5">
        <w:rPr>
          <w:sz w:val="22"/>
          <w:szCs w:val="22"/>
          <w:u w:val="single"/>
        </w:rPr>
        <w:tab/>
        <w:t>Continuation of Benefits Pending the Fair Hearing Decision</w:t>
      </w:r>
    </w:p>
    <w:p w14:paraId="6DAF2155" w14:textId="77777777" w:rsidR="00537B17" w:rsidRPr="00C221D5" w:rsidRDefault="00537B17" w:rsidP="00311722">
      <w:pPr>
        <w:tabs>
          <w:tab w:val="left" w:pos="1170"/>
          <w:tab w:val="left" w:pos="1710"/>
          <w:tab w:val="left" w:pos="2250"/>
          <w:tab w:val="left" w:pos="2790"/>
        </w:tabs>
        <w:ind w:left="1710" w:hanging="540"/>
        <w:rPr>
          <w:sz w:val="22"/>
          <w:szCs w:val="22"/>
        </w:rPr>
      </w:pPr>
    </w:p>
    <w:p w14:paraId="6DAF2156" w14:textId="77777777" w:rsidR="00537B17" w:rsidRPr="00C221D5" w:rsidRDefault="00A82C14" w:rsidP="00311722">
      <w:pPr>
        <w:tabs>
          <w:tab w:val="left" w:pos="1170"/>
          <w:tab w:val="left" w:pos="2250"/>
          <w:tab w:val="left" w:pos="2790"/>
        </w:tabs>
        <w:ind w:left="1170" w:hanging="540"/>
        <w:rPr>
          <w:sz w:val="22"/>
          <w:szCs w:val="22"/>
        </w:rPr>
      </w:pPr>
      <w:r>
        <mc:AlternateContent>
          <mc:Choice Requires="wps">
            <w:drawing>
              <wp:anchor distT="0" distB="0" distL="114300" distR="114300" simplePos="0" relativeHeight="251694592" behindDoc="0" locked="0" layoutInCell="1" allowOverlap="1" wp14:anchorId="6DAF2529" wp14:editId="6DAF252A">
                <wp:simplePos x="0" y="0"/>
                <wp:positionH relativeFrom="column">
                  <wp:posOffset>6645910</wp:posOffset>
                </wp:positionH>
                <wp:positionV relativeFrom="paragraph">
                  <wp:posOffset>332740</wp:posOffset>
                </wp:positionV>
                <wp:extent cx="20955" cy="842645"/>
                <wp:effectExtent l="0" t="0" r="0" b="0"/>
                <wp:wrapNone/>
                <wp:docPr id="6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842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3998E76" id="AutoShape 53" o:spid="_x0000_s1026" type="#_x0000_t32" style="position:absolute;margin-left:523.3pt;margin-top:26.2pt;width:1.65pt;height:66.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1c0QEAAIEDAAAOAAAAZHJzL2Uyb0RvYy54bWysU8Fu2zAMvQ/YPwi6L06yOmiNOMWQrrt0&#10;W4B2H8BIsi1MFgVKiZ2/n6Q46brdhvkgiCL5HvlIr+/H3rCjIq/R1nwxm3OmrECpbVvzHy+PH245&#10;8wGsBINW1fykPL/fvH+3HlylltihkYpYBLG+GlzNuxBcVRRedKoHP0OnbHQ2SD2EaFJbSIIhovem&#10;WM7nq2JAko5QKO/j68PZyTcZv2mUCN+bxqvATM1jbSGflM99OovNGqqWwHVaTGXAP1TRg7aR9Ar1&#10;AAHYgfRfUL0WhB6bMBPYF9g0WqjcQ+xmMf+jm+cOnMq9RHG8u8rk/x+s+HbcEdOy5qsVZxb6OKNP&#10;h4CZmpUfk0CD81WM29odpRbFaJ/dE4qfnlncdmBblaNfTi4mL1JG8SYlGd5Fmv3wFWWMgUiQ1Rob&#10;6hNk1IGNeSin61DUGJiIj8v5XVlyJqLn9ma5uikzAVSXXEc+fFHYs3SpuQ8Euu3CFq2N00daZCY4&#10;PvmQKoPqkpCILT5qY/ISGMuGmt+VyzIneDRaJmcK89Tut4bYEdIa5W+q4k0Y4cHKDNYpkJ+newBt&#10;zvdIbuykThLkLO0e5WlHF9XinHOV006mRfrdztmvf87mFwAAAP//AwBQSwMEFAAGAAgAAAAhADq9&#10;ynLgAAAADAEAAA8AAABkcnMvZG93bnJldi54bWxMj8FugzAMhu+T9g6RJ+0yrQkIUKGEqpq0w45r&#10;K/WaEg/oSIJIKKxPP/e03fzLn35/LreL6dkVR985KyFaCWBoa6c720g4Ht5f18B8UFar3lmU8IMe&#10;ttXjQ6kK7Wb7idd9aBiVWF8oCW0IQ8G5r1s0yq/cgJZ2X240KlAcG65HNVO56XksRMaN6ixdaNWA&#10;by3W3/vJSEA/pZHY5aY5ftzml1N8u8zDQcrnp2W3ARZwCX8w3PVJHSpyOrvJas96yiLJMmIlpHEC&#10;7E6IJM+BnWlapxHwquT/n6h+AQAA//8DAFBLAQItABQABgAIAAAAIQC2gziS/gAAAOEBAAATAAAA&#10;AAAAAAAAAAAAAAAAAABbQ29udGVudF9UeXBlc10ueG1sUEsBAi0AFAAGAAgAAAAhADj9If/WAAAA&#10;lAEAAAsAAAAAAAAAAAAAAAAALwEAAF9yZWxzLy5yZWxzUEsBAi0AFAAGAAgAAAAhAIohnVzRAQAA&#10;gQMAAA4AAAAAAAAAAAAAAAAALgIAAGRycy9lMm9Eb2MueG1sUEsBAi0AFAAGAAgAAAAhADq9ynLg&#10;AAAADAEAAA8AAAAAAAAAAAAAAAAAKwQAAGRycy9kb3ducmV2LnhtbFBLBQYAAAAABAAEAPMAAAA4&#10;BQAAAAA=&#10;"/>
            </w:pict>
          </mc:Fallback>
        </mc:AlternateContent>
      </w:r>
      <w:r w:rsidR="00537B17" w:rsidRPr="00C221D5">
        <w:rPr>
          <w:sz w:val="22"/>
          <w:szCs w:val="22"/>
        </w:rPr>
        <w:tab/>
        <w:t xml:space="preserve">If, within the advance notice period, a household requests a fair hearing and does not waive continuation of benefits, the household’s participation in the program shall be continued at the level authorized immediately prior to the </w:t>
      </w:r>
      <w:r w:rsidR="00537B17">
        <w:rPr>
          <w:sz w:val="22"/>
          <w:szCs w:val="22"/>
        </w:rPr>
        <w:t>N</w:t>
      </w:r>
      <w:r w:rsidR="00537B17" w:rsidRPr="00C221D5">
        <w:rPr>
          <w:sz w:val="22"/>
          <w:szCs w:val="22"/>
        </w:rPr>
        <w:t xml:space="preserve">otice of </w:t>
      </w:r>
      <w:r w:rsidR="00537B17">
        <w:rPr>
          <w:sz w:val="22"/>
          <w:szCs w:val="22"/>
        </w:rPr>
        <w:t>A</w:t>
      </w:r>
      <w:r w:rsidR="00537B17" w:rsidRPr="00C221D5">
        <w:rPr>
          <w:sz w:val="22"/>
          <w:szCs w:val="22"/>
        </w:rPr>
        <w:t xml:space="preserve">dverse </w:t>
      </w:r>
      <w:r w:rsidR="00537B17">
        <w:rPr>
          <w:sz w:val="22"/>
          <w:szCs w:val="22"/>
        </w:rPr>
        <w:t>A</w:t>
      </w:r>
      <w:r w:rsidR="00537B17" w:rsidRPr="00C221D5">
        <w:rPr>
          <w:sz w:val="22"/>
          <w:szCs w:val="22"/>
        </w:rPr>
        <w:t xml:space="preserve">ction. Benefits will continue until the Fair Hearing Decision is issued or the certification period expires, whichever occurs first. If a hearing request is not made within the advance period, the benefits shall be reduced or terminated as proposed. However, if the household establishes that its failure to make the request within the advance notice period was for good cause, the Department shall reinstate benefits to the prior level. </w:t>
      </w:r>
    </w:p>
    <w:p w14:paraId="6DAF2157" w14:textId="77777777" w:rsidR="00537B17" w:rsidRPr="00C221D5" w:rsidRDefault="00537B17" w:rsidP="00311722">
      <w:pPr>
        <w:tabs>
          <w:tab w:val="left" w:pos="1170"/>
          <w:tab w:val="left" w:pos="2250"/>
          <w:tab w:val="left" w:pos="2790"/>
        </w:tabs>
        <w:ind w:left="1170" w:hanging="540"/>
        <w:rPr>
          <w:sz w:val="22"/>
          <w:szCs w:val="22"/>
        </w:rPr>
      </w:pPr>
    </w:p>
    <w:p w14:paraId="6DAF2158" w14:textId="77777777" w:rsidR="00537B17" w:rsidRPr="00C221D5" w:rsidRDefault="00537B17" w:rsidP="00311722">
      <w:pPr>
        <w:tabs>
          <w:tab w:val="left" w:pos="1170"/>
          <w:tab w:val="left" w:pos="1710"/>
          <w:tab w:val="left" w:pos="2250"/>
          <w:tab w:val="left" w:pos="2790"/>
        </w:tabs>
        <w:ind w:left="90"/>
        <w:rPr>
          <w:sz w:val="22"/>
          <w:szCs w:val="22"/>
          <w:u w:val="single"/>
        </w:rPr>
      </w:pPr>
      <w:r w:rsidRPr="00C221D5">
        <w:rPr>
          <w:sz w:val="22"/>
          <w:szCs w:val="22"/>
          <w:u w:val="single"/>
        </w:rPr>
        <w:t>366.300:</w:t>
      </w:r>
      <w:r w:rsidRPr="00C221D5">
        <w:rPr>
          <w:sz w:val="22"/>
          <w:szCs w:val="22"/>
          <w:u w:val="single"/>
        </w:rPr>
        <w:tab/>
        <w:t>Recertification</w:t>
      </w:r>
    </w:p>
    <w:p w14:paraId="6DAF2159" w14:textId="77777777" w:rsidR="00537B17" w:rsidRPr="00C221D5" w:rsidRDefault="00537B17" w:rsidP="00311722">
      <w:pPr>
        <w:tabs>
          <w:tab w:val="left" w:pos="1170"/>
          <w:tab w:val="left" w:pos="1710"/>
          <w:tab w:val="left" w:pos="2250"/>
          <w:tab w:val="left" w:pos="2790"/>
        </w:tabs>
        <w:ind w:left="90"/>
        <w:rPr>
          <w:sz w:val="22"/>
          <w:szCs w:val="22"/>
        </w:rPr>
      </w:pPr>
    </w:p>
    <w:p w14:paraId="6DAF215A" w14:textId="77777777" w:rsidR="00537B17" w:rsidRPr="00C221D5" w:rsidRDefault="00A82C14" w:rsidP="00311722">
      <w:pPr>
        <w:tabs>
          <w:tab w:val="left" w:pos="1170"/>
          <w:tab w:val="left" w:pos="1710"/>
          <w:tab w:val="left" w:pos="2250"/>
          <w:tab w:val="left" w:pos="2790"/>
        </w:tabs>
        <w:ind w:left="1170"/>
        <w:rPr>
          <w:sz w:val="22"/>
          <w:szCs w:val="22"/>
        </w:rPr>
      </w:pPr>
      <w:r>
        <mc:AlternateContent>
          <mc:Choice Requires="wps">
            <w:drawing>
              <wp:anchor distT="0" distB="0" distL="114300" distR="114300" simplePos="0" relativeHeight="251605504" behindDoc="0" locked="0" layoutInCell="1" allowOverlap="1" wp14:anchorId="6DAF252B" wp14:editId="6DAF252C">
                <wp:simplePos x="0" y="0"/>
                <wp:positionH relativeFrom="column">
                  <wp:posOffset>6666865</wp:posOffset>
                </wp:positionH>
                <wp:positionV relativeFrom="paragraph">
                  <wp:posOffset>334645</wp:posOffset>
                </wp:positionV>
                <wp:extent cx="5715" cy="324485"/>
                <wp:effectExtent l="0" t="0" r="0" b="0"/>
                <wp:wrapNone/>
                <wp:docPr id="6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0A419CF" id="Line 54"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95pt,26.35pt" to="525.4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C1xAEAAG0DAAAOAAAAZHJzL2Uyb0RvYy54bWysU8GS0zAMvTPDP3h8p2lLsyyZpnvoslwK&#10;dGaXD1BtJ/HgWB7bbdK/R3bTwsKNIQePbElPT0/K+mHsDTspHzTami9mc86UFSi1bWv+/eXp3T1n&#10;IYKVYNCqmp9V4A+bt2/Wg6vUEjs0UnlGIDZUg6t5F6OriiKITvUQZuiUJWeDvodIV98W0sNA6L0p&#10;lvP5XTGgl86jUCHQ6+PFyTcZv2mUiN+aJqjITM2JW8ynz+chncVmDVXrwXVaTDTgH1j0oC0VvUE9&#10;QgR29PovqF4LjwGbOBPYF9g0WqjcA3WzmP/RzXMHTuVeSJzgbjKF/wcrvp72nmlZ87uSMws9zWin&#10;rWLlKmkzuFBRyNbufepOjPbZ7VD8CMzitgPbqszx5ewob5Eyilcp6RIcVTgMX1BSDBwjZqHGxvcJ&#10;kiRgY57H+TYPNUYm6LH8sCBSghzvl6vVfZnxobqmOh/iZ4U9S0bNDdHO0HDahZioQHUNSZUsPmlj&#10;8sCNZUPNP5bLMicENFomZwoLvj1sjWcnSCuTv6nuqzCPRyszWKdAfprsCNpcbCpu7CRHUuCi5QHl&#10;ee+vMtFMM8tp/9LS/H7P2b/+ks1PAAAA//8DAFBLAwQUAAYACAAAACEA65yS298AAAAMAQAADwAA&#10;AGRycy9kb3ducmV2LnhtbEyPPU/DMBCGdyT+g3VILFVrk9LShjgVArJ1oYBYr/GRRMR2Grtt4Ndz&#10;mWC7V/fo/cg2g23FifrQeKfhZqZAkCu9aVyl4e21mK5AhIjOYOsdafimAJv88iLD1Pize6HTLlaC&#10;TVxIUUMdY5dKGcqaLIaZ78jx79P3FiPLvpKmxzOb21YmSi2lxcZxQo0dPdZUfu2OVkMo3ulQ/EzK&#10;ifqYV56Sw9P2GbW+vhoe7kFEGuIfDGN9rg45d9r7ozNBtKzV7XrNrIZFcgdiJNRC8Zr9eM1XIPNM&#10;/h+R/wIAAP//AwBQSwECLQAUAAYACAAAACEAtoM4kv4AAADhAQAAEwAAAAAAAAAAAAAAAAAAAAAA&#10;W0NvbnRlbnRfVHlwZXNdLnhtbFBLAQItABQABgAIAAAAIQA4/SH/1gAAAJQBAAALAAAAAAAAAAAA&#10;AAAAAC8BAABfcmVscy8ucmVsc1BLAQItABQABgAIAAAAIQCYAmC1xAEAAG0DAAAOAAAAAAAAAAAA&#10;AAAAAC4CAABkcnMvZTJvRG9jLnhtbFBLAQItABQABgAIAAAAIQDrnJLb3wAAAAwBAAAPAAAAAAAA&#10;AAAAAAAAAB4EAABkcnMvZG93bnJldi54bWxQSwUGAAAAAAQABADzAAAAKgUAAAAA&#10;"/>
            </w:pict>
          </mc:Fallback>
        </mc:AlternateContent>
      </w:r>
      <w:r w:rsidR="00537B17" w:rsidRPr="00C221D5">
        <w:rPr>
          <w:sz w:val="22"/>
          <w:szCs w:val="22"/>
        </w:rPr>
        <w:t>A household’s SNAP benefits shall not continue beyond the certification period unless the household has been recertified. To recertify, the household must submit a new application, be interviewed, and provide required verification in accordance with the timeliness standards set forth in 106 CMR 366.320. Those households that timely recertify and are found eligible shall be entitled to uninterrupted benefits.</w:t>
      </w:r>
    </w:p>
    <w:p w14:paraId="6DAF215B" w14:textId="77777777" w:rsidR="00537B17" w:rsidRPr="00C221D5" w:rsidRDefault="00A82C14" w:rsidP="00311722">
      <w:pPr>
        <w:tabs>
          <w:tab w:val="left" w:pos="1170"/>
          <w:tab w:val="left" w:pos="1710"/>
          <w:tab w:val="left" w:pos="2250"/>
          <w:tab w:val="left" w:pos="2790"/>
        </w:tabs>
        <w:ind w:left="1170"/>
        <w:rPr>
          <w:sz w:val="22"/>
          <w:szCs w:val="22"/>
        </w:rPr>
      </w:pPr>
      <w:r>
        <mc:AlternateContent>
          <mc:Choice Requires="wps">
            <w:drawing>
              <wp:anchor distT="0" distB="0" distL="114300" distR="114300" simplePos="0" relativeHeight="251621888" behindDoc="0" locked="0" layoutInCell="1" allowOverlap="1" wp14:anchorId="6DAF252D" wp14:editId="6DAF252E">
                <wp:simplePos x="0" y="0"/>
                <wp:positionH relativeFrom="column">
                  <wp:posOffset>6672580</wp:posOffset>
                </wp:positionH>
                <wp:positionV relativeFrom="paragraph">
                  <wp:posOffset>147955</wp:posOffset>
                </wp:positionV>
                <wp:extent cx="0" cy="190500"/>
                <wp:effectExtent l="0" t="0" r="0" b="0"/>
                <wp:wrapNone/>
                <wp:docPr id="6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F41D6CF" id="AutoShape 55" o:spid="_x0000_s1026" type="#_x0000_t32" style="position:absolute;margin-left:525.4pt;margin-top:11.65pt;width:0;height: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r0zAEAAH0DAAAOAAAAZHJzL2Uyb0RvYy54bWysU01v2zAMvQ/YfxB0X+wES7EacYohXXfp&#10;tgLtfgAjybYwWRQoJU7+/SjlY912G+aDIIp8j+Qjvbo7jE7sDUWLvpXzWS2F8Qq19X0rv788vPsg&#10;RUzgNTj0ppVHE+Xd+u2b1RQas8ABnTYkmMTHZgqtHFIKTVVFNZgR4gyD8ezskEZIbFJfaYKJ2UdX&#10;Ler6ppqQdCBUJkZ+vT855brwd51R6VvXRZOEayXXlspJ5dzms1qvoOkJwmDVuQz4hypGsJ6TXqnu&#10;IYHYkf2LarSKMGKXZgrHCrvOKlN64G7m9R/dPA8QTOmFxYnhKlP8f7Tq6/6JhNWtvHkvhYeRZ/Rx&#10;l7CkFstlFmgKseG4jX+i3KI6+OfwiOpHFB43A/jelOiXY2DwPCOq3yDZiIHTbKcvqDkGOEFR69DR&#10;mClZB3EoQzleh2IOSajTo+LX+W29rMu8KmguuEAxfTY4inxpZUwEth/SBr3nySPNSxbYP8aUq4Lm&#10;AshJPT5Y58oCOC+mVt4uF8sCiOiszs4cFqnfbhyJPeQVKl9pkT2vwwh3XheywYD+dL4nsO505+TO&#10;n5XJYpxk3aI+PtFFMZ5xqfK8j3mJXtsF/euvWf8EAAD//wMAUEsDBBQABgAIAAAAIQBQ50Is3QAA&#10;AAsBAAAPAAAAZHJzL2Rvd25yZXYueG1sTI/BTsMwEETvlfoP1iJxqajdVEEQ4lRVJQ4caStxdeMl&#10;CcTrKHaa0K9nKw70OLOj2Tf5ZnKtOGMfGk8aVksFAqn0tqFKw/Hw+vAEIkRD1rSeUMMPBtgU81lu&#10;MutHesfzPlaCSyhkRkMdY5dJGcoanQlL3yHx7dP3zkSWfSVtb0Yud61MlHqUzjTEH2rT4a7G8ns/&#10;OA0YhnSlts+uOr5dxsVHcvkau4PW93fT9gVExCn+h+GKz+hQMNPJD2SDaFmrVDF71JCs1yCuiT/n&#10;pCFlRxa5vN1Q/AIAAP//AwBQSwECLQAUAAYACAAAACEAtoM4kv4AAADhAQAAEwAAAAAAAAAAAAAA&#10;AAAAAAAAW0NvbnRlbnRfVHlwZXNdLnhtbFBLAQItABQABgAIAAAAIQA4/SH/1gAAAJQBAAALAAAA&#10;AAAAAAAAAAAAAC8BAABfcmVscy8ucmVsc1BLAQItABQABgAIAAAAIQAnf8r0zAEAAH0DAAAOAAAA&#10;AAAAAAAAAAAAAC4CAABkcnMvZTJvRG9jLnhtbFBLAQItABQABgAIAAAAIQBQ50Is3QAAAAsBAAAP&#10;AAAAAAAAAAAAAAAAACYEAABkcnMvZG93bnJldi54bWxQSwUGAAAAAAQABADzAAAAMAUAAAAA&#10;"/>
            </w:pict>
          </mc:Fallback>
        </mc:AlternateContent>
      </w:r>
    </w:p>
    <w:p w14:paraId="6DAF215C" w14:textId="77777777" w:rsidR="00537B17" w:rsidRPr="00C12711" w:rsidRDefault="00537B17" w:rsidP="00311722">
      <w:pPr>
        <w:tabs>
          <w:tab w:val="left" w:pos="1170"/>
          <w:tab w:val="left" w:pos="1710"/>
          <w:tab w:val="left" w:pos="2250"/>
          <w:tab w:val="left" w:pos="2790"/>
        </w:tabs>
        <w:ind w:left="1170"/>
        <w:rPr>
          <w:sz w:val="22"/>
          <w:szCs w:val="22"/>
        </w:rPr>
      </w:pPr>
      <w:r w:rsidRPr="00C221D5">
        <w:rPr>
          <w:sz w:val="22"/>
          <w:szCs w:val="22"/>
        </w:rPr>
        <w:t>The following sections list the responsibili</w:t>
      </w:r>
      <w:r w:rsidRPr="00C12711">
        <w:rPr>
          <w:sz w:val="22"/>
          <w:szCs w:val="22"/>
        </w:rPr>
        <w:t>ties of the household and the Department in the recertification process.</w:t>
      </w:r>
    </w:p>
    <w:p w14:paraId="6DAF215D" w14:textId="77777777" w:rsidR="00537B17" w:rsidRDefault="00537B17" w:rsidP="00311722">
      <w:pPr>
        <w:pStyle w:val="DefaultText"/>
        <w:tabs>
          <w:tab w:val="left" w:pos="0"/>
          <w:tab w:val="left" w:pos="2340"/>
          <w:tab w:val="left" w:pos="2880"/>
          <w:tab w:val="left" w:pos="3420"/>
          <w:tab w:val="left" w:pos="3960"/>
          <w:tab w:val="left" w:pos="4320"/>
          <w:tab w:val="left" w:pos="4680"/>
        </w:tabs>
        <w:ind w:left="1170"/>
        <w:rPr>
          <w:sz w:val="22"/>
        </w:rPr>
      </w:pPr>
      <w:r>
        <w:rPr>
          <w:sz w:val="22"/>
        </w:rPr>
        <w:tab/>
      </w:r>
      <w:r>
        <w:rPr>
          <w:sz w:val="22"/>
        </w:rPr>
        <w:tab/>
      </w:r>
    </w:p>
    <w:p w14:paraId="6DAF215E" w14:textId="77777777" w:rsidR="00537B17" w:rsidRDefault="00537B17" w:rsidP="00311722">
      <w:pPr>
        <w:pStyle w:val="DefaultText"/>
        <w:tabs>
          <w:tab w:val="left" w:pos="0"/>
          <w:tab w:val="left" w:pos="1140"/>
          <w:tab w:val="left" w:pos="1680"/>
          <w:tab w:val="left" w:pos="2220"/>
          <w:tab w:val="left" w:pos="2760"/>
          <w:tab w:val="left" w:pos="3120"/>
          <w:tab w:val="left" w:pos="3480"/>
        </w:tabs>
        <w:ind w:left="1170"/>
        <w:rPr>
          <w:sz w:val="22"/>
        </w:rPr>
      </w:pPr>
    </w:p>
    <w:p w14:paraId="6DAF215F"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161" w14:textId="77777777" w:rsidTr="00D56B0C">
        <w:trPr>
          <w:cantSplit/>
          <w:trHeight w:hRule="exact" w:val="259"/>
        </w:trPr>
        <w:tc>
          <w:tcPr>
            <w:tcW w:w="10167" w:type="dxa"/>
            <w:gridSpan w:val="8"/>
          </w:tcPr>
          <w:p w14:paraId="6DAF2160"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166" w14:textId="77777777" w:rsidTr="00D56B0C">
        <w:trPr>
          <w:cantSplit/>
          <w:trHeight w:hRule="exact" w:val="259"/>
        </w:trPr>
        <w:tc>
          <w:tcPr>
            <w:tcW w:w="2424" w:type="dxa"/>
            <w:tcBorders>
              <w:top w:val="single" w:sz="6" w:space="0" w:color="auto"/>
            </w:tcBorders>
          </w:tcPr>
          <w:p w14:paraId="6DAF2162" w14:textId="0924C4DE" w:rsidR="00537B17" w:rsidRPr="00826D0F" w:rsidRDefault="00537B17" w:rsidP="008C7BCB">
            <w:pPr>
              <w:pStyle w:val="DefaultText1"/>
              <w:rPr>
                <w:sz w:val="20"/>
              </w:rPr>
            </w:pPr>
            <w:r w:rsidRPr="00826D0F">
              <w:rPr>
                <w:rStyle w:val="InitialStyle"/>
                <w:rFonts w:ascii="Arial" w:hAnsi="Arial"/>
                <w:b/>
              </w:rPr>
              <w:t>Trans. by S.L.</w:t>
            </w:r>
            <w:r w:rsidR="00633944">
              <w:rPr>
                <w:rStyle w:val="InitialStyle"/>
                <w:rFonts w:ascii="Arial" w:hAnsi="Arial"/>
                <w:b/>
              </w:rPr>
              <w:t xml:space="preserve"> 1405</w:t>
            </w:r>
          </w:p>
        </w:tc>
        <w:tc>
          <w:tcPr>
            <w:tcW w:w="5634" w:type="dxa"/>
            <w:gridSpan w:val="5"/>
            <w:tcBorders>
              <w:top w:val="single" w:sz="6" w:space="0" w:color="auto"/>
            </w:tcBorders>
          </w:tcPr>
          <w:p w14:paraId="6DAF2163" w14:textId="77777777" w:rsidR="00537B17" w:rsidRPr="00826D0F" w:rsidRDefault="00537B17" w:rsidP="00D56B0C">
            <w:pPr>
              <w:pStyle w:val="DefaultText"/>
              <w:rPr>
                <w:sz w:val="20"/>
              </w:rPr>
            </w:pPr>
          </w:p>
        </w:tc>
        <w:tc>
          <w:tcPr>
            <w:tcW w:w="1011" w:type="dxa"/>
            <w:tcBorders>
              <w:top w:val="single" w:sz="6" w:space="0" w:color="auto"/>
            </w:tcBorders>
          </w:tcPr>
          <w:p w14:paraId="6DAF2164" w14:textId="77777777" w:rsidR="00537B17" w:rsidRPr="00826D0F" w:rsidRDefault="00537B17" w:rsidP="00D56B0C">
            <w:pPr>
              <w:pStyle w:val="DefaultText"/>
              <w:rPr>
                <w:sz w:val="20"/>
              </w:rPr>
            </w:pPr>
          </w:p>
        </w:tc>
        <w:tc>
          <w:tcPr>
            <w:tcW w:w="1098" w:type="dxa"/>
            <w:tcBorders>
              <w:top w:val="single" w:sz="6" w:space="0" w:color="auto"/>
            </w:tcBorders>
          </w:tcPr>
          <w:p w14:paraId="6DAF2165" w14:textId="77777777" w:rsidR="00537B17" w:rsidRPr="00826D0F" w:rsidRDefault="00537B17" w:rsidP="00D56B0C">
            <w:pPr>
              <w:pStyle w:val="DefaultText"/>
              <w:rPr>
                <w:sz w:val="20"/>
              </w:rPr>
            </w:pPr>
          </w:p>
        </w:tc>
      </w:tr>
      <w:tr w:rsidR="00537B17" w:rsidRPr="00826D0F" w14:paraId="6DAF216A" w14:textId="77777777" w:rsidTr="00D56B0C">
        <w:trPr>
          <w:cantSplit/>
          <w:trHeight w:hRule="exact" w:val="262"/>
        </w:trPr>
        <w:tc>
          <w:tcPr>
            <w:tcW w:w="2430" w:type="dxa"/>
            <w:gridSpan w:val="2"/>
          </w:tcPr>
          <w:p w14:paraId="6DAF2167" w14:textId="7F22DB10" w:rsidR="00537B17" w:rsidRPr="0088595F" w:rsidRDefault="00537B17" w:rsidP="00D56B0C">
            <w:pPr>
              <w:pStyle w:val="DefaultText"/>
              <w:rPr>
                <w:rFonts w:ascii="Arial" w:hAnsi="Arial" w:cs="Arial"/>
                <w:b/>
                <w:sz w:val="20"/>
              </w:rPr>
            </w:pPr>
          </w:p>
        </w:tc>
        <w:tc>
          <w:tcPr>
            <w:tcW w:w="6639" w:type="dxa"/>
            <w:gridSpan w:val="5"/>
          </w:tcPr>
          <w:p w14:paraId="6DAF2168"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169" w14:textId="77777777" w:rsidR="00537B17" w:rsidRPr="00826D0F" w:rsidRDefault="00537B17" w:rsidP="00D56B0C">
            <w:pPr>
              <w:pStyle w:val="DefaultText"/>
              <w:rPr>
                <w:sz w:val="20"/>
              </w:rPr>
            </w:pPr>
          </w:p>
        </w:tc>
      </w:tr>
      <w:tr w:rsidR="00537B17" w:rsidRPr="00826D0F" w14:paraId="6DAF216F" w14:textId="77777777" w:rsidTr="00D56B0C">
        <w:trPr>
          <w:cantSplit/>
          <w:trHeight w:hRule="exact" w:val="297"/>
        </w:trPr>
        <w:tc>
          <w:tcPr>
            <w:tcW w:w="2424" w:type="dxa"/>
          </w:tcPr>
          <w:p w14:paraId="6DAF216B" w14:textId="77777777" w:rsidR="00537B17" w:rsidRPr="00826D0F" w:rsidRDefault="00537B17" w:rsidP="00D56B0C">
            <w:pPr>
              <w:pStyle w:val="DefaultText"/>
              <w:rPr>
                <w:sz w:val="20"/>
              </w:rPr>
            </w:pPr>
          </w:p>
        </w:tc>
        <w:tc>
          <w:tcPr>
            <w:tcW w:w="5634" w:type="dxa"/>
            <w:gridSpan w:val="5"/>
          </w:tcPr>
          <w:p w14:paraId="6DAF216C"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16D"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16E"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177" w14:textId="77777777" w:rsidTr="00D56B0C">
        <w:trPr>
          <w:cantSplit/>
          <w:trHeight w:hRule="exact" w:val="259"/>
        </w:trPr>
        <w:tc>
          <w:tcPr>
            <w:tcW w:w="2424" w:type="dxa"/>
            <w:tcBorders>
              <w:bottom w:val="single" w:sz="6" w:space="0" w:color="auto"/>
            </w:tcBorders>
          </w:tcPr>
          <w:p w14:paraId="6DAF2170" w14:textId="28279F0C"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w:t>
            </w:r>
            <w:r w:rsidR="00633944">
              <w:rPr>
                <w:rStyle w:val="InitialStyle"/>
                <w:rFonts w:ascii="Arial" w:hAnsi="Arial"/>
                <w:b/>
              </w:rPr>
              <w:t>0</w:t>
            </w:r>
            <w:r>
              <w:rPr>
                <w:rStyle w:val="InitialStyle"/>
                <w:rFonts w:ascii="Arial" w:hAnsi="Arial"/>
                <w:b/>
              </w:rPr>
              <w:t>/20</w:t>
            </w:r>
            <w:r w:rsidR="00633944">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2171" w14:textId="77777777" w:rsidR="00537B17" w:rsidRPr="00826D0F" w:rsidRDefault="00537B17" w:rsidP="00D56B0C">
            <w:pPr>
              <w:pStyle w:val="DefaultText"/>
              <w:rPr>
                <w:sz w:val="20"/>
              </w:rPr>
            </w:pPr>
          </w:p>
        </w:tc>
        <w:tc>
          <w:tcPr>
            <w:tcW w:w="1254" w:type="dxa"/>
            <w:tcBorders>
              <w:bottom w:val="single" w:sz="6" w:space="0" w:color="auto"/>
            </w:tcBorders>
          </w:tcPr>
          <w:p w14:paraId="6DAF2172" w14:textId="77777777" w:rsidR="00537B17" w:rsidRPr="00826D0F" w:rsidRDefault="00537B17" w:rsidP="00D56B0C">
            <w:pPr>
              <w:pStyle w:val="DefaultText"/>
              <w:rPr>
                <w:sz w:val="20"/>
              </w:rPr>
            </w:pPr>
          </w:p>
        </w:tc>
        <w:tc>
          <w:tcPr>
            <w:tcW w:w="1254" w:type="dxa"/>
            <w:tcBorders>
              <w:bottom w:val="single" w:sz="6" w:space="0" w:color="auto"/>
            </w:tcBorders>
          </w:tcPr>
          <w:p w14:paraId="6DAF2173" w14:textId="77777777" w:rsidR="00537B17" w:rsidRPr="00826D0F" w:rsidRDefault="00537B17" w:rsidP="00D56B0C">
            <w:pPr>
              <w:pStyle w:val="DefaultText"/>
              <w:rPr>
                <w:sz w:val="20"/>
              </w:rPr>
            </w:pPr>
          </w:p>
        </w:tc>
        <w:tc>
          <w:tcPr>
            <w:tcW w:w="1254" w:type="dxa"/>
            <w:tcBorders>
              <w:bottom w:val="single" w:sz="6" w:space="0" w:color="auto"/>
            </w:tcBorders>
          </w:tcPr>
          <w:p w14:paraId="6DAF2174"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175"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176" w14:textId="77777777" w:rsidR="00537B17" w:rsidRPr="00826D0F" w:rsidRDefault="00537B17" w:rsidP="00D56B0C">
            <w:pPr>
              <w:pStyle w:val="DefaultText1"/>
              <w:rPr>
                <w:sz w:val="20"/>
              </w:rPr>
            </w:pPr>
            <w:r>
              <w:rPr>
                <w:rFonts w:ascii="Arial" w:hAnsi="Arial"/>
                <w:b/>
                <w:sz w:val="20"/>
              </w:rPr>
              <w:t>366.310</w:t>
            </w:r>
          </w:p>
        </w:tc>
      </w:tr>
    </w:tbl>
    <w:p w14:paraId="6DAF2178" w14:textId="77777777" w:rsidR="00537B17" w:rsidRDefault="00537B17" w:rsidP="00621FE0">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179" w14:textId="77777777" w:rsidR="00537B17" w:rsidRPr="00BB7B49" w:rsidRDefault="00537B17" w:rsidP="00621FE0">
      <w:pPr>
        <w:pStyle w:val="DefaultText"/>
        <w:tabs>
          <w:tab w:val="left" w:pos="1710"/>
        </w:tabs>
        <w:ind w:left="1170" w:hanging="1110"/>
        <w:rPr>
          <w:rStyle w:val="InitialStyle"/>
          <w:rFonts w:ascii="Times New Roman" w:hAnsi="Times New Roman"/>
          <w:sz w:val="22"/>
          <w:szCs w:val="22"/>
        </w:rPr>
      </w:pPr>
      <w:r>
        <w:rPr>
          <w:rStyle w:val="InitialStyle"/>
          <w:rFonts w:ascii="Times New Roman" w:hAnsi="Times New Roman"/>
          <w:sz w:val="22"/>
          <w:szCs w:val="22"/>
          <w:u w:val="single"/>
        </w:rPr>
        <w:t>366</w:t>
      </w:r>
      <w:r w:rsidRPr="00BB7B49">
        <w:rPr>
          <w:rStyle w:val="InitialStyle"/>
          <w:rFonts w:ascii="Times New Roman" w:hAnsi="Times New Roman"/>
          <w:sz w:val="22"/>
          <w:szCs w:val="22"/>
          <w:u w:val="single"/>
        </w:rPr>
        <w:t>.310:</w:t>
      </w:r>
      <w:r w:rsidRPr="00BB7B49">
        <w:rPr>
          <w:rStyle w:val="InitialStyle"/>
          <w:rFonts w:ascii="Times New Roman" w:hAnsi="Times New Roman"/>
          <w:sz w:val="22"/>
          <w:szCs w:val="22"/>
          <w:u w:val="single"/>
        </w:rPr>
        <w:tab/>
        <w:t>Notification to Recertify</w:t>
      </w:r>
    </w:p>
    <w:p w14:paraId="6DAF217A" w14:textId="77777777" w:rsidR="00537B17" w:rsidRPr="00BB7B49" w:rsidRDefault="00537B17" w:rsidP="00621FE0">
      <w:pPr>
        <w:pStyle w:val="DefaultText"/>
        <w:tabs>
          <w:tab w:val="left" w:pos="1710"/>
        </w:tabs>
        <w:ind w:left="1170" w:hanging="1110"/>
        <w:rPr>
          <w:rStyle w:val="InitialStyle"/>
          <w:rFonts w:ascii="Times New Roman" w:hAnsi="Times New Roman"/>
          <w:sz w:val="22"/>
          <w:szCs w:val="22"/>
        </w:rPr>
      </w:pPr>
    </w:p>
    <w:p w14:paraId="5905D39F" w14:textId="427557AE" w:rsidR="00003DF2" w:rsidRPr="00003DF2" w:rsidRDefault="00537B17" w:rsidP="00003DF2">
      <w:pPr>
        <w:pStyle w:val="DefaultText"/>
        <w:tabs>
          <w:tab w:val="left" w:pos="1710"/>
        </w:tabs>
        <w:ind w:left="1170" w:hanging="1110"/>
        <w:rPr>
          <w:sz w:val="22"/>
          <w:szCs w:val="22"/>
        </w:rPr>
      </w:pPr>
      <w:r>
        <w:rPr>
          <w:rStyle w:val="InitialStyle"/>
          <w:rFonts w:ascii="Times New Roman" w:hAnsi="Times New Roman"/>
          <w:sz w:val="22"/>
          <w:szCs w:val="22"/>
        </w:rPr>
        <w:tab/>
      </w:r>
      <w:r w:rsidR="00003DF2" w:rsidRPr="00003DF2">
        <w:rPr>
          <w:sz w:val="22"/>
          <w:szCs w:val="22"/>
        </w:rPr>
        <w:t xml:space="preserve">Households certified for one or two months shall receive, at the time of certification, a separate </w:t>
      </w:r>
      <w:r w:rsidR="00B4316D">
        <w:rPr>
          <w:sz w:val="22"/>
          <w:szCs w:val="22"/>
        </w:rPr>
        <w:br/>
      </w:r>
      <w:r w:rsidR="00003DF2" w:rsidRPr="00003DF2">
        <w:rPr>
          <w:sz w:val="22"/>
          <w:szCs w:val="22"/>
        </w:rPr>
        <w:t xml:space="preserve">notice of recertification responsibilities entitled Notice of Expiration. Those households certified </w:t>
      </w:r>
      <w:r w:rsidR="00B4316D">
        <w:rPr>
          <w:sz w:val="22"/>
          <w:szCs w:val="22"/>
        </w:rPr>
        <w:br/>
      </w:r>
      <w:r w:rsidR="00003DF2" w:rsidRPr="00003DF2">
        <w:rPr>
          <w:sz w:val="22"/>
          <w:szCs w:val="22"/>
        </w:rPr>
        <w:t xml:space="preserve">for three months or more (except public assistance households) shall receive a separate Notice of Expiration in the month prior to the last month of their certification period. This notice will be </w:t>
      </w:r>
      <w:r w:rsidR="00B4316D">
        <w:rPr>
          <w:sz w:val="22"/>
          <w:szCs w:val="22"/>
        </w:rPr>
        <w:br/>
      </w:r>
      <w:r w:rsidR="00003DF2" w:rsidRPr="00003DF2">
        <w:rPr>
          <w:sz w:val="22"/>
          <w:szCs w:val="22"/>
        </w:rPr>
        <w:t xml:space="preserve">mailed by the Department no earlier than the first day of the next-to-last month of certification or </w:t>
      </w:r>
      <w:r w:rsidR="00B4316D">
        <w:rPr>
          <w:sz w:val="22"/>
          <w:szCs w:val="22"/>
        </w:rPr>
        <w:br/>
      </w:r>
      <w:r w:rsidR="00003DF2" w:rsidRPr="00003DF2">
        <w:rPr>
          <w:sz w:val="22"/>
          <w:szCs w:val="22"/>
        </w:rPr>
        <w:t xml:space="preserve">no later than the last day of the next-to-last month of certification. The contents of the notice are </w:t>
      </w:r>
      <w:r w:rsidR="00B4316D">
        <w:rPr>
          <w:sz w:val="22"/>
          <w:szCs w:val="22"/>
        </w:rPr>
        <w:br/>
      </w:r>
      <w:r w:rsidR="00003DF2" w:rsidRPr="00003DF2">
        <w:rPr>
          <w:sz w:val="22"/>
          <w:szCs w:val="22"/>
        </w:rPr>
        <w:t>set forth in 106 CMR 364.840.</w:t>
      </w:r>
    </w:p>
    <w:p w14:paraId="4F946D8D" w14:textId="77777777" w:rsidR="00003DF2" w:rsidRPr="00003DF2" w:rsidRDefault="00003DF2" w:rsidP="00003DF2">
      <w:pPr>
        <w:tabs>
          <w:tab w:val="left" w:pos="1710"/>
        </w:tabs>
        <w:ind w:left="1170" w:hanging="1110"/>
        <w:rPr>
          <w:sz w:val="22"/>
          <w:szCs w:val="22"/>
        </w:rPr>
      </w:pPr>
      <w:r w:rsidRPr="00003DF2">
        <w:rPr>
          <w:sz w:val="22"/>
          <w:szCs w:val="22"/>
        </w:rPr>
        <mc:AlternateContent>
          <mc:Choice Requires="wps">
            <w:drawing>
              <wp:anchor distT="0" distB="0" distL="114300" distR="114300" simplePos="0" relativeHeight="251758080" behindDoc="0" locked="0" layoutInCell="1" allowOverlap="1" wp14:anchorId="372F0BAD" wp14:editId="22DFC0D2">
                <wp:simplePos x="0" y="0"/>
                <wp:positionH relativeFrom="column">
                  <wp:posOffset>6623050</wp:posOffset>
                </wp:positionH>
                <wp:positionV relativeFrom="paragraph">
                  <wp:posOffset>113665</wp:posOffset>
                </wp:positionV>
                <wp:extent cx="6350" cy="527050"/>
                <wp:effectExtent l="0" t="0" r="31750" b="25400"/>
                <wp:wrapNone/>
                <wp:docPr id="185" name="Straight Connector 185"/>
                <wp:cNvGraphicFramePr/>
                <a:graphic xmlns:a="http://schemas.openxmlformats.org/drawingml/2006/main">
                  <a:graphicData uri="http://schemas.microsoft.com/office/word/2010/wordprocessingShape">
                    <wps:wsp>
                      <wps:cNvCnPr/>
                      <wps:spPr>
                        <a:xfrm>
                          <a:off x="0" y="0"/>
                          <a:ext cx="6350" cy="527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0D6A5016" id="Straight Connector 18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521.5pt,8.95pt" to="522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Q0zwEAAI4DAAAOAAAAZHJzL2Uyb0RvYy54bWysU01v2zAMvQ/ofxB0b+xmSBcYcXpI0F2G&#10;LUC7H8DKsi1AEgVRi5N/P0rxsqy7DfNB5of4zPdIb55OzoqjjmTQt/JhUUuhvcLO+KGV31+f79dS&#10;UALfgUWvW3nWJJ+2dx82U2j0Eke0nY6CQTw1U2jlmFJoqorUqB3QAoP2nOwxOkjsxqHqIkyM7my1&#10;rOvHasLYhYhKE3F0f0nKbcHve63St74nnYRtJfeWyhnL+ZbParuBZogQRqPmNuAfunBgPH/0CrWH&#10;BOJHNH9BOaMiEvZpodBV2PdG6cKB2TzU79i8jBB04cLiULjKRP8PVn09HqIwHc9uvZLCg+MhvaQI&#10;ZhiT2KH3LCFGkbOs1RSo4ZKdP8TZo3CImfipjy6/mZI4FX3PV331KQnFwcePK56B4sRq+almmzGq&#10;36UhUvqs0YlstNIan8lDA8cvlC5Xf13JYY/PxlqOQ2O9mK7wwGvUW0j8JReYGPlBCrAD76dKsSAS&#10;WtPl6lxMZ9rZKI7AK8Kb1eH0yg1LYYESJ5hFeeZm/yjN7eyBxktxSeVr0DiTeK2tca1c31Zbn7O6&#10;LOZMKkt6ETFbb9idi7ZV9njoRaF5QfNW3fps3/5G258AAAD//wMAUEsDBBQABgAIAAAAIQDt4ykZ&#10;3QAAAAwBAAAPAAAAZHJzL2Rvd25yZXYueG1sTE/LTsMwELwj8Q/WInGjNiSiNMSpUFEP3EoAiaMb&#10;bx4Qr6PYacPfsznBbWZnNDuTb2fXixOOofOk4XalQCBV3nbUaHh/2988gAjRkDW9J9TwgwG2xeVF&#10;bjLrz/SKpzI2gkMoZEZDG+OQSRmqFp0JKz8gsVb70ZnIdGykHc2Zw10v75S6l850xB9aM+Cuxeq7&#10;nJyG6bCrVbdP5q/PpJTTy/rw8Vw3Wl9fzU+PICLO8c8MS32uDgV3OvqJbBA9c5UmPCYyWm9ALA6V&#10;pnw5LkhtQBa5/D+i+AUAAP//AwBQSwECLQAUAAYACAAAACEAtoM4kv4AAADhAQAAEwAAAAAAAAAA&#10;AAAAAAAAAAAAW0NvbnRlbnRfVHlwZXNdLnhtbFBLAQItABQABgAIAAAAIQA4/SH/1gAAAJQBAAAL&#10;AAAAAAAAAAAAAAAAAC8BAABfcmVscy8ucmVsc1BLAQItABQABgAIAAAAIQBn1BQ0zwEAAI4DAAAO&#10;AAAAAAAAAAAAAAAAAC4CAABkcnMvZTJvRG9jLnhtbFBLAQItABQABgAIAAAAIQDt4ykZ3QAAAAwB&#10;AAAPAAAAAAAAAAAAAAAAACkEAABkcnMvZG93bnJldi54bWxQSwUGAAAAAAQABADzAAAAMwUAAAAA&#10;" strokecolor="windowText" strokeweight=".5pt">
                <v:stroke joinstyle="miter"/>
              </v:line>
            </w:pict>
          </mc:Fallback>
        </mc:AlternateContent>
      </w:r>
    </w:p>
    <w:p w14:paraId="0C3B9E8E" w14:textId="78C2C09F" w:rsidR="00003DF2" w:rsidRPr="00003DF2" w:rsidRDefault="00003DF2" w:rsidP="00003DF2">
      <w:pPr>
        <w:tabs>
          <w:tab w:val="left" w:pos="1710"/>
        </w:tabs>
        <w:ind w:left="1170" w:hanging="1110"/>
        <w:rPr>
          <w:sz w:val="22"/>
          <w:szCs w:val="22"/>
        </w:rPr>
      </w:pPr>
      <w:r w:rsidRPr="00003DF2">
        <w:rPr>
          <w:sz w:val="22"/>
          <w:szCs w:val="22"/>
        </w:rPr>
        <w:tab/>
        <w:t xml:space="preserve">Public assistance households shall receive a notice of recertification responsibilities prior to the </w:t>
      </w:r>
      <w:r w:rsidR="0036335D">
        <w:rPr>
          <w:sz w:val="22"/>
          <w:szCs w:val="22"/>
        </w:rPr>
        <w:br/>
      </w:r>
      <w:r w:rsidRPr="00003DF2">
        <w:rPr>
          <w:sz w:val="22"/>
          <w:szCs w:val="22"/>
        </w:rPr>
        <w:t xml:space="preserve">end of the SNAP certification period.  In some instances, these households are recertified for </w:t>
      </w:r>
      <w:r w:rsidR="0036335D">
        <w:rPr>
          <w:sz w:val="22"/>
          <w:szCs w:val="22"/>
        </w:rPr>
        <w:br/>
      </w:r>
      <w:r w:rsidRPr="00003DF2">
        <w:rPr>
          <w:sz w:val="22"/>
          <w:szCs w:val="22"/>
        </w:rPr>
        <w:t xml:space="preserve">SNAP at the same time as their public assistance redetermination. </w:t>
      </w:r>
    </w:p>
    <w:p w14:paraId="663E6960" w14:textId="77777777" w:rsidR="00003DF2" w:rsidRPr="00003DF2" w:rsidRDefault="00003DF2" w:rsidP="00003DF2">
      <w:pPr>
        <w:tabs>
          <w:tab w:val="left" w:pos="1710"/>
        </w:tabs>
        <w:ind w:left="1170" w:hanging="1110"/>
        <w:rPr>
          <w:sz w:val="22"/>
          <w:szCs w:val="22"/>
        </w:rPr>
      </w:pPr>
    </w:p>
    <w:p w14:paraId="035D8622" w14:textId="77777777" w:rsidR="00003DF2" w:rsidRPr="00003DF2" w:rsidRDefault="00003DF2" w:rsidP="00003DF2">
      <w:pPr>
        <w:tabs>
          <w:tab w:val="left" w:pos="1710"/>
        </w:tabs>
        <w:ind w:left="1170" w:hanging="1110"/>
        <w:rPr>
          <w:sz w:val="22"/>
          <w:szCs w:val="22"/>
        </w:rPr>
      </w:pPr>
    </w:p>
    <w:p w14:paraId="35EF7C4D" w14:textId="77777777" w:rsidR="00003DF2" w:rsidRPr="00003DF2" w:rsidRDefault="00003DF2" w:rsidP="00003DF2">
      <w:pPr>
        <w:tabs>
          <w:tab w:val="left" w:pos="1710"/>
        </w:tabs>
        <w:ind w:left="1170" w:hanging="1110"/>
        <w:rPr>
          <w:sz w:val="22"/>
          <w:szCs w:val="22"/>
        </w:rPr>
      </w:pPr>
      <w:r w:rsidRPr="00003DF2">
        <w:rPr>
          <w:sz w:val="22"/>
          <w:szCs w:val="22"/>
          <w:u w:val="single"/>
        </w:rPr>
        <w:t>366.320:</w:t>
      </w:r>
      <w:r w:rsidRPr="00003DF2">
        <w:rPr>
          <w:sz w:val="22"/>
          <w:szCs w:val="22"/>
          <w:u w:val="single"/>
        </w:rPr>
        <w:tab/>
        <w:t>Household Responsibilities</w:t>
      </w:r>
    </w:p>
    <w:p w14:paraId="3F80676C" w14:textId="77777777" w:rsidR="00003DF2" w:rsidRPr="00003DF2" w:rsidRDefault="00003DF2" w:rsidP="00003DF2">
      <w:pPr>
        <w:tabs>
          <w:tab w:val="left" w:pos="1710"/>
        </w:tabs>
        <w:ind w:left="1170" w:hanging="1110"/>
        <w:rPr>
          <w:sz w:val="22"/>
          <w:szCs w:val="22"/>
        </w:rPr>
      </w:pPr>
    </w:p>
    <w:p w14:paraId="3C0C5EB8" w14:textId="48C68E4E" w:rsidR="00003DF2" w:rsidRPr="00003DF2" w:rsidRDefault="00003DF2" w:rsidP="00003DF2">
      <w:pPr>
        <w:tabs>
          <w:tab w:val="left" w:pos="1710"/>
        </w:tabs>
        <w:ind w:left="1710" w:hanging="540"/>
        <w:rPr>
          <w:sz w:val="22"/>
          <w:szCs w:val="22"/>
        </w:rPr>
      </w:pPr>
      <w:r w:rsidRPr="00003DF2">
        <w:rPr>
          <w:sz w:val="22"/>
          <w:szCs w:val="22"/>
        </w:rPr>
        <w:t>(A)</w:t>
      </w:r>
      <w:r w:rsidRPr="00003DF2">
        <w:rPr>
          <w:sz w:val="22"/>
          <w:szCs w:val="22"/>
        </w:rPr>
        <w:tab/>
      </w:r>
      <w:r w:rsidRPr="00003DF2">
        <w:rPr>
          <w:sz w:val="22"/>
          <w:szCs w:val="22"/>
          <w:u w:val="single"/>
        </w:rPr>
        <w:t>Filing a Timely Application</w:t>
      </w:r>
      <w:r w:rsidRPr="00003DF2">
        <w:rPr>
          <w:sz w:val="22"/>
          <w:szCs w:val="22"/>
        </w:rPr>
        <w:t xml:space="preserve">. Households that are issued a Notice of Expiration at the time of certification have 15 days from the date the notice is received to submit a timely application. The Department shall use the postmark on the notice, plus two days for mailing time, as an </w:t>
      </w:r>
      <w:r w:rsidR="0036335D">
        <w:rPr>
          <w:sz w:val="22"/>
          <w:szCs w:val="22"/>
        </w:rPr>
        <w:br/>
      </w:r>
      <w:r w:rsidRPr="00003DF2">
        <w:rPr>
          <w:sz w:val="22"/>
          <w:szCs w:val="22"/>
        </w:rPr>
        <w:t xml:space="preserve">aid in determining if households were allowed adequate time. In cases of a dispute, </w:t>
      </w:r>
      <w:r w:rsidR="0036335D">
        <w:rPr>
          <w:sz w:val="22"/>
          <w:szCs w:val="22"/>
        </w:rPr>
        <w:br/>
      </w:r>
      <w:r w:rsidRPr="00003DF2">
        <w:rPr>
          <w:sz w:val="22"/>
          <w:szCs w:val="22"/>
        </w:rPr>
        <w:t>households may demonstrate that the notice was not, in fact, received in a timely manner.</w:t>
      </w:r>
    </w:p>
    <w:p w14:paraId="419A936F" w14:textId="77777777" w:rsidR="00003DF2" w:rsidRPr="00003DF2" w:rsidRDefault="00003DF2" w:rsidP="00003DF2">
      <w:pPr>
        <w:tabs>
          <w:tab w:val="left" w:pos="1710"/>
        </w:tabs>
        <w:ind w:left="1710" w:hanging="540"/>
        <w:rPr>
          <w:sz w:val="22"/>
          <w:szCs w:val="22"/>
        </w:rPr>
      </w:pPr>
    </w:p>
    <w:p w14:paraId="6216D3F3" w14:textId="15575F9E" w:rsidR="00003DF2" w:rsidRPr="00003DF2" w:rsidRDefault="00003DF2" w:rsidP="00003DF2">
      <w:pPr>
        <w:tabs>
          <w:tab w:val="left" w:pos="1710"/>
        </w:tabs>
        <w:ind w:left="1710" w:hanging="540"/>
        <w:rPr>
          <w:sz w:val="22"/>
          <w:szCs w:val="22"/>
        </w:rPr>
      </w:pPr>
      <w:r w:rsidRPr="00003DF2">
        <w:rPr>
          <w:sz w:val="22"/>
          <w:szCs w:val="22"/>
        </w:rPr>
        <w:tab/>
        <w:t xml:space="preserve">Households sent a separate notice during their certification period shall be considered to </w:t>
      </w:r>
      <w:r w:rsidR="00BD155C">
        <w:rPr>
          <w:sz w:val="22"/>
          <w:szCs w:val="22"/>
        </w:rPr>
        <w:br/>
      </w:r>
      <w:r w:rsidRPr="00003DF2">
        <w:rPr>
          <w:sz w:val="22"/>
          <w:szCs w:val="22"/>
        </w:rPr>
        <w:t>have timely reapplied if they file a new application by the 15th day of the last month of their certification period.</w:t>
      </w:r>
    </w:p>
    <w:p w14:paraId="20CE0E2F" w14:textId="77777777" w:rsidR="00003DF2" w:rsidRPr="00003DF2" w:rsidRDefault="00003DF2" w:rsidP="00003DF2">
      <w:pPr>
        <w:tabs>
          <w:tab w:val="left" w:pos="1710"/>
        </w:tabs>
        <w:ind w:left="1710" w:hanging="540"/>
        <w:rPr>
          <w:sz w:val="22"/>
          <w:szCs w:val="22"/>
        </w:rPr>
      </w:pPr>
    </w:p>
    <w:p w14:paraId="1C02F30C" w14:textId="144178BA" w:rsidR="00003DF2" w:rsidRPr="00003DF2" w:rsidRDefault="00003DF2" w:rsidP="00003DF2">
      <w:pPr>
        <w:tabs>
          <w:tab w:val="left" w:pos="1710"/>
        </w:tabs>
        <w:ind w:left="1710" w:hanging="540"/>
        <w:rPr>
          <w:sz w:val="22"/>
          <w:szCs w:val="22"/>
        </w:rPr>
      </w:pPr>
      <w:r w:rsidRPr="00003DF2">
        <w:rPr>
          <w:sz w:val="22"/>
          <w:szCs w:val="22"/>
        </w:rPr>
        <w:tab/>
        <w:t xml:space="preserve">Households consisting solely of SSI applicants or recipients (pure SSI households) may </w:t>
      </w:r>
      <w:r w:rsidR="00BD155C">
        <w:rPr>
          <w:sz w:val="22"/>
          <w:szCs w:val="22"/>
        </w:rPr>
        <w:br/>
      </w:r>
      <w:r w:rsidRPr="00003DF2">
        <w:rPr>
          <w:sz w:val="22"/>
          <w:szCs w:val="22"/>
        </w:rPr>
        <w:t xml:space="preserve">make a timely application for recertification at a Social Security Administration (SSA) </w:t>
      </w:r>
      <w:r w:rsidR="00014B57">
        <w:rPr>
          <w:sz w:val="22"/>
          <w:szCs w:val="22"/>
        </w:rPr>
        <w:br/>
      </w:r>
      <w:r w:rsidRPr="00003DF2">
        <w:rPr>
          <w:sz w:val="22"/>
          <w:szCs w:val="22"/>
        </w:rPr>
        <w:t xml:space="preserve">office. An application shall be considered filed for normal processing purposes when the </w:t>
      </w:r>
      <w:r w:rsidR="00014B57">
        <w:rPr>
          <w:sz w:val="22"/>
          <w:szCs w:val="22"/>
        </w:rPr>
        <w:br/>
      </w:r>
      <w:r w:rsidRPr="00003DF2">
        <w:rPr>
          <w:sz w:val="22"/>
          <w:szCs w:val="22"/>
        </w:rPr>
        <w:t xml:space="preserve">signed application is received by </w:t>
      </w:r>
      <w:r w:rsidRPr="00003DF2">
        <w:rPr>
          <w:strike/>
          <w:sz w:val="22"/>
          <w:szCs w:val="22"/>
        </w:rPr>
        <w:t>the</w:t>
      </w:r>
      <w:r w:rsidRPr="00003DF2">
        <w:rPr>
          <w:sz w:val="22"/>
          <w:szCs w:val="22"/>
        </w:rPr>
        <w:t xml:space="preserve"> SSA. SSA will forward the completed application and </w:t>
      </w:r>
      <w:r w:rsidR="00014B57">
        <w:rPr>
          <w:sz w:val="22"/>
          <w:szCs w:val="22"/>
        </w:rPr>
        <w:br/>
      </w:r>
      <w:r w:rsidRPr="00003DF2">
        <w:rPr>
          <w:sz w:val="22"/>
          <w:szCs w:val="22"/>
        </w:rPr>
        <w:t>all available verification to the Department.</w:t>
      </w:r>
    </w:p>
    <w:p w14:paraId="3832E242" w14:textId="77777777" w:rsidR="00003DF2" w:rsidRPr="00003DF2" w:rsidRDefault="00003DF2" w:rsidP="00003DF2">
      <w:pPr>
        <w:tabs>
          <w:tab w:val="left" w:pos="1710"/>
        </w:tabs>
        <w:ind w:left="1710" w:hanging="540"/>
        <w:rPr>
          <w:sz w:val="22"/>
          <w:szCs w:val="22"/>
        </w:rPr>
      </w:pPr>
    </w:p>
    <w:p w14:paraId="131EE215" w14:textId="5ED6490E" w:rsidR="00003DF2" w:rsidRPr="00003DF2" w:rsidRDefault="00003DF2" w:rsidP="00003DF2">
      <w:pPr>
        <w:tabs>
          <w:tab w:val="left" w:pos="1710"/>
        </w:tabs>
        <w:ind w:left="1710" w:hanging="540"/>
        <w:rPr>
          <w:sz w:val="22"/>
          <w:szCs w:val="22"/>
        </w:rPr>
      </w:pPr>
      <w:r w:rsidRPr="00003DF2">
        <w:rPr>
          <w:sz w:val="22"/>
          <w:szCs w:val="22"/>
        </w:rPr>
        <w:t>(B)</w:t>
      </w:r>
      <w:r w:rsidRPr="00003DF2">
        <w:rPr>
          <w:sz w:val="22"/>
          <w:szCs w:val="22"/>
        </w:rPr>
        <w:tab/>
      </w:r>
      <w:r w:rsidRPr="00003DF2">
        <w:rPr>
          <w:sz w:val="22"/>
          <w:szCs w:val="22"/>
          <w:u w:val="single"/>
        </w:rPr>
        <w:t>Being Interviewed</w:t>
      </w:r>
      <w:r w:rsidRPr="00003DF2">
        <w:rPr>
          <w:sz w:val="22"/>
          <w:szCs w:val="22"/>
        </w:rPr>
        <w:t xml:space="preserve">. The Department may schedule an interview prior to the date the </w:t>
      </w:r>
      <w:r w:rsidR="00014B57">
        <w:rPr>
          <w:sz w:val="22"/>
          <w:szCs w:val="22"/>
        </w:rPr>
        <w:br/>
      </w:r>
      <w:r w:rsidRPr="00003DF2">
        <w:rPr>
          <w:sz w:val="22"/>
          <w:szCs w:val="22"/>
        </w:rPr>
        <w:t xml:space="preserve">application is timely filed, but cannot deny the household for failure to appear for that interview. The interview shall be scheduled on or after the date the application was timely </w:t>
      </w:r>
      <w:r w:rsidR="001E2814">
        <w:rPr>
          <w:sz w:val="22"/>
          <w:szCs w:val="22"/>
        </w:rPr>
        <w:br/>
      </w:r>
      <w:r w:rsidRPr="00003DF2">
        <w:rPr>
          <w:sz w:val="22"/>
          <w:szCs w:val="22"/>
        </w:rPr>
        <w:t xml:space="preserve">filed, if the interview has not been previously scheduled, or if the household failed to appear </w:t>
      </w:r>
      <w:r w:rsidR="001E2814">
        <w:rPr>
          <w:sz w:val="22"/>
          <w:szCs w:val="22"/>
        </w:rPr>
        <w:br/>
      </w:r>
      <w:r w:rsidRPr="00003DF2">
        <w:rPr>
          <w:sz w:val="22"/>
          <w:szCs w:val="22"/>
        </w:rPr>
        <w:t xml:space="preserve">for an interview scheduled prior to filing a timely application and has requested another interview. If the household does not appear for an interview scheduled in accordance with </w:t>
      </w:r>
      <w:r w:rsidR="001E2814">
        <w:rPr>
          <w:sz w:val="22"/>
          <w:szCs w:val="22"/>
        </w:rPr>
        <w:br/>
      </w:r>
      <w:r w:rsidRPr="00003DF2">
        <w:rPr>
          <w:sz w:val="22"/>
          <w:szCs w:val="22"/>
        </w:rPr>
        <w:t xml:space="preserve">this section, the Department must notify the household that it missed the interview </w:t>
      </w:r>
      <w:r w:rsidR="001E2814">
        <w:rPr>
          <w:sz w:val="22"/>
          <w:szCs w:val="22"/>
        </w:rPr>
        <w:br/>
      </w:r>
      <w:r w:rsidRPr="00003DF2">
        <w:rPr>
          <w:sz w:val="22"/>
          <w:szCs w:val="22"/>
        </w:rPr>
        <w:t>appointment and that the household is responsible for rescheduling the missed interview.</w:t>
      </w:r>
    </w:p>
    <w:p w14:paraId="22D40CE2" w14:textId="77777777" w:rsidR="00003DF2" w:rsidRPr="00003DF2" w:rsidRDefault="00003DF2" w:rsidP="00003DF2">
      <w:pPr>
        <w:tabs>
          <w:tab w:val="left" w:pos="0"/>
          <w:tab w:val="left" w:pos="1140"/>
          <w:tab w:val="left" w:pos="1680"/>
          <w:tab w:val="left" w:pos="2220"/>
          <w:tab w:val="left" w:pos="2760"/>
          <w:tab w:val="left" w:pos="3120"/>
          <w:tab w:val="left" w:pos="3480"/>
        </w:tabs>
        <w:ind w:left="1710" w:hanging="540"/>
        <w:rPr>
          <w:sz w:val="24"/>
        </w:rPr>
      </w:pPr>
      <w:r w:rsidRPr="00003DF2">
        <w:rPr>
          <w:sz w:val="22"/>
          <w:szCs w:val="22"/>
        </w:rPr>
        <mc:AlternateContent>
          <mc:Choice Requires="wps">
            <w:drawing>
              <wp:anchor distT="0" distB="0" distL="114300" distR="114300" simplePos="0" relativeHeight="251759104" behindDoc="0" locked="0" layoutInCell="1" allowOverlap="1" wp14:anchorId="7CF4EB03" wp14:editId="5AE8D12B">
                <wp:simplePos x="0" y="0"/>
                <wp:positionH relativeFrom="column">
                  <wp:posOffset>6534150</wp:posOffset>
                </wp:positionH>
                <wp:positionV relativeFrom="paragraph">
                  <wp:posOffset>179705</wp:posOffset>
                </wp:positionV>
                <wp:extent cx="0" cy="946150"/>
                <wp:effectExtent l="0" t="0" r="38100" b="25400"/>
                <wp:wrapNone/>
                <wp:docPr id="186" name="Straight Connector 186"/>
                <wp:cNvGraphicFramePr/>
                <a:graphic xmlns:a="http://schemas.openxmlformats.org/drawingml/2006/main">
                  <a:graphicData uri="http://schemas.microsoft.com/office/word/2010/wordprocessingShape">
                    <wps:wsp>
                      <wps:cNvCnPr/>
                      <wps:spPr>
                        <a:xfrm>
                          <a:off x="0" y="0"/>
                          <a:ext cx="0" cy="946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B531A51" id="Straight Connector 186"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4.15pt" to="514.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Qap0AEAAIsDAAAOAAAAZHJzL2Uyb0RvYy54bWysU8Fu2zAMvQ/YPwi6N07aLciMOD0k6C7D&#10;FqDtB7CyZAuQREHU4uTvRylZlm23YT7IEmk+8T0+rx+P3omDTmQxdHIxm0uhg8LehqGTry9Pdysp&#10;KEPowWHQnTxpko+b9+/WU2z1PY7oep0EgwRqp9jJMefYNg2pUXugGUYdOGkwech8TEPTJ5gY3bvm&#10;fj5fNhOmPiZUmoiju3NSbiq+MVrlb8aQzsJ1knvLdU11fStrs1lDOySIo1WXNuAfuvBgA196hdpB&#10;BvE92b+gvFUJCU2eKfQNGmOVrhyYzWL+B5vnEaKuXFgcileZ6P/Bqq+HfRK259mtllIE8Dyk55zA&#10;DmMWWwyBJcQkSpa1miK1XLIN+3Q5UdynQvxoki9vpiSOVd/TVV99zEKdg4qjnz4sFx+r9M2vupgo&#10;f9boRdl00tlQmEMLhy+U+S7+9OcnJRzwyTpXp+eCmDq5fGBIoYA9ZBxk3vrIrCgMUoAb2Jwqp4pI&#10;6GxfqgsOnWjrkjgA+4Nt1eP0wt1K4YAyJ5hCfQp37uC30tLODmg8F9fU2U7eZva0s76Tq9tqF8qN&#10;urryQqroeVaw7N6wP1Vhm3LiiddLL+4slro98/72H9r8AAAA//8DAFBLAwQUAAYACAAAACEAkxO8&#10;K94AAAAMAQAADwAAAGRycy9kb3ducmV2LnhtbEyPzU7DMBCE70i8g7VI3KhNIpES4lSoqAduJYDE&#10;0Y03PxCvo9hpw9uzFQe47eyOZr8pNosbxBGn0HvScLtSIJBqb3tqNby97m7WIEI0ZM3gCTV8Y4BN&#10;eXlRmNz6E73gsYqt4BAKudHQxTjmUoa6Q2fCyo9IfGv85ExkObXSTubE4W6QiVJ30pme+ENnRtx2&#10;WH9Vs9Mw77eN6nfp8vmRVnJ+zvbvT02r9fXV8vgAIuIS/8xwxmd0KJnp4GeyQQysVXLPZaKGZJ2C&#10;ODt+NweesiwFWRbyf4nyBwAA//8DAFBLAQItABQABgAIAAAAIQC2gziS/gAAAOEBAAATAAAAAAAA&#10;AAAAAAAAAAAAAABbQ29udGVudF9UeXBlc10ueG1sUEsBAi0AFAAGAAgAAAAhADj9If/WAAAAlAEA&#10;AAsAAAAAAAAAAAAAAAAALwEAAF9yZWxzLy5yZWxzUEsBAi0AFAAGAAgAAAAhAPzdBqnQAQAAiwMA&#10;AA4AAAAAAAAAAAAAAAAALgIAAGRycy9lMm9Eb2MueG1sUEsBAi0AFAAGAAgAAAAhAJMTvCveAAAA&#10;DAEAAA8AAAAAAAAAAAAAAAAAKgQAAGRycy9kb3ducmV2LnhtbFBLBQYAAAAABAAEAPMAAAA1BQAA&#10;AAA=&#10;" strokecolor="windowText" strokeweight=".5pt">
                <v:stroke joinstyle="miter"/>
              </v:line>
            </w:pict>
          </mc:Fallback>
        </mc:AlternateContent>
      </w:r>
    </w:p>
    <w:p w14:paraId="3F7CA676" w14:textId="32BE88D3" w:rsidR="00003DF2" w:rsidRPr="00003DF2" w:rsidRDefault="00003DF2" w:rsidP="00AA5AD3">
      <w:pPr>
        <w:tabs>
          <w:tab w:val="left" w:pos="1710"/>
        </w:tabs>
        <w:ind w:left="1710" w:hanging="13"/>
      </w:pPr>
      <w:r w:rsidRPr="00003DF2">
        <w:rPr>
          <w:sz w:val="22"/>
        </w:rPr>
        <w:t xml:space="preserve">Households where all adult members are elderly or disabled (with or without children under 18), may have their recertification interview waived in accordance with the Department’s Elderly/Disabled Recertification Interview Waiver.  The Elderly/Disabled Recertification Interview Waiver is not applicable for households with earned income.  This waiver does </w:t>
      </w:r>
      <w:r w:rsidR="001E2814">
        <w:rPr>
          <w:sz w:val="22"/>
        </w:rPr>
        <w:br/>
      </w:r>
      <w:r w:rsidRPr="00003DF2">
        <w:rPr>
          <w:sz w:val="22"/>
        </w:rPr>
        <w:t>not apply to TBA households and Bay State CAP households.</w:t>
      </w:r>
    </w:p>
    <w:p w14:paraId="6DAF2188" w14:textId="2C0AD8E1" w:rsidR="00537B17" w:rsidRDefault="00537B17" w:rsidP="00003DF2">
      <w:pPr>
        <w:pStyle w:val="DefaultText"/>
        <w:tabs>
          <w:tab w:val="left" w:pos="1710"/>
        </w:tabs>
        <w:ind w:left="1170" w:hanging="1110"/>
      </w:pPr>
    </w:p>
    <w:p w14:paraId="6DAF2189"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18B" w14:textId="77777777" w:rsidTr="00D56B0C">
        <w:trPr>
          <w:cantSplit/>
          <w:trHeight w:hRule="exact" w:val="259"/>
        </w:trPr>
        <w:tc>
          <w:tcPr>
            <w:tcW w:w="10167" w:type="dxa"/>
            <w:gridSpan w:val="8"/>
          </w:tcPr>
          <w:p w14:paraId="6DAF218A"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190" w14:textId="77777777" w:rsidTr="00D56B0C">
        <w:trPr>
          <w:cantSplit/>
          <w:trHeight w:hRule="exact" w:val="259"/>
        </w:trPr>
        <w:tc>
          <w:tcPr>
            <w:tcW w:w="2424" w:type="dxa"/>
            <w:tcBorders>
              <w:top w:val="single" w:sz="6" w:space="0" w:color="auto"/>
            </w:tcBorders>
          </w:tcPr>
          <w:p w14:paraId="6DAF218C" w14:textId="363153AF"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w:t>
            </w:r>
            <w:r w:rsidR="002369AC">
              <w:rPr>
                <w:rStyle w:val="InitialStyle"/>
                <w:rFonts w:ascii="Arial" w:hAnsi="Arial"/>
                <w:b/>
              </w:rPr>
              <w:t>405</w:t>
            </w:r>
          </w:p>
        </w:tc>
        <w:tc>
          <w:tcPr>
            <w:tcW w:w="5634" w:type="dxa"/>
            <w:gridSpan w:val="5"/>
            <w:tcBorders>
              <w:top w:val="single" w:sz="6" w:space="0" w:color="auto"/>
            </w:tcBorders>
          </w:tcPr>
          <w:p w14:paraId="6DAF218D" w14:textId="77777777" w:rsidR="00537B17" w:rsidRPr="00826D0F" w:rsidRDefault="00537B17" w:rsidP="00D56B0C">
            <w:pPr>
              <w:pStyle w:val="DefaultText"/>
              <w:rPr>
                <w:sz w:val="20"/>
              </w:rPr>
            </w:pPr>
          </w:p>
        </w:tc>
        <w:tc>
          <w:tcPr>
            <w:tcW w:w="1011" w:type="dxa"/>
            <w:tcBorders>
              <w:top w:val="single" w:sz="6" w:space="0" w:color="auto"/>
            </w:tcBorders>
          </w:tcPr>
          <w:p w14:paraId="6DAF218E" w14:textId="77777777" w:rsidR="00537B17" w:rsidRPr="00826D0F" w:rsidRDefault="00537B17" w:rsidP="00D56B0C">
            <w:pPr>
              <w:pStyle w:val="DefaultText"/>
              <w:rPr>
                <w:sz w:val="20"/>
              </w:rPr>
            </w:pPr>
          </w:p>
        </w:tc>
        <w:tc>
          <w:tcPr>
            <w:tcW w:w="1098" w:type="dxa"/>
            <w:tcBorders>
              <w:top w:val="single" w:sz="6" w:space="0" w:color="auto"/>
            </w:tcBorders>
          </w:tcPr>
          <w:p w14:paraId="6DAF218F" w14:textId="77777777" w:rsidR="00537B17" w:rsidRPr="00826D0F" w:rsidRDefault="00537B17" w:rsidP="00D56B0C">
            <w:pPr>
              <w:pStyle w:val="DefaultText"/>
              <w:rPr>
                <w:sz w:val="20"/>
              </w:rPr>
            </w:pPr>
          </w:p>
        </w:tc>
      </w:tr>
      <w:tr w:rsidR="00537B17" w:rsidRPr="00826D0F" w14:paraId="6DAF2194" w14:textId="77777777" w:rsidTr="00D56B0C">
        <w:trPr>
          <w:cantSplit/>
          <w:trHeight w:hRule="exact" w:val="262"/>
        </w:trPr>
        <w:tc>
          <w:tcPr>
            <w:tcW w:w="2430" w:type="dxa"/>
            <w:gridSpan w:val="2"/>
          </w:tcPr>
          <w:p w14:paraId="6DAF2191" w14:textId="6E215E0B" w:rsidR="00537B17" w:rsidRPr="0088595F" w:rsidRDefault="00537B17" w:rsidP="00D56B0C">
            <w:pPr>
              <w:pStyle w:val="DefaultText"/>
              <w:rPr>
                <w:rFonts w:ascii="Arial" w:hAnsi="Arial" w:cs="Arial"/>
                <w:b/>
                <w:sz w:val="20"/>
              </w:rPr>
            </w:pPr>
          </w:p>
        </w:tc>
        <w:tc>
          <w:tcPr>
            <w:tcW w:w="6639" w:type="dxa"/>
            <w:gridSpan w:val="5"/>
          </w:tcPr>
          <w:p w14:paraId="6DAF2192"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193" w14:textId="77777777" w:rsidR="00537B17" w:rsidRPr="00826D0F" w:rsidRDefault="00537B17" w:rsidP="00D56B0C">
            <w:pPr>
              <w:pStyle w:val="DefaultText"/>
              <w:rPr>
                <w:sz w:val="20"/>
              </w:rPr>
            </w:pPr>
          </w:p>
        </w:tc>
      </w:tr>
      <w:tr w:rsidR="00537B17" w:rsidRPr="00826D0F" w14:paraId="6DAF2199" w14:textId="77777777" w:rsidTr="00D56B0C">
        <w:trPr>
          <w:cantSplit/>
          <w:trHeight w:hRule="exact" w:val="297"/>
        </w:trPr>
        <w:tc>
          <w:tcPr>
            <w:tcW w:w="2424" w:type="dxa"/>
          </w:tcPr>
          <w:p w14:paraId="6DAF2195" w14:textId="77777777" w:rsidR="00537B17" w:rsidRPr="00826D0F" w:rsidRDefault="00537B17" w:rsidP="00D56B0C">
            <w:pPr>
              <w:pStyle w:val="DefaultText"/>
              <w:rPr>
                <w:sz w:val="20"/>
              </w:rPr>
            </w:pPr>
          </w:p>
        </w:tc>
        <w:tc>
          <w:tcPr>
            <w:tcW w:w="5634" w:type="dxa"/>
            <w:gridSpan w:val="5"/>
          </w:tcPr>
          <w:p w14:paraId="6DAF2196"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197"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198"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1A1" w14:textId="77777777" w:rsidTr="00D56B0C">
        <w:trPr>
          <w:cantSplit/>
          <w:trHeight w:hRule="exact" w:val="259"/>
        </w:trPr>
        <w:tc>
          <w:tcPr>
            <w:tcW w:w="2424" w:type="dxa"/>
            <w:tcBorders>
              <w:bottom w:val="single" w:sz="6" w:space="0" w:color="auto"/>
            </w:tcBorders>
          </w:tcPr>
          <w:p w14:paraId="6DAF219A" w14:textId="704EF6EA"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w:t>
            </w:r>
            <w:r w:rsidR="002369AC">
              <w:rPr>
                <w:rStyle w:val="InitialStyle"/>
                <w:rFonts w:ascii="Arial" w:hAnsi="Arial"/>
                <w:b/>
              </w:rPr>
              <w:t>0</w:t>
            </w:r>
            <w:r>
              <w:rPr>
                <w:rStyle w:val="InitialStyle"/>
                <w:rFonts w:ascii="Arial" w:hAnsi="Arial"/>
                <w:b/>
              </w:rPr>
              <w:t>/20</w:t>
            </w:r>
            <w:r w:rsidR="002369AC">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219B" w14:textId="77777777" w:rsidR="00537B17" w:rsidRPr="00826D0F" w:rsidRDefault="00537B17" w:rsidP="00D56B0C">
            <w:pPr>
              <w:pStyle w:val="DefaultText"/>
              <w:rPr>
                <w:sz w:val="20"/>
              </w:rPr>
            </w:pPr>
          </w:p>
        </w:tc>
        <w:tc>
          <w:tcPr>
            <w:tcW w:w="1254" w:type="dxa"/>
            <w:tcBorders>
              <w:bottom w:val="single" w:sz="6" w:space="0" w:color="auto"/>
            </w:tcBorders>
          </w:tcPr>
          <w:p w14:paraId="6DAF219C" w14:textId="77777777" w:rsidR="00537B17" w:rsidRPr="00826D0F" w:rsidRDefault="00537B17" w:rsidP="00D56B0C">
            <w:pPr>
              <w:pStyle w:val="DefaultText"/>
              <w:rPr>
                <w:sz w:val="20"/>
              </w:rPr>
            </w:pPr>
          </w:p>
        </w:tc>
        <w:tc>
          <w:tcPr>
            <w:tcW w:w="1254" w:type="dxa"/>
            <w:tcBorders>
              <w:bottom w:val="single" w:sz="6" w:space="0" w:color="auto"/>
            </w:tcBorders>
          </w:tcPr>
          <w:p w14:paraId="6DAF219D" w14:textId="77777777" w:rsidR="00537B17" w:rsidRPr="00826D0F" w:rsidRDefault="00537B17" w:rsidP="00D56B0C">
            <w:pPr>
              <w:pStyle w:val="DefaultText"/>
              <w:rPr>
                <w:sz w:val="20"/>
              </w:rPr>
            </w:pPr>
          </w:p>
        </w:tc>
        <w:tc>
          <w:tcPr>
            <w:tcW w:w="1254" w:type="dxa"/>
            <w:tcBorders>
              <w:bottom w:val="single" w:sz="6" w:space="0" w:color="auto"/>
            </w:tcBorders>
          </w:tcPr>
          <w:p w14:paraId="6DAF219E" w14:textId="77777777" w:rsidR="00537B17" w:rsidRPr="00826D0F" w:rsidRDefault="00537B17" w:rsidP="00D56B0C">
            <w:pPr>
              <w:pStyle w:val="DefaultText"/>
              <w:rPr>
                <w:rFonts w:ascii="Arial" w:hAnsi="Arial" w:cs="Arial"/>
                <w:b/>
                <w:sz w:val="20"/>
              </w:rPr>
            </w:pPr>
            <w:r>
              <w:rPr>
                <w:rFonts w:ascii="Arial" w:hAnsi="Arial" w:cs="Arial"/>
                <w:b/>
                <w:sz w:val="20"/>
              </w:rPr>
              <w:t>(1 of 3)</w:t>
            </w:r>
          </w:p>
        </w:tc>
        <w:tc>
          <w:tcPr>
            <w:tcW w:w="1011" w:type="dxa"/>
            <w:tcBorders>
              <w:bottom w:val="single" w:sz="6" w:space="0" w:color="auto"/>
            </w:tcBorders>
          </w:tcPr>
          <w:p w14:paraId="6DAF219F"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1A0" w14:textId="77777777" w:rsidR="00537B17" w:rsidRPr="00826D0F" w:rsidRDefault="00537B17" w:rsidP="00D56B0C">
            <w:pPr>
              <w:pStyle w:val="DefaultText1"/>
              <w:rPr>
                <w:sz w:val="20"/>
              </w:rPr>
            </w:pPr>
            <w:r>
              <w:rPr>
                <w:rFonts w:ascii="Arial" w:hAnsi="Arial"/>
                <w:b/>
                <w:sz w:val="20"/>
              </w:rPr>
              <w:t>366.320</w:t>
            </w:r>
          </w:p>
        </w:tc>
      </w:tr>
    </w:tbl>
    <w:p w14:paraId="6DAF21A2" w14:textId="42349399" w:rsidR="00537B17" w:rsidRPr="002007DA" w:rsidRDefault="00055A0B" w:rsidP="004F5AA9">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w:rsidRPr="00055A0B">
        <w:rPr>
          <w:rFonts w:ascii="Courier New" w:hAnsi="Courier New"/>
          <w:sz w:val="22"/>
          <w:szCs w:val="22"/>
        </w:rPr>
        <mc:AlternateContent>
          <mc:Choice Requires="wps">
            <w:drawing>
              <wp:anchor distT="0" distB="0" distL="114300" distR="114300" simplePos="0" relativeHeight="251761152" behindDoc="0" locked="0" layoutInCell="1" allowOverlap="1" wp14:anchorId="3AD3E893" wp14:editId="3CD4152B">
                <wp:simplePos x="0" y="0"/>
                <wp:positionH relativeFrom="column">
                  <wp:posOffset>6443980</wp:posOffset>
                </wp:positionH>
                <wp:positionV relativeFrom="paragraph">
                  <wp:posOffset>157480</wp:posOffset>
                </wp:positionV>
                <wp:extent cx="0" cy="361950"/>
                <wp:effectExtent l="0" t="0" r="38100" b="19050"/>
                <wp:wrapNone/>
                <wp:docPr id="187" name="Straight Connector 187"/>
                <wp:cNvGraphicFramePr/>
                <a:graphic xmlns:a="http://schemas.openxmlformats.org/drawingml/2006/main">
                  <a:graphicData uri="http://schemas.microsoft.com/office/word/2010/wordprocessingShape">
                    <wps:wsp>
                      <wps:cNvCnPr/>
                      <wps:spPr>
                        <a:xfrm>
                          <a:off x="0" y="0"/>
                          <a:ext cx="0" cy="3619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27E5CFCF" id="Straight Connector 187" o:spid="_x0000_s1026" style="position:absolute;z-index:251761152;visibility:visible;mso-wrap-style:square;mso-wrap-distance-left:9pt;mso-wrap-distance-top:0;mso-wrap-distance-right:9pt;mso-wrap-distance-bottom:0;mso-position-horizontal:absolute;mso-position-horizontal-relative:text;mso-position-vertical:absolute;mso-position-vertical-relative:text" from="507.4pt,12.4pt" to="507.4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rG0AEAAIsDAAAOAAAAZHJzL2Uyb0RvYy54bWysU01v2zAMvQ/ofxB0X5y0WJYZcXpI0F2G&#10;LUC7H8DKki1AXyDVOPn3o5Qsy7bbMB9kiTSf+B6f149H78RBI9kYOrmYzaXQQcXehqGT31+e3q+k&#10;oAyhBxeD7uRJk3zc3L1bT6nV93GMrtcoGCRQO6VOjjmntmlIjdoDzWLSgZMmoofMRxyaHmFidO+a&#10;+/l82UwR+4RRaSKO7s5Juan4xmiVvxlDOgvXSe4t1xXr+lrWZrOGdkBIo1WXNuAfuvBgA196hdpB&#10;BvGG9i8obxVGiibPVPRNNMYqXTkwm8X8DzbPIyRdubA4lK4y0f+DVV8PexS259mtPkoRwPOQnjOC&#10;HcYstjEEljCiKFnWakrUcsk27PFyorTHQvxo0Jc3UxLHqu/pqq8+ZqHOQcXRh+Xi04cqffOrLiHl&#10;zzp6UTaddDYU5tDC4Qtlvos//flJCYf4ZJ2r03NBTJ1cPjCkUMAeMg4yb31iVhQGKcANbE6VsSJS&#10;dLYv1QWHTrR1KA7A/mBb9XF64W6lcECZE0yhPoU7d/BbaWlnBzSei2vqbCdvM3vaWd/J1W21C+VG&#10;XV15IVX0PCtYdq+xP1Vhm3LiiddLL+4slro98/72H9r8AAAA//8DAFBLAwQUAAYACAAAACEA1A7i&#10;xN0AAAALAQAADwAAAGRycy9kb3ducmV2LnhtbEyPzU7DMBCE70i8g7VI3KidFkEU4lSoqAduJYDE&#10;0Y03PxCvo9hpw9uzEQc4rWZ3NPtNvp1dL044hs6ThmSlQCBV3nbUaHh73d+kIEI0ZE3vCTV8Y4Bt&#10;cXmRm8z6M73gqYyN4BAKmdHQxjhkUoaqRWfCyg9IfKv96ExkOTbSjubM4a6Xa6XupDMd8YfWDLhr&#10;sfoqJ6dhOuxq1e038+fHppTT8/3h/alutL6+mh8fQESc458ZFnxGh4KZjn4iG0TPWiW3zB41rJe5&#10;OH43Rw1pkoIscvm/Q/EDAAD//wMAUEsBAi0AFAAGAAgAAAAhALaDOJL+AAAA4QEAABMAAAAAAAAA&#10;AAAAAAAAAAAAAFtDb250ZW50X1R5cGVzXS54bWxQSwECLQAUAAYACAAAACEAOP0h/9YAAACUAQAA&#10;CwAAAAAAAAAAAAAAAAAvAQAAX3JlbHMvLnJlbHNQSwECLQAUAAYACAAAACEASr2axtABAACLAwAA&#10;DgAAAAAAAAAAAAAAAAAuAgAAZHJzL2Uyb0RvYy54bWxQSwECLQAUAAYACAAAACEA1A7ixN0AAAAL&#10;AQAADwAAAAAAAAAAAAAAAAAqBAAAZHJzL2Rvd25yZXYueG1sUEsFBgAAAAAEAAQA8wAAADQFAAAA&#10;AA==&#10;" strokecolor="windowText" strokeweight=".5pt">
                <v:stroke joinstyle="miter"/>
              </v:line>
            </w:pict>
          </mc:Fallback>
        </mc:AlternateContent>
      </w:r>
    </w:p>
    <w:p w14:paraId="3091464D" w14:textId="42689BFA" w:rsidR="00055A0B" w:rsidRPr="00055A0B" w:rsidRDefault="00055A0B" w:rsidP="00055A0B">
      <w:pPr>
        <w:tabs>
          <w:tab w:val="left" w:pos="1170"/>
          <w:tab w:val="left" w:pos="1710"/>
          <w:tab w:val="left" w:pos="2250"/>
          <w:tab w:val="left" w:pos="2790"/>
        </w:tabs>
        <w:ind w:left="1710"/>
        <w:rPr>
          <w:sz w:val="22"/>
          <w:szCs w:val="22"/>
        </w:rPr>
      </w:pPr>
      <w:r w:rsidRPr="00055A0B">
        <w:rPr>
          <w:sz w:val="22"/>
          <w:szCs w:val="22"/>
        </w:rPr>
        <w:t xml:space="preserve">Pure SSI households that have completed the application for recertification at the SSA </w:t>
      </w:r>
      <w:r>
        <w:rPr>
          <w:sz w:val="22"/>
          <w:szCs w:val="22"/>
        </w:rPr>
        <w:br/>
      </w:r>
      <w:r w:rsidRPr="00055A0B">
        <w:rPr>
          <w:sz w:val="22"/>
          <w:szCs w:val="22"/>
        </w:rPr>
        <w:t>office shall not be required to complete a second interview.</w:t>
      </w:r>
    </w:p>
    <w:p w14:paraId="5042C78C" w14:textId="510E9BB5" w:rsidR="00055A0B" w:rsidRPr="00055A0B" w:rsidRDefault="00055A0B" w:rsidP="00055A0B">
      <w:pPr>
        <w:tabs>
          <w:tab w:val="left" w:pos="1170"/>
          <w:tab w:val="left" w:pos="1710"/>
          <w:tab w:val="left" w:pos="2250"/>
          <w:tab w:val="left" w:pos="2790"/>
        </w:tabs>
        <w:ind w:left="1710"/>
        <w:rPr>
          <w:sz w:val="22"/>
          <w:szCs w:val="22"/>
        </w:rPr>
      </w:pPr>
    </w:p>
    <w:p w14:paraId="2CEE1BF4" w14:textId="2B1D7FFE" w:rsidR="00055A0B" w:rsidRPr="00055A0B" w:rsidRDefault="00055A0B" w:rsidP="00055A0B">
      <w:pPr>
        <w:tabs>
          <w:tab w:val="left" w:pos="1170"/>
          <w:tab w:val="left" w:pos="1710"/>
          <w:tab w:val="left" w:pos="2250"/>
          <w:tab w:val="left" w:pos="2790"/>
        </w:tabs>
        <w:ind w:left="90"/>
        <w:rPr>
          <w:sz w:val="22"/>
          <w:szCs w:val="22"/>
        </w:rPr>
      </w:pPr>
      <w:r w:rsidRPr="00055A0B">
        <w:rPr>
          <w:sz w:val="22"/>
          <w:szCs w:val="22"/>
        </w:rPr>
        <w:tab/>
        <w:t>(C)</w:t>
      </w:r>
      <w:r w:rsidRPr="00055A0B">
        <w:rPr>
          <w:sz w:val="22"/>
          <w:szCs w:val="22"/>
        </w:rPr>
        <w:tab/>
      </w:r>
      <w:r w:rsidRPr="00055A0B">
        <w:rPr>
          <w:sz w:val="22"/>
          <w:szCs w:val="22"/>
          <w:u w:val="single"/>
        </w:rPr>
        <w:t>Providing Verification</w:t>
      </w:r>
    </w:p>
    <w:p w14:paraId="45B32E2A" w14:textId="485C6207" w:rsidR="00055A0B" w:rsidRPr="00055A0B" w:rsidRDefault="00055A0B" w:rsidP="00055A0B">
      <w:pPr>
        <w:tabs>
          <w:tab w:val="left" w:pos="1170"/>
          <w:tab w:val="left" w:pos="1710"/>
          <w:tab w:val="left" w:pos="2250"/>
          <w:tab w:val="left" w:pos="2790"/>
        </w:tabs>
        <w:ind w:left="90"/>
        <w:rPr>
          <w:sz w:val="22"/>
          <w:szCs w:val="22"/>
        </w:rPr>
      </w:pPr>
    </w:p>
    <w:p w14:paraId="05FEE8E3" w14:textId="1B297F30" w:rsidR="00055A0B" w:rsidRPr="00055A0B" w:rsidRDefault="00DB4D5D" w:rsidP="00055A0B">
      <w:pPr>
        <w:tabs>
          <w:tab w:val="left" w:pos="1170"/>
          <w:tab w:val="left" w:pos="1710"/>
          <w:tab w:val="left" w:pos="2250"/>
          <w:tab w:val="left" w:pos="2790"/>
        </w:tabs>
        <w:ind w:left="1710"/>
        <w:rPr>
          <w:sz w:val="22"/>
          <w:szCs w:val="22"/>
        </w:rPr>
      </w:pPr>
      <w:r>
        <w:rPr>
          <w:rFonts w:ascii="Courier New" w:hAnsi="Courier New"/>
          <w:sz w:val="22"/>
          <w:szCs w:val="22"/>
        </w:rPr>
        <mc:AlternateContent>
          <mc:Choice Requires="wps">
            <w:drawing>
              <wp:anchor distT="0" distB="0" distL="114300" distR="114300" simplePos="0" relativeHeight="251763200" behindDoc="0" locked="0" layoutInCell="1" allowOverlap="1" wp14:anchorId="660EAD3A" wp14:editId="5CAF9528">
                <wp:simplePos x="0" y="0"/>
                <wp:positionH relativeFrom="column">
                  <wp:posOffset>6434455</wp:posOffset>
                </wp:positionH>
                <wp:positionV relativeFrom="paragraph">
                  <wp:posOffset>30692</wp:posOffset>
                </wp:positionV>
                <wp:extent cx="0" cy="361950"/>
                <wp:effectExtent l="0" t="0" r="38100" b="19050"/>
                <wp:wrapNone/>
                <wp:docPr id="188" name="Straight Connector 188"/>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69C7E092" id="Straight Connector 188" o:spid="_x0000_s1026" style="position:absolute;z-index:251763200;visibility:visible;mso-wrap-style:square;mso-wrap-distance-left:9pt;mso-wrap-distance-top:0;mso-wrap-distance-right:9pt;mso-wrap-distance-bottom:0;mso-position-horizontal:absolute;mso-position-horizontal-relative:text;mso-position-vertical:absolute;mso-position-vertical-relative:text" from="506.65pt,2.4pt" to="506.6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TtwEAALoDAAAOAAAAZHJzL2Uyb0RvYy54bWysU01v2zAMvQ/ofxB0b2x3WNEZcXpIsV2G&#10;LVjXH6DKVCxMX6C02Pn3o+TEHdphGIpeaFHiI/ke6fXtZA07AEbtXcebVc0ZOOl77fYdf/jx6fKG&#10;s5iE64XxDjp+hMhvNxfv1mNo4coP3vSAjJK42I6h40NKoa2qKAewIq58AEePyqMViVzcVz2KkbJb&#10;U13V9XU1euwDegkx0u3d/Mg3Jb9SINM3pSIkZjpOvaVisdjHbKvNWrR7FGHQ8tSGeEUXVmhHRZdU&#10;dyIJ9gv1i1RWS/TRq7SS3lZeKS2hcCA2Tf2Mzf0gAhQuJE4Mi0zx7dLKr4cdMt3T7G5oVE5YGtJ9&#10;QqH3Q2Jb7xxJ6JHlV9JqDLElyNbt8OTFsMNMfFJo85cosanoe1z0hSkxOV9Kun1/3Xz8UKSvnnAB&#10;Y/oM3rJ86LjRLjMXrTh8iYlqUeg5hJzcx1y5nNLRQA427jsoYkO1moIuewRbg+wgaAP6n01mQblK&#10;ZIYobcwCqv8NOsVmGJTd+l/gEl0qepcWoNXO49+qpuncqprjz6xnrpn2o++PZQ5FDlqQwuy0zHkD&#10;//QL/OmX2/wGAAD//wMAUEsDBBQABgAIAAAAIQAikjhH3QAAAAoBAAAPAAAAZHJzL2Rvd25yZXYu&#10;eG1sTI9BT4NAEIXvJv6HzZj0ZhesaQmyNMa2Jz0gevC4ZUcgZWcJuwX01zuNBz2+N1/evJdtZ9uJ&#10;EQffOlIQLyMQSJUzLdUK3t8OtwkIHzQZ3TlCBV/oYZtfX2U6NW6iVxzLUAsOIZ9qBU0IfSqlrxq0&#10;2i9dj8S3TzdYHVgOtTSDnjjcdvIuitbS6pb4Q6N7fGqwOpVnq2Czfy6Lftq9fBdyI4tidCE5fSi1&#10;uJkfH0AEnMMfDJf6XB1y7nR0ZzJedKyjeLViVsE9T7gAv8ZRwTpOQOaZ/D8h/wEAAP//AwBQSwEC&#10;LQAUAAYACAAAACEAtoM4kv4AAADhAQAAEwAAAAAAAAAAAAAAAAAAAAAAW0NvbnRlbnRfVHlwZXNd&#10;LnhtbFBLAQItABQABgAIAAAAIQA4/SH/1gAAAJQBAAALAAAAAAAAAAAAAAAAAC8BAABfcmVscy8u&#10;cmVsc1BLAQItABQABgAIAAAAIQCSF/hTtwEAALoDAAAOAAAAAAAAAAAAAAAAAC4CAABkcnMvZTJv&#10;RG9jLnhtbFBLAQItABQABgAIAAAAIQAikjhH3QAAAAoBAAAPAAAAAAAAAAAAAAAAABEEAABkcnMv&#10;ZG93bnJldi54bWxQSwUGAAAAAAQABADzAAAAGwUAAAAA&#10;" strokecolor="black [3040]"/>
            </w:pict>
          </mc:Fallback>
        </mc:AlternateContent>
      </w:r>
      <w:r w:rsidR="00055A0B" w:rsidRPr="00055A0B">
        <w:rPr>
          <w:sz w:val="22"/>
          <w:szCs w:val="22"/>
        </w:rPr>
        <w:t xml:space="preserve">The following verification requirements shall be met at recertification. (See 106 CMR </w:t>
      </w:r>
      <w:r>
        <w:rPr>
          <w:sz w:val="22"/>
          <w:szCs w:val="22"/>
        </w:rPr>
        <w:br/>
      </w:r>
      <w:r w:rsidR="00055A0B" w:rsidRPr="00055A0B">
        <w:rPr>
          <w:sz w:val="22"/>
          <w:szCs w:val="22"/>
        </w:rPr>
        <w:t>365.180 for verification factors that are deemed for categorically eligible households.) Additional verification is not required unless the information provided is questionable.</w:t>
      </w:r>
    </w:p>
    <w:p w14:paraId="1F3907F6" w14:textId="77777777" w:rsidR="00055A0B" w:rsidRPr="00055A0B" w:rsidRDefault="00055A0B" w:rsidP="00055A0B">
      <w:pPr>
        <w:tabs>
          <w:tab w:val="left" w:pos="1170"/>
          <w:tab w:val="left" w:pos="1710"/>
          <w:tab w:val="left" w:pos="2250"/>
          <w:tab w:val="left" w:pos="2790"/>
        </w:tabs>
        <w:ind w:left="1710"/>
        <w:rPr>
          <w:sz w:val="22"/>
          <w:szCs w:val="22"/>
        </w:rPr>
      </w:pPr>
    </w:p>
    <w:p w14:paraId="69F32462" w14:textId="53D14A47" w:rsidR="00055A0B" w:rsidRPr="00055A0B" w:rsidRDefault="00055A0B" w:rsidP="00055A0B">
      <w:pPr>
        <w:tabs>
          <w:tab w:val="left" w:pos="1170"/>
          <w:tab w:val="left" w:pos="1710"/>
          <w:tab w:val="left" w:pos="2250"/>
          <w:tab w:val="left" w:pos="2790"/>
        </w:tabs>
        <w:ind w:left="1710"/>
        <w:rPr>
          <w:sz w:val="22"/>
          <w:szCs w:val="22"/>
        </w:rPr>
      </w:pPr>
      <w:r w:rsidRPr="00055A0B">
        <w:rPr>
          <w:sz w:val="22"/>
          <w:szCs w:val="22"/>
        </w:rPr>
        <w:t xml:space="preserve">Time frames (at least 10 calendar days from the date of the Department’s initial request) </w:t>
      </w:r>
      <w:r w:rsidR="00DB4D5D">
        <w:rPr>
          <w:sz w:val="22"/>
          <w:szCs w:val="22"/>
        </w:rPr>
        <w:br/>
      </w:r>
      <w:r w:rsidRPr="00055A0B">
        <w:rPr>
          <w:sz w:val="22"/>
          <w:szCs w:val="22"/>
        </w:rPr>
        <w:t xml:space="preserve">may be established within which the household must submit any required verification </w:t>
      </w:r>
      <w:r w:rsidR="00DB4D5D">
        <w:rPr>
          <w:sz w:val="22"/>
          <w:szCs w:val="22"/>
        </w:rPr>
        <w:br/>
      </w:r>
      <w:r w:rsidRPr="00055A0B">
        <w:rPr>
          <w:sz w:val="22"/>
          <w:szCs w:val="22"/>
        </w:rPr>
        <w:t>requested to ensure its rights to uninterrupted benefits.</w:t>
      </w:r>
    </w:p>
    <w:p w14:paraId="2FC7B066" w14:textId="77777777" w:rsidR="00055A0B" w:rsidRPr="00055A0B" w:rsidRDefault="00055A0B" w:rsidP="00055A0B">
      <w:pPr>
        <w:tabs>
          <w:tab w:val="left" w:pos="1170"/>
          <w:tab w:val="left" w:pos="1710"/>
          <w:tab w:val="left" w:pos="2250"/>
          <w:tab w:val="left" w:pos="2790"/>
        </w:tabs>
        <w:ind w:left="1710"/>
        <w:rPr>
          <w:sz w:val="22"/>
          <w:szCs w:val="22"/>
        </w:rPr>
      </w:pPr>
    </w:p>
    <w:p w14:paraId="1AC70901" w14:textId="77777777" w:rsidR="00055A0B" w:rsidRPr="00055A0B" w:rsidRDefault="00055A0B" w:rsidP="00055A0B">
      <w:pPr>
        <w:tabs>
          <w:tab w:val="left" w:pos="1170"/>
          <w:tab w:val="left" w:pos="1710"/>
          <w:tab w:val="left" w:pos="2250"/>
          <w:tab w:val="left" w:pos="2790"/>
        </w:tabs>
        <w:ind w:left="2250" w:hanging="540"/>
        <w:rPr>
          <w:sz w:val="22"/>
          <w:szCs w:val="22"/>
          <w:u w:val="single"/>
        </w:rPr>
      </w:pPr>
      <w:r w:rsidRPr="00055A0B">
        <w:rPr>
          <w:sz w:val="22"/>
          <w:szCs w:val="22"/>
        </w:rPr>
        <w:t>(1)</w:t>
      </w:r>
      <w:r w:rsidRPr="00055A0B">
        <w:rPr>
          <w:sz w:val="22"/>
          <w:szCs w:val="22"/>
        </w:rPr>
        <w:tab/>
      </w:r>
      <w:r w:rsidRPr="00055A0B">
        <w:rPr>
          <w:sz w:val="22"/>
          <w:szCs w:val="22"/>
          <w:u w:val="single"/>
        </w:rPr>
        <w:t>Gross Countable Income</w:t>
      </w:r>
    </w:p>
    <w:p w14:paraId="60B13DEF" w14:textId="77777777" w:rsidR="00055A0B" w:rsidRPr="00055A0B" w:rsidRDefault="00055A0B" w:rsidP="00055A0B">
      <w:pPr>
        <w:tabs>
          <w:tab w:val="left" w:pos="1170"/>
          <w:tab w:val="left" w:pos="1710"/>
          <w:tab w:val="left" w:pos="2250"/>
          <w:tab w:val="left" w:pos="2790"/>
        </w:tabs>
        <w:ind w:left="2250" w:hanging="540"/>
        <w:rPr>
          <w:sz w:val="22"/>
          <w:szCs w:val="22"/>
        </w:rPr>
      </w:pPr>
    </w:p>
    <w:p w14:paraId="0AA1DA1C" w14:textId="033E94DE" w:rsidR="00055A0B" w:rsidRPr="00055A0B" w:rsidRDefault="00055A0B" w:rsidP="00055A0B">
      <w:pPr>
        <w:tabs>
          <w:tab w:val="left" w:pos="1170"/>
          <w:tab w:val="left" w:pos="1710"/>
          <w:tab w:val="left" w:pos="2250"/>
          <w:tab w:val="left" w:pos="2790"/>
        </w:tabs>
        <w:ind w:left="2250" w:hanging="540"/>
        <w:rPr>
          <w:sz w:val="22"/>
          <w:szCs w:val="22"/>
        </w:rPr>
      </w:pPr>
      <w:r w:rsidRPr="00055A0B">
        <w:rPr>
          <w:sz w:val="22"/>
          <w:szCs w:val="22"/>
        </w:rPr>
        <w:tab/>
        <w:t xml:space="preserve">The amount of the household’s gross countable monthly income, as defined in 106 </w:t>
      </w:r>
      <w:r w:rsidR="00DB4D5D">
        <w:rPr>
          <w:sz w:val="22"/>
          <w:szCs w:val="22"/>
        </w:rPr>
        <w:br/>
      </w:r>
      <w:r w:rsidRPr="00055A0B">
        <w:rPr>
          <w:sz w:val="22"/>
          <w:szCs w:val="22"/>
        </w:rPr>
        <w:t xml:space="preserve">CMR 363.200, shall be verified prior to recertification. If all attempts to verify the </w:t>
      </w:r>
      <w:r w:rsidR="00DB4D5D">
        <w:rPr>
          <w:sz w:val="22"/>
          <w:szCs w:val="22"/>
        </w:rPr>
        <w:br/>
      </w:r>
      <w:r w:rsidRPr="00055A0B">
        <w:rPr>
          <w:sz w:val="22"/>
          <w:szCs w:val="22"/>
        </w:rPr>
        <w:t xml:space="preserve">gross countable income are unsuccessful because a third party has failed to cooperate, </w:t>
      </w:r>
      <w:r w:rsidR="00DB4D5D">
        <w:rPr>
          <w:sz w:val="22"/>
          <w:szCs w:val="22"/>
        </w:rPr>
        <w:br/>
      </w:r>
      <w:r w:rsidRPr="00055A0B">
        <w:rPr>
          <w:sz w:val="22"/>
          <w:szCs w:val="22"/>
        </w:rPr>
        <w:t xml:space="preserve">the Department shall determine the household’s gross countable monthly income </w:t>
      </w:r>
      <w:r w:rsidR="00DB4D5D">
        <w:rPr>
          <w:sz w:val="22"/>
          <w:szCs w:val="22"/>
        </w:rPr>
        <w:br/>
      </w:r>
      <w:r w:rsidRPr="00055A0B">
        <w:rPr>
          <w:sz w:val="22"/>
          <w:szCs w:val="22"/>
        </w:rPr>
        <w:t>based on the best available information.</w:t>
      </w:r>
    </w:p>
    <w:p w14:paraId="7E39274E" w14:textId="77777777" w:rsidR="00055A0B" w:rsidRPr="00055A0B" w:rsidRDefault="00055A0B" w:rsidP="00055A0B">
      <w:pPr>
        <w:tabs>
          <w:tab w:val="left" w:pos="1170"/>
          <w:tab w:val="left" w:pos="1710"/>
          <w:tab w:val="left" w:pos="2250"/>
          <w:tab w:val="left" w:pos="2790"/>
        </w:tabs>
        <w:ind w:left="2250" w:hanging="540"/>
        <w:rPr>
          <w:sz w:val="22"/>
          <w:szCs w:val="22"/>
        </w:rPr>
      </w:pPr>
    </w:p>
    <w:p w14:paraId="71A5D1F2" w14:textId="12E1B65C" w:rsidR="00055A0B" w:rsidRPr="00055A0B" w:rsidRDefault="00055A0B" w:rsidP="00055A0B">
      <w:pPr>
        <w:tabs>
          <w:tab w:val="left" w:pos="1170"/>
          <w:tab w:val="left" w:pos="1710"/>
          <w:tab w:val="left" w:pos="2250"/>
          <w:tab w:val="left" w:pos="2790"/>
        </w:tabs>
        <w:ind w:left="2250" w:hanging="540"/>
        <w:rPr>
          <w:sz w:val="22"/>
          <w:szCs w:val="22"/>
        </w:rPr>
      </w:pPr>
      <w:r w:rsidRPr="00055A0B">
        <w:rPr>
          <w:sz w:val="22"/>
          <w:szCs w:val="22"/>
        </w:rPr>
        <w:tab/>
        <w:t xml:space="preserve">Noncountable income shall be verified only if the information provided by the </w:t>
      </w:r>
      <w:r w:rsidR="00DB4D5D">
        <w:rPr>
          <w:sz w:val="22"/>
          <w:szCs w:val="22"/>
        </w:rPr>
        <w:br/>
      </w:r>
      <w:r w:rsidRPr="00055A0B">
        <w:rPr>
          <w:sz w:val="22"/>
          <w:szCs w:val="22"/>
        </w:rPr>
        <w:t>household is questionable.</w:t>
      </w:r>
    </w:p>
    <w:p w14:paraId="01741F70" w14:textId="77777777" w:rsidR="00055A0B" w:rsidRPr="00055A0B" w:rsidRDefault="00055A0B" w:rsidP="00055A0B">
      <w:pPr>
        <w:tabs>
          <w:tab w:val="left" w:pos="1170"/>
          <w:tab w:val="left" w:pos="1710"/>
          <w:tab w:val="left" w:pos="2250"/>
          <w:tab w:val="left" w:pos="2790"/>
        </w:tabs>
        <w:ind w:left="2250" w:hanging="540"/>
        <w:rPr>
          <w:sz w:val="22"/>
          <w:szCs w:val="22"/>
        </w:rPr>
      </w:pPr>
    </w:p>
    <w:p w14:paraId="5EE6BC2A" w14:textId="77777777" w:rsidR="00055A0B" w:rsidRPr="00055A0B" w:rsidRDefault="00055A0B" w:rsidP="00055A0B">
      <w:pPr>
        <w:tabs>
          <w:tab w:val="left" w:pos="1170"/>
          <w:tab w:val="left" w:pos="1710"/>
          <w:tab w:val="left" w:pos="2250"/>
          <w:tab w:val="left" w:pos="2790"/>
        </w:tabs>
        <w:ind w:left="2250" w:hanging="540"/>
        <w:rPr>
          <w:sz w:val="22"/>
          <w:szCs w:val="22"/>
        </w:rPr>
      </w:pPr>
      <w:r w:rsidRPr="00055A0B">
        <w:rPr>
          <w:sz w:val="22"/>
          <w:szCs w:val="22"/>
        </w:rPr>
        <w:t>(2)</w:t>
      </w:r>
      <w:r w:rsidRPr="00055A0B">
        <w:rPr>
          <w:sz w:val="22"/>
          <w:szCs w:val="22"/>
        </w:rPr>
        <w:tab/>
      </w:r>
      <w:r w:rsidRPr="00055A0B">
        <w:rPr>
          <w:sz w:val="22"/>
          <w:szCs w:val="22"/>
          <w:u w:val="single"/>
        </w:rPr>
        <w:t>Noncitizen Status</w:t>
      </w:r>
    </w:p>
    <w:p w14:paraId="54CD851A" w14:textId="77777777" w:rsidR="00055A0B" w:rsidRPr="00055A0B" w:rsidRDefault="00055A0B" w:rsidP="00055A0B">
      <w:pPr>
        <w:tabs>
          <w:tab w:val="left" w:pos="1170"/>
          <w:tab w:val="left" w:pos="1710"/>
          <w:tab w:val="left" w:pos="2250"/>
          <w:tab w:val="left" w:pos="2790"/>
        </w:tabs>
        <w:ind w:left="2250" w:hanging="540"/>
        <w:rPr>
          <w:sz w:val="22"/>
          <w:szCs w:val="22"/>
        </w:rPr>
      </w:pPr>
    </w:p>
    <w:p w14:paraId="6B7826B0" w14:textId="781D9341" w:rsidR="00055A0B" w:rsidRPr="00055A0B" w:rsidRDefault="00055A0B" w:rsidP="00055A0B">
      <w:pPr>
        <w:tabs>
          <w:tab w:val="left" w:pos="1170"/>
          <w:tab w:val="left" w:pos="1710"/>
          <w:tab w:val="left" w:pos="2250"/>
          <w:tab w:val="left" w:pos="2790"/>
        </w:tabs>
        <w:ind w:left="2250" w:hanging="540"/>
        <w:rPr>
          <w:sz w:val="22"/>
          <w:szCs w:val="22"/>
        </w:rPr>
      </w:pPr>
      <w:r w:rsidRPr="00055A0B">
        <w:rPr>
          <w:sz w:val="22"/>
          <w:szCs w:val="22"/>
        </w:rPr>
        <w:tab/>
        <w:t xml:space="preserve">Noncitizen status shall be verified prior to recertification only when the household </w:t>
      </w:r>
      <w:r w:rsidR="00DB4D5D">
        <w:rPr>
          <w:sz w:val="22"/>
          <w:szCs w:val="22"/>
        </w:rPr>
        <w:br/>
      </w:r>
      <w:r w:rsidRPr="00055A0B">
        <w:rPr>
          <w:sz w:val="22"/>
          <w:szCs w:val="22"/>
        </w:rPr>
        <w:t>reports a change in the noncitizen status of a household member.</w:t>
      </w:r>
    </w:p>
    <w:p w14:paraId="7B710B85" w14:textId="77777777" w:rsidR="00055A0B" w:rsidRPr="00055A0B" w:rsidRDefault="00055A0B" w:rsidP="00055A0B">
      <w:pPr>
        <w:ind w:left="90"/>
      </w:pPr>
    </w:p>
    <w:p w14:paraId="6DAF21B4" w14:textId="77777777" w:rsidR="00537B17" w:rsidRDefault="00537B17" w:rsidP="004F5AA9">
      <w:pPr>
        <w:pStyle w:val="DefaultText"/>
        <w:ind w:left="1440" w:firstLine="720"/>
        <w:rPr>
          <w:rStyle w:val="InitialStyle"/>
          <w:rFonts w:ascii="Times New Roman" w:hAnsi="Times New Roman"/>
          <w:sz w:val="22"/>
          <w:szCs w:val="22"/>
        </w:rPr>
      </w:pPr>
    </w:p>
    <w:p w14:paraId="6DAF21B5" w14:textId="77777777" w:rsidR="00537B17" w:rsidRDefault="00537B17" w:rsidP="004F5AA9">
      <w:pPr>
        <w:pStyle w:val="DefaultText"/>
        <w:jc w:val="both"/>
      </w:pPr>
    </w:p>
    <w:p w14:paraId="6DAF21B6"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1B8" w14:textId="77777777" w:rsidTr="00D56B0C">
        <w:trPr>
          <w:cantSplit/>
          <w:trHeight w:hRule="exact" w:val="259"/>
        </w:trPr>
        <w:tc>
          <w:tcPr>
            <w:tcW w:w="10167" w:type="dxa"/>
            <w:gridSpan w:val="8"/>
          </w:tcPr>
          <w:p w14:paraId="6DAF21B7"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1BD" w14:textId="77777777" w:rsidTr="00D56B0C">
        <w:trPr>
          <w:cantSplit/>
          <w:trHeight w:hRule="exact" w:val="259"/>
        </w:trPr>
        <w:tc>
          <w:tcPr>
            <w:tcW w:w="2424" w:type="dxa"/>
            <w:tcBorders>
              <w:top w:val="single" w:sz="6" w:space="0" w:color="auto"/>
            </w:tcBorders>
          </w:tcPr>
          <w:p w14:paraId="6DAF21B9"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1BA" w14:textId="77777777" w:rsidR="00537B17" w:rsidRPr="00826D0F" w:rsidRDefault="00537B17" w:rsidP="00D56B0C">
            <w:pPr>
              <w:pStyle w:val="DefaultText"/>
              <w:rPr>
                <w:sz w:val="20"/>
              </w:rPr>
            </w:pPr>
          </w:p>
        </w:tc>
        <w:tc>
          <w:tcPr>
            <w:tcW w:w="1011" w:type="dxa"/>
            <w:tcBorders>
              <w:top w:val="single" w:sz="6" w:space="0" w:color="auto"/>
            </w:tcBorders>
          </w:tcPr>
          <w:p w14:paraId="6DAF21BB" w14:textId="77777777" w:rsidR="00537B17" w:rsidRPr="00826D0F" w:rsidRDefault="00537B17" w:rsidP="00D56B0C">
            <w:pPr>
              <w:pStyle w:val="DefaultText"/>
              <w:rPr>
                <w:sz w:val="20"/>
              </w:rPr>
            </w:pPr>
          </w:p>
        </w:tc>
        <w:tc>
          <w:tcPr>
            <w:tcW w:w="1098" w:type="dxa"/>
            <w:tcBorders>
              <w:top w:val="single" w:sz="6" w:space="0" w:color="auto"/>
            </w:tcBorders>
          </w:tcPr>
          <w:p w14:paraId="6DAF21BC" w14:textId="77777777" w:rsidR="00537B17" w:rsidRPr="00826D0F" w:rsidRDefault="00537B17" w:rsidP="00D56B0C">
            <w:pPr>
              <w:pStyle w:val="DefaultText"/>
              <w:rPr>
                <w:sz w:val="20"/>
              </w:rPr>
            </w:pPr>
          </w:p>
        </w:tc>
      </w:tr>
      <w:tr w:rsidR="00537B17" w:rsidRPr="00826D0F" w14:paraId="6DAF21C1" w14:textId="77777777" w:rsidTr="00D56B0C">
        <w:trPr>
          <w:cantSplit/>
          <w:trHeight w:hRule="exact" w:val="262"/>
        </w:trPr>
        <w:tc>
          <w:tcPr>
            <w:tcW w:w="2430" w:type="dxa"/>
            <w:gridSpan w:val="2"/>
          </w:tcPr>
          <w:p w14:paraId="6DAF21BE" w14:textId="77777777" w:rsidR="00537B17" w:rsidRPr="0088595F" w:rsidRDefault="00537B17" w:rsidP="00D56B0C">
            <w:pPr>
              <w:pStyle w:val="DefaultText"/>
              <w:rPr>
                <w:rFonts w:ascii="Arial" w:hAnsi="Arial" w:cs="Arial"/>
                <w:b/>
                <w:sz w:val="20"/>
              </w:rPr>
            </w:pPr>
            <w:r w:rsidRPr="0088595F">
              <w:rPr>
                <w:rFonts w:ascii="Arial" w:hAnsi="Arial" w:cs="Arial"/>
                <w:b/>
                <w:sz w:val="20"/>
              </w:rPr>
              <w:t>Prev. S.L. 1321</w:t>
            </w:r>
          </w:p>
        </w:tc>
        <w:tc>
          <w:tcPr>
            <w:tcW w:w="6639" w:type="dxa"/>
            <w:gridSpan w:val="5"/>
          </w:tcPr>
          <w:p w14:paraId="6DAF21BF"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1C0" w14:textId="77777777" w:rsidR="00537B17" w:rsidRPr="00826D0F" w:rsidRDefault="00537B17" w:rsidP="00D56B0C">
            <w:pPr>
              <w:pStyle w:val="DefaultText"/>
              <w:rPr>
                <w:sz w:val="20"/>
              </w:rPr>
            </w:pPr>
          </w:p>
        </w:tc>
      </w:tr>
      <w:tr w:rsidR="00537B17" w:rsidRPr="00826D0F" w14:paraId="6DAF21C6" w14:textId="77777777" w:rsidTr="00D56B0C">
        <w:trPr>
          <w:cantSplit/>
          <w:trHeight w:hRule="exact" w:val="297"/>
        </w:trPr>
        <w:tc>
          <w:tcPr>
            <w:tcW w:w="2424" w:type="dxa"/>
          </w:tcPr>
          <w:p w14:paraId="6DAF21C2" w14:textId="77777777" w:rsidR="00537B17" w:rsidRPr="00826D0F" w:rsidRDefault="00537B17" w:rsidP="00D56B0C">
            <w:pPr>
              <w:pStyle w:val="DefaultText"/>
              <w:rPr>
                <w:sz w:val="20"/>
              </w:rPr>
            </w:pPr>
          </w:p>
        </w:tc>
        <w:tc>
          <w:tcPr>
            <w:tcW w:w="5634" w:type="dxa"/>
            <w:gridSpan w:val="5"/>
          </w:tcPr>
          <w:p w14:paraId="6DAF21C3"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1C4"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1C5"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1CE" w14:textId="77777777" w:rsidTr="00D56B0C">
        <w:trPr>
          <w:cantSplit/>
          <w:trHeight w:hRule="exact" w:val="259"/>
        </w:trPr>
        <w:tc>
          <w:tcPr>
            <w:tcW w:w="2424" w:type="dxa"/>
            <w:tcBorders>
              <w:bottom w:val="single" w:sz="6" w:space="0" w:color="auto"/>
            </w:tcBorders>
          </w:tcPr>
          <w:p w14:paraId="6DAF21C7" w14:textId="77777777"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 xml:space="preserve">1/2017 </w:t>
            </w:r>
          </w:p>
        </w:tc>
        <w:tc>
          <w:tcPr>
            <w:tcW w:w="1872" w:type="dxa"/>
            <w:gridSpan w:val="2"/>
            <w:tcBorders>
              <w:bottom w:val="single" w:sz="6" w:space="0" w:color="auto"/>
            </w:tcBorders>
          </w:tcPr>
          <w:p w14:paraId="6DAF21C8" w14:textId="77777777" w:rsidR="00537B17" w:rsidRPr="00826D0F" w:rsidRDefault="00537B17" w:rsidP="00D56B0C">
            <w:pPr>
              <w:pStyle w:val="DefaultText"/>
              <w:rPr>
                <w:sz w:val="20"/>
              </w:rPr>
            </w:pPr>
          </w:p>
        </w:tc>
        <w:tc>
          <w:tcPr>
            <w:tcW w:w="1254" w:type="dxa"/>
            <w:tcBorders>
              <w:bottom w:val="single" w:sz="6" w:space="0" w:color="auto"/>
            </w:tcBorders>
          </w:tcPr>
          <w:p w14:paraId="6DAF21C9" w14:textId="77777777" w:rsidR="00537B17" w:rsidRPr="00826D0F" w:rsidRDefault="00537B17" w:rsidP="00D56B0C">
            <w:pPr>
              <w:pStyle w:val="DefaultText"/>
              <w:rPr>
                <w:sz w:val="20"/>
              </w:rPr>
            </w:pPr>
          </w:p>
        </w:tc>
        <w:tc>
          <w:tcPr>
            <w:tcW w:w="1254" w:type="dxa"/>
            <w:tcBorders>
              <w:bottom w:val="single" w:sz="6" w:space="0" w:color="auto"/>
            </w:tcBorders>
          </w:tcPr>
          <w:p w14:paraId="6DAF21CA" w14:textId="77777777" w:rsidR="00537B17" w:rsidRPr="00826D0F" w:rsidRDefault="00537B17" w:rsidP="00D56B0C">
            <w:pPr>
              <w:pStyle w:val="DefaultText"/>
              <w:rPr>
                <w:sz w:val="20"/>
              </w:rPr>
            </w:pPr>
          </w:p>
        </w:tc>
        <w:tc>
          <w:tcPr>
            <w:tcW w:w="1254" w:type="dxa"/>
            <w:tcBorders>
              <w:bottom w:val="single" w:sz="6" w:space="0" w:color="auto"/>
            </w:tcBorders>
          </w:tcPr>
          <w:p w14:paraId="6DAF21CB" w14:textId="77777777" w:rsidR="00537B17" w:rsidRPr="00826D0F" w:rsidRDefault="00537B17" w:rsidP="00D56B0C">
            <w:pPr>
              <w:pStyle w:val="DefaultText"/>
              <w:rPr>
                <w:rFonts w:ascii="Arial" w:hAnsi="Arial" w:cs="Arial"/>
                <w:b/>
                <w:sz w:val="20"/>
              </w:rPr>
            </w:pPr>
            <w:r>
              <w:rPr>
                <w:rFonts w:ascii="Arial" w:hAnsi="Arial" w:cs="Arial"/>
                <w:b/>
                <w:sz w:val="20"/>
              </w:rPr>
              <w:t>(2 of 3)</w:t>
            </w:r>
          </w:p>
        </w:tc>
        <w:tc>
          <w:tcPr>
            <w:tcW w:w="1011" w:type="dxa"/>
            <w:tcBorders>
              <w:bottom w:val="single" w:sz="6" w:space="0" w:color="auto"/>
            </w:tcBorders>
          </w:tcPr>
          <w:p w14:paraId="6DAF21CC"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1CD" w14:textId="77777777" w:rsidR="00537B17" w:rsidRPr="00826D0F" w:rsidRDefault="00537B17" w:rsidP="00D56B0C">
            <w:pPr>
              <w:pStyle w:val="DefaultText1"/>
              <w:rPr>
                <w:sz w:val="20"/>
              </w:rPr>
            </w:pPr>
            <w:r>
              <w:rPr>
                <w:rFonts w:ascii="Arial" w:hAnsi="Arial"/>
                <w:b/>
                <w:sz w:val="20"/>
              </w:rPr>
              <w:t>366.320</w:t>
            </w:r>
          </w:p>
        </w:tc>
      </w:tr>
    </w:tbl>
    <w:p w14:paraId="6DAF21CF" w14:textId="77777777" w:rsidR="00537B17" w:rsidRPr="00B873AD" w:rsidRDefault="00537B17" w:rsidP="00077F4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p>
    <w:p w14:paraId="6DAF21D0" w14:textId="77777777" w:rsidR="00537B17" w:rsidRPr="0070425F" w:rsidRDefault="00537B17" w:rsidP="00077F4F">
      <w:pPr>
        <w:tabs>
          <w:tab w:val="left" w:pos="1170"/>
          <w:tab w:val="left" w:pos="1710"/>
          <w:tab w:val="left" w:pos="2250"/>
          <w:tab w:val="left" w:pos="2790"/>
        </w:tabs>
        <w:ind w:left="90"/>
        <w:rPr>
          <w:sz w:val="22"/>
          <w:szCs w:val="22"/>
        </w:rPr>
      </w:pPr>
      <w:r>
        <w:rPr>
          <w:rStyle w:val="InitialStyle"/>
          <w:rFonts w:ascii="Times New Roman" w:hAnsi="Times New Roman"/>
          <w:sz w:val="22"/>
          <w:szCs w:val="22"/>
        </w:rPr>
        <w:t xml:space="preserve">  </w:t>
      </w:r>
      <w:r>
        <w:rPr>
          <w:rStyle w:val="InitialStyle"/>
          <w:rFonts w:ascii="Times New Roman" w:hAnsi="Times New Roman"/>
          <w:sz w:val="22"/>
          <w:szCs w:val="22"/>
        </w:rPr>
        <w:tab/>
      </w:r>
      <w:r>
        <w:rPr>
          <w:rStyle w:val="InitialStyle"/>
          <w:rFonts w:ascii="Times New Roman" w:hAnsi="Times New Roman"/>
          <w:sz w:val="22"/>
          <w:szCs w:val="22"/>
        </w:rPr>
        <w:tab/>
      </w:r>
      <w:r w:rsidRPr="0070425F">
        <w:rPr>
          <w:sz w:val="22"/>
          <w:szCs w:val="22"/>
        </w:rPr>
        <w:t>(3)</w:t>
      </w:r>
      <w:r w:rsidRPr="0070425F">
        <w:rPr>
          <w:sz w:val="22"/>
          <w:szCs w:val="22"/>
        </w:rPr>
        <w:tab/>
      </w:r>
      <w:r w:rsidRPr="0070425F">
        <w:rPr>
          <w:sz w:val="22"/>
          <w:szCs w:val="22"/>
          <w:u w:val="single"/>
        </w:rPr>
        <w:t>Medical Expenses</w:t>
      </w:r>
    </w:p>
    <w:p w14:paraId="6DAF21D1" w14:textId="77777777" w:rsidR="00537B17" w:rsidRPr="0070425F" w:rsidRDefault="00537B17" w:rsidP="00077F4F">
      <w:pPr>
        <w:tabs>
          <w:tab w:val="left" w:pos="1170"/>
          <w:tab w:val="left" w:pos="1710"/>
          <w:tab w:val="left" w:pos="2250"/>
          <w:tab w:val="left" w:pos="2790"/>
        </w:tabs>
        <w:ind w:left="90"/>
        <w:rPr>
          <w:sz w:val="22"/>
          <w:szCs w:val="22"/>
        </w:rPr>
      </w:pPr>
    </w:p>
    <w:p w14:paraId="6DAF21D2" w14:textId="77777777" w:rsidR="00537B17" w:rsidRPr="0070425F" w:rsidRDefault="00537B17" w:rsidP="00077F4F">
      <w:pPr>
        <w:tabs>
          <w:tab w:val="left" w:pos="1170"/>
          <w:tab w:val="left" w:pos="2250"/>
          <w:tab w:val="left" w:pos="2790"/>
        </w:tabs>
        <w:ind w:left="2250" w:hanging="540"/>
        <w:rPr>
          <w:sz w:val="22"/>
          <w:szCs w:val="22"/>
        </w:rPr>
      </w:pPr>
      <w:r w:rsidRPr="0070425F">
        <w:rPr>
          <w:sz w:val="22"/>
          <w:szCs w:val="22"/>
        </w:rPr>
        <w:tab/>
        <w:t>The amount of allowable medical exp</w:t>
      </w:r>
      <w:r>
        <w:rPr>
          <w:sz w:val="22"/>
          <w:szCs w:val="22"/>
        </w:rPr>
        <w:t xml:space="preserve">enses, including the amount of </w:t>
      </w:r>
      <w:r w:rsidRPr="0070425F">
        <w:rPr>
          <w:sz w:val="22"/>
          <w:szCs w:val="22"/>
        </w:rPr>
        <w:t>reimbursement (e.g., by a third-party insure</w:t>
      </w:r>
      <w:r>
        <w:rPr>
          <w:sz w:val="22"/>
          <w:szCs w:val="22"/>
        </w:rPr>
        <w:t xml:space="preserve">r), shall be verified prior to </w:t>
      </w:r>
      <w:r w:rsidRPr="0070425F">
        <w:rPr>
          <w:sz w:val="22"/>
          <w:szCs w:val="22"/>
        </w:rPr>
        <w:t>recertification if their use would result in a larger de</w:t>
      </w:r>
      <w:r>
        <w:rPr>
          <w:sz w:val="22"/>
          <w:szCs w:val="22"/>
        </w:rPr>
        <w:t xml:space="preserve">duction. Other factors related </w:t>
      </w:r>
      <w:r w:rsidRPr="0070425F">
        <w:rPr>
          <w:sz w:val="22"/>
          <w:szCs w:val="22"/>
        </w:rPr>
        <w:t xml:space="preserve">to the medical expenses, such as the type of service </w:t>
      </w:r>
      <w:r>
        <w:rPr>
          <w:sz w:val="22"/>
          <w:szCs w:val="22"/>
        </w:rPr>
        <w:t xml:space="preserve">provided or the eligibility of </w:t>
      </w:r>
      <w:r w:rsidRPr="0070425F">
        <w:rPr>
          <w:sz w:val="22"/>
          <w:szCs w:val="22"/>
        </w:rPr>
        <w:t xml:space="preserve">the person incurring the cost, shall be verified only </w:t>
      </w:r>
      <w:r>
        <w:rPr>
          <w:sz w:val="22"/>
          <w:szCs w:val="22"/>
        </w:rPr>
        <w:t xml:space="preserve">if the information provided by </w:t>
      </w:r>
      <w:r w:rsidRPr="0070425F">
        <w:rPr>
          <w:sz w:val="22"/>
          <w:szCs w:val="22"/>
        </w:rPr>
        <w:t>the household is questionable.</w:t>
      </w:r>
    </w:p>
    <w:p w14:paraId="6DAF21D3" w14:textId="77777777" w:rsidR="00537B17" w:rsidRPr="0070425F" w:rsidRDefault="00537B17" w:rsidP="00077F4F">
      <w:pPr>
        <w:tabs>
          <w:tab w:val="left" w:pos="1170"/>
          <w:tab w:val="left" w:pos="2250"/>
          <w:tab w:val="left" w:pos="2790"/>
        </w:tabs>
        <w:ind w:left="2250" w:hanging="540"/>
        <w:rPr>
          <w:sz w:val="22"/>
          <w:szCs w:val="22"/>
        </w:rPr>
      </w:pPr>
    </w:p>
    <w:p w14:paraId="6DAF21D4" w14:textId="77777777" w:rsidR="00537B17" w:rsidRPr="0070425F" w:rsidRDefault="00537B17" w:rsidP="00077F4F">
      <w:pPr>
        <w:tabs>
          <w:tab w:val="left" w:pos="1170"/>
          <w:tab w:val="left" w:pos="1710"/>
          <w:tab w:val="left" w:pos="2250"/>
          <w:tab w:val="left" w:pos="2790"/>
        </w:tabs>
        <w:ind w:left="2250" w:hanging="540"/>
        <w:rPr>
          <w:sz w:val="22"/>
          <w:szCs w:val="22"/>
        </w:rPr>
      </w:pPr>
      <w:r w:rsidRPr="0070425F">
        <w:rPr>
          <w:sz w:val="22"/>
          <w:szCs w:val="22"/>
        </w:rPr>
        <w:t>(4)</w:t>
      </w:r>
      <w:r w:rsidRPr="0070425F">
        <w:rPr>
          <w:sz w:val="22"/>
          <w:szCs w:val="22"/>
        </w:rPr>
        <w:tab/>
      </w:r>
      <w:r w:rsidRPr="0070425F">
        <w:rPr>
          <w:sz w:val="22"/>
          <w:szCs w:val="22"/>
          <w:u w:val="single"/>
        </w:rPr>
        <w:t>Liquid Assets</w:t>
      </w:r>
    </w:p>
    <w:p w14:paraId="6DAF21D5"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D6" w14:textId="77777777" w:rsidR="00537B17" w:rsidRPr="0070425F" w:rsidRDefault="00537B17" w:rsidP="00077F4F">
      <w:pPr>
        <w:tabs>
          <w:tab w:val="left" w:pos="1170"/>
          <w:tab w:val="left" w:pos="1710"/>
          <w:tab w:val="left" w:pos="2250"/>
          <w:tab w:val="left" w:pos="2790"/>
        </w:tabs>
        <w:ind w:left="2250" w:hanging="540"/>
        <w:rPr>
          <w:sz w:val="22"/>
          <w:szCs w:val="22"/>
        </w:rPr>
      </w:pPr>
      <w:r w:rsidRPr="0070425F">
        <w:rPr>
          <w:sz w:val="22"/>
          <w:szCs w:val="22"/>
        </w:rPr>
        <w:tab/>
        <w:t>The current value of the household’s countable liquid assets, as defined in 106 CMR 363.100, shall be verified in accordance with 106 CMR 363.130 prior to recertification.</w:t>
      </w:r>
    </w:p>
    <w:p w14:paraId="6DAF21D7"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D8" w14:textId="77777777" w:rsidR="00537B17" w:rsidRPr="0070425F" w:rsidRDefault="00537B17" w:rsidP="00077F4F">
      <w:pPr>
        <w:tabs>
          <w:tab w:val="left" w:pos="1170"/>
          <w:tab w:val="left" w:pos="1710"/>
          <w:tab w:val="left" w:pos="2250"/>
          <w:tab w:val="left" w:pos="2790"/>
        </w:tabs>
        <w:ind w:left="2250" w:hanging="540"/>
        <w:rPr>
          <w:sz w:val="22"/>
          <w:szCs w:val="22"/>
          <w:u w:val="single"/>
        </w:rPr>
      </w:pPr>
      <w:r w:rsidRPr="0070425F">
        <w:rPr>
          <w:sz w:val="22"/>
          <w:szCs w:val="22"/>
        </w:rPr>
        <w:t xml:space="preserve">(5)      </w:t>
      </w:r>
      <w:r w:rsidRPr="0070425F">
        <w:rPr>
          <w:sz w:val="22"/>
          <w:szCs w:val="22"/>
          <w:u w:val="single"/>
        </w:rPr>
        <w:t>Social Security Numbers</w:t>
      </w:r>
    </w:p>
    <w:p w14:paraId="6DAF21D9"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DA" w14:textId="77777777" w:rsidR="00537B17" w:rsidRPr="0070425F" w:rsidRDefault="00A82C14" w:rsidP="00077F4F">
      <w:pPr>
        <w:tabs>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608576" behindDoc="0" locked="0" layoutInCell="1" allowOverlap="1" wp14:anchorId="6DAF253B" wp14:editId="6DAF253C">
                <wp:simplePos x="0" y="0"/>
                <wp:positionH relativeFrom="column">
                  <wp:posOffset>6645910</wp:posOffset>
                </wp:positionH>
                <wp:positionV relativeFrom="paragraph">
                  <wp:posOffset>41275</wp:posOffset>
                </wp:positionV>
                <wp:extent cx="0" cy="394335"/>
                <wp:effectExtent l="0" t="0" r="0" b="0"/>
                <wp:wrapNone/>
                <wp:docPr id="5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7B4C1EB" id="Line 62"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3.25pt" to="523.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qSwAEAAGoDAAAOAAAAZHJzL2Uyb0RvYy54bWysU02T0zAMvTPDf/D4TtMPurCZpnvoslwK&#10;dGaXH6DaTuLBtjyy26T/Htv9gIUbQw4ey5Kenp6U1cNoDTsqChpdw2eTKWfKCZTadQ3//vL07iNn&#10;IYKTYNCphp9U4A/rt29Wg6/VHHs0UhFLIC7Ug294H6OvqyqIXlkIE/TKJWeLZCEmk7pKEgwJ3Zpq&#10;Pp3eVQOS9IRChZBeH89Ovi74batE/Na2QUVmGp64xXJSOff5rNYrqDsC32txoQH/wMKCdqnoDeoR&#10;IrAD6b+grBaEAds4EWgrbFstVOkhdTOb/tHNcw9elV6SOMHfZAr/D1Z8Pe6Iadnw5QfOHNg0o612&#10;it3NszaDD3UK2bgd5e7E6J79FsWPwBxuenCdKhxfTj7lzXJG9SolG8GnCvvhC8oUA4eIRaixJZsh&#10;kwRsLPM43eahxsjE+VGk18X9+8ViWcChvuZ5CvGzQsvypeEmcS64cNyGmHlAfQ3JZRw+aWPKtI1j&#10;Q8Pvl/NlSQhotMzOHBao228MsSPkfSnfpe6rMMKDkwWsVyA/Xe4RtDnfU3HjLlrk9s9C7lGednTV&#10;KA20sLwsX96Y3+2S/esXWf8EAAD//wMAUEsDBBQABgAIAAAAIQDuN42f3AAAAAoBAAAPAAAAZHJz&#10;L2Rvd25yZXYueG1sTI/BTsMwEETvSPyDtUhcKupQwKpCnAoBuXGhgLhu4yWJiNdp7LaBr2crDnCc&#10;2afZmWI1+V7taYxdYAuX8wwUcR1cx42F15fqYgkqJmSHfWCy8EURVuXpSYG5Cwd+pv06NUpCOOZo&#10;oU1pyLWOdUse4zwMxHL7CKPHJHJstBvxIOG+14ssM9pjx/KhxYHuW6o/1ztvIVZvtK2+Z/Use79q&#10;Ai22D0+PaO352XR3CyrRlP5gONaX6lBKp03YsYuqF51dGyOsBXMD6gj8GhsxlgZ0Wej/E8ofAAAA&#10;//8DAFBLAQItABQABgAIAAAAIQC2gziS/gAAAOEBAAATAAAAAAAAAAAAAAAAAAAAAABbQ29udGVu&#10;dF9UeXBlc10ueG1sUEsBAi0AFAAGAAgAAAAhADj9If/WAAAAlAEAAAsAAAAAAAAAAAAAAAAALwEA&#10;AF9yZWxzLy5yZWxzUEsBAi0AFAAGAAgAAAAhAOSwupLAAQAAagMAAA4AAAAAAAAAAAAAAAAALgIA&#10;AGRycy9lMm9Eb2MueG1sUEsBAi0AFAAGAAgAAAAhAO43jZ/cAAAACgEAAA8AAAAAAAAAAAAAAAAA&#10;GgQAAGRycy9kb3ducmV2LnhtbFBLBQYAAAAABAAEAPMAAAAjBQAAAAA=&#10;"/>
            </w:pict>
          </mc:Fallback>
        </mc:AlternateContent>
      </w:r>
      <w:r w:rsidR="00537B17">
        <w:rPr>
          <w:sz w:val="22"/>
          <w:szCs w:val="22"/>
        </w:rPr>
        <w:tab/>
      </w:r>
      <w:r w:rsidR="00537B17" w:rsidRPr="0070425F">
        <w:rPr>
          <w:sz w:val="22"/>
          <w:szCs w:val="22"/>
        </w:rPr>
        <w:t xml:space="preserve">The </w:t>
      </w:r>
      <w:r w:rsidR="00537B17" w:rsidRPr="00BB02DE">
        <w:rPr>
          <w:sz w:val="22"/>
          <w:szCs w:val="22"/>
        </w:rPr>
        <w:t>Social Security number (SSN) of each household member shall be verified in accordance with 106 CMR 362.500.</w:t>
      </w:r>
      <w:r w:rsidR="00537B17" w:rsidRPr="0070425F">
        <w:rPr>
          <w:sz w:val="22"/>
          <w:szCs w:val="22"/>
        </w:rPr>
        <w:tab/>
      </w:r>
      <w:r w:rsidR="00537B17" w:rsidRPr="0070425F">
        <w:rPr>
          <w:sz w:val="22"/>
          <w:szCs w:val="22"/>
        </w:rPr>
        <w:tab/>
      </w:r>
    </w:p>
    <w:p w14:paraId="6DAF21DB"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DC" w14:textId="77777777" w:rsidR="00537B17" w:rsidRPr="0070425F" w:rsidRDefault="00537B17" w:rsidP="00077F4F">
      <w:pPr>
        <w:tabs>
          <w:tab w:val="left" w:pos="1170"/>
          <w:tab w:val="left" w:pos="1710"/>
          <w:tab w:val="left" w:pos="2250"/>
          <w:tab w:val="left" w:pos="2790"/>
        </w:tabs>
        <w:ind w:left="2250" w:hanging="540"/>
        <w:rPr>
          <w:sz w:val="22"/>
          <w:szCs w:val="22"/>
        </w:rPr>
      </w:pPr>
      <w:r w:rsidRPr="0070425F">
        <w:rPr>
          <w:sz w:val="22"/>
          <w:szCs w:val="22"/>
        </w:rPr>
        <w:t>(6)</w:t>
      </w:r>
      <w:r w:rsidRPr="0070425F">
        <w:rPr>
          <w:sz w:val="22"/>
          <w:szCs w:val="22"/>
        </w:rPr>
        <w:tab/>
      </w:r>
      <w:r w:rsidRPr="0070425F">
        <w:rPr>
          <w:sz w:val="22"/>
          <w:szCs w:val="22"/>
          <w:u w:val="single"/>
        </w:rPr>
        <w:t>Disability</w:t>
      </w:r>
    </w:p>
    <w:p w14:paraId="6DAF21DD"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DE" w14:textId="77777777" w:rsidR="00537B17" w:rsidRPr="0070425F" w:rsidRDefault="00537B17" w:rsidP="00077F4F">
      <w:pPr>
        <w:tabs>
          <w:tab w:val="left" w:pos="1170"/>
          <w:tab w:val="left" w:pos="1710"/>
          <w:tab w:val="left" w:pos="2250"/>
          <w:tab w:val="left" w:pos="2790"/>
        </w:tabs>
        <w:ind w:left="2250" w:hanging="540"/>
        <w:rPr>
          <w:sz w:val="22"/>
          <w:szCs w:val="22"/>
        </w:rPr>
      </w:pPr>
      <w:r>
        <w:rPr>
          <w:sz w:val="22"/>
          <w:szCs w:val="22"/>
        </w:rPr>
        <w:tab/>
      </w:r>
      <w:r w:rsidRPr="0070425F">
        <w:rPr>
          <w:sz w:val="22"/>
          <w:szCs w:val="22"/>
        </w:rPr>
        <w:t>The disability of a household member, as it pertains to household composition, shall be verified prior to recertification in accordance with 106 CMR 361.210.</w:t>
      </w:r>
    </w:p>
    <w:p w14:paraId="6DAF21DF"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E0" w14:textId="77777777" w:rsidR="00537B17" w:rsidRPr="0070425F" w:rsidRDefault="00537B17" w:rsidP="00077F4F">
      <w:pPr>
        <w:tabs>
          <w:tab w:val="left" w:pos="1170"/>
          <w:tab w:val="left" w:pos="1710"/>
          <w:tab w:val="left" w:pos="2250"/>
          <w:tab w:val="left" w:pos="2790"/>
        </w:tabs>
        <w:ind w:left="2250" w:hanging="540"/>
        <w:rPr>
          <w:sz w:val="22"/>
          <w:szCs w:val="22"/>
        </w:rPr>
      </w:pPr>
      <w:r w:rsidRPr="0070425F">
        <w:rPr>
          <w:sz w:val="22"/>
          <w:szCs w:val="22"/>
        </w:rPr>
        <w:t>(7)</w:t>
      </w:r>
      <w:r w:rsidRPr="0070425F">
        <w:rPr>
          <w:sz w:val="22"/>
          <w:szCs w:val="22"/>
        </w:rPr>
        <w:tab/>
      </w:r>
      <w:r w:rsidRPr="0070425F">
        <w:rPr>
          <w:sz w:val="22"/>
          <w:szCs w:val="22"/>
          <w:u w:val="single"/>
        </w:rPr>
        <w:t>Legally Obligated Child Support Payments</w:t>
      </w:r>
    </w:p>
    <w:p w14:paraId="6DAF21E1" w14:textId="77777777" w:rsidR="00537B17" w:rsidRPr="0070425F" w:rsidRDefault="00537B17" w:rsidP="00077F4F">
      <w:pPr>
        <w:tabs>
          <w:tab w:val="left" w:pos="1170"/>
          <w:tab w:val="left" w:pos="1710"/>
          <w:tab w:val="left" w:pos="2250"/>
          <w:tab w:val="left" w:pos="2790"/>
        </w:tabs>
        <w:ind w:left="2250" w:hanging="540"/>
        <w:rPr>
          <w:sz w:val="22"/>
          <w:szCs w:val="22"/>
        </w:rPr>
      </w:pPr>
    </w:p>
    <w:p w14:paraId="6DAF21E2" w14:textId="77777777" w:rsidR="00537B17" w:rsidRPr="0070425F" w:rsidRDefault="00537B17" w:rsidP="00077F4F">
      <w:pPr>
        <w:tabs>
          <w:tab w:val="left" w:pos="1170"/>
          <w:tab w:val="left" w:pos="1710"/>
          <w:tab w:val="left" w:pos="2250"/>
          <w:tab w:val="left" w:pos="2790"/>
        </w:tabs>
        <w:ind w:left="2250" w:hanging="540"/>
        <w:rPr>
          <w:sz w:val="22"/>
          <w:szCs w:val="22"/>
        </w:rPr>
      </w:pPr>
      <w:r w:rsidRPr="0070425F">
        <w:rPr>
          <w:sz w:val="22"/>
          <w:szCs w:val="22"/>
        </w:rPr>
        <w:tab/>
        <w:t>The household shall be required to verify the am</w:t>
      </w:r>
      <w:r>
        <w:rPr>
          <w:sz w:val="22"/>
          <w:szCs w:val="22"/>
        </w:rPr>
        <w:t xml:space="preserve">ount of legally obligated child </w:t>
      </w:r>
      <w:r w:rsidRPr="0070425F">
        <w:rPr>
          <w:sz w:val="22"/>
          <w:szCs w:val="22"/>
        </w:rPr>
        <w:t>support a household member pays to a nonhousehold member prior to recertification.</w:t>
      </w:r>
    </w:p>
    <w:p w14:paraId="6DAF21E3" w14:textId="77777777" w:rsidR="00537B17" w:rsidRDefault="00537B17" w:rsidP="00077F4F">
      <w:pPr>
        <w:pStyle w:val="DefaultText"/>
        <w:tabs>
          <w:tab w:val="left" w:pos="2250"/>
        </w:tabs>
        <w:ind w:left="2250" w:hanging="540"/>
        <w:rPr>
          <w:rStyle w:val="InitialStyle"/>
          <w:rFonts w:ascii="Times New Roman" w:hAnsi="Times New Roman"/>
          <w:sz w:val="22"/>
          <w:szCs w:val="22"/>
        </w:rPr>
      </w:pPr>
    </w:p>
    <w:p w14:paraId="6DAF21E4" w14:textId="77777777" w:rsidR="00537B17" w:rsidRDefault="00537B17" w:rsidP="00077F4F">
      <w:pPr>
        <w:pStyle w:val="DefaultText"/>
        <w:tabs>
          <w:tab w:val="left" w:pos="2250"/>
        </w:tabs>
        <w:ind w:left="2250" w:hanging="540"/>
        <w:rPr>
          <w:rStyle w:val="InitialStyle"/>
        </w:rPr>
      </w:pPr>
    </w:p>
    <w:p w14:paraId="6DAF21E5" w14:textId="77777777" w:rsidR="00537B17" w:rsidRDefault="00537B17" w:rsidP="00077F4F">
      <w:pPr>
        <w:pStyle w:val="DefaultText"/>
        <w:ind w:left="2400" w:hanging="2400"/>
        <w:rPr>
          <w:rStyle w:val="InitialStyle"/>
        </w:rPr>
      </w:pPr>
    </w:p>
    <w:p w14:paraId="6DAF21E6" w14:textId="77777777" w:rsidR="00537B17" w:rsidRDefault="00537B17" w:rsidP="00077F4F">
      <w:pPr>
        <w:pStyle w:val="DefaultText"/>
        <w:jc w:val="both"/>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1E8" w14:textId="77777777" w:rsidTr="00430E85">
        <w:trPr>
          <w:cantSplit/>
          <w:trHeight w:hRule="exact" w:val="259"/>
        </w:trPr>
        <w:tc>
          <w:tcPr>
            <w:tcW w:w="10167" w:type="dxa"/>
            <w:gridSpan w:val="8"/>
          </w:tcPr>
          <w:p w14:paraId="6DAF21E7"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1ED" w14:textId="77777777" w:rsidTr="00430E85">
        <w:trPr>
          <w:cantSplit/>
          <w:trHeight w:hRule="exact" w:val="259"/>
        </w:trPr>
        <w:tc>
          <w:tcPr>
            <w:tcW w:w="2424" w:type="dxa"/>
            <w:tcBorders>
              <w:top w:val="single" w:sz="6" w:space="0" w:color="auto"/>
            </w:tcBorders>
          </w:tcPr>
          <w:p w14:paraId="6DAF21E9"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1EA" w14:textId="77777777" w:rsidR="00537B17" w:rsidRPr="00826D0F" w:rsidRDefault="00537B17" w:rsidP="00430E85">
            <w:pPr>
              <w:pStyle w:val="DefaultText"/>
              <w:rPr>
                <w:sz w:val="20"/>
              </w:rPr>
            </w:pPr>
          </w:p>
        </w:tc>
        <w:tc>
          <w:tcPr>
            <w:tcW w:w="1011" w:type="dxa"/>
            <w:tcBorders>
              <w:top w:val="single" w:sz="6" w:space="0" w:color="auto"/>
            </w:tcBorders>
          </w:tcPr>
          <w:p w14:paraId="6DAF21EB" w14:textId="77777777" w:rsidR="00537B17" w:rsidRPr="00826D0F" w:rsidRDefault="00537B17" w:rsidP="00430E85">
            <w:pPr>
              <w:pStyle w:val="DefaultText"/>
              <w:rPr>
                <w:sz w:val="20"/>
              </w:rPr>
            </w:pPr>
          </w:p>
        </w:tc>
        <w:tc>
          <w:tcPr>
            <w:tcW w:w="1098" w:type="dxa"/>
            <w:tcBorders>
              <w:top w:val="single" w:sz="6" w:space="0" w:color="auto"/>
            </w:tcBorders>
          </w:tcPr>
          <w:p w14:paraId="6DAF21EC" w14:textId="77777777" w:rsidR="00537B17" w:rsidRPr="00826D0F" w:rsidRDefault="00537B17" w:rsidP="00430E85">
            <w:pPr>
              <w:pStyle w:val="DefaultText"/>
              <w:rPr>
                <w:sz w:val="20"/>
              </w:rPr>
            </w:pPr>
          </w:p>
        </w:tc>
      </w:tr>
      <w:tr w:rsidR="00537B17" w:rsidRPr="00826D0F" w14:paraId="6DAF21F1" w14:textId="77777777" w:rsidTr="00430E85">
        <w:trPr>
          <w:cantSplit/>
          <w:trHeight w:hRule="exact" w:val="262"/>
        </w:trPr>
        <w:tc>
          <w:tcPr>
            <w:tcW w:w="2430" w:type="dxa"/>
            <w:gridSpan w:val="2"/>
          </w:tcPr>
          <w:p w14:paraId="6DAF21EE"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1321</w:t>
            </w:r>
          </w:p>
        </w:tc>
        <w:tc>
          <w:tcPr>
            <w:tcW w:w="6639" w:type="dxa"/>
            <w:gridSpan w:val="5"/>
          </w:tcPr>
          <w:p w14:paraId="6DAF21EF"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1F0" w14:textId="77777777" w:rsidR="00537B17" w:rsidRPr="00826D0F" w:rsidRDefault="00537B17" w:rsidP="00430E85">
            <w:pPr>
              <w:pStyle w:val="DefaultText"/>
              <w:rPr>
                <w:sz w:val="20"/>
              </w:rPr>
            </w:pPr>
          </w:p>
        </w:tc>
      </w:tr>
      <w:tr w:rsidR="00537B17" w:rsidRPr="00826D0F" w14:paraId="6DAF21F6" w14:textId="77777777" w:rsidTr="00430E85">
        <w:trPr>
          <w:cantSplit/>
          <w:trHeight w:hRule="exact" w:val="297"/>
        </w:trPr>
        <w:tc>
          <w:tcPr>
            <w:tcW w:w="2424" w:type="dxa"/>
          </w:tcPr>
          <w:p w14:paraId="6DAF21F2" w14:textId="77777777" w:rsidR="00537B17" w:rsidRPr="00826D0F" w:rsidRDefault="00537B17" w:rsidP="00430E85">
            <w:pPr>
              <w:pStyle w:val="DefaultText"/>
              <w:rPr>
                <w:sz w:val="20"/>
              </w:rPr>
            </w:pPr>
          </w:p>
        </w:tc>
        <w:tc>
          <w:tcPr>
            <w:tcW w:w="5634" w:type="dxa"/>
            <w:gridSpan w:val="5"/>
          </w:tcPr>
          <w:p w14:paraId="6DAF21F3"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1F4"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1F5"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1FE" w14:textId="77777777" w:rsidTr="00430E85">
        <w:trPr>
          <w:cantSplit/>
          <w:trHeight w:hRule="exact" w:val="259"/>
        </w:trPr>
        <w:tc>
          <w:tcPr>
            <w:tcW w:w="2424" w:type="dxa"/>
            <w:tcBorders>
              <w:bottom w:val="single" w:sz="6" w:space="0" w:color="auto"/>
            </w:tcBorders>
          </w:tcPr>
          <w:p w14:paraId="6DAF21F7"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1F8" w14:textId="77777777" w:rsidR="00537B17" w:rsidRPr="00826D0F" w:rsidRDefault="00537B17" w:rsidP="00430E85">
            <w:pPr>
              <w:pStyle w:val="DefaultText"/>
              <w:rPr>
                <w:sz w:val="20"/>
              </w:rPr>
            </w:pPr>
          </w:p>
        </w:tc>
        <w:tc>
          <w:tcPr>
            <w:tcW w:w="1254" w:type="dxa"/>
            <w:tcBorders>
              <w:bottom w:val="single" w:sz="6" w:space="0" w:color="auto"/>
            </w:tcBorders>
          </w:tcPr>
          <w:p w14:paraId="6DAF21F9" w14:textId="77777777" w:rsidR="00537B17" w:rsidRPr="00826D0F" w:rsidRDefault="00537B17" w:rsidP="00430E85">
            <w:pPr>
              <w:pStyle w:val="DefaultText"/>
              <w:rPr>
                <w:sz w:val="20"/>
              </w:rPr>
            </w:pPr>
          </w:p>
        </w:tc>
        <w:tc>
          <w:tcPr>
            <w:tcW w:w="1254" w:type="dxa"/>
            <w:tcBorders>
              <w:bottom w:val="single" w:sz="6" w:space="0" w:color="auto"/>
            </w:tcBorders>
          </w:tcPr>
          <w:p w14:paraId="6DAF21FA" w14:textId="77777777" w:rsidR="00537B17" w:rsidRPr="00826D0F" w:rsidRDefault="00537B17" w:rsidP="00430E85">
            <w:pPr>
              <w:pStyle w:val="DefaultText"/>
              <w:rPr>
                <w:sz w:val="20"/>
              </w:rPr>
            </w:pPr>
          </w:p>
        </w:tc>
        <w:tc>
          <w:tcPr>
            <w:tcW w:w="1254" w:type="dxa"/>
            <w:tcBorders>
              <w:bottom w:val="single" w:sz="6" w:space="0" w:color="auto"/>
            </w:tcBorders>
          </w:tcPr>
          <w:p w14:paraId="6DAF21FB" w14:textId="77777777" w:rsidR="00537B17" w:rsidRPr="00826D0F" w:rsidRDefault="00537B17" w:rsidP="00430E85">
            <w:pPr>
              <w:pStyle w:val="DefaultText"/>
              <w:rPr>
                <w:rFonts w:ascii="Arial" w:hAnsi="Arial" w:cs="Arial"/>
                <w:b/>
                <w:sz w:val="20"/>
              </w:rPr>
            </w:pPr>
            <w:r>
              <w:rPr>
                <w:rFonts w:ascii="Arial" w:hAnsi="Arial" w:cs="Arial"/>
                <w:b/>
                <w:sz w:val="20"/>
              </w:rPr>
              <w:t>(3 of 3)</w:t>
            </w:r>
          </w:p>
        </w:tc>
        <w:tc>
          <w:tcPr>
            <w:tcW w:w="1011" w:type="dxa"/>
            <w:tcBorders>
              <w:bottom w:val="single" w:sz="6" w:space="0" w:color="auto"/>
            </w:tcBorders>
          </w:tcPr>
          <w:p w14:paraId="6DAF21FC"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1FD" w14:textId="77777777" w:rsidR="00537B17" w:rsidRPr="00826D0F" w:rsidRDefault="00537B17" w:rsidP="00430E85">
            <w:pPr>
              <w:pStyle w:val="DefaultText1"/>
              <w:rPr>
                <w:sz w:val="20"/>
              </w:rPr>
            </w:pPr>
            <w:r>
              <w:rPr>
                <w:rFonts w:ascii="Arial" w:hAnsi="Arial"/>
                <w:b/>
                <w:sz w:val="20"/>
              </w:rPr>
              <w:t>366.320</w:t>
            </w:r>
          </w:p>
        </w:tc>
      </w:tr>
    </w:tbl>
    <w:p w14:paraId="6DAF21FF" w14:textId="77777777" w:rsidR="00537B17" w:rsidRPr="005A468E" w:rsidRDefault="00537B17" w:rsidP="00B9463C">
      <w:pPr>
        <w:pStyle w:val="DefaultText"/>
        <w:jc w:val="both"/>
        <w:rPr>
          <w:rStyle w:val="InitialStyle"/>
        </w:rPr>
      </w:pPr>
    </w:p>
    <w:p w14:paraId="6DAF2200" w14:textId="77777777" w:rsidR="00537B17" w:rsidRPr="00C43724" w:rsidRDefault="00A82C14" w:rsidP="00B9463C">
      <w:pPr>
        <w:tabs>
          <w:tab w:val="left" w:pos="1170"/>
          <w:tab w:val="left" w:pos="1710"/>
          <w:tab w:val="left" w:pos="2250"/>
        </w:tabs>
        <w:ind w:left="2250" w:hanging="540"/>
        <w:rPr>
          <w:sz w:val="22"/>
          <w:szCs w:val="22"/>
        </w:rPr>
      </w:pPr>
      <w:r>
        <mc:AlternateContent>
          <mc:Choice Requires="wps">
            <w:drawing>
              <wp:anchor distT="0" distB="0" distL="114300" distR="114300" simplePos="0" relativeHeight="251622912" behindDoc="0" locked="0" layoutInCell="1" allowOverlap="1" wp14:anchorId="6DAF253D" wp14:editId="6DAF253E">
                <wp:simplePos x="0" y="0"/>
                <wp:positionH relativeFrom="column">
                  <wp:posOffset>6678295</wp:posOffset>
                </wp:positionH>
                <wp:positionV relativeFrom="paragraph">
                  <wp:posOffset>34925</wp:posOffset>
                </wp:positionV>
                <wp:extent cx="0" cy="152400"/>
                <wp:effectExtent l="0" t="0" r="0" b="0"/>
                <wp:wrapNone/>
                <wp:docPr id="5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0BFFC78" id="AutoShape 63" o:spid="_x0000_s1026" type="#_x0000_t32" style="position:absolute;margin-left:525.85pt;margin-top:2.75pt;width:0;height:1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fxzAEAAH0DAAAOAAAAZHJzL2Uyb0RvYy54bWysU02PEzEMvSPxH6Lc6bSFVjDqdIW6LJcF&#10;Ku3yA9wkMxORiSMn7bT/Hif9YIEbYg5RHPs928+e1d1xcOJgKFr0jZxNplIYr1Bb3zXy+/PDm/dS&#10;xAReg0NvGnkyUd6tX79ajaE2c+zRaUOCSXysx9DIPqVQV1VUvRkgTjAYz84WaYDEJnWVJhiZfXDV&#10;fDpdViOSDoTKxMiv92enXBf+tjUqfWvbaJJwjeTaUjmpnLt8VusV1B1B6K26lAH/UMUA1nPSG9U9&#10;JBB7sn9RDVYRRmzTROFQYdtaZUoP3M1s+kc3Tz0EU3phcWK4yRT/H636etiSsLqRi6UUHgae0cd9&#10;wpJaLN9mgcYQa47b+C3lFtXRP4VHVD+i8LjpwXemRD+fAoNnGVH9BslGDJxmN35BzTHACYpax5aG&#10;TMk6iGMZyuk2FHNMQp0fFb/OFvN30zKvCuorLlBMnw0OIl8aGROB7fq0Qe958kizkgUOjzHlqqC+&#10;AnJSjw/WubIAzouxkR8W80UBRHRWZ2cOi9TtNo7EAfIKla+0yJ6XYYR7rwtZb0B/utwTWHe+c3Ln&#10;L8pkMc6y7lCftnRVjGdcqrzsY16il3ZB//pr1j8BAAD//wMAUEsDBBQABgAIAAAAIQAsDqDT3QAA&#10;AAoBAAAPAAAAZHJzL2Rvd25yZXYueG1sTI/BbsIwDIbvSHuHyJN2QSNppYxRmiI0aYcdB0hcQ2Pa&#10;bo1TNSntePoF7TCOv/3p9+d8M9mWXbD3jSMFyUIAQyqdaahScNi/P78C80GT0a0jVPCDHjbFwyzX&#10;mXEjfeJlFyoWS8hnWkEdQpdx7ssarfYL1yHF3dn1VocY+4qbXo+x3LY8FeKFW91QvFDrDt9qLL93&#10;g1WAfpCJ2K5sdfi4jvNjev0au71ST4/Tdg0s4BT+YbjpR3UootPJDWQ8a2MWMllGVoGUwG7A3+Ck&#10;IF1J4EXO718ofgEAAP//AwBQSwECLQAUAAYACAAAACEAtoM4kv4AAADhAQAAEwAAAAAAAAAAAAAA&#10;AAAAAAAAW0NvbnRlbnRfVHlwZXNdLnhtbFBLAQItABQABgAIAAAAIQA4/SH/1gAAAJQBAAALAAAA&#10;AAAAAAAAAAAAAC8BAABfcmVscy8ucmVsc1BLAQItABQABgAIAAAAIQAQ3ifxzAEAAH0DAAAOAAAA&#10;AAAAAAAAAAAAAC4CAABkcnMvZTJvRG9jLnhtbFBLAQItABQABgAIAAAAIQAsDqDT3QAAAAoBAAAP&#10;AAAAAAAAAAAAAAAAACYEAABkcnMvZG93bnJldi54bWxQSwUGAAAAAAQABADzAAAAMAUAAAAA&#10;"/>
            </w:pict>
          </mc:Fallback>
        </mc:AlternateContent>
      </w:r>
      <w:r w:rsidR="00537B17" w:rsidRPr="00900820">
        <w:rPr>
          <w:sz w:val="22"/>
          <w:szCs w:val="22"/>
        </w:rPr>
        <w:t>(8)</w:t>
      </w:r>
      <w:r w:rsidR="00537B17" w:rsidRPr="00900820">
        <w:rPr>
          <w:sz w:val="22"/>
          <w:szCs w:val="22"/>
        </w:rPr>
        <w:tab/>
      </w:r>
      <w:r w:rsidR="00537B17" w:rsidRPr="00C43724">
        <w:rPr>
          <w:sz w:val="22"/>
          <w:szCs w:val="22"/>
          <w:u w:val="single"/>
        </w:rPr>
        <w:t>Additional Verification Requirements</w:t>
      </w:r>
    </w:p>
    <w:p w14:paraId="6DAF2201" w14:textId="77777777" w:rsidR="00537B17" w:rsidRPr="00C43724" w:rsidRDefault="00537B17" w:rsidP="00B9463C">
      <w:pPr>
        <w:tabs>
          <w:tab w:val="left" w:pos="1170"/>
          <w:tab w:val="left" w:pos="1710"/>
          <w:tab w:val="left" w:pos="2250"/>
        </w:tabs>
        <w:ind w:left="2790" w:hanging="540"/>
        <w:rPr>
          <w:sz w:val="22"/>
          <w:szCs w:val="22"/>
        </w:rPr>
      </w:pPr>
    </w:p>
    <w:p w14:paraId="6DAF2202" w14:textId="77777777" w:rsidR="00537B17" w:rsidRPr="00C43724" w:rsidRDefault="00A82C14" w:rsidP="00B9463C">
      <w:pPr>
        <w:tabs>
          <w:tab w:val="left" w:pos="1170"/>
          <w:tab w:val="left" w:pos="1710"/>
          <w:tab w:val="left" w:pos="2250"/>
        </w:tabs>
        <w:ind w:left="2790" w:hanging="540"/>
        <w:rPr>
          <w:sz w:val="22"/>
          <w:szCs w:val="22"/>
        </w:rPr>
      </w:pPr>
      <w:r>
        <mc:AlternateContent>
          <mc:Choice Requires="wps">
            <w:drawing>
              <wp:anchor distT="0" distB="0" distL="114300" distR="114300" simplePos="0" relativeHeight="251667968" behindDoc="0" locked="0" layoutInCell="1" allowOverlap="1" wp14:anchorId="6DAF253F" wp14:editId="6DAF2540">
                <wp:simplePos x="0" y="0"/>
                <wp:positionH relativeFrom="column">
                  <wp:posOffset>6710680</wp:posOffset>
                </wp:positionH>
                <wp:positionV relativeFrom="paragraph">
                  <wp:posOffset>675640</wp:posOffset>
                </wp:positionV>
                <wp:extent cx="0" cy="154305"/>
                <wp:effectExtent l="0" t="0" r="0" b="0"/>
                <wp:wrapNone/>
                <wp:docPr id="5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A74A569" id="AutoShape 64" o:spid="_x0000_s1026" type="#_x0000_t32" style="position:absolute;margin-left:528.4pt;margin-top:53.2pt;width:0;height:1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6ywEAAH0DAAAOAAAAZHJzL2Uyb0RvYy54bWysU02P0zAQvSPxHyzfaZqyWUHUdIW6LJcF&#10;Ku3yA6a2k1g4HmvsNum/x3bTLgs3RA6WP+a9N/Nmsr6bBsOOirxG2/ByseRMWYFS267hP54f3n3g&#10;zAewEgxa1fCT8vxu8/bNenS1WmGPRipikcT6enQN70NwdVF40asB/AKdsvGxRRogxCN1hSQYI/tg&#10;itVyeVuMSNIRCuV9vL0/P/JN5m9bJcL3tvUqMNPwmFvIK+V1n9Zis4a6I3C9FnMa8A9ZDKBtFL1S&#10;3UMAdiD9F9WgBaHHNiwEDgW2rRYq1xCrKZd/VPPUg1O5lmiOd1eb/P+jFd+OO2JaNryqOLMwxB59&#10;OgTM0uz2Jhk0Ol/HuK3dUSpRTPbJPaL46ZnFbQ+2Uzn6+eQiuEyI4hUkHbyLMvvxK8oYA1EguzW1&#10;NCTK6AObclNO16aoKTBxvhTxtqxu3i+rTA71BefIhy8KB5Y2DfeBQHd92KK1sfNIZVaB46MPKSuo&#10;L4AkavFBG5MHwFg2NvxjtaoywKPRMj2mME/dfmuIHSGNUP7mLF6FER6szGS9Avl53gfQ5ryP4sbO&#10;ziQzzrbuUZ52dHEs9jhnOc9jGqLfzxn98tdsfgEAAP//AwBQSwMEFAAGAAgAAAAhABfKK4jeAAAA&#10;DQEAAA8AAABkcnMvZG93bnJldi54bWxMj0FPwzAMhe9I/IfISFwQSzZYGaXpNCFx4Mg2iWvWeG2h&#10;caomXct+Pa44jNt79tPz52w9ukacsAu1Jw3zmQKBVHhbU6lhv3u7X4EI0ZA1jSfU8IMB1vn1VWZS&#10;6wf6wNM2loJLKKRGQxVjm0oZigqdCTPfIvHu6DtnItuulLYzA5e7Ri6USqQzNfGFyrT4WmHxve2d&#10;Bgz9cq42z67cv5+Hu8/F+Wtod1rf3oybFxARx3gJw4TP6JAz08H3ZINo2KtlwuxxUskjiCnyNzqw&#10;elBPIPNM/v8i/wUAAP//AwBQSwECLQAUAAYACAAAACEAtoM4kv4AAADhAQAAEwAAAAAAAAAAAAAA&#10;AAAAAAAAW0NvbnRlbnRfVHlwZXNdLnhtbFBLAQItABQABgAIAAAAIQA4/SH/1gAAAJQBAAALAAAA&#10;AAAAAAAAAAAAAC8BAABfcmVscy8ucmVsc1BLAQItABQABgAIAAAAIQAa+kR6ywEAAH0DAAAOAAAA&#10;AAAAAAAAAAAAAC4CAABkcnMvZTJvRG9jLnhtbFBLAQItABQABgAIAAAAIQAXyiuI3gAAAA0BAAAP&#10;AAAAAAAAAAAAAAAAACUEAABkcnMvZG93bnJldi54bWxQSwUGAAAAAAQABADzAAAAMAUAAAAA&#10;"/>
            </w:pict>
          </mc:Fallback>
        </mc:AlternateContent>
      </w:r>
      <w:r w:rsidR="00537B17" w:rsidRPr="00C43724">
        <w:rPr>
          <w:sz w:val="22"/>
          <w:szCs w:val="22"/>
        </w:rPr>
        <w:t xml:space="preserve">a. </w:t>
      </w:r>
      <w:r w:rsidR="00537B17" w:rsidRPr="00C43724">
        <w:rPr>
          <w:sz w:val="22"/>
          <w:szCs w:val="22"/>
        </w:rPr>
        <w:tab/>
        <w:t>All other eligibility factors, financial or nonfinancial, shall be verified prior to recertification when the information provided by the applicant is questionable and affects the household’s eligibility or benefit level. Other eligibility factors include loans, residency, household composition, citizenship, student eligibility, circumstances related to work registration, and certain deductible expenses.</w:t>
      </w:r>
    </w:p>
    <w:p w14:paraId="6DAF2203" w14:textId="77777777" w:rsidR="00537B17" w:rsidRPr="00C43724" w:rsidRDefault="00537B17" w:rsidP="00B9463C">
      <w:pPr>
        <w:tabs>
          <w:tab w:val="left" w:pos="1170"/>
          <w:tab w:val="left" w:pos="1710"/>
          <w:tab w:val="left" w:pos="2250"/>
        </w:tabs>
        <w:ind w:left="2790" w:hanging="540"/>
        <w:rPr>
          <w:sz w:val="22"/>
          <w:szCs w:val="22"/>
        </w:rPr>
      </w:pPr>
    </w:p>
    <w:p w14:paraId="6DAF2204" w14:textId="77777777" w:rsidR="00537B17" w:rsidRPr="00900820" w:rsidRDefault="00A82C14" w:rsidP="00B9463C">
      <w:pPr>
        <w:tabs>
          <w:tab w:val="left" w:pos="1170"/>
          <w:tab w:val="left" w:pos="1710"/>
          <w:tab w:val="left" w:pos="2250"/>
        </w:tabs>
        <w:ind w:left="2790" w:hanging="540"/>
        <w:rPr>
          <w:sz w:val="22"/>
          <w:szCs w:val="22"/>
        </w:rPr>
      </w:pPr>
      <w:r>
        <mc:AlternateContent>
          <mc:Choice Requires="wps">
            <w:drawing>
              <wp:anchor distT="0" distB="0" distL="114300" distR="114300" simplePos="0" relativeHeight="251668992" behindDoc="0" locked="0" layoutInCell="1" allowOverlap="1" wp14:anchorId="6DAF2541" wp14:editId="6DAF2542">
                <wp:simplePos x="0" y="0"/>
                <wp:positionH relativeFrom="column">
                  <wp:posOffset>6710680</wp:posOffset>
                </wp:positionH>
                <wp:positionV relativeFrom="paragraph">
                  <wp:posOffset>19050</wp:posOffset>
                </wp:positionV>
                <wp:extent cx="0" cy="650240"/>
                <wp:effectExtent l="0" t="0" r="0" b="0"/>
                <wp:wrapNone/>
                <wp:docPr id="5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8828547" id="AutoShape 65" o:spid="_x0000_s1026" type="#_x0000_t32" style="position:absolute;margin-left:528.4pt;margin-top:1.5pt;width:0;height:5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C3zAEAAH0DAAAOAAAAZHJzL2Uyb0RvYy54bWysU02PEzEMvSPxH6Lc6bTVtoJRpyvUZbks&#10;UGmXH+AmmZmITBw5aaf99zjpBwvcEHOI4tjv2X72rO6PgxMHQ9Gib+RsMpXCeIXa+q6R318e372X&#10;IibwGhx608iTifJ+/fbNagy1mWOPThsSTOJjPYZG9imFuqqi6s0AcYLBeHa2SAMkNqmrNMHI7IOr&#10;5tPpshqRdCBUJkZ+fTg75brwt61R6VvbRpOEayTXlspJ5dzls1qvoO4IQm/VpQz4hyoGsJ6T3qge&#10;IIHYk/2LarCKMGKbJgqHCtvWKlN64G5m0z+6ee4hmNILixPDTab4/2jV18OWhNWNXNxJ4WHgGX3c&#10;JyypxXKRBRpDrDlu47eUW1RH/xyeUP2IwuOmB9+ZEv1yCgyeZUT1GyQbMXCa3fgFNccAJyhqHVsa&#10;MiXrII5lKKfbUMwxCXV+VPy6XEznd2VeFdRXXKCYPhscRL40MiYC2/Vpg97z5JFmJQscnmLKVUF9&#10;BeSkHh+tc2UBnBdjIz8s5osCiOiszs4cFqnbbRyJA+QVKl9pkT2vwwj3Xhey3oD+dLknsO585+TO&#10;X5TJYpxl3aE+bemqGM+4VHnZx7xEr+2C/vXXrH8CAAD//wMAUEsDBBQABgAIAAAAIQBEeTh13QAA&#10;AAsBAAAPAAAAZHJzL2Rvd25yZXYueG1sTI/NTsMwEITvSLyDtUhcELVbaEVDnKpC4sCxP1KvbrxN&#10;AvE6ip0m9OnZ0kN729kdzX6TLgZXiyO2ofKkYTxSIJBybysqNGw3n89vIEI0ZE3tCTX8YoBFdn+X&#10;msT6nlZ4XMdCcAiFxGgoY2wSKUNeojNh5Bskvh1860xk2RbStqbncFfLiVIz6UxF/KE0DX6UmP+s&#10;O6cBQzcdq+XcFduvU/+0m5y++2aj9ePDsHwHEXGIVzOc8RkdMmba+45sEDVrNZ0xe9Twwp3Ohsti&#10;/z+9gsxSedsh+wMAAP//AwBQSwECLQAUAAYACAAAACEAtoM4kv4AAADhAQAAEwAAAAAAAAAAAAAA&#10;AAAAAAAAW0NvbnRlbnRfVHlwZXNdLnhtbFBLAQItABQABgAIAAAAIQA4/SH/1gAAAJQBAAALAAAA&#10;AAAAAAAAAAAAAC8BAABfcmVscy8ucmVsc1BLAQItABQABgAIAAAAIQCGynC3zAEAAH0DAAAOAAAA&#10;AAAAAAAAAAAAAC4CAABkcnMvZTJvRG9jLnhtbFBLAQItABQABgAIAAAAIQBEeTh13QAAAAsBAAAP&#10;AAAAAAAAAAAAAAAAACYEAABkcnMvZG93bnJldi54bWxQSwUGAAAAAAQABADzAAAAMAUAAAAA&#10;"/>
            </w:pict>
          </mc:Fallback>
        </mc:AlternateContent>
      </w:r>
      <w:r w:rsidR="00537B17" w:rsidRPr="00C43724">
        <w:rPr>
          <w:sz w:val="22"/>
          <w:szCs w:val="22"/>
        </w:rPr>
        <w:t>b.</w:t>
      </w:r>
      <w:r w:rsidR="00537B17" w:rsidRPr="00C43724">
        <w:rPr>
          <w:sz w:val="22"/>
          <w:szCs w:val="22"/>
        </w:rPr>
        <w:tab/>
        <w:t>These factors shall be verified prior to recertification when the Department decides to require verification of additional information. Such verifications must be required statewide and shall not be imposed on a case-by-case basis on particular households.</w:t>
      </w:r>
    </w:p>
    <w:p w14:paraId="6DAF2205" w14:textId="77777777" w:rsidR="00537B17" w:rsidRPr="005A468E" w:rsidRDefault="00537B17" w:rsidP="00B9463C">
      <w:pPr>
        <w:pStyle w:val="DefaultText"/>
        <w:tabs>
          <w:tab w:val="left" w:pos="0"/>
          <w:tab w:val="left" w:pos="1140"/>
          <w:tab w:val="left" w:pos="1680"/>
          <w:tab w:val="left" w:pos="2220"/>
          <w:tab w:val="left" w:pos="2760"/>
          <w:tab w:val="left" w:pos="3120"/>
          <w:tab w:val="left" w:pos="3480"/>
        </w:tabs>
        <w:ind w:left="2790" w:hanging="540"/>
      </w:pPr>
    </w:p>
    <w:p w14:paraId="6DAF2206" w14:textId="77777777" w:rsidR="00537B17" w:rsidRDefault="00537B17" w:rsidP="00B9463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207" w14:textId="77777777" w:rsidR="00537B17" w:rsidRDefault="00537B17" w:rsidP="00B9463C">
      <w:pPr>
        <w:pStyle w:val="DefaultText"/>
        <w:tabs>
          <w:tab w:val="left" w:pos="0"/>
          <w:tab w:val="left" w:pos="1140"/>
          <w:tab w:val="left" w:pos="1680"/>
          <w:tab w:val="left" w:pos="2220"/>
          <w:tab w:val="left" w:pos="2760"/>
          <w:tab w:val="left" w:pos="3120"/>
          <w:tab w:val="left" w:pos="3480"/>
        </w:tabs>
        <w:rPr>
          <w:sz w:val="22"/>
        </w:rPr>
      </w:pPr>
    </w:p>
    <w:p w14:paraId="6DAF2208" w14:textId="77777777" w:rsidR="00537B17" w:rsidRDefault="00537B17" w:rsidP="00077F4F">
      <w:pPr>
        <w:pStyle w:val="DefaultText"/>
        <w:jc w:val="both"/>
      </w:pPr>
    </w:p>
    <w:p w14:paraId="6DAF2209"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0B" w14:textId="77777777" w:rsidTr="00D56B0C">
        <w:trPr>
          <w:cantSplit/>
          <w:trHeight w:hRule="exact" w:val="259"/>
        </w:trPr>
        <w:tc>
          <w:tcPr>
            <w:tcW w:w="10167" w:type="dxa"/>
            <w:gridSpan w:val="8"/>
          </w:tcPr>
          <w:p w14:paraId="6DAF220A"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10" w14:textId="77777777" w:rsidTr="00D56B0C">
        <w:trPr>
          <w:cantSplit/>
          <w:trHeight w:hRule="exact" w:val="259"/>
        </w:trPr>
        <w:tc>
          <w:tcPr>
            <w:tcW w:w="2424" w:type="dxa"/>
            <w:tcBorders>
              <w:top w:val="single" w:sz="6" w:space="0" w:color="auto"/>
            </w:tcBorders>
          </w:tcPr>
          <w:p w14:paraId="6DAF220C" w14:textId="3602DE31"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w:t>
            </w:r>
            <w:r w:rsidR="00D01975">
              <w:rPr>
                <w:rStyle w:val="InitialStyle"/>
                <w:rFonts w:ascii="Arial" w:hAnsi="Arial"/>
                <w:b/>
              </w:rPr>
              <w:t>405</w:t>
            </w:r>
          </w:p>
        </w:tc>
        <w:tc>
          <w:tcPr>
            <w:tcW w:w="5634" w:type="dxa"/>
            <w:gridSpan w:val="5"/>
            <w:tcBorders>
              <w:top w:val="single" w:sz="6" w:space="0" w:color="auto"/>
            </w:tcBorders>
          </w:tcPr>
          <w:p w14:paraId="6DAF220D" w14:textId="77777777" w:rsidR="00537B17" w:rsidRPr="00826D0F" w:rsidRDefault="00537B17" w:rsidP="00D56B0C">
            <w:pPr>
              <w:pStyle w:val="DefaultText"/>
              <w:rPr>
                <w:sz w:val="20"/>
              </w:rPr>
            </w:pPr>
          </w:p>
        </w:tc>
        <w:tc>
          <w:tcPr>
            <w:tcW w:w="1011" w:type="dxa"/>
            <w:tcBorders>
              <w:top w:val="single" w:sz="6" w:space="0" w:color="auto"/>
            </w:tcBorders>
          </w:tcPr>
          <w:p w14:paraId="6DAF220E" w14:textId="77777777" w:rsidR="00537B17" w:rsidRPr="00826D0F" w:rsidRDefault="00537B17" w:rsidP="00D56B0C">
            <w:pPr>
              <w:pStyle w:val="DefaultText"/>
              <w:rPr>
                <w:sz w:val="20"/>
              </w:rPr>
            </w:pPr>
          </w:p>
        </w:tc>
        <w:tc>
          <w:tcPr>
            <w:tcW w:w="1098" w:type="dxa"/>
            <w:tcBorders>
              <w:top w:val="single" w:sz="6" w:space="0" w:color="auto"/>
            </w:tcBorders>
          </w:tcPr>
          <w:p w14:paraId="6DAF220F" w14:textId="77777777" w:rsidR="00537B17" w:rsidRPr="00826D0F" w:rsidRDefault="00537B17" w:rsidP="00D56B0C">
            <w:pPr>
              <w:pStyle w:val="DefaultText"/>
              <w:rPr>
                <w:sz w:val="20"/>
              </w:rPr>
            </w:pPr>
          </w:p>
        </w:tc>
      </w:tr>
      <w:tr w:rsidR="00537B17" w:rsidRPr="00826D0F" w14:paraId="6DAF2214" w14:textId="77777777" w:rsidTr="00D56B0C">
        <w:trPr>
          <w:cantSplit/>
          <w:trHeight w:hRule="exact" w:val="262"/>
        </w:trPr>
        <w:tc>
          <w:tcPr>
            <w:tcW w:w="2430" w:type="dxa"/>
            <w:gridSpan w:val="2"/>
          </w:tcPr>
          <w:p w14:paraId="6DAF2211" w14:textId="71F24AB2" w:rsidR="00537B17" w:rsidRPr="0088595F" w:rsidRDefault="00537B17" w:rsidP="00D56B0C">
            <w:pPr>
              <w:pStyle w:val="DefaultText"/>
              <w:rPr>
                <w:rFonts w:ascii="Arial" w:hAnsi="Arial" w:cs="Arial"/>
                <w:b/>
                <w:sz w:val="20"/>
              </w:rPr>
            </w:pPr>
          </w:p>
        </w:tc>
        <w:tc>
          <w:tcPr>
            <w:tcW w:w="6639" w:type="dxa"/>
            <w:gridSpan w:val="5"/>
          </w:tcPr>
          <w:p w14:paraId="6DAF2212"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13" w14:textId="77777777" w:rsidR="00537B17" w:rsidRPr="00826D0F" w:rsidRDefault="00537B17" w:rsidP="00D56B0C">
            <w:pPr>
              <w:pStyle w:val="DefaultText"/>
              <w:rPr>
                <w:sz w:val="20"/>
              </w:rPr>
            </w:pPr>
          </w:p>
        </w:tc>
      </w:tr>
      <w:tr w:rsidR="00537B17" w:rsidRPr="00826D0F" w14:paraId="6DAF2219" w14:textId="77777777" w:rsidTr="00D56B0C">
        <w:trPr>
          <w:cantSplit/>
          <w:trHeight w:hRule="exact" w:val="297"/>
        </w:trPr>
        <w:tc>
          <w:tcPr>
            <w:tcW w:w="2424" w:type="dxa"/>
          </w:tcPr>
          <w:p w14:paraId="6DAF2215" w14:textId="77777777" w:rsidR="00537B17" w:rsidRPr="00826D0F" w:rsidRDefault="00537B17" w:rsidP="00D56B0C">
            <w:pPr>
              <w:pStyle w:val="DefaultText"/>
              <w:rPr>
                <w:sz w:val="20"/>
              </w:rPr>
            </w:pPr>
          </w:p>
        </w:tc>
        <w:tc>
          <w:tcPr>
            <w:tcW w:w="5634" w:type="dxa"/>
            <w:gridSpan w:val="5"/>
          </w:tcPr>
          <w:p w14:paraId="6DAF2216"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17"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218"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221" w14:textId="77777777" w:rsidTr="00D56B0C">
        <w:trPr>
          <w:cantSplit/>
          <w:trHeight w:hRule="exact" w:val="259"/>
        </w:trPr>
        <w:tc>
          <w:tcPr>
            <w:tcW w:w="2424" w:type="dxa"/>
            <w:tcBorders>
              <w:bottom w:val="single" w:sz="6" w:space="0" w:color="auto"/>
            </w:tcBorders>
          </w:tcPr>
          <w:p w14:paraId="6DAF221A" w14:textId="4ECFE015"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w:t>
            </w:r>
            <w:r w:rsidR="00704E94">
              <w:rPr>
                <w:rStyle w:val="InitialStyle"/>
                <w:rFonts w:ascii="Arial" w:hAnsi="Arial"/>
                <w:b/>
              </w:rPr>
              <w:t>0</w:t>
            </w:r>
            <w:r>
              <w:rPr>
                <w:rStyle w:val="InitialStyle"/>
                <w:rFonts w:ascii="Arial" w:hAnsi="Arial"/>
                <w:b/>
              </w:rPr>
              <w:t>/20</w:t>
            </w:r>
            <w:r w:rsidR="00704E94">
              <w:rPr>
                <w:rStyle w:val="InitialStyle"/>
                <w:rFonts w:ascii="Arial" w:hAnsi="Arial"/>
                <w:b/>
              </w:rPr>
              <w:t>22</w:t>
            </w:r>
            <w:r>
              <w:rPr>
                <w:rStyle w:val="InitialStyle"/>
                <w:rFonts w:ascii="Arial" w:hAnsi="Arial"/>
                <w:b/>
              </w:rPr>
              <w:t xml:space="preserve"> </w:t>
            </w:r>
          </w:p>
        </w:tc>
        <w:tc>
          <w:tcPr>
            <w:tcW w:w="1872" w:type="dxa"/>
            <w:gridSpan w:val="2"/>
            <w:tcBorders>
              <w:bottom w:val="single" w:sz="6" w:space="0" w:color="auto"/>
            </w:tcBorders>
          </w:tcPr>
          <w:p w14:paraId="6DAF221B" w14:textId="77777777" w:rsidR="00537B17" w:rsidRPr="00826D0F" w:rsidRDefault="00537B17" w:rsidP="00D56B0C">
            <w:pPr>
              <w:pStyle w:val="DefaultText"/>
              <w:rPr>
                <w:sz w:val="20"/>
              </w:rPr>
            </w:pPr>
          </w:p>
        </w:tc>
        <w:tc>
          <w:tcPr>
            <w:tcW w:w="1254" w:type="dxa"/>
            <w:tcBorders>
              <w:bottom w:val="single" w:sz="6" w:space="0" w:color="auto"/>
            </w:tcBorders>
          </w:tcPr>
          <w:p w14:paraId="6DAF221C" w14:textId="77777777" w:rsidR="00537B17" w:rsidRPr="00826D0F" w:rsidRDefault="00537B17" w:rsidP="00D56B0C">
            <w:pPr>
              <w:pStyle w:val="DefaultText"/>
              <w:rPr>
                <w:sz w:val="20"/>
              </w:rPr>
            </w:pPr>
          </w:p>
        </w:tc>
        <w:tc>
          <w:tcPr>
            <w:tcW w:w="1254" w:type="dxa"/>
            <w:tcBorders>
              <w:bottom w:val="single" w:sz="6" w:space="0" w:color="auto"/>
            </w:tcBorders>
          </w:tcPr>
          <w:p w14:paraId="6DAF221D" w14:textId="77777777" w:rsidR="00537B17" w:rsidRPr="00826D0F" w:rsidRDefault="00537B17" w:rsidP="00D56B0C">
            <w:pPr>
              <w:pStyle w:val="DefaultText"/>
              <w:rPr>
                <w:sz w:val="20"/>
              </w:rPr>
            </w:pPr>
          </w:p>
        </w:tc>
        <w:tc>
          <w:tcPr>
            <w:tcW w:w="1254" w:type="dxa"/>
            <w:tcBorders>
              <w:bottom w:val="single" w:sz="6" w:space="0" w:color="auto"/>
            </w:tcBorders>
          </w:tcPr>
          <w:p w14:paraId="6DAF221E"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21F"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20" w14:textId="77777777" w:rsidR="00537B17" w:rsidRPr="00826D0F" w:rsidRDefault="00537B17" w:rsidP="00D56B0C">
            <w:pPr>
              <w:pStyle w:val="DefaultText1"/>
              <w:rPr>
                <w:sz w:val="20"/>
              </w:rPr>
            </w:pPr>
            <w:r>
              <w:rPr>
                <w:rFonts w:ascii="Arial" w:hAnsi="Arial"/>
                <w:b/>
                <w:sz w:val="20"/>
              </w:rPr>
              <w:t>366.330</w:t>
            </w:r>
          </w:p>
        </w:tc>
      </w:tr>
    </w:tbl>
    <w:p w14:paraId="6DAF2222" w14:textId="77777777" w:rsidR="00537B17" w:rsidRDefault="00537B17" w:rsidP="002136B1">
      <w:pPr>
        <w:tabs>
          <w:tab w:val="left" w:pos="1170"/>
          <w:tab w:val="left" w:pos="1710"/>
          <w:tab w:val="left" w:pos="2250"/>
          <w:tab w:val="left" w:pos="2790"/>
        </w:tabs>
        <w:ind w:left="90"/>
        <w:rPr>
          <w:sz w:val="22"/>
          <w:szCs w:val="22"/>
          <w:u w:val="single"/>
        </w:rPr>
      </w:pPr>
    </w:p>
    <w:p w14:paraId="6DAF2223" w14:textId="77777777" w:rsidR="00537B17" w:rsidRPr="000849F6" w:rsidRDefault="00537B17" w:rsidP="002136B1">
      <w:pPr>
        <w:tabs>
          <w:tab w:val="left" w:pos="1170"/>
          <w:tab w:val="left" w:pos="1710"/>
          <w:tab w:val="left" w:pos="2250"/>
          <w:tab w:val="left" w:pos="2790"/>
        </w:tabs>
        <w:ind w:left="90"/>
        <w:rPr>
          <w:sz w:val="22"/>
          <w:szCs w:val="22"/>
          <w:u w:val="single"/>
        </w:rPr>
      </w:pPr>
      <w:r w:rsidRPr="000849F6">
        <w:rPr>
          <w:sz w:val="22"/>
          <w:szCs w:val="22"/>
          <w:u w:val="single"/>
        </w:rPr>
        <w:t>366.330:</w:t>
      </w:r>
      <w:r>
        <w:rPr>
          <w:sz w:val="22"/>
          <w:szCs w:val="22"/>
          <w:u w:val="single"/>
        </w:rPr>
        <w:tab/>
      </w:r>
      <w:r w:rsidRPr="000849F6">
        <w:rPr>
          <w:sz w:val="22"/>
          <w:szCs w:val="22"/>
          <w:u w:val="single"/>
        </w:rPr>
        <w:t>Department Responsibilities</w:t>
      </w:r>
    </w:p>
    <w:p w14:paraId="6DAF2224" w14:textId="77777777" w:rsidR="00537B17" w:rsidRPr="000849F6" w:rsidRDefault="00537B17" w:rsidP="002136B1">
      <w:pPr>
        <w:tabs>
          <w:tab w:val="left" w:pos="1170"/>
          <w:tab w:val="left" w:pos="1710"/>
          <w:tab w:val="left" w:pos="2250"/>
          <w:tab w:val="left" w:pos="2790"/>
        </w:tabs>
        <w:ind w:left="90"/>
        <w:rPr>
          <w:sz w:val="22"/>
          <w:szCs w:val="22"/>
        </w:rPr>
      </w:pPr>
    </w:p>
    <w:p w14:paraId="116413BB" w14:textId="5C99355B" w:rsidR="00AB53C3" w:rsidRPr="00AB53C3" w:rsidRDefault="00AB53C3" w:rsidP="00AB53C3">
      <w:pPr>
        <w:tabs>
          <w:tab w:val="left" w:pos="1170"/>
          <w:tab w:val="left" w:pos="1710"/>
          <w:tab w:val="left" w:pos="2250"/>
          <w:tab w:val="left" w:pos="2790"/>
        </w:tabs>
        <w:ind w:left="1170"/>
        <w:rPr>
          <w:sz w:val="22"/>
          <w:szCs w:val="22"/>
        </w:rPr>
      </w:pPr>
      <w:r w:rsidRPr="00AB53C3">
        <w:rPr>
          <w:sz w:val="22"/>
          <w:szCs w:val="22"/>
        </w:rPr>
        <w:t xml:space="preserve">When a household makes a timely application for recertification and fulfills its recertification responsibilities, the Department must certify or deny the application and send the household a </w:t>
      </w:r>
      <w:r w:rsidR="005E743B">
        <w:rPr>
          <w:sz w:val="22"/>
          <w:szCs w:val="22"/>
        </w:rPr>
        <w:br/>
      </w:r>
      <w:r w:rsidRPr="00AB53C3">
        <w:rPr>
          <w:sz w:val="22"/>
          <w:szCs w:val="22"/>
        </w:rPr>
        <w:t>notice of the eligibility determination by the end of the current certification period.</w:t>
      </w:r>
    </w:p>
    <w:p w14:paraId="4755A009" w14:textId="77777777" w:rsidR="00AB53C3" w:rsidRPr="00AB53C3" w:rsidRDefault="00AB53C3" w:rsidP="00AB53C3">
      <w:pPr>
        <w:tabs>
          <w:tab w:val="left" w:pos="1170"/>
          <w:tab w:val="left" w:pos="1710"/>
          <w:tab w:val="left" w:pos="2250"/>
          <w:tab w:val="left" w:pos="2790"/>
        </w:tabs>
        <w:ind w:left="1170"/>
        <w:rPr>
          <w:sz w:val="22"/>
          <w:szCs w:val="22"/>
        </w:rPr>
      </w:pPr>
    </w:p>
    <w:p w14:paraId="3AE94E77" w14:textId="77777777" w:rsidR="00AB53C3" w:rsidRPr="00AB53C3" w:rsidRDefault="00AB53C3" w:rsidP="00AB53C3">
      <w:pPr>
        <w:tabs>
          <w:tab w:val="left" w:pos="1170"/>
          <w:tab w:val="left" w:pos="1710"/>
          <w:tab w:val="left" w:pos="2250"/>
          <w:tab w:val="left" w:pos="2790"/>
        </w:tabs>
        <w:ind w:left="1710" w:hanging="540"/>
        <w:rPr>
          <w:sz w:val="22"/>
          <w:szCs w:val="22"/>
          <w:u w:val="single"/>
        </w:rPr>
      </w:pPr>
      <w:r w:rsidRPr="00AB53C3">
        <w:rPr>
          <w:sz w:val="22"/>
          <w:szCs w:val="22"/>
        </w:rPr>
        <w:t>(A)</w:t>
      </w:r>
      <w:r w:rsidRPr="00AB53C3">
        <w:rPr>
          <w:sz w:val="22"/>
          <w:szCs w:val="22"/>
        </w:rPr>
        <w:tab/>
      </w:r>
      <w:r w:rsidRPr="00AB53C3">
        <w:rPr>
          <w:sz w:val="22"/>
          <w:szCs w:val="22"/>
          <w:u w:val="single"/>
        </w:rPr>
        <w:t>Scheduling Interviews</w:t>
      </w:r>
    </w:p>
    <w:p w14:paraId="2373F2DD" w14:textId="77777777" w:rsidR="00AB53C3" w:rsidRPr="00AB53C3" w:rsidRDefault="00AB53C3" w:rsidP="00AB53C3">
      <w:pPr>
        <w:tabs>
          <w:tab w:val="left" w:pos="1170"/>
          <w:tab w:val="left" w:pos="1710"/>
          <w:tab w:val="left" w:pos="2250"/>
          <w:tab w:val="left" w:pos="2790"/>
        </w:tabs>
        <w:ind w:left="1710" w:hanging="540"/>
        <w:rPr>
          <w:sz w:val="22"/>
          <w:szCs w:val="22"/>
        </w:rPr>
      </w:pPr>
    </w:p>
    <w:p w14:paraId="3238D4A3" w14:textId="77777777" w:rsidR="00AB53C3" w:rsidRPr="00AB53C3" w:rsidRDefault="00AB53C3" w:rsidP="00AB53C3">
      <w:pPr>
        <w:tabs>
          <w:tab w:val="left" w:pos="1170"/>
          <w:tab w:val="left" w:pos="1710"/>
          <w:tab w:val="left" w:pos="2250"/>
          <w:tab w:val="left" w:pos="2790"/>
        </w:tabs>
        <w:ind w:left="1710" w:hanging="540"/>
        <w:rPr>
          <w:sz w:val="22"/>
          <w:szCs w:val="22"/>
        </w:rPr>
      </w:pPr>
      <w:r w:rsidRPr="00AB53C3">
        <w:rPr>
          <w:sz w:val="22"/>
          <w:szCs w:val="22"/>
        </w:rPr>
        <w:tab/>
        <w:t xml:space="preserve">The Department shall schedule a recertification interview in accordance with 106 CMR 366.320(B).  </w:t>
      </w:r>
    </w:p>
    <w:p w14:paraId="49424E93" w14:textId="77777777" w:rsidR="00AB53C3" w:rsidRPr="00AB53C3" w:rsidRDefault="00AB53C3" w:rsidP="00AB53C3">
      <w:pPr>
        <w:tabs>
          <w:tab w:val="left" w:pos="1170"/>
          <w:tab w:val="left" w:pos="1710"/>
          <w:tab w:val="left" w:pos="2250"/>
          <w:tab w:val="left" w:pos="2790"/>
        </w:tabs>
        <w:ind w:left="1710" w:hanging="540"/>
        <w:rPr>
          <w:sz w:val="22"/>
          <w:szCs w:val="22"/>
        </w:rPr>
      </w:pPr>
    </w:p>
    <w:p w14:paraId="0FCD43AF" w14:textId="77777777" w:rsidR="00AB53C3" w:rsidRPr="00AB53C3" w:rsidRDefault="00AB53C3" w:rsidP="00AB53C3">
      <w:pPr>
        <w:tabs>
          <w:tab w:val="left" w:pos="1170"/>
          <w:tab w:val="left" w:pos="1710"/>
          <w:tab w:val="left" w:pos="2250"/>
          <w:tab w:val="left" w:pos="2790"/>
        </w:tabs>
        <w:ind w:left="1710" w:hanging="540"/>
        <w:rPr>
          <w:sz w:val="22"/>
          <w:szCs w:val="22"/>
        </w:rPr>
      </w:pPr>
      <w:r w:rsidRPr="00AB53C3">
        <w:rPr>
          <w:sz w:val="22"/>
          <w:szCs w:val="22"/>
        </w:rPr>
        <w:t>(B)</w:t>
      </w:r>
      <w:r w:rsidRPr="00AB53C3">
        <w:rPr>
          <w:sz w:val="22"/>
          <w:szCs w:val="22"/>
        </w:rPr>
        <w:tab/>
      </w:r>
      <w:r w:rsidRPr="00AB53C3">
        <w:rPr>
          <w:sz w:val="22"/>
          <w:szCs w:val="22"/>
          <w:u w:val="single"/>
        </w:rPr>
        <w:t>Time Standards for Providing Benefits to Eligible Households</w:t>
      </w:r>
    </w:p>
    <w:p w14:paraId="50AA41BA" w14:textId="77777777" w:rsidR="00AB53C3" w:rsidRPr="00AB53C3" w:rsidRDefault="00AB53C3" w:rsidP="00AB53C3">
      <w:pPr>
        <w:tabs>
          <w:tab w:val="left" w:pos="1170"/>
          <w:tab w:val="left" w:pos="1710"/>
          <w:tab w:val="left" w:pos="2250"/>
          <w:tab w:val="left" w:pos="2790"/>
        </w:tabs>
        <w:ind w:left="1710" w:hanging="540"/>
        <w:rPr>
          <w:sz w:val="22"/>
          <w:szCs w:val="22"/>
        </w:rPr>
      </w:pPr>
    </w:p>
    <w:p w14:paraId="2EA85C68" w14:textId="7EB09E66" w:rsidR="00AB53C3" w:rsidRPr="00AB53C3" w:rsidRDefault="00AB53C3" w:rsidP="00AB53C3">
      <w:pPr>
        <w:tabs>
          <w:tab w:val="left" w:pos="1170"/>
          <w:tab w:val="left" w:pos="1710"/>
          <w:tab w:val="left" w:pos="2250"/>
          <w:tab w:val="left" w:pos="2790"/>
        </w:tabs>
        <w:ind w:left="1710" w:hanging="540"/>
        <w:rPr>
          <w:sz w:val="22"/>
          <w:szCs w:val="22"/>
        </w:rPr>
      </w:pPr>
      <w:r w:rsidRPr="00AB53C3">
        <w:rPr>
          <w:sz w:val="22"/>
          <w:szCs w:val="22"/>
        </w:rPr>
        <w:tab/>
        <w:t xml:space="preserve">Households that timely reapplied after having been given a Notice of Expiration at the </w:t>
      </w:r>
      <w:r w:rsidR="005E743B">
        <w:rPr>
          <w:sz w:val="22"/>
          <w:szCs w:val="22"/>
        </w:rPr>
        <w:br/>
      </w:r>
      <w:r w:rsidRPr="00AB53C3">
        <w:rPr>
          <w:sz w:val="22"/>
          <w:szCs w:val="22"/>
        </w:rPr>
        <w:t xml:space="preserve">time of certification shall be notified of their eligibility or ineligibility and provided an opportunity to participate (if eligible) no later than 30 days after the household was last </w:t>
      </w:r>
      <w:r w:rsidR="005E743B">
        <w:rPr>
          <w:sz w:val="22"/>
          <w:szCs w:val="22"/>
        </w:rPr>
        <w:br/>
      </w:r>
      <w:r w:rsidRPr="00AB53C3">
        <w:rPr>
          <w:sz w:val="22"/>
          <w:szCs w:val="22"/>
        </w:rPr>
        <w:t xml:space="preserve">issued a SNAP allotment. All other households that timely recertify shall be provided with </w:t>
      </w:r>
      <w:r w:rsidR="005E743B">
        <w:rPr>
          <w:sz w:val="22"/>
          <w:szCs w:val="22"/>
        </w:rPr>
        <w:br/>
      </w:r>
      <w:r w:rsidRPr="00AB53C3">
        <w:rPr>
          <w:sz w:val="22"/>
          <w:szCs w:val="22"/>
        </w:rPr>
        <w:t xml:space="preserve">an opportunity to participate by their normal issuance date in the month following receipt </w:t>
      </w:r>
      <w:r w:rsidR="005E743B">
        <w:rPr>
          <w:sz w:val="22"/>
          <w:szCs w:val="22"/>
        </w:rPr>
        <w:br/>
      </w:r>
      <w:r w:rsidRPr="00AB53C3">
        <w:rPr>
          <w:sz w:val="22"/>
          <w:szCs w:val="22"/>
        </w:rPr>
        <w:t>of the application.</w:t>
      </w:r>
    </w:p>
    <w:p w14:paraId="0BEDC179" w14:textId="77777777" w:rsidR="00AB53C3" w:rsidRPr="00AB53C3" w:rsidRDefault="00AB53C3" w:rsidP="00AB53C3">
      <w:pPr>
        <w:tabs>
          <w:tab w:val="left" w:pos="1170"/>
          <w:tab w:val="left" w:pos="1710"/>
          <w:tab w:val="left" w:pos="2250"/>
          <w:tab w:val="left" w:pos="2790"/>
        </w:tabs>
        <w:ind w:left="90"/>
        <w:rPr>
          <w:sz w:val="22"/>
          <w:szCs w:val="22"/>
        </w:rPr>
      </w:pPr>
    </w:p>
    <w:p w14:paraId="3B240192" w14:textId="77777777" w:rsidR="00AB53C3" w:rsidRPr="00AB53C3" w:rsidRDefault="00AB53C3" w:rsidP="00AB53C3">
      <w:pPr>
        <w:tabs>
          <w:tab w:val="left" w:pos="1170"/>
          <w:tab w:val="left" w:pos="1710"/>
          <w:tab w:val="left" w:pos="2250"/>
          <w:tab w:val="left" w:pos="2790"/>
        </w:tabs>
        <w:ind w:left="90"/>
        <w:rPr>
          <w:sz w:val="22"/>
          <w:szCs w:val="22"/>
        </w:rPr>
      </w:pPr>
    </w:p>
    <w:p w14:paraId="6F5D03DF" w14:textId="77777777" w:rsidR="00AB53C3" w:rsidRPr="00AB53C3" w:rsidRDefault="00AB53C3" w:rsidP="00AB53C3">
      <w:pPr>
        <w:tabs>
          <w:tab w:val="left" w:pos="1170"/>
          <w:tab w:val="left" w:pos="1710"/>
          <w:tab w:val="left" w:pos="2250"/>
          <w:tab w:val="left" w:pos="2790"/>
        </w:tabs>
        <w:ind w:left="90"/>
        <w:rPr>
          <w:sz w:val="22"/>
          <w:szCs w:val="22"/>
          <w:u w:val="single"/>
        </w:rPr>
      </w:pPr>
      <w:r w:rsidRPr="00AB53C3">
        <w:rPr>
          <w:sz w:val="22"/>
          <w:szCs w:val="22"/>
          <w:u w:val="single"/>
        </w:rPr>
        <w:t>366.340:     Failure to Recertify in a Timely Fashion</w:t>
      </w:r>
    </w:p>
    <w:p w14:paraId="5E6A66F0" w14:textId="77777777" w:rsidR="00AB53C3" w:rsidRPr="00AB53C3" w:rsidRDefault="00AB53C3" w:rsidP="00AB53C3">
      <w:pPr>
        <w:tabs>
          <w:tab w:val="left" w:pos="1170"/>
          <w:tab w:val="left" w:pos="1710"/>
          <w:tab w:val="left" w:pos="2250"/>
          <w:tab w:val="left" w:pos="2790"/>
        </w:tabs>
        <w:ind w:left="90"/>
        <w:rPr>
          <w:sz w:val="22"/>
          <w:szCs w:val="22"/>
        </w:rPr>
      </w:pPr>
    </w:p>
    <w:p w14:paraId="32FBF8CE" w14:textId="675BCCB3" w:rsidR="00AB53C3" w:rsidRPr="00AB53C3" w:rsidRDefault="00AB53C3" w:rsidP="00AB53C3">
      <w:pPr>
        <w:tabs>
          <w:tab w:val="left" w:pos="1170"/>
          <w:tab w:val="left" w:pos="1710"/>
          <w:tab w:val="left" w:pos="2250"/>
          <w:tab w:val="left" w:pos="2790"/>
        </w:tabs>
        <w:ind w:left="1170"/>
        <w:rPr>
          <w:sz w:val="22"/>
          <w:szCs w:val="22"/>
        </w:rPr>
      </w:pPr>
      <w:r w:rsidRPr="00AB53C3">
        <w:rPr>
          <w:sz w:val="22"/>
          <w:szCs w:val="22"/>
        </w:rPr>
        <mc:AlternateContent>
          <mc:Choice Requires="wps">
            <w:drawing>
              <wp:anchor distT="0" distB="0" distL="114300" distR="114300" simplePos="0" relativeHeight="251765248" behindDoc="0" locked="0" layoutInCell="1" allowOverlap="1" wp14:anchorId="2F7E7A4D" wp14:editId="1C7D9E3C">
                <wp:simplePos x="0" y="0"/>
                <wp:positionH relativeFrom="column">
                  <wp:posOffset>6471073</wp:posOffset>
                </wp:positionH>
                <wp:positionV relativeFrom="paragraph">
                  <wp:posOffset>170180</wp:posOffset>
                </wp:positionV>
                <wp:extent cx="6350" cy="431800"/>
                <wp:effectExtent l="0" t="0" r="31750" b="25400"/>
                <wp:wrapNone/>
                <wp:docPr id="189" name="Straight Connector 189"/>
                <wp:cNvGraphicFramePr/>
                <a:graphic xmlns:a="http://schemas.openxmlformats.org/drawingml/2006/main">
                  <a:graphicData uri="http://schemas.microsoft.com/office/word/2010/wordprocessingShape">
                    <wps:wsp>
                      <wps:cNvCnPr/>
                      <wps:spPr>
                        <a:xfrm>
                          <a:off x="0" y="0"/>
                          <a:ext cx="6350" cy="431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55B05D52" id="Straight Connector 189" o:spid="_x0000_s1026" style="position:absolute;z-index:251765248;visibility:visible;mso-wrap-style:square;mso-wrap-distance-left:9pt;mso-wrap-distance-top:0;mso-wrap-distance-right:9pt;mso-wrap-distance-bottom:0;mso-position-horizontal:absolute;mso-position-horizontal-relative:text;mso-position-vertical:absolute;mso-position-vertical-relative:text" from="509.55pt,13.4pt" to="510.0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lu0gEAAI4DAAAOAAAAZHJzL2Uyb0RvYy54bWysU8Fu2zAMvQ/oPwi6L3barciMOD0k6C7D&#10;FqDdB7CyZAuQREFU4+TvRylZ1m23YT7Ikmg+8j0+rx+O3omDTmQx9HK5aKXQQeFgw9jL78+P71dS&#10;UIYwgMOge3nSJB82N+/Wc+z0LU7oBp0EgwTq5tjLKefYNQ2pSXugBUYdOGgwech8TGMzJJgZ3bvm&#10;tm3vmxnTEBMqTcS3u3NQbiq+MVrlb8aQzsL1knvLdU11fSlrs1lDNyaIk1WXNuAfuvBgAxe9Qu0g&#10;g3hN9i8ob1VCQpMXCn2DxlilKwdms2z/YPM0QdSVC4tD8SoT/T9Y9fWwT8IOPLvVJykCeB7SU05g&#10;xymLLYbAEmISJcpazZE6TtmGfbqcKO5TIX40yZc3UxLHqu/pqq8+ZqH48v7uI89AceDD3XLVVvWb&#10;X6kxUf6s0Yuy6aWzoZCHDg5fKHM5/vTnJ+U64KN1rg7QBTFf4YFtZBxkruQjE6MwSgFuZH+qnCoi&#10;obNDyS44dKKtS+IAbBF21oDzMzcshQPKHGAW9Sn0uYPfUks7O6DpnFxDZ0d5m9nWzvpeMk9+Ltku&#10;lIq6GvNCqkh6FrHsXnA4VW2bcuKh16IXgxZXvT3z/u1vtPkBAAD//wMAUEsDBBQABgAIAAAAIQBs&#10;qEMT3wAAAAsBAAAPAAAAZHJzL2Rvd25yZXYueG1sTI/NTsMwEITvSLyDtUjcqJ0UlTbEqVBRD9xK&#10;AImjG29+IF5HsdOGt2d7guPMfpqdybez68UJx9B50pAsFAikytuOGg3vb/u7NYgQDVnTe0INPxhg&#10;W1xf5Saz/kyveCpjIziEQmY0tDEOmZShatGZsPADEt9qPzoTWY6NtKM5c7jrZarUSjrTEX9ozYC7&#10;FqvvcnIapsOuVt1+OX99Lks5vTwcPp7rRuvbm/npEUTEOf7BcKnP1aHgTkc/kQ2iZ62STcKshnTF&#10;Gy6EShU7Rw2b+zXIIpf/NxS/AAAA//8DAFBLAQItABQABgAIAAAAIQC2gziS/gAAAOEBAAATAAAA&#10;AAAAAAAAAAAAAAAAAABbQ29udGVudF9UeXBlc10ueG1sUEsBAi0AFAAGAAgAAAAhADj9If/WAAAA&#10;lAEAAAsAAAAAAAAAAAAAAAAALwEAAF9yZWxzLy5yZWxzUEsBAi0AFAAGAAgAAAAhADF8SW7SAQAA&#10;jgMAAA4AAAAAAAAAAAAAAAAALgIAAGRycy9lMm9Eb2MueG1sUEsBAi0AFAAGAAgAAAAhAGyoQxPf&#10;AAAACwEAAA8AAAAAAAAAAAAAAAAALAQAAGRycy9kb3ducmV2LnhtbFBLBQYAAAAABAAEAPMAAAA4&#10;BQAAAAA=&#10;" strokecolor="windowText" strokeweight=".5pt">
                <v:stroke joinstyle="miter"/>
              </v:line>
            </w:pict>
          </mc:Fallback>
        </mc:AlternateContent>
      </w:r>
      <w:r w:rsidRPr="00AB53C3">
        <w:rPr>
          <w:sz w:val="22"/>
          <w:szCs w:val="22"/>
        </w:rPr>
        <w:t xml:space="preserve">Any application for recertification not submitted in a timely fashion shall be treated as an </w:t>
      </w:r>
      <w:r w:rsidR="005E743B">
        <w:rPr>
          <w:sz w:val="22"/>
          <w:szCs w:val="22"/>
        </w:rPr>
        <w:br/>
      </w:r>
      <w:r w:rsidRPr="00AB53C3">
        <w:rPr>
          <w:sz w:val="22"/>
          <w:szCs w:val="22"/>
        </w:rPr>
        <w:t xml:space="preserve">application for initial certification. Also, a household that fails to submit a timely application, or </w:t>
      </w:r>
      <w:r w:rsidR="0020383E">
        <w:rPr>
          <w:sz w:val="22"/>
          <w:szCs w:val="22"/>
        </w:rPr>
        <w:br/>
      </w:r>
      <w:r w:rsidRPr="00AB53C3">
        <w:rPr>
          <w:sz w:val="22"/>
          <w:szCs w:val="22"/>
        </w:rPr>
        <w:t xml:space="preserve">keep an interview scheduled after a timely application was submitted, or provide required </w:t>
      </w:r>
      <w:r w:rsidR="0020383E">
        <w:rPr>
          <w:sz w:val="22"/>
          <w:szCs w:val="22"/>
        </w:rPr>
        <w:br/>
      </w:r>
      <w:r w:rsidRPr="00AB53C3">
        <w:rPr>
          <w:sz w:val="22"/>
          <w:szCs w:val="22"/>
        </w:rPr>
        <w:t>verification by the last day of its current certification period shall lose its right to uninterrupted benefits.</w:t>
      </w:r>
    </w:p>
    <w:p w14:paraId="0784B4BB" w14:textId="77777777" w:rsidR="00AB53C3" w:rsidRPr="00AB53C3" w:rsidRDefault="00AB53C3" w:rsidP="00AB53C3">
      <w:pPr>
        <w:tabs>
          <w:tab w:val="left" w:pos="1170"/>
          <w:tab w:val="left" w:pos="1710"/>
          <w:tab w:val="left" w:pos="2250"/>
          <w:tab w:val="left" w:pos="2790"/>
        </w:tabs>
        <w:ind w:left="1170"/>
        <w:rPr>
          <w:sz w:val="22"/>
          <w:szCs w:val="22"/>
        </w:rPr>
      </w:pPr>
      <w:r w:rsidRPr="00AB53C3">
        <w:rPr>
          <w:sz w:val="22"/>
          <w:szCs w:val="22"/>
        </w:rPr>
        <w:tab/>
      </w:r>
      <w:r w:rsidRPr="00AB53C3">
        <w:rPr>
          <w:sz w:val="22"/>
          <w:szCs w:val="22"/>
        </w:rPr>
        <w:tab/>
      </w:r>
    </w:p>
    <w:p w14:paraId="09161EC3" w14:textId="2B2942B7" w:rsidR="00AB53C3" w:rsidRPr="00AB53C3" w:rsidRDefault="00AB53C3" w:rsidP="00AB53C3">
      <w:pPr>
        <w:tabs>
          <w:tab w:val="left" w:pos="1170"/>
          <w:tab w:val="left" w:pos="1710"/>
          <w:tab w:val="left" w:pos="2250"/>
          <w:tab w:val="left" w:pos="2790"/>
        </w:tabs>
        <w:ind w:left="1170"/>
        <w:rPr>
          <w:sz w:val="22"/>
          <w:szCs w:val="22"/>
        </w:rPr>
      </w:pPr>
      <w:r w:rsidRPr="00AB53C3">
        <w:rPr>
          <w:sz w:val="22"/>
          <w:szCs w:val="22"/>
        </w:rPr>
        <w:t xml:space="preserve">If a household submits an application for certification prior to the expiration of its certification </w:t>
      </w:r>
      <w:r w:rsidR="0020383E">
        <w:rPr>
          <w:sz w:val="22"/>
          <w:szCs w:val="22"/>
        </w:rPr>
        <w:br/>
      </w:r>
      <w:r w:rsidRPr="00AB53C3">
        <w:rPr>
          <w:sz w:val="22"/>
          <w:szCs w:val="22"/>
        </w:rPr>
        <w:t xml:space="preserve">period, or within 15 days of the notice of termination in accordance with 106 CMR 366.320, and </w:t>
      </w:r>
      <w:r w:rsidR="0020383E">
        <w:rPr>
          <w:sz w:val="22"/>
          <w:szCs w:val="22"/>
        </w:rPr>
        <w:br/>
      </w:r>
      <w:r w:rsidRPr="00AB53C3">
        <w:rPr>
          <w:sz w:val="22"/>
          <w:szCs w:val="22"/>
        </w:rPr>
        <w:t>is found eligible for the month following the end of the certification period, the benefits for that month shall not be prorated.</w:t>
      </w:r>
    </w:p>
    <w:p w14:paraId="30A6D47D" w14:textId="77777777" w:rsidR="00AB53C3" w:rsidRPr="00AB53C3" w:rsidRDefault="00AB53C3" w:rsidP="00AB53C3">
      <w:pPr>
        <w:tabs>
          <w:tab w:val="left" w:pos="1170"/>
          <w:tab w:val="left" w:pos="1710"/>
          <w:tab w:val="left" w:pos="2250"/>
          <w:tab w:val="left" w:pos="2790"/>
        </w:tabs>
        <w:ind w:left="1170"/>
        <w:rPr>
          <w:sz w:val="22"/>
          <w:szCs w:val="22"/>
        </w:rPr>
      </w:pPr>
    </w:p>
    <w:p w14:paraId="0B329B5A" w14:textId="68F12D6F" w:rsidR="00AB53C3" w:rsidRPr="00AB53C3" w:rsidRDefault="00AB53C3" w:rsidP="00AB53C3">
      <w:pPr>
        <w:tabs>
          <w:tab w:val="left" w:pos="1170"/>
          <w:tab w:val="left" w:pos="1710"/>
          <w:tab w:val="left" w:pos="2250"/>
          <w:tab w:val="left" w:pos="2790"/>
        </w:tabs>
        <w:ind w:left="1170"/>
        <w:rPr>
          <w:sz w:val="22"/>
          <w:szCs w:val="22"/>
        </w:rPr>
      </w:pPr>
      <w:r w:rsidRPr="00AB53C3">
        <w:rPr>
          <w:sz w:val="22"/>
          <w:szCs w:val="22"/>
        </w:rPr>
        <w:t xml:space="preserve">Households that file a timely application but refuse to complete the recertification process shall </w:t>
      </w:r>
      <w:r w:rsidR="0020383E">
        <w:rPr>
          <w:sz w:val="22"/>
          <w:szCs w:val="22"/>
        </w:rPr>
        <w:br/>
      </w:r>
      <w:r w:rsidRPr="00AB53C3">
        <w:rPr>
          <w:sz w:val="22"/>
          <w:szCs w:val="22"/>
        </w:rPr>
        <w:t>have their applications denied.</w:t>
      </w:r>
    </w:p>
    <w:p w14:paraId="6DAF2236" w14:textId="77777777" w:rsidR="00537B17" w:rsidRPr="00F30BB3" w:rsidRDefault="00537B17" w:rsidP="002136B1">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Style w:val="InitialStyle"/>
          <w:sz w:val="22"/>
          <w:szCs w:val="22"/>
        </w:rPr>
      </w:pPr>
      <w:r w:rsidRPr="00F30BB3">
        <w:rPr>
          <w:rStyle w:val="InitialStyle"/>
          <w:sz w:val="22"/>
          <w:szCs w:val="22"/>
        </w:rPr>
        <w:tab/>
      </w:r>
    </w:p>
    <w:p w14:paraId="6DAF2237"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39" w14:textId="77777777" w:rsidTr="005D39C5">
        <w:trPr>
          <w:cantSplit/>
          <w:trHeight w:hRule="exact" w:val="259"/>
        </w:trPr>
        <w:tc>
          <w:tcPr>
            <w:tcW w:w="10167" w:type="dxa"/>
            <w:gridSpan w:val="8"/>
          </w:tcPr>
          <w:p w14:paraId="6DAF2238" w14:textId="77777777" w:rsidR="00537B17" w:rsidRPr="00826D0F" w:rsidRDefault="00537B17" w:rsidP="005D39C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3E" w14:textId="77777777" w:rsidTr="005D39C5">
        <w:trPr>
          <w:cantSplit/>
          <w:trHeight w:hRule="exact" w:val="259"/>
        </w:trPr>
        <w:tc>
          <w:tcPr>
            <w:tcW w:w="2424" w:type="dxa"/>
            <w:tcBorders>
              <w:top w:val="single" w:sz="6" w:space="0" w:color="auto"/>
            </w:tcBorders>
          </w:tcPr>
          <w:p w14:paraId="6DAF223A"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23B" w14:textId="77777777" w:rsidR="00537B17" w:rsidRPr="00826D0F" w:rsidRDefault="00537B17" w:rsidP="005D39C5">
            <w:pPr>
              <w:pStyle w:val="DefaultText"/>
              <w:rPr>
                <w:sz w:val="20"/>
              </w:rPr>
            </w:pPr>
          </w:p>
        </w:tc>
        <w:tc>
          <w:tcPr>
            <w:tcW w:w="1011" w:type="dxa"/>
            <w:tcBorders>
              <w:top w:val="single" w:sz="6" w:space="0" w:color="auto"/>
            </w:tcBorders>
          </w:tcPr>
          <w:p w14:paraId="6DAF223C" w14:textId="77777777" w:rsidR="00537B17" w:rsidRPr="00826D0F" w:rsidRDefault="00537B17" w:rsidP="005D39C5">
            <w:pPr>
              <w:pStyle w:val="DefaultText"/>
              <w:rPr>
                <w:sz w:val="20"/>
              </w:rPr>
            </w:pPr>
          </w:p>
        </w:tc>
        <w:tc>
          <w:tcPr>
            <w:tcW w:w="1098" w:type="dxa"/>
            <w:tcBorders>
              <w:top w:val="single" w:sz="6" w:space="0" w:color="auto"/>
            </w:tcBorders>
          </w:tcPr>
          <w:p w14:paraId="6DAF223D" w14:textId="77777777" w:rsidR="00537B17" w:rsidRPr="00826D0F" w:rsidRDefault="00537B17" w:rsidP="005D39C5">
            <w:pPr>
              <w:pStyle w:val="DefaultText"/>
              <w:rPr>
                <w:sz w:val="20"/>
              </w:rPr>
            </w:pPr>
          </w:p>
        </w:tc>
      </w:tr>
      <w:tr w:rsidR="00537B17" w:rsidRPr="00826D0F" w14:paraId="6DAF2242" w14:textId="77777777" w:rsidTr="005D39C5">
        <w:trPr>
          <w:cantSplit/>
          <w:trHeight w:hRule="exact" w:val="262"/>
        </w:trPr>
        <w:tc>
          <w:tcPr>
            <w:tcW w:w="2430" w:type="dxa"/>
            <w:gridSpan w:val="2"/>
          </w:tcPr>
          <w:p w14:paraId="6DAF223F" w14:textId="77777777" w:rsidR="00537B17" w:rsidRPr="00826D0F" w:rsidRDefault="00537B17" w:rsidP="005D39C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644</w:t>
            </w:r>
          </w:p>
        </w:tc>
        <w:tc>
          <w:tcPr>
            <w:tcW w:w="6639" w:type="dxa"/>
            <w:gridSpan w:val="5"/>
          </w:tcPr>
          <w:p w14:paraId="6DAF2240" w14:textId="77777777" w:rsidR="00537B17" w:rsidRPr="00826D0F" w:rsidRDefault="00537B17" w:rsidP="005D39C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41" w14:textId="77777777" w:rsidR="00537B17" w:rsidRPr="00826D0F" w:rsidRDefault="00537B17" w:rsidP="005D39C5">
            <w:pPr>
              <w:pStyle w:val="DefaultText"/>
              <w:rPr>
                <w:sz w:val="20"/>
              </w:rPr>
            </w:pPr>
          </w:p>
        </w:tc>
      </w:tr>
      <w:tr w:rsidR="00537B17" w:rsidRPr="00826D0F" w14:paraId="6DAF2247" w14:textId="77777777" w:rsidTr="005D39C5">
        <w:trPr>
          <w:cantSplit/>
          <w:trHeight w:hRule="exact" w:val="297"/>
        </w:trPr>
        <w:tc>
          <w:tcPr>
            <w:tcW w:w="2424" w:type="dxa"/>
          </w:tcPr>
          <w:p w14:paraId="6DAF2243" w14:textId="77777777" w:rsidR="00537B17" w:rsidRPr="00826D0F" w:rsidRDefault="00537B17" w:rsidP="005D39C5">
            <w:pPr>
              <w:pStyle w:val="DefaultText"/>
              <w:rPr>
                <w:sz w:val="20"/>
              </w:rPr>
            </w:pPr>
          </w:p>
        </w:tc>
        <w:tc>
          <w:tcPr>
            <w:tcW w:w="5634" w:type="dxa"/>
            <w:gridSpan w:val="5"/>
          </w:tcPr>
          <w:p w14:paraId="6DAF2244" w14:textId="77777777" w:rsidR="00537B17" w:rsidRPr="00826D0F" w:rsidRDefault="00537B17" w:rsidP="005D39C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45" w14:textId="77777777" w:rsidR="00537B17" w:rsidRPr="00826D0F" w:rsidRDefault="00537B17" w:rsidP="005D39C5">
            <w:pPr>
              <w:pStyle w:val="DefaultText1"/>
              <w:rPr>
                <w:rFonts w:ascii="Arial" w:hAnsi="Arial" w:cs="Arial"/>
                <w:b/>
                <w:bCs/>
                <w:sz w:val="20"/>
              </w:rPr>
            </w:pPr>
            <w:r w:rsidRPr="00826D0F">
              <w:rPr>
                <w:rFonts w:ascii="Arial" w:hAnsi="Arial" w:cs="Arial"/>
                <w:b/>
                <w:bCs/>
                <w:sz w:val="20"/>
              </w:rPr>
              <w:t>Chapter</w:t>
            </w:r>
          </w:p>
        </w:tc>
        <w:tc>
          <w:tcPr>
            <w:tcW w:w="1098" w:type="dxa"/>
          </w:tcPr>
          <w:p w14:paraId="6DAF2246" w14:textId="77777777" w:rsidR="00537B17" w:rsidRPr="00826D0F" w:rsidRDefault="00537B17" w:rsidP="005D39C5">
            <w:pPr>
              <w:pStyle w:val="DefaultText1"/>
              <w:rPr>
                <w:sz w:val="20"/>
              </w:rPr>
            </w:pPr>
            <w:r w:rsidRPr="00826D0F">
              <w:rPr>
                <w:rFonts w:ascii="Arial" w:hAnsi="Arial"/>
                <w:b/>
                <w:sz w:val="20"/>
              </w:rPr>
              <w:t>366</w:t>
            </w:r>
          </w:p>
        </w:tc>
      </w:tr>
      <w:tr w:rsidR="00537B17" w:rsidRPr="00826D0F" w14:paraId="6DAF224F" w14:textId="77777777" w:rsidTr="005D39C5">
        <w:trPr>
          <w:cantSplit/>
          <w:trHeight w:hRule="exact" w:val="259"/>
        </w:trPr>
        <w:tc>
          <w:tcPr>
            <w:tcW w:w="2424" w:type="dxa"/>
            <w:tcBorders>
              <w:bottom w:val="single" w:sz="6" w:space="0" w:color="auto"/>
            </w:tcBorders>
          </w:tcPr>
          <w:p w14:paraId="6DAF2248"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249" w14:textId="77777777" w:rsidR="00537B17" w:rsidRPr="00826D0F" w:rsidRDefault="00537B17" w:rsidP="005D39C5">
            <w:pPr>
              <w:pStyle w:val="DefaultText"/>
              <w:rPr>
                <w:sz w:val="20"/>
              </w:rPr>
            </w:pPr>
          </w:p>
        </w:tc>
        <w:tc>
          <w:tcPr>
            <w:tcW w:w="1254" w:type="dxa"/>
            <w:tcBorders>
              <w:bottom w:val="single" w:sz="6" w:space="0" w:color="auto"/>
            </w:tcBorders>
          </w:tcPr>
          <w:p w14:paraId="6DAF224A" w14:textId="77777777" w:rsidR="00537B17" w:rsidRPr="00826D0F" w:rsidRDefault="00537B17" w:rsidP="005D39C5">
            <w:pPr>
              <w:pStyle w:val="DefaultText"/>
              <w:rPr>
                <w:sz w:val="20"/>
              </w:rPr>
            </w:pPr>
          </w:p>
        </w:tc>
        <w:tc>
          <w:tcPr>
            <w:tcW w:w="1254" w:type="dxa"/>
            <w:tcBorders>
              <w:bottom w:val="single" w:sz="6" w:space="0" w:color="auto"/>
            </w:tcBorders>
          </w:tcPr>
          <w:p w14:paraId="6DAF224B" w14:textId="77777777" w:rsidR="00537B17" w:rsidRPr="00826D0F" w:rsidRDefault="00537B17" w:rsidP="005D39C5">
            <w:pPr>
              <w:pStyle w:val="DefaultText"/>
              <w:rPr>
                <w:sz w:val="20"/>
              </w:rPr>
            </w:pPr>
          </w:p>
        </w:tc>
        <w:tc>
          <w:tcPr>
            <w:tcW w:w="1254" w:type="dxa"/>
            <w:tcBorders>
              <w:bottom w:val="single" w:sz="6" w:space="0" w:color="auto"/>
            </w:tcBorders>
          </w:tcPr>
          <w:p w14:paraId="6DAF224C" w14:textId="77777777" w:rsidR="00537B17" w:rsidRPr="00826D0F" w:rsidRDefault="00537B17" w:rsidP="005D39C5">
            <w:pPr>
              <w:pStyle w:val="DefaultText"/>
              <w:rPr>
                <w:rFonts w:ascii="Arial" w:hAnsi="Arial" w:cs="Arial"/>
                <w:b/>
                <w:sz w:val="20"/>
              </w:rPr>
            </w:pPr>
          </w:p>
        </w:tc>
        <w:tc>
          <w:tcPr>
            <w:tcW w:w="1011" w:type="dxa"/>
            <w:tcBorders>
              <w:bottom w:val="single" w:sz="6" w:space="0" w:color="auto"/>
            </w:tcBorders>
          </w:tcPr>
          <w:p w14:paraId="6DAF224D" w14:textId="77777777" w:rsidR="00537B17" w:rsidRPr="00826D0F" w:rsidRDefault="00537B17" w:rsidP="005D39C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4E" w14:textId="77777777" w:rsidR="00537B17" w:rsidRPr="00826D0F" w:rsidRDefault="00537B17" w:rsidP="005D39C5">
            <w:pPr>
              <w:pStyle w:val="DefaultText1"/>
              <w:rPr>
                <w:sz w:val="20"/>
              </w:rPr>
            </w:pPr>
            <w:r>
              <w:rPr>
                <w:rFonts w:ascii="Arial" w:hAnsi="Arial"/>
                <w:b/>
                <w:sz w:val="20"/>
              </w:rPr>
              <w:t>366.450</w:t>
            </w:r>
          </w:p>
        </w:tc>
      </w:tr>
    </w:tbl>
    <w:p w14:paraId="6DAF2250" w14:textId="77777777" w:rsidR="00537B17" w:rsidRDefault="00537B17" w:rsidP="00B2767F">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251" w14:textId="77777777" w:rsidR="00537B17" w:rsidRPr="005A3B67" w:rsidRDefault="00537B17" w:rsidP="00B2767F">
      <w:pPr>
        <w:pStyle w:val="DefaultText"/>
        <w:ind w:left="1200" w:hanging="1110"/>
        <w:rPr>
          <w:rStyle w:val="InitialStyle"/>
          <w:rFonts w:ascii="Times New Roman" w:hAnsi="Times New Roman"/>
          <w:sz w:val="22"/>
          <w:szCs w:val="22"/>
        </w:rPr>
      </w:pPr>
      <w:r w:rsidRPr="005A3B67">
        <w:rPr>
          <w:rStyle w:val="InitialStyle"/>
          <w:rFonts w:ascii="Times New Roman" w:hAnsi="Times New Roman"/>
          <w:sz w:val="22"/>
          <w:szCs w:val="22"/>
          <w:u w:val="single"/>
        </w:rPr>
        <w:t>366.450:</w:t>
      </w:r>
      <w:r w:rsidRPr="005A3B67">
        <w:rPr>
          <w:rStyle w:val="InitialStyle"/>
          <w:rFonts w:ascii="Times New Roman" w:hAnsi="Times New Roman"/>
          <w:sz w:val="22"/>
          <w:szCs w:val="22"/>
          <w:u w:val="single"/>
        </w:rPr>
        <w:tab/>
        <w:t>Certification of Households Moving Within the State</w:t>
      </w:r>
    </w:p>
    <w:p w14:paraId="6DAF2252" w14:textId="77777777" w:rsidR="00537B17" w:rsidRPr="005A3B67" w:rsidRDefault="00A82C14" w:rsidP="00B2767F">
      <w:pPr>
        <w:pStyle w:val="DefaultText"/>
        <w:ind w:hanging="1110"/>
        <w:rPr>
          <w:rStyle w:val="InitialStyle"/>
          <w:rFonts w:ascii="Times New Roman" w:hAnsi="Times New Roman"/>
          <w:sz w:val="22"/>
          <w:szCs w:val="22"/>
        </w:rPr>
      </w:pPr>
      <w:r>
        <mc:AlternateContent>
          <mc:Choice Requires="wps">
            <w:drawing>
              <wp:anchor distT="0" distB="0" distL="114300" distR="114300" simplePos="0" relativeHeight="251687424" behindDoc="0" locked="0" layoutInCell="1" allowOverlap="1" wp14:anchorId="6DAF254B" wp14:editId="6DAF254C">
                <wp:simplePos x="0" y="0"/>
                <wp:positionH relativeFrom="column">
                  <wp:posOffset>6655435</wp:posOffset>
                </wp:positionH>
                <wp:positionV relativeFrom="paragraph">
                  <wp:posOffset>121285</wp:posOffset>
                </wp:positionV>
                <wp:extent cx="0" cy="274955"/>
                <wp:effectExtent l="0" t="0" r="0" b="0"/>
                <wp:wrapNone/>
                <wp:docPr id="4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D2D0027" id="AutoShape 70" o:spid="_x0000_s1026" type="#_x0000_t32" style="position:absolute;margin-left:524.05pt;margin-top:9.55pt;width:0;height:2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qdzAEAAH0DAAAOAAAAZHJzL2Uyb0RvYy54bWysU02P0zAQvSPxHyzfadpqy9Ko6Qp1WS4L&#10;VNrlB0xtJ7FwPNaM27T/HtvbFhZuiBwsez7em3kzWd0dBycOhtiib+RsMpXCeIXa+q6R358f3n2Q&#10;giN4DQ69aeTJsLxbv32zGkNt5tij04ZEAvFcj6GRfYyhripWvRmAJxiMT84WaYCYntRVmmBM6IOr&#10;5tPp+2pE0oFQGeZkvX9xynXBb1uj4re2ZROFa2SqLZaTyrnLZ7VeQd0RhN6qcxnwD1UMYH0ivULd&#10;QwSxJ/sX1GAVIWMbJwqHCtvWKlN6SN3Mpn9089RDMKWXJA6Hq0z8/2DV18OWhNWNvFlK4WFIM/q4&#10;j1ioxW0RaAxcp7iN31JuUR39U3hE9YOFx00PvjMl+vkUUvIsS1q9SskPDolmN35BnWIgERS1ji0N&#10;GTLpII5lKKfrUMwxCvViVMk6v71ZLhYFHOpLXiCOnw0OIl8ayZHAdn3coPdp8kizwgKHR465Kqgv&#10;CZnU44N1riyA82Js5HIxX5QERmd1duYwpm63cSQOkFeofOcqXoUR7r0uYL0B/el8j2Ddyz2RO39W&#10;JouRN5TrHerTli6KpRmXKs/7mJfo93fJ/vXXrH8CAAD//wMAUEsDBBQABgAIAAAAIQC6uA9a3gAA&#10;AAsBAAAPAAAAZHJzL2Rvd25yZXYueG1sTI9BT8MwDIXvSPyHyEhcEEtajWkrTacJiQNHtklcs8a0&#10;3RqnatK17NfjiQM72c9+ev6cryfXijP2ofGkIZkpEEiltw1VGva79+cliBANWdN6Qg0/GGBd3N/l&#10;JrN+pE88b2MlOIRCZjTUMXaZlKGs0Zkw8x0S775970xk2VfS9mbkcNfKVKmFdKYhvlCbDt9qLE/b&#10;wWnAMLwkarNy1f7jMj59pZfj2O20fnyYNq8gIk7x3wxXfEaHgpkOfiAbRMtazZcJe7lbcb06/iYH&#10;DYt0DrLI5e0PxS8AAAD//wMAUEsBAi0AFAAGAAgAAAAhALaDOJL+AAAA4QEAABMAAAAAAAAAAAAA&#10;AAAAAAAAAFtDb250ZW50X1R5cGVzXS54bWxQSwECLQAUAAYACAAAACEAOP0h/9YAAACUAQAACwAA&#10;AAAAAAAAAAAAAAAvAQAAX3JlbHMvLnJlbHNQSwECLQAUAAYACAAAACEAFTLKncwBAAB9AwAADgAA&#10;AAAAAAAAAAAAAAAuAgAAZHJzL2Uyb0RvYy54bWxQSwECLQAUAAYACAAAACEAurgPWt4AAAALAQAA&#10;DwAAAAAAAAAAAAAAAAAmBAAAZHJzL2Rvd25yZXYueG1sUEsFBgAAAAAEAAQA8wAAADEFAAAAAA==&#10;"/>
            </w:pict>
          </mc:Fallback>
        </mc:AlternateContent>
      </w:r>
    </w:p>
    <w:p w14:paraId="6DAF2253" w14:textId="77777777" w:rsidR="00537B17" w:rsidRPr="00564DE7" w:rsidRDefault="00537B17" w:rsidP="00B2767F">
      <w:pPr>
        <w:pStyle w:val="DefaultText"/>
        <w:ind w:left="1200" w:hanging="1110"/>
        <w:rPr>
          <w:rStyle w:val="InitialStyle"/>
          <w:rFonts w:ascii="Times New Roman" w:hAnsi="Times New Roman"/>
          <w:sz w:val="22"/>
          <w:szCs w:val="22"/>
        </w:rPr>
      </w:pPr>
      <w:r w:rsidRPr="005A3B67">
        <w:rPr>
          <w:rStyle w:val="InitialStyle"/>
          <w:rFonts w:ascii="Times New Roman" w:hAnsi="Times New Roman"/>
          <w:sz w:val="22"/>
          <w:szCs w:val="22"/>
        </w:rPr>
        <w:tab/>
        <w:t>The Department shall provide for continuous service to certified households that move within the State.</w:t>
      </w:r>
    </w:p>
    <w:p w14:paraId="6DAF2254" w14:textId="77777777" w:rsidR="00537B17" w:rsidRPr="00564DE7" w:rsidRDefault="00537B17" w:rsidP="00B2767F">
      <w:pPr>
        <w:pStyle w:val="DefaultText"/>
        <w:ind w:hanging="1110"/>
        <w:rPr>
          <w:rStyle w:val="InitialStyle"/>
          <w:rFonts w:ascii="Times New Roman" w:hAnsi="Times New Roman"/>
          <w:sz w:val="22"/>
          <w:szCs w:val="22"/>
        </w:rPr>
      </w:pPr>
    </w:p>
    <w:p w14:paraId="6DAF2255" w14:textId="77777777" w:rsidR="00537B17" w:rsidRPr="00564DE7" w:rsidRDefault="00537B17" w:rsidP="00B2767F">
      <w:pPr>
        <w:pStyle w:val="DefaultText"/>
        <w:ind w:left="1200" w:hanging="1110"/>
        <w:rPr>
          <w:rStyle w:val="InitialStyle"/>
          <w:rFonts w:ascii="Times New Roman" w:hAnsi="Times New Roman"/>
          <w:sz w:val="22"/>
          <w:szCs w:val="22"/>
        </w:rPr>
      </w:pPr>
      <w:r w:rsidRPr="00564DE7">
        <w:rPr>
          <w:rStyle w:val="InitialStyle"/>
          <w:rFonts w:ascii="Times New Roman" w:hAnsi="Times New Roman"/>
          <w:sz w:val="22"/>
          <w:szCs w:val="22"/>
          <w:u w:val="single"/>
        </w:rPr>
        <w:t>366.500:</w:t>
      </w:r>
      <w:r w:rsidRPr="00564DE7">
        <w:rPr>
          <w:rStyle w:val="InitialStyle"/>
          <w:rFonts w:ascii="Times New Roman" w:hAnsi="Times New Roman"/>
          <w:sz w:val="22"/>
          <w:szCs w:val="22"/>
          <w:u w:val="single"/>
        </w:rPr>
        <w:tab/>
        <w:t>Restoration of Lost Benefits</w:t>
      </w:r>
    </w:p>
    <w:p w14:paraId="6DAF2256" w14:textId="77777777" w:rsidR="00537B17" w:rsidRPr="00564DE7" w:rsidRDefault="00A82C14" w:rsidP="00B2767F">
      <w:pPr>
        <w:pStyle w:val="DefaultText"/>
        <w:ind w:hanging="1110"/>
        <w:rPr>
          <w:rStyle w:val="InitialStyle"/>
          <w:rFonts w:ascii="Times New Roman" w:hAnsi="Times New Roman"/>
          <w:sz w:val="22"/>
          <w:szCs w:val="22"/>
        </w:rPr>
      </w:pPr>
      <w:r>
        <mc:AlternateContent>
          <mc:Choice Requires="wps">
            <w:drawing>
              <wp:anchor distT="0" distB="0" distL="114300" distR="114300" simplePos="0" relativeHeight="251708928" behindDoc="0" locked="0" layoutInCell="1" allowOverlap="1" wp14:anchorId="6DAF254D" wp14:editId="6DAF254E">
                <wp:simplePos x="0" y="0"/>
                <wp:positionH relativeFrom="column">
                  <wp:posOffset>6688455</wp:posOffset>
                </wp:positionH>
                <wp:positionV relativeFrom="paragraph">
                  <wp:posOffset>144780</wp:posOffset>
                </wp:positionV>
                <wp:extent cx="5715" cy="307975"/>
                <wp:effectExtent l="0" t="0" r="0" b="0"/>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F0DA423" id="AutoShape 71" o:spid="_x0000_s1026" type="#_x0000_t32" style="position:absolute;margin-left:526.65pt;margin-top:11.4pt;width:.45pt;height:24.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JdzwEAAIADAAAOAAAAZHJzL2Uyb0RvYy54bWysU9uO0zAQfUfiHyy/s2kLpWzUdIW6LC8L&#10;VNrlA6a2k1g4HmvsNu3fM3YvsPCGyIPl8cw5c+aS5d1hcGJvKFr0jZzeTKQwXqG2vmvk9+eHNx+k&#10;iAm8BofeNPJoorxbvX61HENtZtij04YEk/hYj6GRfUqhrqqoejNAvMFgPDtbpAESm9RVmmBk9sFV&#10;s8nkfTUi6UCoTIz8en9yylXhb1uj0re2jSYJ10jWlspJ5dzms1otoe4IQm/VWQb8g4oBrOekV6p7&#10;SCB2ZP+iGqwijNimG4VDhW1rlSk1cDXTyR/VPPUQTKmFmxPDtU3x/9Gqr/sNCasb+Y4n5WHgGX3c&#10;JSypxWKaGzSGWHPc2m8ol6gO/ik8ovoRhcd1D74zJfr5GBhcENULSDZi4DTb8QtqjgFOULp1aGnI&#10;lNwHcShDOV6HYg5JKH6cL6ZzKRQ73k4Wt4t5VlRBfYEGiumzwUHkSyNjIrBdn9boPQ8faVoSwf4x&#10;phPwAsh5PT5Y58oOOC/GRt7OZ/MCiOiszs4cFqnbrh2JPeQtKt9ZxYswwp3Xhaw3oD+d7wmsO91Z&#10;tfMs/tKPU2e3qI8bytryO4+5lHdeybxHv9sl6tePs/oJAAD//wMAUEsDBBQABgAIAAAAIQCmaD2z&#10;3wAAAAsBAAAPAAAAZHJzL2Rvd25yZXYueG1sTI/LTsMwEEX3SPyDNUhsELXjEB4hTlUhsWBJW4mt&#10;mwxJIB5HsdOEfj3TFSyv5ujOucV6cb044hg6TwaSlQKBVPm6o8bAfvd6+wgiREu17T2hgR8MsC4v&#10;Lwqb136mdzxuYyO4hEJuDbQxDrmUoWrR2bDyAxLfPv3obOQ4NrIe7czlrpdaqXvpbEf8obUDvrRY&#10;fW8nZwDDlCVq8+Sa/dtpvvnQp6952BlzfbVsnkFEXOIfDGd9VoeSnQ5+ojqInrPK0pRZA1rzhjOh&#10;sjsN4mDgIUlBloX8v6H8BQAA//8DAFBLAQItABQABgAIAAAAIQC2gziS/gAAAOEBAAATAAAAAAAA&#10;AAAAAAAAAAAAAABbQ29udGVudF9UeXBlc10ueG1sUEsBAi0AFAAGAAgAAAAhADj9If/WAAAAlAEA&#10;AAsAAAAAAAAAAAAAAAAALwEAAF9yZWxzLy5yZWxzUEsBAi0AFAAGAAgAAAAhAPBXIl3PAQAAgAMA&#10;AA4AAAAAAAAAAAAAAAAALgIAAGRycy9lMm9Eb2MueG1sUEsBAi0AFAAGAAgAAAAhAKZoPbPfAAAA&#10;CwEAAA8AAAAAAAAAAAAAAAAAKQQAAGRycy9kb3ducmV2LnhtbFBLBQYAAAAABAAEAPMAAAA1BQAA&#10;AAA=&#10;"/>
            </w:pict>
          </mc:Fallback>
        </mc:AlternateContent>
      </w:r>
    </w:p>
    <w:p w14:paraId="6DAF2257" w14:textId="77777777" w:rsidR="00537B17" w:rsidRPr="00564DE7" w:rsidRDefault="00537B17" w:rsidP="00B2767F">
      <w:pPr>
        <w:pStyle w:val="DefaultText"/>
        <w:ind w:left="1200" w:hanging="1110"/>
        <w:rPr>
          <w:rStyle w:val="InitialStyle"/>
          <w:rFonts w:ascii="Times New Roman" w:hAnsi="Times New Roman"/>
          <w:sz w:val="22"/>
          <w:szCs w:val="22"/>
        </w:rPr>
      </w:pPr>
      <w:r w:rsidRPr="00564DE7">
        <w:rPr>
          <w:rStyle w:val="InitialStyle"/>
          <w:rFonts w:ascii="Times New Roman" w:hAnsi="Times New Roman"/>
          <w:sz w:val="22"/>
          <w:szCs w:val="22"/>
        </w:rPr>
        <w:tab/>
      </w:r>
      <w:r w:rsidRPr="00A444BB">
        <w:rPr>
          <w:rStyle w:val="InitialStyle"/>
          <w:rFonts w:ascii="Times New Roman" w:hAnsi="Times New Roman"/>
          <w:sz w:val="22"/>
          <w:szCs w:val="22"/>
        </w:rPr>
        <w:t>If a household is found to be entitled to restoration of lost benefits, the amount due shall be restored to the household even if the household</w:t>
      </w:r>
      <w:r w:rsidRPr="00564DE7">
        <w:rPr>
          <w:rStyle w:val="InitialStyle"/>
          <w:rFonts w:ascii="Times New Roman" w:hAnsi="Times New Roman"/>
          <w:sz w:val="22"/>
          <w:szCs w:val="22"/>
        </w:rPr>
        <w:t xml:space="preserve"> is currently ineligible.</w:t>
      </w:r>
    </w:p>
    <w:p w14:paraId="6DAF2258" w14:textId="77777777" w:rsidR="00537B17" w:rsidRDefault="00537B17" w:rsidP="00B2767F">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259" w14:textId="77777777" w:rsidR="00537B17" w:rsidRDefault="00537B17" w:rsidP="00B2767F">
      <w:pPr>
        <w:pStyle w:val="DefaultText"/>
        <w:tabs>
          <w:tab w:val="left" w:pos="0"/>
          <w:tab w:val="left" w:pos="1140"/>
          <w:tab w:val="left" w:pos="1680"/>
          <w:tab w:val="left" w:pos="2220"/>
          <w:tab w:val="left" w:pos="2760"/>
          <w:tab w:val="left" w:pos="3120"/>
          <w:tab w:val="left" w:pos="3480"/>
        </w:tabs>
        <w:rPr>
          <w:sz w:val="22"/>
        </w:rPr>
      </w:pPr>
    </w:p>
    <w:p w14:paraId="6DAF225A"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5C" w14:textId="77777777" w:rsidTr="00D56B0C">
        <w:trPr>
          <w:cantSplit/>
          <w:trHeight w:hRule="exact" w:val="259"/>
        </w:trPr>
        <w:tc>
          <w:tcPr>
            <w:tcW w:w="10167" w:type="dxa"/>
            <w:gridSpan w:val="8"/>
          </w:tcPr>
          <w:p w14:paraId="6DAF225B"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61" w14:textId="77777777" w:rsidTr="00D56B0C">
        <w:trPr>
          <w:cantSplit/>
          <w:trHeight w:hRule="exact" w:val="259"/>
        </w:trPr>
        <w:tc>
          <w:tcPr>
            <w:tcW w:w="2424" w:type="dxa"/>
            <w:tcBorders>
              <w:top w:val="single" w:sz="6" w:space="0" w:color="auto"/>
            </w:tcBorders>
          </w:tcPr>
          <w:p w14:paraId="6DAF225D"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25E" w14:textId="77777777" w:rsidR="00537B17" w:rsidRPr="00826D0F" w:rsidRDefault="00537B17" w:rsidP="00D56B0C">
            <w:pPr>
              <w:pStyle w:val="DefaultText"/>
              <w:rPr>
                <w:sz w:val="20"/>
              </w:rPr>
            </w:pPr>
          </w:p>
        </w:tc>
        <w:tc>
          <w:tcPr>
            <w:tcW w:w="1011" w:type="dxa"/>
            <w:tcBorders>
              <w:top w:val="single" w:sz="6" w:space="0" w:color="auto"/>
            </w:tcBorders>
          </w:tcPr>
          <w:p w14:paraId="6DAF225F" w14:textId="77777777" w:rsidR="00537B17" w:rsidRPr="00826D0F" w:rsidRDefault="00537B17" w:rsidP="00D56B0C">
            <w:pPr>
              <w:pStyle w:val="DefaultText"/>
              <w:rPr>
                <w:sz w:val="20"/>
              </w:rPr>
            </w:pPr>
          </w:p>
        </w:tc>
        <w:tc>
          <w:tcPr>
            <w:tcW w:w="1098" w:type="dxa"/>
            <w:tcBorders>
              <w:top w:val="single" w:sz="6" w:space="0" w:color="auto"/>
            </w:tcBorders>
          </w:tcPr>
          <w:p w14:paraId="6DAF2260" w14:textId="77777777" w:rsidR="00537B17" w:rsidRPr="00826D0F" w:rsidRDefault="00537B17" w:rsidP="00D56B0C">
            <w:pPr>
              <w:pStyle w:val="DefaultText"/>
              <w:rPr>
                <w:sz w:val="20"/>
              </w:rPr>
            </w:pPr>
          </w:p>
        </w:tc>
      </w:tr>
      <w:tr w:rsidR="00537B17" w:rsidRPr="00826D0F" w14:paraId="6DAF2265" w14:textId="77777777" w:rsidTr="00D56B0C">
        <w:trPr>
          <w:cantSplit/>
          <w:trHeight w:hRule="exact" w:val="262"/>
        </w:trPr>
        <w:tc>
          <w:tcPr>
            <w:tcW w:w="2430" w:type="dxa"/>
            <w:gridSpan w:val="2"/>
          </w:tcPr>
          <w:p w14:paraId="6DAF2262" w14:textId="77777777" w:rsidR="00537B17" w:rsidRPr="0088595F" w:rsidRDefault="00537B17" w:rsidP="00D56B0C">
            <w:pPr>
              <w:pStyle w:val="DefaultText"/>
              <w:rPr>
                <w:rFonts w:ascii="Arial" w:hAnsi="Arial" w:cs="Arial"/>
                <w:b/>
                <w:sz w:val="20"/>
              </w:rPr>
            </w:pPr>
            <w:r w:rsidRPr="0088595F">
              <w:rPr>
                <w:rFonts w:ascii="Arial" w:hAnsi="Arial" w:cs="Arial"/>
                <w:b/>
                <w:sz w:val="20"/>
              </w:rPr>
              <w:t>Prev. S.L. 797</w:t>
            </w:r>
          </w:p>
        </w:tc>
        <w:tc>
          <w:tcPr>
            <w:tcW w:w="6639" w:type="dxa"/>
            <w:gridSpan w:val="5"/>
          </w:tcPr>
          <w:p w14:paraId="6DAF2263"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64" w14:textId="77777777" w:rsidR="00537B17" w:rsidRPr="00826D0F" w:rsidRDefault="00537B17" w:rsidP="00D56B0C">
            <w:pPr>
              <w:pStyle w:val="DefaultText"/>
              <w:rPr>
                <w:sz w:val="20"/>
              </w:rPr>
            </w:pPr>
          </w:p>
        </w:tc>
      </w:tr>
      <w:tr w:rsidR="00537B17" w:rsidRPr="00826D0F" w14:paraId="6DAF226A" w14:textId="77777777" w:rsidTr="00D56B0C">
        <w:trPr>
          <w:cantSplit/>
          <w:trHeight w:hRule="exact" w:val="297"/>
        </w:trPr>
        <w:tc>
          <w:tcPr>
            <w:tcW w:w="2424" w:type="dxa"/>
          </w:tcPr>
          <w:p w14:paraId="6DAF2266" w14:textId="77777777" w:rsidR="00537B17" w:rsidRPr="00826D0F" w:rsidRDefault="00537B17" w:rsidP="00D56B0C">
            <w:pPr>
              <w:pStyle w:val="DefaultText"/>
              <w:rPr>
                <w:sz w:val="20"/>
              </w:rPr>
            </w:pPr>
          </w:p>
        </w:tc>
        <w:tc>
          <w:tcPr>
            <w:tcW w:w="5634" w:type="dxa"/>
            <w:gridSpan w:val="5"/>
          </w:tcPr>
          <w:p w14:paraId="6DAF2267"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68"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269"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272" w14:textId="77777777" w:rsidTr="00D56B0C">
        <w:trPr>
          <w:cantSplit/>
          <w:trHeight w:hRule="exact" w:val="259"/>
        </w:trPr>
        <w:tc>
          <w:tcPr>
            <w:tcW w:w="2424" w:type="dxa"/>
            <w:tcBorders>
              <w:bottom w:val="single" w:sz="6" w:space="0" w:color="auto"/>
            </w:tcBorders>
          </w:tcPr>
          <w:p w14:paraId="6DAF226B" w14:textId="77777777" w:rsidR="00537B17" w:rsidRPr="0088595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 xml:space="preserve">1/2017 </w:t>
            </w:r>
          </w:p>
        </w:tc>
        <w:tc>
          <w:tcPr>
            <w:tcW w:w="1872" w:type="dxa"/>
            <w:gridSpan w:val="2"/>
            <w:tcBorders>
              <w:bottom w:val="single" w:sz="6" w:space="0" w:color="auto"/>
            </w:tcBorders>
          </w:tcPr>
          <w:p w14:paraId="6DAF226C" w14:textId="77777777" w:rsidR="00537B17" w:rsidRPr="00826D0F" w:rsidRDefault="00537B17" w:rsidP="00D56B0C">
            <w:pPr>
              <w:pStyle w:val="DefaultText"/>
              <w:rPr>
                <w:sz w:val="20"/>
              </w:rPr>
            </w:pPr>
          </w:p>
        </w:tc>
        <w:tc>
          <w:tcPr>
            <w:tcW w:w="1254" w:type="dxa"/>
            <w:tcBorders>
              <w:bottom w:val="single" w:sz="6" w:space="0" w:color="auto"/>
            </w:tcBorders>
          </w:tcPr>
          <w:p w14:paraId="6DAF226D" w14:textId="77777777" w:rsidR="00537B17" w:rsidRPr="00826D0F" w:rsidRDefault="00537B17" w:rsidP="00D56B0C">
            <w:pPr>
              <w:pStyle w:val="DefaultText"/>
              <w:rPr>
                <w:sz w:val="20"/>
              </w:rPr>
            </w:pPr>
          </w:p>
        </w:tc>
        <w:tc>
          <w:tcPr>
            <w:tcW w:w="1254" w:type="dxa"/>
            <w:tcBorders>
              <w:bottom w:val="single" w:sz="6" w:space="0" w:color="auto"/>
            </w:tcBorders>
          </w:tcPr>
          <w:p w14:paraId="6DAF226E" w14:textId="77777777" w:rsidR="00537B17" w:rsidRPr="00826D0F" w:rsidRDefault="00537B17" w:rsidP="00D56B0C">
            <w:pPr>
              <w:pStyle w:val="DefaultText"/>
              <w:rPr>
                <w:sz w:val="20"/>
              </w:rPr>
            </w:pPr>
          </w:p>
        </w:tc>
        <w:tc>
          <w:tcPr>
            <w:tcW w:w="1254" w:type="dxa"/>
            <w:tcBorders>
              <w:bottom w:val="single" w:sz="6" w:space="0" w:color="auto"/>
            </w:tcBorders>
          </w:tcPr>
          <w:p w14:paraId="6DAF226F" w14:textId="77777777" w:rsidR="00537B17" w:rsidRPr="00826D0F" w:rsidRDefault="00537B17" w:rsidP="00D56B0C">
            <w:pPr>
              <w:pStyle w:val="DefaultText"/>
              <w:rPr>
                <w:rFonts w:ascii="Arial" w:hAnsi="Arial" w:cs="Arial"/>
                <w:b/>
                <w:sz w:val="20"/>
              </w:rPr>
            </w:pPr>
          </w:p>
        </w:tc>
        <w:tc>
          <w:tcPr>
            <w:tcW w:w="1011" w:type="dxa"/>
            <w:tcBorders>
              <w:bottom w:val="single" w:sz="6" w:space="0" w:color="auto"/>
            </w:tcBorders>
          </w:tcPr>
          <w:p w14:paraId="6DAF2270"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71" w14:textId="77777777" w:rsidR="00537B17" w:rsidRPr="00826D0F" w:rsidRDefault="00537B17" w:rsidP="00D56B0C">
            <w:pPr>
              <w:pStyle w:val="DefaultText1"/>
              <w:rPr>
                <w:sz w:val="20"/>
              </w:rPr>
            </w:pPr>
            <w:r>
              <w:rPr>
                <w:rFonts w:ascii="Arial" w:hAnsi="Arial"/>
                <w:b/>
                <w:sz w:val="20"/>
              </w:rPr>
              <w:t>366.510</w:t>
            </w:r>
          </w:p>
        </w:tc>
      </w:tr>
    </w:tbl>
    <w:p w14:paraId="6DAF2273" w14:textId="77777777" w:rsidR="00537B17" w:rsidRDefault="00537B17" w:rsidP="00B63C2D">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274" w14:textId="77777777" w:rsidR="00537B17" w:rsidRPr="00870FC7" w:rsidRDefault="00A82C14" w:rsidP="00B63C2D">
      <w:pPr>
        <w:tabs>
          <w:tab w:val="left" w:pos="1170"/>
          <w:tab w:val="left" w:pos="1710"/>
          <w:tab w:val="left" w:pos="2250"/>
        </w:tabs>
        <w:ind w:left="90"/>
        <w:rPr>
          <w:sz w:val="22"/>
          <w:szCs w:val="22"/>
          <w:u w:val="single"/>
        </w:rPr>
      </w:pPr>
      <w:r>
        <mc:AlternateContent>
          <mc:Choice Requires="wps">
            <w:drawing>
              <wp:anchor distT="0" distB="0" distL="114300" distR="114300" simplePos="0" relativeHeight="251716096" behindDoc="0" locked="0" layoutInCell="1" allowOverlap="1" wp14:anchorId="6DAF254F" wp14:editId="6DAF2550">
                <wp:simplePos x="0" y="0"/>
                <wp:positionH relativeFrom="column">
                  <wp:posOffset>6660515</wp:posOffset>
                </wp:positionH>
                <wp:positionV relativeFrom="paragraph">
                  <wp:posOffset>12700</wp:posOffset>
                </wp:positionV>
                <wp:extent cx="0" cy="175895"/>
                <wp:effectExtent l="0" t="0" r="0" b="0"/>
                <wp:wrapNone/>
                <wp:docPr id="4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C4918A8" id="AutoShape 72" o:spid="_x0000_s1026" type="#_x0000_t32" style="position:absolute;margin-left:524.45pt;margin-top:1pt;width:0;height:13.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aFzAEAAH0DAAAOAAAAZHJzL2Uyb0RvYy54bWysU8tu2zAQvBfoPxC817KMuk4Ey0HhNL2k&#10;rYEkH7AmKYkoxSWWtCX/fUladpv2FlQHgo+dmd3Z1fpu7A07KvIabc3L2ZwzZQVKbduavzw/fLjh&#10;zAewEgxaVfOT8vxu8/7denCVWmCHRipikcT6anA170JwVVF40ake/AydsvGxQeohxCO1hSQYIntv&#10;isV8/qkYkKQjFMr7eHt/fuSbzN80SoQfTeNVYKbmMbeQV8rrPq3FZg1VS+A6LaY04A1Z9KBtFL1S&#10;3UMAdiD9D1WvBaHHJswE9gU2jRYq1xCrKed/VfPUgVO5lmiOd1eb/P+jFd+PO2Ja1vzjijMLfezR&#10;50PALM1Wi2TQ4HwV47Z2R6lEMdon94jip2cWtx3YVuXo55OL4DIhileQdPAuyuyHbyhjDESB7NbY&#10;UJ8oow9szE05XZuixsDE+VLE23K1vLldZnKoLjhHPnxV2LO0qbkPBLrtwhatjZ1HKrMKHB99SFlB&#10;dQEkUYsP2pg8AMayoea3y8UyAzwaLdNjCvPU7reG2BHSCOVvyuJVGOHBykzWKZBfpn0Abc77KG7s&#10;5Ewy42zrHuVpRxfHYo9zltM8piH685zRv/+azS8AAAD//wMAUEsDBBQABgAIAAAAIQCoRVD43QAA&#10;AAoBAAAPAAAAZHJzL2Rvd25yZXYueG1sTI9LT8MwEITvSP0P1iJxQdRuxKMJcaqqEgeOfUhc3XhJ&#10;AvE6ip0m9NezVQ9wnNlPszP5anKtOGEfGk8aFnMFAqn0tqFKw2H/9rAEEaIha1pPqOEHA6yK2U1u&#10;MutH2uJpFyvBIRQyo6GOscukDGWNzoS575D49ul7ZyLLvpK2NyOHu1YmSj1LZxriD7XpcFNj+b0b&#10;nAYMw9NCrVNXHd7P4/1Hcv4au73Wd7fT+hVExCn+wXCpz9Wh4E5HP5ANomWtHpcpsxoS3nQBrsaR&#10;jfQFZJHL/xOKXwAAAP//AwBQSwECLQAUAAYACAAAACEAtoM4kv4AAADhAQAAEwAAAAAAAAAAAAAA&#10;AAAAAAAAW0NvbnRlbnRfVHlwZXNdLnhtbFBLAQItABQABgAIAAAAIQA4/SH/1gAAAJQBAAALAAAA&#10;AAAAAAAAAAAAAC8BAABfcmVscy8ucmVsc1BLAQItABQABgAIAAAAIQAhXPaFzAEAAH0DAAAOAAAA&#10;AAAAAAAAAAAAAC4CAABkcnMvZTJvRG9jLnhtbFBLAQItABQABgAIAAAAIQCoRVD43QAAAAoBAAAP&#10;AAAAAAAAAAAAAAAAACYEAABkcnMvZG93bnJldi54bWxQSwUGAAAAAAQABADzAAAAMAUAAAAA&#10;"/>
            </w:pict>
          </mc:Fallback>
        </mc:AlternateContent>
      </w:r>
      <w:r w:rsidR="00537B17" w:rsidRPr="00870FC7">
        <w:rPr>
          <w:sz w:val="22"/>
          <w:szCs w:val="22"/>
          <w:u w:val="single"/>
        </w:rPr>
        <w:t>366.510:</w:t>
      </w:r>
      <w:r w:rsidR="00537B17" w:rsidRPr="00870FC7">
        <w:rPr>
          <w:sz w:val="22"/>
          <w:szCs w:val="22"/>
          <w:u w:val="single"/>
        </w:rPr>
        <w:tab/>
        <w:t>Entitlement</w:t>
      </w:r>
      <w:r w:rsidR="00537B17">
        <w:rPr>
          <w:sz w:val="22"/>
          <w:szCs w:val="22"/>
          <w:u w:val="single"/>
        </w:rPr>
        <w:t xml:space="preserve"> for Benefits Including Underpayments</w:t>
      </w:r>
    </w:p>
    <w:p w14:paraId="6DAF2275" w14:textId="77777777" w:rsidR="00537B17" w:rsidRPr="00870FC7" w:rsidRDefault="00537B17" w:rsidP="00B63C2D">
      <w:pPr>
        <w:tabs>
          <w:tab w:val="left" w:pos="1170"/>
          <w:tab w:val="left" w:pos="1710"/>
          <w:tab w:val="left" w:pos="2250"/>
        </w:tabs>
        <w:ind w:left="90"/>
        <w:rPr>
          <w:sz w:val="22"/>
          <w:szCs w:val="22"/>
        </w:rPr>
      </w:pPr>
    </w:p>
    <w:p w14:paraId="6DAF2276" w14:textId="77777777" w:rsidR="00537B17" w:rsidRPr="00623C24" w:rsidRDefault="00A82C14" w:rsidP="00B63C2D">
      <w:pPr>
        <w:tabs>
          <w:tab w:val="left" w:pos="1170"/>
          <w:tab w:val="left" w:pos="1710"/>
          <w:tab w:val="left" w:pos="2250"/>
        </w:tabs>
        <w:ind w:left="1170"/>
        <w:rPr>
          <w:sz w:val="22"/>
          <w:szCs w:val="22"/>
        </w:rPr>
      </w:pPr>
      <w:r>
        <mc:AlternateContent>
          <mc:Choice Requires="wps">
            <w:drawing>
              <wp:anchor distT="0" distB="0" distL="114300" distR="114300" simplePos="0" relativeHeight="251709952" behindDoc="0" locked="0" layoutInCell="1" allowOverlap="1" wp14:anchorId="6DAF2551" wp14:editId="6DAF2552">
                <wp:simplePos x="0" y="0"/>
                <wp:positionH relativeFrom="column">
                  <wp:posOffset>6683375</wp:posOffset>
                </wp:positionH>
                <wp:positionV relativeFrom="paragraph">
                  <wp:posOffset>351155</wp:posOffset>
                </wp:positionV>
                <wp:extent cx="5080" cy="193040"/>
                <wp:effectExtent l="0" t="0" r="0" b="0"/>
                <wp:wrapNone/>
                <wp:docPr id="4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9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F9B3232" id="AutoShape 73" o:spid="_x0000_s1026" type="#_x0000_t32" style="position:absolute;margin-left:526.25pt;margin-top:27.65pt;width:.4pt;height:15.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1A0gEAAIADAAAOAAAAZHJzL2Uyb0RvYy54bWysU01v2zAMvQ/YfxB0X2ynTdcacYohXXfp&#10;1gDtfgAjybYwWRQkJXb+/SjlY912G+aDIIrkI/kevbyfBsP2ygeNtuHVrORMWYFS267h318fP9xy&#10;FiJYCQatavhBBX6/ev9uObpazbFHI5VnBGJDPbqG9zG6uiiC6NUAYYZOWXK26AeIZPqukB5GQh9M&#10;MS/Lm2JEL51HoUKg14ejk68yftsqEZ/bNqjITMOpt5hPn89tOovVEurOg+u1OLUB/9DFANpS0QvU&#10;A0RgO6//ghq08BiwjTOBQ4Ftq4XKM9A0VfnHNC89OJVnIXKCu9AU/h+s+LbfeKZlw69vOLMwkEaf&#10;dhFzafbxKhE0ulBT3NpufBpRTPbFPaH4EZjFdQ+2Uzn69eAouUoZxW8pyQiOymzHrygpBqhAZmtq&#10;/ZAgiQc2ZVEOF1HUFJmgx0V5S8IJclR3V+V1lqyA+pzqfIhfFA4sXRoeogfd9XGN1pL46KtcCPZP&#10;IabGoD4npLoWH7UxeQeMZWPD7xbzRU4IaLRMzhQWfLddG8/2kLYof3lK8rwN87izMoP1CuTn0z2C&#10;Nsc7FTf2RE7i48jsFuVh48+kkcy5y9NKpj16a+fsXz/O6icAAAD//wMAUEsDBBQABgAIAAAAIQC0&#10;1CaQ3gAAAAsBAAAPAAAAZHJzL2Rvd25yZXYueG1sTI/BTsMwDIbvSLxDZCQuiCXrFBil6TQhceDI&#10;Nolr1pi20DhVk65lT493gpt/+dPvz8Vm9p044RDbQAaWCwUCqQqupdrAYf96vwYRkyVnu0Bo4Acj&#10;bMrrq8LmLkz0jqddqgWXUMytgSalPpcyVg16GxehR+LdZxi8TRyHWrrBTlzuO5kp9SC9bYkvNLbH&#10;lwar793oDWAc9VJtn3x9eDtPdx/Z+Wvq98bc3szbZxAJ5/QHw0Wf1aFkp2MYyUXRcVY608wa0HoF&#10;4kIoveLpaGCtH0GWhfz/Q/kLAAD//wMAUEsBAi0AFAAGAAgAAAAhALaDOJL+AAAA4QEAABMAAAAA&#10;AAAAAAAAAAAAAAAAAFtDb250ZW50X1R5cGVzXS54bWxQSwECLQAUAAYACAAAACEAOP0h/9YAAACU&#10;AQAACwAAAAAAAAAAAAAAAAAvAQAAX3JlbHMvLnJlbHNQSwECLQAUAAYACAAAACEA8M9NQNIBAACA&#10;AwAADgAAAAAAAAAAAAAAAAAuAgAAZHJzL2Uyb0RvYy54bWxQSwECLQAUAAYACAAAACEAtNQmkN4A&#10;AAALAQAADwAAAAAAAAAAAAAAAAAsBAAAZHJzL2Rvd25yZXYueG1sUEsFBgAAAAAEAAQA8wAAADcF&#10;AAAAAA==&#10;"/>
            </w:pict>
          </mc:Fallback>
        </mc:AlternateContent>
      </w:r>
      <w:r w:rsidR="00537B17" w:rsidRPr="00870FC7">
        <w:rPr>
          <w:sz w:val="22"/>
          <w:szCs w:val="22"/>
        </w:rPr>
        <w:t xml:space="preserve">A household is entitled to lost benefits only for those months the household was eligible to participate. In cases where there is no information in the household’s case record to document that the household was actually eligible, the </w:t>
      </w:r>
      <w:r w:rsidR="00537B17" w:rsidRPr="00623C24">
        <w:rPr>
          <w:sz w:val="22"/>
          <w:szCs w:val="22"/>
        </w:rPr>
        <w:t>Department shall advise the household of what information must be provided to determine eligibility for these months. For each month that the household cannot provide the necessary information to demonstrate its eligibility, the household shall be considered ineligible for restoration of lost benefits. The Department shall restore to the household benefits that were lost because of:</w:t>
      </w:r>
    </w:p>
    <w:p w14:paraId="6DAF2277" w14:textId="77777777" w:rsidR="00537B17" w:rsidRPr="00623C24" w:rsidRDefault="00537B17" w:rsidP="00B63C2D">
      <w:pPr>
        <w:tabs>
          <w:tab w:val="left" w:pos="1170"/>
          <w:tab w:val="left" w:pos="1710"/>
          <w:tab w:val="left" w:pos="2250"/>
        </w:tabs>
        <w:ind w:left="1170"/>
        <w:rPr>
          <w:sz w:val="22"/>
          <w:szCs w:val="22"/>
        </w:rPr>
      </w:pPr>
    </w:p>
    <w:p w14:paraId="6DAF2278" w14:textId="77777777" w:rsidR="00537B17" w:rsidRPr="00623C24" w:rsidRDefault="00537B17" w:rsidP="00B63C2D">
      <w:pPr>
        <w:tabs>
          <w:tab w:val="left" w:pos="1170"/>
          <w:tab w:val="left" w:pos="1710"/>
          <w:tab w:val="left" w:pos="2250"/>
        </w:tabs>
        <w:ind w:left="1710" w:hanging="540"/>
        <w:rPr>
          <w:sz w:val="22"/>
          <w:szCs w:val="22"/>
        </w:rPr>
      </w:pPr>
      <w:r w:rsidRPr="00623C24">
        <w:rPr>
          <w:sz w:val="22"/>
          <w:szCs w:val="22"/>
        </w:rPr>
        <w:t>(A)</w:t>
      </w:r>
      <w:r w:rsidRPr="00623C24">
        <w:rPr>
          <w:sz w:val="22"/>
          <w:szCs w:val="22"/>
        </w:rPr>
        <w:tab/>
        <w:t>an agency error, such as an incorrect allotment, an incorrect denial or termination of benefits, agency delay in acting on a reported change, or failure to provide benefits for the month following the expiration of the certification period for households properly fulfilling the recertification process;</w:t>
      </w:r>
    </w:p>
    <w:p w14:paraId="6DAF2279" w14:textId="77777777" w:rsidR="00537B17" w:rsidRPr="00623C24" w:rsidRDefault="00537B17" w:rsidP="00B63C2D">
      <w:pPr>
        <w:tabs>
          <w:tab w:val="left" w:pos="1170"/>
          <w:tab w:val="left" w:pos="1710"/>
          <w:tab w:val="left" w:pos="2250"/>
        </w:tabs>
        <w:ind w:left="1710" w:hanging="540"/>
        <w:rPr>
          <w:sz w:val="22"/>
          <w:szCs w:val="22"/>
        </w:rPr>
      </w:pPr>
    </w:p>
    <w:p w14:paraId="6DAF227A" w14:textId="77777777" w:rsidR="00537B17" w:rsidRPr="00623C24" w:rsidRDefault="00537B17" w:rsidP="00B63C2D">
      <w:pPr>
        <w:tabs>
          <w:tab w:val="left" w:pos="1170"/>
          <w:tab w:val="left" w:pos="1710"/>
          <w:tab w:val="left" w:pos="2250"/>
        </w:tabs>
        <w:ind w:left="1710" w:hanging="540"/>
        <w:rPr>
          <w:sz w:val="22"/>
          <w:szCs w:val="22"/>
        </w:rPr>
      </w:pPr>
      <w:r w:rsidRPr="00623C24">
        <w:rPr>
          <w:sz w:val="22"/>
          <w:szCs w:val="22"/>
        </w:rPr>
        <w:t>(</w:t>
      </w:r>
      <w:r>
        <w:rPr>
          <w:sz w:val="22"/>
          <w:szCs w:val="22"/>
        </w:rPr>
        <w:t>B</w:t>
      </w:r>
      <w:r w:rsidRPr="00623C24">
        <w:rPr>
          <w:sz w:val="22"/>
          <w:szCs w:val="22"/>
        </w:rPr>
        <w:t>)    a fraud disqualification penalty of a household member that is later reversed; and</w:t>
      </w:r>
    </w:p>
    <w:p w14:paraId="6DAF227B" w14:textId="77777777" w:rsidR="00537B17" w:rsidRPr="00623C24" w:rsidRDefault="00537B17" w:rsidP="00B63C2D">
      <w:pPr>
        <w:tabs>
          <w:tab w:val="left" w:pos="1170"/>
          <w:tab w:val="left" w:pos="1710"/>
          <w:tab w:val="left" w:pos="2250"/>
        </w:tabs>
        <w:ind w:left="1710" w:hanging="540"/>
        <w:rPr>
          <w:sz w:val="22"/>
          <w:szCs w:val="22"/>
        </w:rPr>
      </w:pPr>
    </w:p>
    <w:p w14:paraId="6DAF227C" w14:textId="77777777" w:rsidR="00537B17" w:rsidRPr="00623C24" w:rsidRDefault="00537B17" w:rsidP="00B63C2D">
      <w:pPr>
        <w:tabs>
          <w:tab w:val="left" w:pos="1170"/>
          <w:tab w:val="left" w:pos="1710"/>
          <w:tab w:val="left" w:pos="2250"/>
        </w:tabs>
        <w:ind w:left="1710" w:hanging="540"/>
        <w:rPr>
          <w:sz w:val="22"/>
          <w:szCs w:val="22"/>
        </w:rPr>
      </w:pPr>
      <w:r w:rsidRPr="00623C24">
        <w:rPr>
          <w:sz w:val="22"/>
          <w:szCs w:val="22"/>
        </w:rPr>
        <w:t>(</w:t>
      </w:r>
      <w:r>
        <w:rPr>
          <w:sz w:val="22"/>
          <w:szCs w:val="22"/>
        </w:rPr>
        <w:t>C</w:t>
      </w:r>
      <w:r w:rsidRPr="00623C24">
        <w:rPr>
          <w:sz w:val="22"/>
          <w:szCs w:val="22"/>
        </w:rPr>
        <w:t>)    an error by the Department or by SSA through joint application processing. Such an error shall include, but is not limited to, the loss of an applicant’s SNAP application after it has been filed with SSA.</w:t>
      </w:r>
    </w:p>
    <w:p w14:paraId="6DAF227D" w14:textId="77777777" w:rsidR="00537B17" w:rsidRPr="00623C24" w:rsidRDefault="00537B17" w:rsidP="00B63C2D">
      <w:pPr>
        <w:tabs>
          <w:tab w:val="left" w:pos="1170"/>
          <w:tab w:val="left" w:pos="1710"/>
          <w:tab w:val="left" w:pos="2250"/>
        </w:tabs>
        <w:ind w:left="1710" w:hanging="540"/>
        <w:rPr>
          <w:sz w:val="22"/>
          <w:szCs w:val="22"/>
        </w:rPr>
      </w:pPr>
    </w:p>
    <w:p w14:paraId="6DAF227E" w14:textId="77777777" w:rsidR="00537B17" w:rsidRPr="00623C24" w:rsidRDefault="00537B17" w:rsidP="00B63C2D">
      <w:pPr>
        <w:tabs>
          <w:tab w:val="left" w:pos="1170"/>
          <w:tab w:val="left" w:pos="1710"/>
          <w:tab w:val="left" w:pos="2250"/>
        </w:tabs>
        <w:ind w:left="1170"/>
        <w:rPr>
          <w:sz w:val="22"/>
          <w:szCs w:val="22"/>
        </w:rPr>
      </w:pPr>
      <w:r w:rsidRPr="00623C24">
        <w:rPr>
          <w:sz w:val="22"/>
          <w:szCs w:val="22"/>
        </w:rPr>
        <w:t>Households are also entitled to lost benefits if a Department policy specifically provides for restoration of lost benefits.</w:t>
      </w:r>
    </w:p>
    <w:p w14:paraId="6DAF227F" w14:textId="77777777" w:rsidR="00537B17" w:rsidRPr="00623C24" w:rsidRDefault="00537B17" w:rsidP="00B63C2D">
      <w:pPr>
        <w:tabs>
          <w:tab w:val="left" w:pos="1170"/>
          <w:tab w:val="left" w:pos="1710"/>
          <w:tab w:val="left" w:pos="2250"/>
        </w:tabs>
        <w:ind w:left="90"/>
        <w:rPr>
          <w:sz w:val="22"/>
          <w:szCs w:val="22"/>
        </w:rPr>
      </w:pPr>
    </w:p>
    <w:p w14:paraId="6DAF2280" w14:textId="77777777" w:rsidR="00537B17" w:rsidRPr="00623C24" w:rsidRDefault="00537B17" w:rsidP="00B63C2D">
      <w:pPr>
        <w:tabs>
          <w:tab w:val="left" w:pos="1170"/>
          <w:tab w:val="left" w:pos="1710"/>
          <w:tab w:val="left" w:pos="2250"/>
        </w:tabs>
        <w:ind w:left="90"/>
        <w:rPr>
          <w:sz w:val="22"/>
          <w:szCs w:val="22"/>
          <w:u w:val="single"/>
        </w:rPr>
      </w:pPr>
      <w:r w:rsidRPr="00623C24">
        <w:rPr>
          <w:sz w:val="22"/>
          <w:szCs w:val="22"/>
          <w:u w:val="single"/>
        </w:rPr>
        <w:t>366.520:</w:t>
      </w:r>
      <w:r w:rsidRPr="00623C24">
        <w:rPr>
          <w:sz w:val="22"/>
          <w:szCs w:val="22"/>
          <w:u w:val="single"/>
        </w:rPr>
        <w:tab/>
        <w:t>Computing the Amount to be Restored</w:t>
      </w:r>
    </w:p>
    <w:p w14:paraId="6DAF2281" w14:textId="77777777" w:rsidR="00537B17" w:rsidRPr="00623C24" w:rsidRDefault="00537B17" w:rsidP="00B63C2D">
      <w:pPr>
        <w:tabs>
          <w:tab w:val="left" w:pos="1170"/>
          <w:tab w:val="left" w:pos="1710"/>
          <w:tab w:val="left" w:pos="2250"/>
        </w:tabs>
        <w:ind w:left="90"/>
        <w:rPr>
          <w:sz w:val="22"/>
          <w:szCs w:val="22"/>
          <w:u w:val="single"/>
        </w:rPr>
      </w:pPr>
    </w:p>
    <w:p w14:paraId="6DAF2282" w14:textId="77777777" w:rsidR="00537B17" w:rsidRPr="00623C24" w:rsidRDefault="00537B17" w:rsidP="00B63C2D">
      <w:pPr>
        <w:tabs>
          <w:tab w:val="left" w:pos="1710"/>
          <w:tab w:val="left" w:pos="2250"/>
        </w:tabs>
        <w:ind w:left="1710" w:hanging="540"/>
        <w:rPr>
          <w:sz w:val="22"/>
          <w:szCs w:val="22"/>
        </w:rPr>
      </w:pPr>
      <w:r w:rsidRPr="00623C24">
        <w:rPr>
          <w:sz w:val="22"/>
          <w:szCs w:val="22"/>
        </w:rPr>
        <w:t>(A)</w:t>
      </w:r>
      <w:r w:rsidRPr="00623C24">
        <w:rPr>
          <w:sz w:val="22"/>
          <w:szCs w:val="22"/>
        </w:rPr>
        <w:tab/>
      </w:r>
      <w:r w:rsidRPr="00623C24">
        <w:rPr>
          <w:sz w:val="22"/>
          <w:szCs w:val="22"/>
          <w:u w:val="single"/>
        </w:rPr>
        <w:t>Months of Restoration</w:t>
      </w:r>
      <w:r w:rsidRPr="00623C24">
        <w:rPr>
          <w:sz w:val="22"/>
          <w:szCs w:val="22"/>
        </w:rPr>
        <w:t xml:space="preserve"> </w:t>
      </w:r>
    </w:p>
    <w:p w14:paraId="6DAF2283" w14:textId="77777777" w:rsidR="00537B17" w:rsidRPr="00623C24" w:rsidRDefault="00537B17" w:rsidP="00B63C2D">
      <w:pPr>
        <w:tabs>
          <w:tab w:val="left" w:pos="1710"/>
          <w:tab w:val="left" w:pos="2250"/>
        </w:tabs>
        <w:ind w:left="1710" w:hanging="540"/>
        <w:rPr>
          <w:sz w:val="22"/>
          <w:szCs w:val="22"/>
        </w:rPr>
      </w:pPr>
      <w:r w:rsidRPr="00623C24">
        <w:rPr>
          <w:sz w:val="22"/>
          <w:szCs w:val="22"/>
        </w:rPr>
        <w:tab/>
        <w:t>Except when benefits are restored as the result of the reversal of a fraud disqualification penalty, benefits shall be restored for not more than 12 months prior to whichever of the following occurred first:</w:t>
      </w:r>
    </w:p>
    <w:p w14:paraId="6DAF2284" w14:textId="77777777" w:rsidR="00537B17" w:rsidRPr="00623C24" w:rsidRDefault="00537B17" w:rsidP="00B63C2D">
      <w:pPr>
        <w:tabs>
          <w:tab w:val="left" w:pos="1170"/>
          <w:tab w:val="left" w:pos="1710"/>
          <w:tab w:val="left" w:pos="2250"/>
        </w:tabs>
        <w:ind w:left="2250" w:hanging="540"/>
        <w:rPr>
          <w:sz w:val="22"/>
          <w:szCs w:val="22"/>
        </w:rPr>
      </w:pPr>
    </w:p>
    <w:p w14:paraId="6DAF2285" w14:textId="77777777" w:rsidR="00537B17" w:rsidRPr="00623C24" w:rsidRDefault="00A82C14" w:rsidP="00B63C2D">
      <w:pPr>
        <w:tabs>
          <w:tab w:val="left" w:pos="1170"/>
          <w:tab w:val="left" w:pos="1710"/>
          <w:tab w:val="left" w:pos="2250"/>
        </w:tabs>
        <w:ind w:left="2250" w:hanging="540"/>
        <w:rPr>
          <w:sz w:val="22"/>
          <w:szCs w:val="22"/>
        </w:rPr>
      </w:pPr>
      <w:r>
        <mc:AlternateContent>
          <mc:Choice Requires="wps">
            <w:drawing>
              <wp:anchor distT="0" distB="0" distL="114300" distR="114300" simplePos="0" relativeHeight="251672064" behindDoc="0" locked="0" layoutInCell="1" allowOverlap="1" wp14:anchorId="6DAF2553" wp14:editId="6DAF2554">
                <wp:simplePos x="0" y="0"/>
                <wp:positionH relativeFrom="column">
                  <wp:posOffset>6722110</wp:posOffset>
                </wp:positionH>
                <wp:positionV relativeFrom="paragraph">
                  <wp:posOffset>26670</wp:posOffset>
                </wp:positionV>
                <wp:extent cx="0" cy="622935"/>
                <wp:effectExtent l="0" t="0" r="0" b="0"/>
                <wp:wrapNone/>
                <wp:docPr id="4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98037CA" id="AutoShape 74" o:spid="_x0000_s1026" type="#_x0000_t32" style="position:absolute;margin-left:529.3pt;margin-top:2.1pt;width:0;height:49.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DtzAEAAH0DAAAOAAAAZHJzL2Uyb0RvYy54bWysU8tu2zAQvBfoPxC817LVOG0Ey0HhNL2k&#10;jYGkH7AmKYkoxSWWtCX/fUladpvmFlQHgo+dmd3Z1ep27A07KPIabc0XszlnygqU2rY1//l8/+Ez&#10;Zz6AlWDQqpoflee36/fvVoOrVIkdGqmIRRLrq8HVvAvBVUXhRad68DN0ysbHBqmHEI/UFpJgiOy9&#10;Kcr5/LoYkKQjFMr7eHt3euTrzN80SoTHpvEqMFPzmFvIK+V1l9ZivYKqJXCdFlMa8IYsetA2il6o&#10;7iAA25N+RdVrQeixCTOBfYFNo4XKNcRqFvN/qnnqwKlcSzTHu4tN/v/Rih+HLTEta3615MxCH3v0&#10;ZR8wS7NPV8mgwfkqxm3sllKJYrRP7gHFL88sbjqwrcrRz0cXwYuEKF5A0sG7KLMbvqOMMRAFsltj&#10;Q32ijD6wMTfleGmKGgMTp0sRb6/L8ubjMpNDdcY58uGbwp6lTc19INBtFzZobew80iKrwOHBh5QV&#10;VGdAErV4r43JA2AsG2p+syyXGeDRaJkeU5indrcxxA6QRih/UxYvwgj3VmayToH8Ou0DaHPaR3Fj&#10;J2eSGSdbdyiPWzo7Fnucs5zmMQ3R3+eM/vPXrH8DAAD//wMAUEsDBBQABgAIAAAAIQAmTVjr3gAA&#10;AAsBAAAPAAAAZHJzL2Rvd25yZXYueG1sTI9BT8MwDIXvSPyHyEhcEEtW2DS6ptOExIEj2ySuXuO1&#10;hcapmnQt+/Wk4jBufvbT8/eyzWgbcabO1441zGcKBHHhTM2lhsP+7XEFwgdkg41j0vBDHjb57U2G&#10;qXEDf9B5F0oRQ9inqKEKoU2l9EVFFv3MtcTxdnKdxRBlV0rT4RDDbSMTpZbSYs3xQ4UtvVZUfO96&#10;q4F8v5ir7YstD++X4eEzuXwN7V7r+7txuwYRaAxXM0z4ER3yyHR0PRsvmqjVYrWMXg3PCYjJ8Lc4&#10;TlPyBDLP5P8O+S8AAAD//wMAUEsBAi0AFAAGAAgAAAAhALaDOJL+AAAA4QEAABMAAAAAAAAAAAAA&#10;AAAAAAAAAFtDb250ZW50X1R5cGVzXS54bWxQSwECLQAUAAYACAAAACEAOP0h/9YAAACUAQAACwAA&#10;AAAAAAAAAAAAAAAvAQAAX3JlbHMvLnJlbHNQSwECLQAUAAYACAAAACEAqaKw7cwBAAB9AwAADgAA&#10;AAAAAAAAAAAAAAAuAgAAZHJzL2Uyb0RvYy54bWxQSwECLQAUAAYACAAAACEAJk1Y694AAAALAQAA&#10;DwAAAAAAAAAAAAAAAAAmBAAAZHJzL2Rvd25yZXYueG1sUEsFBgAAAAAEAAQA8wAAADEFAAAAAA==&#10;"/>
            </w:pict>
          </mc:Fallback>
        </mc:AlternateContent>
      </w:r>
      <w:r w:rsidR="00537B17" w:rsidRPr="00623C24">
        <w:rPr>
          <w:sz w:val="22"/>
          <w:szCs w:val="22"/>
        </w:rPr>
        <w:t>(1)</w:t>
      </w:r>
      <w:r w:rsidR="00537B17" w:rsidRPr="00623C24">
        <w:rPr>
          <w:sz w:val="22"/>
          <w:szCs w:val="22"/>
        </w:rPr>
        <w:tab/>
        <w:t>the month the household or another person or agency notified the Department verbally or in writing of the possible loss of benefits;</w:t>
      </w:r>
    </w:p>
    <w:p w14:paraId="6DAF2286" w14:textId="77777777" w:rsidR="00537B17" w:rsidRPr="00623C24" w:rsidRDefault="00537B17" w:rsidP="00B63C2D">
      <w:pPr>
        <w:tabs>
          <w:tab w:val="left" w:pos="1170"/>
          <w:tab w:val="left" w:pos="1710"/>
          <w:tab w:val="left" w:pos="2250"/>
        </w:tabs>
        <w:ind w:left="2250" w:hanging="540"/>
        <w:rPr>
          <w:sz w:val="22"/>
          <w:szCs w:val="22"/>
        </w:rPr>
      </w:pPr>
    </w:p>
    <w:p w14:paraId="6DAF2287" w14:textId="77777777" w:rsidR="00537B17" w:rsidRPr="00870FC7" w:rsidRDefault="00537B17" w:rsidP="00B63C2D">
      <w:pPr>
        <w:tabs>
          <w:tab w:val="left" w:pos="1170"/>
          <w:tab w:val="left" w:pos="1710"/>
          <w:tab w:val="left" w:pos="2250"/>
        </w:tabs>
        <w:ind w:left="2250" w:hanging="540"/>
        <w:rPr>
          <w:sz w:val="22"/>
          <w:szCs w:val="22"/>
        </w:rPr>
      </w:pPr>
      <w:r w:rsidRPr="00623C24">
        <w:rPr>
          <w:sz w:val="22"/>
          <w:szCs w:val="22"/>
        </w:rPr>
        <w:t>(2)</w:t>
      </w:r>
      <w:r w:rsidRPr="00623C24">
        <w:rPr>
          <w:sz w:val="22"/>
          <w:szCs w:val="22"/>
        </w:rPr>
        <w:tab/>
        <w:t>the month the Department discovered that a loss has occurred; or</w:t>
      </w:r>
    </w:p>
    <w:p w14:paraId="6DAF2288" w14:textId="77777777" w:rsidR="00537B17" w:rsidRPr="00870FC7" w:rsidRDefault="00537B17" w:rsidP="00B63C2D">
      <w:pPr>
        <w:tabs>
          <w:tab w:val="left" w:pos="1170"/>
          <w:tab w:val="left" w:pos="1710"/>
          <w:tab w:val="left" w:pos="2250"/>
        </w:tabs>
        <w:ind w:left="2250" w:hanging="540"/>
        <w:rPr>
          <w:sz w:val="22"/>
          <w:szCs w:val="22"/>
        </w:rPr>
      </w:pPr>
    </w:p>
    <w:p w14:paraId="6DAF2289" w14:textId="77777777" w:rsidR="00537B17" w:rsidRPr="00B06B2D" w:rsidRDefault="00537B17" w:rsidP="00B63C2D">
      <w:pPr>
        <w:tabs>
          <w:tab w:val="left" w:pos="1170"/>
          <w:tab w:val="left" w:pos="1710"/>
          <w:tab w:val="left" w:pos="2250"/>
        </w:tabs>
        <w:ind w:left="2250" w:hanging="540"/>
        <w:rPr>
          <w:rStyle w:val="InitialStyle"/>
          <w:rFonts w:ascii="Times New Roman" w:hAnsi="Times New Roman"/>
          <w:sz w:val="22"/>
          <w:szCs w:val="22"/>
        </w:rPr>
      </w:pPr>
      <w:r w:rsidRPr="00870FC7">
        <w:rPr>
          <w:sz w:val="22"/>
          <w:szCs w:val="22"/>
        </w:rPr>
        <w:t>(3)</w:t>
      </w:r>
      <w:r w:rsidRPr="00870FC7">
        <w:rPr>
          <w:sz w:val="22"/>
          <w:szCs w:val="22"/>
        </w:rPr>
        <w:tab/>
        <w:t>the date the household requested a fair hearing to contest the adverse action that resulted in the loss.</w:t>
      </w:r>
    </w:p>
    <w:p w14:paraId="6DAF228A" w14:textId="77777777" w:rsidR="00537B17" w:rsidRDefault="00537B17" w:rsidP="00B63C2D">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8C" w14:textId="77777777" w:rsidTr="00430E85">
        <w:trPr>
          <w:cantSplit/>
          <w:trHeight w:hRule="exact" w:val="259"/>
        </w:trPr>
        <w:tc>
          <w:tcPr>
            <w:tcW w:w="10167" w:type="dxa"/>
            <w:gridSpan w:val="8"/>
          </w:tcPr>
          <w:p w14:paraId="6DAF228B"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91" w14:textId="77777777" w:rsidTr="00430E85">
        <w:trPr>
          <w:cantSplit/>
          <w:trHeight w:hRule="exact" w:val="259"/>
        </w:trPr>
        <w:tc>
          <w:tcPr>
            <w:tcW w:w="2424" w:type="dxa"/>
            <w:tcBorders>
              <w:top w:val="single" w:sz="6" w:space="0" w:color="auto"/>
            </w:tcBorders>
          </w:tcPr>
          <w:p w14:paraId="6DAF228D"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28E" w14:textId="77777777" w:rsidR="00537B17" w:rsidRPr="00826D0F" w:rsidRDefault="00537B17" w:rsidP="00430E85">
            <w:pPr>
              <w:pStyle w:val="DefaultText"/>
              <w:rPr>
                <w:sz w:val="20"/>
              </w:rPr>
            </w:pPr>
          </w:p>
        </w:tc>
        <w:tc>
          <w:tcPr>
            <w:tcW w:w="1011" w:type="dxa"/>
            <w:tcBorders>
              <w:top w:val="single" w:sz="6" w:space="0" w:color="auto"/>
            </w:tcBorders>
          </w:tcPr>
          <w:p w14:paraId="6DAF228F" w14:textId="77777777" w:rsidR="00537B17" w:rsidRPr="00826D0F" w:rsidRDefault="00537B17" w:rsidP="00430E85">
            <w:pPr>
              <w:pStyle w:val="DefaultText"/>
              <w:rPr>
                <w:sz w:val="20"/>
              </w:rPr>
            </w:pPr>
          </w:p>
        </w:tc>
        <w:tc>
          <w:tcPr>
            <w:tcW w:w="1098" w:type="dxa"/>
            <w:tcBorders>
              <w:top w:val="single" w:sz="6" w:space="0" w:color="auto"/>
            </w:tcBorders>
          </w:tcPr>
          <w:p w14:paraId="6DAF2290" w14:textId="77777777" w:rsidR="00537B17" w:rsidRPr="00826D0F" w:rsidRDefault="00537B17" w:rsidP="00430E85">
            <w:pPr>
              <w:pStyle w:val="DefaultText"/>
              <w:rPr>
                <w:sz w:val="20"/>
              </w:rPr>
            </w:pPr>
          </w:p>
        </w:tc>
      </w:tr>
      <w:tr w:rsidR="00537B17" w:rsidRPr="00826D0F" w14:paraId="6DAF2295" w14:textId="77777777" w:rsidTr="00430E85">
        <w:trPr>
          <w:cantSplit/>
          <w:trHeight w:hRule="exact" w:val="262"/>
        </w:trPr>
        <w:tc>
          <w:tcPr>
            <w:tcW w:w="2430" w:type="dxa"/>
            <w:gridSpan w:val="2"/>
          </w:tcPr>
          <w:p w14:paraId="6DAF2292"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797</w:t>
            </w:r>
          </w:p>
        </w:tc>
        <w:tc>
          <w:tcPr>
            <w:tcW w:w="6639" w:type="dxa"/>
            <w:gridSpan w:val="5"/>
          </w:tcPr>
          <w:p w14:paraId="6DAF2293"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94" w14:textId="77777777" w:rsidR="00537B17" w:rsidRPr="00826D0F" w:rsidRDefault="00537B17" w:rsidP="00430E85">
            <w:pPr>
              <w:pStyle w:val="DefaultText"/>
              <w:rPr>
                <w:sz w:val="20"/>
              </w:rPr>
            </w:pPr>
          </w:p>
        </w:tc>
      </w:tr>
      <w:tr w:rsidR="00537B17" w:rsidRPr="00826D0F" w14:paraId="6DAF229A" w14:textId="77777777" w:rsidTr="00430E85">
        <w:trPr>
          <w:cantSplit/>
          <w:trHeight w:hRule="exact" w:val="297"/>
        </w:trPr>
        <w:tc>
          <w:tcPr>
            <w:tcW w:w="2424" w:type="dxa"/>
          </w:tcPr>
          <w:p w14:paraId="6DAF2296" w14:textId="77777777" w:rsidR="00537B17" w:rsidRPr="00826D0F" w:rsidRDefault="00537B17" w:rsidP="00430E85">
            <w:pPr>
              <w:pStyle w:val="DefaultText"/>
              <w:rPr>
                <w:sz w:val="20"/>
              </w:rPr>
            </w:pPr>
          </w:p>
        </w:tc>
        <w:tc>
          <w:tcPr>
            <w:tcW w:w="5634" w:type="dxa"/>
            <w:gridSpan w:val="5"/>
          </w:tcPr>
          <w:p w14:paraId="6DAF2297"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98"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299"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2A2" w14:textId="77777777" w:rsidTr="00430E85">
        <w:trPr>
          <w:cantSplit/>
          <w:trHeight w:hRule="exact" w:val="259"/>
        </w:trPr>
        <w:tc>
          <w:tcPr>
            <w:tcW w:w="2424" w:type="dxa"/>
            <w:tcBorders>
              <w:bottom w:val="single" w:sz="6" w:space="0" w:color="auto"/>
            </w:tcBorders>
          </w:tcPr>
          <w:p w14:paraId="6DAF229B"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29C" w14:textId="77777777" w:rsidR="00537B17" w:rsidRPr="00826D0F" w:rsidRDefault="00537B17" w:rsidP="00430E85">
            <w:pPr>
              <w:pStyle w:val="DefaultText"/>
              <w:rPr>
                <w:sz w:val="20"/>
              </w:rPr>
            </w:pPr>
          </w:p>
        </w:tc>
        <w:tc>
          <w:tcPr>
            <w:tcW w:w="1254" w:type="dxa"/>
            <w:tcBorders>
              <w:bottom w:val="single" w:sz="6" w:space="0" w:color="auto"/>
            </w:tcBorders>
          </w:tcPr>
          <w:p w14:paraId="6DAF229D" w14:textId="77777777" w:rsidR="00537B17" w:rsidRPr="00826D0F" w:rsidRDefault="00537B17" w:rsidP="00430E85">
            <w:pPr>
              <w:pStyle w:val="DefaultText"/>
              <w:rPr>
                <w:sz w:val="20"/>
              </w:rPr>
            </w:pPr>
          </w:p>
        </w:tc>
        <w:tc>
          <w:tcPr>
            <w:tcW w:w="1254" w:type="dxa"/>
            <w:tcBorders>
              <w:bottom w:val="single" w:sz="6" w:space="0" w:color="auto"/>
            </w:tcBorders>
          </w:tcPr>
          <w:p w14:paraId="6DAF229E" w14:textId="77777777" w:rsidR="00537B17" w:rsidRPr="00826D0F" w:rsidRDefault="00537B17" w:rsidP="00430E85">
            <w:pPr>
              <w:pStyle w:val="DefaultText"/>
              <w:rPr>
                <w:sz w:val="20"/>
              </w:rPr>
            </w:pPr>
          </w:p>
        </w:tc>
        <w:tc>
          <w:tcPr>
            <w:tcW w:w="1254" w:type="dxa"/>
            <w:tcBorders>
              <w:bottom w:val="single" w:sz="6" w:space="0" w:color="auto"/>
            </w:tcBorders>
          </w:tcPr>
          <w:p w14:paraId="6DAF229F" w14:textId="77777777" w:rsidR="00537B17" w:rsidRPr="00826D0F" w:rsidRDefault="00537B17" w:rsidP="00430E85">
            <w:pPr>
              <w:pStyle w:val="DefaultText"/>
              <w:rPr>
                <w:rFonts w:ascii="Arial" w:hAnsi="Arial" w:cs="Arial"/>
                <w:b/>
                <w:sz w:val="20"/>
              </w:rPr>
            </w:pPr>
          </w:p>
        </w:tc>
        <w:tc>
          <w:tcPr>
            <w:tcW w:w="1011" w:type="dxa"/>
            <w:tcBorders>
              <w:bottom w:val="single" w:sz="6" w:space="0" w:color="auto"/>
            </w:tcBorders>
          </w:tcPr>
          <w:p w14:paraId="6DAF22A0"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A1" w14:textId="77777777" w:rsidR="00537B17" w:rsidRPr="00826D0F" w:rsidRDefault="00537B17" w:rsidP="00430E85">
            <w:pPr>
              <w:pStyle w:val="DefaultText1"/>
              <w:rPr>
                <w:sz w:val="20"/>
              </w:rPr>
            </w:pPr>
            <w:r>
              <w:rPr>
                <w:rFonts w:ascii="Arial" w:hAnsi="Arial"/>
                <w:b/>
                <w:sz w:val="20"/>
              </w:rPr>
              <w:t>366.520</w:t>
            </w:r>
          </w:p>
        </w:tc>
      </w:tr>
    </w:tbl>
    <w:p w14:paraId="6DAF22A3" w14:textId="77777777" w:rsidR="00537B17" w:rsidRPr="005069E7" w:rsidRDefault="00537B17" w:rsidP="00804E2A">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6DAF22A4" w14:textId="77777777" w:rsidR="00537B17" w:rsidRPr="0032141E" w:rsidRDefault="00A82C14" w:rsidP="00804E2A">
      <w:pPr>
        <w:tabs>
          <w:tab w:val="left" w:pos="1170"/>
          <w:tab w:val="left" w:pos="1710"/>
          <w:tab w:val="left" w:pos="2250"/>
        </w:tabs>
        <w:ind w:left="90"/>
        <w:rPr>
          <w:sz w:val="22"/>
          <w:szCs w:val="22"/>
        </w:rPr>
      </w:pPr>
      <w:r>
        <mc:AlternateContent>
          <mc:Choice Requires="wps">
            <w:drawing>
              <wp:anchor distT="0" distB="0" distL="114300" distR="114300" simplePos="0" relativeHeight="251623936" behindDoc="0" locked="0" layoutInCell="1" allowOverlap="1" wp14:anchorId="6DAF2555" wp14:editId="6DAF2556">
                <wp:simplePos x="0" y="0"/>
                <wp:positionH relativeFrom="column">
                  <wp:posOffset>6762115</wp:posOffset>
                </wp:positionH>
                <wp:positionV relativeFrom="paragraph">
                  <wp:posOffset>4445</wp:posOffset>
                </wp:positionV>
                <wp:extent cx="0" cy="175260"/>
                <wp:effectExtent l="0" t="0" r="0" b="0"/>
                <wp:wrapNone/>
                <wp:docPr id="4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B6D2CD0" id="AutoShape 75" o:spid="_x0000_s1026" type="#_x0000_t32" style="position:absolute;margin-left:532.45pt;margin-top:.35pt;width:0;height:13.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NbzQEAAH0DAAAOAAAAZHJzL2Uyb0RvYy54bWysU01v2zAMvQ/YfxB0X5wETbsZcYohXXfp&#10;tgDtfgAjybYwWRQoJU7+/SjlY912G+aDIIp8j+Qjvbw/DE7sDUWLvpGzyVQK4xVq67tGfn95fPde&#10;ipjAa3DoTSOPJsr71ds3yzHUZo49Om1IMImP9Rga2acU6qqKqjcDxAkG49nZIg2Q2KSu0gQjsw+u&#10;mk+nt9WIpAOhMjHy68PJKVeFv22NSt/aNpokXCO5tlROKuc2n9VqCXVHEHqrzmXAP1QxgPWc9Er1&#10;AAnEjuxfVINVhBHbNFE4VNi2VpnSA3czm/7RzXMPwZReWJwYrjLF/0ervu43JKxu5M2NFB4GntHH&#10;XcKSWtwtskBjiDXHrf2Gcovq4J/DE6ofUXhc9+A7U6JfjoHBs4yofoNkIwZOsx2/oOYY4ARFrUNL&#10;Q6ZkHcShDOV4HYo5JKFOj4pfZ3eL+W2ZVwX1BRcops8GB5EvjYyJwHZ9WqP3PHmkWckC+6eYclVQ&#10;XwA5qcdH61xZAOfF2MgPi/miACI6q7Mzh0XqtmtHYg95hcpXWmTP6zDCndeFrDegP53vCaw73Tm5&#10;82dlshgnWbeojxu6KMYzLlWe9zEv0Wu7oH/9NaufAAAA//8DAFBLAwQUAAYACAAAACEAMqWBhNwA&#10;AAAJAQAADwAAAGRycy9kb3ducmV2LnhtbEyPQU/CQBCF7yb+h82YcDGyS1WE0i0hJB48CiRel+7Y&#10;VrqzTXdLK7/eIR70+OW9vPkmW4+uEWfsQu1Jw2yqQCAV3tZUajjsXx8WIEI0ZE3jCTV8Y4B1fnuT&#10;mdT6gd7xvIul4BEKqdFQxdimUoaiQmfC1LdInH36zpnI2JXSdmbgcdfIRKm5dKYmvlCZFrcVFqdd&#10;7zRg6J9narN05eHtMtx/JJevod1rPbkbNysQEcf4V4arPqtDzk5H35MNomFW86cldzW8gLjmv3zU&#10;kCweQeaZ/P9B/gMAAP//AwBQSwECLQAUAAYACAAAACEAtoM4kv4AAADhAQAAEwAAAAAAAAAAAAAA&#10;AAAAAAAAW0NvbnRlbnRfVHlwZXNdLnhtbFBLAQItABQABgAIAAAAIQA4/SH/1gAAAJQBAAALAAAA&#10;AAAAAAAAAAAAAC8BAABfcmVscy8ucmVsc1BLAQItABQABgAIAAAAIQDrQhNbzQEAAH0DAAAOAAAA&#10;AAAAAAAAAAAAAC4CAABkcnMvZTJvRG9jLnhtbFBLAQItABQABgAIAAAAIQAypYGE3AAAAAkBAAAP&#10;AAAAAAAAAAAAAAAAACcEAABkcnMvZG93bnJldi54bWxQSwUGAAAAAAQABADzAAAAMAUAAAAA&#10;"/>
            </w:pict>
          </mc:Fallback>
        </mc:AlternateContent>
      </w:r>
      <w:r w:rsidR="00537B17" w:rsidRPr="005069E7">
        <w:rPr>
          <w:rStyle w:val="InitialStyle"/>
          <w:rFonts w:ascii="Times New Roman" w:hAnsi="Times New Roman"/>
          <w:sz w:val="22"/>
          <w:szCs w:val="22"/>
        </w:rPr>
        <w:tab/>
      </w:r>
      <w:r w:rsidR="00537B17" w:rsidRPr="003E152A">
        <w:rPr>
          <w:sz w:val="22"/>
          <w:szCs w:val="22"/>
        </w:rPr>
        <w:t>(B)</w:t>
      </w:r>
      <w:r w:rsidR="00537B17">
        <w:rPr>
          <w:sz w:val="22"/>
          <w:szCs w:val="22"/>
        </w:rPr>
        <w:tab/>
      </w:r>
      <w:r w:rsidR="00537B17" w:rsidRPr="0032141E">
        <w:rPr>
          <w:sz w:val="22"/>
          <w:szCs w:val="22"/>
          <w:u w:val="single"/>
        </w:rPr>
        <w:t>Computing the Amount to be Restored</w:t>
      </w:r>
    </w:p>
    <w:p w14:paraId="6DAF22A5" w14:textId="77777777" w:rsidR="00537B17" w:rsidRPr="0032141E" w:rsidRDefault="00537B17" w:rsidP="00804E2A">
      <w:pPr>
        <w:tabs>
          <w:tab w:val="left" w:pos="1170"/>
          <w:tab w:val="left" w:pos="1710"/>
          <w:tab w:val="left" w:pos="2250"/>
        </w:tabs>
        <w:ind w:left="90"/>
        <w:rPr>
          <w:sz w:val="22"/>
          <w:szCs w:val="22"/>
        </w:rPr>
      </w:pPr>
    </w:p>
    <w:p w14:paraId="6DAF22A6" w14:textId="77777777" w:rsidR="00537B17" w:rsidRPr="003E152A" w:rsidRDefault="00A82C14" w:rsidP="00804E2A">
      <w:pPr>
        <w:tabs>
          <w:tab w:val="left" w:pos="1170"/>
          <w:tab w:val="left" w:pos="1710"/>
          <w:tab w:val="left" w:pos="2250"/>
        </w:tabs>
        <w:ind w:left="2250" w:hanging="2160"/>
        <w:rPr>
          <w:sz w:val="22"/>
          <w:szCs w:val="22"/>
        </w:rPr>
      </w:pPr>
      <w:r>
        <mc:AlternateContent>
          <mc:Choice Requires="wps">
            <w:drawing>
              <wp:anchor distT="0" distB="0" distL="114300" distR="114300" simplePos="0" relativeHeight="251673088" behindDoc="0" locked="0" layoutInCell="1" allowOverlap="1" wp14:anchorId="6DAF2557" wp14:editId="6DAF2558">
                <wp:simplePos x="0" y="0"/>
                <wp:positionH relativeFrom="column">
                  <wp:posOffset>6762115</wp:posOffset>
                </wp:positionH>
                <wp:positionV relativeFrom="paragraph">
                  <wp:posOffset>226695</wp:posOffset>
                </wp:positionV>
                <wp:extent cx="0" cy="209550"/>
                <wp:effectExtent l="0" t="0" r="0" b="0"/>
                <wp:wrapNone/>
                <wp:docPr id="4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A2895C0" id="AutoShape 76" o:spid="_x0000_s1026" type="#_x0000_t32" style="position:absolute;margin-left:532.45pt;margin-top:17.85pt;width:0;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oxzQEAAH0DAAAOAAAAZHJzL2Uyb0RvYy54bWysU02PEzEMvSPxH6Lc6bSFLuyo0xXqslwW&#10;qLTLD3CTzExEJo6ctNP+e5z0gwVuiDlEcez3bD97lneHwYm9oWjRN3I2mUphvEJtfdfI788Pbz5I&#10;ERN4DQ69aeTRRHm3ev1qOYbazLFHpw0JJvGxHkMj+5RCXVVR9WaAOMFgPDtbpAESm9RVmmBk9sFV&#10;8+n0phqRdCBUJkZ+vT855arwt61R6VvbRpOEayTXlspJ5dzms1otoe4IQm/VuQz4hyoGsJ6TXqnu&#10;IYHYkf2LarCKMGKbJgqHCtvWKlN64G5m0z+6eeohmNILixPDVab4/2jV1/2GhNWNfPdWCg8Dz+jj&#10;LmFJLd7fZIHGEGuOW/sN5RbVwT+FR1Q/ovC47sF3pkQ/HwODZxlR/QbJRgycZjt+Qc0xwAmKWoeW&#10;hkzJOohDGcrxOhRzSEKdHhW/zqe3i0WZVwX1BRcops8GB5EvjYyJwHZ9WqP3PHmkWckC+8eYclVQ&#10;XwA5qccH61xZAOfF2MjbxXxRABGd1dmZwyJ127UjsYe8QuUrLbLnZRjhzutC1hvQn873BNad7pzc&#10;+bMyWYyTrFvUxw1dFOMZlyrP+5iX6KVd0L/+mtVPAAAA//8DAFBLAwQUAAYACAAAACEARndVxt8A&#10;AAALAQAADwAAAGRycy9kb3ducmV2LnhtbEyPwU7DMAyG70i8Q2QkLoglG6zbStNpQuLAkW0SV6/x&#10;2o7GqZp0LXt6MnGA429/+v05W4+2EWfqfO1Yw3SiQBAXztRcatjv3h6XIHxANtg4Jg3f5GGd395k&#10;mBo38Aedt6EUsYR9ihqqENpUSl9UZNFPXEscd0fXWQwxdqU0HQ6x3DZyplQiLdYcL1TY0mtFxde2&#10;txrI9/Op2qxsuX+/DA+fs8tpaHda39+NmxcQgcbwB8NVP6pDHp0OrmfjRROzSp5XkdXwNF+AuBK/&#10;k4OGZLkAmWfy/w/5DwAAAP//AwBQSwECLQAUAAYACAAAACEAtoM4kv4AAADhAQAAEwAAAAAAAAAA&#10;AAAAAAAAAAAAW0NvbnRlbnRfVHlwZXNdLnhtbFBLAQItABQABgAIAAAAIQA4/SH/1gAAAJQBAAAL&#10;AAAAAAAAAAAAAAAAAC8BAABfcmVscy8ucmVsc1BLAQItABQABgAIAAAAIQCmiOoxzQEAAH0DAAAO&#10;AAAAAAAAAAAAAAAAAC4CAABkcnMvZTJvRG9jLnhtbFBLAQItABQABgAIAAAAIQBGd1XG3wAAAAsB&#10;AAAPAAAAAAAAAAAAAAAAACcEAABkcnMvZG93bnJldi54bWxQSwUGAAAAAAQABADzAAAAMwUAAAAA&#10;"/>
            </w:pict>
          </mc:Fallback>
        </mc:AlternateContent>
      </w:r>
      <w:r w:rsidR="00537B17" w:rsidRPr="0032141E">
        <w:rPr>
          <w:sz w:val="22"/>
          <w:szCs w:val="22"/>
        </w:rPr>
        <w:tab/>
      </w:r>
      <w:r w:rsidR="00537B17" w:rsidRPr="0032141E">
        <w:rPr>
          <w:sz w:val="22"/>
          <w:szCs w:val="22"/>
        </w:rPr>
        <w:tab/>
        <w:t>(1)</w:t>
      </w:r>
      <w:r w:rsidR="00537B17" w:rsidRPr="0032141E">
        <w:rPr>
          <w:sz w:val="22"/>
          <w:szCs w:val="22"/>
        </w:rPr>
        <w:tab/>
        <w:t>If an incorrect allotment caused the loss to an eligible household, the loss of benefits shall be calculated only for those months the household participated. The Department</w:t>
      </w:r>
      <w:r w:rsidR="00537B17">
        <w:rPr>
          <w:sz w:val="22"/>
          <w:szCs w:val="22"/>
        </w:rPr>
        <w:t xml:space="preserve"> </w:t>
      </w:r>
      <w:r w:rsidR="00537B17" w:rsidRPr="003E152A">
        <w:rPr>
          <w:sz w:val="22"/>
          <w:szCs w:val="22"/>
        </w:rPr>
        <w:t>shall calculate the allotment the household was eligible to receive during the months of entitlement. The amount to be restored is the difference between the actual allotment and the allotment the household was eligible to receive.</w:t>
      </w:r>
    </w:p>
    <w:p w14:paraId="6DAF22A7" w14:textId="77777777" w:rsidR="00537B17" w:rsidRPr="003E152A" w:rsidRDefault="00537B17" w:rsidP="00804E2A">
      <w:pPr>
        <w:tabs>
          <w:tab w:val="left" w:pos="1170"/>
          <w:tab w:val="left" w:pos="1710"/>
          <w:tab w:val="left" w:pos="2250"/>
        </w:tabs>
        <w:ind w:left="2250" w:hanging="2160"/>
        <w:rPr>
          <w:sz w:val="22"/>
          <w:szCs w:val="22"/>
        </w:rPr>
      </w:pPr>
    </w:p>
    <w:p w14:paraId="6DAF22A8" w14:textId="77777777" w:rsidR="00537B17" w:rsidRPr="005069E7" w:rsidRDefault="00537B17" w:rsidP="00804E2A">
      <w:pPr>
        <w:pStyle w:val="DefaultText"/>
        <w:tabs>
          <w:tab w:val="left" w:pos="0"/>
          <w:tab w:val="left" w:pos="1140"/>
          <w:tab w:val="left" w:pos="1680"/>
          <w:tab w:val="left" w:pos="2220"/>
          <w:tab w:val="left" w:pos="2760"/>
          <w:tab w:val="left" w:pos="3120"/>
          <w:tab w:val="left" w:pos="3480"/>
        </w:tabs>
        <w:ind w:left="2250" w:hanging="2160"/>
      </w:pPr>
    </w:p>
    <w:p w14:paraId="6DAF22A9" w14:textId="77777777" w:rsidR="00537B17" w:rsidRDefault="00537B17" w:rsidP="00804E2A">
      <w:pPr>
        <w:pStyle w:val="DefaultText"/>
        <w:tabs>
          <w:tab w:val="left" w:pos="0"/>
          <w:tab w:val="left" w:pos="2340"/>
          <w:tab w:val="left" w:pos="2880"/>
          <w:tab w:val="left" w:pos="3420"/>
          <w:tab w:val="left" w:pos="3960"/>
          <w:tab w:val="left" w:pos="4320"/>
          <w:tab w:val="left" w:pos="4680"/>
        </w:tabs>
        <w:ind w:left="2250" w:hanging="2160"/>
        <w:rPr>
          <w:sz w:val="22"/>
        </w:rPr>
      </w:pPr>
      <w:r>
        <w:rPr>
          <w:sz w:val="22"/>
        </w:rPr>
        <w:tab/>
      </w:r>
      <w:r>
        <w:rPr>
          <w:sz w:val="22"/>
        </w:rPr>
        <w:tab/>
      </w:r>
    </w:p>
    <w:p w14:paraId="6DAF22AA" w14:textId="77777777" w:rsidR="00537B17" w:rsidRDefault="00537B17" w:rsidP="00804E2A">
      <w:pPr>
        <w:pStyle w:val="DefaultText"/>
        <w:tabs>
          <w:tab w:val="left" w:pos="0"/>
          <w:tab w:val="left" w:pos="1140"/>
          <w:tab w:val="left" w:pos="1680"/>
          <w:tab w:val="left" w:pos="2220"/>
          <w:tab w:val="left" w:pos="2760"/>
          <w:tab w:val="left" w:pos="3120"/>
          <w:tab w:val="left" w:pos="3480"/>
        </w:tabs>
        <w:rPr>
          <w:sz w:val="22"/>
        </w:rPr>
      </w:pPr>
    </w:p>
    <w:p w14:paraId="6DAF22AB" w14:textId="77777777" w:rsidR="00537B17" w:rsidRDefault="00537B17" w:rsidP="00B63C2D">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AD" w14:textId="77777777" w:rsidTr="00430E85">
        <w:trPr>
          <w:cantSplit/>
          <w:trHeight w:hRule="exact" w:val="259"/>
        </w:trPr>
        <w:tc>
          <w:tcPr>
            <w:tcW w:w="10167" w:type="dxa"/>
            <w:gridSpan w:val="8"/>
          </w:tcPr>
          <w:p w14:paraId="6DAF22AC"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B2" w14:textId="77777777" w:rsidTr="00430E85">
        <w:trPr>
          <w:cantSplit/>
          <w:trHeight w:hRule="exact" w:val="259"/>
        </w:trPr>
        <w:tc>
          <w:tcPr>
            <w:tcW w:w="2424" w:type="dxa"/>
            <w:tcBorders>
              <w:top w:val="single" w:sz="6" w:space="0" w:color="auto"/>
            </w:tcBorders>
          </w:tcPr>
          <w:p w14:paraId="6DAF22AE"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2AF" w14:textId="77777777" w:rsidR="00537B17" w:rsidRPr="00826D0F" w:rsidRDefault="00537B17" w:rsidP="00430E85">
            <w:pPr>
              <w:pStyle w:val="DefaultText"/>
              <w:rPr>
                <w:sz w:val="20"/>
              </w:rPr>
            </w:pPr>
          </w:p>
        </w:tc>
        <w:tc>
          <w:tcPr>
            <w:tcW w:w="1011" w:type="dxa"/>
            <w:tcBorders>
              <w:top w:val="single" w:sz="6" w:space="0" w:color="auto"/>
            </w:tcBorders>
          </w:tcPr>
          <w:p w14:paraId="6DAF22B0" w14:textId="77777777" w:rsidR="00537B17" w:rsidRPr="00826D0F" w:rsidRDefault="00537B17" w:rsidP="00430E85">
            <w:pPr>
              <w:pStyle w:val="DefaultText"/>
              <w:rPr>
                <w:sz w:val="20"/>
              </w:rPr>
            </w:pPr>
          </w:p>
        </w:tc>
        <w:tc>
          <w:tcPr>
            <w:tcW w:w="1098" w:type="dxa"/>
            <w:tcBorders>
              <w:top w:val="single" w:sz="6" w:space="0" w:color="auto"/>
            </w:tcBorders>
          </w:tcPr>
          <w:p w14:paraId="6DAF22B1" w14:textId="77777777" w:rsidR="00537B17" w:rsidRPr="00826D0F" w:rsidRDefault="00537B17" w:rsidP="00430E85">
            <w:pPr>
              <w:pStyle w:val="DefaultText"/>
              <w:rPr>
                <w:sz w:val="20"/>
              </w:rPr>
            </w:pPr>
          </w:p>
        </w:tc>
      </w:tr>
      <w:tr w:rsidR="00537B17" w:rsidRPr="00826D0F" w14:paraId="6DAF22B6" w14:textId="77777777" w:rsidTr="00430E85">
        <w:trPr>
          <w:cantSplit/>
          <w:trHeight w:hRule="exact" w:val="262"/>
        </w:trPr>
        <w:tc>
          <w:tcPr>
            <w:tcW w:w="2430" w:type="dxa"/>
            <w:gridSpan w:val="2"/>
          </w:tcPr>
          <w:p w14:paraId="6DAF22B3"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482</w:t>
            </w:r>
          </w:p>
        </w:tc>
        <w:tc>
          <w:tcPr>
            <w:tcW w:w="6639" w:type="dxa"/>
            <w:gridSpan w:val="5"/>
          </w:tcPr>
          <w:p w14:paraId="6DAF22B4"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B5" w14:textId="77777777" w:rsidR="00537B17" w:rsidRPr="00826D0F" w:rsidRDefault="00537B17" w:rsidP="00430E85">
            <w:pPr>
              <w:pStyle w:val="DefaultText"/>
              <w:rPr>
                <w:sz w:val="20"/>
              </w:rPr>
            </w:pPr>
          </w:p>
        </w:tc>
      </w:tr>
      <w:tr w:rsidR="00537B17" w:rsidRPr="00826D0F" w14:paraId="6DAF22BB" w14:textId="77777777" w:rsidTr="00430E85">
        <w:trPr>
          <w:cantSplit/>
          <w:trHeight w:hRule="exact" w:val="297"/>
        </w:trPr>
        <w:tc>
          <w:tcPr>
            <w:tcW w:w="2424" w:type="dxa"/>
          </w:tcPr>
          <w:p w14:paraId="6DAF22B7" w14:textId="77777777" w:rsidR="00537B17" w:rsidRPr="00826D0F" w:rsidRDefault="00537B17" w:rsidP="00430E85">
            <w:pPr>
              <w:pStyle w:val="DefaultText"/>
              <w:rPr>
                <w:sz w:val="20"/>
              </w:rPr>
            </w:pPr>
          </w:p>
        </w:tc>
        <w:tc>
          <w:tcPr>
            <w:tcW w:w="5634" w:type="dxa"/>
            <w:gridSpan w:val="5"/>
          </w:tcPr>
          <w:p w14:paraId="6DAF22B8"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B9"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2BA"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2C3" w14:textId="77777777" w:rsidTr="00430E85">
        <w:trPr>
          <w:cantSplit/>
          <w:trHeight w:hRule="exact" w:val="259"/>
        </w:trPr>
        <w:tc>
          <w:tcPr>
            <w:tcW w:w="2424" w:type="dxa"/>
            <w:tcBorders>
              <w:bottom w:val="single" w:sz="6" w:space="0" w:color="auto"/>
            </w:tcBorders>
          </w:tcPr>
          <w:p w14:paraId="6DAF22BC"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2BD" w14:textId="77777777" w:rsidR="00537B17" w:rsidRPr="00826D0F" w:rsidRDefault="00537B17" w:rsidP="00430E85">
            <w:pPr>
              <w:pStyle w:val="DefaultText"/>
              <w:rPr>
                <w:sz w:val="20"/>
              </w:rPr>
            </w:pPr>
          </w:p>
        </w:tc>
        <w:tc>
          <w:tcPr>
            <w:tcW w:w="1254" w:type="dxa"/>
            <w:tcBorders>
              <w:bottom w:val="single" w:sz="6" w:space="0" w:color="auto"/>
            </w:tcBorders>
          </w:tcPr>
          <w:p w14:paraId="6DAF22BE" w14:textId="77777777" w:rsidR="00537B17" w:rsidRPr="00826D0F" w:rsidRDefault="00537B17" w:rsidP="00430E85">
            <w:pPr>
              <w:pStyle w:val="DefaultText"/>
              <w:rPr>
                <w:sz w:val="20"/>
              </w:rPr>
            </w:pPr>
          </w:p>
        </w:tc>
        <w:tc>
          <w:tcPr>
            <w:tcW w:w="1254" w:type="dxa"/>
            <w:tcBorders>
              <w:bottom w:val="single" w:sz="6" w:space="0" w:color="auto"/>
            </w:tcBorders>
          </w:tcPr>
          <w:p w14:paraId="6DAF22BF" w14:textId="77777777" w:rsidR="00537B17" w:rsidRPr="00826D0F" w:rsidRDefault="00537B17" w:rsidP="00430E85">
            <w:pPr>
              <w:pStyle w:val="DefaultText"/>
              <w:rPr>
                <w:sz w:val="20"/>
              </w:rPr>
            </w:pPr>
          </w:p>
        </w:tc>
        <w:tc>
          <w:tcPr>
            <w:tcW w:w="1254" w:type="dxa"/>
            <w:tcBorders>
              <w:bottom w:val="single" w:sz="6" w:space="0" w:color="auto"/>
            </w:tcBorders>
          </w:tcPr>
          <w:p w14:paraId="6DAF22C0" w14:textId="77777777" w:rsidR="00537B17" w:rsidRPr="00826D0F" w:rsidRDefault="00537B17" w:rsidP="00430E85">
            <w:pPr>
              <w:pStyle w:val="DefaultText"/>
              <w:rPr>
                <w:rFonts w:ascii="Arial" w:hAnsi="Arial" w:cs="Arial"/>
                <w:b/>
                <w:sz w:val="20"/>
              </w:rPr>
            </w:pPr>
          </w:p>
        </w:tc>
        <w:tc>
          <w:tcPr>
            <w:tcW w:w="1011" w:type="dxa"/>
            <w:tcBorders>
              <w:bottom w:val="single" w:sz="6" w:space="0" w:color="auto"/>
            </w:tcBorders>
          </w:tcPr>
          <w:p w14:paraId="6DAF22C1"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C2" w14:textId="77777777" w:rsidR="00537B17" w:rsidRPr="00826D0F" w:rsidRDefault="00537B17" w:rsidP="00430E85">
            <w:pPr>
              <w:pStyle w:val="DefaultText1"/>
              <w:rPr>
                <w:sz w:val="20"/>
              </w:rPr>
            </w:pPr>
            <w:r>
              <w:rPr>
                <w:rFonts w:ascii="Arial" w:hAnsi="Arial"/>
                <w:b/>
                <w:sz w:val="20"/>
              </w:rPr>
              <w:t>366.530</w:t>
            </w:r>
          </w:p>
        </w:tc>
      </w:tr>
    </w:tbl>
    <w:p w14:paraId="6DAF22C4" w14:textId="77777777" w:rsidR="00537B17" w:rsidRDefault="00537B17" w:rsidP="00804E2A">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2C5" w14:textId="77777777" w:rsidR="00537B17" w:rsidRPr="009B4949" w:rsidRDefault="00537B17" w:rsidP="00804E2A">
      <w:pPr>
        <w:tabs>
          <w:tab w:val="left" w:pos="1170"/>
          <w:tab w:val="left" w:pos="1710"/>
          <w:tab w:val="left" w:pos="2250"/>
          <w:tab w:val="left" w:pos="2790"/>
          <w:tab w:val="left" w:pos="3150"/>
        </w:tabs>
        <w:ind w:left="2250" w:hanging="540"/>
        <w:rPr>
          <w:sz w:val="22"/>
          <w:szCs w:val="22"/>
        </w:rPr>
      </w:pPr>
      <w:r w:rsidRPr="009B4949">
        <w:rPr>
          <w:sz w:val="22"/>
          <w:szCs w:val="22"/>
        </w:rPr>
        <w:t>(2)</w:t>
      </w:r>
      <w:r w:rsidRPr="009B4949">
        <w:rPr>
          <w:sz w:val="22"/>
          <w:szCs w:val="22"/>
        </w:rPr>
        <w:tab/>
        <w:t>If an incorrect denial, delay or termination of benefits caused the loss, the months affected by the loss are calculated as follows:</w:t>
      </w:r>
    </w:p>
    <w:p w14:paraId="6DAF22C6" w14:textId="77777777" w:rsidR="00537B17" w:rsidRPr="009B4949" w:rsidRDefault="00537B17" w:rsidP="00804E2A">
      <w:pPr>
        <w:tabs>
          <w:tab w:val="left" w:pos="1170"/>
          <w:tab w:val="left" w:pos="1710"/>
          <w:tab w:val="left" w:pos="2250"/>
          <w:tab w:val="left" w:pos="2790"/>
          <w:tab w:val="left" w:pos="3150"/>
        </w:tabs>
        <w:ind w:left="2250" w:hanging="540"/>
        <w:rPr>
          <w:sz w:val="22"/>
          <w:szCs w:val="22"/>
        </w:rPr>
      </w:pPr>
    </w:p>
    <w:p w14:paraId="6DAF22C7" w14:textId="77777777" w:rsidR="00537B17" w:rsidRPr="00115CE9" w:rsidRDefault="00A82C14" w:rsidP="00804E2A">
      <w:pPr>
        <w:tabs>
          <w:tab w:val="left" w:pos="1170"/>
          <w:tab w:val="left" w:pos="1710"/>
          <w:tab w:val="left" w:pos="2250"/>
          <w:tab w:val="left" w:pos="2790"/>
          <w:tab w:val="left" w:pos="3150"/>
        </w:tabs>
        <w:ind w:left="2790" w:hanging="540"/>
        <w:rPr>
          <w:sz w:val="22"/>
          <w:szCs w:val="22"/>
        </w:rPr>
      </w:pPr>
      <w:r>
        <mc:AlternateContent>
          <mc:Choice Requires="wps">
            <w:drawing>
              <wp:anchor distT="0" distB="0" distL="114300" distR="114300" simplePos="0" relativeHeight="251695616" behindDoc="0" locked="0" layoutInCell="1" allowOverlap="1" wp14:anchorId="6DAF2559" wp14:editId="6DAF255A">
                <wp:simplePos x="0" y="0"/>
                <wp:positionH relativeFrom="column">
                  <wp:posOffset>6663055</wp:posOffset>
                </wp:positionH>
                <wp:positionV relativeFrom="paragraph">
                  <wp:posOffset>1905</wp:posOffset>
                </wp:positionV>
                <wp:extent cx="0" cy="165735"/>
                <wp:effectExtent l="0" t="0" r="0" b="0"/>
                <wp:wrapNone/>
                <wp:docPr id="4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970E111" id="AutoShape 77" o:spid="_x0000_s1026" type="#_x0000_t32" style="position:absolute;margin-left:524.65pt;margin-top:.15pt;width:0;height:13.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o7zAEAAH0DAAAOAAAAZHJzL2Uyb0RvYy54bWysU02P0zAQvSPxHyzfaZpCt2zUdIW6LJcF&#10;Ku3yA6a2k1g4HmvsNum/x3bTwrI3RA6WP+a9N/Nmsr4be8OOirxGW/NyNudMWYFS27bmP54f3n3k&#10;zAewEgxaVfOT8vxu8/bNenCVWmCHRipikcT6anA170JwVVF40ake/AydsvGxQeohxCO1hSQYIntv&#10;isV8flMMSNIRCuV9vL0/P/JN5m8aJcL3pvEqMFPzmFvIK+V1n9Zis4aqJXCdFlMa8A9Z9KBtFL1S&#10;3UMAdiD9iqrXgtBjE2YC+wKbRguVa4jVlPO/qnnqwKlcSzTHu6tN/v/Rim/HHTEta/5hwZmFPvbo&#10;0yFglmarVTJocL6KcVu7o1SiGO2Te0Tx0zOL2w5sq3L088lFcJkQxQtIOngXZfbDV5QxBqJAdmts&#10;qE+U0Qc25qacrk1RY2DifCnibXmzXL1fZnKoLjhHPnxR2LO0qbkPBLrtwhatjZ1HKrMKHB99SFlB&#10;dQEkUYsP2pg8AMayoea3y8UyAzwaLdNjCvPU7reG2BHSCOVvyuJFGOHBykzWKZCfp30Abc77KG7s&#10;5Ewy42zrHuVpRxfHYo9zltM8piH685zRv/+azS8AAAD//wMAUEsDBBQABgAIAAAAIQDvmoIl3QAA&#10;AAkBAAAPAAAAZHJzL2Rvd25yZXYueG1sTI9Ba8JAEIXvhf6HZQpeSt01tVLTbESEHnqsCr2u2WmS&#10;NjsbshuT+us74kEvAx/v8ea9bDW6RhyxC7UnDbOpAoFUeFtTqWG/e396BRGiIWsaT6jhDwOs8vu7&#10;zKTWD/SJx20sBYdQSI2GKsY2lTIUFToTpr5FYu3bd85Exq6UtjMDh7tGJkotpDM18YfKtLipsPjd&#10;9k4Dhv5lptZLV+4/TsPjV3L6Gdqd1pOHcf0GIuIYr2Y41+fqkHOng+/JBtEwq/nymb0a+J71Cx80&#10;JIs5yDyTtwvyfwAAAP//AwBQSwECLQAUAAYACAAAACEAtoM4kv4AAADhAQAAEwAAAAAAAAAAAAAA&#10;AAAAAAAAW0NvbnRlbnRfVHlwZXNdLnhtbFBLAQItABQABgAIAAAAIQA4/SH/1gAAAJQBAAALAAAA&#10;AAAAAAAAAAAAAC8BAABfcmVscy8ucmVsc1BLAQItABQABgAIAAAAIQBCx2o7zAEAAH0DAAAOAAAA&#10;AAAAAAAAAAAAAC4CAABkcnMvZTJvRG9jLnhtbFBLAQItABQABgAIAAAAIQDvmoIl3QAAAAkBAAAP&#10;AAAAAAAAAAAAAAAAACYEAABkcnMvZG93bnJldi54bWxQSwUGAAAAAAQABADzAAAAMAUAAAAA&#10;"/>
            </w:pict>
          </mc:Fallback>
        </mc:AlternateContent>
      </w:r>
      <w:r w:rsidR="00537B17" w:rsidRPr="00115CE9">
        <w:rPr>
          <w:sz w:val="22"/>
          <w:szCs w:val="22"/>
        </w:rPr>
        <w:t>(a)</w:t>
      </w:r>
      <w:r w:rsidR="00537B17" w:rsidRPr="00115CE9">
        <w:rPr>
          <w:sz w:val="22"/>
          <w:szCs w:val="22"/>
        </w:rPr>
        <w:tab/>
        <w:t>If an eligible household’s application was erroneously denied, benefits will be restored back to the month of application. For an eligible household filing a timely reapplication, benefits shall be restored back to the month following the expiration of its certification period;</w:t>
      </w:r>
    </w:p>
    <w:p w14:paraId="6DAF22C8" w14:textId="77777777" w:rsidR="00537B17" w:rsidRPr="00115CE9" w:rsidRDefault="00A82C14" w:rsidP="00804E2A">
      <w:pPr>
        <w:tabs>
          <w:tab w:val="left" w:pos="1170"/>
          <w:tab w:val="left" w:pos="1710"/>
          <w:tab w:val="left" w:pos="2250"/>
          <w:tab w:val="left" w:pos="2790"/>
          <w:tab w:val="left" w:pos="3150"/>
        </w:tabs>
        <w:ind w:left="2790" w:hanging="540"/>
        <w:rPr>
          <w:sz w:val="22"/>
          <w:szCs w:val="22"/>
        </w:rPr>
      </w:pPr>
      <w:r>
        <mc:AlternateContent>
          <mc:Choice Requires="wps">
            <w:drawing>
              <wp:anchor distT="0" distB="0" distL="114300" distR="114300" simplePos="0" relativeHeight="251696640" behindDoc="0" locked="0" layoutInCell="1" allowOverlap="1" wp14:anchorId="6DAF255B" wp14:editId="6DAF255C">
                <wp:simplePos x="0" y="0"/>
                <wp:positionH relativeFrom="column">
                  <wp:posOffset>6663055</wp:posOffset>
                </wp:positionH>
                <wp:positionV relativeFrom="paragraph">
                  <wp:posOffset>159385</wp:posOffset>
                </wp:positionV>
                <wp:extent cx="0" cy="176530"/>
                <wp:effectExtent l="0" t="0" r="0" b="0"/>
                <wp:wrapNone/>
                <wp:docPr id="4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A3D4E44" id="AutoShape 78" o:spid="_x0000_s1026" type="#_x0000_t32" style="position:absolute;margin-left:524.65pt;margin-top:12.55pt;width:0;height:13.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53zQEAAH0DAAAOAAAAZHJzL2Uyb0RvYy54bWysU9tu2zAMfR+wfxD0vjjOll6MOMWQrnvp&#10;1gDtPoCRZFuYJAqUEid/P0m5rOvehvlBEEWeQ/KQXtztrWE7RUGja3k9mXKmnECpXd/yHy8PH244&#10;CxGcBINOtfygAr9bvn+3GH2jZjigkYpYInGhGX3Lhxh9U1VBDMpCmKBXLjk7JAsxmdRXkmBM7NZU&#10;s+n0qhqRpCcUKoT0en908mXh7zol4lPXBRWZaXmqLZaTyrnJZ7VcQNMT+EGLUxnwD1VY0C4lvVDd&#10;QwS2Jf0XldWCMGAXJwJthV2nhSo9pG7q6ZtungfwqvSSxAn+IlP4f7Ti+25NTMuWf6o5c2DTjD5v&#10;I5bU7PomCzT60KS4lVtTblHs3bN/RPEzMIerAVyvSvTLwSdwnRHVH5BsBJ/SbMZvKFMMpARFrX1H&#10;NlMmHdi+DOVwGYraRyaOjyK91tdX849lXhU0Z5ynEL8qtCxfWh4ige6HuELn0uSR6pIFdo8h5qqg&#10;OQNyUocP2piyAMaxseW389m8AAIaLbMzhwXqNytDbAd5hcpXWkye12GEWycL2aBAfjndI2hzvKfk&#10;xp2UyWIcZd2gPKzprFiacanytI95iV7bBf37r1n+AgAA//8DAFBLAwQUAAYACAAAACEAlbdJFt0A&#10;AAALAQAADwAAAGRycy9kb3ducmV2LnhtbEyPwU7DMAyG70i8Q2QkLoglLRTR0nSakDhwZJvE1WtM&#10;W2icqknXsqcnEwc4/van35/L9WJ7caTRd441JCsFgrh2puNGw373cvsIwgdkg71j0vBNHtbV5UWJ&#10;hXEzv9FxGxoRS9gXqKENYSik9HVLFv3KDcRx9+FGiyHGsZFmxDmW216mSj1Iix3HCy0O9NxS/bWd&#10;rAbyU5aoTW6b/etpvnlPT5/zsNP6+mrZPIEItIQ/GM76UR2q6HRwExsv+pjVfX4XWQ1ploA4E7+T&#10;g4YszUFWpfz/Q/UDAAD//wMAUEsBAi0AFAAGAAgAAAAhALaDOJL+AAAA4QEAABMAAAAAAAAAAAAA&#10;AAAAAAAAAFtDb250ZW50X1R5cGVzXS54bWxQSwECLQAUAAYACAAAACEAOP0h/9YAAACUAQAACwAA&#10;AAAAAAAAAAAAAAAvAQAAX3JlbHMvLnJlbHNQSwECLQAUAAYACAAAACEAh0ped80BAAB9AwAADgAA&#10;AAAAAAAAAAAAAAAuAgAAZHJzL2Uyb0RvYy54bWxQSwECLQAUAAYACAAAACEAlbdJFt0AAAALAQAA&#10;DwAAAAAAAAAAAAAAAAAnBAAAZHJzL2Rvd25yZXYueG1sUEsFBgAAAAAEAAQA8wAAADEFAAAAAA==&#10;"/>
            </w:pict>
          </mc:Fallback>
        </mc:AlternateContent>
      </w:r>
    </w:p>
    <w:p w14:paraId="6DAF22C9" w14:textId="77777777" w:rsidR="00537B17" w:rsidRPr="00115CE9" w:rsidRDefault="00537B17" w:rsidP="00804E2A">
      <w:pPr>
        <w:tabs>
          <w:tab w:val="left" w:pos="1170"/>
          <w:tab w:val="left" w:pos="1710"/>
          <w:tab w:val="left" w:pos="2250"/>
          <w:tab w:val="left" w:pos="2790"/>
          <w:tab w:val="left" w:pos="3150"/>
        </w:tabs>
        <w:ind w:left="2790" w:hanging="540"/>
        <w:rPr>
          <w:sz w:val="22"/>
          <w:szCs w:val="22"/>
        </w:rPr>
      </w:pPr>
      <w:r w:rsidRPr="00115CE9">
        <w:rPr>
          <w:sz w:val="22"/>
          <w:szCs w:val="22"/>
        </w:rPr>
        <w:t>(b)</w:t>
      </w:r>
      <w:r w:rsidRPr="00115CE9">
        <w:rPr>
          <w:sz w:val="22"/>
          <w:szCs w:val="22"/>
        </w:rPr>
        <w:tab/>
        <w:t>If an eligible household’s application was delayed, the months for which benefits will be restored shall be calculated in accordance with 106 CMR 361.900 through 361.960; and</w:t>
      </w:r>
    </w:p>
    <w:p w14:paraId="6DAF22CA" w14:textId="77777777" w:rsidR="00537B17" w:rsidRPr="00115CE9" w:rsidRDefault="00537B17" w:rsidP="00804E2A">
      <w:pPr>
        <w:tabs>
          <w:tab w:val="left" w:pos="1170"/>
          <w:tab w:val="left" w:pos="1710"/>
          <w:tab w:val="left" w:pos="2250"/>
          <w:tab w:val="left" w:pos="2790"/>
          <w:tab w:val="left" w:pos="3150"/>
        </w:tabs>
        <w:ind w:left="2790" w:hanging="540"/>
        <w:rPr>
          <w:sz w:val="22"/>
          <w:szCs w:val="22"/>
        </w:rPr>
      </w:pPr>
    </w:p>
    <w:p w14:paraId="6DAF22CB" w14:textId="77777777" w:rsidR="00537B17" w:rsidRPr="00115CE9" w:rsidRDefault="00A82C14" w:rsidP="00804E2A">
      <w:pPr>
        <w:tabs>
          <w:tab w:val="left" w:pos="1170"/>
          <w:tab w:val="left" w:pos="1710"/>
          <w:tab w:val="left" w:pos="2250"/>
          <w:tab w:val="left" w:pos="2790"/>
          <w:tab w:val="left" w:pos="3150"/>
        </w:tabs>
        <w:ind w:left="2790" w:hanging="540"/>
        <w:rPr>
          <w:sz w:val="22"/>
          <w:szCs w:val="22"/>
        </w:rPr>
      </w:pPr>
      <w:r>
        <mc:AlternateContent>
          <mc:Choice Requires="wps">
            <w:drawing>
              <wp:anchor distT="0" distB="0" distL="114300" distR="114300" simplePos="0" relativeHeight="251697664" behindDoc="0" locked="0" layoutInCell="1" allowOverlap="1" wp14:anchorId="6DAF255D" wp14:editId="6DAF255E">
                <wp:simplePos x="0" y="0"/>
                <wp:positionH relativeFrom="column">
                  <wp:posOffset>6663055</wp:posOffset>
                </wp:positionH>
                <wp:positionV relativeFrom="paragraph">
                  <wp:posOffset>8255</wp:posOffset>
                </wp:positionV>
                <wp:extent cx="0" cy="160020"/>
                <wp:effectExtent l="0" t="0" r="0" b="0"/>
                <wp:wrapNone/>
                <wp:docPr id="4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57AAD7B" id="AutoShape 79" o:spid="_x0000_s1026" type="#_x0000_t32" style="position:absolute;margin-left:524.65pt;margin-top:.65pt;width:0;height:12.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rzAEAAH0DAAAOAAAAZHJzL2Uyb0RvYy54bWysU01v2zAMvQ/YfxB0X+0Ea7cacYohXXfp&#10;tgDtfgAjybYwWRQoJU7+/Sjlo912G+aDIIp8j+Qjvbjbj07sDEWLvpWzq1oK4xVq6/tW/nh+ePdR&#10;ipjAa3DoTSsPJsq75ds3iyk0Zo4DOm1IMImPzRRaOaQUmqqKajAjxCsMxrOzQxohsUl9pQkmZh9d&#10;Na/rm2pC0oFQmRj59f7olMvC33VGpe9dF00SrpVcWyonlXOTz2q5gKYnCINVpzLgH6oYwXpOeqG6&#10;hwRiS/YvqtEqwohdulI4Vth1VpnSA3czq//o5mmAYEovLE4MF5ni/6NV33ZrEla38j3L42HkGX3a&#10;JiypxYfbLNAUYsNxK7+m3KLa+6fwiOpnFB5XA/jelOjnQ2DwLCOq3yDZiIHTbKavqDkGOEFRa9/R&#10;mClZB7EvQzlchmL2Sajjo+LX2U1dz8u8KmjOuEAxfTE4inxpZUwEth/SCr3nySPNShbYPcaUq4Lm&#10;DMhJPT5Y58oCOC+mVt5ez68LIKKzOjtzWKR+s3IkdpBXqHylRfa8DiPcel3IBgP68+mewLrjnZM7&#10;f1Imi3GUdYP6sKazYjzjUuVpH/MSvbYL+uWvWf4CAAD//wMAUEsDBBQABgAIAAAAIQCzjCuE3QAA&#10;AAoBAAAPAAAAZHJzL2Rvd25yZXYueG1sTI9Bb8IwDIXvk/YfIk/iMo2EDtDomiKEtMOOA6RdQ+O1&#10;3RqnalLa8etnxIGd7Gc/PX/O1qNrxAm7UHvSMJsqEEiFtzWVGg77t6cXECEasqbxhBp+McA6v7/L&#10;TGr9QB942sVScAiF1GioYmxTKUNRoTNh6lsk3n35zpnIsiul7czA4a6RiVJL6UxNfKEyLW4rLH52&#10;vdOAoV/M1GblysP7eXj8TM7fQ7vXevIwbl5BRBzjzQwXfEaHnJmOvicbRMNazVfP7OWOy8VwHRw1&#10;JMsFyDyT/1/I/wAAAP//AwBQSwECLQAUAAYACAAAACEAtoM4kv4AAADhAQAAEwAAAAAAAAAAAAAA&#10;AAAAAAAAW0NvbnRlbnRfVHlwZXNdLnhtbFBLAQItABQABgAIAAAAIQA4/SH/1gAAAJQBAAALAAAA&#10;AAAAAAAAAAAAAC8BAABfcmVscy8ucmVsc1BLAQItABQABgAIAAAAIQDCSAXrzAEAAH0DAAAOAAAA&#10;AAAAAAAAAAAAAC4CAABkcnMvZTJvRG9jLnhtbFBLAQItABQABgAIAAAAIQCzjCuE3QAAAAoBAAAP&#10;AAAAAAAAAAAAAAAAACYEAABkcnMvZG93bnJldi54bWxQSwUGAAAAAAQABADzAAAAMAUAAAAA&#10;"/>
            </w:pict>
          </mc:Fallback>
        </mc:AlternateContent>
      </w:r>
      <w:r w:rsidR="00537B17" w:rsidRPr="00115CE9">
        <w:rPr>
          <w:sz w:val="22"/>
          <w:szCs w:val="22"/>
        </w:rPr>
        <w:t>(c)</w:t>
      </w:r>
      <w:r w:rsidR="00537B17" w:rsidRPr="00115CE9">
        <w:rPr>
          <w:sz w:val="22"/>
          <w:szCs w:val="22"/>
        </w:rPr>
        <w:tab/>
        <w:t>If a household’s benefits were erroneously terminated, benefits will be restored back to the first month in which benefits were not received as a result of the erroneous action. After computing the date the loss initially occurred, the loss shall be calculated for each month subsequent to that date until either the first month the error is corrected or the first month the household is found ineligible.</w:t>
      </w:r>
    </w:p>
    <w:p w14:paraId="6DAF22CC" w14:textId="77777777" w:rsidR="00537B17" w:rsidRPr="00115CE9" w:rsidRDefault="00537B17" w:rsidP="00804E2A">
      <w:pPr>
        <w:tabs>
          <w:tab w:val="left" w:pos="1170"/>
          <w:tab w:val="left" w:pos="1710"/>
          <w:tab w:val="left" w:pos="2250"/>
          <w:tab w:val="left" w:pos="2790"/>
          <w:tab w:val="left" w:pos="3150"/>
        </w:tabs>
        <w:ind w:left="90"/>
        <w:rPr>
          <w:sz w:val="22"/>
          <w:szCs w:val="22"/>
        </w:rPr>
      </w:pPr>
    </w:p>
    <w:p w14:paraId="6DAF22CD" w14:textId="77777777" w:rsidR="00537B17" w:rsidRPr="00115CE9" w:rsidRDefault="00A82C14" w:rsidP="00804E2A">
      <w:pPr>
        <w:tabs>
          <w:tab w:val="left" w:pos="1170"/>
          <w:tab w:val="left" w:pos="1710"/>
          <w:tab w:val="left" w:pos="2250"/>
          <w:tab w:val="left" w:pos="2790"/>
          <w:tab w:val="left" w:pos="3150"/>
        </w:tabs>
        <w:ind w:left="1170" w:hanging="1080"/>
        <w:rPr>
          <w:sz w:val="22"/>
          <w:szCs w:val="22"/>
          <w:u w:val="single"/>
        </w:rPr>
      </w:pPr>
      <w:r>
        <mc:AlternateContent>
          <mc:Choice Requires="wps">
            <w:drawing>
              <wp:anchor distT="0" distB="0" distL="114300" distR="114300" simplePos="0" relativeHeight="251717120" behindDoc="0" locked="0" layoutInCell="1" allowOverlap="1" wp14:anchorId="6DAF255F" wp14:editId="6DAF2560">
                <wp:simplePos x="0" y="0"/>
                <wp:positionH relativeFrom="column">
                  <wp:posOffset>6695440</wp:posOffset>
                </wp:positionH>
                <wp:positionV relativeFrom="paragraph">
                  <wp:posOffset>6350</wp:posOffset>
                </wp:positionV>
                <wp:extent cx="0" cy="148590"/>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498D678" id="AutoShape 80" o:spid="_x0000_s1026" type="#_x0000_t32" style="position:absolute;margin-left:527.2pt;margin-top:.5pt;width:0;height:11.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tIzQEAAH0DAAAOAAAAZHJzL2Uyb0RvYy54bWysU02PEzEMvSPxH6Lc6XQKRe2o0xXqslwW&#10;qLTLD3CTzExEEkdO2mn/PUn6sQvcEHOI4th+z372rO6O1rCDoqDRtbyeTDlTTqDUrm/5j+eHdwvO&#10;QgQnwaBTLT+pwO/Wb9+sRt+oGQ5opCKWQFxoRt/yIUbfVFUQg7IQJuiVS84OyUJMJvWVJBgTujXV&#10;bDr9WI1I0hMKFUJ6vT87+brgd50S8XvXBRWZaXmqLZaTyrnLZ7VeQdMT+EGLSxnwD1VY0C6R3qDu&#10;IQLbk/4LympBGLCLE4G2wq7TQpUeUjf19I9ungbwqvSSxAn+JlP4f7Di22FLTMuWv19y5sCmGX3a&#10;RyzUbFEEGn1oUtzGbSm3KI7uyT+i+BmYw80Arlcl+vnkU3KdJa1+S8lG8IlmN35FmWIgERS1jh3Z&#10;DJl0YMcylNNtKOoYmTg/ivRaf1jMl6WcCpprnqcQvyi0LF9aHiKB7oe4QefS5JHqwgKHxxBzVdBc&#10;EzKpwwdtTFkA49jY8uV8Ni8JAY2W2ZnDAvW7jSF2gLxC5SstJs/rMMK9kwVsUCA/X+4RtDnfE7lx&#10;F2WyGHlDQ7NDedrSVbE041LlZR/zEr22S/bLX7P+BQAA//8DAFBLAwQUAAYACAAAACEAgdvTjdwA&#10;AAAKAQAADwAAAGRycy9kb3ducmV2LnhtbEyPQU/DMAyF75P4D5EncZlYsmpDUJpOExIHjmyTuGaN&#10;acsap2rStezX44oDu/n5PT1/zraja8QFu1B70rBaKhBIhbc1lRqOh7eHJxAhGrKm8YQafjDANr+b&#10;ZSa1fqAPvOxjKbiEQmo0VDG2qZShqNCZsPQtEntfvnMmsuxKaTszcLlrZKLUo3SmJr5QmRZfKyzO&#10;+95pwNBvVmr37Mrj+3VYfCbX76E9aH0/H3cvICKO8T8MEz6jQ85MJ9+TDaJhrTbrNWenCcQU+Fuc&#10;NCRsyDyTty/kvwAAAP//AwBQSwECLQAUAAYACAAAACEAtoM4kv4AAADhAQAAEwAAAAAAAAAAAAAA&#10;AAAAAAAAW0NvbnRlbnRfVHlwZXNdLnhtbFBLAQItABQABgAIAAAAIQA4/SH/1gAAAJQBAAALAAAA&#10;AAAAAAAAAAAAAC8BAABfcmVscy8ucmVsc1BLAQItABQABgAIAAAAIQCB4ftIzQEAAH0DAAAOAAAA&#10;AAAAAAAAAAAAAC4CAABkcnMvZTJvRG9jLnhtbFBLAQItABQABgAIAAAAIQCB29ON3AAAAAoBAAAP&#10;AAAAAAAAAAAAAAAAACcEAABkcnMvZG93bnJldi54bWxQSwUGAAAAAAQABADzAAAAMAUAAAAA&#10;"/>
            </w:pict>
          </mc:Fallback>
        </mc:AlternateContent>
      </w:r>
      <w:r w:rsidR="00537B17" w:rsidRPr="00115CE9">
        <w:rPr>
          <w:sz w:val="22"/>
          <w:szCs w:val="22"/>
          <w:u w:val="single"/>
        </w:rPr>
        <w:t>366.530:</w:t>
      </w:r>
      <w:r w:rsidR="00537B17" w:rsidRPr="00115CE9">
        <w:rPr>
          <w:sz w:val="22"/>
          <w:szCs w:val="22"/>
          <w:u w:val="single"/>
        </w:rPr>
        <w:tab/>
        <w:t xml:space="preserve">Notification of </w:t>
      </w:r>
      <w:r w:rsidR="00537B17">
        <w:rPr>
          <w:sz w:val="22"/>
          <w:szCs w:val="22"/>
          <w:u w:val="single"/>
        </w:rPr>
        <w:t>Restoration of Lost Benefits</w:t>
      </w:r>
    </w:p>
    <w:p w14:paraId="6DAF22CE" w14:textId="77777777" w:rsidR="00537B17" w:rsidRPr="00115CE9" w:rsidRDefault="00537B17" w:rsidP="00804E2A">
      <w:pPr>
        <w:tabs>
          <w:tab w:val="left" w:pos="1170"/>
          <w:tab w:val="left" w:pos="1710"/>
          <w:tab w:val="left" w:pos="2250"/>
          <w:tab w:val="left" w:pos="2790"/>
          <w:tab w:val="left" w:pos="3150"/>
        </w:tabs>
        <w:ind w:left="1170" w:hanging="1080"/>
        <w:rPr>
          <w:sz w:val="22"/>
          <w:szCs w:val="22"/>
        </w:rPr>
      </w:pPr>
    </w:p>
    <w:p w14:paraId="6DAF22CF" w14:textId="77777777" w:rsidR="00537B17" w:rsidRPr="00115CE9" w:rsidRDefault="00A82C14" w:rsidP="00804E2A">
      <w:pPr>
        <w:tabs>
          <w:tab w:val="left" w:pos="1170"/>
          <w:tab w:val="left" w:pos="1710"/>
          <w:tab w:val="left" w:pos="2250"/>
          <w:tab w:val="left" w:pos="2790"/>
          <w:tab w:val="left" w:pos="3150"/>
        </w:tabs>
        <w:ind w:left="1170" w:hanging="1080"/>
        <w:rPr>
          <w:sz w:val="22"/>
          <w:szCs w:val="22"/>
        </w:rPr>
      </w:pPr>
      <w:r>
        <mc:AlternateContent>
          <mc:Choice Requires="wps">
            <w:drawing>
              <wp:anchor distT="0" distB="0" distL="114300" distR="114300" simplePos="0" relativeHeight="251674112" behindDoc="0" locked="0" layoutInCell="1" allowOverlap="1" wp14:anchorId="6DAF2561" wp14:editId="6DAF2562">
                <wp:simplePos x="0" y="0"/>
                <wp:positionH relativeFrom="column">
                  <wp:posOffset>6701155</wp:posOffset>
                </wp:positionH>
                <wp:positionV relativeFrom="paragraph">
                  <wp:posOffset>35560</wp:posOffset>
                </wp:positionV>
                <wp:extent cx="0" cy="241300"/>
                <wp:effectExtent l="0" t="0" r="0" b="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798B9E4" id="AutoShape 81" o:spid="_x0000_s1026" type="#_x0000_t32" style="position:absolute;margin-left:527.65pt;margin-top:2.8pt;width:0;height: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tzAEAAH0DAAAOAAAAZHJzL2Uyb0RvYy54bWysU01v2zAMvQ/YfxB0X5yk69AZcYohXXfp&#10;tgBtfwAjybYwWRQoJU7+/Sjlo+t2K+aDIFF8j+J79OJ2PzixMxQt+kbOJlMpjFeore8a+fx0/+FG&#10;ipjAa3DoTSMPJsrb5ft3izHUZo49Om1IMImP9Rga2acU6qqKqjcDxAkG4/myRRog8ZG6ShOMzD64&#10;aj6dfqpGJB0IlYmRo3fHS7ks/G1rVPrZttEk4RrJb0tlpbJu8lotF1B3BKG36vQMeMMrBrCei16o&#10;7iCB2JL9h2qwijBimyYKhwrb1ipTeuBuZtO/unnsIZjSC4sTw0Wm+P9o1Y/dmoTVjbxipzwM7NGX&#10;bcJSWtzMskBjiDXnrfyacotq7x/DA6pfUXhc9eA7U7KfDoHBBVG9guRDDFxmM35HzTnABYpa+5aG&#10;TMk6iH0x5XAxxeyTUMeg4uj84+xqWvyqoD7jAsX0zeAg8qaRMRHYrk8r9J6dR5qVKrB7iIn7YOAZ&#10;kIt6vLfOlQFwXoyN/Hw9vy6AiM7qfJnTInWblSOxgzxC5cuiMNmrNMKt14WsN6C/nvYJrDvuOd95&#10;hp3FOMq6QX1YU6bLcfa4EJ/mMQ/Rn+eS9fLXLH8DAAD//wMAUEsDBBQABgAIAAAAIQBXx0Kn3QAA&#10;AAoBAAAPAAAAZHJzL2Rvd25yZXYueG1sTI/BTsMwDIbvSLxDZCQuiCXbaMVK02lC4sCRbRJXr/Ha&#10;QuNUTbqWPT2ZOIzjb3/6/TlfT7YVJ+p941jDfKZAEJfONFxp2O/eHp9B+IBssHVMGn7Iw7q4vckx&#10;M27kDzptQyViCfsMNdQhdJmUvqzJop+5jjjujq63GGLsK2l6HGO5beVCqVRabDheqLGj15rK7+1g&#10;NZAfkrnarGy1fz+PD5+L89fY7bS+v5s2LyACTeEKw0U/qkMRnQ5uYONFG7NKkmVkNSQpiAvwNzho&#10;eFqmIItc/n+h+AUAAP//AwBQSwECLQAUAAYACAAAACEAtoM4kv4AAADhAQAAEwAAAAAAAAAAAAAA&#10;AAAAAAAAW0NvbnRlbnRfVHlwZXNdLnhtbFBLAQItABQABgAIAAAAIQA4/SH/1gAAAJQBAAALAAAA&#10;AAAAAAAAAAAAAC8BAABfcmVscy8ucmVsc1BLAQItABQABgAIAAAAIQDM+BMtzAEAAH0DAAAOAAAA&#10;AAAAAAAAAAAAAC4CAABkcnMvZTJvRG9jLnhtbFBLAQItABQABgAIAAAAIQBXx0Kn3QAAAAoBAAAP&#10;AAAAAAAAAAAAAAAAACYEAABkcnMvZG93bnJldi54bWxQSwUGAAAAAAQABADzAAAAMAUAAAAA&#10;"/>
            </w:pict>
          </mc:Fallback>
        </mc:AlternateContent>
      </w:r>
      <w:r w:rsidR="00537B17" w:rsidRPr="00115CE9">
        <w:rPr>
          <w:sz w:val="22"/>
          <w:szCs w:val="22"/>
        </w:rPr>
        <w:tab/>
        <w:t>When it is determined that a loss of benefits occurred, the Department shall automatically take action to restore those benefits to the household. No action by the household is necessary. The household shall be notified of its entitlement, the amount of benefits to be restored, any offsetting that was done, the method of restoration and the right to appeal through the fair hearing process if the household disagrees with any aspect of the proposed lost benefit restoration.</w:t>
      </w:r>
    </w:p>
    <w:p w14:paraId="6DAF22D0" w14:textId="77777777" w:rsidR="00537B17" w:rsidRPr="00115CE9" w:rsidRDefault="00537B17" w:rsidP="00804E2A">
      <w:pPr>
        <w:tabs>
          <w:tab w:val="left" w:pos="1170"/>
          <w:tab w:val="left" w:pos="1710"/>
          <w:tab w:val="left" w:pos="2250"/>
          <w:tab w:val="left" w:pos="2790"/>
          <w:tab w:val="left" w:pos="3150"/>
        </w:tabs>
        <w:ind w:left="1170" w:hanging="1080"/>
        <w:rPr>
          <w:sz w:val="22"/>
          <w:szCs w:val="22"/>
          <w:u w:val="single"/>
        </w:rPr>
      </w:pPr>
    </w:p>
    <w:p w14:paraId="6DAF22D1" w14:textId="77777777" w:rsidR="00537B17" w:rsidRPr="00115CE9" w:rsidRDefault="00537B17" w:rsidP="00804E2A">
      <w:pPr>
        <w:tabs>
          <w:tab w:val="left" w:pos="1170"/>
          <w:tab w:val="left" w:pos="1710"/>
          <w:tab w:val="left" w:pos="2250"/>
          <w:tab w:val="left" w:pos="2790"/>
          <w:tab w:val="left" w:pos="3150"/>
        </w:tabs>
        <w:ind w:left="1170" w:hanging="1080"/>
        <w:rPr>
          <w:sz w:val="22"/>
          <w:szCs w:val="22"/>
          <w:u w:val="single"/>
        </w:rPr>
      </w:pPr>
      <w:r w:rsidRPr="00115CE9">
        <w:rPr>
          <w:sz w:val="22"/>
          <w:szCs w:val="22"/>
          <w:u w:val="single"/>
        </w:rPr>
        <w:t>366.540:</w:t>
      </w:r>
      <w:r w:rsidRPr="00115CE9">
        <w:rPr>
          <w:sz w:val="22"/>
          <w:szCs w:val="22"/>
          <w:u w:val="single"/>
        </w:rPr>
        <w:tab/>
        <w:t>Disputed Benefits</w:t>
      </w:r>
    </w:p>
    <w:p w14:paraId="6DAF22D2" w14:textId="77777777" w:rsidR="00537B17" w:rsidRPr="00115CE9" w:rsidRDefault="00537B17" w:rsidP="00804E2A">
      <w:pPr>
        <w:tabs>
          <w:tab w:val="left" w:pos="1170"/>
          <w:tab w:val="left" w:pos="1710"/>
          <w:tab w:val="left" w:pos="2250"/>
          <w:tab w:val="left" w:pos="2790"/>
          <w:tab w:val="left" w:pos="3150"/>
        </w:tabs>
        <w:ind w:left="1170" w:hanging="1080"/>
        <w:rPr>
          <w:sz w:val="22"/>
          <w:szCs w:val="22"/>
        </w:rPr>
      </w:pPr>
    </w:p>
    <w:p w14:paraId="6DAF22D3" w14:textId="77777777" w:rsidR="00537B17" w:rsidRPr="00115CE9" w:rsidRDefault="00A82C14" w:rsidP="00804E2A">
      <w:pPr>
        <w:tabs>
          <w:tab w:val="left" w:pos="1170"/>
          <w:tab w:val="left" w:pos="1710"/>
          <w:tab w:val="left" w:pos="2250"/>
          <w:tab w:val="left" w:pos="2790"/>
          <w:tab w:val="left" w:pos="3150"/>
        </w:tabs>
        <w:ind w:left="1170" w:hanging="1080"/>
        <w:rPr>
          <w:sz w:val="22"/>
          <w:szCs w:val="22"/>
        </w:rPr>
      </w:pPr>
      <w:r>
        <mc:AlternateContent>
          <mc:Choice Requires="wps">
            <w:drawing>
              <wp:anchor distT="0" distB="0" distL="114300" distR="114300" simplePos="0" relativeHeight="251624960" behindDoc="0" locked="0" layoutInCell="1" allowOverlap="1" wp14:anchorId="6DAF2563" wp14:editId="6DAF2564">
                <wp:simplePos x="0" y="0"/>
                <wp:positionH relativeFrom="column">
                  <wp:posOffset>6663055</wp:posOffset>
                </wp:positionH>
                <wp:positionV relativeFrom="paragraph">
                  <wp:posOffset>24130</wp:posOffset>
                </wp:positionV>
                <wp:extent cx="0" cy="266700"/>
                <wp:effectExtent l="0" t="0" r="0" b="0"/>
                <wp:wrapNone/>
                <wp:docPr id="3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78E7D4B" id="AutoShape 82" o:spid="_x0000_s1026" type="#_x0000_t32" style="position:absolute;margin-left:524.65pt;margin-top:1.9pt;width:0;height:2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UizQEAAH0DAAAOAAAAZHJzL2Uyb0RvYy54bWysU01v2zAMvQ/YfxB0X5xkaNoZcYohXXfp&#10;tgDtfgAjybYwWRQoJU7+/SjlY912G+aDIIp8j+Qjvbw/DE7sDUWLvpGzyVQK4xVq67tGfn95fHcn&#10;RUzgNTj0ppFHE+X96u2b5RhqM8cenTYkmMTHegyN7FMKdVVF1ZsB4gSD8exskQZIbFJXaYKR2QdX&#10;zafTRTUi6UCoTIz8+nByylXhb1uj0re2jSYJ10iuLZWTyrnNZ7VaQt0RhN6qcxnwD1UMYD0nvVI9&#10;QAKxI/sX1WAVYcQ2TRQOFbatVab0wN3Mpn9089xDMKUXFieGq0zx/9Gqr/sNCasb+f5WCg8Dz+jj&#10;LmFJLe7mWaAxxJrj1n5DuUV18M/hCdWPKDyue/CdKdEvx8DgWUZUv0GyEQOn2Y5fUHMMcIKi1qGl&#10;IVOyDuJQhnK8DsUcklCnR8Wv88XidlrmVUF9wQWK6bPBQeRLI2MisF2f1ug9Tx5pVrLA/immXBXU&#10;F0BO6vHROlcWwHkxNvLDzfymACI6q7Mzh0XqtmtHYg95hcpXWmTP6zDCndeFrDegP53vCaw73Tm5&#10;82dlshgnWbeojxu6KMYzLlWe9zEv0Wu7oH/9NaufAAAA//8DAFBLAwQUAAYACAAAACEAGzszrN0A&#10;AAAKAQAADwAAAGRycy9kb3ducmV2LnhtbEyPzW7CMBCE70h9B2srcUHF5q+CNA5CSD30WEDq1cTb&#10;JG28jmKHpDx9F/VAjzP7aXYm3Q6uFhdsQ+VJw2yqQCDl3lZUaDgdX5/WIEI0ZE3tCTX8YIBt9jBK&#10;TWJ9T+94OcRCcAiFxGgoY2wSKUNeojNh6hskvn361pnIsi2kbU3P4a6Wc6WepTMV8YfSNLgvMf8+&#10;dE4Dhm41U7uNK05v137yMb9+9c1R6/HjsHsBEXGIdxhu9bk6ZNzp7DuyQdSs1XKzYFbDgifcgD/j&#10;rGG5WoPMUvl/QvYLAAD//wMAUEsBAi0AFAAGAAgAAAAhALaDOJL+AAAA4QEAABMAAAAAAAAAAAAA&#10;AAAAAAAAAFtDb250ZW50X1R5cGVzXS54bWxQSwECLQAUAAYACAAAACEAOP0h/9YAAACUAQAACwAA&#10;AAAAAAAAAAAAAAAvAQAAX3JlbHMvLnJlbHNQSwECLQAUAAYACAAAACEAIy81Is0BAAB9AwAADgAA&#10;AAAAAAAAAAAAAAAuAgAAZHJzL2Uyb0RvYy54bWxQSwECLQAUAAYACAAAACEAGzszrN0AAAAKAQAA&#10;DwAAAAAAAAAAAAAAAAAnBAAAZHJzL2Rvd25yZXYueG1sUEsFBgAAAAAEAAQA8wAAADEFAAAAAA==&#10;"/>
            </w:pict>
          </mc:Fallback>
        </mc:AlternateContent>
      </w:r>
      <w:r w:rsidR="00537B17" w:rsidRPr="00115CE9">
        <w:rPr>
          <w:sz w:val="22"/>
          <w:szCs w:val="22"/>
        </w:rPr>
        <w:tab/>
        <w:t>A household may request a fair hearing within 90 days of the date it is notified of the Department’s decision regarding lost benefits.</w:t>
      </w:r>
    </w:p>
    <w:p w14:paraId="6DAF22D4" w14:textId="77777777" w:rsidR="00537B17" w:rsidRPr="00115CE9" w:rsidRDefault="00537B17" w:rsidP="00804E2A">
      <w:pPr>
        <w:tabs>
          <w:tab w:val="left" w:pos="1170"/>
          <w:tab w:val="left" w:pos="1710"/>
          <w:tab w:val="left" w:pos="2250"/>
          <w:tab w:val="left" w:pos="2790"/>
          <w:tab w:val="left" w:pos="3150"/>
        </w:tabs>
        <w:ind w:left="1170" w:hanging="1080"/>
        <w:rPr>
          <w:sz w:val="22"/>
          <w:szCs w:val="22"/>
        </w:rPr>
      </w:pPr>
    </w:p>
    <w:p w14:paraId="6DAF22D5" w14:textId="77777777" w:rsidR="00537B17" w:rsidRPr="009B4949" w:rsidRDefault="00A82C14" w:rsidP="00804E2A">
      <w:pPr>
        <w:tabs>
          <w:tab w:val="left" w:pos="1710"/>
          <w:tab w:val="left" w:pos="2250"/>
          <w:tab w:val="left" w:pos="2790"/>
          <w:tab w:val="left" w:pos="3150"/>
        </w:tabs>
        <w:ind w:left="1710" w:hanging="540"/>
        <w:rPr>
          <w:sz w:val="22"/>
          <w:szCs w:val="22"/>
        </w:rPr>
      </w:pPr>
      <w:r>
        <mc:AlternateContent>
          <mc:Choice Requires="wps">
            <w:drawing>
              <wp:anchor distT="0" distB="0" distL="114300" distR="114300" simplePos="0" relativeHeight="251675136" behindDoc="0" locked="0" layoutInCell="1" allowOverlap="1" wp14:anchorId="6DAF2565" wp14:editId="6DAF2566">
                <wp:simplePos x="0" y="0"/>
                <wp:positionH relativeFrom="column">
                  <wp:posOffset>6663055</wp:posOffset>
                </wp:positionH>
                <wp:positionV relativeFrom="paragraph">
                  <wp:posOffset>511175</wp:posOffset>
                </wp:positionV>
                <wp:extent cx="0" cy="297815"/>
                <wp:effectExtent l="0" t="0" r="0" b="0"/>
                <wp:wrapNone/>
                <wp:docPr id="3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F785E08" id="AutoShape 83" o:spid="_x0000_s1026" type="#_x0000_t32" style="position:absolute;margin-left:524.65pt;margin-top:40.25pt;width:0;height:2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4AzAEAAH0DAAAOAAAAZHJzL2Uyb0RvYy54bWysU8tu2zAQvBfoPxC817IcOHUEy0HhNL2k&#10;rYGkH7AmKYkoxSWWtCX/fUladpr2VlQHgo+dmd3Z1fp+7A07KvIabc3L2ZwzZQVKbdua/3h5/LDi&#10;zAewEgxaVfOT8vx+8/7denCVWmCHRipikcT6anA170JwVVF40ake/AydsvGxQeohxCO1hSQYIntv&#10;isV8flsMSNIRCuV9vH04P/JN5m8aJcL3pvEqMFPzmFvIK+V1n9Zis4aqJXCdFlMa8A9Z9KBtFL1S&#10;PUAAdiD9F1WvBaHHJswE9gU2jRYq1xCrKed/VPPcgVO5lmiOd1eb/P+jFd+OO2Ja1vzmljMLfezR&#10;p0PALM1WN8mgwfkqxm3tjlKJYrTP7gnFT88sbjuwrcrRLycXwWVCFG8g6eBdlNkPX1HGGIgC2a2x&#10;oT5RRh/YmJtyujZFjYGJ86WIt4u7j6tymcmhuuAc+fBFYc/SpuY+EOi2C1u0NnYeqcwqcHzyIWUF&#10;1QWQRC0+amPyABjLhprfLRfLDPBotEyPKcxTu98aYkdII5S/KYs3YYQHKzNZp0B+nvYBtDnvo7ix&#10;kzPJjLOte5SnHV0ciz3OWU7zmIbo93NGv/41m18AAAD//wMAUEsDBBQABgAIAAAAIQBMdPo/3wAA&#10;AAwBAAAPAAAAZHJzL2Rvd25yZXYueG1sTI9BT8MwDIXvSPyHyEhcEEtWNraVptOExIEj2ySuWeO1&#10;hcapmnQt+/V44jBufvbT8/ey9egaccIu1J40TCcKBFLhbU2lhv3u7XEJIkRD1jSeUMMPBljntzeZ&#10;Sa0f6ANP21gKDqGQGg1VjG0qZSgqdCZMfIvEt6PvnIksu1Lazgwc7hqZKPUsnamJP1SmxdcKi+9t&#10;7zRg6OdTtVm5cv9+Hh4+k/PX0O60vr8bNy8gIo7xaoYLPqNDzkwH35MNomGtZqsn9mpYqjmIi+Nv&#10;c+ApWcxA5pn8XyL/BQAA//8DAFBLAQItABQABgAIAAAAIQC2gziS/gAAAOEBAAATAAAAAAAAAAAA&#10;AAAAAAAAAABbQ29udGVudF9UeXBlc10ueG1sUEsBAi0AFAAGAAgAAAAhADj9If/WAAAAlAEAAAsA&#10;AAAAAAAAAAAAAAAALwEAAF9yZWxzLy5yZWxzUEsBAi0AFAAGAAgAAAAhAIsLbgDMAQAAfQMAAA4A&#10;AAAAAAAAAAAAAAAALgIAAGRycy9lMm9Eb2MueG1sUEsBAi0AFAAGAAgAAAAhAEx0+j/fAAAADAEA&#10;AA8AAAAAAAAAAAAAAAAAJgQAAGRycy9kb3ducmV2LnhtbFBLBQYAAAAABAAEAPMAAAAyBQAAAAA=&#10;"/>
            </w:pict>
          </mc:Fallback>
        </mc:AlternateContent>
      </w:r>
      <w:r w:rsidR="00537B17" w:rsidRPr="00115CE9">
        <w:rPr>
          <w:sz w:val="22"/>
          <w:szCs w:val="22"/>
        </w:rPr>
        <w:t>(A)</w:t>
      </w:r>
      <w:r w:rsidR="00537B17" w:rsidRPr="00115CE9">
        <w:rPr>
          <w:sz w:val="22"/>
          <w:szCs w:val="22"/>
        </w:rPr>
        <w:tab/>
        <w:t>When a household does not agree with the amount to be restored or any other action taken by the Department to restore lost benefits and requests a fair hearing prior to or during the time lost benefits are being restored, the household shall receive the lost benefits in the amount determined by the Department, pending the results of the fair hearing. If the fair hearing decision is favorable to the household, the Department shall restore the lost benefits according to that decision.</w:t>
      </w:r>
    </w:p>
    <w:p w14:paraId="6DAF22D6" w14:textId="77777777" w:rsidR="00537B17" w:rsidRDefault="00537B17" w:rsidP="00804E2A">
      <w:pPr>
        <w:pStyle w:val="DefaultText"/>
        <w:tabs>
          <w:tab w:val="left" w:pos="0"/>
          <w:tab w:val="left" w:pos="1140"/>
          <w:tab w:val="left" w:pos="1680"/>
          <w:tab w:val="left" w:pos="2220"/>
          <w:tab w:val="left" w:pos="2760"/>
          <w:tab w:val="left" w:pos="3120"/>
          <w:tab w:val="left" w:pos="3480"/>
        </w:tabs>
        <w:ind w:left="1710" w:hanging="540"/>
      </w:pPr>
    </w:p>
    <w:p w14:paraId="6DAF22D7" w14:textId="77777777" w:rsidR="00537B17" w:rsidRDefault="00537B17" w:rsidP="00804E2A">
      <w:pPr>
        <w:pStyle w:val="DefaultText"/>
        <w:tabs>
          <w:tab w:val="left" w:pos="0"/>
          <w:tab w:val="left" w:pos="2340"/>
          <w:tab w:val="left" w:pos="2880"/>
          <w:tab w:val="left" w:pos="3420"/>
          <w:tab w:val="left" w:pos="3960"/>
          <w:tab w:val="left" w:pos="4320"/>
          <w:tab w:val="left" w:pos="4680"/>
        </w:tabs>
        <w:rPr>
          <w:sz w:val="22"/>
        </w:rPr>
      </w:pPr>
    </w:p>
    <w:p w14:paraId="6DAF22D8" w14:textId="77777777" w:rsidR="00537B17" w:rsidRDefault="00537B17" w:rsidP="00804E2A">
      <w:pPr>
        <w:pStyle w:val="DefaultText"/>
        <w:tabs>
          <w:tab w:val="left" w:pos="0"/>
          <w:tab w:val="left" w:pos="1140"/>
          <w:tab w:val="left" w:pos="1680"/>
          <w:tab w:val="left" w:pos="2220"/>
          <w:tab w:val="left" w:pos="2760"/>
          <w:tab w:val="left" w:pos="3120"/>
          <w:tab w:val="left" w:pos="3480"/>
        </w:tabs>
        <w:rPr>
          <w:sz w:val="22"/>
        </w:rPr>
      </w:pPr>
    </w:p>
    <w:p w14:paraId="6DAF22D9" w14:textId="77777777" w:rsidR="00537B17" w:rsidRDefault="00537B17" w:rsidP="00B63C2D">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2DB" w14:textId="77777777" w:rsidTr="00430E85">
        <w:trPr>
          <w:cantSplit/>
          <w:trHeight w:hRule="exact" w:val="259"/>
        </w:trPr>
        <w:tc>
          <w:tcPr>
            <w:tcW w:w="10167" w:type="dxa"/>
            <w:gridSpan w:val="8"/>
          </w:tcPr>
          <w:p w14:paraId="6DAF22DA"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2E0" w14:textId="77777777" w:rsidTr="00430E85">
        <w:trPr>
          <w:cantSplit/>
          <w:trHeight w:hRule="exact" w:val="259"/>
        </w:trPr>
        <w:tc>
          <w:tcPr>
            <w:tcW w:w="2424" w:type="dxa"/>
            <w:tcBorders>
              <w:top w:val="single" w:sz="6" w:space="0" w:color="auto"/>
            </w:tcBorders>
          </w:tcPr>
          <w:p w14:paraId="6DAF22DC"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2DD" w14:textId="77777777" w:rsidR="00537B17" w:rsidRPr="00826D0F" w:rsidRDefault="00537B17" w:rsidP="00430E85">
            <w:pPr>
              <w:pStyle w:val="DefaultText"/>
              <w:rPr>
                <w:sz w:val="20"/>
              </w:rPr>
            </w:pPr>
          </w:p>
        </w:tc>
        <w:tc>
          <w:tcPr>
            <w:tcW w:w="1011" w:type="dxa"/>
            <w:tcBorders>
              <w:top w:val="single" w:sz="6" w:space="0" w:color="auto"/>
            </w:tcBorders>
          </w:tcPr>
          <w:p w14:paraId="6DAF22DE" w14:textId="77777777" w:rsidR="00537B17" w:rsidRPr="00826D0F" w:rsidRDefault="00537B17" w:rsidP="00430E85">
            <w:pPr>
              <w:pStyle w:val="DefaultText"/>
              <w:rPr>
                <w:sz w:val="20"/>
              </w:rPr>
            </w:pPr>
          </w:p>
        </w:tc>
        <w:tc>
          <w:tcPr>
            <w:tcW w:w="1098" w:type="dxa"/>
            <w:tcBorders>
              <w:top w:val="single" w:sz="6" w:space="0" w:color="auto"/>
            </w:tcBorders>
          </w:tcPr>
          <w:p w14:paraId="6DAF22DF" w14:textId="77777777" w:rsidR="00537B17" w:rsidRPr="00826D0F" w:rsidRDefault="00537B17" w:rsidP="00430E85">
            <w:pPr>
              <w:pStyle w:val="DefaultText"/>
              <w:rPr>
                <w:sz w:val="20"/>
              </w:rPr>
            </w:pPr>
          </w:p>
        </w:tc>
      </w:tr>
      <w:tr w:rsidR="00537B17" w:rsidRPr="00826D0F" w14:paraId="6DAF22E4" w14:textId="77777777" w:rsidTr="00430E85">
        <w:trPr>
          <w:cantSplit/>
          <w:trHeight w:hRule="exact" w:val="262"/>
        </w:trPr>
        <w:tc>
          <w:tcPr>
            <w:tcW w:w="2430" w:type="dxa"/>
            <w:gridSpan w:val="2"/>
          </w:tcPr>
          <w:p w14:paraId="6DAF22E1"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661</w:t>
            </w:r>
          </w:p>
        </w:tc>
        <w:tc>
          <w:tcPr>
            <w:tcW w:w="6639" w:type="dxa"/>
            <w:gridSpan w:val="5"/>
          </w:tcPr>
          <w:p w14:paraId="6DAF22E2"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2E3" w14:textId="77777777" w:rsidR="00537B17" w:rsidRPr="00826D0F" w:rsidRDefault="00537B17" w:rsidP="00430E85">
            <w:pPr>
              <w:pStyle w:val="DefaultText"/>
              <w:rPr>
                <w:sz w:val="20"/>
              </w:rPr>
            </w:pPr>
          </w:p>
        </w:tc>
      </w:tr>
      <w:tr w:rsidR="00537B17" w:rsidRPr="00826D0F" w14:paraId="6DAF22E9" w14:textId="77777777" w:rsidTr="00430E85">
        <w:trPr>
          <w:cantSplit/>
          <w:trHeight w:hRule="exact" w:val="297"/>
        </w:trPr>
        <w:tc>
          <w:tcPr>
            <w:tcW w:w="2424" w:type="dxa"/>
          </w:tcPr>
          <w:p w14:paraId="6DAF22E5" w14:textId="77777777" w:rsidR="00537B17" w:rsidRPr="00826D0F" w:rsidRDefault="00537B17" w:rsidP="00430E85">
            <w:pPr>
              <w:pStyle w:val="DefaultText"/>
              <w:rPr>
                <w:sz w:val="20"/>
              </w:rPr>
            </w:pPr>
          </w:p>
        </w:tc>
        <w:tc>
          <w:tcPr>
            <w:tcW w:w="5634" w:type="dxa"/>
            <w:gridSpan w:val="5"/>
          </w:tcPr>
          <w:p w14:paraId="6DAF22E6"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2E7"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2E8"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2F1" w14:textId="77777777" w:rsidTr="00430E85">
        <w:trPr>
          <w:cantSplit/>
          <w:trHeight w:hRule="exact" w:val="259"/>
        </w:trPr>
        <w:tc>
          <w:tcPr>
            <w:tcW w:w="2424" w:type="dxa"/>
            <w:tcBorders>
              <w:bottom w:val="single" w:sz="6" w:space="0" w:color="auto"/>
            </w:tcBorders>
          </w:tcPr>
          <w:p w14:paraId="6DAF22EA"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2EB" w14:textId="77777777" w:rsidR="00537B17" w:rsidRPr="00826D0F" w:rsidRDefault="00537B17" w:rsidP="00430E85">
            <w:pPr>
              <w:pStyle w:val="DefaultText"/>
              <w:rPr>
                <w:sz w:val="20"/>
              </w:rPr>
            </w:pPr>
          </w:p>
        </w:tc>
        <w:tc>
          <w:tcPr>
            <w:tcW w:w="1254" w:type="dxa"/>
            <w:tcBorders>
              <w:bottom w:val="single" w:sz="6" w:space="0" w:color="auto"/>
            </w:tcBorders>
          </w:tcPr>
          <w:p w14:paraId="6DAF22EC" w14:textId="77777777" w:rsidR="00537B17" w:rsidRPr="00826D0F" w:rsidRDefault="00537B17" w:rsidP="00430E85">
            <w:pPr>
              <w:pStyle w:val="DefaultText"/>
              <w:rPr>
                <w:sz w:val="20"/>
              </w:rPr>
            </w:pPr>
          </w:p>
        </w:tc>
        <w:tc>
          <w:tcPr>
            <w:tcW w:w="1254" w:type="dxa"/>
            <w:tcBorders>
              <w:bottom w:val="single" w:sz="6" w:space="0" w:color="auto"/>
            </w:tcBorders>
          </w:tcPr>
          <w:p w14:paraId="6DAF22ED" w14:textId="77777777" w:rsidR="00537B17" w:rsidRPr="00826D0F" w:rsidRDefault="00537B17" w:rsidP="00430E85">
            <w:pPr>
              <w:pStyle w:val="DefaultText"/>
              <w:rPr>
                <w:sz w:val="20"/>
              </w:rPr>
            </w:pPr>
          </w:p>
        </w:tc>
        <w:tc>
          <w:tcPr>
            <w:tcW w:w="1254" w:type="dxa"/>
            <w:tcBorders>
              <w:bottom w:val="single" w:sz="6" w:space="0" w:color="auto"/>
            </w:tcBorders>
          </w:tcPr>
          <w:p w14:paraId="6DAF22EE" w14:textId="77777777" w:rsidR="00537B17" w:rsidRPr="00826D0F" w:rsidRDefault="00537B17" w:rsidP="00430E85">
            <w:pPr>
              <w:pStyle w:val="DefaultText"/>
              <w:rPr>
                <w:rFonts w:ascii="Arial" w:hAnsi="Arial" w:cs="Arial"/>
                <w:b/>
                <w:sz w:val="20"/>
              </w:rPr>
            </w:pPr>
          </w:p>
        </w:tc>
        <w:tc>
          <w:tcPr>
            <w:tcW w:w="1011" w:type="dxa"/>
            <w:tcBorders>
              <w:bottom w:val="single" w:sz="6" w:space="0" w:color="auto"/>
            </w:tcBorders>
          </w:tcPr>
          <w:p w14:paraId="6DAF22EF"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2F0" w14:textId="77777777" w:rsidR="00537B17" w:rsidRPr="00826D0F" w:rsidRDefault="00537B17" w:rsidP="00430E85">
            <w:pPr>
              <w:pStyle w:val="DefaultText1"/>
              <w:rPr>
                <w:sz w:val="20"/>
              </w:rPr>
            </w:pPr>
            <w:r>
              <w:rPr>
                <w:rFonts w:ascii="Arial" w:hAnsi="Arial"/>
                <w:b/>
                <w:sz w:val="20"/>
              </w:rPr>
              <w:t>366.550</w:t>
            </w:r>
          </w:p>
        </w:tc>
      </w:tr>
    </w:tbl>
    <w:p w14:paraId="6DAF22F2" w14:textId="77777777" w:rsidR="00537B17" w:rsidRPr="00137C58" w:rsidRDefault="00537B17" w:rsidP="002F1CFD">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14:paraId="6DAF22F3" w14:textId="77777777" w:rsidR="00537B17" w:rsidRPr="008A61D0" w:rsidRDefault="00A82C14" w:rsidP="002F1CFD">
      <w:pPr>
        <w:tabs>
          <w:tab w:val="left" w:pos="1710"/>
          <w:tab w:val="left" w:pos="2250"/>
          <w:tab w:val="left" w:pos="2790"/>
        </w:tabs>
        <w:ind w:left="1710" w:hanging="540"/>
        <w:rPr>
          <w:sz w:val="22"/>
          <w:szCs w:val="22"/>
        </w:rPr>
      </w:pPr>
      <w:r>
        <mc:AlternateContent>
          <mc:Choice Requires="wps">
            <w:drawing>
              <wp:anchor distT="0" distB="0" distL="114300" distR="114300" simplePos="0" relativeHeight="251625984" behindDoc="0" locked="0" layoutInCell="1" allowOverlap="1" wp14:anchorId="6DAF2567" wp14:editId="6DAF2568">
                <wp:simplePos x="0" y="0"/>
                <wp:positionH relativeFrom="column">
                  <wp:posOffset>6708775</wp:posOffset>
                </wp:positionH>
                <wp:positionV relativeFrom="paragraph">
                  <wp:posOffset>43180</wp:posOffset>
                </wp:positionV>
                <wp:extent cx="635" cy="947420"/>
                <wp:effectExtent l="0" t="0" r="0" b="0"/>
                <wp:wrapNone/>
                <wp:docPr id="3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7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6BF1CEF" id="AutoShape 84" o:spid="_x0000_s1026" type="#_x0000_t32" style="position:absolute;margin-left:528.25pt;margin-top:3.4pt;width:.05pt;height:74.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z6zwEAAH8DAAAOAAAAZHJzL2Uyb0RvYy54bWysU01v2zAMvQ/YfxB0X5xkSdcZcYohXXfp&#10;1gDtfgAjybYwSRQkJXb+/SjlY912G+aDIIrke+QjvbobrWEHFaJG1/DZZMqZcgKldl3Dv788vLvl&#10;LCZwEgw61fCjivxu/fbNavC1mmOPRqrACMTFevAN71PydVVF0SsLcYJeOXK2GCwkMkNXyQADoVtT&#10;zafTm2rAIH1AoWKk1/uTk68LftsqkZ7aNqrETMOptlTOUM5dPqv1CuougO+1OJcB/1CFBe2I9Ap1&#10;DwnYPui/oKwWASO2aSLQVti2WqjSA3Uzm/7RzXMPXpVeSJzorzLF/wcrvh22gWnZ8PdLzhxYmtGn&#10;fcJCzW4XWaDBx5riNm4bcotidM/+EcWPyBxuenCdKtEvR0/Js5xR/ZaSjeiJZjd8RUkxQARFrbEN&#10;NkOSDmwsQzleh6LGxAQ93uTCBL1/XHxYzMvEKqgvmT7E9EWhZfnS8JgC6K5PG3SOZo9hVnjg8BhT&#10;rgvqS0KmdfigjSkrYBwbiGI5X5aEiEbL7MxhMXS7jQnsAHmJyleaJM/rsIB7JwtYr0B+Pt8TaHO6&#10;E7lxZ22yHCdhdyiP23DRjKZcqjxvZF6j13bJ/vXfrH8CAAD//wMAUEsDBBQABgAIAAAAIQAtU8/y&#10;3QAAAAsBAAAPAAAAZHJzL2Rvd25yZXYueG1sTI9BT8MwDIXvSPyHyEhcEEs2qRF0TacJiQNHtkm7&#10;Zo1pOxqnatK17NfjneDmZz89f6/YzL4TFxxiG8jAcqFAIFXBtVQbOOzfn19AxGTJ2S4QGvjBCJvy&#10;/q6wuQsTfeJll2rBIRRza6BJqc+ljFWD3sZF6JH49hUGbxPLoZZusBOH+06ulNLS25b4Q2N7fGuw&#10;+t6N3gDGMVuq7auvDx/X6em4up6nfm/M48O8XYNIOKc/M9zwGR1KZjqFkVwUHWuV6Yy9BjRXuBl4&#10;oUGceMq0AlkW8n+H8hcAAP//AwBQSwECLQAUAAYACAAAACEAtoM4kv4AAADhAQAAEwAAAAAAAAAA&#10;AAAAAAAAAAAAW0NvbnRlbnRfVHlwZXNdLnhtbFBLAQItABQABgAIAAAAIQA4/SH/1gAAAJQBAAAL&#10;AAAAAAAAAAAAAAAAAC8BAABfcmVscy8ucmVsc1BLAQItABQABgAIAAAAIQC1QBz6zwEAAH8DAAAO&#10;AAAAAAAAAAAAAAAAAC4CAABkcnMvZTJvRG9jLnhtbFBLAQItABQABgAIAAAAIQAtU8/y3QAAAAsB&#10;AAAPAAAAAAAAAAAAAAAAACkEAABkcnMvZG93bnJldi54bWxQSwUGAAAAAAQABADzAAAAMwUAAAAA&#10;"/>
            </w:pict>
          </mc:Fallback>
        </mc:AlternateContent>
      </w:r>
      <w:r w:rsidR="00537B17" w:rsidRPr="001A4532">
        <w:rPr>
          <w:sz w:val="22"/>
          <w:szCs w:val="22"/>
        </w:rPr>
        <w:t>(B)</w:t>
      </w:r>
      <w:r w:rsidR="00537B17" w:rsidRPr="001A4532">
        <w:rPr>
          <w:sz w:val="22"/>
          <w:szCs w:val="22"/>
        </w:rPr>
        <w:tab/>
        <w:t xml:space="preserve">If a household believes it is entitled to restoration of lost benefits, but the </w:t>
      </w:r>
      <w:r w:rsidR="00537B17" w:rsidRPr="008A61D0">
        <w:rPr>
          <w:sz w:val="22"/>
          <w:szCs w:val="22"/>
        </w:rPr>
        <w:t>Department, after reviewing the case file, disagrees and informs the household in writing, the household has 90 days from the date of the determination to request a fair hearing. If the household requests a fair hearing and the fair hearing decision is favorable to the household, the Department shall restore the benefits lost up to 12 months prior to the date the Department was initially informed of the household’s possible entitlement to lost benefits.</w:t>
      </w:r>
    </w:p>
    <w:p w14:paraId="6DAF22F4" w14:textId="77777777" w:rsidR="00537B17" w:rsidRPr="008A61D0" w:rsidRDefault="00537B17" w:rsidP="002F1CFD">
      <w:pPr>
        <w:tabs>
          <w:tab w:val="left" w:pos="1170"/>
          <w:tab w:val="left" w:pos="1710"/>
          <w:tab w:val="left" w:pos="2250"/>
          <w:tab w:val="left" w:pos="2790"/>
        </w:tabs>
        <w:ind w:left="1170" w:hanging="1080"/>
        <w:rPr>
          <w:sz w:val="22"/>
          <w:szCs w:val="22"/>
          <w:u w:val="single"/>
        </w:rPr>
      </w:pPr>
    </w:p>
    <w:p w14:paraId="6DAF22F5" w14:textId="77777777" w:rsidR="00537B17" w:rsidRPr="008A61D0" w:rsidRDefault="00537B17" w:rsidP="002F1CFD">
      <w:pPr>
        <w:tabs>
          <w:tab w:val="left" w:pos="1170"/>
          <w:tab w:val="left" w:pos="1710"/>
          <w:tab w:val="left" w:pos="2250"/>
          <w:tab w:val="left" w:pos="2790"/>
        </w:tabs>
        <w:ind w:left="1170" w:hanging="1080"/>
        <w:rPr>
          <w:sz w:val="22"/>
          <w:szCs w:val="22"/>
          <w:u w:val="single"/>
        </w:rPr>
      </w:pPr>
      <w:r w:rsidRPr="008A61D0">
        <w:rPr>
          <w:sz w:val="22"/>
          <w:szCs w:val="22"/>
          <w:u w:val="single"/>
        </w:rPr>
        <w:t>366.550:</w:t>
      </w:r>
      <w:r w:rsidRPr="008A61D0">
        <w:rPr>
          <w:sz w:val="22"/>
          <w:szCs w:val="22"/>
          <w:u w:val="single"/>
        </w:rPr>
        <w:tab/>
        <w:t>Offsetting Claims</w:t>
      </w:r>
    </w:p>
    <w:p w14:paraId="6DAF22F6" w14:textId="77777777" w:rsidR="00537B17" w:rsidRPr="008A61D0" w:rsidRDefault="00537B17" w:rsidP="002F1CFD">
      <w:pPr>
        <w:tabs>
          <w:tab w:val="left" w:pos="1170"/>
          <w:tab w:val="left" w:pos="1710"/>
          <w:tab w:val="left" w:pos="2250"/>
          <w:tab w:val="left" w:pos="2790"/>
        </w:tabs>
        <w:ind w:left="1170" w:hanging="1080"/>
        <w:rPr>
          <w:sz w:val="22"/>
          <w:szCs w:val="22"/>
        </w:rPr>
      </w:pPr>
    </w:p>
    <w:p w14:paraId="6DAF22F7" w14:textId="77777777" w:rsidR="00537B17" w:rsidRPr="008A61D0" w:rsidRDefault="00537B17" w:rsidP="002F1CFD">
      <w:pPr>
        <w:tabs>
          <w:tab w:val="left" w:pos="1170"/>
          <w:tab w:val="left" w:pos="1710"/>
          <w:tab w:val="left" w:pos="2250"/>
          <w:tab w:val="left" w:pos="2790"/>
        </w:tabs>
        <w:ind w:left="1170" w:hanging="1080"/>
        <w:rPr>
          <w:sz w:val="22"/>
          <w:szCs w:val="22"/>
        </w:rPr>
      </w:pPr>
      <w:r w:rsidRPr="008A61D0">
        <w:rPr>
          <w:sz w:val="22"/>
          <w:szCs w:val="22"/>
        </w:rPr>
        <w:tab/>
        <w:t>If a claim against a household is unpaid, held in suspense or terminated, the amount to be restored shall be offset against the amount due on the claim before the balance is restored to the household. Offsetting shall not occur when a household is certified and receiving an initial allotment, even if the initial allotment is issued retroactively.</w:t>
      </w:r>
    </w:p>
    <w:p w14:paraId="6DAF22F8" w14:textId="77777777" w:rsidR="00537B17" w:rsidRPr="008A61D0" w:rsidRDefault="00537B17" w:rsidP="002F1CFD">
      <w:pPr>
        <w:tabs>
          <w:tab w:val="left" w:pos="1170"/>
          <w:tab w:val="left" w:pos="1710"/>
          <w:tab w:val="left" w:pos="2250"/>
          <w:tab w:val="left" w:pos="2790"/>
        </w:tabs>
        <w:ind w:left="1170" w:hanging="1080"/>
        <w:rPr>
          <w:sz w:val="22"/>
          <w:szCs w:val="22"/>
        </w:rPr>
      </w:pPr>
    </w:p>
    <w:p w14:paraId="6DAF22F9" w14:textId="77777777" w:rsidR="00537B17" w:rsidRPr="008A61D0" w:rsidRDefault="00A82C14" w:rsidP="002F1CFD">
      <w:pPr>
        <w:tabs>
          <w:tab w:val="left" w:pos="1170"/>
          <w:tab w:val="left" w:pos="1710"/>
          <w:tab w:val="left" w:pos="2250"/>
          <w:tab w:val="left" w:pos="2790"/>
        </w:tabs>
        <w:ind w:left="1170" w:hanging="1080"/>
        <w:rPr>
          <w:sz w:val="22"/>
          <w:szCs w:val="22"/>
          <w:u w:val="single"/>
        </w:rPr>
      </w:pPr>
      <w:r>
        <mc:AlternateContent>
          <mc:Choice Requires="wps">
            <w:drawing>
              <wp:anchor distT="0" distB="0" distL="114300" distR="114300" simplePos="0" relativeHeight="251676160" behindDoc="0" locked="0" layoutInCell="1" allowOverlap="1" wp14:anchorId="6DAF2569" wp14:editId="6DAF256A">
                <wp:simplePos x="0" y="0"/>
                <wp:positionH relativeFrom="column">
                  <wp:posOffset>6708775</wp:posOffset>
                </wp:positionH>
                <wp:positionV relativeFrom="paragraph">
                  <wp:posOffset>152400</wp:posOffset>
                </wp:positionV>
                <wp:extent cx="635" cy="1035685"/>
                <wp:effectExtent l="0" t="0" r="0" b="0"/>
                <wp:wrapNone/>
                <wp:docPr id="3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84A681B" id="AutoShape 85" o:spid="_x0000_s1026" type="#_x0000_t32" style="position:absolute;margin-left:528.25pt;margin-top:12pt;width:.05pt;height:81.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X00QEAAIADAAAOAAAAZHJzL2Uyb0RvYy54bWysU02P0zAQvSPxHyzfaZqWVEvUdIW6LJcF&#10;Ku3yA6a2k1g4Hst2m/TfM3Y/WOCGyMHyeGbem3kzWd9Pg2FH5YNG2/ByNudMWYFS267h318e391x&#10;FiJYCQatavhJBX6/eftmPbpaLbBHI5VnBGJDPbqG9zG6uiiC6NUAYYZOWXK26AeIZPqukB5GQh9M&#10;sZjPV8WIXjqPQoVArw9nJ99k/LZVIn5r26AiMw2n2mI+fT736Sw2a6g7D67X4lIG/EMVA2hLpDeo&#10;B4jADl7/BTVo4TFgG2cChwLbVguVe6Buyvkf3Tz34FTuhcQJ7iZT+H+w4utx55mWDV++58zCQDP6&#10;eIiYqdldlQQaXagpbmt3PrUoJvvsnlD8CMzitgfbqRz9cnKUXKaM4reUZARHNPvxC0qKASLIak2t&#10;HxIk6cCmPJTTbShqikzQ42pZcSbovZwvq9W5ogLqa6rzIX5WOLB0aXiIHnTXxy1aS8NHX2YiOD6F&#10;mAqD+pqQeC0+amPyDhjLxoZ/qBZVTghotEzOFBZ8t98az46Qtih/uUvyvA7zeLAyg/UK5KfLPYI2&#10;5zuRG3sRJ+lxVnaP8rTzV9FozLnKy0qmPXpt5+xfP87mJwAAAP//AwBQSwMEFAAGAAgAAAAhANiO&#10;WbHfAAAADAEAAA8AAABkcnMvZG93bnJldi54bWxMj0FPwzAMhe9I/IfISFwQS1rRMkrTaULiwJFt&#10;EtesMW2hcaomXct+Pd4Jbn720/P3ys3ienHCMXSeNCQrBQKp9rajRsNh/3q/BhGiIWt6T6jhBwNs&#10;quur0hTWz/SOp11sBIdQKIyGNsahkDLULToTVn5A4tunH52JLMdG2tHMHO56mSqVS2c64g+tGfCl&#10;xfp7NzkNGKYsUdsn1xzezvPdR3r+moe91rc3y/YZRMQl/pnhgs/oUDHT0U9kg+hZqyzP2KshfeBS&#10;FwdvchBHntaPCciqlP9LVL8AAAD//wMAUEsBAi0AFAAGAAgAAAAhALaDOJL+AAAA4QEAABMAAAAA&#10;AAAAAAAAAAAAAAAAAFtDb250ZW50X1R5cGVzXS54bWxQSwECLQAUAAYACAAAACEAOP0h/9YAAACU&#10;AQAACwAAAAAAAAAAAAAAAAAvAQAAX3JlbHMvLnJlbHNQSwECLQAUAAYACAAAACEAkcLV9NEBAACA&#10;AwAADgAAAAAAAAAAAAAAAAAuAgAAZHJzL2Uyb0RvYy54bWxQSwECLQAUAAYACAAAACEA2I5Zsd8A&#10;AAAMAQAADwAAAAAAAAAAAAAAAAArBAAAZHJzL2Rvd25yZXYueG1sUEsFBgAAAAAEAAQA8wAAADcF&#10;AAAAAA==&#10;"/>
            </w:pict>
          </mc:Fallback>
        </mc:AlternateContent>
      </w:r>
      <w:r w:rsidR="00537B17" w:rsidRPr="008A61D0">
        <w:rPr>
          <w:sz w:val="22"/>
          <w:szCs w:val="22"/>
          <w:u w:val="single"/>
        </w:rPr>
        <w:t>366.560:</w:t>
      </w:r>
      <w:r w:rsidR="00537B17" w:rsidRPr="008A61D0">
        <w:rPr>
          <w:sz w:val="22"/>
          <w:szCs w:val="22"/>
          <w:u w:val="single"/>
        </w:rPr>
        <w:tab/>
      </w:r>
      <w:r w:rsidR="00537B17" w:rsidRPr="00157C99">
        <w:rPr>
          <w:sz w:val="22"/>
          <w:szCs w:val="22"/>
          <w:u w:val="single"/>
        </w:rPr>
        <w:t>Individuals</w:t>
      </w:r>
      <w:r w:rsidR="00537B17" w:rsidRPr="008A61D0">
        <w:rPr>
          <w:sz w:val="22"/>
          <w:szCs w:val="22"/>
          <w:u w:val="single"/>
        </w:rPr>
        <w:t xml:space="preserve"> Disqualified for an Intentional Program Violation</w:t>
      </w:r>
    </w:p>
    <w:p w14:paraId="6DAF22FA" w14:textId="77777777" w:rsidR="00537B17" w:rsidRPr="008A61D0" w:rsidRDefault="00537B17" w:rsidP="002F1CFD">
      <w:pPr>
        <w:tabs>
          <w:tab w:val="left" w:pos="1170"/>
          <w:tab w:val="left" w:pos="1710"/>
          <w:tab w:val="left" w:pos="2250"/>
          <w:tab w:val="left" w:pos="2790"/>
        </w:tabs>
        <w:ind w:left="1170" w:hanging="1080"/>
        <w:rPr>
          <w:sz w:val="22"/>
          <w:szCs w:val="22"/>
        </w:rPr>
      </w:pPr>
    </w:p>
    <w:p w14:paraId="6DAF22FB" w14:textId="77777777" w:rsidR="00537B17" w:rsidRPr="001A4532" w:rsidRDefault="00537B17" w:rsidP="002F1CFD">
      <w:pPr>
        <w:tabs>
          <w:tab w:val="left" w:pos="1170"/>
          <w:tab w:val="left" w:pos="1710"/>
          <w:tab w:val="left" w:pos="2250"/>
          <w:tab w:val="left" w:pos="2790"/>
        </w:tabs>
        <w:ind w:left="1170" w:hanging="1080"/>
        <w:rPr>
          <w:sz w:val="22"/>
          <w:szCs w:val="22"/>
        </w:rPr>
      </w:pPr>
      <w:r w:rsidRPr="008A61D0">
        <w:rPr>
          <w:sz w:val="22"/>
          <w:szCs w:val="22"/>
        </w:rPr>
        <w:tab/>
      </w:r>
      <w:r w:rsidRPr="00157C99">
        <w:rPr>
          <w:sz w:val="22"/>
          <w:szCs w:val="22"/>
        </w:rPr>
        <w:t>Individuals</w:t>
      </w:r>
      <w:r w:rsidRPr="008A61D0">
        <w:rPr>
          <w:sz w:val="22"/>
          <w:szCs w:val="22"/>
        </w:rPr>
        <w:t xml:space="preserve"> disqualified for an intentional program violation are entitled to restoration of any benefits lost during the months they were disqualified only if the decision to disqualify is subsequently reversed. For each month the </w:t>
      </w:r>
      <w:r w:rsidRPr="00157C99">
        <w:rPr>
          <w:sz w:val="22"/>
          <w:szCs w:val="22"/>
        </w:rPr>
        <w:t>individual</w:t>
      </w:r>
      <w:r w:rsidRPr="008A61D0">
        <w:rPr>
          <w:sz w:val="22"/>
          <w:szCs w:val="22"/>
        </w:rPr>
        <w:t xml:space="preserve"> was disqualified, the amount to be restored, if any, shall be determined by comparing the allotment the household received with the allotment the household would have received had the disqualified </w:t>
      </w:r>
      <w:r>
        <w:rPr>
          <w:sz w:val="22"/>
          <w:szCs w:val="22"/>
        </w:rPr>
        <w:t>member</w:t>
      </w:r>
      <w:r w:rsidRPr="008A61D0">
        <w:rPr>
          <w:sz w:val="22"/>
          <w:szCs w:val="22"/>
        </w:rPr>
        <w:t xml:space="preserve"> been allowed to participate. Benefits shall be restored regardless of the length of time that has elapsed since the household member was disqualified.</w:t>
      </w:r>
    </w:p>
    <w:p w14:paraId="6DAF22FC" w14:textId="77777777" w:rsidR="00537B17" w:rsidRPr="001A4532" w:rsidRDefault="00537B17" w:rsidP="002F1CFD">
      <w:pPr>
        <w:tabs>
          <w:tab w:val="left" w:pos="1170"/>
          <w:tab w:val="left" w:pos="1710"/>
          <w:tab w:val="left" w:pos="2250"/>
          <w:tab w:val="left" w:pos="2790"/>
        </w:tabs>
        <w:ind w:left="1170" w:hanging="1080"/>
        <w:rPr>
          <w:sz w:val="22"/>
          <w:szCs w:val="22"/>
          <w:u w:val="single"/>
        </w:rPr>
      </w:pPr>
    </w:p>
    <w:p w14:paraId="6DAF22FD" w14:textId="77777777" w:rsidR="00537B17" w:rsidRPr="001A4532" w:rsidRDefault="00537B17" w:rsidP="002F1CFD">
      <w:pPr>
        <w:tabs>
          <w:tab w:val="left" w:pos="1170"/>
          <w:tab w:val="left" w:pos="1710"/>
          <w:tab w:val="left" w:pos="2250"/>
          <w:tab w:val="left" w:pos="2790"/>
        </w:tabs>
        <w:ind w:left="1170" w:hanging="1080"/>
        <w:rPr>
          <w:sz w:val="22"/>
          <w:szCs w:val="22"/>
          <w:u w:val="single"/>
        </w:rPr>
      </w:pPr>
      <w:r w:rsidRPr="001A4532">
        <w:rPr>
          <w:sz w:val="22"/>
          <w:szCs w:val="22"/>
          <w:u w:val="single"/>
        </w:rPr>
        <w:t>366.570:</w:t>
      </w:r>
      <w:r w:rsidRPr="001A4532">
        <w:rPr>
          <w:sz w:val="22"/>
          <w:szCs w:val="22"/>
          <w:u w:val="single"/>
        </w:rPr>
        <w:tab/>
        <w:t>Method of Restoration</w:t>
      </w:r>
    </w:p>
    <w:p w14:paraId="6DAF22FE" w14:textId="77777777" w:rsidR="00537B17" w:rsidRPr="001A4532" w:rsidRDefault="00537B17" w:rsidP="002F1CFD">
      <w:pPr>
        <w:tabs>
          <w:tab w:val="left" w:pos="1170"/>
          <w:tab w:val="left" w:pos="1710"/>
          <w:tab w:val="left" w:pos="2250"/>
          <w:tab w:val="left" w:pos="2790"/>
        </w:tabs>
        <w:ind w:left="1170" w:hanging="1080"/>
        <w:rPr>
          <w:sz w:val="22"/>
          <w:szCs w:val="22"/>
        </w:rPr>
      </w:pPr>
    </w:p>
    <w:p w14:paraId="6DAF22FF" w14:textId="77777777" w:rsidR="00537B17" w:rsidRPr="001A4532" w:rsidRDefault="00A82C14" w:rsidP="002F1CFD">
      <w:pPr>
        <w:tabs>
          <w:tab w:val="left" w:pos="1170"/>
          <w:tab w:val="left" w:pos="1710"/>
          <w:tab w:val="left" w:pos="2250"/>
          <w:tab w:val="left" w:pos="2790"/>
        </w:tabs>
        <w:ind w:left="1170" w:hanging="1080"/>
        <w:rPr>
          <w:sz w:val="22"/>
          <w:szCs w:val="22"/>
        </w:rPr>
      </w:pPr>
      <w:r>
        <mc:AlternateContent>
          <mc:Choice Requires="wps">
            <w:drawing>
              <wp:anchor distT="0" distB="0" distL="114300" distR="114300" simplePos="0" relativeHeight="251710976" behindDoc="0" locked="0" layoutInCell="1" allowOverlap="1" wp14:anchorId="6DAF256B" wp14:editId="6DAF256C">
                <wp:simplePos x="0" y="0"/>
                <wp:positionH relativeFrom="column">
                  <wp:posOffset>6708775</wp:posOffset>
                </wp:positionH>
                <wp:positionV relativeFrom="paragraph">
                  <wp:posOffset>177165</wp:posOffset>
                </wp:positionV>
                <wp:extent cx="635" cy="148590"/>
                <wp:effectExtent l="0" t="0" r="0" b="0"/>
                <wp:wrapNone/>
                <wp:docPr id="3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BBF390A" id="AutoShape 86" o:spid="_x0000_s1026" type="#_x0000_t32" style="position:absolute;margin-left:528.25pt;margin-top:13.95pt;width:.05pt;height:11.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S/0QEAAH8DAAAOAAAAZHJzL2Uyb0RvYy54bWysU01v2zAMvQ/YfxB0XxwnS5AacYohXXfp&#10;tgDtfgAjybYwWRQkJXb+/Sjlo912G+aDIIp8j+Qjvb4fe8OOygeNtublZMqZsgKltm3Nf7w8flhx&#10;FiJYCQatqvlJBX6/ef9uPbhKzbBDI5VnRGJDNbiadzG6qiiC6FQPYYJOWXI26HuIZPq2kB4GYu9N&#10;MZtOl8WAXjqPQoVArw9nJ99k/qZRIn5vmqAiMzWn2mI+fT736Sw2a6haD67T4lIG/EMVPWhLSW9U&#10;DxCBHbz+i6rXwmPAJk4E9gU2jRYq90DdlNM/unnuwKncC4kT3E2m8P9oxbfjzjMtaz6fc2ahpxl9&#10;OkTMqdlqmQQaXKgobmt3PrUoRvvsnlD8DMzitgPbqhz9cnIELhOi+A2SjOAozX74ipJigBJktcbG&#10;94mSdGBjHsrpNhQ1RibocTlfcCbovfy4WtzliRVQXZHOh/hFYc/SpeYhetBtF7doLc0efZnzwPEp&#10;xFQXVFdASmvxURuTV8BYNtT8bjFbZEBAo2VyprDg2/3WeHaEtET5y02S522Yx4OVmaxTID9f7hG0&#10;Od8pubEXbZIcZ2H3KE87f9WMppyrvGxkWqO3dka//jebXwAAAP//AwBQSwMEFAAGAAgAAAAhAKbh&#10;E0feAAAACwEAAA8AAABkcnMvZG93bnJldi54bWxMj8FOwzAMhu9IvENkJC6IJS1qYaXpNCFx4Mg2&#10;iWvWmLbQOFWTrmVPj3eC429/+v253CyuFyccQ+dJQ7JSIJBqbztqNBz2r/dPIEI0ZE3vCTX8YIBN&#10;dX1VmsL6md7xtIuN4BIKhdHQxjgUUoa6RWfCyg9IvPv0ozOR49hIO5qZy10vU6Vy6UxHfKE1A760&#10;WH/vJqcBw5Qlart2zeHtPN99pOevedhrfXuzbJ9BRFziHwwXfVaHip2OfiIbRM9ZZXnGrIb0cQ3i&#10;QvAkB3HUkCUPIKtS/v+h+gUAAP//AwBQSwECLQAUAAYACAAAACEAtoM4kv4AAADhAQAAEwAAAAAA&#10;AAAAAAAAAAAAAAAAW0NvbnRlbnRfVHlwZXNdLnhtbFBLAQItABQABgAIAAAAIQA4/SH/1gAAAJQB&#10;AAALAAAAAAAAAAAAAAAAAC8BAABfcmVscy8ucmVsc1BLAQItABQABgAIAAAAIQCGo7S/0QEAAH8D&#10;AAAOAAAAAAAAAAAAAAAAAC4CAABkcnMvZTJvRG9jLnhtbFBLAQItABQABgAIAAAAIQCm4RNH3gAA&#10;AAsBAAAPAAAAAAAAAAAAAAAAACsEAABkcnMvZG93bnJldi54bWxQSwUGAAAAAAQABADzAAAANgUA&#10;AAAA&#10;"/>
            </w:pict>
          </mc:Fallback>
        </mc:AlternateContent>
      </w:r>
      <w:r w:rsidR="00537B17" w:rsidRPr="001A4532">
        <w:rPr>
          <w:sz w:val="22"/>
          <w:szCs w:val="22"/>
        </w:rPr>
        <w:tab/>
        <w:t>Regardless of current eligibility, the Department shall restore lost benefits to a household by issuing an allotment equal to the amount of benefits that were lost. For currently eligible households</w:t>
      </w:r>
      <w:r w:rsidR="00537B17" w:rsidRPr="008A61D0">
        <w:rPr>
          <w:sz w:val="22"/>
          <w:szCs w:val="22"/>
        </w:rPr>
        <w:t>, t</w:t>
      </w:r>
      <w:r w:rsidR="00537B17" w:rsidRPr="001A4532">
        <w:rPr>
          <w:sz w:val="22"/>
          <w:szCs w:val="22"/>
        </w:rPr>
        <w:t>he lost benefits shall be issued in a lump sum separate from the household’s current monthly allotment. The Department shall honor reasonable requests that the benefits be restored in monthly installments.</w:t>
      </w:r>
    </w:p>
    <w:p w14:paraId="6DAF2300" w14:textId="77777777" w:rsidR="00537B17" w:rsidRDefault="00537B17" w:rsidP="002F1CFD">
      <w:pPr>
        <w:pStyle w:val="DefaultText"/>
        <w:tabs>
          <w:tab w:val="left" w:pos="0"/>
          <w:tab w:val="left" w:pos="1140"/>
          <w:tab w:val="left" w:pos="1680"/>
          <w:tab w:val="left" w:pos="2220"/>
          <w:tab w:val="left" w:pos="2760"/>
          <w:tab w:val="left" w:pos="3120"/>
          <w:tab w:val="left" w:pos="3480"/>
        </w:tabs>
      </w:pPr>
    </w:p>
    <w:p w14:paraId="6DAF2301" w14:textId="77777777" w:rsidR="00537B17" w:rsidRDefault="00537B17" w:rsidP="002F1CFD">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302" w14:textId="77777777" w:rsidR="00537B17" w:rsidRDefault="00537B17" w:rsidP="002F1CFD">
      <w:pPr>
        <w:pStyle w:val="DefaultText"/>
        <w:tabs>
          <w:tab w:val="left" w:pos="0"/>
          <w:tab w:val="left" w:pos="1140"/>
          <w:tab w:val="left" w:pos="1680"/>
          <w:tab w:val="left" w:pos="2220"/>
          <w:tab w:val="left" w:pos="2760"/>
          <w:tab w:val="left" w:pos="3120"/>
          <w:tab w:val="left" w:pos="3480"/>
        </w:tabs>
        <w:rPr>
          <w:sz w:val="22"/>
        </w:rPr>
      </w:pPr>
    </w:p>
    <w:p w14:paraId="6DAF2303" w14:textId="77777777" w:rsidR="00537B17" w:rsidRDefault="00537B17" w:rsidP="00B63C2D">
      <w:pPr>
        <w:pStyle w:val="DefaultText"/>
        <w:tabs>
          <w:tab w:val="left" w:pos="0"/>
          <w:tab w:val="left" w:pos="1140"/>
          <w:tab w:val="left" w:pos="1680"/>
          <w:tab w:val="left" w:pos="2220"/>
          <w:tab w:val="left" w:pos="2760"/>
          <w:tab w:val="left" w:pos="3120"/>
          <w:tab w:val="left" w:pos="3480"/>
        </w:tabs>
      </w:pPr>
      <w:r>
        <w:br w:type="page"/>
      </w:r>
    </w:p>
    <w:tbl>
      <w:tblPr>
        <w:tblW w:w="0" w:type="auto"/>
        <w:tblInd w:w="120" w:type="dxa"/>
        <w:tblLayout w:type="fixed"/>
        <w:tblCellMar>
          <w:left w:w="120" w:type="dxa"/>
          <w:right w:w="120" w:type="dxa"/>
        </w:tblCellMar>
        <w:tblLook w:val="04A0" w:firstRow="1" w:lastRow="0" w:firstColumn="1" w:lastColumn="0" w:noHBand="0" w:noVBand="1"/>
      </w:tblPr>
      <w:tblGrid>
        <w:gridCol w:w="2424"/>
        <w:gridCol w:w="6"/>
        <w:gridCol w:w="1866"/>
        <w:gridCol w:w="1254"/>
        <w:gridCol w:w="1254"/>
        <w:gridCol w:w="1254"/>
        <w:gridCol w:w="1011"/>
        <w:gridCol w:w="1098"/>
      </w:tblGrid>
      <w:tr w:rsidR="00537B17" w14:paraId="6DAF2305" w14:textId="77777777" w:rsidTr="00847ABF">
        <w:trPr>
          <w:cantSplit/>
          <w:trHeight w:val="259"/>
        </w:trPr>
        <w:tc>
          <w:tcPr>
            <w:tcW w:w="10167" w:type="dxa"/>
            <w:gridSpan w:val="8"/>
            <w:hideMark/>
          </w:tcPr>
          <w:p w14:paraId="6DAF2304" w14:textId="77777777" w:rsidR="00537B17" w:rsidRDefault="00537B17">
            <w:pPr>
              <w:pStyle w:val="DefaultText1"/>
              <w:ind w:left="2760"/>
              <w:rPr>
                <w:sz w:val="20"/>
              </w:rPr>
            </w:pPr>
            <w:r>
              <w:rPr>
                <w:rStyle w:val="InitialStyle"/>
                <w:rFonts w:ascii="Arial" w:hAnsi="Arial"/>
                <w:b/>
              </w:rPr>
              <w:lastRenderedPageBreak/>
              <w:t>106 CMR: Department of Transitional Assistance</w:t>
            </w:r>
          </w:p>
        </w:tc>
      </w:tr>
      <w:tr w:rsidR="00537B17" w14:paraId="6DAF230A" w14:textId="77777777" w:rsidTr="00847ABF">
        <w:trPr>
          <w:cantSplit/>
          <w:trHeight w:hRule="exact" w:val="259"/>
        </w:trPr>
        <w:tc>
          <w:tcPr>
            <w:tcW w:w="2424" w:type="dxa"/>
            <w:tcBorders>
              <w:top w:val="single" w:sz="6" w:space="0" w:color="auto"/>
              <w:left w:val="nil"/>
              <w:bottom w:val="nil"/>
              <w:right w:val="nil"/>
            </w:tcBorders>
            <w:hideMark/>
          </w:tcPr>
          <w:p w14:paraId="6DAF2306" w14:textId="77777777" w:rsidR="00537B17" w:rsidRDefault="00537B17" w:rsidP="008C7BCB">
            <w:pPr>
              <w:pStyle w:val="DefaultText1"/>
              <w:rPr>
                <w:sz w:val="20"/>
              </w:rPr>
            </w:pPr>
            <w:r>
              <w:rPr>
                <w:rStyle w:val="InitialStyle"/>
                <w:rFonts w:ascii="Arial" w:hAnsi="Arial"/>
                <w:b/>
              </w:rPr>
              <w:t>Trans. by S.L. 1380</w:t>
            </w:r>
          </w:p>
        </w:tc>
        <w:tc>
          <w:tcPr>
            <w:tcW w:w="5634" w:type="dxa"/>
            <w:gridSpan w:val="5"/>
            <w:tcBorders>
              <w:top w:val="single" w:sz="6" w:space="0" w:color="auto"/>
              <w:left w:val="nil"/>
              <w:bottom w:val="nil"/>
              <w:right w:val="nil"/>
            </w:tcBorders>
          </w:tcPr>
          <w:p w14:paraId="6DAF2307" w14:textId="77777777" w:rsidR="00537B17" w:rsidRDefault="00537B17">
            <w:pPr>
              <w:pStyle w:val="DefaultText"/>
              <w:rPr>
                <w:sz w:val="20"/>
              </w:rPr>
            </w:pPr>
          </w:p>
        </w:tc>
        <w:tc>
          <w:tcPr>
            <w:tcW w:w="1011" w:type="dxa"/>
            <w:tcBorders>
              <w:top w:val="single" w:sz="6" w:space="0" w:color="auto"/>
              <w:left w:val="nil"/>
              <w:bottom w:val="nil"/>
              <w:right w:val="nil"/>
            </w:tcBorders>
          </w:tcPr>
          <w:p w14:paraId="6DAF2308" w14:textId="77777777" w:rsidR="00537B17" w:rsidRDefault="00537B17">
            <w:pPr>
              <w:pStyle w:val="DefaultText"/>
              <w:rPr>
                <w:sz w:val="20"/>
              </w:rPr>
            </w:pPr>
          </w:p>
        </w:tc>
        <w:tc>
          <w:tcPr>
            <w:tcW w:w="1098" w:type="dxa"/>
            <w:tcBorders>
              <w:top w:val="single" w:sz="6" w:space="0" w:color="auto"/>
              <w:left w:val="nil"/>
              <w:bottom w:val="nil"/>
              <w:right w:val="nil"/>
            </w:tcBorders>
          </w:tcPr>
          <w:p w14:paraId="6DAF2309" w14:textId="77777777" w:rsidR="00537B17" w:rsidRDefault="00537B17">
            <w:pPr>
              <w:pStyle w:val="DefaultText"/>
              <w:rPr>
                <w:sz w:val="20"/>
              </w:rPr>
            </w:pPr>
          </w:p>
        </w:tc>
      </w:tr>
      <w:tr w:rsidR="00537B17" w14:paraId="6DAF230E" w14:textId="77777777" w:rsidTr="00847ABF">
        <w:trPr>
          <w:cantSplit/>
          <w:trHeight w:hRule="exact" w:val="262"/>
        </w:trPr>
        <w:tc>
          <w:tcPr>
            <w:tcW w:w="2430" w:type="dxa"/>
            <w:gridSpan w:val="2"/>
            <w:hideMark/>
          </w:tcPr>
          <w:p w14:paraId="6DAF230B" w14:textId="77777777" w:rsidR="00537B17" w:rsidRDefault="00537B17">
            <w:pPr>
              <w:pStyle w:val="DefaultText"/>
              <w:rPr>
                <w:rFonts w:ascii="Arial" w:hAnsi="Arial" w:cs="Arial"/>
                <w:b/>
                <w:sz w:val="20"/>
              </w:rPr>
            </w:pPr>
            <w:r>
              <w:rPr>
                <w:rFonts w:ascii="Arial" w:hAnsi="Arial" w:cs="Arial"/>
                <w:b/>
                <w:sz w:val="20"/>
              </w:rPr>
              <w:t>Prev. S.L. 1148</w:t>
            </w:r>
          </w:p>
        </w:tc>
        <w:tc>
          <w:tcPr>
            <w:tcW w:w="6639" w:type="dxa"/>
            <w:gridSpan w:val="5"/>
            <w:hideMark/>
          </w:tcPr>
          <w:p w14:paraId="6DAF230C" w14:textId="77777777" w:rsidR="00537B17" w:rsidRDefault="00537B17">
            <w:pPr>
              <w:pStyle w:val="DefaultText1"/>
              <w:tabs>
                <w:tab w:val="left" w:pos="985"/>
                <w:tab w:val="left" w:pos="1525"/>
                <w:tab w:val="left" w:pos="2065"/>
                <w:tab w:val="left" w:pos="2695"/>
                <w:tab w:val="left" w:pos="2965"/>
                <w:tab w:val="left" w:pos="3325"/>
              </w:tabs>
              <w:ind w:left="600"/>
              <w:rPr>
                <w:sz w:val="20"/>
              </w:rPr>
            </w:pPr>
            <w:r>
              <w:rPr>
                <w:rFonts w:ascii="Arial" w:hAnsi="Arial"/>
                <w:b/>
                <w:sz w:val="20"/>
              </w:rPr>
              <w:t>Supplemental Nutrition Assistance Program</w:t>
            </w:r>
          </w:p>
        </w:tc>
        <w:tc>
          <w:tcPr>
            <w:tcW w:w="1098" w:type="dxa"/>
          </w:tcPr>
          <w:p w14:paraId="6DAF230D" w14:textId="77777777" w:rsidR="00537B17" w:rsidRDefault="00537B17">
            <w:pPr>
              <w:pStyle w:val="DefaultText"/>
              <w:rPr>
                <w:sz w:val="20"/>
              </w:rPr>
            </w:pPr>
          </w:p>
        </w:tc>
      </w:tr>
      <w:tr w:rsidR="00537B17" w14:paraId="6DAF2313" w14:textId="77777777" w:rsidTr="00847ABF">
        <w:trPr>
          <w:cantSplit/>
          <w:trHeight w:hRule="exact" w:val="297"/>
        </w:trPr>
        <w:tc>
          <w:tcPr>
            <w:tcW w:w="2424" w:type="dxa"/>
          </w:tcPr>
          <w:p w14:paraId="6DAF230F" w14:textId="77777777" w:rsidR="00537B17" w:rsidRDefault="00537B17">
            <w:pPr>
              <w:pStyle w:val="DefaultText"/>
              <w:rPr>
                <w:sz w:val="20"/>
              </w:rPr>
            </w:pPr>
          </w:p>
        </w:tc>
        <w:tc>
          <w:tcPr>
            <w:tcW w:w="5634" w:type="dxa"/>
            <w:gridSpan w:val="5"/>
            <w:hideMark/>
          </w:tcPr>
          <w:p w14:paraId="6DAF2310" w14:textId="77777777" w:rsidR="00537B17" w:rsidRDefault="00537B17">
            <w:pPr>
              <w:pStyle w:val="DefaultText1"/>
              <w:jc w:val="center"/>
              <w:rPr>
                <w:rFonts w:ascii="Arial" w:hAnsi="Arial"/>
                <w:b/>
                <w:bCs/>
                <w:sz w:val="20"/>
              </w:rPr>
            </w:pPr>
            <w:r>
              <w:rPr>
                <w:rFonts w:ascii="Arial" w:hAnsi="Arial"/>
                <w:b/>
                <w:bCs/>
                <w:sz w:val="20"/>
              </w:rPr>
              <w:t>Additional Certification Functions</w:t>
            </w:r>
          </w:p>
        </w:tc>
        <w:tc>
          <w:tcPr>
            <w:tcW w:w="1011" w:type="dxa"/>
            <w:hideMark/>
          </w:tcPr>
          <w:p w14:paraId="6DAF2311" w14:textId="77777777" w:rsidR="00537B17" w:rsidRDefault="00537B17">
            <w:pPr>
              <w:pStyle w:val="DefaultText1"/>
              <w:rPr>
                <w:rFonts w:ascii="Arial" w:hAnsi="Arial" w:cs="Arial"/>
                <w:b/>
                <w:bCs/>
                <w:sz w:val="20"/>
              </w:rPr>
            </w:pPr>
            <w:r>
              <w:rPr>
                <w:rFonts w:ascii="Arial" w:hAnsi="Arial" w:cs="Arial"/>
                <w:b/>
                <w:bCs/>
                <w:sz w:val="20"/>
              </w:rPr>
              <w:t>Chapter</w:t>
            </w:r>
          </w:p>
        </w:tc>
        <w:tc>
          <w:tcPr>
            <w:tcW w:w="1098" w:type="dxa"/>
            <w:hideMark/>
          </w:tcPr>
          <w:p w14:paraId="6DAF2312" w14:textId="77777777" w:rsidR="00537B17" w:rsidRDefault="00537B17">
            <w:pPr>
              <w:pStyle w:val="DefaultText1"/>
              <w:rPr>
                <w:sz w:val="20"/>
              </w:rPr>
            </w:pPr>
            <w:r>
              <w:rPr>
                <w:rFonts w:ascii="Arial" w:hAnsi="Arial"/>
                <w:b/>
                <w:sz w:val="20"/>
              </w:rPr>
              <w:t>366</w:t>
            </w:r>
          </w:p>
        </w:tc>
      </w:tr>
      <w:tr w:rsidR="00537B17" w14:paraId="6DAF231B" w14:textId="77777777" w:rsidTr="00847ABF">
        <w:trPr>
          <w:cantSplit/>
          <w:trHeight w:hRule="exact" w:val="259"/>
        </w:trPr>
        <w:tc>
          <w:tcPr>
            <w:tcW w:w="2424" w:type="dxa"/>
            <w:tcBorders>
              <w:top w:val="nil"/>
              <w:left w:val="nil"/>
              <w:bottom w:val="single" w:sz="6" w:space="0" w:color="auto"/>
              <w:right w:val="nil"/>
            </w:tcBorders>
            <w:hideMark/>
          </w:tcPr>
          <w:p w14:paraId="6DAF2314" w14:textId="77777777" w:rsidR="00537B17" w:rsidRDefault="00537B17" w:rsidP="008C7BCB">
            <w:pPr>
              <w:pStyle w:val="DefaultText1"/>
              <w:rPr>
                <w:sz w:val="20"/>
              </w:rPr>
            </w:pPr>
            <w:r>
              <w:rPr>
                <w:rStyle w:val="InitialStyle"/>
                <w:rFonts w:ascii="Arial" w:hAnsi="Arial"/>
                <w:b/>
              </w:rPr>
              <w:t xml:space="preserve">Rev. 1/2017 </w:t>
            </w:r>
          </w:p>
        </w:tc>
        <w:tc>
          <w:tcPr>
            <w:tcW w:w="1872" w:type="dxa"/>
            <w:gridSpan w:val="2"/>
            <w:tcBorders>
              <w:top w:val="nil"/>
              <w:left w:val="nil"/>
              <w:bottom w:val="single" w:sz="6" w:space="0" w:color="auto"/>
              <w:right w:val="nil"/>
            </w:tcBorders>
          </w:tcPr>
          <w:p w14:paraId="6DAF2315" w14:textId="77777777" w:rsidR="00537B17" w:rsidRDefault="00537B17">
            <w:pPr>
              <w:pStyle w:val="DefaultText"/>
              <w:rPr>
                <w:sz w:val="20"/>
              </w:rPr>
            </w:pPr>
          </w:p>
        </w:tc>
        <w:tc>
          <w:tcPr>
            <w:tcW w:w="1254" w:type="dxa"/>
            <w:tcBorders>
              <w:top w:val="nil"/>
              <w:left w:val="nil"/>
              <w:bottom w:val="single" w:sz="6" w:space="0" w:color="auto"/>
              <w:right w:val="nil"/>
            </w:tcBorders>
          </w:tcPr>
          <w:p w14:paraId="6DAF2316" w14:textId="77777777" w:rsidR="00537B17" w:rsidRDefault="00537B17">
            <w:pPr>
              <w:pStyle w:val="DefaultText"/>
              <w:rPr>
                <w:sz w:val="20"/>
              </w:rPr>
            </w:pPr>
          </w:p>
        </w:tc>
        <w:tc>
          <w:tcPr>
            <w:tcW w:w="1254" w:type="dxa"/>
            <w:tcBorders>
              <w:top w:val="nil"/>
              <w:left w:val="nil"/>
              <w:bottom w:val="single" w:sz="6" w:space="0" w:color="auto"/>
              <w:right w:val="nil"/>
            </w:tcBorders>
          </w:tcPr>
          <w:p w14:paraId="6DAF2317" w14:textId="77777777" w:rsidR="00537B17" w:rsidRDefault="00537B17">
            <w:pPr>
              <w:pStyle w:val="DefaultText"/>
              <w:rPr>
                <w:sz w:val="20"/>
              </w:rPr>
            </w:pPr>
          </w:p>
        </w:tc>
        <w:tc>
          <w:tcPr>
            <w:tcW w:w="1254" w:type="dxa"/>
            <w:tcBorders>
              <w:top w:val="nil"/>
              <w:left w:val="nil"/>
              <w:bottom w:val="single" w:sz="6" w:space="0" w:color="auto"/>
              <w:right w:val="nil"/>
            </w:tcBorders>
          </w:tcPr>
          <w:p w14:paraId="6DAF2318" w14:textId="77777777" w:rsidR="00537B17" w:rsidRDefault="00537B17">
            <w:pPr>
              <w:pStyle w:val="DefaultText"/>
              <w:rPr>
                <w:rFonts w:ascii="Arial" w:hAnsi="Arial" w:cs="Arial"/>
                <w:b/>
                <w:sz w:val="20"/>
              </w:rPr>
            </w:pPr>
          </w:p>
        </w:tc>
        <w:tc>
          <w:tcPr>
            <w:tcW w:w="1011" w:type="dxa"/>
            <w:tcBorders>
              <w:top w:val="nil"/>
              <w:left w:val="nil"/>
              <w:bottom w:val="single" w:sz="6" w:space="0" w:color="auto"/>
              <w:right w:val="nil"/>
            </w:tcBorders>
            <w:hideMark/>
          </w:tcPr>
          <w:p w14:paraId="6DAF2319" w14:textId="77777777" w:rsidR="00537B17" w:rsidRDefault="00537B17">
            <w:pPr>
              <w:pStyle w:val="DefaultText1"/>
              <w:jc w:val="right"/>
              <w:rPr>
                <w:sz w:val="20"/>
              </w:rPr>
            </w:pPr>
            <w:r>
              <w:rPr>
                <w:rStyle w:val="InitialStyle"/>
                <w:rFonts w:ascii="Arial" w:hAnsi="Arial"/>
                <w:b/>
              </w:rPr>
              <w:t>Page           Page</w:t>
            </w:r>
            <w:r>
              <w:rPr>
                <w:rFonts w:ascii="Arial" w:hAnsi="Arial"/>
                <w:b/>
                <w:sz w:val="20"/>
              </w:rPr>
              <w:t xml:space="preserve"> </w:t>
            </w:r>
          </w:p>
        </w:tc>
        <w:tc>
          <w:tcPr>
            <w:tcW w:w="1098" w:type="dxa"/>
            <w:tcBorders>
              <w:top w:val="nil"/>
              <w:left w:val="nil"/>
              <w:bottom w:val="single" w:sz="6" w:space="0" w:color="auto"/>
              <w:right w:val="nil"/>
            </w:tcBorders>
            <w:hideMark/>
          </w:tcPr>
          <w:p w14:paraId="6DAF231A" w14:textId="77777777" w:rsidR="00537B17" w:rsidRDefault="00537B17">
            <w:pPr>
              <w:pStyle w:val="DefaultText1"/>
              <w:rPr>
                <w:sz w:val="20"/>
              </w:rPr>
            </w:pPr>
            <w:r>
              <w:rPr>
                <w:rFonts w:ascii="Arial" w:hAnsi="Arial"/>
                <w:b/>
                <w:sz w:val="20"/>
              </w:rPr>
              <w:t>366.580</w:t>
            </w:r>
          </w:p>
        </w:tc>
      </w:tr>
    </w:tbl>
    <w:p w14:paraId="6DAF231C" w14:textId="77777777" w:rsidR="00537B17" w:rsidRDefault="00537B17" w:rsidP="00847A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u w:val="single"/>
        </w:rPr>
      </w:pPr>
    </w:p>
    <w:p w14:paraId="6DAF231D" w14:textId="77777777" w:rsidR="00537B17" w:rsidRDefault="00537B17" w:rsidP="00847ABF">
      <w:pPr>
        <w:tabs>
          <w:tab w:val="left" w:pos="1170"/>
          <w:tab w:val="left" w:pos="1710"/>
          <w:tab w:val="left" w:pos="2250"/>
          <w:tab w:val="left" w:pos="2790"/>
        </w:tabs>
        <w:ind w:left="1170" w:hanging="1080"/>
      </w:pPr>
      <w:r>
        <w:rPr>
          <w:sz w:val="22"/>
          <w:szCs w:val="22"/>
          <w:u w:val="single"/>
        </w:rPr>
        <w:t>366.580:</w:t>
      </w:r>
      <w:r>
        <w:rPr>
          <w:sz w:val="22"/>
          <w:szCs w:val="22"/>
          <w:u w:val="single"/>
        </w:rPr>
        <w:tab/>
        <w:t>Changes in Household Composition</w:t>
      </w:r>
    </w:p>
    <w:p w14:paraId="6DAF231E" w14:textId="77777777" w:rsidR="00537B17" w:rsidRDefault="00537B17" w:rsidP="00847ABF">
      <w:pPr>
        <w:tabs>
          <w:tab w:val="left" w:pos="1170"/>
          <w:tab w:val="left" w:pos="1710"/>
          <w:tab w:val="left" w:pos="2250"/>
          <w:tab w:val="left" w:pos="2790"/>
        </w:tabs>
        <w:ind w:left="1170" w:hanging="1080"/>
        <w:rPr>
          <w:sz w:val="22"/>
          <w:szCs w:val="22"/>
        </w:rPr>
      </w:pPr>
    </w:p>
    <w:p w14:paraId="6DAF231F" w14:textId="77777777" w:rsidR="00537B17" w:rsidRPr="008E4681" w:rsidRDefault="00A82C14" w:rsidP="00847ABF">
      <w:pPr>
        <w:tabs>
          <w:tab w:val="left" w:pos="1170"/>
          <w:tab w:val="left" w:pos="1710"/>
          <w:tab w:val="left" w:pos="2250"/>
          <w:tab w:val="left" w:pos="2790"/>
        </w:tabs>
        <w:ind w:left="1170" w:hanging="1080"/>
        <w:rPr>
          <w:sz w:val="22"/>
          <w:szCs w:val="22"/>
        </w:rPr>
      </w:pPr>
      <w:r>
        <mc:AlternateContent>
          <mc:Choice Requires="wps">
            <w:drawing>
              <wp:anchor distT="0" distB="0" distL="114300" distR="114300" simplePos="0" relativeHeight="251612672" behindDoc="0" locked="0" layoutInCell="1" allowOverlap="1" wp14:anchorId="6DAF256D" wp14:editId="6DAF256E">
                <wp:simplePos x="0" y="0"/>
                <wp:positionH relativeFrom="column">
                  <wp:posOffset>6632575</wp:posOffset>
                </wp:positionH>
                <wp:positionV relativeFrom="paragraph">
                  <wp:posOffset>17145</wp:posOffset>
                </wp:positionV>
                <wp:extent cx="31750" cy="2258060"/>
                <wp:effectExtent l="0" t="0" r="0" b="0"/>
                <wp:wrapNone/>
                <wp:docPr id="3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2258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6D183AD" id="AutoShape 87" o:spid="_x0000_s1026" type="#_x0000_t32" style="position:absolute;margin-left:522.25pt;margin-top:1.35pt;width:2.5pt;height:177.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UL0wEAAIIDAAAOAAAAZHJzL2Uyb0RvYy54bWysU9tu2zAMfR+wfxD0vvhSpM2MOMWQrnvp&#10;tgDtPoCRZFuYLAqSEid/P0q5tNvehvlBEEXykDyHXt4fRsP2ygeNtuXVrORMWYFS277lP14ePyw4&#10;CxGsBINWtfyoAr9fvX+3nFyjahzQSOUZgdjQTK7lQ4yuKYogBjVCmKFTlpwd+hEimb4vpIeJ0EdT&#10;1GV5W0zopfMoVAj0+nBy8lXG7zol4veuCyoy03LqLebT53ObzmK1hKb34AYtzm3AP3QxgrZU9Ar1&#10;ABHYzuu/oEYtPAbs4kzgWGDXaaHyDDRNVf4xzfMATuVZiJzgrjSF/wcrvu03nmnZ8puaMwsjafRp&#10;FzGXZou7RNDkQkNxa7vxaURxsM/uCcXPwCyuB7C9ytEvR0fJVcoofktJRnBUZjt9RUkxQAUyW4fO&#10;jwmSeGCHLMrxKoo6RCbo8aa6m5Nygjx1PV+Ut1m0AppLsvMhflE4snRpeYgedD/ENVpL8qOvcinY&#10;P4WYWoPmkpAqW3zUxuQtMJZNLf84r+c5IaDRMjlTWPD9dm0820Pao/zlOcnzNszjzsoMNiiQn8/3&#10;CNqc7lTc2DM9iZETt1uUx42/0EZC5y7PS5k26a2ds19/ndUvAAAA//8DAFBLAwQUAAYACAAAACEA&#10;T2yz0uAAAAALAQAADwAAAGRycy9kb3ducmV2LnhtbEyPwU7DMAyG70i8Q2QkLogl61q2labThMSB&#10;I9skrlnrtYXGqZp0LXt6vNM4/van35+zzWRbccbeN440zGcKBFLhyoYqDYf9+/MKhA+GStM6Qg2/&#10;6GGT399lJi3dSJ943oVKcAn51GioQ+hSKX1RozV+5jok3p1cb03g2Fey7M3I5baVkVIv0pqG+EJt&#10;OnyrsfjZDVYD+iGZq+3aVoePy/j0FV2+x26v9ePDtH0FEXAKNxiu+qwOOTsd3UClFy1nFccJsxqi&#10;JYgroOI1D44aFslqATLP5P8f8j8AAAD//wMAUEsBAi0AFAAGAAgAAAAhALaDOJL+AAAA4QEAABMA&#10;AAAAAAAAAAAAAAAAAAAAAFtDb250ZW50X1R5cGVzXS54bWxQSwECLQAUAAYACAAAACEAOP0h/9YA&#10;AACUAQAACwAAAAAAAAAAAAAAAAAvAQAAX3JlbHMvLnJlbHNQSwECLQAUAAYACAAAACEA7wCVC9MB&#10;AACCAwAADgAAAAAAAAAAAAAAAAAuAgAAZHJzL2Uyb0RvYy54bWxQSwECLQAUAAYACAAAACEAT2yz&#10;0uAAAAALAQAADwAAAAAAAAAAAAAAAAAtBAAAZHJzL2Rvd25yZXYueG1sUEsFBgAAAAAEAAQA8wAA&#10;ADoFAAAAAA==&#10;"/>
            </w:pict>
          </mc:Fallback>
        </mc:AlternateContent>
      </w:r>
      <w:r w:rsidR="00537B17">
        <w:rPr>
          <w:sz w:val="22"/>
          <w:szCs w:val="22"/>
        </w:rPr>
        <w:tab/>
      </w:r>
      <w:r w:rsidR="00537B17" w:rsidRPr="008E4681">
        <w:rPr>
          <w:sz w:val="22"/>
          <w:szCs w:val="22"/>
        </w:rPr>
        <w:t>Whenever lost benefits are due because a household and the household’s membership has changed, the Department shall restore the lost benefits to the household containing a majority of the individuals who were household members at the time the loss occurred. If the Department cannot locate or determine the household that contains a majority of household members, it shall restore the lost benefits to the household containing the head of the household at the time the loss occurred.</w:t>
      </w:r>
    </w:p>
    <w:p w14:paraId="6DAF2320" w14:textId="77777777" w:rsidR="00537B17" w:rsidRPr="008E4681" w:rsidRDefault="00537B17" w:rsidP="00847ABF">
      <w:pPr>
        <w:tabs>
          <w:tab w:val="left" w:pos="1170"/>
          <w:tab w:val="left" w:pos="1710"/>
          <w:tab w:val="left" w:pos="2250"/>
          <w:tab w:val="left" w:pos="2790"/>
        </w:tabs>
        <w:ind w:left="1170" w:hanging="1080"/>
        <w:rPr>
          <w:sz w:val="22"/>
          <w:szCs w:val="22"/>
        </w:rPr>
      </w:pPr>
    </w:p>
    <w:p w14:paraId="6DAF2321" w14:textId="77777777" w:rsidR="00537B17" w:rsidRPr="00847ABF" w:rsidRDefault="00537B17" w:rsidP="00847ABF">
      <w:pPr>
        <w:tabs>
          <w:tab w:val="left" w:pos="1170"/>
          <w:tab w:val="left" w:pos="1710"/>
          <w:tab w:val="left" w:pos="2250"/>
          <w:tab w:val="left" w:pos="2790"/>
        </w:tabs>
        <w:ind w:left="1170" w:hanging="1080"/>
        <w:rPr>
          <w:sz w:val="22"/>
          <w:szCs w:val="22"/>
        </w:rPr>
      </w:pPr>
      <w:r w:rsidRPr="008E4681">
        <w:rPr>
          <w:sz w:val="22"/>
          <w:szCs w:val="22"/>
          <w:u w:val="single"/>
        </w:rPr>
        <w:t>366.590:</w:t>
      </w:r>
      <w:r w:rsidRPr="008E4681">
        <w:rPr>
          <w:sz w:val="22"/>
          <w:szCs w:val="22"/>
          <w:u w:val="single"/>
        </w:rPr>
        <w:tab/>
        <w:t>Reserved</w:t>
      </w:r>
    </w:p>
    <w:p w14:paraId="6DAF2322" w14:textId="77777777" w:rsidR="00537B17" w:rsidRDefault="00537B17" w:rsidP="00847ABF">
      <w:pPr>
        <w:tabs>
          <w:tab w:val="left" w:pos="1170"/>
          <w:tab w:val="left" w:pos="1710"/>
          <w:tab w:val="left" w:pos="2250"/>
          <w:tab w:val="left" w:pos="2790"/>
        </w:tabs>
        <w:ind w:left="1170" w:hanging="1080"/>
        <w:rPr>
          <w:sz w:val="22"/>
          <w:szCs w:val="22"/>
        </w:rPr>
      </w:pPr>
      <w:r>
        <w:rPr>
          <w:sz w:val="22"/>
          <w:szCs w:val="22"/>
        </w:rPr>
        <w:tab/>
      </w:r>
    </w:p>
    <w:p w14:paraId="6DAF2323" w14:textId="77777777" w:rsidR="00537B17" w:rsidRDefault="00537B17" w:rsidP="00847ABF">
      <w:pPr>
        <w:tabs>
          <w:tab w:val="left" w:pos="1170"/>
          <w:tab w:val="left" w:pos="1710"/>
          <w:tab w:val="left" w:pos="2250"/>
          <w:tab w:val="left" w:pos="2790"/>
        </w:tabs>
        <w:ind w:left="1170" w:hanging="1080"/>
        <w:rPr>
          <w:sz w:val="22"/>
          <w:szCs w:val="22"/>
          <w:u w:val="single"/>
        </w:rPr>
      </w:pPr>
      <w:r>
        <w:rPr>
          <w:sz w:val="22"/>
          <w:szCs w:val="22"/>
          <w:u w:val="single"/>
        </w:rPr>
        <w:t xml:space="preserve">366.600:  </w:t>
      </w:r>
      <w:r>
        <w:rPr>
          <w:sz w:val="22"/>
          <w:szCs w:val="22"/>
          <w:u w:val="single"/>
        </w:rPr>
        <w:tab/>
        <w:t>Disaster Certification</w:t>
      </w:r>
    </w:p>
    <w:p w14:paraId="6DAF2324" w14:textId="77777777" w:rsidR="00537B17" w:rsidRDefault="00537B17" w:rsidP="00847ABF">
      <w:pPr>
        <w:tabs>
          <w:tab w:val="left" w:pos="1170"/>
          <w:tab w:val="left" w:pos="1710"/>
          <w:tab w:val="left" w:pos="2250"/>
          <w:tab w:val="left" w:pos="2790"/>
        </w:tabs>
        <w:ind w:left="1170" w:hanging="1080"/>
        <w:rPr>
          <w:sz w:val="22"/>
          <w:szCs w:val="22"/>
        </w:rPr>
      </w:pPr>
    </w:p>
    <w:p w14:paraId="6DAF2325" w14:textId="77777777" w:rsidR="00537B17" w:rsidRDefault="00537B17" w:rsidP="00847ABF">
      <w:pPr>
        <w:tabs>
          <w:tab w:val="left" w:pos="1170"/>
          <w:tab w:val="left" w:pos="1710"/>
          <w:tab w:val="left" w:pos="2250"/>
          <w:tab w:val="left" w:pos="2790"/>
        </w:tabs>
        <w:ind w:left="1170" w:hanging="1080"/>
        <w:rPr>
          <w:sz w:val="22"/>
          <w:szCs w:val="22"/>
        </w:rPr>
      </w:pPr>
      <w:r>
        <w:rPr>
          <w:sz w:val="22"/>
          <w:szCs w:val="22"/>
        </w:rPr>
        <w:tab/>
      </w:r>
      <w:r w:rsidR="00A82C14">
        <mc:AlternateContent>
          <mc:Choice Requires="wps">
            <w:drawing>
              <wp:anchor distT="0" distB="0" distL="114300" distR="114300" simplePos="0" relativeHeight="251627008" behindDoc="0" locked="0" layoutInCell="1" allowOverlap="1" wp14:anchorId="6DAF256F" wp14:editId="6DAF2570">
                <wp:simplePos x="0" y="0"/>
                <wp:positionH relativeFrom="column">
                  <wp:posOffset>6663690</wp:posOffset>
                </wp:positionH>
                <wp:positionV relativeFrom="paragraph">
                  <wp:posOffset>140335</wp:posOffset>
                </wp:positionV>
                <wp:extent cx="635" cy="297180"/>
                <wp:effectExtent l="0" t="0" r="0" b="0"/>
                <wp:wrapNone/>
                <wp:docPr id="3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F72E59B" id="AutoShape 88" o:spid="_x0000_s1026" type="#_x0000_t32" style="position:absolute;margin-left:524.7pt;margin-top:11.05pt;width:.05pt;height:2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5Ef0QEAAH8DAAAOAAAAZHJzL2Uyb0RvYy54bWysU01v2zAMvQ/YfxB0XxynSJcacYohXXfp&#10;tgDtfgAjybYwSRQkJU7+/Sjlo912G+aDIIp8j+Qjvbw/WMP2KkSNruX1ZMqZcgKldn3Lf7w8flhw&#10;FhM4CQadavlRRX6/ev9uOfpGzXBAI1VgROJiM/qWDyn5pqqiGJSFOEGvHDk7DBYSmaGvZICR2K2p&#10;ZtPpbTVikD6gUDHS68PJyVeFv+uUSN+7LqrETMuptlTOUM5tPqvVEpo+gB+0OJcB/1CFBe0o6ZXq&#10;ARKwXdB/UVktAkbs0kSgrbDrtFClB+qmnv7RzfMAXpVeSJzorzLF/0crvu03gWnZ8puaMweWZvRp&#10;l7CkZotFFmj0saG4tduE3KI4uGf/hOJnZA7XA7heleiXoydwnRHVb5BsRE9ptuNXlBQDlKCodeiC&#10;zZSkAzuUoRyvQ1GHxAQ93t7MORP0Prv7WC/KxCpoLkgfYvqi0LJ8aXlMAXQ/pDU6R7PHUJc8sH+K&#10;KdcFzQWQ0zp81MaUFTCOjS2/m8/mBRDRaJmdOSyGfrs2ge0hL1H5SpPkeRsWcOdkIRsUyM/newJt&#10;TndKbtxZmyzHSdgtyuMmXDSjKZcqzxuZ1+itXdCv/83qFwAAAP//AwBQSwMEFAAGAAgAAAAhAMXg&#10;Q0zfAAAACwEAAA8AAABkcnMvZG93bnJldi54bWxMj8FOwzAMhu9IvENkJC6IJa22aS1NpwmJA0e2&#10;SbtmjWkLjVM16Vr29HgnOP72p9+fi+3sOnHBIbSeNCQLBQKp8ralWsPx8Pa8ARGiIWs6T6jhBwNs&#10;y/u7wuTWT/SBl32sBZdQyI2GJsY+lzJUDToTFr5H4t2nH5yJHIda2sFMXO46mSq1ls60xBca0+Nr&#10;g9X3fnQaMIyrRO0yVx/fr9PTKb1+Tf1B68eHefcCIuIc/2C46bM6lOx09iPZIDrOapktmdWQpgmI&#10;G8GTFYizhvUmA1kW8v8P5S8AAAD//wMAUEsBAi0AFAAGAAgAAAAhALaDOJL+AAAA4QEAABMAAAAA&#10;AAAAAAAAAAAAAAAAAFtDb250ZW50X1R5cGVzXS54bWxQSwECLQAUAAYACAAAACEAOP0h/9YAAACU&#10;AQAACwAAAAAAAAAAAAAAAAAvAQAAX3JlbHMvLnJlbHNQSwECLQAUAAYACAAAACEAfa+RH9EBAAB/&#10;AwAADgAAAAAAAAAAAAAAAAAuAgAAZHJzL2Uyb0RvYy54bWxQSwECLQAUAAYACAAAACEAxeBDTN8A&#10;AAALAQAADwAAAAAAAAAAAAAAAAArBAAAZHJzL2Rvd25yZXYueG1sUEsFBgAAAAAEAAQA8wAAADcF&#10;AAAAAA==&#10;"/>
            </w:pict>
          </mc:Fallback>
        </mc:AlternateContent>
      </w:r>
      <w:r>
        <w:rPr>
          <w:sz w:val="22"/>
          <w:szCs w:val="22"/>
        </w:rPr>
        <w:t xml:space="preserve">After a disaster, the Food and Nutrtion Service (FNS) of the U.S. Department of Agriculture may specify a disaster area and the time period for which disaster SNAP benefits for eligible households may be given. The provisions of this section cannot be used without the specific authorization of FNS following a declaration by the President of a major disaster and other disaster periods declared by </w:t>
      </w:r>
      <w:r w:rsidRPr="00445A37">
        <w:rPr>
          <w:sz w:val="22"/>
          <w:szCs w:val="22"/>
        </w:rPr>
        <w:t>FNS</w:t>
      </w:r>
      <w:r>
        <w:rPr>
          <w:sz w:val="22"/>
          <w:szCs w:val="22"/>
        </w:rPr>
        <w:t>.</w:t>
      </w:r>
    </w:p>
    <w:p w14:paraId="6DAF2326" w14:textId="77777777" w:rsidR="00537B17" w:rsidRDefault="00537B17" w:rsidP="00847ABF">
      <w:pPr>
        <w:tabs>
          <w:tab w:val="left" w:pos="1170"/>
          <w:tab w:val="left" w:pos="1710"/>
          <w:tab w:val="left" w:pos="2250"/>
          <w:tab w:val="left" w:pos="2790"/>
        </w:tabs>
        <w:ind w:left="1170" w:hanging="1080"/>
        <w:rPr>
          <w:sz w:val="22"/>
          <w:szCs w:val="22"/>
        </w:rPr>
      </w:pPr>
    </w:p>
    <w:p w14:paraId="6DAF2327" w14:textId="77777777" w:rsidR="00537B17" w:rsidRDefault="00537B17" w:rsidP="00E86D77">
      <w:pPr>
        <w:tabs>
          <w:tab w:val="left" w:pos="1170"/>
          <w:tab w:val="left" w:pos="1710"/>
          <w:tab w:val="left" w:pos="2250"/>
          <w:tab w:val="left" w:pos="2790"/>
        </w:tabs>
        <w:ind w:left="1170" w:hanging="1080"/>
        <w:rPr>
          <w:sz w:val="22"/>
          <w:szCs w:val="22"/>
        </w:rPr>
      </w:pPr>
      <w:r>
        <w:rPr>
          <w:sz w:val="22"/>
          <w:szCs w:val="22"/>
        </w:rPr>
        <w:tab/>
        <w:t>The authority for the issuance of disaster SNAP benefits is granted in the Disaster Relief Act of 1974 and the Food Stamp Act and its amendments.</w:t>
      </w:r>
    </w:p>
    <w:p w14:paraId="6DAF2328" w14:textId="77777777" w:rsidR="00537B17" w:rsidRDefault="00537B17" w:rsidP="00847ABF">
      <w:pPr>
        <w:tabs>
          <w:tab w:val="left" w:pos="1170"/>
          <w:tab w:val="left" w:pos="1710"/>
          <w:tab w:val="left" w:pos="2250"/>
          <w:tab w:val="left" w:pos="2790"/>
        </w:tabs>
        <w:ind w:left="1170" w:hanging="1080"/>
        <w:rPr>
          <w:sz w:val="22"/>
          <w:szCs w:val="22"/>
        </w:rPr>
      </w:pPr>
    </w:p>
    <w:p w14:paraId="6DAF2329" w14:textId="77777777" w:rsidR="00537B17" w:rsidRDefault="00537B17" w:rsidP="00847ABF">
      <w:pPr>
        <w:tabs>
          <w:tab w:val="left" w:pos="1170"/>
          <w:tab w:val="left" w:pos="1710"/>
          <w:tab w:val="left" w:pos="2250"/>
          <w:tab w:val="left" w:pos="2790"/>
        </w:tabs>
        <w:ind w:left="1170" w:hanging="1080"/>
        <w:rPr>
          <w:sz w:val="22"/>
          <w:szCs w:val="22"/>
          <w:u w:val="single"/>
        </w:rPr>
      </w:pPr>
      <w:r>
        <w:rPr>
          <w:sz w:val="22"/>
          <w:szCs w:val="22"/>
          <w:u w:val="single"/>
        </w:rPr>
        <w:t xml:space="preserve">366.610:  </w:t>
      </w:r>
      <w:r>
        <w:rPr>
          <w:sz w:val="22"/>
          <w:szCs w:val="22"/>
          <w:u w:val="single"/>
        </w:rPr>
        <w:tab/>
        <w:t>Commonwealth of Massachusetts Disaster SNAP Plan</w:t>
      </w:r>
    </w:p>
    <w:p w14:paraId="6DAF232A" w14:textId="77777777" w:rsidR="00537B17" w:rsidRDefault="00537B17" w:rsidP="00847ABF">
      <w:pPr>
        <w:tabs>
          <w:tab w:val="left" w:pos="1170"/>
          <w:tab w:val="left" w:pos="1710"/>
          <w:tab w:val="left" w:pos="2250"/>
          <w:tab w:val="left" w:pos="2790"/>
        </w:tabs>
        <w:ind w:left="1170" w:hanging="1080"/>
        <w:rPr>
          <w:sz w:val="22"/>
          <w:szCs w:val="22"/>
        </w:rPr>
      </w:pPr>
    </w:p>
    <w:p w14:paraId="6DAF232B" w14:textId="77777777" w:rsidR="00537B17" w:rsidRDefault="00537B17" w:rsidP="00847ABF">
      <w:pPr>
        <w:tabs>
          <w:tab w:val="left" w:pos="1170"/>
          <w:tab w:val="left" w:pos="1710"/>
          <w:tab w:val="left" w:pos="2250"/>
          <w:tab w:val="left" w:pos="2790"/>
        </w:tabs>
        <w:ind w:left="1170" w:hanging="1080"/>
        <w:rPr>
          <w:sz w:val="22"/>
          <w:szCs w:val="22"/>
        </w:rPr>
      </w:pPr>
      <w:r>
        <w:rPr>
          <w:sz w:val="22"/>
          <w:szCs w:val="22"/>
        </w:rPr>
        <w:tab/>
        <w:t>The Commonwealth of Massachusetts Disaster SNAP Plan is specifically designed to provide immediate relief to people in need of food assistance because of a disaster. Eligibility will be based on information from an application form prescribed by the Department. No additional data will be required to determine eligibility, but the statements of the applicant may be subject to review and verification by Quality Control. Households certified under the disaster eligibility standards shall be provided disaster SNAP benefits for the maximum allotment for the household size.</w:t>
      </w:r>
    </w:p>
    <w:p w14:paraId="6DAF232C" w14:textId="77777777" w:rsidR="00537B17" w:rsidRDefault="00537B17" w:rsidP="00847ABF">
      <w:pPr>
        <w:pStyle w:val="DefaultText"/>
        <w:tabs>
          <w:tab w:val="left" w:pos="900"/>
          <w:tab w:val="left" w:pos="1440"/>
          <w:tab w:val="left" w:pos="19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DAF232D" w14:textId="77777777" w:rsidR="00537B17" w:rsidRDefault="00537B17" w:rsidP="00B63C2D">
      <w:pPr>
        <w:pStyle w:val="DefaultText"/>
        <w:tabs>
          <w:tab w:val="left" w:pos="0"/>
          <w:tab w:val="left" w:pos="1140"/>
          <w:tab w:val="left" w:pos="1680"/>
          <w:tab w:val="left" w:pos="2220"/>
          <w:tab w:val="left" w:pos="2760"/>
          <w:tab w:val="left" w:pos="3120"/>
          <w:tab w:val="left" w:pos="3480"/>
        </w:tabs>
      </w:pPr>
    </w:p>
    <w:p w14:paraId="6DAF232E" w14:textId="77777777" w:rsidR="00537B17" w:rsidRPr="00BF121D" w:rsidRDefault="00537B17" w:rsidP="00B63C2D">
      <w:pPr>
        <w:pStyle w:val="DefaultText"/>
        <w:ind w:left="2400" w:hanging="600"/>
        <w:rPr>
          <w:rStyle w:val="InitialStyle"/>
          <w:rFonts w:ascii="Times New Roman" w:hAnsi="Times New Roman"/>
          <w:sz w:val="22"/>
          <w:szCs w:val="22"/>
        </w:rPr>
      </w:pPr>
      <w:r>
        <w:rPr>
          <w:sz w:val="22"/>
        </w:rPr>
        <w:tab/>
      </w:r>
      <w:r>
        <w:rPr>
          <w:sz w:val="22"/>
        </w:rPr>
        <w:tab/>
      </w:r>
    </w:p>
    <w:p w14:paraId="6DAF232F" w14:textId="77777777" w:rsidR="00537B17" w:rsidRDefault="00537B17" w:rsidP="00B63C2D">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331" w14:textId="77777777" w:rsidTr="005D39C5">
        <w:trPr>
          <w:cantSplit/>
          <w:trHeight w:hRule="exact" w:val="259"/>
        </w:trPr>
        <w:tc>
          <w:tcPr>
            <w:tcW w:w="10167" w:type="dxa"/>
            <w:gridSpan w:val="8"/>
          </w:tcPr>
          <w:p w14:paraId="6DAF2330" w14:textId="77777777" w:rsidR="00537B17" w:rsidRPr="00826D0F" w:rsidRDefault="00537B17" w:rsidP="005D39C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336" w14:textId="77777777" w:rsidTr="005D39C5">
        <w:trPr>
          <w:cantSplit/>
          <w:trHeight w:hRule="exact" w:val="259"/>
        </w:trPr>
        <w:tc>
          <w:tcPr>
            <w:tcW w:w="2424" w:type="dxa"/>
            <w:tcBorders>
              <w:top w:val="single" w:sz="6" w:space="0" w:color="auto"/>
            </w:tcBorders>
          </w:tcPr>
          <w:p w14:paraId="6DAF2332" w14:textId="77777777" w:rsidR="00537B17" w:rsidRPr="00826D0F" w:rsidRDefault="00537B17" w:rsidP="008C7BCB">
            <w:pPr>
              <w:pStyle w:val="DefaultText1"/>
              <w:rPr>
                <w:sz w:val="20"/>
              </w:rPr>
            </w:pPr>
            <w:r w:rsidRPr="00826D0F">
              <w:rPr>
                <w:rStyle w:val="InitialStyle"/>
                <w:rFonts w:ascii="Arial" w:hAnsi="Arial"/>
                <w:b/>
              </w:rPr>
              <w:t>Trans. by S.L. 13</w:t>
            </w:r>
            <w:r>
              <w:rPr>
                <w:rStyle w:val="InitialStyle"/>
                <w:rFonts w:ascii="Arial" w:hAnsi="Arial"/>
                <w:b/>
              </w:rPr>
              <w:t>80</w:t>
            </w:r>
          </w:p>
        </w:tc>
        <w:tc>
          <w:tcPr>
            <w:tcW w:w="5634" w:type="dxa"/>
            <w:gridSpan w:val="5"/>
            <w:tcBorders>
              <w:top w:val="single" w:sz="6" w:space="0" w:color="auto"/>
            </w:tcBorders>
          </w:tcPr>
          <w:p w14:paraId="6DAF2333" w14:textId="77777777" w:rsidR="00537B17" w:rsidRPr="00826D0F" w:rsidRDefault="00537B17" w:rsidP="005D39C5">
            <w:pPr>
              <w:pStyle w:val="DefaultText"/>
              <w:rPr>
                <w:sz w:val="20"/>
              </w:rPr>
            </w:pPr>
          </w:p>
        </w:tc>
        <w:tc>
          <w:tcPr>
            <w:tcW w:w="1011" w:type="dxa"/>
            <w:tcBorders>
              <w:top w:val="single" w:sz="6" w:space="0" w:color="auto"/>
            </w:tcBorders>
          </w:tcPr>
          <w:p w14:paraId="6DAF2334" w14:textId="77777777" w:rsidR="00537B17" w:rsidRPr="00826D0F" w:rsidRDefault="00537B17" w:rsidP="005D39C5">
            <w:pPr>
              <w:pStyle w:val="DefaultText"/>
              <w:rPr>
                <w:sz w:val="20"/>
              </w:rPr>
            </w:pPr>
          </w:p>
        </w:tc>
        <w:tc>
          <w:tcPr>
            <w:tcW w:w="1098" w:type="dxa"/>
            <w:tcBorders>
              <w:top w:val="single" w:sz="6" w:space="0" w:color="auto"/>
            </w:tcBorders>
          </w:tcPr>
          <w:p w14:paraId="6DAF2335" w14:textId="77777777" w:rsidR="00537B17" w:rsidRPr="00826D0F" w:rsidRDefault="00537B17" w:rsidP="005D39C5">
            <w:pPr>
              <w:pStyle w:val="DefaultText"/>
              <w:rPr>
                <w:sz w:val="20"/>
              </w:rPr>
            </w:pPr>
          </w:p>
        </w:tc>
      </w:tr>
      <w:tr w:rsidR="00537B17" w:rsidRPr="00826D0F" w14:paraId="6DAF233A" w14:textId="77777777" w:rsidTr="005D39C5">
        <w:trPr>
          <w:cantSplit/>
          <w:trHeight w:hRule="exact" w:val="262"/>
        </w:trPr>
        <w:tc>
          <w:tcPr>
            <w:tcW w:w="2430" w:type="dxa"/>
            <w:gridSpan w:val="2"/>
          </w:tcPr>
          <w:p w14:paraId="6DAF2337" w14:textId="77777777" w:rsidR="00537B17" w:rsidRPr="00826D0F" w:rsidRDefault="00537B17" w:rsidP="005D39C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1178</w:t>
            </w:r>
          </w:p>
        </w:tc>
        <w:tc>
          <w:tcPr>
            <w:tcW w:w="6639" w:type="dxa"/>
            <w:gridSpan w:val="5"/>
          </w:tcPr>
          <w:p w14:paraId="6DAF2338" w14:textId="77777777" w:rsidR="00537B17" w:rsidRPr="00826D0F" w:rsidRDefault="00537B17" w:rsidP="005D39C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339" w14:textId="77777777" w:rsidR="00537B17" w:rsidRPr="00826D0F" w:rsidRDefault="00537B17" w:rsidP="005D39C5">
            <w:pPr>
              <w:pStyle w:val="DefaultText"/>
              <w:rPr>
                <w:sz w:val="20"/>
              </w:rPr>
            </w:pPr>
          </w:p>
        </w:tc>
      </w:tr>
      <w:tr w:rsidR="00537B17" w:rsidRPr="00826D0F" w14:paraId="6DAF233F" w14:textId="77777777" w:rsidTr="005D39C5">
        <w:trPr>
          <w:cantSplit/>
          <w:trHeight w:hRule="exact" w:val="297"/>
        </w:trPr>
        <w:tc>
          <w:tcPr>
            <w:tcW w:w="2424" w:type="dxa"/>
          </w:tcPr>
          <w:p w14:paraId="6DAF233B" w14:textId="77777777" w:rsidR="00537B17" w:rsidRPr="00826D0F" w:rsidRDefault="00537B17" w:rsidP="005D39C5">
            <w:pPr>
              <w:pStyle w:val="DefaultText"/>
              <w:rPr>
                <w:sz w:val="20"/>
              </w:rPr>
            </w:pPr>
          </w:p>
        </w:tc>
        <w:tc>
          <w:tcPr>
            <w:tcW w:w="5634" w:type="dxa"/>
            <w:gridSpan w:val="5"/>
          </w:tcPr>
          <w:p w14:paraId="6DAF233C" w14:textId="77777777" w:rsidR="00537B17" w:rsidRPr="00826D0F" w:rsidRDefault="00537B17" w:rsidP="005D39C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33D" w14:textId="77777777" w:rsidR="00537B17" w:rsidRPr="00826D0F" w:rsidRDefault="00537B17" w:rsidP="005D39C5">
            <w:pPr>
              <w:pStyle w:val="DefaultText1"/>
              <w:rPr>
                <w:rFonts w:ascii="Arial" w:hAnsi="Arial" w:cs="Arial"/>
                <w:b/>
                <w:bCs/>
                <w:sz w:val="20"/>
              </w:rPr>
            </w:pPr>
            <w:r w:rsidRPr="00826D0F">
              <w:rPr>
                <w:rFonts w:ascii="Arial" w:hAnsi="Arial" w:cs="Arial"/>
                <w:b/>
                <w:bCs/>
                <w:sz w:val="20"/>
              </w:rPr>
              <w:t>Chapter</w:t>
            </w:r>
          </w:p>
        </w:tc>
        <w:tc>
          <w:tcPr>
            <w:tcW w:w="1098" w:type="dxa"/>
          </w:tcPr>
          <w:p w14:paraId="6DAF233E" w14:textId="77777777" w:rsidR="00537B17" w:rsidRPr="00826D0F" w:rsidRDefault="00537B17" w:rsidP="005D39C5">
            <w:pPr>
              <w:pStyle w:val="DefaultText1"/>
              <w:rPr>
                <w:sz w:val="20"/>
              </w:rPr>
            </w:pPr>
            <w:r w:rsidRPr="00826D0F">
              <w:rPr>
                <w:rFonts w:ascii="Arial" w:hAnsi="Arial"/>
                <w:b/>
                <w:sz w:val="20"/>
              </w:rPr>
              <w:t>366</w:t>
            </w:r>
          </w:p>
        </w:tc>
      </w:tr>
      <w:tr w:rsidR="00537B17" w:rsidRPr="00826D0F" w14:paraId="6DAF2347" w14:textId="77777777" w:rsidTr="005D39C5">
        <w:trPr>
          <w:cantSplit/>
          <w:trHeight w:hRule="exact" w:val="259"/>
        </w:trPr>
        <w:tc>
          <w:tcPr>
            <w:tcW w:w="2424" w:type="dxa"/>
            <w:tcBorders>
              <w:bottom w:val="single" w:sz="6" w:space="0" w:color="auto"/>
            </w:tcBorders>
          </w:tcPr>
          <w:p w14:paraId="6DAF2340"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341" w14:textId="77777777" w:rsidR="00537B17" w:rsidRPr="00826D0F" w:rsidRDefault="00537B17" w:rsidP="005D39C5">
            <w:pPr>
              <w:pStyle w:val="DefaultText"/>
              <w:rPr>
                <w:sz w:val="20"/>
              </w:rPr>
            </w:pPr>
          </w:p>
        </w:tc>
        <w:tc>
          <w:tcPr>
            <w:tcW w:w="1254" w:type="dxa"/>
            <w:tcBorders>
              <w:bottom w:val="single" w:sz="6" w:space="0" w:color="auto"/>
            </w:tcBorders>
          </w:tcPr>
          <w:p w14:paraId="6DAF2342" w14:textId="77777777" w:rsidR="00537B17" w:rsidRPr="00826D0F" w:rsidRDefault="00537B17" w:rsidP="005D39C5">
            <w:pPr>
              <w:pStyle w:val="DefaultText"/>
              <w:rPr>
                <w:sz w:val="20"/>
              </w:rPr>
            </w:pPr>
          </w:p>
        </w:tc>
        <w:tc>
          <w:tcPr>
            <w:tcW w:w="1254" w:type="dxa"/>
            <w:tcBorders>
              <w:bottom w:val="single" w:sz="6" w:space="0" w:color="auto"/>
            </w:tcBorders>
          </w:tcPr>
          <w:p w14:paraId="6DAF2343" w14:textId="77777777" w:rsidR="00537B17" w:rsidRPr="00826D0F" w:rsidRDefault="00537B17" w:rsidP="005D39C5">
            <w:pPr>
              <w:pStyle w:val="DefaultText"/>
              <w:rPr>
                <w:sz w:val="20"/>
              </w:rPr>
            </w:pPr>
          </w:p>
        </w:tc>
        <w:tc>
          <w:tcPr>
            <w:tcW w:w="1254" w:type="dxa"/>
            <w:tcBorders>
              <w:bottom w:val="single" w:sz="6" w:space="0" w:color="auto"/>
            </w:tcBorders>
          </w:tcPr>
          <w:p w14:paraId="6DAF2344" w14:textId="77777777" w:rsidR="00537B17" w:rsidRPr="00826D0F" w:rsidRDefault="00537B17" w:rsidP="005D39C5">
            <w:pPr>
              <w:pStyle w:val="DefaultText"/>
              <w:rPr>
                <w:rFonts w:ascii="Arial" w:hAnsi="Arial" w:cs="Arial"/>
                <w:b/>
                <w:sz w:val="20"/>
              </w:rPr>
            </w:pPr>
            <w:r>
              <w:rPr>
                <w:rFonts w:ascii="Arial" w:hAnsi="Arial" w:cs="Arial"/>
                <w:b/>
                <w:sz w:val="20"/>
              </w:rPr>
              <w:t>(1 of 2)</w:t>
            </w:r>
          </w:p>
        </w:tc>
        <w:tc>
          <w:tcPr>
            <w:tcW w:w="1011" w:type="dxa"/>
            <w:tcBorders>
              <w:bottom w:val="single" w:sz="6" w:space="0" w:color="auto"/>
            </w:tcBorders>
          </w:tcPr>
          <w:p w14:paraId="6DAF2345" w14:textId="77777777" w:rsidR="00537B17" w:rsidRPr="00826D0F" w:rsidRDefault="00537B17" w:rsidP="005D39C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346" w14:textId="77777777" w:rsidR="00537B17" w:rsidRPr="00826D0F" w:rsidRDefault="00537B17" w:rsidP="005D39C5">
            <w:pPr>
              <w:pStyle w:val="DefaultText1"/>
              <w:rPr>
                <w:sz w:val="20"/>
              </w:rPr>
            </w:pPr>
            <w:r>
              <w:rPr>
                <w:rFonts w:ascii="Arial" w:hAnsi="Arial"/>
                <w:b/>
                <w:sz w:val="20"/>
              </w:rPr>
              <w:t>366.620</w:t>
            </w:r>
          </w:p>
        </w:tc>
      </w:tr>
    </w:tbl>
    <w:p w14:paraId="6DAF2348" w14:textId="77777777" w:rsidR="00537B17" w:rsidRDefault="00537B17" w:rsidP="00703194">
      <w:pPr>
        <w:pStyle w:val="DefaultText"/>
        <w:tabs>
          <w:tab w:val="left" w:pos="42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1" w:lineRule="auto"/>
        <w:rPr>
          <w:rStyle w:val="InitialStyle"/>
          <w:rFonts w:ascii="Palatino" w:hAnsi="Palatino"/>
          <w:b/>
          <w:sz w:val="21"/>
        </w:rPr>
      </w:pPr>
    </w:p>
    <w:p w14:paraId="6DAF2349" w14:textId="77777777" w:rsidR="00537B17" w:rsidRPr="0030123F" w:rsidRDefault="00537B17" w:rsidP="00703194">
      <w:pPr>
        <w:tabs>
          <w:tab w:val="left" w:pos="1170"/>
          <w:tab w:val="left" w:pos="1710"/>
          <w:tab w:val="left" w:pos="2250"/>
          <w:tab w:val="left" w:pos="2790"/>
          <w:tab w:val="left" w:pos="3150"/>
          <w:tab w:val="left" w:pos="3510"/>
        </w:tabs>
        <w:ind w:left="90"/>
        <w:rPr>
          <w:sz w:val="22"/>
          <w:szCs w:val="22"/>
          <w:u w:val="single"/>
        </w:rPr>
      </w:pPr>
      <w:r w:rsidRPr="0030123F">
        <w:rPr>
          <w:sz w:val="22"/>
          <w:szCs w:val="22"/>
          <w:u w:val="single"/>
        </w:rPr>
        <w:t>366.620:</w:t>
      </w:r>
      <w:r w:rsidRPr="0030123F">
        <w:rPr>
          <w:sz w:val="22"/>
          <w:szCs w:val="22"/>
          <w:u w:val="single"/>
        </w:rPr>
        <w:tab/>
        <w:t>Eligibility and Certification</w:t>
      </w:r>
    </w:p>
    <w:p w14:paraId="6DAF234A" w14:textId="77777777" w:rsidR="00537B17" w:rsidRPr="0030123F" w:rsidRDefault="00537B17" w:rsidP="00703194">
      <w:pPr>
        <w:tabs>
          <w:tab w:val="left" w:pos="1170"/>
          <w:tab w:val="left" w:pos="1710"/>
          <w:tab w:val="left" w:pos="2250"/>
          <w:tab w:val="left" w:pos="2790"/>
          <w:tab w:val="left" w:pos="3150"/>
          <w:tab w:val="left" w:pos="3510"/>
        </w:tabs>
        <w:ind w:left="90"/>
        <w:rPr>
          <w:sz w:val="22"/>
          <w:szCs w:val="22"/>
        </w:rPr>
      </w:pPr>
    </w:p>
    <w:p w14:paraId="6DAF234B" w14:textId="77777777" w:rsidR="00537B17" w:rsidRPr="0030123F" w:rsidRDefault="00537B17" w:rsidP="00703194">
      <w:pPr>
        <w:tabs>
          <w:tab w:val="left" w:pos="1170"/>
          <w:tab w:val="left" w:pos="1710"/>
          <w:tab w:val="left" w:pos="2250"/>
          <w:tab w:val="left" w:pos="2790"/>
          <w:tab w:val="left" w:pos="3150"/>
          <w:tab w:val="left" w:pos="3510"/>
        </w:tabs>
        <w:ind w:left="1170"/>
        <w:rPr>
          <w:sz w:val="22"/>
          <w:szCs w:val="22"/>
        </w:rPr>
      </w:pPr>
      <w:r w:rsidRPr="0030123F">
        <w:rPr>
          <w:sz w:val="22"/>
          <w:szCs w:val="22"/>
        </w:rPr>
        <w:t>Due to emergency conditions, it is possible that more than one family will occupy a dwelling. Therefore, applicant groups or individuals sharing living quarters may be certified as separate households. The following eligibility requirements must be met for certification of households under the provisions of the Commonwealth of Massachusetts Disaster SNAP Plan. No other eligibility requirements will be imposed.</w:t>
      </w:r>
    </w:p>
    <w:p w14:paraId="6DAF234C" w14:textId="77777777" w:rsidR="00537B17" w:rsidRPr="0030123F" w:rsidRDefault="00537B17" w:rsidP="00703194">
      <w:pPr>
        <w:tabs>
          <w:tab w:val="left" w:pos="1170"/>
          <w:tab w:val="left" w:pos="1710"/>
          <w:tab w:val="left" w:pos="2250"/>
          <w:tab w:val="left" w:pos="2790"/>
          <w:tab w:val="left" w:pos="3150"/>
          <w:tab w:val="left" w:pos="3510"/>
        </w:tabs>
        <w:ind w:left="1170"/>
        <w:rPr>
          <w:sz w:val="22"/>
          <w:szCs w:val="22"/>
        </w:rPr>
      </w:pPr>
    </w:p>
    <w:p w14:paraId="6DAF234D" w14:textId="77777777" w:rsidR="00537B17" w:rsidRPr="0030123F" w:rsidRDefault="00537B17" w:rsidP="00703194">
      <w:pPr>
        <w:tabs>
          <w:tab w:val="left" w:pos="1170"/>
          <w:tab w:val="left" w:pos="1710"/>
          <w:tab w:val="left" w:pos="2250"/>
          <w:tab w:val="left" w:pos="2790"/>
          <w:tab w:val="left" w:pos="3150"/>
          <w:tab w:val="left" w:pos="3510"/>
        </w:tabs>
        <w:ind w:left="1170"/>
        <w:rPr>
          <w:sz w:val="22"/>
          <w:szCs w:val="22"/>
        </w:rPr>
      </w:pPr>
      <w:r w:rsidRPr="0030123F">
        <w:rPr>
          <w:sz w:val="22"/>
          <w:szCs w:val="22"/>
        </w:rPr>
        <w:t>(A)</w:t>
      </w:r>
      <w:r w:rsidRPr="0030123F">
        <w:rPr>
          <w:sz w:val="22"/>
          <w:szCs w:val="22"/>
        </w:rPr>
        <w:tab/>
      </w:r>
      <w:r w:rsidRPr="004A3ABC">
        <w:rPr>
          <w:sz w:val="22"/>
          <w:szCs w:val="22"/>
          <w:u w:val="single"/>
        </w:rPr>
        <w:t>Eligibility Requirements</w:t>
      </w:r>
    </w:p>
    <w:p w14:paraId="6DAF234E" w14:textId="77777777" w:rsidR="00537B17" w:rsidRPr="0030123F" w:rsidRDefault="00537B17" w:rsidP="00703194">
      <w:pPr>
        <w:tabs>
          <w:tab w:val="left" w:pos="1170"/>
          <w:tab w:val="left" w:pos="1710"/>
          <w:tab w:val="left" w:pos="2250"/>
          <w:tab w:val="left" w:pos="2790"/>
          <w:tab w:val="left" w:pos="3150"/>
          <w:tab w:val="left" w:pos="3510"/>
        </w:tabs>
        <w:ind w:left="90"/>
        <w:rPr>
          <w:sz w:val="22"/>
          <w:szCs w:val="22"/>
        </w:rPr>
      </w:pPr>
    </w:p>
    <w:p w14:paraId="6DAF234F" w14:textId="77777777" w:rsidR="00537B17" w:rsidRPr="0030123F" w:rsidRDefault="00537B17" w:rsidP="00703194">
      <w:pPr>
        <w:tabs>
          <w:tab w:val="left" w:pos="1170"/>
          <w:tab w:val="left" w:pos="1710"/>
          <w:tab w:val="left" w:pos="2250"/>
          <w:tab w:val="left" w:pos="2790"/>
          <w:tab w:val="left" w:pos="3150"/>
          <w:tab w:val="left" w:pos="3510"/>
        </w:tabs>
        <w:ind w:left="2250" w:hanging="540"/>
        <w:rPr>
          <w:sz w:val="22"/>
          <w:szCs w:val="22"/>
        </w:rPr>
      </w:pPr>
      <w:r w:rsidRPr="0030123F">
        <w:rPr>
          <w:sz w:val="22"/>
          <w:szCs w:val="22"/>
        </w:rPr>
        <w:t>(1)</w:t>
      </w:r>
      <w:r w:rsidRPr="0030123F">
        <w:rPr>
          <w:sz w:val="22"/>
          <w:szCs w:val="22"/>
        </w:rPr>
        <w:tab/>
        <w:t>The household will be eligible for the Commonwealth of Massachusetts Disaster SNAP Plan benefits only once during the time period authorized by FNS. If a new period is authorized by FNS, the household must reapply. No disaster SNAP benefits shall be authorized or issued after the expiration of the authorized period.</w:t>
      </w:r>
    </w:p>
    <w:p w14:paraId="6DAF2350" w14:textId="77777777" w:rsidR="00537B17" w:rsidRPr="0030123F" w:rsidRDefault="00537B17" w:rsidP="00703194">
      <w:pPr>
        <w:tabs>
          <w:tab w:val="left" w:pos="1170"/>
          <w:tab w:val="left" w:pos="1710"/>
          <w:tab w:val="left" w:pos="2250"/>
          <w:tab w:val="left" w:pos="2790"/>
          <w:tab w:val="left" w:pos="3150"/>
          <w:tab w:val="left" w:pos="3510"/>
        </w:tabs>
        <w:ind w:left="90"/>
        <w:rPr>
          <w:sz w:val="22"/>
          <w:szCs w:val="22"/>
        </w:rPr>
      </w:pPr>
    </w:p>
    <w:p w14:paraId="6DAF2351" w14:textId="77777777" w:rsidR="00537B17" w:rsidRPr="00207645" w:rsidRDefault="00A82C14" w:rsidP="00703194">
      <w:pPr>
        <w:tabs>
          <w:tab w:val="left" w:pos="1170"/>
          <w:tab w:val="left" w:pos="1710"/>
          <w:tab w:val="left" w:pos="2250"/>
          <w:tab w:val="left" w:pos="2790"/>
          <w:tab w:val="left" w:pos="3150"/>
          <w:tab w:val="left" w:pos="3510"/>
        </w:tabs>
        <w:ind w:left="2790" w:hanging="540"/>
        <w:rPr>
          <w:sz w:val="22"/>
          <w:szCs w:val="22"/>
        </w:rPr>
      </w:pPr>
      <w:r>
        <mc:AlternateContent>
          <mc:Choice Requires="wps">
            <w:drawing>
              <wp:anchor distT="0" distB="0" distL="114300" distR="114300" simplePos="0" relativeHeight="251712000" behindDoc="0" locked="0" layoutInCell="1" allowOverlap="1" wp14:anchorId="6DAF2571" wp14:editId="6DAF2572">
                <wp:simplePos x="0" y="0"/>
                <wp:positionH relativeFrom="column">
                  <wp:posOffset>6639560</wp:posOffset>
                </wp:positionH>
                <wp:positionV relativeFrom="paragraph">
                  <wp:posOffset>833755</wp:posOffset>
                </wp:positionV>
                <wp:extent cx="0" cy="160020"/>
                <wp:effectExtent l="0" t="0" r="0" b="0"/>
                <wp:wrapNone/>
                <wp:docPr id="3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71F97C8" id="AutoShape 89" o:spid="_x0000_s1026" type="#_x0000_t32" style="position:absolute;margin-left:522.8pt;margin-top:65.65pt;width:0;height:12.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WhzAEAAH0DAAAOAAAAZHJzL2Uyb0RvYy54bWysU01v2zAMvQ/YfxB0X+xkaNEacYohXXfp&#10;tgLtfgAjybYwWRQoJU7+/Sjlo912G+aDIIp8j+Qjvbzbj07sDEWLvpXzWS2F8Qq19X0rf7w8fLiR&#10;IibwGhx608qDifJu9f7dcgqNWeCAThsSTOJjM4VWDimFpqqiGswIcYbBeHZ2SCMkNqmvNMHE7KOr&#10;FnV9XU1IOhAqEyO/3h+dclX4u86o9L3roknCtZJrS+Wkcm7yWa2W0PQEYbDqVAb8QxUjWM9JL1T3&#10;kEBsyf5FNVpFGLFLM4VjhV1nlSk9cDfz+o9ungcIpvTC4sRwkSn+P1r1bfdEwupWfmR5PIw8o0/b&#10;hCW1uLnNAk0hNhy39k+UW1R7/xweUf2MwuN6AN+bEv1yCAyeZ0T1GyQbMXCazfQVNccAJyhq7Tsa&#10;MyXrIPZlKIfLUMw+CXV8VPw6v67rRZlXBc0ZFyimLwZHkS+tjInA9kNao/c8eaR5yQK7x5hyVdCc&#10;ATmpxwfrXFkA58XUyturxVUBRHRWZ2cOi9Rv1o7EDvIKla+0yJ63YYRbrwvZYEB/Pt0TWHe8c3Ln&#10;T8pkMY6yblAfnuisGM+4VHnax7xEb+2Cfv1rVr8AAAD//wMAUEsDBBQABgAIAAAAIQBPMxeJ3wAA&#10;AA0BAAAPAAAAZHJzL2Rvd25yZXYueG1sTI9BT8MwDIXvSPyHyEhcEEu60QpK02lC4sCRbRLXrDFt&#10;oXGqJl3Lfj2eOIzbe/bT8+diPbtOHHEIrScNyUKBQKq8banWsN+93j+CCNGQNZ0n1PCDAdbl9VVh&#10;cusnesfjNtaCSyjkRkMTY59LGaoGnQkL3yPx7tMPzkS2Qy3tYCYud51cKpVJZ1riC43p8aXB6ns7&#10;Og0YxjRRmydX799O093H8vQ19Tutb2/mzTOIiHO8hOGMz+hQMtPBj2SD6NirhzTjLKtVsgJxjvyN&#10;DqzSLAVZFvL/F+UvAAAA//8DAFBLAQItABQABgAIAAAAIQC2gziS/gAAAOEBAAATAAAAAAAAAAAA&#10;AAAAAAAAAABbQ29udGVudF9UeXBlc10ueG1sUEsBAi0AFAAGAAgAAAAhADj9If/WAAAAlAEAAAsA&#10;AAAAAAAAAAAAAAAALwEAAF9yZWxzLy5yZWxzUEsBAi0AFAAGAAgAAAAhAOpGZaHMAQAAfQMAAA4A&#10;AAAAAAAAAAAAAAAALgIAAGRycy9lMm9Eb2MueG1sUEsBAi0AFAAGAAgAAAAhAE8zF4nfAAAADQEA&#10;AA8AAAAAAAAAAAAAAAAAJgQAAGRycy9kb3ducmV2LnhtbFBLBQYAAAAABAAEAPMAAAAyBQAAAAA=&#10;"/>
            </w:pict>
          </mc:Fallback>
        </mc:AlternateContent>
      </w:r>
      <w:r w:rsidR="00537B17">
        <w:rPr>
          <w:sz w:val="22"/>
          <w:szCs w:val="22"/>
        </w:rPr>
        <w:t>(a)</w:t>
      </w:r>
      <w:r w:rsidR="00537B17">
        <w:rPr>
          <w:sz w:val="22"/>
          <w:szCs w:val="22"/>
        </w:rPr>
        <w:tab/>
      </w:r>
      <w:r w:rsidR="00537B17" w:rsidRPr="0030123F">
        <w:rPr>
          <w:sz w:val="22"/>
          <w:szCs w:val="22"/>
        </w:rPr>
        <w:t xml:space="preserve">Ongoing households in the Supplemental Nutrition Assistance Program, even when the household received its SNAP benefits during the month in which the disaster occurs, shall not be precluded a second issuance in accordance with these procedures. A second issuance shall be made if it appears that due to the disaster the household is unable to make the previously authorized purchase or has lost stocks of food acquired through the use of its benefits and meets </w:t>
      </w:r>
      <w:r w:rsidR="00537B17" w:rsidRPr="00207645">
        <w:rPr>
          <w:sz w:val="22"/>
          <w:szCs w:val="22"/>
        </w:rPr>
        <w:t>a</w:t>
      </w:r>
      <w:r w:rsidR="00537B17">
        <w:rPr>
          <w:sz w:val="22"/>
          <w:szCs w:val="22"/>
        </w:rPr>
        <w:t>ll</w:t>
      </w:r>
      <w:r w:rsidR="00537B17" w:rsidRPr="00207645">
        <w:rPr>
          <w:sz w:val="22"/>
          <w:szCs w:val="22"/>
        </w:rPr>
        <w:t xml:space="preserve"> other eligibility requirements.</w:t>
      </w:r>
    </w:p>
    <w:p w14:paraId="6DAF2352" w14:textId="77777777" w:rsidR="00537B17" w:rsidRPr="00207645" w:rsidRDefault="00537B17" w:rsidP="00703194">
      <w:pPr>
        <w:tabs>
          <w:tab w:val="left" w:pos="1170"/>
          <w:tab w:val="left" w:pos="1710"/>
          <w:tab w:val="left" w:pos="2250"/>
          <w:tab w:val="left" w:pos="2790"/>
          <w:tab w:val="left" w:pos="3150"/>
          <w:tab w:val="left" w:pos="3510"/>
        </w:tabs>
        <w:ind w:left="2790" w:hanging="540"/>
        <w:rPr>
          <w:sz w:val="22"/>
          <w:szCs w:val="22"/>
        </w:rPr>
      </w:pPr>
    </w:p>
    <w:p w14:paraId="6DAF2353" w14:textId="77777777" w:rsidR="00537B17" w:rsidRPr="00207645" w:rsidRDefault="00537B17" w:rsidP="00703194">
      <w:pPr>
        <w:tabs>
          <w:tab w:val="left" w:pos="1170"/>
          <w:tab w:val="left" w:pos="1710"/>
          <w:tab w:val="left" w:pos="2250"/>
          <w:tab w:val="left" w:pos="2790"/>
          <w:tab w:val="left" w:pos="3240"/>
          <w:tab w:val="left" w:pos="3510"/>
        </w:tabs>
        <w:ind w:left="2790" w:hanging="540"/>
        <w:rPr>
          <w:sz w:val="22"/>
          <w:szCs w:val="22"/>
        </w:rPr>
      </w:pPr>
      <w:r w:rsidRPr="00207645">
        <w:rPr>
          <w:sz w:val="22"/>
          <w:szCs w:val="22"/>
        </w:rPr>
        <w:t>(b)</w:t>
      </w:r>
      <w:r w:rsidRPr="00207645">
        <w:rPr>
          <w:sz w:val="22"/>
          <w:szCs w:val="22"/>
        </w:rPr>
        <w:tab/>
        <w:t xml:space="preserve">Applicants shall have their application for benefits processed in accordance with </w:t>
      </w:r>
    </w:p>
    <w:p w14:paraId="6DAF2354" w14:textId="77777777" w:rsidR="00537B17" w:rsidRPr="00207645" w:rsidRDefault="00537B17" w:rsidP="00703194">
      <w:pPr>
        <w:tabs>
          <w:tab w:val="left" w:pos="1170"/>
          <w:tab w:val="left" w:pos="1710"/>
          <w:tab w:val="left" w:pos="2250"/>
          <w:tab w:val="left" w:pos="2790"/>
          <w:tab w:val="left" w:pos="3240"/>
          <w:tab w:val="left" w:pos="3510"/>
        </w:tabs>
        <w:ind w:left="2790" w:hanging="540"/>
        <w:rPr>
          <w:sz w:val="22"/>
          <w:szCs w:val="22"/>
        </w:rPr>
      </w:pPr>
      <w:r w:rsidRPr="00207645">
        <w:rPr>
          <w:sz w:val="22"/>
          <w:szCs w:val="22"/>
        </w:rPr>
        <w:tab/>
        <w:t>the following rules:</w:t>
      </w:r>
    </w:p>
    <w:p w14:paraId="6DAF2355" w14:textId="77777777" w:rsidR="00537B17" w:rsidRPr="00207645" w:rsidRDefault="00537B17" w:rsidP="00703194">
      <w:pPr>
        <w:tabs>
          <w:tab w:val="left" w:pos="1170"/>
          <w:tab w:val="left" w:pos="1710"/>
          <w:tab w:val="left" w:pos="2250"/>
          <w:tab w:val="left" w:pos="2790"/>
          <w:tab w:val="left" w:pos="3240"/>
          <w:tab w:val="left" w:pos="3510"/>
        </w:tabs>
        <w:ind w:left="3150" w:hanging="360"/>
        <w:rPr>
          <w:sz w:val="22"/>
          <w:szCs w:val="22"/>
        </w:rPr>
      </w:pPr>
      <w:r w:rsidRPr="00207645">
        <w:rPr>
          <w:sz w:val="22"/>
          <w:szCs w:val="22"/>
        </w:rPr>
        <w:tab/>
      </w:r>
      <w:r w:rsidRPr="00207645">
        <w:rPr>
          <w:sz w:val="22"/>
          <w:szCs w:val="22"/>
        </w:rPr>
        <w:tab/>
      </w:r>
      <w:r w:rsidRPr="00207645">
        <w:rPr>
          <w:sz w:val="22"/>
          <w:szCs w:val="22"/>
        </w:rPr>
        <w:tab/>
      </w:r>
      <w:r w:rsidRPr="00207645">
        <w:rPr>
          <w:sz w:val="22"/>
          <w:szCs w:val="22"/>
        </w:rPr>
        <w:tab/>
        <w:t xml:space="preserve"> </w:t>
      </w:r>
    </w:p>
    <w:p w14:paraId="6DAF2356" w14:textId="77777777" w:rsidR="00537B17" w:rsidRPr="00207645" w:rsidRDefault="00A82C14" w:rsidP="00703194">
      <w:pPr>
        <w:tabs>
          <w:tab w:val="left" w:pos="1170"/>
          <w:tab w:val="left" w:pos="1710"/>
          <w:tab w:val="left" w:pos="2250"/>
          <w:tab w:val="left" w:pos="2790"/>
          <w:tab w:val="left" w:pos="3240"/>
        </w:tabs>
        <w:ind w:left="3240" w:hanging="450"/>
        <w:rPr>
          <w:sz w:val="22"/>
          <w:szCs w:val="22"/>
        </w:rPr>
      </w:pPr>
      <w:r>
        <mc:AlternateContent>
          <mc:Choice Requires="wps">
            <w:drawing>
              <wp:anchor distT="0" distB="0" distL="114300" distR="114300" simplePos="0" relativeHeight="251699712" behindDoc="0" locked="0" layoutInCell="1" allowOverlap="1" wp14:anchorId="6DAF2573" wp14:editId="6DAF2574">
                <wp:simplePos x="0" y="0"/>
                <wp:positionH relativeFrom="column">
                  <wp:posOffset>6611620</wp:posOffset>
                </wp:positionH>
                <wp:positionV relativeFrom="paragraph">
                  <wp:posOffset>104775</wp:posOffset>
                </wp:positionV>
                <wp:extent cx="0" cy="505460"/>
                <wp:effectExtent l="0" t="0" r="0" b="0"/>
                <wp:wrapNone/>
                <wp:docPr id="2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BA52A95" id="AutoShape 90" o:spid="_x0000_s1026" type="#_x0000_t32" style="position:absolute;margin-left:520.6pt;margin-top:8.25pt;width:0;height:39.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FizQEAAH0DAAAOAAAAZHJzL2Uyb0RvYy54bWysU02PEzEMvSPxH6Lc6bQVXdFRpyvUZbks&#10;UGmXH+AmmZmITBw5aaf99zjpBwvcEHOI4th+z372rO6PgxMHQ9Gib+RsMpXCeIXa+q6R318e332Q&#10;IibwGhx608iTifJ+/fbNagy1mWOPThsSDOJjPYZG9imFuqqi6s0AcYLBeHa2SAMkNqmrNMHI6IOr&#10;5tPpXTUi6UCoTIz8+nB2ynXBb1uj0re2jSYJ10iuLZWTyrnLZ7VeQd0RhN6qSxnwD1UMYD2T3qAe&#10;IIHYk/0LarCKMGKbJgqHCtvWKlN64G5m0z+6ee4hmNILixPDTab4/2DV18OWhNWNnC+l8DDwjD7u&#10;ExZqsSwCjSHWHLfxW8otqqN/Dk+ofkThcdOD70yJfjkFTp5lSavfUrIRA9Psxi+oOQaYoKh1bGnI&#10;kKyDOJahnG5DMcck1PlR8etiunh/V8qpoL7mBYrps8FB5EsjYyKwXZ826D1PHmlWWODwFFOuCupr&#10;Qib1+GidKwvgvBgbuVzMFyUhorM6O3NYpG63cSQOkFeofKVF9rwOI9x7XcB6A/rT5Z7AuvOdyZ2/&#10;KJPFyBsa6x3q05auivGMS5WXfcxL9Nou2b/+mvVPAAAA//8DAFBLAwQUAAYACAAAACEAWA01Ht4A&#10;AAALAQAADwAAAGRycy9kb3ducmV2LnhtbEyPQU/DMAyF70j8h8hIXBBLWrGKdU2nCYkDR7ZJXLPG&#10;awuNUzXpWvbr8cQBbn720/P3is3sOnHGIbSeNCQLBQKp8ralWsNh//r4DCJEQ9Z0nlDDNwbYlLc3&#10;hcmtn+gdz7tYCw6hkBsNTYx9LmWoGnQmLHyPxLeTH5yJLIda2sFMHO46mSqVSWda4g+N6fGlwepr&#10;NzoNGMZlorYrVx/eLtPDR3r5nPq91vd383YNIuIc/8xwxWd0KJnp6EeyQXSs1VOSspenbAni6vjd&#10;HDWssgRkWcj/HcofAAAA//8DAFBLAQItABQABgAIAAAAIQC2gziS/gAAAOEBAAATAAAAAAAAAAAA&#10;AAAAAAAAAABbQ29udGVudF9UeXBlc10ueG1sUEsBAi0AFAAGAAgAAAAhADj9If/WAAAAlAEAAAsA&#10;AAAAAAAAAAAAAAAALwEAAF9yZWxzLy5yZWxzUEsBAi0AFAAGAAgAAAAhAOBW4WLNAQAAfQMAAA4A&#10;AAAAAAAAAAAAAAAALgIAAGRycy9lMm9Eb2MueG1sUEsBAi0AFAAGAAgAAAAhAFgNNR7eAAAACwEA&#10;AA8AAAAAAAAAAAAAAAAAJwQAAGRycy9kb3ducmV2LnhtbFBLBQYAAAAABAAEAPMAAAAyBQAAAAA=&#10;"/>
            </w:pict>
          </mc:Fallback>
        </mc:AlternateContent>
      </w:r>
      <w:r w:rsidR="00537B17" w:rsidRPr="00207645">
        <w:rPr>
          <w:sz w:val="22"/>
          <w:szCs w:val="22"/>
        </w:rPr>
        <w:t xml:space="preserve">1. </w:t>
      </w:r>
      <w:r w:rsidR="00537B17" w:rsidRPr="00207645">
        <w:rPr>
          <w:sz w:val="22"/>
          <w:szCs w:val="22"/>
        </w:rPr>
        <w:tab/>
        <w:t>Identity is the only required verification;</w:t>
      </w:r>
    </w:p>
    <w:p w14:paraId="6DAF2357" w14:textId="77777777" w:rsidR="00537B17" w:rsidRPr="00207645" w:rsidRDefault="00537B17" w:rsidP="00703194">
      <w:pPr>
        <w:tabs>
          <w:tab w:val="left" w:pos="1170"/>
          <w:tab w:val="left" w:pos="1710"/>
          <w:tab w:val="left" w:pos="2250"/>
          <w:tab w:val="left" w:pos="2790"/>
          <w:tab w:val="left" w:pos="3240"/>
        </w:tabs>
        <w:ind w:left="3150" w:hanging="360"/>
        <w:rPr>
          <w:sz w:val="22"/>
          <w:szCs w:val="22"/>
        </w:rPr>
      </w:pPr>
    </w:p>
    <w:p w14:paraId="6DAF2358" w14:textId="77777777" w:rsidR="00537B17" w:rsidRPr="00207645" w:rsidRDefault="00537B17" w:rsidP="00703194">
      <w:pPr>
        <w:tabs>
          <w:tab w:val="left" w:pos="1170"/>
          <w:tab w:val="left" w:pos="1710"/>
          <w:tab w:val="left" w:pos="2250"/>
          <w:tab w:val="left" w:pos="2790"/>
          <w:tab w:val="left" w:pos="3240"/>
        </w:tabs>
        <w:ind w:left="3240" w:hanging="450"/>
        <w:rPr>
          <w:sz w:val="22"/>
          <w:szCs w:val="22"/>
        </w:rPr>
      </w:pPr>
      <w:r w:rsidRPr="00207645">
        <w:rPr>
          <w:sz w:val="22"/>
          <w:szCs w:val="22"/>
        </w:rPr>
        <w:t xml:space="preserve">2. </w:t>
      </w:r>
      <w:r w:rsidRPr="00207645">
        <w:rPr>
          <w:sz w:val="22"/>
          <w:szCs w:val="22"/>
        </w:rPr>
        <w:tab/>
        <w:t>Household income, anticipated or received during the benefit period as well as all accessible liquid assets, less a deduction for disaster-related expenses, shall not exceed the disaster gross income limits. The formula for determining the disaster gross income limits is as follows:</w:t>
      </w:r>
    </w:p>
    <w:p w14:paraId="6DAF2359" w14:textId="77777777" w:rsidR="00537B17" w:rsidRPr="00207645" w:rsidRDefault="00537B17" w:rsidP="00703194">
      <w:pPr>
        <w:tabs>
          <w:tab w:val="left" w:pos="1170"/>
          <w:tab w:val="left" w:pos="1710"/>
          <w:tab w:val="left" w:pos="2250"/>
          <w:tab w:val="left" w:pos="2790"/>
          <w:tab w:val="left" w:pos="3150"/>
          <w:tab w:val="left" w:pos="3510"/>
        </w:tabs>
        <w:ind w:left="90"/>
        <w:rPr>
          <w:sz w:val="22"/>
          <w:szCs w:val="22"/>
        </w:rPr>
      </w:pPr>
      <w:r w:rsidRPr="00207645">
        <w:rPr>
          <w:sz w:val="22"/>
          <w:szCs w:val="22"/>
        </w:rPr>
        <w:tab/>
      </w:r>
      <w:r w:rsidRPr="00207645">
        <w:rPr>
          <w:sz w:val="22"/>
          <w:szCs w:val="22"/>
        </w:rPr>
        <w:tab/>
      </w:r>
      <w:r w:rsidRPr="00207645">
        <w:rPr>
          <w:sz w:val="22"/>
          <w:szCs w:val="22"/>
        </w:rPr>
        <w:tab/>
      </w:r>
      <w:r w:rsidRPr="00207645">
        <w:rPr>
          <w:sz w:val="22"/>
          <w:szCs w:val="22"/>
        </w:rPr>
        <w:tab/>
      </w:r>
      <w:r w:rsidRPr="00207645">
        <w:rPr>
          <w:sz w:val="22"/>
          <w:szCs w:val="22"/>
        </w:rPr>
        <w:tab/>
      </w:r>
      <w:r w:rsidRPr="00207645">
        <w:rPr>
          <w:sz w:val="22"/>
          <w:szCs w:val="22"/>
        </w:rPr>
        <w:tab/>
      </w:r>
    </w:p>
    <w:tbl>
      <w:tblPr>
        <w:tblW w:w="0" w:type="auto"/>
        <w:tblInd w:w="2675" w:type="dxa"/>
        <w:tblLayout w:type="fixed"/>
        <w:tblCellMar>
          <w:left w:w="120" w:type="dxa"/>
          <w:right w:w="120" w:type="dxa"/>
        </w:tblCellMar>
        <w:tblLook w:val="0000" w:firstRow="0" w:lastRow="0" w:firstColumn="0" w:lastColumn="0" w:noHBand="0" w:noVBand="0"/>
      </w:tblPr>
      <w:tblGrid>
        <w:gridCol w:w="1398"/>
        <w:gridCol w:w="1818"/>
        <w:gridCol w:w="720"/>
        <w:gridCol w:w="1440"/>
        <w:gridCol w:w="702"/>
        <w:gridCol w:w="1440"/>
      </w:tblGrid>
      <w:tr w:rsidR="00537B17" w:rsidRPr="00207645" w14:paraId="6DAF2365" w14:textId="77777777" w:rsidTr="005D39C5">
        <w:tc>
          <w:tcPr>
            <w:tcW w:w="1398" w:type="dxa"/>
          </w:tcPr>
          <w:p w14:paraId="6DAF235A" w14:textId="77777777" w:rsidR="00537B17" w:rsidRPr="00207645" w:rsidRDefault="00537B17" w:rsidP="005D39C5">
            <w:pPr>
              <w:pStyle w:val="DefaultText"/>
              <w:rPr>
                <w:rStyle w:val="InitialStyle"/>
                <w:rFonts w:ascii="Palatino" w:hAnsi="Palatino"/>
                <w:sz w:val="22"/>
              </w:rPr>
            </w:pPr>
          </w:p>
        </w:tc>
        <w:tc>
          <w:tcPr>
            <w:tcW w:w="1818" w:type="dxa"/>
          </w:tcPr>
          <w:p w14:paraId="6DAF235B" w14:textId="77777777" w:rsidR="00537B17" w:rsidRPr="00207645" w:rsidRDefault="00537B17" w:rsidP="0020764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18"/>
                <w:szCs w:val="18"/>
              </w:rPr>
            </w:pPr>
            <w:r w:rsidRPr="00207645">
              <w:rPr>
                <w:rStyle w:val="InitialStyle"/>
                <w:rFonts w:ascii="Arial" w:hAnsi="Arial"/>
                <w:b/>
                <w:sz w:val="18"/>
                <w:szCs w:val="18"/>
              </w:rPr>
              <w:t>the maximum net monthly income limit for the appropriate household size</w:t>
            </w:r>
            <w:r w:rsidRPr="00207645">
              <w:rPr>
                <w:rStyle w:val="InitialStyle"/>
                <w:rFonts w:ascii="Palatino" w:hAnsi="Palatino"/>
                <w:b/>
                <w:sz w:val="18"/>
                <w:szCs w:val="18"/>
              </w:rPr>
              <w:t xml:space="preserve"> </w:t>
            </w:r>
            <w:r w:rsidRPr="00207645">
              <w:rPr>
                <w:rStyle w:val="InitialStyle"/>
                <w:rFonts w:ascii="Arial" w:hAnsi="Arial"/>
                <w:b/>
                <w:sz w:val="18"/>
                <w:szCs w:val="18"/>
              </w:rPr>
              <w:t>(See 106 CMR 364.975)</w:t>
            </w:r>
          </w:p>
        </w:tc>
        <w:tc>
          <w:tcPr>
            <w:tcW w:w="720" w:type="dxa"/>
          </w:tcPr>
          <w:p w14:paraId="6DAF235C"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Palatino" w:hAnsi="Palatino"/>
                <w:b/>
                <w:sz w:val="18"/>
              </w:rPr>
            </w:pPr>
          </w:p>
          <w:p w14:paraId="6DAF235D"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cs="Arial"/>
                <w:b/>
                <w:sz w:val="18"/>
                <w:szCs w:val="18"/>
              </w:rPr>
            </w:pPr>
            <w:r>
              <w:rPr>
                <w:rStyle w:val="InitialStyle"/>
                <w:rFonts w:ascii="Arial" w:hAnsi="Arial" w:cs="Arial"/>
                <w:b/>
                <w:sz w:val="18"/>
                <w:szCs w:val="18"/>
              </w:rPr>
              <w:t>+</w:t>
            </w:r>
          </w:p>
        </w:tc>
        <w:tc>
          <w:tcPr>
            <w:tcW w:w="1440" w:type="dxa"/>
          </w:tcPr>
          <w:p w14:paraId="6DAF235E"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18"/>
                <w:szCs w:val="18"/>
              </w:rPr>
            </w:pPr>
            <w:r w:rsidRPr="00207645">
              <w:rPr>
                <w:rStyle w:val="InitialStyle"/>
                <w:rFonts w:ascii="Arial" w:hAnsi="Arial"/>
                <w:b/>
                <w:sz w:val="18"/>
                <w:szCs w:val="18"/>
              </w:rPr>
              <w:t>the current standard deduction</w:t>
            </w:r>
          </w:p>
          <w:p w14:paraId="6DAF235F"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18"/>
                <w:szCs w:val="18"/>
              </w:rPr>
            </w:pPr>
            <w:r w:rsidRPr="00207645">
              <w:rPr>
                <w:rStyle w:val="InitialStyle"/>
                <w:rFonts w:ascii="Arial" w:hAnsi="Arial"/>
                <w:b/>
                <w:sz w:val="18"/>
                <w:szCs w:val="18"/>
              </w:rPr>
              <w:t xml:space="preserve">(See 106 CMR 364.400) </w:t>
            </w:r>
          </w:p>
        </w:tc>
        <w:tc>
          <w:tcPr>
            <w:tcW w:w="702" w:type="dxa"/>
          </w:tcPr>
          <w:p w14:paraId="6DAF2360"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18"/>
              </w:rPr>
            </w:pPr>
          </w:p>
          <w:p w14:paraId="6DAF2361"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cs="Arial"/>
                <w:b/>
                <w:sz w:val="18"/>
                <w:szCs w:val="18"/>
              </w:rPr>
            </w:pPr>
            <w:r>
              <w:rPr>
                <w:rStyle w:val="InitialStyle"/>
                <w:rFonts w:ascii="Arial" w:hAnsi="Arial" w:cs="Arial"/>
                <w:b/>
                <w:sz w:val="18"/>
                <w:szCs w:val="18"/>
              </w:rPr>
              <w:t>+</w:t>
            </w:r>
          </w:p>
        </w:tc>
        <w:tc>
          <w:tcPr>
            <w:tcW w:w="1440" w:type="dxa"/>
          </w:tcPr>
          <w:p w14:paraId="6DAF2362"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18"/>
                <w:szCs w:val="18"/>
              </w:rPr>
            </w:pPr>
            <w:r w:rsidRPr="00207645">
              <w:rPr>
                <w:rStyle w:val="InitialStyle"/>
                <w:rFonts w:ascii="Arial" w:hAnsi="Arial"/>
                <w:b/>
                <w:sz w:val="18"/>
                <w:szCs w:val="18"/>
              </w:rPr>
              <w:t xml:space="preserve">the current shelter </w:t>
            </w:r>
          </w:p>
          <w:p w14:paraId="6DAF2363" w14:textId="77777777" w:rsidR="00537B17" w:rsidRPr="00207645" w:rsidRDefault="00537B17"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sz w:val="18"/>
                <w:szCs w:val="18"/>
              </w:rPr>
            </w:pPr>
            <w:r w:rsidRPr="00207645">
              <w:rPr>
                <w:rStyle w:val="InitialStyle"/>
                <w:rFonts w:ascii="Arial" w:hAnsi="Arial"/>
                <w:b/>
                <w:sz w:val="18"/>
                <w:szCs w:val="18"/>
              </w:rPr>
              <w:t>deduction</w:t>
            </w:r>
          </w:p>
          <w:p w14:paraId="6DAF2364" w14:textId="77777777" w:rsidR="00537B17" w:rsidRPr="00207645" w:rsidRDefault="00A82C14" w:rsidP="005D39C5">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18"/>
                <w:szCs w:val="18"/>
              </w:rPr>
            </w:pPr>
            <w:r>
              <mc:AlternateContent>
                <mc:Choice Requires="wps">
                  <w:drawing>
                    <wp:anchor distT="0" distB="0" distL="114300" distR="114300" simplePos="0" relativeHeight="251698688" behindDoc="0" locked="0" layoutInCell="1" allowOverlap="1" wp14:anchorId="6DAF2575" wp14:editId="6DAF2576">
                      <wp:simplePos x="0" y="0"/>
                      <wp:positionH relativeFrom="column">
                        <wp:posOffset>1080770</wp:posOffset>
                      </wp:positionH>
                      <wp:positionV relativeFrom="paragraph">
                        <wp:posOffset>30480</wp:posOffset>
                      </wp:positionV>
                      <wp:extent cx="635" cy="253365"/>
                      <wp:effectExtent l="0" t="0" r="0" b="0"/>
                      <wp:wrapNone/>
                      <wp:docPr id="2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3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7A20FC5" id="AutoShape 91" o:spid="_x0000_s1026" type="#_x0000_t32" style="position:absolute;margin-left:85.1pt;margin-top:2.4pt;width:.05pt;height:19.95p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T/1QEAAIkDAAAOAAAAZHJzL2Uyb0RvYy54bWysU02P0zAQvSPxHyzfafqhVmzUdIW6LJcF&#10;VtqF+9R2EgvHY43dpv33jN1uYeGGyMHyjOe9efOR9e1xcOJgKFr0jZxNplIYr1Bb3zXy2/P9u/dS&#10;xAReg0NvGnkyUd5u3r5Zj6E2c+zRaUOCSXysx9DIPqVQV1VUvRkgTjAYz48t0gCJTeoqTTAy++Cq&#10;+XS6qkYkHQiViZG9d+dHuSn8bWtU+tq20SThGsnaUjmpnLt8Vps11B1B6K26yIB/UDGA9Zz0SnUH&#10;CcSe7F9Ug1WEEds0UThU2LZWmVIDVzOb/lHNUw/BlFq4OTFc2xT/H636cngkYXUj5zwpDwPP6MM+&#10;YUktbma5QWOINcdt/SPlEtXRP4UHVD+i8LjtwXemRD+fAoMLonoFyUYMnGY3fkbNMcAJSreOLQ2i&#10;dTZ8z8BMzh0RxzKe03U85piEYudqsZRCsX++XCxWyyytgjpzZGSgmD4ZHES+NDImAtv1aYve8xYg&#10;nfnh8BDTGfgCyGCP99a5sgzOi7GRN8v5sgiK6KzOjzksUrfbOhIHyOtUvouKV2GEe68LWW9Af7zc&#10;E1h3vrNq51n8S2POLd6hPj1S1pb9PO9S3mU380L9bpeoX3/Q5icAAAD//wMAUEsDBBQABgAIAAAA&#10;IQDumc3K2wAAAAgBAAAPAAAAZHJzL2Rvd25yZXYueG1sTI/NTsMwEITvSLyDtUjcqE2JmirEqRAS&#10;iAOKRIG7G2+TlHgdYjdJ357tiR4/zWh+8s3sOjHiEFpPGu4XCgRS5W1LtYavz5e7NYgQDVnTeUIN&#10;JwywKa6vcpNZP9EHjttYCw6hkBkNTYx9JmWoGnQmLHyPxNreD85ExqGWdjATh7tOLpVaSWda4obG&#10;9PjcYPWzPToNv5SevhM5rg9lGVevb+81YTlpfXszPz2CiDjHfzOc5/N0KHjTzh/JBtExp2rJVg0J&#10;PzjrqXoAsWNOUpBFLi8PFH8AAAD//wMAUEsBAi0AFAAGAAgAAAAhALaDOJL+AAAA4QEAABMAAAAA&#10;AAAAAAAAAAAAAAAAAFtDb250ZW50X1R5cGVzXS54bWxQSwECLQAUAAYACAAAACEAOP0h/9YAAACU&#10;AQAACwAAAAAAAAAAAAAAAAAvAQAAX3JlbHMvLnJlbHNQSwECLQAUAAYACAAAACEAs3Y0/9UBAACJ&#10;AwAADgAAAAAAAAAAAAAAAAAuAgAAZHJzL2Uyb0RvYy54bWxQSwECLQAUAAYACAAAACEA7pnNytsA&#10;AAAIAQAADwAAAAAAAAAAAAAAAAAvBAAAZHJzL2Rvd25yZXYueG1sUEsFBgAAAAAEAAQA8wAAADcF&#10;AAAAAA==&#10;"/>
                  </w:pict>
                </mc:Fallback>
              </mc:AlternateContent>
            </w:r>
            <w:r w:rsidR="00537B17" w:rsidRPr="00207645">
              <w:rPr>
                <w:rStyle w:val="InitialStyle"/>
                <w:rFonts w:ascii="Arial" w:hAnsi="Arial"/>
                <w:b/>
                <w:sz w:val="18"/>
                <w:szCs w:val="18"/>
              </w:rPr>
              <w:t>(See 106 CMR 364.400)</w:t>
            </w:r>
          </w:p>
        </w:tc>
      </w:tr>
    </w:tbl>
    <w:p w14:paraId="6DAF2366" w14:textId="77777777" w:rsidR="00537B17" w:rsidRPr="00207645" w:rsidRDefault="00537B17" w:rsidP="00703194">
      <w:pPr>
        <w:tabs>
          <w:tab w:val="left" w:pos="1170"/>
          <w:tab w:val="left" w:pos="1710"/>
          <w:tab w:val="left" w:pos="2250"/>
          <w:tab w:val="left" w:pos="2790"/>
          <w:tab w:val="left" w:pos="3150"/>
          <w:tab w:val="left" w:pos="3510"/>
        </w:tabs>
        <w:ind w:left="90"/>
        <w:rPr>
          <w:sz w:val="22"/>
          <w:szCs w:val="22"/>
        </w:rPr>
      </w:pPr>
    </w:p>
    <w:p w14:paraId="6DAF2367" w14:textId="77777777" w:rsidR="00537B17" w:rsidRPr="0030123F" w:rsidRDefault="00A82C14" w:rsidP="00703194">
      <w:pPr>
        <w:tabs>
          <w:tab w:val="left" w:pos="1170"/>
          <w:tab w:val="left" w:pos="1710"/>
          <w:tab w:val="left" w:pos="2250"/>
          <w:tab w:val="left" w:pos="2790"/>
          <w:tab w:val="left" w:pos="3240"/>
          <w:tab w:val="left" w:pos="3510"/>
        </w:tabs>
        <w:ind w:left="90"/>
        <w:rPr>
          <w:sz w:val="22"/>
          <w:szCs w:val="22"/>
        </w:rPr>
      </w:pPr>
      <w:r>
        <mc:AlternateContent>
          <mc:Choice Requires="wps">
            <w:drawing>
              <wp:anchor distT="0" distB="0" distL="114300" distR="114300" simplePos="0" relativeHeight="251700736" behindDoc="0" locked="0" layoutInCell="1" allowOverlap="1" wp14:anchorId="6DAF2577" wp14:editId="6DAF2578">
                <wp:simplePos x="0" y="0"/>
                <wp:positionH relativeFrom="column">
                  <wp:posOffset>6639560</wp:posOffset>
                </wp:positionH>
                <wp:positionV relativeFrom="paragraph">
                  <wp:posOffset>3810</wp:posOffset>
                </wp:positionV>
                <wp:extent cx="0" cy="132080"/>
                <wp:effectExtent l="0" t="0" r="0" b="0"/>
                <wp:wrapNone/>
                <wp:docPr id="2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D545F15" id="AutoShape 92" o:spid="_x0000_s1026" type="#_x0000_t32" style="position:absolute;margin-left:522.8pt;margin-top:.3pt;width:0;height:10.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XLzQEAAH0DAAAOAAAAZHJzL2Uyb0RvYy54bWysU01v2zAMvQ/YfxB0X5146NYacYohXXfp&#10;tgDtfgAjybYwWRQoJU7+/Sjlo912G+aDIIp8j+Qjvbjbj07sDEWLvpXzq5kUxivU1vet/PH88O5G&#10;ipjAa3DoTSsPJsq75ds3iyk0psYBnTYkmMTHZgqtHFIKTVVFNZgR4hUG49nZIY2Q2KS+0gQTs4+u&#10;qmezD9WEpAOhMjHy6/3RKZeFv+uMSt+7LpokXCu5tlROKucmn9VyAU1PEAarTmXAP1QxgvWc9EJ1&#10;DwnEluxfVKNVhBG7dKVwrLDrrDKlB+5mPvujm6cBgim9sDgxXGSK/49WfdutSVjdyvqjFB5GntGn&#10;bcKSWtzWWaApxIbjVn5NuUW190/hEdXPKDyuBvC9KdHPh8DgeUZUv0GyEQOn2UxfUXMMcIKi1r6j&#10;MVOyDmJfhnK4DMXsk1DHR8Wv8/f17KbMq4LmjAsU0xeDo8iXVsZEYPshrdB7njzSvGSB3WNMuSpo&#10;zoCc1OODda4sgPNiauXtdX1dABGd1dmZwyL1m5UjsYO8QuUrLbLndRjh1utCNhjQn0/3BNYd75zc&#10;+ZMyWYyjrBvUhzWdFeMZlypP+5iX6LVd0C9/zfIXAAAA//8DAFBLAwQUAAYACAAAACEAyx5tjNwA&#10;AAAJAQAADwAAAGRycy9kb3ducmV2LnhtbEyPwWrDMBBE74H+g9hAL6GRbJLQupZDKPTQY5NAr4q1&#10;td1YK2PJsZuv74Ye2svCY4bZmXw7uVZcsA+NJw3JUoFAKr1tqNJwPLw+PIII0ZA1rSfU8I0BtsXd&#10;LDeZ9SO942UfK8EhFDKjoY6xy6QMZY3OhKXvkFj79L0zkbGvpO3NyOGulalSG+lMQ/yhNh2+1Fie&#10;94PTgGFYJ2r35Krj23VcfKTXr7E7aH0/n3bPICJO8c8Mt/pcHQrudPID2SBaZrVab9irge9N/+WT&#10;hjRZgSxy+X9B8QMAAP//AwBQSwECLQAUAAYACAAAACEAtoM4kv4AAADhAQAAEwAAAAAAAAAAAAAA&#10;AAAAAAAAW0NvbnRlbnRfVHlwZXNdLnhtbFBLAQItABQABgAIAAAAIQA4/SH/1gAAAJQBAAALAAAA&#10;AAAAAAAAAAAAAC8BAABfcmVscy8ucmVsc1BLAQItABQABgAIAAAAIQDAqYXLzQEAAH0DAAAOAAAA&#10;AAAAAAAAAAAAAC4CAABkcnMvZTJvRG9jLnhtbFBLAQItABQABgAIAAAAIQDLHm2M3AAAAAkBAAAP&#10;AAAAAAAAAAAAAAAAACcEAABkcnMvZG93bnJldi54bWxQSwUGAAAAAAQABADzAAAAMAUAAAAA&#10;"/>
            </w:pict>
          </mc:Fallback>
        </mc:AlternateContent>
      </w:r>
      <w:r w:rsidR="00537B17" w:rsidRPr="00207645">
        <w:rPr>
          <w:sz w:val="22"/>
          <w:szCs w:val="22"/>
        </w:rPr>
        <w:tab/>
      </w:r>
      <w:r w:rsidR="00537B17" w:rsidRPr="00207645">
        <w:rPr>
          <w:sz w:val="22"/>
          <w:szCs w:val="22"/>
        </w:rPr>
        <w:tab/>
      </w:r>
      <w:r w:rsidR="00537B17" w:rsidRPr="00207645">
        <w:rPr>
          <w:sz w:val="22"/>
          <w:szCs w:val="22"/>
        </w:rPr>
        <w:tab/>
      </w:r>
      <w:r w:rsidR="00537B17" w:rsidRPr="00207645">
        <w:rPr>
          <w:sz w:val="22"/>
          <w:szCs w:val="22"/>
        </w:rPr>
        <w:tab/>
        <w:t>3.</w:t>
      </w:r>
      <w:r w:rsidR="00537B17" w:rsidRPr="00207645">
        <w:rPr>
          <w:sz w:val="22"/>
          <w:szCs w:val="22"/>
        </w:rPr>
        <w:tab/>
        <w:t>All other verifications as specified in 106 CMR 361.610 must</w:t>
      </w:r>
      <w:r w:rsidR="00537B17" w:rsidRPr="0030123F">
        <w:rPr>
          <w:sz w:val="22"/>
          <w:szCs w:val="22"/>
        </w:rPr>
        <w:t xml:space="preserve"> be</w:t>
      </w:r>
      <w:r w:rsidR="00537B17">
        <w:rPr>
          <w:sz w:val="22"/>
          <w:szCs w:val="22"/>
        </w:rPr>
        <w:t xml:space="preserve"> </w:t>
      </w:r>
      <w:r w:rsidR="00537B17" w:rsidRPr="0030123F">
        <w:rPr>
          <w:sz w:val="22"/>
          <w:szCs w:val="22"/>
        </w:rPr>
        <w:t xml:space="preserve">provided if </w:t>
      </w:r>
      <w:r w:rsidR="00537B17">
        <w:rPr>
          <w:sz w:val="22"/>
          <w:szCs w:val="22"/>
        </w:rPr>
        <w:tab/>
      </w:r>
      <w:r w:rsidR="00537B17">
        <w:rPr>
          <w:sz w:val="22"/>
          <w:szCs w:val="22"/>
        </w:rPr>
        <w:tab/>
      </w:r>
      <w:r w:rsidR="00537B17">
        <w:rPr>
          <w:sz w:val="22"/>
          <w:szCs w:val="22"/>
        </w:rPr>
        <w:tab/>
      </w:r>
      <w:r w:rsidR="00537B17">
        <w:rPr>
          <w:sz w:val="22"/>
          <w:szCs w:val="22"/>
        </w:rPr>
        <w:tab/>
      </w:r>
      <w:r w:rsidR="00537B17">
        <w:rPr>
          <w:sz w:val="22"/>
          <w:szCs w:val="22"/>
        </w:rPr>
        <w:tab/>
      </w:r>
      <w:r w:rsidR="00537B17">
        <w:rPr>
          <w:sz w:val="22"/>
          <w:szCs w:val="22"/>
        </w:rPr>
        <w:tab/>
      </w:r>
      <w:r w:rsidR="00537B17" w:rsidRPr="0030123F">
        <w:rPr>
          <w:sz w:val="22"/>
          <w:szCs w:val="22"/>
        </w:rPr>
        <w:t>available.</w:t>
      </w:r>
    </w:p>
    <w:p w14:paraId="6DAF2368" w14:textId="77777777" w:rsidR="00537B17" w:rsidRPr="008A7888" w:rsidRDefault="00537B17" w:rsidP="00703194">
      <w:pPr>
        <w:pStyle w:val="DefaultText"/>
        <w:tabs>
          <w:tab w:val="left" w:pos="1140"/>
          <w:tab w:val="left" w:pos="1680"/>
          <w:tab w:val="left" w:pos="2220"/>
          <w:tab w:val="left" w:pos="2760"/>
          <w:tab w:val="left" w:pos="312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1" w:lineRule="auto"/>
        <w:rPr>
          <w:rStyle w:val="InitialStyle"/>
          <w:sz w:val="22"/>
          <w:szCs w:val="22"/>
        </w:rPr>
      </w:pPr>
    </w:p>
    <w:p w14:paraId="6DAF2369" w14:textId="77777777" w:rsidR="00537B17" w:rsidRPr="00BF121D" w:rsidRDefault="00537B17" w:rsidP="00B63C2D">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36B" w14:textId="77777777" w:rsidTr="00430E85">
        <w:trPr>
          <w:cantSplit/>
          <w:trHeight w:hRule="exact" w:val="259"/>
        </w:trPr>
        <w:tc>
          <w:tcPr>
            <w:tcW w:w="10167" w:type="dxa"/>
            <w:gridSpan w:val="8"/>
          </w:tcPr>
          <w:p w14:paraId="6DAF236A"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370" w14:textId="77777777" w:rsidTr="00430E85">
        <w:trPr>
          <w:cantSplit/>
          <w:trHeight w:hRule="exact" w:val="259"/>
        </w:trPr>
        <w:tc>
          <w:tcPr>
            <w:tcW w:w="2424" w:type="dxa"/>
            <w:tcBorders>
              <w:top w:val="single" w:sz="6" w:space="0" w:color="auto"/>
            </w:tcBorders>
          </w:tcPr>
          <w:p w14:paraId="6DAF236C"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36D" w14:textId="77777777" w:rsidR="00537B17" w:rsidRPr="00826D0F" w:rsidRDefault="00537B17" w:rsidP="00430E85">
            <w:pPr>
              <w:pStyle w:val="DefaultText"/>
              <w:rPr>
                <w:sz w:val="20"/>
              </w:rPr>
            </w:pPr>
          </w:p>
        </w:tc>
        <w:tc>
          <w:tcPr>
            <w:tcW w:w="1011" w:type="dxa"/>
            <w:tcBorders>
              <w:top w:val="single" w:sz="6" w:space="0" w:color="auto"/>
            </w:tcBorders>
          </w:tcPr>
          <w:p w14:paraId="6DAF236E" w14:textId="77777777" w:rsidR="00537B17" w:rsidRPr="00826D0F" w:rsidRDefault="00537B17" w:rsidP="00430E85">
            <w:pPr>
              <w:pStyle w:val="DefaultText"/>
              <w:rPr>
                <w:sz w:val="20"/>
              </w:rPr>
            </w:pPr>
          </w:p>
        </w:tc>
        <w:tc>
          <w:tcPr>
            <w:tcW w:w="1098" w:type="dxa"/>
            <w:tcBorders>
              <w:top w:val="single" w:sz="6" w:space="0" w:color="auto"/>
            </w:tcBorders>
          </w:tcPr>
          <w:p w14:paraId="6DAF236F" w14:textId="77777777" w:rsidR="00537B17" w:rsidRPr="00826D0F" w:rsidRDefault="00537B17" w:rsidP="00430E85">
            <w:pPr>
              <w:pStyle w:val="DefaultText"/>
              <w:rPr>
                <w:sz w:val="20"/>
              </w:rPr>
            </w:pPr>
          </w:p>
        </w:tc>
      </w:tr>
      <w:tr w:rsidR="00537B17" w:rsidRPr="00826D0F" w14:paraId="6DAF2374" w14:textId="77777777" w:rsidTr="00430E85">
        <w:trPr>
          <w:cantSplit/>
          <w:trHeight w:hRule="exact" w:val="262"/>
        </w:trPr>
        <w:tc>
          <w:tcPr>
            <w:tcW w:w="2430" w:type="dxa"/>
            <w:gridSpan w:val="2"/>
          </w:tcPr>
          <w:p w14:paraId="6DAF2371"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1178</w:t>
            </w:r>
          </w:p>
        </w:tc>
        <w:tc>
          <w:tcPr>
            <w:tcW w:w="6639" w:type="dxa"/>
            <w:gridSpan w:val="5"/>
          </w:tcPr>
          <w:p w14:paraId="6DAF2372"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373" w14:textId="77777777" w:rsidR="00537B17" w:rsidRPr="00826D0F" w:rsidRDefault="00537B17" w:rsidP="00430E85">
            <w:pPr>
              <w:pStyle w:val="DefaultText"/>
              <w:rPr>
                <w:sz w:val="20"/>
              </w:rPr>
            </w:pPr>
          </w:p>
        </w:tc>
      </w:tr>
      <w:tr w:rsidR="00537B17" w:rsidRPr="00826D0F" w14:paraId="6DAF2379" w14:textId="77777777" w:rsidTr="00430E85">
        <w:trPr>
          <w:cantSplit/>
          <w:trHeight w:hRule="exact" w:val="297"/>
        </w:trPr>
        <w:tc>
          <w:tcPr>
            <w:tcW w:w="2424" w:type="dxa"/>
          </w:tcPr>
          <w:p w14:paraId="6DAF2375" w14:textId="77777777" w:rsidR="00537B17" w:rsidRPr="00826D0F" w:rsidRDefault="00537B17" w:rsidP="00430E85">
            <w:pPr>
              <w:pStyle w:val="DefaultText"/>
              <w:rPr>
                <w:sz w:val="20"/>
              </w:rPr>
            </w:pPr>
          </w:p>
        </w:tc>
        <w:tc>
          <w:tcPr>
            <w:tcW w:w="5634" w:type="dxa"/>
            <w:gridSpan w:val="5"/>
          </w:tcPr>
          <w:p w14:paraId="6DAF2376"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377"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378"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381" w14:textId="77777777" w:rsidTr="00430E85">
        <w:trPr>
          <w:cantSplit/>
          <w:trHeight w:hRule="exact" w:val="259"/>
        </w:trPr>
        <w:tc>
          <w:tcPr>
            <w:tcW w:w="2424" w:type="dxa"/>
            <w:tcBorders>
              <w:bottom w:val="single" w:sz="6" w:space="0" w:color="auto"/>
            </w:tcBorders>
          </w:tcPr>
          <w:p w14:paraId="6DAF237A"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37B" w14:textId="77777777" w:rsidR="00537B17" w:rsidRPr="00826D0F" w:rsidRDefault="00537B17" w:rsidP="00430E85">
            <w:pPr>
              <w:pStyle w:val="DefaultText"/>
              <w:rPr>
                <w:sz w:val="20"/>
              </w:rPr>
            </w:pPr>
          </w:p>
        </w:tc>
        <w:tc>
          <w:tcPr>
            <w:tcW w:w="1254" w:type="dxa"/>
            <w:tcBorders>
              <w:bottom w:val="single" w:sz="6" w:space="0" w:color="auto"/>
            </w:tcBorders>
          </w:tcPr>
          <w:p w14:paraId="6DAF237C" w14:textId="77777777" w:rsidR="00537B17" w:rsidRPr="00826D0F" w:rsidRDefault="00537B17" w:rsidP="00430E85">
            <w:pPr>
              <w:pStyle w:val="DefaultText"/>
              <w:rPr>
                <w:sz w:val="20"/>
              </w:rPr>
            </w:pPr>
          </w:p>
        </w:tc>
        <w:tc>
          <w:tcPr>
            <w:tcW w:w="1254" w:type="dxa"/>
            <w:tcBorders>
              <w:bottom w:val="single" w:sz="6" w:space="0" w:color="auto"/>
            </w:tcBorders>
          </w:tcPr>
          <w:p w14:paraId="6DAF237D" w14:textId="77777777" w:rsidR="00537B17" w:rsidRPr="00826D0F" w:rsidRDefault="00537B17" w:rsidP="00430E85">
            <w:pPr>
              <w:pStyle w:val="DefaultText"/>
              <w:rPr>
                <w:sz w:val="20"/>
              </w:rPr>
            </w:pPr>
          </w:p>
        </w:tc>
        <w:tc>
          <w:tcPr>
            <w:tcW w:w="1254" w:type="dxa"/>
            <w:tcBorders>
              <w:bottom w:val="single" w:sz="6" w:space="0" w:color="auto"/>
            </w:tcBorders>
          </w:tcPr>
          <w:p w14:paraId="6DAF237E" w14:textId="77777777" w:rsidR="00537B17" w:rsidRPr="00826D0F" w:rsidRDefault="00537B17" w:rsidP="00430E85">
            <w:pPr>
              <w:pStyle w:val="DefaultText"/>
              <w:rPr>
                <w:rFonts w:ascii="Arial" w:hAnsi="Arial" w:cs="Arial"/>
                <w:b/>
                <w:sz w:val="20"/>
              </w:rPr>
            </w:pPr>
            <w:r>
              <w:rPr>
                <w:rFonts w:ascii="Arial" w:hAnsi="Arial" w:cs="Arial"/>
                <w:b/>
                <w:sz w:val="20"/>
              </w:rPr>
              <w:t>(2 of 2)</w:t>
            </w:r>
          </w:p>
        </w:tc>
        <w:tc>
          <w:tcPr>
            <w:tcW w:w="1011" w:type="dxa"/>
            <w:tcBorders>
              <w:bottom w:val="single" w:sz="6" w:space="0" w:color="auto"/>
            </w:tcBorders>
          </w:tcPr>
          <w:p w14:paraId="6DAF237F"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380" w14:textId="77777777" w:rsidR="00537B17" w:rsidRPr="00826D0F" w:rsidRDefault="00537B17" w:rsidP="00430E85">
            <w:pPr>
              <w:pStyle w:val="DefaultText1"/>
              <w:rPr>
                <w:sz w:val="20"/>
              </w:rPr>
            </w:pPr>
            <w:r>
              <w:rPr>
                <w:rFonts w:ascii="Arial" w:hAnsi="Arial"/>
                <w:b/>
                <w:sz w:val="20"/>
              </w:rPr>
              <w:t>366.620</w:t>
            </w:r>
          </w:p>
        </w:tc>
      </w:tr>
    </w:tbl>
    <w:p w14:paraId="6DAF2382" w14:textId="77777777" w:rsidR="00537B17" w:rsidRDefault="00537B17" w:rsidP="0072083F">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383" w14:textId="77777777" w:rsidR="00537B17" w:rsidRPr="00020082" w:rsidRDefault="00A82C14" w:rsidP="00020082">
      <w:pPr>
        <w:tabs>
          <w:tab w:val="left" w:pos="1170"/>
          <w:tab w:val="left" w:pos="1710"/>
          <w:tab w:val="left" w:pos="2250"/>
          <w:tab w:val="left" w:pos="2790"/>
        </w:tabs>
        <w:ind w:left="2790" w:hanging="540"/>
        <w:rPr>
          <w:sz w:val="22"/>
          <w:szCs w:val="22"/>
        </w:rPr>
      </w:pPr>
      <w:r>
        <mc:AlternateContent>
          <mc:Choice Requires="wps">
            <w:drawing>
              <wp:anchor distT="0" distB="0" distL="114300" distR="114300" simplePos="0" relativeHeight="251701760" behindDoc="0" locked="0" layoutInCell="1" allowOverlap="1" wp14:anchorId="6DAF2579" wp14:editId="6DAF257A">
                <wp:simplePos x="0" y="0"/>
                <wp:positionH relativeFrom="column">
                  <wp:posOffset>6614795</wp:posOffset>
                </wp:positionH>
                <wp:positionV relativeFrom="paragraph">
                  <wp:posOffset>4445</wp:posOffset>
                </wp:positionV>
                <wp:extent cx="0" cy="165100"/>
                <wp:effectExtent l="0" t="0" r="0" b="0"/>
                <wp:wrapNone/>
                <wp:docPr id="2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3B5E798" id="AutoShape 93" o:spid="_x0000_s1026" type="#_x0000_t32" style="position:absolute;margin-left:520.85pt;margin-top:.35pt;width:0;height:1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ZRzAEAAH0DAAAOAAAAZHJzL2Uyb0RvYy54bWysU02P0zAQvSPxHyzfaZqiVmzUdIW6LJcF&#10;Ku3yA6a2k1jYHmvsNum/x3Y/WOCGyMHyeOa9mXkzWd9P1rCjoqDRtbyezTlTTqDUrm/595fHdx84&#10;CxGcBINOtfykAr/fvH2zHn2jFjigkYpYInGhGX3Lhxh9U1VBDMpCmKFXLjk7JAsxmdRXkmBM7NZU&#10;i/l8VY1I0hMKFUJ6fTg7+abwd50S8VvXBRWZaXmqLZaTyrnPZ7VZQ9MT+EGLSxnwD1VY0C4lvVE9&#10;QAR2IP0XldWCMGAXZwJthV2nhSo9pG7q+R/dPA/gVekliRP8Tabw/2jF1+OOmJYtX6w4c2DTjD4e&#10;IpbU7O59Fmj0oUlxW7ej3KKY3LN/QvEjMIfbAVyvSvTLySdwnRHVb5BsBJ/S7McvKFMMpARFrakj&#10;mymTDmwqQzndhqKmyMT5UaTXerWs52VeFTRXnKcQPyu0LF9aHiKB7oe4RefS5JHqkgWOTyHmqqC5&#10;AnJSh4/amLIAxrGx5XfLxbIAAhotszOHBer3W0PsCHmFyldaTJ7XYYQHJwvZoEB+utwjaHO+p+TG&#10;XZTJYpxl3aM87eiqWJpxqfKyj3mJXtsF/euv2fwEAAD//wMAUEsDBBQABgAIAAAAIQCo0WfJ3AAA&#10;AAkBAAAPAAAAZHJzL2Rvd25yZXYueG1sTI9BS8NAEIXvgv9hGaEXsbsJttWYTSkFDx5tC1632TGJ&#10;ZmdDdtPE/nqn9KCXgY/3ePNevp5cK07Yh8aThmSuQCCV3jZUaTjsXx+eQIRoyJrWE2r4wQDr4vYm&#10;N5n1I73jaRcrwSEUMqOhjrHLpAxljc6Eue+QWPv0vTORsa+k7c3I4a6VqVJL6UxD/KE2HW5rLL93&#10;g9OAYVgkavPsqsPbebz/SM9fY7fXenY3bV5ARJzinxku9bk6FNzp6AeyQbTM6jFZsVcD34t+5aOG&#10;dLkCWeTy/4LiFwAA//8DAFBLAQItABQABgAIAAAAIQC2gziS/gAAAOEBAAATAAAAAAAAAAAAAAAA&#10;AAAAAABbQ29udGVudF9UeXBlc10ueG1sUEsBAi0AFAAGAAgAAAAhADj9If/WAAAAlAEAAAsAAAAA&#10;AAAAAAAAAAAALwEAAF9yZWxzLy5yZWxzUEsBAi0AFAAGAAgAAAAhAJFDBlHMAQAAfQMAAA4AAAAA&#10;AAAAAAAAAAAALgIAAGRycy9lMm9Eb2MueG1sUEsBAi0AFAAGAAgAAAAhAKjRZ8ncAAAACQEAAA8A&#10;AAAAAAAAAAAAAAAAJgQAAGRycy9kb3ducmV2LnhtbFBLBQYAAAAABAAEAPMAAAAvBQAAAAA=&#10;"/>
            </w:pict>
          </mc:Fallback>
        </mc:AlternateContent>
      </w:r>
      <w:r w:rsidR="00537B17">
        <w:rPr>
          <w:sz w:val="22"/>
          <w:szCs w:val="22"/>
        </w:rPr>
        <w:tab/>
      </w:r>
      <w:r w:rsidR="00537B17" w:rsidRPr="00020082">
        <w:rPr>
          <w:sz w:val="22"/>
          <w:szCs w:val="22"/>
        </w:rPr>
        <w:t>4. The household resides either temporarily or permanently within the geographical limits of the disaster area as specified by FNS.</w:t>
      </w:r>
    </w:p>
    <w:p w14:paraId="6DAF2384" w14:textId="77777777" w:rsidR="00537B17" w:rsidRPr="00020082" w:rsidRDefault="00537B17" w:rsidP="00020082">
      <w:pPr>
        <w:tabs>
          <w:tab w:val="left" w:pos="1170"/>
          <w:tab w:val="left" w:pos="1710"/>
          <w:tab w:val="left" w:pos="2250"/>
          <w:tab w:val="left" w:pos="2790"/>
        </w:tabs>
        <w:ind w:left="2790" w:hanging="540"/>
        <w:rPr>
          <w:sz w:val="22"/>
          <w:szCs w:val="22"/>
        </w:rPr>
      </w:pPr>
    </w:p>
    <w:p w14:paraId="6DAF2385" w14:textId="77777777" w:rsidR="00537B17" w:rsidRPr="00020082" w:rsidRDefault="00A82C14" w:rsidP="00020082">
      <w:pPr>
        <w:tabs>
          <w:tab w:val="left" w:pos="1170"/>
          <w:tab w:val="left" w:pos="1710"/>
          <w:tab w:val="left" w:pos="2250"/>
          <w:tab w:val="left" w:pos="2790"/>
        </w:tabs>
        <w:ind w:left="2790" w:hanging="540"/>
        <w:rPr>
          <w:sz w:val="22"/>
          <w:szCs w:val="22"/>
        </w:rPr>
      </w:pPr>
      <w:r>
        <mc:AlternateContent>
          <mc:Choice Requires="wps">
            <w:drawing>
              <wp:anchor distT="0" distB="0" distL="114300" distR="114300" simplePos="0" relativeHeight="251702784" behindDoc="0" locked="0" layoutInCell="1" allowOverlap="1" wp14:anchorId="6DAF257B" wp14:editId="6DAF257C">
                <wp:simplePos x="0" y="0"/>
                <wp:positionH relativeFrom="column">
                  <wp:posOffset>6626860</wp:posOffset>
                </wp:positionH>
                <wp:positionV relativeFrom="paragraph">
                  <wp:posOffset>55880</wp:posOffset>
                </wp:positionV>
                <wp:extent cx="0" cy="170815"/>
                <wp:effectExtent l="0" t="0" r="0" b="0"/>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6CF642E" id="AutoShape 94" o:spid="_x0000_s1026" type="#_x0000_t32" style="position:absolute;margin-left:521.8pt;margin-top:4.4pt;width:0;height:13.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fTygEAAH0DAAAOAAAAZHJzL2Uyb0RvYy54bWysU8Fu2zAMvQ/YPwi6L7aDZWuNOMWQrrt0&#10;W4B2H8BIsi1MFgVJiZ2/H6U46brdhvkgiCL5HvlIr++mwbCj8kGjbXi1KDlTVqDUtmv4j+eHdzec&#10;hQhWgkGrGn5Sgd9t3r5Zj65WS+zRSOUZgdhQj67hfYyuLoogejVAWKBTlpwt+gEimb4rpIeR0AdT&#10;LMvyQzGil86jUCHQ6/3ZyTcZv22ViN/bNqjITMOptphPn899OovNGurOg+u1mMuAf6hiAG2J9Ap1&#10;DxHYweu/oAYtPAZs40LgUGDbaqFyD9RNVf7RzVMPTuVeSJzgrjKF/wcrvh13nmnZ8OWKMwsDzejT&#10;IWKmZrfvk0CjCzXFbe3OpxbFZJ/cI4qfgVnc9mA7laOfT46Sq5RRvEpJRnBEsx+/oqQYIIKs1tT6&#10;IUGSDmzKQzldh6KmyMT5UdBr9bG8qVYZHOpLnvMhflE4sHRpeIgedNfHLVpLk0dfZRY4PoaYqoL6&#10;kpBILT5oY/ICGMvGht+uSIPkCWi0TM5s+G6/NZ4dIa1Q/uYqXoV5PFiZwXoF8vN8j6DN+U7kxs7K&#10;JDHOsu5Rnnb+ohjNOFc572Naot/tnP3y12x+AQAA//8DAFBLAwQUAAYACAAAACEAPm34f94AAAAK&#10;AQAADwAAAGRycy9kb3ducmV2LnhtbEyPwW7CMBBE70j9B2uRekHFBgqlaRyEKvXQYwGpVxNvk5R4&#10;HcUOSfn6LuqBHmf2aXYm3QyuFmdsQ+VJw2yqQCDl3lZUaDjs3x7WIEI0ZE3tCTX8YIBNdjdKTWJ9&#10;Tx943sVCcAiFxGgoY2wSKUNeojNh6hskvn351pnIsi2kbU3P4a6Wc6VW0pmK+ENpGnwtMT/tOqcB&#10;Q7ecqe2zKw7vl37yOb98981e6/vxsH0BEXGINxiu9bk6ZNzp6DuyQdSs1eNixayGNU+4An/GUcNi&#10;+QQyS+X/CdkvAAAA//8DAFBLAQItABQABgAIAAAAIQC2gziS/gAAAOEBAAATAAAAAAAAAAAAAAAA&#10;AAAAAABbQ29udGVudF9UeXBlc10ueG1sUEsBAi0AFAAGAAgAAAAhADj9If/WAAAAlAEAAAsAAAAA&#10;AAAAAAAAAAAALwEAAF9yZWxzLy5yZWxzUEsBAi0AFAAGAAgAAAAhAGEdJ9PKAQAAfQMAAA4AAAAA&#10;AAAAAAAAAAAALgIAAGRycy9lMm9Eb2MueG1sUEsBAi0AFAAGAAgAAAAhAD5t+H/eAAAACgEAAA8A&#10;AAAAAAAAAAAAAAAAJAQAAGRycy9kb3ducmV2LnhtbFBLBQYAAAAABAAEAPMAAAAvBQAAAAA=&#10;"/>
            </w:pict>
          </mc:Fallback>
        </mc:AlternateContent>
      </w:r>
      <w:r w:rsidR="00537B17" w:rsidRPr="00020082">
        <w:rPr>
          <w:sz w:val="22"/>
          <w:szCs w:val="22"/>
        </w:rPr>
        <w:tab/>
        <w:t>5. The household is in need of SNAP assistance because of a reduction in or inaccessibility of income or cash.</w:t>
      </w:r>
    </w:p>
    <w:p w14:paraId="6DAF2386" w14:textId="77777777" w:rsidR="00537B17" w:rsidRPr="00020082" w:rsidRDefault="00537B17" w:rsidP="0072083F">
      <w:pPr>
        <w:tabs>
          <w:tab w:val="left" w:pos="1170"/>
          <w:tab w:val="left" w:pos="1710"/>
          <w:tab w:val="left" w:pos="2250"/>
          <w:tab w:val="left" w:pos="2790"/>
        </w:tabs>
        <w:ind w:left="2250" w:hanging="540"/>
        <w:rPr>
          <w:sz w:val="22"/>
          <w:szCs w:val="22"/>
        </w:rPr>
      </w:pPr>
    </w:p>
    <w:p w14:paraId="6DAF2387" w14:textId="77777777" w:rsidR="00537B17" w:rsidRPr="00020082" w:rsidRDefault="00537B17" w:rsidP="0072083F">
      <w:pPr>
        <w:tabs>
          <w:tab w:val="left" w:pos="1170"/>
          <w:tab w:val="left" w:pos="1710"/>
          <w:tab w:val="left" w:pos="2250"/>
          <w:tab w:val="left" w:pos="2790"/>
        </w:tabs>
        <w:ind w:left="90"/>
        <w:rPr>
          <w:sz w:val="22"/>
          <w:szCs w:val="22"/>
        </w:rPr>
      </w:pPr>
      <w:r w:rsidRPr="00020082">
        <w:rPr>
          <w:sz w:val="22"/>
          <w:szCs w:val="22"/>
        </w:rPr>
        <w:tab/>
        <w:t>(B)</w:t>
      </w:r>
      <w:r w:rsidRPr="00020082">
        <w:rPr>
          <w:sz w:val="22"/>
          <w:szCs w:val="22"/>
        </w:rPr>
        <w:tab/>
      </w:r>
      <w:r w:rsidRPr="00020082">
        <w:rPr>
          <w:sz w:val="22"/>
          <w:szCs w:val="22"/>
          <w:u w:val="single"/>
        </w:rPr>
        <w:t>Certification Procedures</w:t>
      </w:r>
    </w:p>
    <w:p w14:paraId="6DAF2388" w14:textId="77777777" w:rsidR="00537B17" w:rsidRPr="00020082" w:rsidRDefault="00537B17" w:rsidP="0072083F">
      <w:pPr>
        <w:tabs>
          <w:tab w:val="left" w:pos="1170"/>
          <w:tab w:val="left" w:pos="1710"/>
          <w:tab w:val="left" w:pos="2250"/>
          <w:tab w:val="left" w:pos="2790"/>
        </w:tabs>
        <w:ind w:left="90"/>
        <w:rPr>
          <w:sz w:val="22"/>
          <w:szCs w:val="22"/>
        </w:rPr>
      </w:pPr>
    </w:p>
    <w:p w14:paraId="6DAF2389" w14:textId="77777777" w:rsidR="00537B17" w:rsidRPr="00020082" w:rsidRDefault="00A82C14" w:rsidP="0072083F">
      <w:pPr>
        <w:tabs>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628032" behindDoc="0" locked="0" layoutInCell="1" allowOverlap="1" wp14:anchorId="6DAF257D" wp14:editId="6DAF257E">
                <wp:simplePos x="0" y="0"/>
                <wp:positionH relativeFrom="column">
                  <wp:posOffset>6651625</wp:posOffset>
                </wp:positionH>
                <wp:positionV relativeFrom="paragraph">
                  <wp:posOffset>222250</wp:posOffset>
                </wp:positionV>
                <wp:extent cx="0" cy="419100"/>
                <wp:effectExtent l="0" t="0" r="0" b="0"/>
                <wp:wrapNone/>
                <wp:docPr id="2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519A66F" id="AutoShape 95" o:spid="_x0000_s1026" type="#_x0000_t32" style="position:absolute;margin-left:523.75pt;margin-top:17.5pt;width:0;height:3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VzAEAAH0DAAAOAAAAZHJzL2Uyb0RvYy54bWysU02P0zAQvSPxHyzfaZJqi2jUdIW6LJcF&#10;Ku3yA6a2k1jYHmvsNu2/x3Y/WOCGyMHyeOa9mXkzWd0frWEHRUGj63gzqzlTTqDUbuj495fHdx84&#10;CxGcBINOdfykAr9fv32zmnyr5jiikYpYInGhnXzHxxh9W1VBjMpCmKFXLjl7JAsxmTRUkmBK7NZU&#10;87p+X01I0hMKFUJ6fTg7+brw970S8VvfBxWZ6XiqLZaTyrnLZ7VeQTsQ+FGLSxnwD1VY0C4lvVE9&#10;QAS2J/0XldWCMGAfZwJthX2vhSo9pG6a+o9unkfwqvSSxAn+JlP4f7Ti62FLTMuOz+84c2DTjD7u&#10;I5bUbLnIAk0+tClu47aUWxRH9+yfUPwIzOFmBDeoEv1y8gncZET1GyQbwac0u+kLyhQDKUFR69iT&#10;zZRJB3YsQzndhqKOkYnzo0ivd82yqcu8KmivOE8hflZoWb50PEQCPYxxg86lySM1JQscnkLMVUF7&#10;BeSkDh+1MWUBjGNTx5eL+aIAAhotszOHBRp2G0PsAHmFyldaTJ7XYYR7JwvZqEB+utwjaHO+p+TG&#10;XZTJYpxl3aE8bemqWJpxqfKyj3mJXtsF/euvWf8EAAD//wMAUEsDBBQABgAIAAAAIQB/2dYv3gAA&#10;AAwBAAAPAAAAZHJzL2Rvd25yZXYueG1sTI9BT8MwDIXvSPyHyEhc0JZ0UAal6TQhceDINolr1pi2&#10;0DhVk65lvx5XHODmZz89fy/fTK4VJ+xD40lDslQgkEpvG6o0HPYviwcQIRqypvWEGr4xwKa4vMhN&#10;Zv1Ib3jaxUpwCIXMaKhj7DIpQ1mjM2HpOyS+ffjemciyr6TtzcjhrpUrpe6lMw3xh9p0+Fxj+bUb&#10;nAYMQ5qo7aOrDq/n8eZ9df4cu73W11fT9glExCn+mWHGZ3QomOnoB7JBtKzV3Tplr4bblEvNjt/N&#10;cZ4SBbLI5f8SxQ8AAAD//wMAUEsBAi0AFAAGAAgAAAAhALaDOJL+AAAA4QEAABMAAAAAAAAAAAAA&#10;AAAAAAAAAFtDb250ZW50X1R5cGVzXS54bWxQSwECLQAUAAYACAAAACEAOP0h/9YAAACUAQAACwAA&#10;AAAAAAAAAAAAAAAvAQAAX3JlbHMvLnJlbHNQSwECLQAUAAYACAAAACEA2/yzFcwBAAB9AwAADgAA&#10;AAAAAAAAAAAAAAAuAgAAZHJzL2Uyb0RvYy54bWxQSwECLQAUAAYACAAAACEAf9nWL94AAAAMAQAA&#10;DwAAAAAAAAAAAAAAAAAmBAAAZHJzL2Rvd25yZXYueG1sUEsFBgAAAAAEAAQA8wAAADEFAAAAAA==&#10;"/>
            </w:pict>
          </mc:Fallback>
        </mc:AlternateContent>
      </w:r>
      <w:r w:rsidR="00537B17" w:rsidRPr="00020082">
        <w:rPr>
          <w:sz w:val="22"/>
          <w:szCs w:val="22"/>
        </w:rPr>
        <w:t>(1)</w:t>
      </w:r>
      <w:r w:rsidR="00537B17" w:rsidRPr="00020082">
        <w:rPr>
          <w:sz w:val="22"/>
          <w:szCs w:val="22"/>
        </w:rPr>
        <w:tab/>
        <w:t>The household must complete and have the head of household, or spouse, or authorized representative sign the disaster benefit application prescribed by the Department. This application form also serves as a request for the maximum SNAP benefit for the household’s size.</w:t>
      </w:r>
    </w:p>
    <w:p w14:paraId="6DAF238A" w14:textId="77777777" w:rsidR="00537B17" w:rsidRPr="00020082" w:rsidRDefault="00537B17" w:rsidP="0072083F">
      <w:pPr>
        <w:tabs>
          <w:tab w:val="left" w:pos="1170"/>
          <w:tab w:val="left" w:pos="1710"/>
          <w:tab w:val="left" w:pos="2250"/>
          <w:tab w:val="left" w:pos="2790"/>
        </w:tabs>
        <w:ind w:left="2250" w:hanging="540"/>
        <w:rPr>
          <w:sz w:val="22"/>
          <w:szCs w:val="22"/>
        </w:rPr>
      </w:pPr>
    </w:p>
    <w:p w14:paraId="6DAF238B" w14:textId="77777777" w:rsidR="00537B17" w:rsidRPr="00020082" w:rsidRDefault="00A82C14" w:rsidP="0072083F">
      <w:pPr>
        <w:tabs>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677184" behindDoc="0" locked="0" layoutInCell="1" allowOverlap="1" wp14:anchorId="6DAF257F" wp14:editId="6DAF2580">
                <wp:simplePos x="0" y="0"/>
                <wp:positionH relativeFrom="column">
                  <wp:posOffset>6657340</wp:posOffset>
                </wp:positionH>
                <wp:positionV relativeFrom="paragraph">
                  <wp:posOffset>41275</wp:posOffset>
                </wp:positionV>
                <wp:extent cx="0" cy="115570"/>
                <wp:effectExtent l="0" t="0" r="0" b="0"/>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E07AB2B" id="AutoShape 96" o:spid="_x0000_s1026" type="#_x0000_t32" style="position:absolute;margin-left:524.2pt;margin-top:3.25pt;width:0;height:9.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PxzQEAAH0DAAAOAAAAZHJzL2Uyb0RvYy54bWysU01v2zAMvQ/YfxB0XxxnSLcacYohXXfp&#10;tgDtfgAjybYwSRQoJXb+/STlo912G+aDIIp8j+QjvbqbrGEHRUGja3k9m3OmnECpXd/yH88P7z5y&#10;FiI4CQadavlRBX63fvtmNfpGLXBAIxWxROJCM/qWDzH6pqqCGJSFMEOvXHJ2SBZiMqmvJMGY2K2p&#10;FvP5TTUiSU8oVAjp9f7k5OvC33VKxO9dF1RkpuWptlhOKucun9V6BU1P4ActzmXAP1RhQbuU9Ep1&#10;DxHYnvRfVFYLwoBdnAm0FXadFqr0kLqp53908zSAV6WXJE7wV5nC/6MV3w5bYlq2fPGeMwc2zejT&#10;PmJJzW5vskCjD02K27gt5RbF5J78I4qfgTncDOB6VaKfjz6B64yofoNkI/iUZjd+RZliICUoak0d&#10;2UyZdGBTGcrxOhQ1RSZOjyK91vVy+aHMq4LmgvMU4heFluVLy0Mk0P0QN+hcmjxSXbLA4THEXBU0&#10;F0BO6vBBG1MWwDg2tvx2uVgWQECjZXbmsED9bmOIHSCvUPlKi8nzOoxw72QhGxTIz+d7BG1O95Tc&#10;uLMyWYyTrDuUxy1dFEszLlWe9zEv0Wu7oF/+mvUvAAAA//8DAFBLAwQUAAYACAAAACEA20XlPt0A&#10;AAAKAQAADwAAAGRycy9kb3ducmV2LnhtbEyPwU7DMAyG70i8Q2QkLmhLVnVjK3WnCYkDR7ZJXLPG&#10;tIXGqZp0LXt6MnGA429/+v053062FWfqfeMYYTFXIIhLZxquEI6Hl9kahA+ajW4dE8I3edgWtze5&#10;zowb+Y3O+1CJWMI+0wh1CF0mpS9rstrPXUccdx+utzrE2FfS9HqM5baViVIraXXD8UKtO3quqfza&#10;DxaB/LBcqN3GVsfXy/jwnlw+x+6AeH837Z5ABJrCHwxX/agORXQ6uYGNF23MKl2nkUVYLUFcgd/B&#10;CSFJH0EWufz/QvEDAAD//wMAUEsBAi0AFAAGAAgAAAAhALaDOJL+AAAA4QEAABMAAAAAAAAAAAAA&#10;AAAAAAAAAFtDb250ZW50X1R5cGVzXS54bWxQSwECLQAUAAYACAAAACEAOP0h/9YAAACUAQAACwAA&#10;AAAAAAAAAAAAAAAvAQAAX3JlbHMvLnJlbHNQSwECLQAUAAYACAAAACEAsTsz8c0BAAB9AwAADgAA&#10;AAAAAAAAAAAAAAAuAgAAZHJzL2Uyb0RvYy54bWxQSwECLQAUAAYACAAAACEA20XlPt0AAAAKAQAA&#10;DwAAAAAAAAAAAAAAAAAnBAAAZHJzL2Rvd25yZXYueG1sUEsFBgAAAAAEAAQA8wAAADEFAAAAAA==&#10;"/>
            </w:pict>
          </mc:Fallback>
        </mc:AlternateContent>
      </w:r>
      <w:r w:rsidR="00537B17" w:rsidRPr="00020082">
        <w:rPr>
          <w:sz w:val="22"/>
          <w:szCs w:val="22"/>
        </w:rPr>
        <w:t>(2)</w:t>
      </w:r>
      <w:r w:rsidR="00537B17" w:rsidRPr="00020082">
        <w:rPr>
          <w:sz w:val="22"/>
          <w:szCs w:val="22"/>
        </w:rPr>
        <w:tab/>
        <w:t>The Department will review the application to determine if the applicant’s statements meet the eligibility requirements of the Commonwealth of Massachusetts Disaster SNAP Plan.</w:t>
      </w:r>
    </w:p>
    <w:p w14:paraId="6DAF238C" w14:textId="77777777" w:rsidR="00537B17" w:rsidRPr="00020082" w:rsidRDefault="00537B17" w:rsidP="0072083F">
      <w:pPr>
        <w:tabs>
          <w:tab w:val="left" w:pos="1170"/>
          <w:tab w:val="left" w:pos="1710"/>
          <w:tab w:val="left" w:pos="2250"/>
          <w:tab w:val="left" w:pos="2790"/>
        </w:tabs>
        <w:ind w:left="2250" w:hanging="540"/>
        <w:rPr>
          <w:sz w:val="22"/>
          <w:szCs w:val="22"/>
        </w:rPr>
      </w:pPr>
    </w:p>
    <w:p w14:paraId="6DAF238D" w14:textId="77777777" w:rsidR="00537B17" w:rsidRPr="00020082" w:rsidRDefault="00A82C14" w:rsidP="0072083F">
      <w:pPr>
        <w:tabs>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678208" behindDoc="0" locked="0" layoutInCell="1" allowOverlap="1" wp14:anchorId="6DAF2581" wp14:editId="6DAF2582">
                <wp:simplePos x="0" y="0"/>
                <wp:positionH relativeFrom="column">
                  <wp:posOffset>6656705</wp:posOffset>
                </wp:positionH>
                <wp:positionV relativeFrom="paragraph">
                  <wp:posOffset>16510</wp:posOffset>
                </wp:positionV>
                <wp:extent cx="0" cy="159385"/>
                <wp:effectExtent l="0" t="0" r="0" b="0"/>
                <wp:wrapNone/>
                <wp:docPr id="2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0593F9D" id="AutoShape 97" o:spid="_x0000_s1026" type="#_x0000_t32" style="position:absolute;margin-left:524.15pt;margin-top:1.3pt;width:0;height:12.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GAzAEAAH0DAAAOAAAAZHJzL2Uyb0RvYy54bWysU8tu2zAQvBfoPxC817JUuI0Fy0HhNL2k&#10;rYEkH7AmKYkoxSWWtGX/fUladprmVlQHgo+dmd3Z1er2OBh2UOQ12oaXszlnygqU2nYNf366/3DD&#10;mQ9gJRi0quEn5fnt+v271ehqVWGPRipikcT6enQN70NwdVF40asB/AydsvGxRRogxCN1hSQYI/tg&#10;imo+/1SMSNIRCuV9vL07P/J15m9bJcLPtvUqMNPwmFvIK+V1l9ZivYK6I3C9FlMa8A9ZDKBtFL1S&#10;3UEAtif9hmrQgtBjG2YChwLbVguVa4jVlPO/qnnswalcSzTHu6tN/v/Rih+HLTEtG15VnFkYYo++&#10;7ANmabb8nAwana9j3MZuKZUojvbRPaD45ZnFTQ+2Uzn66eQiuEyI4hUkHbyLMrvxO8oYA1Egu3Vs&#10;aUiU0Qd2zE05XZuijoGJ86WIt+Vi+fFmkcmhvuAc+fBN4cDSpuE+EOiuDxu0NnYeqcwqcHjwIWUF&#10;9QWQRC3ea2PyABjLxoYvF9UiAzwaLdNjCvPU7TaG2AHSCOVvyuJVGOHeykzWK5Bfp30Abc77KG7s&#10;5Ewy42zrDuVpSxfHYo9zltM8piH685zRL3/N+jcAAAD//wMAUEsDBBQABgAIAAAAIQCSJZCU3QAA&#10;AAoBAAAPAAAAZHJzL2Rvd25yZXYueG1sTI/BTsMwEETvSPyDtUi9IGo3QFvSOFVViQNH2kpc3XhJ&#10;QuN1FDtN6NezFQc4zuzT7Ey2Hl0jztiF2pOG2VSBQCq8ranUcNi/PixBhGjImsYTavjGAOv89iYz&#10;qfUDveN5F0vBIRRSo6GKsU2lDEWFzoSpb5H49uk7ZyLLrpS2MwOHu0YmSs2lMzXxh8q0uK2wOO16&#10;pwFD/zxTmxdXHt4uw/1Hcvka2r3Wk7txswIRcYx/MFzrc3XIudPR92SDaFirp+UjsxqSOYgr8Gsc&#10;2VgsQOaZ/D8h/wEAAP//AwBQSwECLQAUAAYACAAAACEAtoM4kv4AAADhAQAAEwAAAAAAAAAAAAAA&#10;AAAAAAAAW0NvbnRlbnRfVHlwZXNdLnhtbFBLAQItABQABgAIAAAAIQA4/SH/1gAAAJQBAAALAAAA&#10;AAAAAAAAAAAAAC8BAABfcmVscy8ucmVsc1BLAQItABQABgAIAAAAIQDVMoGAzAEAAH0DAAAOAAAA&#10;AAAAAAAAAAAAAC4CAABkcnMvZTJvRG9jLnhtbFBLAQItABQABgAIAAAAIQCSJZCU3QAAAAoBAAAP&#10;AAAAAAAAAAAAAAAAACYEAABkcnMvZG93bnJldi54bWxQSwUGAAAAAAQABADzAAAAMAUAAAAA&#10;"/>
            </w:pict>
          </mc:Fallback>
        </mc:AlternateContent>
      </w:r>
      <w:r w:rsidR="00537B17" w:rsidRPr="00020082">
        <w:rPr>
          <w:sz w:val="22"/>
          <w:szCs w:val="22"/>
        </w:rPr>
        <w:t>(3)</w:t>
      </w:r>
      <w:r w:rsidR="00537B17" w:rsidRPr="00020082">
        <w:rPr>
          <w:sz w:val="22"/>
          <w:szCs w:val="22"/>
        </w:rPr>
        <w:tab/>
        <w:t>If the household fails to meet the disaster eligibility requirements, it must be given Notice of Denial and be advised that it may apply for SNAP assistance in accordance with ongoing Program requirements.</w:t>
      </w:r>
    </w:p>
    <w:p w14:paraId="6DAF238E" w14:textId="77777777" w:rsidR="00537B17" w:rsidRPr="00020082" w:rsidRDefault="00A82C14" w:rsidP="0072083F">
      <w:pPr>
        <w:tabs>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713024" behindDoc="0" locked="0" layoutInCell="1" allowOverlap="1" wp14:anchorId="6DAF2583" wp14:editId="6DAF2584">
                <wp:simplePos x="0" y="0"/>
                <wp:positionH relativeFrom="column">
                  <wp:posOffset>6644005</wp:posOffset>
                </wp:positionH>
                <wp:positionV relativeFrom="paragraph">
                  <wp:posOffset>143510</wp:posOffset>
                </wp:positionV>
                <wp:extent cx="0" cy="159385"/>
                <wp:effectExtent l="0" t="0" r="0" b="0"/>
                <wp:wrapNone/>
                <wp:docPr id="2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3F4ED4E" id="AutoShape 98" o:spid="_x0000_s1026" type="#_x0000_t32" style="position:absolute;margin-left:523.15pt;margin-top:11.3pt;width:0;height:12.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1rywEAAH0DAAAOAAAAZHJzL2Uyb0RvYy54bWysU02P0zAQvSPxHyzfaZqiojZqukJdlssC&#10;lXb5AVPbSSwcjzV2m/TfY7tpYeG22hwsf8x7b+bNZHM39oadFHmNtublbM6ZsgKltm3Nfz4/fFhx&#10;5gNYCQatqvlZeX63ff9uM7hKLbBDIxWxSGJ9NbiadyG4qii86FQPfoZO2fjYIPUQ4pHaQhIMkb03&#10;xWI+/1QMSNIRCuV9vL2/PPJt5m8aJcKPpvEqMFPzmFvIK+X1kNZiu4GqJXCdFlMa8IosetA2it6o&#10;7iEAO5L+j6rXgtBjE2YC+wKbRguVa4jVlPN/qnnqwKlcSzTHu5tN/u1oxffTnpiWNV+UnFnoY48+&#10;HwNmabZeJYMG56sYt7N7SiWK0T65RxS/PLO468C2Kkc/n10ElwlRvICkg3dR5jB8QxljIApkt8aG&#10;+kQZfWBjbsr51hQ1BiYulyLelsv1x9Uyk0N1xTny4avCnqVNzX0g0G0Xdmht7DxSmVXg9OhDygqq&#10;KyCJWnzQxuQBMJYNNV8vF8sM8Gi0TI8pzFN72BliJ0gjlL8pixdhhEcrM1mnQH6Z9gG0ueyjuLGT&#10;M8mMi60HlOc9XR2LPc5ZTvOYhujvc0b/+Wu2vwEAAP//AwBQSwMEFAAGAAgAAAAhAGhpC/HeAAAA&#10;CwEAAA8AAABkcnMvZG93bnJldi54bWxMj8FOwzAMhu9IvENkJC6IJSujY6XpNCFx4Mg2iavXeG2h&#10;caomXcuenkwc4Pjbn35/zteTbcWJet841jCfKRDEpTMNVxr2u9f7JxA+IBtsHZOGb/KwLq6vcsyM&#10;G/mdTttQiVjCPkMNdQhdJqUva7LoZ64jjruj6y2GGPtKmh7HWG5bmSiVSosNxws1dvRSU/m1HawG&#10;8sPjXG1Wttq/nce7j+T8OXY7rW9vps0ziEBT+IPhoh/VoYhOBzew8aKNWS3Sh8hqSJIUxIX4nRw0&#10;LJZLkEUu//9Q/AAAAP//AwBQSwECLQAUAAYACAAAACEAtoM4kv4AAADhAQAAEwAAAAAAAAAAAAAA&#10;AAAAAAAAW0NvbnRlbnRfVHlwZXNdLnhtbFBLAQItABQABgAIAAAAIQA4/SH/1gAAAJQBAAALAAAA&#10;AAAAAAAAAAAAAC8BAABfcmVscy8ucmVsc1BLAQItABQABgAIAAAAIQAyOf1rywEAAH0DAAAOAAAA&#10;AAAAAAAAAAAAAC4CAABkcnMvZTJvRG9jLnhtbFBLAQItABQABgAIAAAAIQBoaQvx3gAAAAsBAAAP&#10;AAAAAAAAAAAAAAAAACUEAABkcnMvZG93bnJldi54bWxQSwUGAAAAAAQABADzAAAAMAUAAAAA&#10;"/>
            </w:pict>
          </mc:Fallback>
        </mc:AlternateContent>
      </w:r>
    </w:p>
    <w:p w14:paraId="6DAF238F" w14:textId="77777777" w:rsidR="00537B17" w:rsidRPr="00020082" w:rsidRDefault="00537B17" w:rsidP="0072083F">
      <w:pPr>
        <w:tabs>
          <w:tab w:val="left" w:pos="1170"/>
          <w:tab w:val="left" w:pos="1710"/>
          <w:tab w:val="left" w:pos="2250"/>
          <w:tab w:val="left" w:pos="2790"/>
        </w:tabs>
        <w:ind w:left="2250" w:hanging="540"/>
        <w:rPr>
          <w:sz w:val="22"/>
          <w:szCs w:val="22"/>
        </w:rPr>
      </w:pPr>
      <w:r w:rsidRPr="00020082">
        <w:rPr>
          <w:sz w:val="22"/>
          <w:szCs w:val="22"/>
        </w:rPr>
        <w:t>(4)</w:t>
      </w:r>
      <w:r w:rsidRPr="00020082">
        <w:rPr>
          <w:sz w:val="22"/>
          <w:szCs w:val="22"/>
        </w:rPr>
        <w:tab/>
        <w:t>If the household is determined to be eligible, the Department must provide:</w:t>
      </w:r>
    </w:p>
    <w:p w14:paraId="6DAF2390" w14:textId="77777777" w:rsidR="00537B17" w:rsidRPr="00020082" w:rsidRDefault="00537B17" w:rsidP="0072083F">
      <w:pPr>
        <w:tabs>
          <w:tab w:val="left" w:pos="1170"/>
          <w:tab w:val="left" w:pos="1710"/>
          <w:tab w:val="left" w:pos="2250"/>
          <w:tab w:val="left" w:pos="2790"/>
        </w:tabs>
        <w:ind w:left="2250" w:hanging="540"/>
        <w:rPr>
          <w:sz w:val="22"/>
          <w:szCs w:val="22"/>
        </w:rPr>
      </w:pPr>
    </w:p>
    <w:p w14:paraId="6DAF2391" w14:textId="77777777" w:rsidR="00537B17" w:rsidRPr="00020082" w:rsidRDefault="00A82C14" w:rsidP="0072083F">
      <w:pPr>
        <w:tabs>
          <w:tab w:val="left" w:pos="1170"/>
          <w:tab w:val="left" w:pos="1710"/>
          <w:tab w:val="left" w:pos="2790"/>
        </w:tabs>
        <w:ind w:left="2790" w:hanging="540"/>
        <w:rPr>
          <w:sz w:val="22"/>
          <w:szCs w:val="22"/>
        </w:rPr>
      </w:pPr>
      <w:r>
        <mc:AlternateContent>
          <mc:Choice Requires="wps">
            <w:drawing>
              <wp:anchor distT="0" distB="0" distL="114300" distR="114300" simplePos="0" relativeHeight="251638272" behindDoc="0" locked="0" layoutInCell="1" allowOverlap="1" wp14:anchorId="6DAF2585" wp14:editId="6DAF2586">
                <wp:simplePos x="0" y="0"/>
                <wp:positionH relativeFrom="column">
                  <wp:posOffset>6656705</wp:posOffset>
                </wp:positionH>
                <wp:positionV relativeFrom="paragraph">
                  <wp:posOffset>2540</wp:posOffset>
                </wp:positionV>
                <wp:extent cx="0" cy="176530"/>
                <wp:effectExtent l="0" t="0" r="0" b="0"/>
                <wp:wrapNone/>
                <wp:docPr id="2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6BDAD9F" id="AutoShape 99" o:spid="_x0000_s1026" type="#_x0000_t32" style="position:absolute;margin-left:524.15pt;margin-top:.2pt;width:0;height:13.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NMzAEAAH0DAAAOAAAAZHJzL2Uyb0RvYy54bWysU01v2zAMvQ/YfxB0X51kSLcYcYohXXfp&#10;tgDtfgAjybYwWRQoJU7+/Sjlo912G+aDIIp8j+Qjvbw7DE7sDUWLvpHTm4kUxivU1neN/PH88O6j&#10;FDGB1+DQm0YeTZR3q7dvlmOozQx7dNqQYBIf6zE0sk8p1FUVVW8GiDcYjGdnizRAYpO6ShOMzD64&#10;ajaZ3FYjkg6EysTIr/cnp1wV/rY1Kn1v22iScI3k2lI5qZzbfFarJdQdQeitOpcB/1DFANZz0ivV&#10;PSQQO7J/UQ1WEUZs043CocK2tcqUHrib6eSPbp56CKb0wuLEcJUp/j9a9W2/IWF1I2csj4eBZ/Rp&#10;l7CkFotFFmgMsea4td9QblEd/FN4RPUzCo/rHnxnSvTzMTB4mhHVb5BsxMBptuNX1BwDnKCodWhp&#10;yJSsgziUoRyvQzGHJNTpUfHr9MPt/H2ZVwX1BRcopi8GB5EvjYyJwHZ9WqP3PHmkackC+8eYclVQ&#10;XwA5qccH61xZAOfF2MjFfDYvgIjO6uzMYZG67dqR2ENeofKVFtnzOoxw53Uh6w3oz+d7AutOd07u&#10;/FmZLMZJ1i3q44YuivGMS5XnfcxL9Nou6Je/ZvULAAD//wMAUEsDBBQABgAIAAAAIQA7dgm+3AAA&#10;AAkBAAAPAAAAZHJzL2Rvd25yZXYueG1sTI/BTsMwEETvSPyDtUi9IGo3FBRCnKqqxIEjbSWubrwk&#10;gXgdxU4T+vVs1UM5Ps1o9m2+mlwrjtiHxpOGxVyBQCq9bajSsN+9PaQgQjRkTesJNfxigFVxe5Ob&#10;zPqRPvC4jZXgEQqZ0VDH2GVShrJGZ8Lcd0icffnemcjYV9L2ZuRx18pEqWfpTEN8oTYdbmosf7aD&#10;04BheFqo9Yur9u+n8f4zOX2P3U7r2d20fgURcYrXMpz1WR0Kdjr4gWwQLbNapo/c1bAEcc4vfNCQ&#10;pAnIIpf/Pyj+AAAA//8DAFBLAQItABQABgAIAAAAIQC2gziS/gAAAOEBAAATAAAAAAAAAAAAAAAA&#10;AAAAAABbQ29udGVudF9UeXBlc10ueG1sUEsBAi0AFAAGAAgAAAAhADj9If/WAAAAlAEAAAsAAAAA&#10;AAAAAAAAAAAALwEAAF9yZWxzLy5yZWxzUEsBAi0AFAAGAAgAAAAhAJTCo0zMAQAAfQMAAA4AAAAA&#10;AAAAAAAAAAAALgIAAGRycy9lMm9Eb2MueG1sUEsBAi0AFAAGAAgAAAAhADt2Cb7cAAAACQEAAA8A&#10;AAAAAAAAAAAAAAAAJgQAAGRycy9kb3ducmV2LnhtbFBLBQYAAAAABAAEAPMAAAAvBQAAAAA=&#10;"/>
            </w:pict>
          </mc:Fallback>
        </mc:AlternateContent>
      </w:r>
      <w:r w:rsidR="00537B17" w:rsidRPr="00020082">
        <w:rPr>
          <w:sz w:val="22"/>
          <w:szCs w:val="22"/>
        </w:rPr>
        <w:t>(a)</w:t>
      </w:r>
      <w:r w:rsidR="00537B17" w:rsidRPr="00020082">
        <w:rPr>
          <w:sz w:val="22"/>
          <w:szCs w:val="22"/>
        </w:rPr>
        <w:tab/>
      </w:r>
      <w:r w:rsidR="00537B17">
        <w:rPr>
          <w:sz w:val="22"/>
          <w:szCs w:val="22"/>
        </w:rPr>
        <w:t>an Electronic Benefit T</w:t>
      </w:r>
      <w:r w:rsidR="00537B17" w:rsidRPr="00020082">
        <w:rPr>
          <w:sz w:val="22"/>
          <w:szCs w:val="22"/>
        </w:rPr>
        <w:t>ransfer (EBT) Card;</w:t>
      </w:r>
    </w:p>
    <w:p w14:paraId="6DAF2392" w14:textId="77777777" w:rsidR="00537B17" w:rsidRPr="00020082" w:rsidRDefault="00537B17" w:rsidP="0072083F">
      <w:pPr>
        <w:tabs>
          <w:tab w:val="left" w:pos="1170"/>
          <w:tab w:val="left" w:pos="1710"/>
          <w:tab w:val="left" w:pos="2790"/>
        </w:tabs>
        <w:ind w:left="2790" w:hanging="540"/>
        <w:rPr>
          <w:sz w:val="22"/>
          <w:szCs w:val="22"/>
        </w:rPr>
      </w:pPr>
    </w:p>
    <w:p w14:paraId="6DAF2393" w14:textId="77777777" w:rsidR="00537B17" w:rsidRPr="00020082" w:rsidRDefault="00A82C14" w:rsidP="0072083F">
      <w:pPr>
        <w:tabs>
          <w:tab w:val="left" w:pos="1170"/>
          <w:tab w:val="left" w:pos="1710"/>
          <w:tab w:val="left" w:pos="2790"/>
        </w:tabs>
        <w:ind w:left="2790" w:hanging="540"/>
        <w:rPr>
          <w:sz w:val="22"/>
          <w:szCs w:val="22"/>
        </w:rPr>
      </w:pPr>
      <w:r>
        <mc:AlternateContent>
          <mc:Choice Requires="wps">
            <w:drawing>
              <wp:anchor distT="0" distB="0" distL="114300" distR="114300" simplePos="0" relativeHeight="251629056" behindDoc="0" locked="0" layoutInCell="1" allowOverlap="1" wp14:anchorId="6DAF2587" wp14:editId="6DAF2588">
                <wp:simplePos x="0" y="0"/>
                <wp:positionH relativeFrom="column">
                  <wp:posOffset>6655435</wp:posOffset>
                </wp:positionH>
                <wp:positionV relativeFrom="paragraph">
                  <wp:posOffset>121920</wp:posOffset>
                </wp:positionV>
                <wp:extent cx="0" cy="182880"/>
                <wp:effectExtent l="0" t="0" r="0" b="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08C3007" id="AutoShape 100" o:spid="_x0000_s1026" type="#_x0000_t32" style="position:absolute;margin-left:524.05pt;margin-top:9.6pt;width:0;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0VzQEAAH4DAAAOAAAAZHJzL2Uyb0RvYy54bWysU8Fu2zAMvQ/YPwi6L44DdEiNOMWQrrt0&#10;W4B2H8BIsi1MFgVKiZO/H6WkabfdhvkgiCL5HvlIr+6OoxMHQ9Gib2U9m0thvEJtfd/KH88PH5ZS&#10;xAReg0NvWnkyUd6t379bTaExCxzQaUOCQXxsptDKIaXQVFVUgxkhzjAYz84OaYTEJvWVJpgYfXTV&#10;Yj7/WE1IOhAqEyO/3p+dcl3wu86o9L3roknCtZJrS+Wkcu7yWa1X0PQEYbDqUgb8QxUjWM+kV6h7&#10;SCD2ZP+CGq0ijNilmcKxwq6zypQeuJt6/kc3TwMEU3phcWK4yhT/H6z6dtiSsJpndyuFh5Fn9Gmf&#10;sFCLel4UmkJsOHDjt5R7VEf/FB5R/YzC42YA35sS/nwKnF1nTavfUrIRA/Pspq+oOQaYoch17GjM&#10;kCyEOJapnK5TMcck1PlR8Wu9XCyXpZwKmpe8QDF9MTiKfGllTAS2H9IGvefRI9WFBQ6PMeWqoHlJ&#10;yKQeH6xzZQOcF1Mrb28WNyUhorM6O3NYpH63cSQOkHeofKVF9rwNI9x7XcAGA/rz5Z7AuvOdyZ2/&#10;KJPFyCsamx3q05ZeFOMhlyovC5m36K1dsl9/m/UvAAAA//8DAFBLAwQUAAYACAAAACEAeyvXWt4A&#10;AAALAQAADwAAAGRycy9kb3ducmV2LnhtbEyPQU/DMAyF70j8h8hIXBBLWg3UlabThMSBI9skrllj&#10;2m6NUzXpWvbr8cQBbn720/P3ivXsOnHGIbSeNCQLBQKp8ralWsN+9/aYgQjRkDWdJ9TwjQHW5e1N&#10;YXLrJ/rA8zbWgkMo5EZDE2OfSxmqBp0JC98j8e3LD85ElkMt7WAmDnedTJV6ls60xB8a0+Nrg9Vp&#10;OzoNGManRG1Wrt6/X6aHz/RynPqd1vd38+YFRMQ5/pnhis/oUDLTwY9kg+hYq2WWsJenVQri6vjd&#10;HDQsMwWyLOT/DuUPAAAA//8DAFBLAQItABQABgAIAAAAIQC2gziS/gAAAOEBAAATAAAAAAAAAAAA&#10;AAAAAAAAAABbQ29udGVudF9UeXBlc10ueG1sUEsBAi0AFAAGAAgAAAAhADj9If/WAAAAlAEAAAsA&#10;AAAAAAAAAAAAAAAALwEAAF9yZWxzLy5yZWxzUEsBAi0AFAAGAAgAAAAhABhFTRXNAQAAfgMAAA4A&#10;AAAAAAAAAAAAAAAALgIAAGRycy9lMm9Eb2MueG1sUEsBAi0AFAAGAAgAAAAhAHsr11reAAAACwEA&#10;AA8AAAAAAAAAAAAAAAAAJwQAAGRycy9kb3ducmV2LnhtbFBLBQYAAAAABAAEAPMAAAAyBQAAAAA=&#10;"/>
            </w:pict>
          </mc:Fallback>
        </mc:AlternateContent>
      </w:r>
      <w:r w:rsidR="00537B17" w:rsidRPr="00020082">
        <w:rPr>
          <w:sz w:val="22"/>
          <w:szCs w:val="22"/>
        </w:rPr>
        <w:t>(b)</w:t>
      </w:r>
      <w:r w:rsidR="00537B17" w:rsidRPr="00020082">
        <w:rPr>
          <w:sz w:val="22"/>
          <w:szCs w:val="22"/>
        </w:rPr>
        <w:tab/>
        <w:t>disaster SNAP benefits for the maximum allotment for the household size for the period authorized by FNS; and</w:t>
      </w:r>
    </w:p>
    <w:p w14:paraId="6DAF2394" w14:textId="77777777" w:rsidR="00537B17" w:rsidRPr="00020082" w:rsidRDefault="00A82C14" w:rsidP="0072083F">
      <w:pPr>
        <w:tabs>
          <w:tab w:val="left" w:pos="1170"/>
          <w:tab w:val="left" w:pos="1710"/>
          <w:tab w:val="left" w:pos="2790"/>
        </w:tabs>
        <w:ind w:left="2790" w:hanging="540"/>
        <w:rPr>
          <w:sz w:val="22"/>
          <w:szCs w:val="22"/>
        </w:rPr>
      </w:pPr>
      <w:r>
        <mc:AlternateContent>
          <mc:Choice Requires="wps">
            <w:drawing>
              <wp:anchor distT="0" distB="0" distL="114300" distR="114300" simplePos="0" relativeHeight="251639296" behindDoc="0" locked="0" layoutInCell="1" allowOverlap="1" wp14:anchorId="6DAF2589" wp14:editId="6DAF258A">
                <wp:simplePos x="0" y="0"/>
                <wp:positionH relativeFrom="column">
                  <wp:posOffset>6649720</wp:posOffset>
                </wp:positionH>
                <wp:positionV relativeFrom="paragraph">
                  <wp:posOffset>150495</wp:posOffset>
                </wp:positionV>
                <wp:extent cx="0" cy="170815"/>
                <wp:effectExtent l="0" t="0" r="0" b="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21B2FD8" id="AutoShape 101" o:spid="_x0000_s1026" type="#_x0000_t32" style="position:absolute;margin-left:523.6pt;margin-top:11.85pt;width:0;height:13.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EyywEAAH4DAAAOAAAAZHJzL2Uyb0RvYy54bWysU01v2zAMvQ/YfxB0X2wHyNYZcYoiXXfp&#10;tgDtfgAjybYwWRQkJXb+/Sg5SdftNtQHQaT4Hh8/vL6dBsOOygeNtuHVouRMWYFS267hP58fPtxw&#10;FiJYCQatavhJBX67ef9uPbpaLbFHI5VnRGJDPbqG9zG6uiiC6NUAYYFOWXps0Q8QyfRdIT2MxD6Y&#10;YlmWH4sRvXQehQqBvPfzI99k/rZVIv5o26AiMw0nbTGfPp/7dBabNdSdB9drcZYB/6FiAG0p6ZXq&#10;HiKwg9f/UA1aeAzYxoXAocC21ULlGqiaqvyrmqcenMq1UHOCu7YpvB2t+H7ceaYlzY4mZWGgGd0d&#10;IubUrCqr1KHRhZoCt3bnU41isk/uEcWvwCxue7CdyuHPJ0fojCheQZIRHOXZj99QUgxQhtyuqfVD&#10;oqRGsClP5XSdipoiE7NTkLf6VN5UqySngPqCcz7ErwoHli4ND9GD7vq4RWtp9OirnAWOjyHOwAsg&#10;JbX4oI3JG2AsGxv+ebVcZUBAo2V6TGHBd/ut8ewIaYfyd1bxKszjwcpM1iuQX873CNrMd1JtLIm/&#10;NGNu6x7laeeTtuSnIefyzguZtuhPO0e9/Dab3wAAAP//AwBQSwMEFAAGAAgAAAAhAENzaebeAAAA&#10;CwEAAA8AAABkcnMvZG93bnJldi54bWxMj8FOwzAMhu9IvENkpF0QS1bYBl3daZrEgSPbJK5ZY9qy&#10;xqmadC17ejJxgONvf/r9OVuPthFn6nztGGE2VSCIC2dqLhEO+9eHZxA+aDa6cUwI3+Rhnd/eZDo1&#10;buB3Ou9CKWIJ+1QjVCG0qZS+qMhqP3Utcdx9us7qEGNXStPpIZbbRiZKLaTVNccLlW5pW1Fx2vUW&#10;gXw/n6nNiy0Pb5fh/iO5fA3tHnFyN25WIAKN4Q+Gq35Uhzw6HV3PxosmZvW0TCKLkDwuQVyJ38kR&#10;Ya4WIPNM/v8h/wEAAP//AwBQSwECLQAUAAYACAAAACEAtoM4kv4AAADhAQAAEwAAAAAAAAAAAAAA&#10;AAAAAAAAW0NvbnRlbnRfVHlwZXNdLnhtbFBLAQItABQABgAIAAAAIQA4/SH/1gAAAJQBAAALAAAA&#10;AAAAAAAAAAAAAC8BAABfcmVscy8ucmVsc1BLAQItABQABgAIAAAAIQAodkEyywEAAH4DAAAOAAAA&#10;AAAAAAAAAAAAAC4CAABkcnMvZTJvRG9jLnhtbFBLAQItABQABgAIAAAAIQBDc2nm3gAAAAsBAAAP&#10;AAAAAAAAAAAAAAAAACUEAABkcnMvZG93bnJldi54bWxQSwUGAAAAAAQABADzAAAAMAUAAAAA&#10;"/>
            </w:pict>
          </mc:Fallback>
        </mc:AlternateContent>
      </w:r>
    </w:p>
    <w:p w14:paraId="6DAF2395" w14:textId="77777777" w:rsidR="00537B17" w:rsidRPr="000F579F" w:rsidRDefault="00537B17" w:rsidP="0072083F">
      <w:pPr>
        <w:tabs>
          <w:tab w:val="left" w:pos="1170"/>
          <w:tab w:val="left" w:pos="1710"/>
          <w:tab w:val="left" w:pos="2790"/>
        </w:tabs>
        <w:ind w:left="2790" w:hanging="540"/>
        <w:rPr>
          <w:sz w:val="22"/>
          <w:szCs w:val="22"/>
        </w:rPr>
      </w:pPr>
      <w:r w:rsidRPr="00020082">
        <w:rPr>
          <w:sz w:val="22"/>
          <w:szCs w:val="22"/>
        </w:rPr>
        <w:t>(c)</w:t>
      </w:r>
      <w:r w:rsidRPr="00020082">
        <w:rPr>
          <w:sz w:val="22"/>
          <w:szCs w:val="22"/>
        </w:rPr>
        <w:tab/>
        <w:t>a Notice of Approval which informs the household where SNAP benefits may be used and that the benefit is only for the specified period. Further benefits can be given only as the result of an approval of a new application for a later time period. (If FNS extends the disaster period, the household will have to make a new application for further benefits.)</w:t>
      </w:r>
    </w:p>
    <w:p w14:paraId="6DAF2396" w14:textId="77777777" w:rsidR="00537B17" w:rsidRPr="000F579F" w:rsidRDefault="00537B17" w:rsidP="0072083F">
      <w:pPr>
        <w:tabs>
          <w:tab w:val="left" w:pos="1170"/>
          <w:tab w:val="left" w:pos="1710"/>
          <w:tab w:val="left" w:pos="2790"/>
        </w:tabs>
        <w:ind w:left="2790"/>
        <w:rPr>
          <w:sz w:val="22"/>
          <w:szCs w:val="22"/>
        </w:rPr>
      </w:pPr>
    </w:p>
    <w:p w14:paraId="6DAF2397" w14:textId="77777777" w:rsidR="00537B17" w:rsidRDefault="00537B17" w:rsidP="0072083F">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6DAF2398" w14:textId="77777777" w:rsidR="00537B17" w:rsidRDefault="00537B17" w:rsidP="0072083F">
      <w:pPr>
        <w:pStyle w:val="DefaultText"/>
        <w:tabs>
          <w:tab w:val="left" w:pos="0"/>
          <w:tab w:val="left" w:pos="1140"/>
          <w:tab w:val="left" w:pos="1680"/>
          <w:tab w:val="left" w:pos="2220"/>
          <w:tab w:val="left" w:pos="2760"/>
          <w:tab w:val="left" w:pos="3120"/>
          <w:tab w:val="left" w:pos="3480"/>
        </w:tabs>
        <w:rPr>
          <w:sz w:val="22"/>
        </w:rPr>
      </w:pPr>
    </w:p>
    <w:p w14:paraId="6DAF2399" w14:textId="77777777" w:rsidR="00537B17" w:rsidRDefault="00537B17" w:rsidP="00B63C2D">
      <w:pPr>
        <w:pStyle w:val="DefaultText"/>
        <w:tabs>
          <w:tab w:val="left" w:pos="0"/>
          <w:tab w:val="left" w:pos="2340"/>
          <w:tab w:val="left" w:pos="2880"/>
          <w:tab w:val="left" w:pos="3420"/>
          <w:tab w:val="left" w:pos="3960"/>
          <w:tab w:val="left" w:pos="4320"/>
          <w:tab w:val="left" w:pos="46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39B" w14:textId="77777777" w:rsidTr="00430E85">
        <w:trPr>
          <w:cantSplit/>
          <w:trHeight w:hRule="exact" w:val="259"/>
        </w:trPr>
        <w:tc>
          <w:tcPr>
            <w:tcW w:w="10167" w:type="dxa"/>
            <w:gridSpan w:val="8"/>
          </w:tcPr>
          <w:p w14:paraId="6DAF239A"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3A0" w14:textId="77777777" w:rsidTr="00430E85">
        <w:trPr>
          <w:cantSplit/>
          <w:trHeight w:hRule="exact" w:val="259"/>
        </w:trPr>
        <w:tc>
          <w:tcPr>
            <w:tcW w:w="2424" w:type="dxa"/>
            <w:tcBorders>
              <w:top w:val="single" w:sz="6" w:space="0" w:color="auto"/>
            </w:tcBorders>
          </w:tcPr>
          <w:p w14:paraId="6DAF239C" w14:textId="77777777" w:rsidR="00537B17" w:rsidRPr="00826D0F" w:rsidRDefault="00537B17" w:rsidP="008C7BCB">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39D" w14:textId="77777777" w:rsidR="00537B17" w:rsidRPr="00826D0F" w:rsidRDefault="00537B17" w:rsidP="00430E85">
            <w:pPr>
              <w:pStyle w:val="DefaultText"/>
              <w:rPr>
                <w:sz w:val="20"/>
              </w:rPr>
            </w:pPr>
          </w:p>
        </w:tc>
        <w:tc>
          <w:tcPr>
            <w:tcW w:w="1011" w:type="dxa"/>
            <w:tcBorders>
              <w:top w:val="single" w:sz="6" w:space="0" w:color="auto"/>
            </w:tcBorders>
          </w:tcPr>
          <w:p w14:paraId="6DAF239E" w14:textId="77777777" w:rsidR="00537B17" w:rsidRPr="00826D0F" w:rsidRDefault="00537B17" w:rsidP="00430E85">
            <w:pPr>
              <w:pStyle w:val="DefaultText"/>
              <w:rPr>
                <w:sz w:val="20"/>
              </w:rPr>
            </w:pPr>
          </w:p>
        </w:tc>
        <w:tc>
          <w:tcPr>
            <w:tcW w:w="1098" w:type="dxa"/>
            <w:tcBorders>
              <w:top w:val="single" w:sz="6" w:space="0" w:color="auto"/>
            </w:tcBorders>
          </w:tcPr>
          <w:p w14:paraId="6DAF239F" w14:textId="77777777" w:rsidR="00537B17" w:rsidRPr="00826D0F" w:rsidRDefault="00537B17" w:rsidP="00430E85">
            <w:pPr>
              <w:pStyle w:val="DefaultText"/>
              <w:rPr>
                <w:sz w:val="20"/>
              </w:rPr>
            </w:pPr>
          </w:p>
        </w:tc>
      </w:tr>
      <w:tr w:rsidR="00537B17" w:rsidRPr="00826D0F" w14:paraId="6DAF23A4" w14:textId="77777777" w:rsidTr="00430E85">
        <w:trPr>
          <w:cantSplit/>
          <w:trHeight w:hRule="exact" w:val="262"/>
        </w:trPr>
        <w:tc>
          <w:tcPr>
            <w:tcW w:w="2430" w:type="dxa"/>
            <w:gridSpan w:val="2"/>
          </w:tcPr>
          <w:p w14:paraId="6DAF23A1"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1321</w:t>
            </w:r>
          </w:p>
        </w:tc>
        <w:tc>
          <w:tcPr>
            <w:tcW w:w="6639" w:type="dxa"/>
            <w:gridSpan w:val="5"/>
          </w:tcPr>
          <w:p w14:paraId="6DAF23A2"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3A3" w14:textId="77777777" w:rsidR="00537B17" w:rsidRPr="00826D0F" w:rsidRDefault="00537B17" w:rsidP="00430E85">
            <w:pPr>
              <w:pStyle w:val="DefaultText"/>
              <w:rPr>
                <w:sz w:val="20"/>
              </w:rPr>
            </w:pPr>
          </w:p>
        </w:tc>
      </w:tr>
      <w:tr w:rsidR="00537B17" w:rsidRPr="00826D0F" w14:paraId="6DAF23A9" w14:textId="77777777" w:rsidTr="00430E85">
        <w:trPr>
          <w:cantSplit/>
          <w:trHeight w:hRule="exact" w:val="297"/>
        </w:trPr>
        <w:tc>
          <w:tcPr>
            <w:tcW w:w="2424" w:type="dxa"/>
          </w:tcPr>
          <w:p w14:paraId="6DAF23A5" w14:textId="77777777" w:rsidR="00537B17" w:rsidRPr="00826D0F" w:rsidRDefault="00537B17" w:rsidP="00430E85">
            <w:pPr>
              <w:pStyle w:val="DefaultText"/>
              <w:rPr>
                <w:sz w:val="20"/>
              </w:rPr>
            </w:pPr>
          </w:p>
        </w:tc>
        <w:tc>
          <w:tcPr>
            <w:tcW w:w="5634" w:type="dxa"/>
            <w:gridSpan w:val="5"/>
          </w:tcPr>
          <w:p w14:paraId="6DAF23A6"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3A7"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3A8"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3B1" w14:textId="77777777" w:rsidTr="00430E85">
        <w:trPr>
          <w:cantSplit/>
          <w:trHeight w:hRule="exact" w:val="259"/>
        </w:trPr>
        <w:tc>
          <w:tcPr>
            <w:tcW w:w="2424" w:type="dxa"/>
            <w:tcBorders>
              <w:bottom w:val="single" w:sz="6" w:space="0" w:color="auto"/>
            </w:tcBorders>
          </w:tcPr>
          <w:p w14:paraId="6DAF23AA"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3AB" w14:textId="77777777" w:rsidR="00537B17" w:rsidRPr="00826D0F" w:rsidRDefault="00537B17" w:rsidP="00430E85">
            <w:pPr>
              <w:pStyle w:val="DefaultText"/>
              <w:rPr>
                <w:sz w:val="20"/>
              </w:rPr>
            </w:pPr>
          </w:p>
        </w:tc>
        <w:tc>
          <w:tcPr>
            <w:tcW w:w="1254" w:type="dxa"/>
            <w:tcBorders>
              <w:bottom w:val="single" w:sz="6" w:space="0" w:color="auto"/>
            </w:tcBorders>
          </w:tcPr>
          <w:p w14:paraId="6DAF23AC" w14:textId="77777777" w:rsidR="00537B17" w:rsidRPr="00826D0F" w:rsidRDefault="00537B17" w:rsidP="00430E85">
            <w:pPr>
              <w:pStyle w:val="DefaultText"/>
              <w:rPr>
                <w:sz w:val="20"/>
              </w:rPr>
            </w:pPr>
          </w:p>
        </w:tc>
        <w:tc>
          <w:tcPr>
            <w:tcW w:w="1254" w:type="dxa"/>
            <w:tcBorders>
              <w:bottom w:val="single" w:sz="6" w:space="0" w:color="auto"/>
            </w:tcBorders>
          </w:tcPr>
          <w:p w14:paraId="6DAF23AD" w14:textId="77777777" w:rsidR="00537B17" w:rsidRPr="00826D0F" w:rsidRDefault="00537B17" w:rsidP="00430E85">
            <w:pPr>
              <w:pStyle w:val="DefaultText"/>
              <w:rPr>
                <w:sz w:val="20"/>
              </w:rPr>
            </w:pPr>
          </w:p>
        </w:tc>
        <w:tc>
          <w:tcPr>
            <w:tcW w:w="1254" w:type="dxa"/>
            <w:tcBorders>
              <w:bottom w:val="single" w:sz="6" w:space="0" w:color="auto"/>
            </w:tcBorders>
          </w:tcPr>
          <w:p w14:paraId="6DAF23AE" w14:textId="77777777" w:rsidR="00537B17" w:rsidRPr="00826D0F" w:rsidRDefault="00537B17" w:rsidP="00430E85">
            <w:pPr>
              <w:pStyle w:val="DefaultText"/>
              <w:rPr>
                <w:rFonts w:ascii="Arial" w:hAnsi="Arial" w:cs="Arial"/>
                <w:b/>
                <w:sz w:val="20"/>
              </w:rPr>
            </w:pPr>
          </w:p>
        </w:tc>
        <w:tc>
          <w:tcPr>
            <w:tcW w:w="1011" w:type="dxa"/>
            <w:tcBorders>
              <w:bottom w:val="single" w:sz="6" w:space="0" w:color="auto"/>
            </w:tcBorders>
          </w:tcPr>
          <w:p w14:paraId="6DAF23AF"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3B0" w14:textId="77777777" w:rsidR="00537B17" w:rsidRPr="00826D0F" w:rsidRDefault="00537B17" w:rsidP="00430E85">
            <w:pPr>
              <w:pStyle w:val="DefaultText1"/>
              <w:rPr>
                <w:sz w:val="20"/>
              </w:rPr>
            </w:pPr>
            <w:r>
              <w:rPr>
                <w:rFonts w:ascii="Arial" w:hAnsi="Arial"/>
                <w:b/>
                <w:sz w:val="20"/>
              </w:rPr>
              <w:t>366.900</w:t>
            </w:r>
          </w:p>
        </w:tc>
      </w:tr>
    </w:tbl>
    <w:p w14:paraId="6DAF23B2" w14:textId="77777777" w:rsidR="00537B17" w:rsidRDefault="00537B17" w:rsidP="005A20B9">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DAF23B3" w14:textId="77777777" w:rsidR="00537B17" w:rsidRPr="00D213CB" w:rsidRDefault="00537B17" w:rsidP="005A20B9">
      <w:pPr>
        <w:tabs>
          <w:tab w:val="left" w:pos="1170"/>
          <w:tab w:val="left" w:pos="1710"/>
          <w:tab w:val="left" w:pos="2250"/>
          <w:tab w:val="left" w:pos="2790"/>
          <w:tab w:val="left" w:pos="3240"/>
        </w:tabs>
        <w:ind w:left="90"/>
        <w:rPr>
          <w:sz w:val="22"/>
          <w:szCs w:val="22"/>
          <w:u w:val="single"/>
        </w:rPr>
      </w:pPr>
      <w:r w:rsidRPr="00D213CB">
        <w:rPr>
          <w:sz w:val="22"/>
          <w:szCs w:val="22"/>
          <w:u w:val="single"/>
        </w:rPr>
        <w:t>366.900:</w:t>
      </w:r>
      <w:r w:rsidRPr="00D213CB">
        <w:rPr>
          <w:sz w:val="22"/>
          <w:szCs w:val="22"/>
          <w:u w:val="single"/>
        </w:rPr>
        <w:tab/>
        <w:t xml:space="preserve">SNAP Applications Originating at the Social Security Administration </w:t>
      </w:r>
    </w:p>
    <w:p w14:paraId="6DAF23B4" w14:textId="77777777" w:rsidR="00537B17" w:rsidRPr="00D213CB" w:rsidRDefault="00537B17" w:rsidP="005A20B9">
      <w:pPr>
        <w:tabs>
          <w:tab w:val="left" w:pos="1170"/>
          <w:tab w:val="left" w:pos="1710"/>
          <w:tab w:val="left" w:pos="2250"/>
          <w:tab w:val="left" w:pos="2790"/>
          <w:tab w:val="left" w:pos="3240"/>
        </w:tabs>
        <w:ind w:left="90"/>
        <w:rPr>
          <w:sz w:val="22"/>
          <w:szCs w:val="22"/>
        </w:rPr>
      </w:pPr>
    </w:p>
    <w:p w14:paraId="6DAF23B5" w14:textId="77777777" w:rsidR="00537B17" w:rsidRPr="00781DE7" w:rsidRDefault="00A82C14" w:rsidP="005A20B9">
      <w:pPr>
        <w:tabs>
          <w:tab w:val="left" w:pos="1170"/>
          <w:tab w:val="left" w:pos="1710"/>
          <w:tab w:val="left" w:pos="2250"/>
          <w:tab w:val="left" w:pos="2790"/>
          <w:tab w:val="left" w:pos="3240"/>
        </w:tabs>
        <w:ind w:left="1170" w:hanging="1080"/>
        <w:rPr>
          <w:sz w:val="22"/>
          <w:szCs w:val="22"/>
        </w:rPr>
      </w:pPr>
      <w:r>
        <mc:AlternateContent>
          <mc:Choice Requires="wps">
            <w:drawing>
              <wp:anchor distT="0" distB="0" distL="114300" distR="114300" simplePos="0" relativeHeight="251679232" behindDoc="0" locked="0" layoutInCell="1" allowOverlap="1" wp14:anchorId="6DAF258B" wp14:editId="6DAF258C">
                <wp:simplePos x="0" y="0"/>
                <wp:positionH relativeFrom="column">
                  <wp:posOffset>6685915</wp:posOffset>
                </wp:positionH>
                <wp:positionV relativeFrom="paragraph">
                  <wp:posOffset>358775</wp:posOffset>
                </wp:positionV>
                <wp:extent cx="0" cy="142875"/>
                <wp:effectExtent l="0" t="0" r="0" b="0"/>
                <wp:wrapNone/>
                <wp:docPr id="1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E99D00C" id="AutoShape 102" o:spid="_x0000_s1026" type="#_x0000_t32" style="position:absolute;margin-left:526.45pt;margin-top:28.25pt;width:0;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UAzAEAAH4DAAAOAAAAZHJzL2Uyb0RvYy54bWysU02P0zAQvSPxHyzfaZqIskvUdIW6LJcF&#10;Ku3yA6a2k1g4HmvsNum/x3bTLgs3RA6WP+a9N/Nmsr6bBsOOirxG2/ByseRMWYFS267hP54f3t1y&#10;5gNYCQatavhJeX63eftmPbpaVdijkYpYJLG+Hl3D+xBcXRRe9GoAv0CnbHxskQYI8UhdIQnGyD6Y&#10;olouPxQjknSEQnkfb+/Pj3yT+dtWifC9bb0KzDQ85hbySnndp7XYrKHuCFyvxZwG/EMWA2gbRa9U&#10;9xCAHUj/RTVoQeixDQuBQ4Ftq4XKNcRqyuUf1Tz14FSuJZrj3dUm//9oxbfjjpiWsXc3nFkYYo8+&#10;HQJmaVYuq+TQ6HwdA7d2R6lGMdkn94jip2cWtz3YTuXw55OL6DIhileQdPAu6uzHryhjDESFbNfU&#10;0pAooxFsyl05XbuipsDE+VLE2/J9dXuzyuRQX3COfPiicGBp03AfCHTXhy1aG1uPVGYVOD76kLKC&#10;+gJIohYftDF5AoxlY8M/rqpVBng0WqbHFOap228NsSOkGcrfnMWrMMKDlZmsVyA/z/sA2pz3UdzY&#10;2ZlkxtnWPcrTji6OxSbnLOeBTFP0+zmjX36bzS8AAAD//wMAUEsDBBQABgAIAAAAIQDcdBNd3QAA&#10;AAsBAAAPAAAAZHJzL2Rvd25yZXYueG1sTI/BTsMwDIbvSLxDZCQuiCWr1EG7utOExIEj2ySuWWPa&#10;jsapmnQte3oycYDjb3/6/bnYzLYTZxp86xhhuVAgiCtnWq4RDvvXx2cQPmg2unNMCN/kYVPe3hQ6&#10;N27idzrvQi1iCftcIzQh9LmUvmrIar9wPXHcfbrB6hDjUEsz6CmW204mSq2k1S3HC43u6aWh6ms3&#10;WgTyY7pU28zWh7fL9PCRXE5Tv0e8v5u3axCB5vAHw1U/qkMZnY5uZONFF7NKkyyyCOkqBXElfidH&#10;hKdMgSwL+f+H8gcAAP//AwBQSwECLQAUAAYACAAAACEAtoM4kv4AAADhAQAAEwAAAAAAAAAAAAAA&#10;AAAAAAAAW0NvbnRlbnRfVHlwZXNdLnhtbFBLAQItABQABgAIAAAAIQA4/SH/1gAAAJQBAAALAAAA&#10;AAAAAAAAAAAAAC8BAABfcmVscy8ucmVsc1BLAQItABQABgAIAAAAIQCMnSUAzAEAAH4DAAAOAAAA&#10;AAAAAAAAAAAAAC4CAABkcnMvZTJvRG9jLnhtbFBLAQItABQABgAIAAAAIQDcdBNd3QAAAAsBAAAP&#10;AAAAAAAAAAAAAAAAACYEAABkcnMvZG93bnJldi54bWxQSwUGAAAAAAQABADzAAAAMAUAAAAA&#10;"/>
            </w:pict>
          </mc:Fallback>
        </mc:AlternateContent>
      </w:r>
      <w:r w:rsidR="00537B17" w:rsidRPr="00D213CB">
        <w:rPr>
          <w:sz w:val="22"/>
          <w:szCs w:val="22"/>
        </w:rPr>
        <w:tab/>
        <w:t>To facilitate the application process for SSI applicants/recipients, the United States Department of Agriculture granted waivers to certain standard policy items. The revised policy items, resulting from these waivers, apply only to one</w:t>
      </w:r>
      <w:r w:rsidR="00537B17" w:rsidRPr="00781DE7">
        <w:rPr>
          <w:sz w:val="22"/>
          <w:szCs w:val="22"/>
        </w:rPr>
        <w:t>-person SNAP households who receive SSI benefits and differ depending on whether the household is a Commonwealth of Massachusetts Combined Application Project (Bay State CAP) household or a regular SNAP household. The waivers apply only to the policy items addressed in 106 CMR 366.910 and 366.920.</w:t>
      </w:r>
    </w:p>
    <w:p w14:paraId="6DAF23B6" w14:textId="77777777" w:rsidR="00537B17" w:rsidRPr="00781DE7" w:rsidRDefault="00537B17" w:rsidP="005A20B9">
      <w:pPr>
        <w:tabs>
          <w:tab w:val="left" w:pos="1170"/>
          <w:tab w:val="left" w:pos="1710"/>
          <w:tab w:val="left" w:pos="2250"/>
          <w:tab w:val="left" w:pos="2790"/>
          <w:tab w:val="left" w:pos="3240"/>
        </w:tabs>
        <w:ind w:left="90"/>
        <w:rPr>
          <w:sz w:val="22"/>
          <w:szCs w:val="22"/>
        </w:rPr>
      </w:pPr>
    </w:p>
    <w:p w14:paraId="6DAF23B7" w14:textId="77777777" w:rsidR="00537B17" w:rsidRPr="00781DE7" w:rsidRDefault="00537B17" w:rsidP="005A20B9">
      <w:pPr>
        <w:tabs>
          <w:tab w:val="left" w:pos="1170"/>
          <w:tab w:val="left" w:pos="1710"/>
          <w:tab w:val="left" w:pos="2250"/>
          <w:tab w:val="left" w:pos="2790"/>
          <w:tab w:val="left" w:pos="3240"/>
        </w:tabs>
        <w:ind w:left="90"/>
        <w:rPr>
          <w:sz w:val="22"/>
          <w:szCs w:val="22"/>
          <w:u w:val="single"/>
        </w:rPr>
      </w:pPr>
      <w:r w:rsidRPr="00781DE7">
        <w:rPr>
          <w:sz w:val="22"/>
          <w:szCs w:val="22"/>
          <w:u w:val="single"/>
        </w:rPr>
        <w:t>366.910:</w:t>
      </w:r>
      <w:r w:rsidRPr="00781DE7">
        <w:rPr>
          <w:sz w:val="22"/>
          <w:szCs w:val="22"/>
          <w:u w:val="single"/>
        </w:rPr>
        <w:tab/>
        <w:t>Bay State CAP Households</w:t>
      </w:r>
      <w:r w:rsidRPr="00781DE7">
        <w:rPr>
          <w:sz w:val="22"/>
          <w:szCs w:val="22"/>
        </w:rPr>
        <w:t xml:space="preserve"> </w:t>
      </w:r>
    </w:p>
    <w:p w14:paraId="6DAF23B8" w14:textId="77777777" w:rsidR="00537B17" w:rsidRPr="00781DE7" w:rsidRDefault="00537B17" w:rsidP="005A20B9">
      <w:pPr>
        <w:tabs>
          <w:tab w:val="left" w:pos="1170"/>
          <w:tab w:val="left" w:pos="1710"/>
          <w:tab w:val="left" w:pos="2250"/>
          <w:tab w:val="left" w:pos="2790"/>
          <w:tab w:val="left" w:pos="3240"/>
        </w:tabs>
        <w:ind w:left="90"/>
        <w:rPr>
          <w:sz w:val="22"/>
          <w:szCs w:val="22"/>
        </w:rPr>
      </w:pPr>
    </w:p>
    <w:p w14:paraId="6DAF23B9" w14:textId="77777777" w:rsidR="00537B17" w:rsidRPr="00D213CB" w:rsidRDefault="00A82C14" w:rsidP="005A20B9">
      <w:pPr>
        <w:tabs>
          <w:tab w:val="left" w:pos="1170"/>
          <w:tab w:val="left" w:pos="1710"/>
          <w:tab w:val="left" w:pos="2250"/>
          <w:tab w:val="left" w:pos="2790"/>
          <w:tab w:val="left" w:pos="3240"/>
        </w:tabs>
        <w:ind w:left="1170"/>
        <w:rPr>
          <w:sz w:val="22"/>
          <w:szCs w:val="22"/>
        </w:rPr>
      </w:pPr>
      <w:r>
        <mc:AlternateContent>
          <mc:Choice Requires="wps">
            <w:drawing>
              <wp:anchor distT="0" distB="0" distL="114300" distR="114300" simplePos="0" relativeHeight="251680256" behindDoc="0" locked="0" layoutInCell="1" allowOverlap="1" wp14:anchorId="6DAF258D" wp14:editId="6DAF258E">
                <wp:simplePos x="0" y="0"/>
                <wp:positionH relativeFrom="column">
                  <wp:posOffset>6644640</wp:posOffset>
                </wp:positionH>
                <wp:positionV relativeFrom="paragraph">
                  <wp:posOffset>1089660</wp:posOffset>
                </wp:positionV>
                <wp:extent cx="36195" cy="2646680"/>
                <wp:effectExtent l="0" t="0" r="0" b="0"/>
                <wp:wrapNone/>
                <wp:docPr id="1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264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10D14BD" id="AutoShape 103" o:spid="_x0000_s1026" type="#_x0000_t32" style="position:absolute;margin-left:523.2pt;margin-top:85.8pt;width:2.85pt;height:208.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ZF0wEAAIMDAAAOAAAAZHJzL2Uyb0RvYy54bWysU01v2zAMvQ/YfxB0Xxyni9EacYohXXfp&#10;tgDtfgAjybYwWRQkJXb+/Sjlo912G+aDIIrkI/kevbqfBsMOygeNtuHlbM6ZsgKltl3Df7w8frjl&#10;LESwEgxa1fCjCvx+/f7danS1WmCPRirPCMSGenQN72N0dVEE0asBwgydsuRs0Q8QyfRdIT2MhD6Y&#10;YjGfV8WIXjqPQoVArw8nJ19n/LZVIn5v26AiMw2n3mI+fT536SzWK6g7D67X4twG/EMXA2hLRa9Q&#10;DxCB7b3+C2rQwmPANs4EDgW2rRYqz0DTlPM/pnnuwak8C5ET3JWm8P9gxbfD1jMtSbuKMwsDafRp&#10;HzGXZuX8JjE0ulBT4MZufZpRTPbZPaH4GZjFTQ+2Uzn85egou0wZxW8pyQiO6uzGrygpBqhCpmtq&#10;/ZAgiQg2ZVWOV1XUFJmgx5uqvFtyJsizqD5W1W1WrYD6kux8iF8UDixdGh6iB931cYPWkv7oy1wK&#10;Dk8hptagviSkyhYftTF5DYxlY8PvlotlTghotEzOFBZ8t9sYzw6QFil/eU7yvA3zuLcyg/UK5Ofz&#10;PYI2pzsVN/ZMT2LkxO0O5XHrL7SR0rnL81amVXpr5+zXf2f9CwAA//8DAFBLAwQUAAYACAAAACEA&#10;HZzr6+EAAAANAQAADwAAAGRycy9kb3ducmV2LnhtbEyPwW6DMAyG75P2DpEn7TK1CQgYZYSqmrTD&#10;jmsr7ZoSD9hIgkgorE8/97Te/Muffn8ut4vp2RlH3zkrIVoLYGhrpzvbSDge3lY5MB+U1ap3FiX8&#10;oodtdX9XqkK72X7geR8aRiXWF0pCG8JQcO7rFo3yazegpd2XG40KFMeG61HNVG56HguRcaM6Sxda&#10;NeBri/XPfjIS0E9pJHYb0xzfL/PTZ3z5noeDlI8Py+4FWMAl/MNw1Sd1qMjp5CarPespiyRLiKXp&#10;OcqAXRGRxhGwk4Q0zxPgVclvv6j+AAAA//8DAFBLAQItABQABgAIAAAAIQC2gziS/gAAAOEBAAAT&#10;AAAAAAAAAAAAAAAAAAAAAABbQ29udGVudF9UeXBlc10ueG1sUEsBAi0AFAAGAAgAAAAhADj9If/W&#10;AAAAlAEAAAsAAAAAAAAAAAAAAAAALwEAAF9yZWxzLy5yZWxzUEsBAi0AFAAGAAgAAAAhAH2YZkXT&#10;AQAAgwMAAA4AAAAAAAAAAAAAAAAALgIAAGRycy9lMm9Eb2MueG1sUEsBAi0AFAAGAAgAAAAhAB2c&#10;6+vhAAAADQEAAA8AAAAAAAAAAAAAAAAALQQAAGRycy9kb3ducmV2LnhtbFBLBQYAAAAABAAEAPMA&#10;AAA7BQAAAAA=&#10;"/>
            </w:pict>
          </mc:Fallback>
        </mc:AlternateContent>
      </w:r>
      <w:r>
        <mc:AlternateContent>
          <mc:Choice Requires="wps">
            <w:drawing>
              <wp:anchor distT="0" distB="0" distL="114300" distR="114300" simplePos="0" relativeHeight="251630080" behindDoc="0" locked="0" layoutInCell="1" allowOverlap="1" wp14:anchorId="6DAF258F" wp14:editId="6DAF2590">
                <wp:simplePos x="0" y="0"/>
                <wp:positionH relativeFrom="column">
                  <wp:posOffset>6490335</wp:posOffset>
                </wp:positionH>
                <wp:positionV relativeFrom="paragraph">
                  <wp:posOffset>93980</wp:posOffset>
                </wp:positionV>
                <wp:extent cx="0" cy="0"/>
                <wp:effectExtent l="0" t="0" r="0" b="0"/>
                <wp:wrapNone/>
                <wp:docPr id="1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1DF5B4C" id="Line 10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05pt,7.4pt" to="511.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DWuwEAAGYDAAAOAAAAZHJzL2Uyb0RvYy54bWysU02P2yAQvVfqf0DcGztRU7VWnD1ku72k&#10;baTd/oAJYBsVGAQkdv59B/Kx2/a2Wh8QMDNv3nuDV3eTNeyoQtToWj6f1ZwpJ1Bq17f819PDh8+c&#10;xQROgkGnWn5Skd+t379bjb5RCxzQSBUYgbjYjL7lQ0q+qaooBmUhztArR8EOg4VEx9BXMsBI6NZU&#10;i7r+VI0YpA8oVIx0e38O8nXB7zol0s+uiyox03LilsoayrrPa7VeQdMH8IMWFxrwChYWtKOmN6h7&#10;SMAOQf8HZbUIGLFLM4G2wq7TQhUNpGZe/6PmcQCvihYyJ/qbTfHtYMWP4y4wLWl2S84cWJrRVjvF&#10;5vXHbM7oY0M5G7cLWZ6Y3KPfovgdmcPNAK5XheTTyVPhPFdUf5XkQ/TUYj9+R0k5cEhYnJq6YDMk&#10;ecCmMpDTbSBqSkycL8X1toLmWuJDTN8UWpY3LTfEt0DCcRtTpgDNNSV3cPigjSmTNo6NLf+yXCxL&#10;QUSjZQ7mtBj6/cYEdoT8VspX9FDkZVrAg5MFbFAgv172CbQ576m5cRcbsvKzh3uUp1242kPDLCwv&#10;Dy+/lpfnUv38e6z/AAAA//8DAFBLAwQUAAYACAAAACEAVdTMhdkAAAALAQAADwAAAGRycy9kb3du&#10;cmV2LnhtbExPy07DMBC8I/EP1iJxqajdgBAKcSoE5MaFFsR1Gy9JRLxOY7cNfD1b9QC3nYdmZ4rl&#10;5Hu1pzF2gS0s5gYUcR1cx42Ft3V1dQcqJmSHfWCy8E0RluX5WYG5Cwd+pf0qNUpCOOZooU1pyLWO&#10;dUse4zwMxKJ9htFjEjg22o14kHDf68yYW+2xY/nQ4kCPLdVfq523EKt32lY/s3pmPq6bQNn26eUZ&#10;rb28mB7uQSWa0p8ZjvWlOpTSaRN27KLqBZssW4hXrhvZcHScmM2J0WWh/28ofwEAAP//AwBQSwEC&#10;LQAUAAYACAAAACEAtoM4kv4AAADhAQAAEwAAAAAAAAAAAAAAAAAAAAAAW0NvbnRlbnRfVHlwZXNd&#10;LnhtbFBLAQItABQABgAIAAAAIQA4/SH/1gAAAJQBAAALAAAAAAAAAAAAAAAAAC8BAABfcmVscy8u&#10;cmVsc1BLAQItABQABgAIAAAAIQDeNvDWuwEAAGYDAAAOAAAAAAAAAAAAAAAAAC4CAABkcnMvZTJv&#10;RG9jLnhtbFBLAQItABQABgAIAAAAIQBV1MyF2QAAAAsBAAAPAAAAAAAAAAAAAAAAABUEAABkcnMv&#10;ZG93bnJldi54bWxQSwUGAAAAAAQABADzAAAAGwUAAAAA&#10;"/>
            </w:pict>
          </mc:Fallback>
        </mc:AlternateContent>
      </w:r>
      <w:r w:rsidR="00537B17" w:rsidRPr="00781DE7">
        <w:rPr>
          <w:sz w:val="22"/>
          <w:szCs w:val="22"/>
        </w:rPr>
        <w:t>The Commonwealth of Massachusetts Combined Application Project (Bay State CAP) was developed through the cooperative effort of the Department of Transitional Assistance (DTA), the Social Security Administration (SSA), and the U.S. Department of Agriculture (USDA). Under Bay State CAP, information about SSI applicants and recipients gathered by SSA staff during the interview for an SSI application or redetermination is electronically transmitted to DTA through the State Data Exchange (SDX) system. SDX information is</w:t>
      </w:r>
      <w:r w:rsidR="00537B17">
        <w:rPr>
          <w:sz w:val="22"/>
          <w:szCs w:val="22"/>
        </w:rPr>
        <w:t xml:space="preserve"> </w:t>
      </w:r>
      <w:r w:rsidR="00537B17" w:rsidRPr="00D213CB">
        <w:rPr>
          <w:sz w:val="22"/>
          <w:szCs w:val="22"/>
        </w:rPr>
        <w:t xml:space="preserve">then used by DTA to issue Bay State CAP food assistance benefits for the applicant/recipient once SSI is approved or redetermined. Bay State CAP does not eliminate SSA’s obligation to take a regular SNAP application, in accordance with 7 USC 2020(i). </w:t>
      </w:r>
    </w:p>
    <w:p w14:paraId="6DAF23BA" w14:textId="77777777" w:rsidR="00537B17" w:rsidRPr="00D213CB" w:rsidRDefault="00537B17" w:rsidP="005A20B9">
      <w:pPr>
        <w:tabs>
          <w:tab w:val="left" w:pos="1170"/>
          <w:tab w:val="left" w:pos="1710"/>
          <w:tab w:val="left" w:pos="2250"/>
          <w:tab w:val="left" w:pos="2790"/>
          <w:tab w:val="left" w:pos="3240"/>
        </w:tabs>
        <w:ind w:left="1170"/>
        <w:rPr>
          <w:sz w:val="22"/>
          <w:szCs w:val="22"/>
        </w:rPr>
      </w:pPr>
    </w:p>
    <w:p w14:paraId="6DAF23BB" w14:textId="77777777" w:rsidR="00537B17" w:rsidRPr="00D213CB" w:rsidRDefault="00537B17" w:rsidP="005A20B9">
      <w:pPr>
        <w:tabs>
          <w:tab w:val="left" w:pos="1170"/>
          <w:tab w:val="left" w:pos="1710"/>
          <w:tab w:val="left" w:pos="2250"/>
          <w:tab w:val="left" w:pos="2790"/>
          <w:tab w:val="left" w:pos="3240"/>
        </w:tabs>
        <w:ind w:left="90"/>
        <w:rPr>
          <w:sz w:val="22"/>
          <w:szCs w:val="22"/>
          <w:u w:val="single"/>
        </w:rPr>
      </w:pPr>
      <w:r>
        <w:rPr>
          <w:sz w:val="22"/>
          <w:szCs w:val="22"/>
        </w:rPr>
        <w:tab/>
        <w:t>A.</w:t>
      </w:r>
      <w:r>
        <w:rPr>
          <w:sz w:val="22"/>
          <w:szCs w:val="22"/>
        </w:rPr>
        <w:tab/>
      </w:r>
      <w:r w:rsidRPr="00D213CB">
        <w:rPr>
          <w:sz w:val="22"/>
          <w:szCs w:val="22"/>
          <w:u w:val="single"/>
        </w:rPr>
        <w:t>Bay State CAP Eligibility Criteria</w:t>
      </w:r>
    </w:p>
    <w:p w14:paraId="6DAF23BC" w14:textId="77777777" w:rsidR="00537B17" w:rsidRPr="00D213CB" w:rsidRDefault="00537B17" w:rsidP="005A20B9">
      <w:pPr>
        <w:tabs>
          <w:tab w:val="left" w:pos="1170"/>
          <w:tab w:val="left" w:pos="1710"/>
          <w:tab w:val="left" w:pos="2250"/>
          <w:tab w:val="left" w:pos="2790"/>
          <w:tab w:val="left" w:pos="3240"/>
        </w:tabs>
        <w:ind w:left="1710"/>
        <w:rPr>
          <w:sz w:val="22"/>
          <w:szCs w:val="22"/>
        </w:rPr>
      </w:pPr>
      <w:r w:rsidRPr="00781DE7">
        <w:rPr>
          <w:sz w:val="22"/>
          <w:szCs w:val="22"/>
        </w:rPr>
        <w:t>To be eligible for Bay State CAP benefits, the following conditions must be met by the applicant.  He or she</w:t>
      </w:r>
      <w:r w:rsidRPr="00D213CB">
        <w:rPr>
          <w:sz w:val="22"/>
          <w:szCs w:val="22"/>
        </w:rPr>
        <w:t>:</w:t>
      </w:r>
    </w:p>
    <w:p w14:paraId="6DAF23BD"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B86867">
        <w:rPr>
          <w:sz w:val="22"/>
          <w:szCs w:val="22"/>
        </w:rPr>
        <w:t>m</w:t>
      </w:r>
      <w:r w:rsidRPr="00D213CB">
        <w:rPr>
          <w:sz w:val="22"/>
          <w:szCs w:val="22"/>
        </w:rPr>
        <w:t>ust apply for food assistance benefits at SSA;</w:t>
      </w:r>
    </w:p>
    <w:p w14:paraId="6DAF23BE"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be receiving SSI;</w:t>
      </w:r>
    </w:p>
    <w:p w14:paraId="6DAF23BF"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not be permanently disqualified from receiving SNAP benefits;</w:t>
      </w:r>
    </w:p>
    <w:p w14:paraId="6DAF23C0"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be unmarried (single, divorced or separated);</w:t>
      </w:r>
    </w:p>
    <w:p w14:paraId="6DAF23C1"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 xml:space="preserve">must </w:t>
      </w:r>
      <w:r w:rsidRPr="00781DE7">
        <w:rPr>
          <w:sz w:val="22"/>
          <w:szCs w:val="22"/>
        </w:rPr>
        <w:t>have declared she/he purchases and prepares</w:t>
      </w:r>
      <w:r w:rsidRPr="00D213CB">
        <w:rPr>
          <w:sz w:val="22"/>
          <w:szCs w:val="22"/>
        </w:rPr>
        <w:t xml:space="preserve"> food separately from other </w:t>
      </w:r>
      <w:r w:rsidRPr="00FC032A">
        <w:rPr>
          <w:sz w:val="22"/>
          <w:szCs w:val="22"/>
        </w:rPr>
        <w:t>individuals</w:t>
      </w:r>
      <w:r w:rsidRPr="00D213CB">
        <w:rPr>
          <w:sz w:val="22"/>
          <w:szCs w:val="22"/>
        </w:rPr>
        <w:t xml:space="preserve"> living in the same household;</w:t>
      </w:r>
    </w:p>
    <w:p w14:paraId="6DAF23C2"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be age 18 or older;</w:t>
      </w:r>
    </w:p>
    <w:p w14:paraId="6DAF23C3"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be a U.S. citizen or an eligible noncitizen in accordance with SNAP rules at 106 CMR 362.220; and</w:t>
      </w:r>
    </w:p>
    <w:p w14:paraId="6DAF23C4" w14:textId="77777777" w:rsidR="00537B17" w:rsidRPr="00D213CB" w:rsidRDefault="00537B17" w:rsidP="005A20B9">
      <w:pPr>
        <w:numPr>
          <w:ilvl w:val="0"/>
          <w:numId w:val="3"/>
        </w:numPr>
        <w:tabs>
          <w:tab w:val="clear" w:pos="2430"/>
          <w:tab w:val="left" w:pos="1170"/>
          <w:tab w:val="left" w:pos="1710"/>
          <w:tab w:val="left" w:pos="2250"/>
          <w:tab w:val="left" w:pos="2790"/>
          <w:tab w:val="left" w:pos="3240"/>
        </w:tabs>
        <w:ind w:left="2250" w:hanging="540"/>
        <w:rPr>
          <w:sz w:val="22"/>
          <w:szCs w:val="22"/>
        </w:rPr>
      </w:pPr>
      <w:r w:rsidRPr="00D213CB">
        <w:rPr>
          <w:sz w:val="22"/>
          <w:szCs w:val="22"/>
        </w:rPr>
        <w:t>must not have earnings, in accordance with SSA rules.</w:t>
      </w:r>
    </w:p>
    <w:p w14:paraId="6DAF23C5" w14:textId="77777777" w:rsidR="00537B17" w:rsidRPr="00D213CB" w:rsidRDefault="00537B17" w:rsidP="005A20B9">
      <w:pPr>
        <w:tabs>
          <w:tab w:val="left" w:pos="1170"/>
          <w:tab w:val="left" w:pos="1710"/>
          <w:tab w:val="left" w:pos="2250"/>
          <w:tab w:val="left" w:pos="2790"/>
          <w:tab w:val="left" w:pos="3240"/>
        </w:tabs>
        <w:ind w:left="90"/>
        <w:rPr>
          <w:sz w:val="22"/>
          <w:szCs w:val="22"/>
        </w:rPr>
      </w:pPr>
      <w:r w:rsidRPr="00D213CB">
        <w:rPr>
          <w:sz w:val="22"/>
          <w:szCs w:val="22"/>
        </w:rPr>
        <w:tab/>
        <w:t>B.</w:t>
      </w:r>
      <w:r w:rsidRPr="00D213CB">
        <w:rPr>
          <w:sz w:val="22"/>
          <w:szCs w:val="22"/>
        </w:rPr>
        <w:tab/>
      </w:r>
      <w:r w:rsidRPr="00D213CB">
        <w:rPr>
          <w:sz w:val="22"/>
          <w:szCs w:val="22"/>
          <w:u w:val="single"/>
        </w:rPr>
        <w:t>The Bay State CAP Food Assistance Application</w:t>
      </w:r>
      <w:r w:rsidRPr="00D213CB">
        <w:rPr>
          <w:sz w:val="22"/>
          <w:szCs w:val="22"/>
        </w:rPr>
        <w:t xml:space="preserve"> </w:t>
      </w:r>
    </w:p>
    <w:p w14:paraId="6DAF23C6" w14:textId="77777777" w:rsidR="00537B17" w:rsidRPr="00D213CB" w:rsidRDefault="00537B17" w:rsidP="005A20B9">
      <w:pPr>
        <w:numPr>
          <w:ilvl w:val="0"/>
          <w:numId w:val="4"/>
        </w:numPr>
        <w:tabs>
          <w:tab w:val="clear" w:pos="810"/>
          <w:tab w:val="left" w:pos="1170"/>
          <w:tab w:val="left" w:pos="1710"/>
          <w:tab w:val="left" w:pos="2250"/>
          <w:tab w:val="left" w:pos="2790"/>
          <w:tab w:val="left" w:pos="3240"/>
        </w:tabs>
        <w:ind w:left="2250" w:hanging="540"/>
        <w:rPr>
          <w:sz w:val="22"/>
          <w:szCs w:val="22"/>
        </w:rPr>
      </w:pPr>
      <w:r w:rsidRPr="00D213CB">
        <w:rPr>
          <w:sz w:val="22"/>
          <w:szCs w:val="22"/>
        </w:rPr>
        <w:t>Bay State CAP application can be made only through SSA.</w:t>
      </w:r>
    </w:p>
    <w:p w14:paraId="6DAF23C7" w14:textId="77777777" w:rsidR="00537B17" w:rsidRPr="00D213CB" w:rsidRDefault="00537B17" w:rsidP="005A20B9">
      <w:pPr>
        <w:numPr>
          <w:ilvl w:val="0"/>
          <w:numId w:val="4"/>
        </w:numPr>
        <w:tabs>
          <w:tab w:val="clear" w:pos="810"/>
          <w:tab w:val="left" w:pos="1170"/>
          <w:tab w:val="left" w:pos="1710"/>
          <w:tab w:val="left" w:pos="2250"/>
          <w:tab w:val="left" w:pos="2790"/>
          <w:tab w:val="left" w:pos="3240"/>
        </w:tabs>
        <w:ind w:left="2250" w:hanging="540"/>
        <w:rPr>
          <w:sz w:val="22"/>
          <w:szCs w:val="22"/>
        </w:rPr>
      </w:pPr>
      <w:r w:rsidRPr="00D213CB">
        <w:rPr>
          <w:sz w:val="22"/>
          <w:szCs w:val="22"/>
        </w:rPr>
        <w:t xml:space="preserve">The application interview for SSI benefits serves as the application interview for Bay State CAP benefits. </w:t>
      </w:r>
    </w:p>
    <w:p w14:paraId="6DAF23C8" w14:textId="77777777" w:rsidR="00537B17" w:rsidRPr="00D213CB" w:rsidRDefault="00537B17" w:rsidP="005A20B9">
      <w:pPr>
        <w:numPr>
          <w:ilvl w:val="0"/>
          <w:numId w:val="4"/>
        </w:numPr>
        <w:tabs>
          <w:tab w:val="clear" w:pos="810"/>
          <w:tab w:val="left" w:pos="1170"/>
          <w:tab w:val="left" w:pos="1710"/>
          <w:tab w:val="left" w:pos="2250"/>
          <w:tab w:val="left" w:pos="2790"/>
          <w:tab w:val="left" w:pos="3240"/>
        </w:tabs>
        <w:ind w:left="2250" w:hanging="540"/>
        <w:rPr>
          <w:sz w:val="22"/>
          <w:szCs w:val="22"/>
        </w:rPr>
      </w:pPr>
      <w:r w:rsidRPr="00D213CB">
        <w:rPr>
          <w:sz w:val="22"/>
          <w:szCs w:val="22"/>
        </w:rPr>
        <w:t>The SSA worker will ask three food assistance questions as part of the SSI application:</w:t>
      </w:r>
    </w:p>
    <w:p w14:paraId="6DAF23C9" w14:textId="77777777" w:rsidR="00537B17" w:rsidRPr="00D213CB" w:rsidRDefault="00537B17" w:rsidP="005B2EF4">
      <w:pPr>
        <w:numPr>
          <w:ilvl w:val="1"/>
          <w:numId w:val="4"/>
        </w:numPr>
        <w:tabs>
          <w:tab w:val="clear" w:pos="1530"/>
        </w:tabs>
        <w:ind w:left="2880" w:hanging="630"/>
        <w:rPr>
          <w:sz w:val="22"/>
          <w:szCs w:val="22"/>
        </w:rPr>
      </w:pPr>
      <w:r w:rsidRPr="00D213CB">
        <w:rPr>
          <w:sz w:val="22"/>
          <w:szCs w:val="22"/>
        </w:rPr>
        <w:t>Do you wish to participate in the Supplemental Nutrition Assistance Program?</w:t>
      </w:r>
    </w:p>
    <w:p w14:paraId="6DAF23CA" w14:textId="77777777" w:rsidR="00537B17" w:rsidRPr="00D213CB" w:rsidRDefault="00537B17" w:rsidP="005B2EF4">
      <w:pPr>
        <w:tabs>
          <w:tab w:val="left" w:pos="1170"/>
          <w:tab w:val="left" w:pos="1710"/>
          <w:tab w:val="left" w:pos="2250"/>
          <w:tab w:val="left" w:pos="2790"/>
          <w:tab w:val="left" w:pos="3240"/>
        </w:tabs>
        <w:ind w:left="1530"/>
        <w:rPr>
          <w:sz w:val="22"/>
          <w:szCs w:val="22"/>
        </w:rPr>
      </w:pPr>
      <w:r>
        <w:rPr>
          <w:sz w:val="22"/>
          <w:szCs w:val="22"/>
        </w:rPr>
        <w:tab/>
      </w:r>
      <w:r>
        <w:rPr>
          <w:sz w:val="22"/>
          <w:szCs w:val="22"/>
        </w:rPr>
        <w:tab/>
        <w:t>b.</w:t>
      </w:r>
      <w:r>
        <w:rPr>
          <w:sz w:val="22"/>
          <w:szCs w:val="22"/>
        </w:rPr>
        <w:tab/>
        <w:t xml:space="preserve">  </w:t>
      </w:r>
      <w:r w:rsidRPr="00D213CB">
        <w:rPr>
          <w:sz w:val="22"/>
          <w:szCs w:val="22"/>
        </w:rPr>
        <w:t>Do you purchase and prepare separately?</w:t>
      </w:r>
    </w:p>
    <w:p w14:paraId="6DAF23CB" w14:textId="77777777" w:rsidR="00537B17" w:rsidRPr="00D213CB" w:rsidRDefault="00A82C14" w:rsidP="005B2EF4">
      <w:pPr>
        <w:tabs>
          <w:tab w:val="left" w:pos="1170"/>
          <w:tab w:val="left" w:pos="1710"/>
          <w:tab w:val="left" w:pos="2250"/>
          <w:tab w:val="left" w:pos="2790"/>
          <w:tab w:val="left" w:pos="3240"/>
        </w:tabs>
        <w:ind w:left="1170"/>
        <w:rPr>
          <w:sz w:val="22"/>
          <w:szCs w:val="22"/>
        </w:rPr>
      </w:pPr>
      <w:r>
        <mc:AlternateContent>
          <mc:Choice Requires="wps">
            <w:drawing>
              <wp:anchor distT="0" distB="0" distL="114300" distR="114300" simplePos="0" relativeHeight="251631104" behindDoc="0" locked="0" layoutInCell="1" allowOverlap="1" wp14:anchorId="6DAF2591" wp14:editId="6DAF2592">
                <wp:simplePos x="0" y="0"/>
                <wp:positionH relativeFrom="column">
                  <wp:posOffset>6686550</wp:posOffset>
                </wp:positionH>
                <wp:positionV relativeFrom="paragraph">
                  <wp:posOffset>38100</wp:posOffset>
                </wp:positionV>
                <wp:extent cx="0" cy="220345"/>
                <wp:effectExtent l="0" t="0" r="0" b="0"/>
                <wp:wrapNone/>
                <wp:docPr id="14"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7CA6A1C" id="AutoShape 105" o:spid="_x0000_s1026" type="#_x0000_t32" style="position:absolute;margin-left:526.5pt;margin-top:3pt;width:0;height:17.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H1zQEAAH4DAAAOAAAAZHJzL2Uyb0RvYy54bWysU02PEzEMvSPxH6Lc6UzLLoJRpyvUZbks&#10;UGmXH+AmmZmITBw5aaf99zjpBwvcEHOI4th+z372LO8OoxN7Q9Gib+V8VkthvEJtfd/K788Pb95L&#10;ERN4DQ69aeXRRHm3ev1qOYXGLHBApw0JBvGxmUIrh5RCU1VRDWaEOMNgPDs7pBESm9RXmmBi9NFV&#10;i7p+V01IOhAqEyO/3p+cclXwu86o9K3roknCtZJrS+Wkcm7zWa2W0PQEYbDqXAb8QxUjWM+kV6h7&#10;SCB2ZP+CGq0ijNilmcKxwq6zypQeuJt5/Uc3TwMEU3phcWK4yhT/H6z6ut+QsJpndyOFh5Fn9HGX&#10;sFCLeX2bFZpCbDhw7TeUe1QH/xQeUf2IwuN6AN+bEv58DJw9zxnVbynZiIF5ttMX1BwDzFDkOnQ0&#10;ZkgWQhzKVI7XqZhDEur0qPh1sajf3pRyKmgueYFi+mxwFPnSypgIbD+kNXrPo0eaFxbYP8aUq4Lm&#10;kpBJPT5Y58oGOC+mVn64XdyWhIjO6uzMYZH67dqR2EPeofKVFtnzMoxw53UBGwzoT+d7AutOdyZ3&#10;/qxMFuMk6xb1cUMXxXjIpcrzQuYtemmX7F+/zeonAAAA//8DAFBLAwQUAAYACAAAACEAY+Llkd4A&#10;AAAKAQAADwAAAGRycy9kb3ducmV2LnhtbEyPQW/CMAyF70j8h8hIu6CRwAZjXVOEJu2w4wBp19CY&#10;tlvjVE1KO379jHZgJ+vZT8/fSzeDq8UZ21B50jCfKRBIubcVFRoO+7f7NYgQDVlTe0INPxhgk41H&#10;qUms7+kDz7tYCA6hkBgNZYxNImXIS3QmzHyDxLeTb52JLNtC2tb0HO5quVBqJZ2piD+UpsHXEvPv&#10;Xec0YOiWc7V9dsXh/dJPPxeXr77Za303GbYvICIO8WaGKz6jQ8ZMR9+RDaJmrZYPXCZqWPG4Gv4W&#10;Rw2P6glklsr/FbJfAAAA//8DAFBLAQItABQABgAIAAAAIQC2gziS/gAAAOEBAAATAAAAAAAAAAAA&#10;AAAAAAAAAABbQ29udGVudF9UeXBlc10ueG1sUEsBAi0AFAAGAAgAAAAhADj9If/WAAAAlAEAAAsA&#10;AAAAAAAAAAAAAAAALwEAAF9yZWxzLy5yZWxzUEsBAi0AFAAGAAgAAAAhABKDwfXNAQAAfgMAAA4A&#10;AAAAAAAAAAAAAAAALgIAAGRycy9lMm9Eb2MueG1sUEsBAi0AFAAGAAgAAAAhAGPi5ZHeAAAACgEA&#10;AA8AAAAAAAAAAAAAAAAAJwQAAGRycy9kb3ducmV2LnhtbFBLBQYAAAAABAAEAPMAAAAyBQAAAAA=&#10;"/>
            </w:pict>
          </mc:Fallback>
        </mc:AlternateContent>
      </w:r>
      <w:r w:rsidR="00537B17">
        <w:rPr>
          <w:sz w:val="22"/>
          <w:szCs w:val="22"/>
        </w:rPr>
        <w:tab/>
      </w:r>
      <w:r w:rsidR="00537B17">
        <w:rPr>
          <w:sz w:val="22"/>
          <w:szCs w:val="22"/>
        </w:rPr>
        <w:tab/>
        <w:t>c.</w:t>
      </w:r>
      <w:r w:rsidR="00537B17">
        <w:rPr>
          <w:sz w:val="22"/>
          <w:szCs w:val="22"/>
        </w:rPr>
        <w:tab/>
        <w:t xml:space="preserve">  </w:t>
      </w:r>
      <w:r w:rsidR="00537B17" w:rsidRPr="00D213CB">
        <w:rPr>
          <w:sz w:val="22"/>
          <w:szCs w:val="22"/>
        </w:rPr>
        <w:t xml:space="preserve">Are your housing expenses (rent/mortgage) equal to or greater than </w:t>
      </w:r>
      <w:r w:rsidR="00537B17" w:rsidRPr="00781DE7">
        <w:rPr>
          <w:sz w:val="22"/>
          <w:szCs w:val="22"/>
        </w:rPr>
        <w:t>$453.00</w:t>
      </w:r>
      <w:r w:rsidR="00537B17">
        <w:rPr>
          <w:sz w:val="22"/>
          <w:szCs w:val="22"/>
        </w:rPr>
        <w:t xml:space="preserve"> </w:t>
      </w:r>
      <w:r w:rsidR="00537B17" w:rsidRPr="00D213CB">
        <w:rPr>
          <w:sz w:val="22"/>
          <w:szCs w:val="22"/>
        </w:rPr>
        <w:t xml:space="preserve">per </w:t>
      </w:r>
      <w:r w:rsidR="00537B17">
        <w:rPr>
          <w:sz w:val="22"/>
          <w:szCs w:val="22"/>
        </w:rPr>
        <w:tab/>
      </w:r>
      <w:r w:rsidR="00537B17">
        <w:rPr>
          <w:sz w:val="22"/>
          <w:szCs w:val="22"/>
        </w:rPr>
        <w:tab/>
      </w:r>
      <w:r w:rsidR="00537B17">
        <w:rPr>
          <w:sz w:val="22"/>
          <w:szCs w:val="22"/>
        </w:rPr>
        <w:tab/>
      </w:r>
      <w:r w:rsidR="00537B17">
        <w:rPr>
          <w:sz w:val="22"/>
          <w:szCs w:val="22"/>
        </w:rPr>
        <w:tab/>
        <w:t xml:space="preserve">  </w:t>
      </w:r>
      <w:r w:rsidR="00537B17" w:rsidRPr="00D213CB">
        <w:rPr>
          <w:sz w:val="22"/>
          <w:szCs w:val="22"/>
        </w:rPr>
        <w:t>month?</w:t>
      </w:r>
    </w:p>
    <w:p w14:paraId="6DAF23CC" w14:textId="77777777" w:rsidR="00537B17" w:rsidRPr="00D213CB" w:rsidRDefault="00537B17" w:rsidP="005A20B9">
      <w:pPr>
        <w:numPr>
          <w:ilvl w:val="0"/>
          <w:numId w:val="4"/>
        </w:numPr>
        <w:tabs>
          <w:tab w:val="clear" w:pos="810"/>
          <w:tab w:val="left" w:pos="1170"/>
          <w:tab w:val="left" w:pos="1710"/>
          <w:tab w:val="left" w:pos="2250"/>
          <w:tab w:val="left" w:pos="2790"/>
          <w:tab w:val="left" w:pos="3240"/>
        </w:tabs>
        <w:ind w:left="2250" w:hanging="540"/>
        <w:rPr>
          <w:sz w:val="22"/>
          <w:szCs w:val="22"/>
        </w:rPr>
      </w:pPr>
      <w:r w:rsidRPr="00D213CB">
        <w:rPr>
          <w:sz w:val="22"/>
          <w:szCs w:val="22"/>
        </w:rPr>
        <w:t xml:space="preserve">The SSI applicant is not required to visit a DTA office or have a telephone interview.  </w:t>
      </w:r>
    </w:p>
    <w:p w14:paraId="6DAF23CD"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3CF" w14:textId="77777777" w:rsidTr="00430E85">
        <w:trPr>
          <w:cantSplit/>
          <w:trHeight w:hRule="exact" w:val="259"/>
        </w:trPr>
        <w:tc>
          <w:tcPr>
            <w:tcW w:w="10167" w:type="dxa"/>
            <w:gridSpan w:val="8"/>
          </w:tcPr>
          <w:p w14:paraId="6DAF23CE"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3D4" w14:textId="77777777" w:rsidTr="00430E85">
        <w:trPr>
          <w:cantSplit/>
          <w:trHeight w:hRule="exact" w:val="259"/>
        </w:trPr>
        <w:tc>
          <w:tcPr>
            <w:tcW w:w="2424" w:type="dxa"/>
            <w:tcBorders>
              <w:top w:val="single" w:sz="6" w:space="0" w:color="auto"/>
            </w:tcBorders>
          </w:tcPr>
          <w:p w14:paraId="6DAF23D0" w14:textId="77777777" w:rsidR="00537B17" w:rsidRPr="00826D0F" w:rsidRDefault="00537B17" w:rsidP="008C7BCB">
            <w:pPr>
              <w:pStyle w:val="DefaultText1"/>
              <w:rPr>
                <w:sz w:val="20"/>
              </w:rPr>
            </w:pPr>
            <w:r w:rsidRPr="00826D0F">
              <w:rPr>
                <w:rStyle w:val="InitialStyle"/>
                <w:rFonts w:ascii="Arial" w:hAnsi="Arial"/>
                <w:b/>
              </w:rPr>
              <w:t>Trans. by S</w:t>
            </w:r>
            <w:r w:rsidRPr="00EB7919">
              <w:rPr>
                <w:rStyle w:val="InitialStyle"/>
                <w:rFonts w:ascii="Arial" w:hAnsi="Arial"/>
                <w:b/>
              </w:rPr>
              <w:t xml:space="preserve">.L. </w:t>
            </w:r>
            <w:r>
              <w:rPr>
                <w:rStyle w:val="InitialStyle"/>
                <w:rFonts w:ascii="Arial" w:hAnsi="Arial"/>
                <w:b/>
              </w:rPr>
              <w:t>1380</w:t>
            </w:r>
          </w:p>
        </w:tc>
        <w:tc>
          <w:tcPr>
            <w:tcW w:w="5634" w:type="dxa"/>
            <w:gridSpan w:val="5"/>
            <w:tcBorders>
              <w:top w:val="single" w:sz="6" w:space="0" w:color="auto"/>
            </w:tcBorders>
          </w:tcPr>
          <w:p w14:paraId="6DAF23D1" w14:textId="77777777" w:rsidR="00537B17" w:rsidRPr="00826D0F" w:rsidRDefault="00537B17" w:rsidP="00430E85">
            <w:pPr>
              <w:pStyle w:val="DefaultText"/>
              <w:rPr>
                <w:sz w:val="20"/>
              </w:rPr>
            </w:pPr>
          </w:p>
        </w:tc>
        <w:tc>
          <w:tcPr>
            <w:tcW w:w="1011" w:type="dxa"/>
            <w:tcBorders>
              <w:top w:val="single" w:sz="6" w:space="0" w:color="auto"/>
            </w:tcBorders>
          </w:tcPr>
          <w:p w14:paraId="6DAF23D2" w14:textId="77777777" w:rsidR="00537B17" w:rsidRPr="00826D0F" w:rsidRDefault="00537B17" w:rsidP="00430E85">
            <w:pPr>
              <w:pStyle w:val="DefaultText"/>
              <w:rPr>
                <w:sz w:val="20"/>
              </w:rPr>
            </w:pPr>
          </w:p>
        </w:tc>
        <w:tc>
          <w:tcPr>
            <w:tcW w:w="1098" w:type="dxa"/>
            <w:tcBorders>
              <w:top w:val="single" w:sz="6" w:space="0" w:color="auto"/>
            </w:tcBorders>
          </w:tcPr>
          <w:p w14:paraId="6DAF23D3" w14:textId="77777777" w:rsidR="00537B17" w:rsidRPr="00826D0F" w:rsidRDefault="00A82C14" w:rsidP="00430E85">
            <w:pPr>
              <w:pStyle w:val="DefaultText"/>
              <w:rPr>
                <w:sz w:val="20"/>
              </w:rPr>
            </w:pPr>
            <w:r>
              <mc:AlternateContent>
                <mc:Choice Requires="wps">
                  <w:drawing>
                    <wp:anchor distT="0" distB="0" distL="114300" distR="114300" simplePos="0" relativeHeight="251692544" behindDoc="0" locked="0" layoutInCell="1" allowOverlap="1" wp14:anchorId="6DAF2593" wp14:editId="6DAF2594">
                      <wp:simplePos x="0" y="0"/>
                      <wp:positionH relativeFrom="column">
                        <wp:posOffset>775970</wp:posOffset>
                      </wp:positionH>
                      <wp:positionV relativeFrom="paragraph">
                        <wp:posOffset>120015</wp:posOffset>
                      </wp:positionV>
                      <wp:extent cx="5080" cy="159385"/>
                      <wp:effectExtent l="0" t="0" r="0" b="0"/>
                      <wp:wrapNone/>
                      <wp:docPr id="1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B6E865D" id="AutoShape 106" o:spid="_x0000_s1026" type="#_x0000_t32" style="position:absolute;margin-left:61.1pt;margin-top:9.45pt;width:.4pt;height:1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XZ0AEAAIEDAAAOAAAAZHJzL2Uyb0RvYy54bWysU01v2zAMvQ/YfxB0X2ynSJEacYohXXfp&#10;tgDtfgAjybYwWRQkJXb+/SjlY+t2K+qDIIrkI/kevbqfBsMOygeNtuHVrORMWYFS267hP18ePy05&#10;CxGsBINWNfyoAr9ff/ywGl2t5tijkcozArGhHl3D+xhdXRRB9GqAMEOnLDlb9ANEMn1XSA8joQ+m&#10;mJflbTGil86jUCHQ68PJydcZv22ViD/aNqjITMOpt5hPn89dOov1CurOg+u1OLcBb+hiAG2p6BXq&#10;ASKwvdf/QQ1aeAzYxpnAocC21ULlGWiaqvxnmucenMqzEDnBXWkK7wcrvh+2nmlJ2t1wZmEgjT7v&#10;I+bSrCpvE0OjCzUFbuzWpxnFZJ/dE4pfgVnc9GA7lcNfjo6yq5RRvEpJRnBUZzd+Q0kxQBUyXVPr&#10;hwRJRLApq3K8qqKmyAQ9LsolKSfIUS3ubpaLjA/1JdX5EL8qHFi6NDxED7rr4watJfXRV7kQHJ5C&#10;TI1BfUlIdS0+amPyEhjLxobfLeaLnBDQaJmcKSz4brcxnh0grVH+zl28CvO4tzKD9Qrkl/M9gjan&#10;OxU39kxO4uPE7A7lcesvpJHOucvzTqZF+tvO2X/+nPVvAAAA//8DAFBLAwQUAAYACAAAACEAGdDc&#10;B90AAAAJAQAADwAAAGRycy9kb3ducmV2LnhtbEyPPU/DMBCGdyT+g3VILKi1awpqQ5yqQmJgpK3E&#10;6sbXJBCfo9hpQn891wm2e3WP3o98M/lWnLGPTSADi7kCgVQG11Bl4LB/m61AxGTJ2TYQGvjBCJvi&#10;9ia3mQsjfeB5lyrBJhQza6BOqcukjGWN3sZ56JD4dwq9t4llX0nX25HNfSu1Us/S24Y4obYdvtZY&#10;fu8GbwDj8LRQ27WvDu+X8eFTX77Gbm/M/d20fQGRcEp/MFzrc3UouNMxDOSiaFlrrRnlY7UGcQX0&#10;I487GlguFcgil/8XFL8AAAD//wMAUEsBAi0AFAAGAAgAAAAhALaDOJL+AAAA4QEAABMAAAAAAAAA&#10;AAAAAAAAAAAAAFtDb250ZW50X1R5cGVzXS54bWxQSwECLQAUAAYACAAAACEAOP0h/9YAAACUAQAA&#10;CwAAAAAAAAAAAAAAAAAvAQAAX3JlbHMvLnJlbHNQSwECLQAUAAYACAAAACEAE8H12dABAACBAwAA&#10;DgAAAAAAAAAAAAAAAAAuAgAAZHJzL2Uyb0RvYy54bWxQSwECLQAUAAYACAAAACEAGdDcB90AAAAJ&#10;AQAADwAAAAAAAAAAAAAAAAAqBAAAZHJzL2Rvd25yZXYueG1sUEsFBgAAAAAEAAQA8wAAADQFAAAA&#10;AA==&#10;"/>
                  </w:pict>
                </mc:Fallback>
              </mc:AlternateContent>
            </w:r>
          </w:p>
        </w:tc>
      </w:tr>
      <w:tr w:rsidR="00537B17" w:rsidRPr="00826D0F" w14:paraId="6DAF23D8" w14:textId="77777777" w:rsidTr="00430E85">
        <w:trPr>
          <w:cantSplit/>
          <w:trHeight w:hRule="exact" w:val="262"/>
        </w:trPr>
        <w:tc>
          <w:tcPr>
            <w:tcW w:w="2430" w:type="dxa"/>
            <w:gridSpan w:val="2"/>
          </w:tcPr>
          <w:p w14:paraId="6DAF23D5" w14:textId="77777777" w:rsidR="00537B17" w:rsidRPr="00A63394" w:rsidRDefault="00537B17" w:rsidP="006F35FE">
            <w:pPr>
              <w:pStyle w:val="DefaultText"/>
              <w:rPr>
                <w:rFonts w:ascii="Arial" w:hAnsi="Arial" w:cs="Arial"/>
                <w:b/>
                <w:sz w:val="20"/>
              </w:rPr>
            </w:pPr>
            <w:r w:rsidRPr="008C7BCB">
              <w:rPr>
                <w:rFonts w:ascii="Arial" w:hAnsi="Arial" w:cs="Arial"/>
                <w:b/>
                <w:sz w:val="20"/>
              </w:rPr>
              <w:t>Prev. S.L. 1340/1356</w:t>
            </w:r>
          </w:p>
        </w:tc>
        <w:tc>
          <w:tcPr>
            <w:tcW w:w="6639" w:type="dxa"/>
            <w:gridSpan w:val="5"/>
          </w:tcPr>
          <w:p w14:paraId="6DAF23D6"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3D7" w14:textId="77777777" w:rsidR="00537B17" w:rsidRPr="00826D0F" w:rsidRDefault="00537B17" w:rsidP="00430E85">
            <w:pPr>
              <w:pStyle w:val="DefaultText"/>
              <w:rPr>
                <w:sz w:val="20"/>
              </w:rPr>
            </w:pPr>
          </w:p>
        </w:tc>
      </w:tr>
      <w:tr w:rsidR="00537B17" w:rsidRPr="00826D0F" w14:paraId="6DAF23DD" w14:textId="77777777" w:rsidTr="00430E85">
        <w:trPr>
          <w:cantSplit/>
          <w:trHeight w:hRule="exact" w:val="297"/>
        </w:trPr>
        <w:tc>
          <w:tcPr>
            <w:tcW w:w="2424" w:type="dxa"/>
          </w:tcPr>
          <w:p w14:paraId="6DAF23D9" w14:textId="77777777" w:rsidR="00537B17" w:rsidRPr="00826D0F" w:rsidRDefault="00537B17" w:rsidP="00430E85">
            <w:pPr>
              <w:pStyle w:val="DefaultText"/>
              <w:rPr>
                <w:sz w:val="20"/>
              </w:rPr>
            </w:pPr>
          </w:p>
        </w:tc>
        <w:tc>
          <w:tcPr>
            <w:tcW w:w="5634" w:type="dxa"/>
            <w:gridSpan w:val="5"/>
          </w:tcPr>
          <w:p w14:paraId="6DAF23DA"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3DB"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3DC"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3E5" w14:textId="77777777" w:rsidTr="00430E85">
        <w:trPr>
          <w:cantSplit/>
          <w:trHeight w:hRule="exact" w:val="259"/>
        </w:trPr>
        <w:tc>
          <w:tcPr>
            <w:tcW w:w="2424" w:type="dxa"/>
            <w:tcBorders>
              <w:bottom w:val="single" w:sz="6" w:space="0" w:color="auto"/>
            </w:tcBorders>
          </w:tcPr>
          <w:p w14:paraId="6DAF23DE" w14:textId="77777777" w:rsidR="00537B17" w:rsidRPr="00826D0F" w:rsidRDefault="00537B17" w:rsidP="008C7BCB">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3DF" w14:textId="77777777" w:rsidR="00537B17" w:rsidRPr="00826D0F" w:rsidRDefault="00537B17" w:rsidP="00430E85">
            <w:pPr>
              <w:pStyle w:val="DefaultText"/>
              <w:rPr>
                <w:sz w:val="20"/>
              </w:rPr>
            </w:pPr>
          </w:p>
        </w:tc>
        <w:tc>
          <w:tcPr>
            <w:tcW w:w="1254" w:type="dxa"/>
            <w:tcBorders>
              <w:bottom w:val="single" w:sz="6" w:space="0" w:color="auto"/>
            </w:tcBorders>
          </w:tcPr>
          <w:p w14:paraId="6DAF23E0" w14:textId="77777777" w:rsidR="00537B17" w:rsidRPr="00826D0F" w:rsidRDefault="00537B17" w:rsidP="00430E85">
            <w:pPr>
              <w:pStyle w:val="DefaultText"/>
              <w:rPr>
                <w:sz w:val="20"/>
              </w:rPr>
            </w:pPr>
          </w:p>
        </w:tc>
        <w:tc>
          <w:tcPr>
            <w:tcW w:w="1254" w:type="dxa"/>
            <w:tcBorders>
              <w:bottom w:val="single" w:sz="6" w:space="0" w:color="auto"/>
            </w:tcBorders>
          </w:tcPr>
          <w:p w14:paraId="6DAF23E1" w14:textId="77777777" w:rsidR="00537B17" w:rsidRPr="00826D0F" w:rsidRDefault="00537B17" w:rsidP="00430E85">
            <w:pPr>
              <w:pStyle w:val="DefaultText"/>
              <w:rPr>
                <w:sz w:val="20"/>
              </w:rPr>
            </w:pPr>
          </w:p>
        </w:tc>
        <w:tc>
          <w:tcPr>
            <w:tcW w:w="1254" w:type="dxa"/>
            <w:tcBorders>
              <w:bottom w:val="single" w:sz="6" w:space="0" w:color="auto"/>
            </w:tcBorders>
          </w:tcPr>
          <w:p w14:paraId="6DAF23E2" w14:textId="77777777" w:rsidR="00537B17" w:rsidRPr="00826D0F" w:rsidRDefault="00537B17" w:rsidP="00430E85">
            <w:pPr>
              <w:pStyle w:val="DefaultText"/>
              <w:rPr>
                <w:rFonts w:ascii="Arial" w:hAnsi="Arial" w:cs="Arial"/>
                <w:b/>
                <w:sz w:val="20"/>
              </w:rPr>
            </w:pPr>
            <w:r>
              <w:rPr>
                <w:rFonts w:ascii="Arial" w:hAnsi="Arial" w:cs="Arial"/>
                <w:b/>
                <w:sz w:val="20"/>
              </w:rPr>
              <w:t>(1 of 3)</w:t>
            </w:r>
          </w:p>
        </w:tc>
        <w:tc>
          <w:tcPr>
            <w:tcW w:w="1011" w:type="dxa"/>
            <w:tcBorders>
              <w:bottom w:val="single" w:sz="6" w:space="0" w:color="auto"/>
            </w:tcBorders>
          </w:tcPr>
          <w:p w14:paraId="6DAF23E3"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3E4" w14:textId="77777777" w:rsidR="00537B17" w:rsidRPr="00826D0F" w:rsidRDefault="00537B17" w:rsidP="00430E85">
            <w:pPr>
              <w:pStyle w:val="DefaultText1"/>
              <w:rPr>
                <w:sz w:val="20"/>
              </w:rPr>
            </w:pPr>
            <w:r>
              <w:rPr>
                <w:rFonts w:ascii="Arial" w:hAnsi="Arial"/>
                <w:b/>
                <w:sz w:val="20"/>
              </w:rPr>
              <w:t>366.910</w:t>
            </w:r>
          </w:p>
        </w:tc>
      </w:tr>
    </w:tbl>
    <w:p w14:paraId="6DAF23E6" w14:textId="77777777" w:rsidR="00537B17" w:rsidRPr="00D22FFF" w:rsidRDefault="00537B17" w:rsidP="00EE739B">
      <w:pPr>
        <w:ind w:left="1980"/>
        <w:rPr>
          <w:sz w:val="16"/>
          <w:szCs w:val="16"/>
        </w:rPr>
      </w:pPr>
    </w:p>
    <w:p w14:paraId="6DAF23E7" w14:textId="77777777" w:rsidR="00537B17" w:rsidRPr="003135E8" w:rsidRDefault="00537B17" w:rsidP="00EE739B">
      <w:pPr>
        <w:tabs>
          <w:tab w:val="left" w:pos="1170"/>
          <w:tab w:val="left" w:pos="1710"/>
          <w:tab w:val="left" w:pos="2250"/>
          <w:tab w:val="left" w:pos="2790"/>
        </w:tabs>
        <w:rPr>
          <w:sz w:val="22"/>
          <w:szCs w:val="22"/>
        </w:rPr>
      </w:pPr>
      <w:r>
        <w:rPr>
          <w:sz w:val="22"/>
          <w:szCs w:val="22"/>
        </w:rPr>
        <w:tab/>
        <w:t>C</w:t>
      </w:r>
      <w:r w:rsidRPr="003A03B9">
        <w:rPr>
          <w:sz w:val="22"/>
          <w:szCs w:val="22"/>
        </w:rPr>
        <w:t>.</w:t>
      </w:r>
      <w:r>
        <w:rPr>
          <w:sz w:val="22"/>
          <w:szCs w:val="22"/>
        </w:rPr>
        <w:tab/>
      </w:r>
      <w:r w:rsidRPr="003135E8">
        <w:rPr>
          <w:sz w:val="22"/>
          <w:szCs w:val="22"/>
          <w:u w:val="single"/>
        </w:rPr>
        <w:t>Verification Requirements</w:t>
      </w:r>
    </w:p>
    <w:p w14:paraId="6DAF23E8" w14:textId="77777777" w:rsidR="00537B17" w:rsidRPr="003135E8" w:rsidRDefault="00A82C14" w:rsidP="00EE739B">
      <w:pPr>
        <w:tabs>
          <w:tab w:val="left" w:pos="1710"/>
          <w:tab w:val="left" w:pos="2250"/>
          <w:tab w:val="left" w:pos="2790"/>
        </w:tabs>
        <w:ind w:left="1710"/>
        <w:rPr>
          <w:sz w:val="22"/>
          <w:szCs w:val="22"/>
        </w:rPr>
      </w:pPr>
      <w:r>
        <mc:AlternateContent>
          <mc:Choice Requires="wps">
            <w:drawing>
              <wp:anchor distT="0" distB="0" distL="114300" distR="114300" simplePos="0" relativeHeight="251681280" behindDoc="0" locked="0" layoutInCell="1" allowOverlap="1" wp14:anchorId="6DAF2595" wp14:editId="6DAF2596">
                <wp:simplePos x="0" y="0"/>
                <wp:positionH relativeFrom="column">
                  <wp:posOffset>6645910</wp:posOffset>
                </wp:positionH>
                <wp:positionV relativeFrom="paragraph">
                  <wp:posOffset>37465</wp:posOffset>
                </wp:positionV>
                <wp:extent cx="0" cy="1906270"/>
                <wp:effectExtent l="0" t="0" r="0" b="0"/>
                <wp:wrapNone/>
                <wp:docPr id="1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6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4C97E4A" id="AutoShape 107" o:spid="_x0000_s1026" type="#_x0000_t32" style="position:absolute;margin-left:523.3pt;margin-top:2.95pt;width:0;height:150.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VzgEAAH8DAAAOAAAAZHJzL2Uyb0RvYy54bWysU9tu2zAMfR+wfxD0vvgCtF2NOEWRrnvp&#10;tgDtPoCRZFuoLAqSEjt/P0q5tNvehvlBEEXykDyHXt7No2F75YNG2/JqUXKmrECpbd/yny+Pnz5z&#10;FiJYCQatavlBBX63+vhhOblG1TigkcozArGhmVzLhxhdUxRBDGqEsECnLDk79CNEMn1fSA8ToY+m&#10;qMvyupjQS+dRqBDo9eHo5KuM33VKxB9dF1RkpuXUW8ynz+c2ncVqCU3vwQ1anNqAf+hiBG2p6AXq&#10;ASKwndd/QY1aeAzYxYXAscCu00LlGWiaqvxjmucBnMqzEDnBXWgK/w9WfN9vPNOStKs5szCSRve7&#10;iLk0q8qbxNDkQkOBa7vxaUYx22f3hOI1MIvrAWyvcvjLwVF2lTKK31KSERzV2U7fUFIMUIVM19z5&#10;MUESEWzOqhwuqqg5MnF8FPRa3ZbX9U1WrIDmnOh8iF8VjixdWh6iB90PcY3Wkvboq1wG9k8hprag&#10;OSekqhYftTF5BYxlU8tvr+qrnBDQaJmcKSz4frs2nu0hLVH+8ozkeR/mcWdlBhsUyC+newRtjncq&#10;buyJmsTGkdctysPGnykjlXOXp41Ma/Teztlv/83qFwAAAP//AwBQSwMEFAAGAAgAAAAhADHqn7Le&#10;AAAACwEAAA8AAABkcnMvZG93bnJldi54bWxMj8FOwzAMhu9IvENkJC6IJR2sYl3daULiwJFtEtes&#10;8dpC41RNupY9PZk4jONvf/r9OV9PthUn6n3jGCGZKRDEpTMNVwj73dvjCwgfNBvdOiaEH/KwLm5v&#10;cp0ZN/IHnbahErGEfaYR6hC6TEpf1mS1n7mOOO6Orrc6xNhX0vR6jOW2lXOlUml1w/FCrTt6ran8&#10;3g4WgfywSNRmaav9+3l8+Jyfv8Zuh3h/N21WIAJN4QrDRT+qQxGdDm5g40Ubs3pO08giLJYgLsDf&#10;4IDwpNIEZJHL/z8UvwAAAP//AwBQSwECLQAUAAYACAAAACEAtoM4kv4AAADhAQAAEwAAAAAAAAAA&#10;AAAAAAAAAAAAW0NvbnRlbnRfVHlwZXNdLnhtbFBLAQItABQABgAIAAAAIQA4/SH/1gAAAJQBAAAL&#10;AAAAAAAAAAAAAAAAAC8BAABfcmVscy8ucmVsc1BLAQItABQABgAIAAAAIQAMt+RVzgEAAH8DAAAO&#10;AAAAAAAAAAAAAAAAAC4CAABkcnMvZTJvRG9jLnhtbFBLAQItABQABgAIAAAAIQAx6p+y3gAAAAsB&#10;AAAPAAAAAAAAAAAAAAAAACgEAABkcnMvZG93bnJldi54bWxQSwUGAAAAAAQABADzAAAAMwUAAAAA&#10;"/>
            </w:pict>
          </mc:Fallback>
        </mc:AlternateContent>
      </w:r>
      <w:r w:rsidR="00537B17" w:rsidRPr="003135E8">
        <w:rPr>
          <w:sz w:val="22"/>
          <w:szCs w:val="22"/>
        </w:rPr>
        <w:t xml:space="preserve">The SSI applicant </w:t>
      </w:r>
      <w:r w:rsidR="00537B17" w:rsidRPr="00CB450C">
        <w:rPr>
          <w:sz w:val="22"/>
          <w:szCs w:val="22"/>
        </w:rPr>
        <w:t>does not have to verify additional information to complete the application process for Bay State CAP food assistance benefits. All information necessary to process the Bay State CAP household is created from SDX data and any existing data on the DTA computer system. All demographic and income information on the Bay State CAP household is</w:t>
      </w:r>
      <w:r w:rsidR="00537B17">
        <w:rPr>
          <w:sz w:val="22"/>
          <w:szCs w:val="22"/>
        </w:rPr>
        <w:t xml:space="preserve"> </w:t>
      </w:r>
      <w:r w:rsidR="00537B17" w:rsidRPr="003135E8">
        <w:rPr>
          <w:sz w:val="22"/>
          <w:szCs w:val="22"/>
        </w:rPr>
        <w:t>updated using SDX data.</w:t>
      </w:r>
    </w:p>
    <w:p w14:paraId="6DAF23E9" w14:textId="77777777" w:rsidR="00537B17" w:rsidRPr="00D22FFF" w:rsidRDefault="00537B17" w:rsidP="00EE739B">
      <w:pPr>
        <w:tabs>
          <w:tab w:val="left" w:pos="1170"/>
          <w:tab w:val="left" w:pos="1710"/>
          <w:tab w:val="left" w:pos="2250"/>
          <w:tab w:val="left" w:pos="2790"/>
        </w:tabs>
        <w:rPr>
          <w:sz w:val="16"/>
          <w:szCs w:val="16"/>
        </w:rPr>
      </w:pPr>
    </w:p>
    <w:p w14:paraId="6DAF23EA" w14:textId="77777777" w:rsidR="00537B17" w:rsidRPr="003135E8" w:rsidRDefault="00537B17" w:rsidP="00EE739B">
      <w:pPr>
        <w:tabs>
          <w:tab w:val="left" w:pos="1170"/>
          <w:tab w:val="left" w:pos="2790"/>
        </w:tabs>
        <w:ind w:left="1710" w:hanging="540"/>
        <w:rPr>
          <w:sz w:val="22"/>
          <w:szCs w:val="22"/>
          <w:u w:val="single"/>
        </w:rPr>
      </w:pPr>
      <w:r w:rsidRPr="003135E8">
        <w:rPr>
          <w:sz w:val="22"/>
          <w:szCs w:val="22"/>
        </w:rPr>
        <w:t xml:space="preserve">D.  </w:t>
      </w:r>
      <w:r>
        <w:rPr>
          <w:sz w:val="22"/>
          <w:szCs w:val="22"/>
        </w:rPr>
        <w:tab/>
      </w:r>
      <w:r w:rsidRPr="003135E8">
        <w:rPr>
          <w:sz w:val="22"/>
          <w:szCs w:val="22"/>
          <w:u w:val="single"/>
        </w:rPr>
        <w:t>Expedited Issuance</w:t>
      </w:r>
    </w:p>
    <w:p w14:paraId="6DAF23EB" w14:textId="77777777" w:rsidR="00537B17" w:rsidRPr="003135E8" w:rsidRDefault="00537B17" w:rsidP="00EE739B">
      <w:pPr>
        <w:numPr>
          <w:ilvl w:val="0"/>
          <w:numId w:val="5"/>
        </w:numPr>
        <w:tabs>
          <w:tab w:val="clear" w:pos="1890"/>
          <w:tab w:val="left" w:pos="1170"/>
          <w:tab w:val="left" w:pos="2250"/>
          <w:tab w:val="left" w:pos="2790"/>
        </w:tabs>
        <w:ind w:left="2250" w:hanging="540"/>
        <w:rPr>
          <w:sz w:val="22"/>
          <w:szCs w:val="22"/>
        </w:rPr>
      </w:pPr>
      <w:r w:rsidRPr="003135E8">
        <w:rPr>
          <w:sz w:val="22"/>
          <w:szCs w:val="22"/>
        </w:rPr>
        <w:t>Bay State CAP households are not eligible for expedited benefits.</w:t>
      </w:r>
    </w:p>
    <w:p w14:paraId="6DAF23EC" w14:textId="77777777" w:rsidR="00537B17" w:rsidRPr="00CB450C" w:rsidRDefault="00537B17" w:rsidP="00EE739B">
      <w:pPr>
        <w:numPr>
          <w:ilvl w:val="0"/>
          <w:numId w:val="5"/>
        </w:numPr>
        <w:tabs>
          <w:tab w:val="clear" w:pos="1890"/>
          <w:tab w:val="left" w:pos="1170"/>
          <w:tab w:val="left" w:pos="2250"/>
          <w:tab w:val="left" w:pos="2790"/>
        </w:tabs>
        <w:ind w:left="2250" w:hanging="540"/>
        <w:rPr>
          <w:sz w:val="22"/>
          <w:szCs w:val="22"/>
        </w:rPr>
      </w:pPr>
      <w:r w:rsidRPr="003135E8">
        <w:rPr>
          <w:sz w:val="22"/>
          <w:szCs w:val="22"/>
        </w:rPr>
        <w:t xml:space="preserve">The SSA worker </w:t>
      </w:r>
      <w:r w:rsidRPr="007215AB">
        <w:rPr>
          <w:sz w:val="22"/>
          <w:szCs w:val="22"/>
        </w:rPr>
        <w:t>will</w:t>
      </w:r>
      <w:r w:rsidRPr="003135E8">
        <w:rPr>
          <w:sz w:val="22"/>
          <w:szCs w:val="22"/>
        </w:rPr>
        <w:t xml:space="preserve"> screen for expedited service and assist the applicant/recipient in completing the regular SNAP application if the applicant/recipient appears to qualify for expedited service. The SSA worker </w:t>
      </w:r>
      <w:r w:rsidRPr="007215AB">
        <w:rPr>
          <w:sz w:val="22"/>
          <w:szCs w:val="22"/>
        </w:rPr>
        <w:t>will</w:t>
      </w:r>
      <w:r w:rsidRPr="003135E8">
        <w:rPr>
          <w:sz w:val="22"/>
          <w:szCs w:val="22"/>
        </w:rPr>
        <w:t xml:space="preserve"> fax the regular SNAP application to the </w:t>
      </w:r>
      <w:r w:rsidRPr="00CB450C">
        <w:rPr>
          <w:sz w:val="22"/>
          <w:szCs w:val="22"/>
        </w:rPr>
        <w:t>Department.</w:t>
      </w:r>
    </w:p>
    <w:p w14:paraId="6DAF23ED" w14:textId="77777777" w:rsidR="00537B17" w:rsidRPr="00D22FFF" w:rsidRDefault="00537B17" w:rsidP="00EE739B">
      <w:pPr>
        <w:tabs>
          <w:tab w:val="left" w:pos="1170"/>
          <w:tab w:val="left" w:pos="1710"/>
          <w:tab w:val="left" w:pos="2250"/>
          <w:tab w:val="left" w:pos="2790"/>
        </w:tabs>
        <w:ind w:left="1710" w:hanging="420"/>
        <w:rPr>
          <w:sz w:val="16"/>
          <w:szCs w:val="16"/>
        </w:rPr>
      </w:pPr>
    </w:p>
    <w:p w14:paraId="6DAF23EE" w14:textId="77777777" w:rsidR="00537B17" w:rsidRPr="003135E8" w:rsidRDefault="00537B17" w:rsidP="00EE739B">
      <w:pPr>
        <w:tabs>
          <w:tab w:val="left" w:pos="1170"/>
          <w:tab w:val="left" w:pos="1710"/>
          <w:tab w:val="left" w:pos="2250"/>
          <w:tab w:val="left" w:pos="2790"/>
        </w:tabs>
        <w:ind w:left="1710" w:hanging="540"/>
        <w:rPr>
          <w:sz w:val="22"/>
          <w:szCs w:val="22"/>
        </w:rPr>
      </w:pPr>
      <w:r w:rsidRPr="003135E8">
        <w:rPr>
          <w:sz w:val="22"/>
          <w:szCs w:val="22"/>
        </w:rPr>
        <w:t xml:space="preserve">E.   </w:t>
      </w:r>
      <w:r>
        <w:rPr>
          <w:sz w:val="22"/>
          <w:szCs w:val="22"/>
        </w:rPr>
        <w:tab/>
      </w:r>
      <w:r w:rsidRPr="003135E8">
        <w:rPr>
          <w:sz w:val="22"/>
          <w:szCs w:val="22"/>
          <w:u w:val="single"/>
        </w:rPr>
        <w:t>Establishment of the Bay State CAP Household</w:t>
      </w:r>
    </w:p>
    <w:p w14:paraId="6DAF23EF" w14:textId="77777777" w:rsidR="00537B17" w:rsidRPr="003135E8" w:rsidRDefault="00537B17" w:rsidP="00EE739B">
      <w:pPr>
        <w:tabs>
          <w:tab w:val="left" w:pos="1170"/>
          <w:tab w:val="left" w:pos="1710"/>
          <w:tab w:val="left" w:pos="2250"/>
          <w:tab w:val="left" w:pos="2790"/>
        </w:tabs>
        <w:ind w:left="1710" w:hanging="540"/>
        <w:rPr>
          <w:sz w:val="22"/>
          <w:szCs w:val="22"/>
        </w:rPr>
      </w:pPr>
      <w:r>
        <w:rPr>
          <w:sz w:val="22"/>
          <w:szCs w:val="22"/>
        </w:rPr>
        <w:tab/>
      </w:r>
      <w:r w:rsidRPr="003135E8">
        <w:rPr>
          <w:sz w:val="22"/>
          <w:szCs w:val="22"/>
        </w:rPr>
        <w:t xml:space="preserve">For newly approved SSI recipients reported by SSA as requesting Bay State CAP benefits and who meet the Bay State CAP eligibility criteria, DTA </w:t>
      </w:r>
      <w:r w:rsidRPr="007215AB">
        <w:rPr>
          <w:sz w:val="22"/>
          <w:szCs w:val="22"/>
        </w:rPr>
        <w:t>will</w:t>
      </w:r>
      <w:r w:rsidRPr="003135E8">
        <w:rPr>
          <w:sz w:val="22"/>
          <w:szCs w:val="22"/>
        </w:rPr>
        <w:t xml:space="preserve"> take the following actions:</w:t>
      </w:r>
    </w:p>
    <w:p w14:paraId="6DAF23F0" w14:textId="77777777" w:rsidR="00537B17" w:rsidRPr="003135E8" w:rsidRDefault="00537B17" w:rsidP="00EE739B">
      <w:pPr>
        <w:numPr>
          <w:ilvl w:val="0"/>
          <w:numId w:val="6"/>
        </w:numPr>
        <w:tabs>
          <w:tab w:val="clear" w:pos="1890"/>
          <w:tab w:val="left" w:pos="1170"/>
          <w:tab w:val="left" w:pos="1710"/>
          <w:tab w:val="left" w:pos="2250"/>
          <w:tab w:val="left" w:pos="2790"/>
        </w:tabs>
        <w:ind w:left="2250" w:hanging="540"/>
        <w:rPr>
          <w:sz w:val="22"/>
          <w:szCs w:val="22"/>
        </w:rPr>
      </w:pPr>
      <w:r w:rsidRPr="003135E8">
        <w:rPr>
          <w:sz w:val="22"/>
          <w:szCs w:val="22"/>
        </w:rPr>
        <w:t>Create a Bay State CAP household;</w:t>
      </w:r>
    </w:p>
    <w:p w14:paraId="6DAF23F1" w14:textId="77777777" w:rsidR="00537B17" w:rsidRPr="003135E8" w:rsidRDefault="00537B17" w:rsidP="00EE739B">
      <w:pPr>
        <w:numPr>
          <w:ilvl w:val="0"/>
          <w:numId w:val="6"/>
        </w:numPr>
        <w:tabs>
          <w:tab w:val="clear" w:pos="1890"/>
          <w:tab w:val="left" w:pos="1170"/>
          <w:tab w:val="left" w:pos="1710"/>
          <w:tab w:val="left" w:pos="2250"/>
          <w:tab w:val="left" w:pos="2790"/>
        </w:tabs>
        <w:ind w:left="2250" w:hanging="540"/>
        <w:rPr>
          <w:sz w:val="22"/>
          <w:szCs w:val="22"/>
        </w:rPr>
      </w:pPr>
      <w:r w:rsidRPr="003135E8">
        <w:rPr>
          <w:sz w:val="22"/>
          <w:szCs w:val="22"/>
        </w:rPr>
        <w:t xml:space="preserve">Calculate the monthly Bay State CAP benefit amount; </w:t>
      </w:r>
    </w:p>
    <w:p w14:paraId="6DAF23F2" w14:textId="77777777" w:rsidR="00537B17" w:rsidRPr="003135E8" w:rsidRDefault="00537B17" w:rsidP="00EE739B">
      <w:pPr>
        <w:numPr>
          <w:ilvl w:val="0"/>
          <w:numId w:val="6"/>
        </w:numPr>
        <w:tabs>
          <w:tab w:val="clear" w:pos="1890"/>
          <w:tab w:val="left" w:pos="1170"/>
          <w:tab w:val="left" w:pos="1710"/>
          <w:tab w:val="left" w:pos="2250"/>
          <w:tab w:val="left" w:pos="2790"/>
        </w:tabs>
        <w:ind w:left="2250" w:hanging="540"/>
        <w:rPr>
          <w:sz w:val="22"/>
          <w:szCs w:val="22"/>
        </w:rPr>
      </w:pPr>
      <w:r w:rsidRPr="003135E8">
        <w:rPr>
          <w:sz w:val="22"/>
          <w:szCs w:val="22"/>
        </w:rPr>
        <w:t>Certify the household for 36 months;</w:t>
      </w:r>
    </w:p>
    <w:p w14:paraId="6DAF23F3" w14:textId="77777777" w:rsidR="00537B17" w:rsidRPr="003135E8" w:rsidRDefault="00A82C14" w:rsidP="00EE739B">
      <w:pPr>
        <w:numPr>
          <w:ilvl w:val="0"/>
          <w:numId w:val="6"/>
        </w:numPr>
        <w:tabs>
          <w:tab w:val="clear" w:pos="1890"/>
          <w:tab w:val="left" w:pos="1170"/>
          <w:tab w:val="left" w:pos="1710"/>
          <w:tab w:val="left" w:pos="2250"/>
          <w:tab w:val="left" w:pos="2790"/>
        </w:tabs>
        <w:ind w:left="2250" w:hanging="540"/>
        <w:rPr>
          <w:sz w:val="22"/>
          <w:szCs w:val="22"/>
        </w:rPr>
      </w:pPr>
      <w:r>
        <mc:AlternateContent>
          <mc:Choice Requires="wps">
            <w:drawing>
              <wp:anchor distT="0" distB="0" distL="114300" distR="114300" simplePos="0" relativeHeight="251633152" behindDoc="0" locked="0" layoutInCell="1" allowOverlap="1" wp14:anchorId="6DAF2597" wp14:editId="6DAF2598">
                <wp:simplePos x="0" y="0"/>
                <wp:positionH relativeFrom="column">
                  <wp:posOffset>6645910</wp:posOffset>
                </wp:positionH>
                <wp:positionV relativeFrom="paragraph">
                  <wp:posOffset>152400</wp:posOffset>
                </wp:positionV>
                <wp:extent cx="0" cy="220980"/>
                <wp:effectExtent l="0" t="0" r="0" b="0"/>
                <wp:wrapNone/>
                <wp:docPr id="1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46376BD" id="AutoShape 108" o:spid="_x0000_s1026" type="#_x0000_t32" style="position:absolute;margin-left:523.3pt;margin-top:12pt;width:0;height:17.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0NzAEAAH4DAAAOAAAAZHJzL2Uyb0RvYy54bWysU9tu2zAMfR+wfxD0vvgCdEiNOMWQrnvp&#10;tgDtPoCRZFuYLAqSEjt/P0q5tNveivpBEEXykDyHXt3No2EH5YNG2/JqUXKmrECpbd/yX88Pn5ac&#10;hQhWgkGrWn5Ugd+tP35YTa5RNQ5opPKMQGxoJtfyIUbXFEUQgxohLNApS84O/QiRTN8X0sNE6KMp&#10;6rL8XEzopfMoVAj0en9y8nXG7zol4s+uCyoy03LqLebT53OXzmK9gqb34AYtzm3AG7oYQVsqeoW6&#10;hwhs7/V/UKMWHgN2cSFwLLDrtFB5BpqmKv+Z5mkAp/IsRE5wV5rC+8GKH4etZ1qSdhVnFkbS6Ms+&#10;Yi7NqnKZGJpcaChwY7c+zShm++QeUfwOzOJmANurHP58dJRdpYzir5RkBEd1dtN3lBQDVCHTNXd+&#10;TJBEBJuzKserKmqOTJweBb3WdXm7zIIV0FzynA/xm8KRpUvLQ/Sg+yFu0FqSHn2Vq8DhMcTUFTSX&#10;hFTU4oM2Jm+AsWxq+e1NfZMTAhotkzOFBd/vNsazA6Qdyl8ekTyvwzzurcxggwL59XyPoM3pTsWN&#10;PTOTyDjRukN53PoLYyRy7vK8kGmLXts5++W3Wf8BAAD//wMAUEsDBBQABgAIAAAAIQCsgVMx3gAA&#10;AAsBAAAPAAAAZHJzL2Rvd25yZXYueG1sTI/BTsMwEETvSPyDtUhcELUbtVEIcaoKiQNH2kpc3XhJ&#10;AvE6ip0m9OvZigM9zuzT7EyxmV0nTjiE1pOG5UKBQKq8banWcNi/PmYgQjRkTecJNfxggE15e1OY&#10;3PqJ3vG0i7XgEAq50dDE2OdShqpBZ8LC90h8+/SDM5HlUEs7mInDXScTpVLpTEv8oTE9vjRYfe9G&#10;pwHDuF6q7ZOrD2/n6eEjOX9N/V7r+7t5+wwi4hz/YbjU5+pQcqejH8kG0bFWqzRlVkOy4lEX4s85&#10;alhnGciykNcbyl8AAAD//wMAUEsBAi0AFAAGAAgAAAAhALaDOJL+AAAA4QEAABMAAAAAAAAAAAAA&#10;AAAAAAAAAFtDb250ZW50X1R5cGVzXS54bWxQSwECLQAUAAYACAAAACEAOP0h/9YAAACUAQAACwAA&#10;AAAAAAAAAAAAAAAvAQAAX3JlbHMvLnJlbHNQSwECLQAUAAYACAAAACEA2C+tDcwBAAB+AwAADgAA&#10;AAAAAAAAAAAAAAAuAgAAZHJzL2Uyb0RvYy54bWxQSwECLQAUAAYACAAAACEArIFTMd4AAAALAQAA&#10;DwAAAAAAAAAAAAAAAAAmBAAAZHJzL2Rvd25yZXYueG1sUEsFBgAAAAAEAAQA8wAAADEFAAAAAA==&#10;"/>
            </w:pict>
          </mc:Fallback>
        </mc:AlternateContent>
      </w:r>
      <w:r w:rsidR="00537B17" w:rsidRPr="003135E8">
        <w:rPr>
          <w:sz w:val="22"/>
          <w:szCs w:val="22"/>
        </w:rPr>
        <w:t>Issue the initial Bay State CAP benefit amount the month following receipt of the SSA approval information</w:t>
      </w:r>
      <w:r w:rsidR="00537B17" w:rsidRPr="00CB450C">
        <w:rPr>
          <w:sz w:val="22"/>
          <w:szCs w:val="22"/>
        </w:rPr>
        <w:t>;</w:t>
      </w:r>
      <w:r w:rsidR="00537B17" w:rsidRPr="003135E8">
        <w:rPr>
          <w:sz w:val="22"/>
          <w:szCs w:val="22"/>
        </w:rPr>
        <w:t xml:space="preserve"> </w:t>
      </w:r>
      <w:r w:rsidR="00537B17" w:rsidRPr="00CB450C">
        <w:rPr>
          <w:sz w:val="22"/>
          <w:szCs w:val="22"/>
        </w:rPr>
        <w:t>and</w:t>
      </w:r>
    </w:p>
    <w:p w14:paraId="6DAF23F4" w14:textId="77777777" w:rsidR="00537B17" w:rsidRPr="003135E8" w:rsidRDefault="00537B17" w:rsidP="00EE739B">
      <w:pPr>
        <w:numPr>
          <w:ilvl w:val="0"/>
          <w:numId w:val="6"/>
        </w:numPr>
        <w:tabs>
          <w:tab w:val="clear" w:pos="1890"/>
          <w:tab w:val="left" w:pos="1170"/>
          <w:tab w:val="left" w:pos="1710"/>
          <w:tab w:val="left" w:pos="2250"/>
          <w:tab w:val="left" w:pos="2790"/>
        </w:tabs>
        <w:ind w:left="2250" w:hanging="540"/>
        <w:rPr>
          <w:sz w:val="22"/>
          <w:szCs w:val="22"/>
        </w:rPr>
      </w:pPr>
      <w:r w:rsidRPr="003135E8">
        <w:rPr>
          <w:sz w:val="22"/>
          <w:szCs w:val="22"/>
        </w:rPr>
        <w:t xml:space="preserve">Send a Bay State CAP approval notice. </w:t>
      </w:r>
    </w:p>
    <w:p w14:paraId="6DAF23F5" w14:textId="77777777" w:rsidR="00537B17" w:rsidRPr="00D22FFF" w:rsidRDefault="00537B17" w:rsidP="00EE739B">
      <w:pPr>
        <w:tabs>
          <w:tab w:val="left" w:pos="1170"/>
          <w:tab w:val="left" w:pos="1710"/>
          <w:tab w:val="left" w:pos="2250"/>
          <w:tab w:val="left" w:pos="2790"/>
        </w:tabs>
        <w:ind w:left="1710" w:hanging="540"/>
        <w:rPr>
          <w:sz w:val="16"/>
          <w:szCs w:val="16"/>
        </w:rPr>
      </w:pPr>
    </w:p>
    <w:p w14:paraId="6DAF23F6" w14:textId="77777777" w:rsidR="00537B17" w:rsidRPr="003135E8" w:rsidRDefault="00537B17" w:rsidP="00EE739B">
      <w:pPr>
        <w:tabs>
          <w:tab w:val="left" w:pos="1170"/>
          <w:tab w:val="left" w:pos="1710"/>
          <w:tab w:val="left" w:pos="2250"/>
          <w:tab w:val="left" w:pos="2790"/>
        </w:tabs>
        <w:ind w:left="1710" w:hanging="540"/>
        <w:rPr>
          <w:sz w:val="22"/>
          <w:szCs w:val="22"/>
          <w:u w:val="single"/>
        </w:rPr>
      </w:pPr>
      <w:r w:rsidRPr="003135E8">
        <w:rPr>
          <w:sz w:val="22"/>
          <w:szCs w:val="22"/>
        </w:rPr>
        <w:t>F.</w:t>
      </w:r>
      <w:r w:rsidRPr="003135E8">
        <w:rPr>
          <w:sz w:val="22"/>
          <w:szCs w:val="22"/>
        </w:rPr>
        <w:tab/>
      </w:r>
      <w:r w:rsidRPr="003135E8">
        <w:rPr>
          <w:sz w:val="22"/>
          <w:szCs w:val="22"/>
          <w:u w:val="single"/>
        </w:rPr>
        <w:t>Bay State CAP Benefit Calculation</w:t>
      </w:r>
    </w:p>
    <w:p w14:paraId="6DAF23F7" w14:textId="77777777" w:rsidR="00537B17" w:rsidRPr="00BE10E9" w:rsidRDefault="00537B17" w:rsidP="00EE739B">
      <w:pPr>
        <w:tabs>
          <w:tab w:val="left" w:pos="1170"/>
          <w:tab w:val="left" w:pos="1710"/>
          <w:tab w:val="left" w:pos="2250"/>
          <w:tab w:val="left" w:pos="2790"/>
        </w:tabs>
        <w:ind w:left="1710" w:hanging="540"/>
        <w:rPr>
          <w:sz w:val="22"/>
          <w:szCs w:val="22"/>
        </w:rPr>
      </w:pPr>
      <w:r>
        <w:rPr>
          <w:sz w:val="22"/>
          <w:szCs w:val="22"/>
        </w:rPr>
        <w:tab/>
      </w:r>
      <w:r w:rsidRPr="00BE10E9">
        <w:rPr>
          <w:sz w:val="22"/>
          <w:szCs w:val="22"/>
        </w:rPr>
        <w:t xml:space="preserve">The SSI income of the recipient, as well as any other unearned income, as reported on the </w:t>
      </w:r>
      <w:r>
        <w:rPr>
          <w:sz w:val="22"/>
          <w:szCs w:val="22"/>
        </w:rPr>
        <w:t>S</w:t>
      </w:r>
      <w:r w:rsidRPr="00BE10E9">
        <w:rPr>
          <w:sz w:val="22"/>
          <w:szCs w:val="22"/>
        </w:rPr>
        <w:t xml:space="preserve">DX, </w:t>
      </w:r>
      <w:r w:rsidRPr="007215AB">
        <w:rPr>
          <w:sz w:val="22"/>
          <w:szCs w:val="22"/>
        </w:rPr>
        <w:t>will</w:t>
      </w:r>
      <w:r w:rsidRPr="00BE10E9">
        <w:rPr>
          <w:sz w:val="22"/>
          <w:szCs w:val="22"/>
        </w:rPr>
        <w:t xml:space="preserve"> be used to calculate the monthly Bay State CAP benefit amount.</w:t>
      </w:r>
    </w:p>
    <w:p w14:paraId="6DAF23F8" w14:textId="77777777" w:rsidR="00537B17" w:rsidRPr="00BE10E9" w:rsidRDefault="00A82C14" w:rsidP="00EE739B">
      <w:pPr>
        <w:tabs>
          <w:tab w:val="left" w:pos="1170"/>
          <w:tab w:val="left" w:pos="2250"/>
          <w:tab w:val="left" w:pos="2790"/>
        </w:tabs>
        <w:ind w:left="2250" w:hanging="540"/>
        <w:rPr>
          <w:sz w:val="22"/>
          <w:szCs w:val="22"/>
        </w:rPr>
      </w:pPr>
      <w:r>
        <mc:AlternateContent>
          <mc:Choice Requires="wps">
            <w:drawing>
              <wp:anchor distT="0" distB="0" distL="114300" distR="114300" simplePos="0" relativeHeight="251632128" behindDoc="0" locked="0" layoutInCell="1" allowOverlap="1" wp14:anchorId="6DAF2599" wp14:editId="6DAF259A">
                <wp:simplePos x="0" y="0"/>
                <wp:positionH relativeFrom="column">
                  <wp:posOffset>6645910</wp:posOffset>
                </wp:positionH>
                <wp:positionV relativeFrom="paragraph">
                  <wp:posOffset>43815</wp:posOffset>
                </wp:positionV>
                <wp:extent cx="0" cy="2396490"/>
                <wp:effectExtent l="0" t="0" r="0" b="0"/>
                <wp:wrapNone/>
                <wp:docPr id="1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96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6B47F7A" id="Line 109" o:spid="_x0000_s1026" style="position:absolute;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pt,3.45pt" to="523.3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HOyQEAAHYDAAAOAAAAZHJzL2Uyb0RvYy54bWysU8GO0zAQvSPxD5bvNGlhVzRquocuC4cC&#10;lXb5gKntJBa2x7LdJv17xm63u8ANkYPl8cx7nnnPWd1N1rCjClGja/l8VnOmnECpXd/yH08P7z5y&#10;FhM4CQadavlJRX63fvtmNfpGLXBAI1VgROJiM/qWDyn5pqqiGJSFOEOvHCU7DBYShaGvZICR2K2p&#10;FnV9W40YpA8oVIx0en9O8nXh7zol0veuiyox03LqLZU1lHWf12q9gqYP4ActLm3AP3RhQTu69Ep1&#10;DwnYIei/qKwWASN2aSbQVth1WqgyA00zr/+Y5nEAr8osJE70V5ni/6MV3467wLQk70geB5Y82mqn&#10;2LxeZnFGHxuq2bhdyOOJyT36LYqfkTncDOB6VZp8OnkCzjOi+g2Sg+jpiv34FSXVwCFhUWrqgmWd&#10;0f5LBmZyUoNNxZrT1Ro1JSbOh4JOF++Xtx+WxbYKmkyRgT7E9FmhZXnTckP9F0I4bmPKLb2U5HKH&#10;D9qY4rxxbGz58mZxUwARjZY5mcti6PcbE9gR8tspX5mPMq/LAh6cLGSDAvnpsk+gzXlPlxt3kSUr&#10;cdZ0j/K0C89ykbmly8tDzK/ndVzQL7/L+hcAAAD//wMAUEsDBBQABgAIAAAAIQCTXZRD3gAAAAsB&#10;AAAPAAAAZHJzL2Rvd25yZXYueG1sTI/BTsMwDIbvk3iHyEjctoR1qrau6TQh4II0iVE4p43XViRO&#10;1WRdeXsy7QDH3/70+3O+m6xhIw6+cyThcSGAIdVOd9RIKD9e5mtgPijSyjhCCT/oYVfczXKVaXeh&#10;dxyPoWGxhHymJLQh9Bnnvm7RKr9wPVLcndxgVYhxaLge1CWWW8OXQqTcqo7ihVb1+NRi/X08Wwn7&#10;r7fn5DBW1hm9acpPbUvxupTy4X7ab4EFnMIfDFf9qA5FdKrcmbRnJmaxStPISkg3wK7AbVBJSNar&#10;BHiR8/8/FL8AAAD//wMAUEsBAi0AFAAGAAgAAAAhALaDOJL+AAAA4QEAABMAAAAAAAAAAAAAAAAA&#10;AAAAAFtDb250ZW50X1R5cGVzXS54bWxQSwECLQAUAAYACAAAACEAOP0h/9YAAACUAQAACwAAAAAA&#10;AAAAAAAAAAAvAQAAX3JlbHMvLnJlbHNQSwECLQAUAAYACAAAACEAExzxzskBAAB2AwAADgAAAAAA&#10;AAAAAAAAAAAuAgAAZHJzL2Uyb0RvYy54bWxQSwECLQAUAAYACAAAACEAk12UQ94AAAALAQAADwAA&#10;AAAAAAAAAAAAAAAjBAAAZHJzL2Rvd25yZXYueG1sUEsFBgAAAAAEAAQA8wAAAC4FAAAAAA==&#10;"/>
            </w:pict>
          </mc:Fallback>
        </mc:AlternateContent>
      </w:r>
      <w:r w:rsidR="00537B17" w:rsidRPr="00BE10E9">
        <w:rPr>
          <w:sz w:val="22"/>
          <w:szCs w:val="22"/>
        </w:rPr>
        <w:t>1.</w:t>
      </w:r>
      <w:r w:rsidR="00537B17" w:rsidRPr="00BE10E9">
        <w:rPr>
          <w:sz w:val="22"/>
          <w:szCs w:val="22"/>
        </w:rPr>
        <w:tab/>
        <w:t xml:space="preserve">Bay State CAP households receive the standard deduction for one person. </w:t>
      </w:r>
    </w:p>
    <w:p w14:paraId="6DAF23F9" w14:textId="77777777" w:rsidR="00537B17" w:rsidRPr="00BE10E9" w:rsidRDefault="00537B17" w:rsidP="00EE739B">
      <w:pPr>
        <w:tabs>
          <w:tab w:val="left" w:pos="1170"/>
          <w:tab w:val="left" w:pos="2250"/>
          <w:tab w:val="left" w:pos="2790"/>
        </w:tabs>
        <w:ind w:left="2250" w:hanging="540"/>
        <w:rPr>
          <w:sz w:val="22"/>
          <w:szCs w:val="22"/>
        </w:rPr>
      </w:pPr>
      <w:r w:rsidRPr="00BE10E9">
        <w:rPr>
          <w:sz w:val="22"/>
          <w:szCs w:val="22"/>
        </w:rPr>
        <w:t>2.</w:t>
      </w:r>
      <w:r w:rsidRPr="00BE10E9">
        <w:rPr>
          <w:sz w:val="22"/>
          <w:szCs w:val="22"/>
        </w:rPr>
        <w:tab/>
        <w:t xml:space="preserve">The </w:t>
      </w:r>
      <w:r>
        <w:rPr>
          <w:sz w:val="22"/>
          <w:szCs w:val="22"/>
        </w:rPr>
        <w:t>s</w:t>
      </w:r>
      <w:r w:rsidRPr="00BE10E9">
        <w:rPr>
          <w:sz w:val="22"/>
          <w:szCs w:val="22"/>
        </w:rPr>
        <w:t xml:space="preserve">helter </w:t>
      </w:r>
      <w:r>
        <w:rPr>
          <w:sz w:val="22"/>
          <w:szCs w:val="22"/>
        </w:rPr>
        <w:t>d</w:t>
      </w:r>
      <w:r w:rsidRPr="00BE10E9">
        <w:rPr>
          <w:sz w:val="22"/>
          <w:szCs w:val="22"/>
        </w:rPr>
        <w:t xml:space="preserve">eduction for each Bay State CAP household </w:t>
      </w:r>
      <w:r w:rsidRPr="00CB450C">
        <w:rPr>
          <w:sz w:val="22"/>
          <w:szCs w:val="22"/>
        </w:rPr>
        <w:t>is</w:t>
      </w:r>
      <w:r>
        <w:rPr>
          <w:sz w:val="22"/>
          <w:szCs w:val="22"/>
        </w:rPr>
        <w:t xml:space="preserve"> </w:t>
      </w:r>
      <w:r w:rsidRPr="00BE10E9">
        <w:rPr>
          <w:sz w:val="22"/>
          <w:szCs w:val="22"/>
        </w:rPr>
        <w:t xml:space="preserve">calculated as follows:  </w:t>
      </w:r>
    </w:p>
    <w:p w14:paraId="6DAF23FA" w14:textId="77777777" w:rsidR="00537B17" w:rsidRPr="001A0572" w:rsidRDefault="00537B17" w:rsidP="00EE739B">
      <w:pPr>
        <w:pStyle w:val="DefaultText"/>
        <w:tabs>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2790" w:hanging="540"/>
        <w:rPr>
          <w:strike/>
          <w:sz w:val="22"/>
          <w:szCs w:val="22"/>
        </w:rPr>
      </w:pPr>
      <w:r w:rsidRPr="00BE10E9">
        <w:rPr>
          <w:sz w:val="22"/>
          <w:szCs w:val="22"/>
        </w:rPr>
        <w:t>a.</w:t>
      </w:r>
      <w:r w:rsidRPr="00BE10E9">
        <w:rPr>
          <w:sz w:val="22"/>
          <w:szCs w:val="22"/>
        </w:rPr>
        <w:tab/>
      </w:r>
      <w:r w:rsidRPr="001A0572">
        <w:rPr>
          <w:sz w:val="22"/>
          <w:szCs w:val="22"/>
        </w:rPr>
        <w:t xml:space="preserve">During the SSI interview, households claiming monthly shelter expenses equal to or greater than the high shelter standard </w:t>
      </w:r>
      <w:r w:rsidRPr="007215AB">
        <w:rPr>
          <w:sz w:val="22"/>
          <w:szCs w:val="22"/>
        </w:rPr>
        <w:t>will</w:t>
      </w:r>
      <w:r w:rsidRPr="001A0572">
        <w:rPr>
          <w:sz w:val="22"/>
          <w:szCs w:val="22"/>
        </w:rPr>
        <w:t xml:space="preserve"> receive the high shelter standard. This amount is determined using a </w:t>
      </w:r>
      <w:r w:rsidRPr="001A0572">
        <w:rPr>
          <w:rStyle w:val="InitialStyle"/>
          <w:rFonts w:ascii="Times New Roman" w:hAnsi="Times New Roman"/>
          <w:sz w:val="22"/>
          <w:szCs w:val="22"/>
        </w:rPr>
        <w:t xml:space="preserve">methodology approved by the </w:t>
      </w:r>
      <w:r w:rsidRPr="00CB450C">
        <w:rPr>
          <w:rStyle w:val="InitialStyle"/>
          <w:rFonts w:ascii="Times New Roman" w:hAnsi="Times New Roman"/>
          <w:sz w:val="22"/>
          <w:szCs w:val="22"/>
        </w:rPr>
        <w:t>USDA</w:t>
      </w:r>
      <w:r w:rsidRPr="001A0572">
        <w:rPr>
          <w:rStyle w:val="InitialStyle"/>
          <w:rFonts w:ascii="Times New Roman" w:hAnsi="Times New Roman"/>
          <w:sz w:val="22"/>
          <w:szCs w:val="22"/>
        </w:rPr>
        <w:t xml:space="preserve">. The high shelter standard is </w:t>
      </w:r>
      <w:r w:rsidRPr="001A0572">
        <w:rPr>
          <w:bCs/>
          <w:iCs/>
          <w:sz w:val="22"/>
          <w:szCs w:val="22"/>
        </w:rPr>
        <w:t>posted at</w:t>
      </w:r>
      <w:r w:rsidRPr="001A0572">
        <w:rPr>
          <w:rStyle w:val="InitialStyle"/>
          <w:rFonts w:ascii="Times New Roman" w:hAnsi="Times New Roman"/>
          <w:sz w:val="22"/>
          <w:szCs w:val="22"/>
        </w:rPr>
        <w:t xml:space="preserve"> </w:t>
      </w:r>
      <w:hyperlink r:id="rId12" w:history="1">
        <w:r w:rsidRPr="001A0572">
          <w:rPr>
            <w:rStyle w:val="Hyperlink"/>
            <w:sz w:val="22"/>
            <w:szCs w:val="22"/>
          </w:rPr>
          <w:t>www.mass.gov/dta</w:t>
        </w:r>
      </w:hyperlink>
      <w:r w:rsidRPr="001A0572">
        <w:rPr>
          <w:rStyle w:val="InitialStyle"/>
          <w:rFonts w:ascii="Times New Roman" w:hAnsi="Times New Roman"/>
          <w:sz w:val="22"/>
          <w:szCs w:val="22"/>
        </w:rPr>
        <w:t xml:space="preserve">. Paper copies are available upon request. </w:t>
      </w:r>
    </w:p>
    <w:p w14:paraId="6DAF23FB" w14:textId="77777777" w:rsidR="00537B17" w:rsidRPr="001A0572" w:rsidRDefault="00537B17" w:rsidP="00EE739B">
      <w:pPr>
        <w:tabs>
          <w:tab w:val="left" w:pos="1170"/>
          <w:tab w:val="left" w:pos="1710"/>
          <w:tab w:val="left" w:pos="2250"/>
          <w:tab w:val="left" w:pos="2790"/>
        </w:tabs>
        <w:ind w:left="2790" w:hanging="540"/>
        <w:rPr>
          <w:sz w:val="22"/>
          <w:szCs w:val="22"/>
        </w:rPr>
      </w:pPr>
      <w:r w:rsidRPr="001A0572">
        <w:rPr>
          <w:sz w:val="22"/>
          <w:szCs w:val="22"/>
        </w:rPr>
        <w:t>b.</w:t>
      </w:r>
      <w:r w:rsidRPr="001A0572">
        <w:rPr>
          <w:sz w:val="22"/>
          <w:szCs w:val="22"/>
        </w:rPr>
        <w:tab/>
        <w:t xml:space="preserve">During the SSI interview, households claiming monthly shelter expenses less than the high shelter standard </w:t>
      </w:r>
      <w:r w:rsidRPr="007215AB">
        <w:rPr>
          <w:sz w:val="22"/>
          <w:szCs w:val="22"/>
        </w:rPr>
        <w:t>will</w:t>
      </w:r>
      <w:r w:rsidRPr="001A0572">
        <w:rPr>
          <w:sz w:val="22"/>
          <w:szCs w:val="22"/>
        </w:rPr>
        <w:t xml:space="preserve"> receive the low shelter standard. This amount is determined using a </w:t>
      </w:r>
      <w:r w:rsidRPr="001A0572">
        <w:rPr>
          <w:rStyle w:val="InitialStyle"/>
          <w:rFonts w:ascii="Times New Roman" w:hAnsi="Times New Roman"/>
          <w:sz w:val="22"/>
          <w:szCs w:val="22"/>
        </w:rPr>
        <w:t xml:space="preserve">methodology approved by the </w:t>
      </w:r>
      <w:r w:rsidRPr="00CB450C">
        <w:rPr>
          <w:rStyle w:val="InitialStyle"/>
          <w:rFonts w:ascii="Times New Roman" w:hAnsi="Times New Roman"/>
          <w:sz w:val="22"/>
          <w:szCs w:val="22"/>
        </w:rPr>
        <w:t>USDA.</w:t>
      </w:r>
      <w:r w:rsidRPr="001A0572">
        <w:rPr>
          <w:rStyle w:val="InitialStyle"/>
          <w:rFonts w:ascii="Times New Roman" w:hAnsi="Times New Roman"/>
          <w:sz w:val="22"/>
          <w:szCs w:val="22"/>
        </w:rPr>
        <w:t xml:space="preserve"> The low shelter standard is </w:t>
      </w:r>
      <w:r w:rsidRPr="001A0572">
        <w:rPr>
          <w:bCs/>
          <w:iCs/>
          <w:sz w:val="22"/>
          <w:szCs w:val="22"/>
        </w:rPr>
        <w:t>posted at</w:t>
      </w:r>
      <w:r w:rsidRPr="001A0572">
        <w:rPr>
          <w:rStyle w:val="InitialStyle"/>
          <w:rFonts w:ascii="Times New Roman" w:hAnsi="Times New Roman"/>
          <w:sz w:val="22"/>
          <w:szCs w:val="22"/>
        </w:rPr>
        <w:t xml:space="preserve"> </w:t>
      </w:r>
      <w:hyperlink r:id="rId13" w:history="1">
        <w:r w:rsidRPr="001A0572">
          <w:rPr>
            <w:rStyle w:val="Hyperlink"/>
            <w:sz w:val="22"/>
            <w:szCs w:val="22"/>
          </w:rPr>
          <w:t>www.mass.gov/dta</w:t>
        </w:r>
      </w:hyperlink>
      <w:r w:rsidRPr="001A0572">
        <w:rPr>
          <w:rStyle w:val="InitialStyle"/>
          <w:rFonts w:ascii="Times New Roman" w:hAnsi="Times New Roman"/>
          <w:sz w:val="22"/>
          <w:szCs w:val="22"/>
        </w:rPr>
        <w:t>. Paper copies are available upon request.</w:t>
      </w:r>
      <w:r w:rsidRPr="001A0572">
        <w:rPr>
          <w:sz w:val="22"/>
          <w:szCs w:val="22"/>
        </w:rPr>
        <w:t xml:space="preserve"> </w:t>
      </w:r>
    </w:p>
    <w:p w14:paraId="6DAF23FC" w14:textId="77777777" w:rsidR="00537B17" w:rsidRPr="001A0572" w:rsidRDefault="00537B17" w:rsidP="00EE739B">
      <w:pPr>
        <w:pStyle w:val="DefaultText"/>
        <w:tabs>
          <w:tab w:val="left" w:pos="1680"/>
          <w:tab w:val="left" w:pos="2400"/>
          <w:tab w:val="left" w:pos="2760"/>
          <w:tab w:val="left" w:pos="3120"/>
          <w:tab w:val="left" w:pos="3480"/>
          <w:tab w:val="left" w:pos="4320"/>
          <w:tab w:val="left" w:pos="4800"/>
          <w:tab w:val="left" w:pos="5040"/>
          <w:tab w:val="left" w:pos="5760"/>
          <w:tab w:val="left" w:pos="6480"/>
          <w:tab w:val="left" w:pos="7200"/>
          <w:tab w:val="left" w:pos="7920"/>
          <w:tab w:val="left" w:pos="8640"/>
          <w:tab w:val="left" w:pos="9360"/>
          <w:tab w:val="left" w:pos="10080"/>
        </w:tabs>
        <w:ind w:left="2790" w:hanging="540"/>
        <w:rPr>
          <w:rStyle w:val="InitialStyle"/>
          <w:rFonts w:ascii="Times New Roman" w:hAnsi="Times New Roman"/>
          <w:sz w:val="22"/>
          <w:szCs w:val="22"/>
        </w:rPr>
      </w:pPr>
      <w:r w:rsidRPr="001A0572">
        <w:rPr>
          <w:sz w:val="22"/>
          <w:szCs w:val="22"/>
        </w:rPr>
        <w:t>c.</w:t>
      </w:r>
      <w:r w:rsidRPr="001A0572">
        <w:rPr>
          <w:sz w:val="22"/>
          <w:szCs w:val="22"/>
        </w:rPr>
        <w:tab/>
        <w:t>All Bay State CAP AUs receive the Bay State CAP Standard Utility Allowance.  This amount is determined</w:t>
      </w:r>
      <w:r w:rsidRPr="001A0572">
        <w:rPr>
          <w:rStyle w:val="InitialStyle"/>
          <w:rFonts w:ascii="Times New Roman" w:hAnsi="Times New Roman"/>
          <w:sz w:val="22"/>
          <w:szCs w:val="22"/>
        </w:rPr>
        <w:t xml:space="preserve"> using a methodology approved by the </w:t>
      </w:r>
      <w:r w:rsidRPr="00CB450C">
        <w:rPr>
          <w:rStyle w:val="InitialStyle"/>
          <w:rFonts w:ascii="Times New Roman" w:hAnsi="Times New Roman"/>
          <w:sz w:val="22"/>
          <w:szCs w:val="22"/>
        </w:rPr>
        <w:t>USDA. The</w:t>
      </w:r>
      <w:r w:rsidRPr="001A0572">
        <w:rPr>
          <w:rStyle w:val="InitialStyle"/>
          <w:rFonts w:ascii="Times New Roman" w:hAnsi="Times New Roman"/>
          <w:sz w:val="22"/>
          <w:szCs w:val="22"/>
        </w:rPr>
        <w:t xml:space="preserve"> Bay State CAP SUA is </w:t>
      </w:r>
      <w:r w:rsidRPr="001A0572">
        <w:rPr>
          <w:bCs/>
          <w:iCs/>
          <w:sz w:val="22"/>
          <w:szCs w:val="22"/>
        </w:rPr>
        <w:t>posted at</w:t>
      </w:r>
      <w:r w:rsidRPr="001A0572">
        <w:rPr>
          <w:rStyle w:val="InitialStyle"/>
          <w:rFonts w:ascii="Times New Roman" w:hAnsi="Times New Roman"/>
          <w:sz w:val="22"/>
          <w:szCs w:val="22"/>
        </w:rPr>
        <w:t xml:space="preserve"> </w:t>
      </w:r>
      <w:hyperlink r:id="rId14" w:history="1">
        <w:r w:rsidRPr="001A0572">
          <w:rPr>
            <w:rStyle w:val="Hyperlink"/>
            <w:sz w:val="22"/>
            <w:szCs w:val="22"/>
          </w:rPr>
          <w:t>www.mass.gov/dta</w:t>
        </w:r>
      </w:hyperlink>
      <w:r w:rsidRPr="001A0572">
        <w:rPr>
          <w:rStyle w:val="InitialStyle"/>
          <w:rFonts w:ascii="Times New Roman" w:hAnsi="Times New Roman"/>
          <w:sz w:val="22"/>
          <w:szCs w:val="22"/>
        </w:rPr>
        <w:t>. Paper copies are available upon request.</w:t>
      </w:r>
    </w:p>
    <w:p w14:paraId="6DAF23FD" w14:textId="77777777" w:rsidR="00537B17" w:rsidRPr="001A0572" w:rsidRDefault="00537B17" w:rsidP="00EE739B">
      <w:pPr>
        <w:tabs>
          <w:tab w:val="left" w:pos="1170"/>
          <w:tab w:val="left" w:pos="1710"/>
          <w:tab w:val="left" w:pos="2250"/>
          <w:tab w:val="left" w:pos="2790"/>
        </w:tabs>
        <w:ind w:left="2790" w:hanging="540"/>
        <w:rPr>
          <w:sz w:val="22"/>
          <w:szCs w:val="22"/>
        </w:rPr>
      </w:pPr>
      <w:r w:rsidRPr="001A0572">
        <w:rPr>
          <w:sz w:val="22"/>
          <w:szCs w:val="22"/>
        </w:rPr>
        <w:t>d.</w:t>
      </w:r>
      <w:r w:rsidRPr="001A0572">
        <w:rPr>
          <w:sz w:val="22"/>
          <w:szCs w:val="22"/>
        </w:rPr>
        <w:tab/>
        <w:t xml:space="preserve">One half of the household’s adjusted gross income </w:t>
      </w:r>
      <w:r w:rsidRPr="007215AB">
        <w:rPr>
          <w:sz w:val="22"/>
          <w:szCs w:val="22"/>
        </w:rPr>
        <w:t>will</w:t>
      </w:r>
      <w:r w:rsidRPr="001A0572">
        <w:rPr>
          <w:sz w:val="22"/>
          <w:szCs w:val="22"/>
        </w:rPr>
        <w:t xml:space="preserve"> be subtracted from the sum of  the appropriate standard shelter expense and the Bay State CAP SUA. The difference is the shelter deduction for the household.</w:t>
      </w:r>
    </w:p>
    <w:p w14:paraId="6DAF23FE" w14:textId="77777777" w:rsidR="00537B17" w:rsidRDefault="00537B17" w:rsidP="00EE739B">
      <w:pPr>
        <w:tabs>
          <w:tab w:val="num" w:pos="1440"/>
          <w:tab w:val="num" w:pos="1980"/>
        </w:tabs>
        <w:ind w:left="1980"/>
        <w:rPr>
          <w:sz w:val="22"/>
          <w:szCs w:val="22"/>
        </w:rPr>
      </w:pPr>
    </w:p>
    <w:p w14:paraId="6DAF23FF"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401" w14:textId="77777777" w:rsidTr="00430E85">
        <w:trPr>
          <w:cantSplit/>
          <w:trHeight w:hRule="exact" w:val="259"/>
        </w:trPr>
        <w:tc>
          <w:tcPr>
            <w:tcW w:w="10167" w:type="dxa"/>
            <w:gridSpan w:val="8"/>
          </w:tcPr>
          <w:p w14:paraId="6DAF2400" w14:textId="77777777" w:rsidR="00537B17" w:rsidRPr="00826D0F" w:rsidRDefault="00537B17" w:rsidP="00430E85">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406" w14:textId="77777777" w:rsidTr="00430E85">
        <w:trPr>
          <w:cantSplit/>
          <w:trHeight w:hRule="exact" w:val="259"/>
        </w:trPr>
        <w:tc>
          <w:tcPr>
            <w:tcW w:w="2424" w:type="dxa"/>
            <w:tcBorders>
              <w:top w:val="single" w:sz="6" w:space="0" w:color="auto"/>
            </w:tcBorders>
          </w:tcPr>
          <w:p w14:paraId="6DAF2402" w14:textId="77777777" w:rsidR="00537B17" w:rsidRPr="00826D0F" w:rsidRDefault="00537B17" w:rsidP="00A8167E">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403" w14:textId="77777777" w:rsidR="00537B17" w:rsidRPr="00826D0F" w:rsidRDefault="00537B17" w:rsidP="00430E85">
            <w:pPr>
              <w:pStyle w:val="DefaultText"/>
              <w:rPr>
                <w:sz w:val="20"/>
              </w:rPr>
            </w:pPr>
          </w:p>
        </w:tc>
        <w:tc>
          <w:tcPr>
            <w:tcW w:w="1011" w:type="dxa"/>
            <w:tcBorders>
              <w:top w:val="single" w:sz="6" w:space="0" w:color="auto"/>
            </w:tcBorders>
          </w:tcPr>
          <w:p w14:paraId="6DAF2404" w14:textId="77777777" w:rsidR="00537B17" w:rsidRPr="00826D0F" w:rsidRDefault="00537B17" w:rsidP="00430E85">
            <w:pPr>
              <w:pStyle w:val="DefaultText"/>
              <w:rPr>
                <w:sz w:val="20"/>
              </w:rPr>
            </w:pPr>
          </w:p>
        </w:tc>
        <w:tc>
          <w:tcPr>
            <w:tcW w:w="1098" w:type="dxa"/>
            <w:tcBorders>
              <w:top w:val="single" w:sz="6" w:space="0" w:color="auto"/>
            </w:tcBorders>
          </w:tcPr>
          <w:p w14:paraId="6DAF2405" w14:textId="77777777" w:rsidR="00537B17" w:rsidRPr="00826D0F" w:rsidRDefault="00537B17" w:rsidP="00430E85">
            <w:pPr>
              <w:pStyle w:val="DefaultText"/>
              <w:rPr>
                <w:sz w:val="20"/>
              </w:rPr>
            </w:pPr>
          </w:p>
        </w:tc>
      </w:tr>
      <w:tr w:rsidR="00537B17" w:rsidRPr="00826D0F" w14:paraId="6DAF240A" w14:textId="77777777" w:rsidTr="00430E85">
        <w:trPr>
          <w:cantSplit/>
          <w:trHeight w:hRule="exact" w:val="262"/>
        </w:trPr>
        <w:tc>
          <w:tcPr>
            <w:tcW w:w="2430" w:type="dxa"/>
            <w:gridSpan w:val="2"/>
          </w:tcPr>
          <w:p w14:paraId="6DAF2407" w14:textId="77777777" w:rsidR="00537B17" w:rsidRPr="00826D0F" w:rsidRDefault="00537B17" w:rsidP="00430E85">
            <w:pPr>
              <w:pStyle w:val="DefaultText"/>
              <w:rPr>
                <w:rFonts w:ascii="Arial" w:hAnsi="Arial" w:cs="Arial"/>
                <w:b/>
                <w:sz w:val="20"/>
              </w:rPr>
            </w:pPr>
            <w:r w:rsidRPr="00826D0F">
              <w:rPr>
                <w:rFonts w:ascii="Arial" w:hAnsi="Arial" w:cs="Arial"/>
                <w:b/>
                <w:sz w:val="20"/>
              </w:rPr>
              <w:t xml:space="preserve">Prev. S.L. </w:t>
            </w:r>
            <w:r>
              <w:rPr>
                <w:rFonts w:ascii="Arial" w:hAnsi="Arial" w:cs="Arial"/>
                <w:b/>
                <w:sz w:val="20"/>
              </w:rPr>
              <w:t>1292</w:t>
            </w:r>
          </w:p>
        </w:tc>
        <w:tc>
          <w:tcPr>
            <w:tcW w:w="6639" w:type="dxa"/>
            <w:gridSpan w:val="5"/>
          </w:tcPr>
          <w:p w14:paraId="6DAF2408" w14:textId="77777777" w:rsidR="00537B17" w:rsidRPr="00826D0F" w:rsidRDefault="00537B17" w:rsidP="00430E85">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409" w14:textId="77777777" w:rsidR="00537B17" w:rsidRPr="00826D0F" w:rsidRDefault="00537B17" w:rsidP="00430E85">
            <w:pPr>
              <w:pStyle w:val="DefaultText"/>
              <w:rPr>
                <w:sz w:val="20"/>
              </w:rPr>
            </w:pPr>
          </w:p>
        </w:tc>
      </w:tr>
      <w:tr w:rsidR="00537B17" w:rsidRPr="00826D0F" w14:paraId="6DAF240F" w14:textId="77777777" w:rsidTr="00430E85">
        <w:trPr>
          <w:cantSplit/>
          <w:trHeight w:hRule="exact" w:val="297"/>
        </w:trPr>
        <w:tc>
          <w:tcPr>
            <w:tcW w:w="2424" w:type="dxa"/>
          </w:tcPr>
          <w:p w14:paraId="6DAF240B" w14:textId="77777777" w:rsidR="00537B17" w:rsidRPr="00826D0F" w:rsidRDefault="00537B17" w:rsidP="00430E85">
            <w:pPr>
              <w:pStyle w:val="DefaultText"/>
              <w:rPr>
                <w:sz w:val="20"/>
              </w:rPr>
            </w:pPr>
          </w:p>
        </w:tc>
        <w:tc>
          <w:tcPr>
            <w:tcW w:w="5634" w:type="dxa"/>
            <w:gridSpan w:val="5"/>
          </w:tcPr>
          <w:p w14:paraId="6DAF240C" w14:textId="77777777" w:rsidR="00537B17" w:rsidRPr="00826D0F" w:rsidRDefault="00537B17" w:rsidP="00430E85">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40D" w14:textId="77777777" w:rsidR="00537B17" w:rsidRPr="00826D0F" w:rsidRDefault="00537B17" w:rsidP="00430E85">
            <w:pPr>
              <w:pStyle w:val="DefaultText1"/>
              <w:rPr>
                <w:rFonts w:ascii="Arial" w:hAnsi="Arial" w:cs="Arial"/>
                <w:b/>
                <w:bCs/>
                <w:sz w:val="20"/>
              </w:rPr>
            </w:pPr>
            <w:r w:rsidRPr="00826D0F">
              <w:rPr>
                <w:rFonts w:ascii="Arial" w:hAnsi="Arial" w:cs="Arial"/>
                <w:b/>
                <w:bCs/>
                <w:sz w:val="20"/>
              </w:rPr>
              <w:t>Chapter</w:t>
            </w:r>
          </w:p>
        </w:tc>
        <w:tc>
          <w:tcPr>
            <w:tcW w:w="1098" w:type="dxa"/>
          </w:tcPr>
          <w:p w14:paraId="6DAF240E" w14:textId="77777777" w:rsidR="00537B17" w:rsidRPr="00826D0F" w:rsidRDefault="00537B17" w:rsidP="00430E85">
            <w:pPr>
              <w:pStyle w:val="DefaultText1"/>
              <w:rPr>
                <w:sz w:val="20"/>
              </w:rPr>
            </w:pPr>
            <w:r w:rsidRPr="00826D0F">
              <w:rPr>
                <w:rFonts w:ascii="Arial" w:hAnsi="Arial"/>
                <w:b/>
                <w:sz w:val="20"/>
              </w:rPr>
              <w:t>366</w:t>
            </w:r>
          </w:p>
        </w:tc>
      </w:tr>
      <w:tr w:rsidR="00537B17" w:rsidRPr="00826D0F" w14:paraId="6DAF2417" w14:textId="77777777" w:rsidTr="00430E85">
        <w:trPr>
          <w:cantSplit/>
          <w:trHeight w:hRule="exact" w:val="259"/>
        </w:trPr>
        <w:tc>
          <w:tcPr>
            <w:tcW w:w="2424" w:type="dxa"/>
            <w:tcBorders>
              <w:bottom w:val="single" w:sz="6" w:space="0" w:color="auto"/>
            </w:tcBorders>
          </w:tcPr>
          <w:p w14:paraId="6DAF2410" w14:textId="77777777" w:rsidR="00537B17" w:rsidRPr="00826D0F" w:rsidRDefault="00537B17" w:rsidP="00A8167E">
            <w:pPr>
              <w:pStyle w:val="DefaultText1"/>
              <w:rPr>
                <w:sz w:val="20"/>
              </w:rPr>
            </w:pPr>
            <w:r w:rsidRPr="00826D0F">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411" w14:textId="77777777" w:rsidR="00537B17" w:rsidRPr="00826D0F" w:rsidRDefault="00537B17" w:rsidP="00430E85">
            <w:pPr>
              <w:pStyle w:val="DefaultText"/>
              <w:rPr>
                <w:sz w:val="20"/>
              </w:rPr>
            </w:pPr>
          </w:p>
        </w:tc>
        <w:tc>
          <w:tcPr>
            <w:tcW w:w="1254" w:type="dxa"/>
            <w:tcBorders>
              <w:bottom w:val="single" w:sz="6" w:space="0" w:color="auto"/>
            </w:tcBorders>
          </w:tcPr>
          <w:p w14:paraId="6DAF2412" w14:textId="77777777" w:rsidR="00537B17" w:rsidRPr="00826D0F" w:rsidRDefault="00537B17" w:rsidP="00430E85">
            <w:pPr>
              <w:pStyle w:val="DefaultText"/>
              <w:rPr>
                <w:sz w:val="20"/>
              </w:rPr>
            </w:pPr>
          </w:p>
        </w:tc>
        <w:tc>
          <w:tcPr>
            <w:tcW w:w="1254" w:type="dxa"/>
            <w:tcBorders>
              <w:bottom w:val="single" w:sz="6" w:space="0" w:color="auto"/>
            </w:tcBorders>
          </w:tcPr>
          <w:p w14:paraId="6DAF2413" w14:textId="77777777" w:rsidR="00537B17" w:rsidRPr="00826D0F" w:rsidRDefault="00537B17" w:rsidP="00430E85">
            <w:pPr>
              <w:pStyle w:val="DefaultText"/>
              <w:rPr>
                <w:sz w:val="20"/>
              </w:rPr>
            </w:pPr>
          </w:p>
        </w:tc>
        <w:tc>
          <w:tcPr>
            <w:tcW w:w="1254" w:type="dxa"/>
            <w:tcBorders>
              <w:bottom w:val="single" w:sz="6" w:space="0" w:color="auto"/>
            </w:tcBorders>
          </w:tcPr>
          <w:p w14:paraId="6DAF2414" w14:textId="77777777" w:rsidR="00537B17" w:rsidRPr="00826D0F" w:rsidRDefault="00537B17" w:rsidP="00430E85">
            <w:pPr>
              <w:pStyle w:val="DefaultText"/>
              <w:rPr>
                <w:rFonts w:ascii="Arial" w:hAnsi="Arial" w:cs="Arial"/>
                <w:b/>
                <w:sz w:val="20"/>
              </w:rPr>
            </w:pPr>
            <w:r>
              <w:rPr>
                <w:rFonts w:ascii="Arial" w:hAnsi="Arial" w:cs="Arial"/>
                <w:b/>
                <w:sz w:val="20"/>
              </w:rPr>
              <w:t>(2 of 3)</w:t>
            </w:r>
          </w:p>
        </w:tc>
        <w:tc>
          <w:tcPr>
            <w:tcW w:w="1011" w:type="dxa"/>
            <w:tcBorders>
              <w:bottom w:val="single" w:sz="6" w:space="0" w:color="auto"/>
            </w:tcBorders>
          </w:tcPr>
          <w:p w14:paraId="6DAF2415" w14:textId="77777777" w:rsidR="00537B17" w:rsidRPr="00826D0F" w:rsidRDefault="00537B17" w:rsidP="00430E85">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416" w14:textId="77777777" w:rsidR="00537B17" w:rsidRPr="00826D0F" w:rsidRDefault="00537B17" w:rsidP="00430E85">
            <w:pPr>
              <w:pStyle w:val="DefaultText1"/>
              <w:rPr>
                <w:sz w:val="20"/>
              </w:rPr>
            </w:pPr>
            <w:r>
              <w:rPr>
                <w:rFonts w:ascii="Arial" w:hAnsi="Arial"/>
                <w:b/>
                <w:sz w:val="20"/>
              </w:rPr>
              <w:t>366.910</w:t>
            </w:r>
          </w:p>
        </w:tc>
      </w:tr>
    </w:tbl>
    <w:p w14:paraId="6DAF2418" w14:textId="77777777" w:rsidR="00537B17" w:rsidRDefault="00537B17" w:rsidP="005C41CC">
      <w:pPr>
        <w:tabs>
          <w:tab w:val="left" w:pos="2250"/>
          <w:tab w:val="left" w:pos="2790"/>
        </w:tabs>
        <w:ind w:left="2250" w:hanging="540"/>
        <w:rPr>
          <w:sz w:val="22"/>
          <w:szCs w:val="22"/>
        </w:rPr>
      </w:pPr>
    </w:p>
    <w:p w14:paraId="6DAF2419" w14:textId="77777777" w:rsidR="00537B17" w:rsidRPr="0044109B" w:rsidRDefault="00537B17" w:rsidP="005C41CC">
      <w:pPr>
        <w:tabs>
          <w:tab w:val="left" w:pos="2250"/>
          <w:tab w:val="left" w:pos="2790"/>
        </w:tabs>
        <w:ind w:left="2250" w:hanging="540"/>
        <w:rPr>
          <w:sz w:val="22"/>
          <w:szCs w:val="22"/>
        </w:rPr>
      </w:pPr>
      <w:r w:rsidRPr="00846228">
        <w:rPr>
          <w:sz w:val="22"/>
          <w:szCs w:val="22"/>
        </w:rPr>
        <w:t>3.</w:t>
      </w:r>
      <w:r w:rsidRPr="00846228">
        <w:rPr>
          <w:sz w:val="22"/>
          <w:szCs w:val="22"/>
        </w:rPr>
        <w:tab/>
      </w:r>
      <w:r w:rsidRPr="0044109B">
        <w:rPr>
          <w:sz w:val="22"/>
          <w:szCs w:val="22"/>
        </w:rPr>
        <w:t xml:space="preserve">The shelter deduction </w:t>
      </w:r>
      <w:r w:rsidRPr="00144A6D">
        <w:rPr>
          <w:sz w:val="22"/>
          <w:szCs w:val="22"/>
        </w:rPr>
        <w:t>will</w:t>
      </w:r>
      <w:r w:rsidRPr="0044109B">
        <w:rPr>
          <w:sz w:val="22"/>
          <w:szCs w:val="22"/>
        </w:rPr>
        <w:t xml:space="preserve"> be subtracted from the household’s adjusted gross income to determine the monthly net income.</w:t>
      </w:r>
    </w:p>
    <w:p w14:paraId="6DAF241A" w14:textId="77777777" w:rsidR="00537B17" w:rsidRDefault="00537B17" w:rsidP="005C41CC">
      <w:pPr>
        <w:tabs>
          <w:tab w:val="left" w:pos="2250"/>
          <w:tab w:val="left" w:pos="2790"/>
        </w:tabs>
        <w:ind w:left="2250" w:hanging="540"/>
        <w:rPr>
          <w:sz w:val="22"/>
          <w:szCs w:val="22"/>
        </w:rPr>
      </w:pPr>
      <w:r w:rsidRPr="0044109B">
        <w:rPr>
          <w:sz w:val="22"/>
          <w:szCs w:val="22"/>
        </w:rPr>
        <w:t>4.</w:t>
      </w:r>
      <w:r w:rsidRPr="0044109B">
        <w:rPr>
          <w:sz w:val="22"/>
          <w:szCs w:val="22"/>
        </w:rPr>
        <w:tab/>
        <w:t xml:space="preserve">The net monthly income </w:t>
      </w:r>
      <w:r w:rsidRPr="00144A6D">
        <w:rPr>
          <w:sz w:val="22"/>
          <w:szCs w:val="22"/>
        </w:rPr>
        <w:t>will</w:t>
      </w:r>
      <w:r w:rsidRPr="0044109B">
        <w:rPr>
          <w:sz w:val="22"/>
          <w:szCs w:val="22"/>
        </w:rPr>
        <w:t xml:space="preserve"> be used to determine the Bay State CAP benefit amount in accordance with 106 CMR 364.600.</w:t>
      </w:r>
    </w:p>
    <w:p w14:paraId="6DAF241B" w14:textId="77777777" w:rsidR="00537B17" w:rsidRPr="000E43C0" w:rsidRDefault="00537B17" w:rsidP="005C41CC">
      <w:pPr>
        <w:tabs>
          <w:tab w:val="left" w:pos="1170"/>
          <w:tab w:val="left" w:pos="1710"/>
          <w:tab w:val="left" w:pos="2250"/>
          <w:tab w:val="left" w:pos="2790"/>
          <w:tab w:val="left" w:pos="3240"/>
        </w:tabs>
        <w:ind w:left="1170" w:hanging="1080"/>
        <w:rPr>
          <w:sz w:val="22"/>
          <w:szCs w:val="22"/>
        </w:rPr>
      </w:pPr>
      <w:r>
        <w:rPr>
          <w:sz w:val="22"/>
          <w:szCs w:val="22"/>
        </w:rPr>
        <w:tab/>
      </w:r>
      <w:r w:rsidRPr="000E43C0">
        <w:rPr>
          <w:sz w:val="22"/>
          <w:szCs w:val="22"/>
        </w:rPr>
        <w:t>G.</w:t>
      </w:r>
      <w:r w:rsidRPr="000E43C0">
        <w:rPr>
          <w:sz w:val="22"/>
          <w:szCs w:val="22"/>
        </w:rPr>
        <w:tab/>
      </w:r>
      <w:r w:rsidRPr="000E43C0">
        <w:rPr>
          <w:sz w:val="22"/>
          <w:szCs w:val="22"/>
          <w:u w:val="single"/>
        </w:rPr>
        <w:t>Bay State CAP Reporting Requirements</w:t>
      </w:r>
    </w:p>
    <w:p w14:paraId="6DAF241C" w14:textId="77777777" w:rsidR="00537B17" w:rsidRPr="00BE472E" w:rsidRDefault="00A82C14" w:rsidP="005C41CC">
      <w:pPr>
        <w:tabs>
          <w:tab w:val="left" w:pos="2790"/>
          <w:tab w:val="left" w:pos="3240"/>
        </w:tabs>
        <w:ind w:left="2250" w:hanging="540"/>
        <w:rPr>
          <w:sz w:val="22"/>
          <w:szCs w:val="22"/>
        </w:rPr>
      </w:pPr>
      <w:r>
        <mc:AlternateContent>
          <mc:Choice Requires="wps">
            <w:drawing>
              <wp:anchor distT="0" distB="0" distL="114300" distR="114300" simplePos="0" relativeHeight="251634176" behindDoc="0" locked="0" layoutInCell="1" allowOverlap="1" wp14:anchorId="6DAF259B" wp14:editId="6DAF259C">
                <wp:simplePos x="0" y="0"/>
                <wp:positionH relativeFrom="column">
                  <wp:posOffset>6731635</wp:posOffset>
                </wp:positionH>
                <wp:positionV relativeFrom="paragraph">
                  <wp:posOffset>149225</wp:posOffset>
                </wp:positionV>
                <wp:extent cx="0" cy="137160"/>
                <wp:effectExtent l="0" t="0" r="0" b="0"/>
                <wp:wrapNone/>
                <wp:docPr id="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80FCEAB" id="AutoShape 110" o:spid="_x0000_s1026" type="#_x0000_t32" style="position:absolute;margin-left:530.05pt;margin-top:11.75pt;width:0;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FVzAEAAH0DAAAOAAAAZHJzL2Uyb0RvYy54bWysU02PEzEMvSPxH6Lc6XSKdoFRpyvUZbks&#10;UGmXH+AmmZmITBzFaaf99zjpBwvcEHOI4th+z372LO8OoxN7E8mib2U9m0thvEJtfd/K788Pb95L&#10;QQm8BofetPJoSN6tXr9aTqExCxzQaRMFg3hqptDKIaXQVBWpwYxAMwzGs7PDOEJiM/aVjjAx+uiq&#10;xXx+W00YdYioDBG/3p+cclXwu86o9K3ryCThWsm1pXLGcm7zWa2W0PQRwmDVuQz4hypGsJ5Jr1D3&#10;kEDsov0LarQqImGXZgrHCrvOKlN64G7q+R/dPA0QTOmFxaFwlYn+H6z6ut9EYXUrP0jhYeQRfdwl&#10;LMyirotAU6CG49Z+E3OL6uCfwiOqHyQ8rgfwvSnhz8fA2XWWtPotJRsUmGY7fUHNMcAMRa1DF8cM&#10;yTqIQxnK8ToUc0hCnR4Vv9Zv39W3pZwKmkteiJQ+GxxFvrSSUgTbD2mN3vPkMdaFBfaPlHJV0FwS&#10;MqnHB+tcWQDnxcQK3CxuSgKhszo7cxjFfrt2Uewhr1D5SovseRkWced1ARsM6E/newLrTncmd/6s&#10;TBYjbyg1W9THTbwoxjMuVZ73MS/RS7tk//prVj8BAAD//wMAUEsDBBQABgAIAAAAIQDJQzD63QAA&#10;AAsBAAAPAAAAZHJzL2Rvd25yZXYueG1sTI/BTsMwDIbvSLxDZCQuiCUtdNpK02lC4sCRbRLXrDFt&#10;oXGqJl3Lnh5PHOD4259+fy42s+vECYfQetKQLBQIpMrblmoNh/3L/QpEiIas6Tyhhm8MsCmvrwqT&#10;Wz/RG552sRZcQiE3GpoY+1zKUDXoTFj4Hol3H35wJnIcamkHM3G562Sq1FI60xJfaEyPzw1WX7vR&#10;acAwZonarl19eD1Pd+/p+XPq91rf3szbJxAR5/gHw0Wf1aFkp6MfyQbRcVZLlTCrIX3IQFyI38lR&#10;w2OWgCwL+f+H8gcAAP//AwBQSwECLQAUAAYACAAAACEAtoM4kv4AAADhAQAAEwAAAAAAAAAAAAAA&#10;AAAAAAAAW0NvbnRlbnRfVHlwZXNdLnhtbFBLAQItABQABgAIAAAAIQA4/SH/1gAAAJQBAAALAAAA&#10;AAAAAAAAAAAAAC8BAABfcmVscy8ucmVsc1BLAQItABQABgAIAAAAIQDnZVFVzAEAAH0DAAAOAAAA&#10;AAAAAAAAAAAAAC4CAABkcnMvZTJvRG9jLnhtbFBLAQItABQABgAIAAAAIQDJQzD63QAAAAsBAAAP&#10;AAAAAAAAAAAAAAAAACYEAABkcnMvZG93bnJldi54bWxQSwUGAAAAAAQABADzAAAAMAUAAAAA&#10;"/>
            </w:pict>
          </mc:Fallback>
        </mc:AlternateContent>
      </w:r>
      <w:r w:rsidR="00537B17">
        <w:rPr>
          <w:sz w:val="22"/>
          <w:szCs w:val="22"/>
        </w:rPr>
        <w:t>1.</w:t>
      </w:r>
      <w:r w:rsidR="00537B17" w:rsidRPr="000E43C0">
        <w:rPr>
          <w:sz w:val="22"/>
          <w:szCs w:val="22"/>
        </w:rPr>
        <w:t xml:space="preserve"> </w:t>
      </w:r>
      <w:r w:rsidR="00537B17">
        <w:rPr>
          <w:sz w:val="22"/>
          <w:szCs w:val="22"/>
        </w:rPr>
        <w:tab/>
      </w:r>
      <w:r w:rsidR="00537B17" w:rsidRPr="000E43C0">
        <w:rPr>
          <w:sz w:val="22"/>
          <w:szCs w:val="22"/>
        </w:rPr>
        <w:t xml:space="preserve">Bay State CAP households </w:t>
      </w:r>
      <w:r w:rsidR="00537B17" w:rsidRPr="00144A6D">
        <w:rPr>
          <w:sz w:val="22"/>
          <w:szCs w:val="22"/>
        </w:rPr>
        <w:t>will</w:t>
      </w:r>
      <w:r w:rsidR="00537B17" w:rsidRPr="000E43C0">
        <w:rPr>
          <w:sz w:val="22"/>
          <w:szCs w:val="22"/>
        </w:rPr>
        <w:t xml:space="preserve"> be told to report the following household expenses to DTA</w:t>
      </w:r>
      <w:r w:rsidR="00537B17" w:rsidRPr="00300F91">
        <w:rPr>
          <w:sz w:val="22"/>
          <w:szCs w:val="22"/>
        </w:rPr>
        <w:t>:</w:t>
      </w:r>
    </w:p>
    <w:p w14:paraId="6DAF241D" w14:textId="77777777" w:rsidR="00537B17" w:rsidRPr="000E43C0" w:rsidRDefault="00537B17" w:rsidP="005C41CC">
      <w:pPr>
        <w:numPr>
          <w:ilvl w:val="0"/>
          <w:numId w:val="7"/>
        </w:numPr>
        <w:tabs>
          <w:tab w:val="left" w:pos="1170"/>
          <w:tab w:val="left" w:pos="1710"/>
          <w:tab w:val="left" w:pos="2250"/>
          <w:tab w:val="left" w:pos="2790"/>
          <w:tab w:val="left" w:pos="3240"/>
        </w:tabs>
        <w:rPr>
          <w:sz w:val="22"/>
          <w:szCs w:val="22"/>
        </w:rPr>
      </w:pPr>
      <w:r w:rsidRPr="000E43C0">
        <w:rPr>
          <w:sz w:val="22"/>
          <w:szCs w:val="22"/>
        </w:rPr>
        <w:t>Increases in shelter costs (rent/mortgage);</w:t>
      </w:r>
    </w:p>
    <w:p w14:paraId="6DAF241E" w14:textId="77777777" w:rsidR="00537B17" w:rsidRPr="000E43C0" w:rsidRDefault="00537B17" w:rsidP="005C41CC">
      <w:pPr>
        <w:numPr>
          <w:ilvl w:val="0"/>
          <w:numId w:val="7"/>
        </w:numPr>
        <w:tabs>
          <w:tab w:val="left" w:pos="1170"/>
          <w:tab w:val="left" w:pos="1710"/>
          <w:tab w:val="left" w:pos="2250"/>
          <w:tab w:val="left" w:pos="2790"/>
          <w:tab w:val="left" w:pos="3240"/>
        </w:tabs>
        <w:rPr>
          <w:sz w:val="22"/>
          <w:szCs w:val="22"/>
        </w:rPr>
      </w:pPr>
      <w:r w:rsidRPr="000E43C0">
        <w:rPr>
          <w:sz w:val="22"/>
          <w:szCs w:val="22"/>
        </w:rPr>
        <w:t>Payment of utilities separate from shelter costs;</w:t>
      </w:r>
    </w:p>
    <w:p w14:paraId="6DAF241F" w14:textId="77777777" w:rsidR="00537B17" w:rsidRPr="000E43C0" w:rsidRDefault="00537B17" w:rsidP="005C41CC">
      <w:pPr>
        <w:numPr>
          <w:ilvl w:val="0"/>
          <w:numId w:val="7"/>
        </w:numPr>
        <w:tabs>
          <w:tab w:val="left" w:pos="1170"/>
          <w:tab w:val="left" w:pos="1710"/>
          <w:tab w:val="left" w:pos="2250"/>
          <w:tab w:val="left" w:pos="2790"/>
          <w:tab w:val="left" w:pos="3240"/>
        </w:tabs>
        <w:rPr>
          <w:sz w:val="22"/>
          <w:szCs w:val="22"/>
        </w:rPr>
      </w:pPr>
      <w:r w:rsidRPr="000E43C0">
        <w:rPr>
          <w:sz w:val="22"/>
          <w:szCs w:val="22"/>
        </w:rPr>
        <w:t>Medical expenses over $35.00 per month;</w:t>
      </w:r>
    </w:p>
    <w:p w14:paraId="6DAF2420" w14:textId="77777777" w:rsidR="00537B17" w:rsidRPr="000E43C0" w:rsidRDefault="00537B17" w:rsidP="005C41CC">
      <w:pPr>
        <w:numPr>
          <w:ilvl w:val="0"/>
          <w:numId w:val="7"/>
        </w:numPr>
        <w:tabs>
          <w:tab w:val="left" w:pos="1170"/>
          <w:tab w:val="left" w:pos="1710"/>
          <w:tab w:val="left" w:pos="2250"/>
          <w:tab w:val="left" w:pos="2790"/>
          <w:tab w:val="left" w:pos="3240"/>
        </w:tabs>
        <w:rPr>
          <w:sz w:val="22"/>
          <w:szCs w:val="22"/>
        </w:rPr>
      </w:pPr>
      <w:r w:rsidRPr="000E43C0">
        <w:rPr>
          <w:sz w:val="22"/>
          <w:szCs w:val="22"/>
        </w:rPr>
        <w:t xml:space="preserve">Dependent care costs; and </w:t>
      </w:r>
    </w:p>
    <w:p w14:paraId="6DAF2421" w14:textId="77777777" w:rsidR="00537B17" w:rsidRPr="000E43C0" w:rsidRDefault="00537B17" w:rsidP="005C41CC">
      <w:pPr>
        <w:numPr>
          <w:ilvl w:val="0"/>
          <w:numId w:val="7"/>
        </w:numPr>
        <w:tabs>
          <w:tab w:val="left" w:pos="1170"/>
          <w:tab w:val="left" w:pos="1710"/>
          <w:tab w:val="left" w:pos="2250"/>
          <w:tab w:val="left" w:pos="2790"/>
          <w:tab w:val="left" w:pos="3240"/>
        </w:tabs>
        <w:rPr>
          <w:sz w:val="22"/>
          <w:szCs w:val="22"/>
        </w:rPr>
      </w:pPr>
      <w:r w:rsidRPr="000E43C0">
        <w:rPr>
          <w:sz w:val="22"/>
          <w:szCs w:val="22"/>
        </w:rPr>
        <w:t>Child Support payments for a nonhousehold member.</w:t>
      </w:r>
    </w:p>
    <w:p w14:paraId="6DAF2422" w14:textId="77777777" w:rsidR="00537B17" w:rsidRPr="000E43C0" w:rsidRDefault="00537B17" w:rsidP="005C41CC">
      <w:pPr>
        <w:tabs>
          <w:tab w:val="left" w:pos="1170"/>
          <w:tab w:val="left" w:pos="1710"/>
          <w:tab w:val="left" w:pos="2250"/>
          <w:tab w:val="left" w:pos="2790"/>
          <w:tab w:val="left" w:pos="3240"/>
        </w:tabs>
        <w:ind w:left="1170" w:hanging="1080"/>
        <w:rPr>
          <w:sz w:val="22"/>
          <w:szCs w:val="22"/>
        </w:rPr>
      </w:pPr>
      <w:r>
        <w:rPr>
          <w:sz w:val="22"/>
          <w:szCs w:val="22"/>
        </w:rPr>
        <w:tab/>
      </w:r>
      <w:r>
        <w:rPr>
          <w:sz w:val="22"/>
          <w:szCs w:val="22"/>
        </w:rPr>
        <w:tab/>
      </w:r>
      <w:r w:rsidRPr="000E43C0">
        <w:rPr>
          <w:sz w:val="22"/>
          <w:szCs w:val="22"/>
        </w:rPr>
        <w:t xml:space="preserve">2.  </w:t>
      </w:r>
      <w:r>
        <w:rPr>
          <w:sz w:val="22"/>
          <w:szCs w:val="22"/>
        </w:rPr>
        <w:tab/>
      </w:r>
      <w:r w:rsidRPr="000E43C0">
        <w:rPr>
          <w:sz w:val="22"/>
          <w:szCs w:val="22"/>
        </w:rPr>
        <w:t>Other changes in circumstances must be reported to SSA in accordance with SSA rules.</w:t>
      </w:r>
    </w:p>
    <w:p w14:paraId="6DAF2423" w14:textId="77777777" w:rsidR="00537B17" w:rsidRPr="000E43C0" w:rsidRDefault="00537B17" w:rsidP="005C41CC">
      <w:pPr>
        <w:tabs>
          <w:tab w:val="left" w:pos="1170"/>
          <w:tab w:val="left" w:pos="1710"/>
          <w:tab w:val="left" w:pos="2250"/>
          <w:tab w:val="left" w:pos="2790"/>
          <w:tab w:val="left" w:pos="3240"/>
        </w:tabs>
        <w:ind w:left="1170" w:hanging="1080"/>
        <w:rPr>
          <w:sz w:val="22"/>
          <w:szCs w:val="22"/>
        </w:rPr>
      </w:pPr>
    </w:p>
    <w:p w14:paraId="6DAF2424" w14:textId="77777777" w:rsidR="00537B17" w:rsidRPr="000E43C0" w:rsidRDefault="00537B17" w:rsidP="005C41CC">
      <w:pPr>
        <w:tabs>
          <w:tab w:val="left" w:pos="1170"/>
          <w:tab w:val="left" w:pos="1710"/>
          <w:tab w:val="left" w:pos="2250"/>
          <w:tab w:val="left" w:pos="2790"/>
          <w:tab w:val="left" w:pos="3240"/>
        </w:tabs>
        <w:ind w:left="1170" w:hanging="1080"/>
        <w:rPr>
          <w:sz w:val="22"/>
          <w:szCs w:val="22"/>
          <w:u w:val="single"/>
        </w:rPr>
      </w:pPr>
      <w:r>
        <w:rPr>
          <w:sz w:val="22"/>
          <w:szCs w:val="22"/>
        </w:rPr>
        <w:tab/>
      </w:r>
      <w:r w:rsidRPr="000E43C0">
        <w:rPr>
          <w:sz w:val="22"/>
          <w:szCs w:val="22"/>
        </w:rPr>
        <w:t>H.</w:t>
      </w:r>
      <w:r w:rsidRPr="000E43C0">
        <w:rPr>
          <w:sz w:val="22"/>
          <w:szCs w:val="22"/>
        </w:rPr>
        <w:tab/>
      </w:r>
      <w:r w:rsidRPr="000E43C0">
        <w:rPr>
          <w:sz w:val="22"/>
          <w:szCs w:val="22"/>
          <w:u w:val="single"/>
        </w:rPr>
        <w:t>DTA Action on Reported Household Expense Information</w:t>
      </w:r>
    </w:p>
    <w:p w14:paraId="6DAF2425" w14:textId="77777777" w:rsidR="00537B17" w:rsidRPr="000E43C0" w:rsidRDefault="00A82C14" w:rsidP="005C41CC">
      <w:pPr>
        <w:tabs>
          <w:tab w:val="left" w:pos="1170"/>
          <w:tab w:val="left" w:pos="1710"/>
          <w:tab w:val="left" w:pos="2250"/>
          <w:tab w:val="left" w:pos="2790"/>
          <w:tab w:val="left" w:pos="3240"/>
        </w:tabs>
        <w:ind w:left="1170" w:hanging="1080"/>
        <w:rPr>
          <w:sz w:val="22"/>
          <w:szCs w:val="22"/>
        </w:rPr>
      </w:pPr>
      <w:r>
        <mc:AlternateContent>
          <mc:Choice Requires="wps">
            <w:drawing>
              <wp:anchor distT="0" distB="0" distL="114300" distR="114300" simplePos="0" relativeHeight="251682304" behindDoc="0" locked="0" layoutInCell="1" allowOverlap="1" wp14:anchorId="6DAF259D" wp14:editId="6DAF259E">
                <wp:simplePos x="0" y="0"/>
                <wp:positionH relativeFrom="column">
                  <wp:posOffset>6693535</wp:posOffset>
                </wp:positionH>
                <wp:positionV relativeFrom="paragraph">
                  <wp:posOffset>7620</wp:posOffset>
                </wp:positionV>
                <wp:extent cx="0" cy="154305"/>
                <wp:effectExtent l="0" t="0" r="0" b="0"/>
                <wp:wrapNone/>
                <wp:docPr id="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72CA08E" id="AutoShape 111" o:spid="_x0000_s1026" type="#_x0000_t32" style="position:absolute;margin-left:527.05pt;margin-top:.6pt;width:0;height:12.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sRygEAAH0DAAAOAAAAZHJzL2Uyb0RvYy54bWysU9uO0zAQfUfiHyy/0zSFIoiarlCX5WWB&#10;Srt8wNR2EgvHY429Tfv3jN3LsvCGyIPlGc85c+aS1c1hdGJvKFr0raxncymMV6it71v54/HuzQcp&#10;YgKvwaE3rTyaKG/Wr1+tptCYBQ7otCHBJD42U2jlkFJoqiqqwYwQZxiM58cOaYTEJvWVJpiYfXTV&#10;Yj5/X01IOhAqEyN7b0+Pcl34u86o9L3roknCtZK1pXJSOXf5rNYraHqCMFh1lgH/oGIE6znpleoW&#10;Eognsn9RjVYRRuzSTOFYYddZZUoNXE09/6OahwGCKbVwc2K4tin+P1r1bb8lYXUreVAeRh7Rp6eE&#10;JbOo6zo3aAqx4biN31IuUR38Q7hH9TMKj5sBfG9K+OMxMLogqheQbMTAaXbTV9QcA5yhdOvQ0Zgp&#10;uQ/iUIZyvA7FHJJQJ6dib71893a+zHIqaC64QDF9MTiKfGllTAS2H9IGvefJI9UlC+zvYzoBL4Cc&#10;1OOdda4sgPNiauXH5WJZABGd1fkxh0XqdxtHYg95hcp3VvEijPDJ60I2GNCfz/cE1p3urNp5Fn9p&#10;xqmtO9THLWVt2c8zLuWd9zEv0e92iXr+a9a/AAAA//8DAFBLAwQUAAYACAAAACEADuGCaN0AAAAK&#10;AQAADwAAAGRycy9kb3ducmV2LnhtbEyPQU/DMAyF70j7D5EncUEsaUURlKbTNGkHjmyTuGaNaQuN&#10;UzXpWvbr8cQBbn720/P3ivXsOnHGIbSeNCQrBQKp8ralWsPxsLt/AhGiIWs6T6jhGwOsy8VNYXLr&#10;J3rD8z7WgkMo5EZDE2OfSxmqBp0JK98j8e3DD85ElkMt7WAmDnedTJV6lM60xB8a0+O2weprPzoN&#10;GMYsUZtnVx9fL9Pde3r5nPqD1rfLefMCIuIc/8xwxWd0KJnp5EeyQXSsVfaQsJenFMTV8Ls4aUiz&#10;DGRZyP8Vyh8AAAD//wMAUEsBAi0AFAAGAAgAAAAhALaDOJL+AAAA4QEAABMAAAAAAAAAAAAAAAAA&#10;AAAAAFtDb250ZW50X1R5cGVzXS54bWxQSwECLQAUAAYACAAAACEAOP0h/9YAAACUAQAACwAAAAAA&#10;AAAAAAAAAAAvAQAAX3JlbHMvLnJlbHNQSwECLQAUAAYACAAAACEA5H5bEcoBAAB9AwAADgAAAAAA&#10;AAAAAAAAAAAuAgAAZHJzL2Uyb0RvYy54bWxQSwECLQAUAAYACAAAACEADuGCaN0AAAAKAQAADwAA&#10;AAAAAAAAAAAAAAAkBAAAZHJzL2Rvd25yZXYueG1sUEsFBgAAAAAEAAQA8wAAAC4FAAAAAA==&#10;"/>
            </w:pict>
          </mc:Fallback>
        </mc:AlternateContent>
      </w:r>
      <w:r w:rsidR="00537B17">
        <w:rPr>
          <w:sz w:val="22"/>
          <w:szCs w:val="22"/>
        </w:rPr>
        <w:tab/>
      </w:r>
      <w:r w:rsidR="00537B17">
        <w:rPr>
          <w:sz w:val="22"/>
          <w:szCs w:val="22"/>
        </w:rPr>
        <w:tab/>
      </w:r>
      <w:r w:rsidR="00537B17" w:rsidRPr="000E43C0">
        <w:rPr>
          <w:sz w:val="22"/>
          <w:szCs w:val="22"/>
        </w:rPr>
        <w:t xml:space="preserve">The Department </w:t>
      </w:r>
      <w:r w:rsidR="00537B17" w:rsidRPr="00144A6D">
        <w:rPr>
          <w:sz w:val="22"/>
          <w:szCs w:val="22"/>
        </w:rPr>
        <w:t xml:space="preserve">will </w:t>
      </w:r>
      <w:r w:rsidR="00537B17" w:rsidRPr="000E43C0">
        <w:rPr>
          <w:sz w:val="22"/>
          <w:szCs w:val="22"/>
        </w:rPr>
        <w:t>act on reported household expenses when:</w:t>
      </w:r>
    </w:p>
    <w:p w14:paraId="6DAF2426" w14:textId="77777777" w:rsidR="00537B17" w:rsidRPr="000E43C0" w:rsidRDefault="00537B17" w:rsidP="005C41CC">
      <w:pPr>
        <w:tabs>
          <w:tab w:val="left" w:pos="1710"/>
          <w:tab w:val="left" w:pos="2250"/>
          <w:tab w:val="left" w:pos="2790"/>
          <w:tab w:val="left" w:pos="3240"/>
        </w:tabs>
        <w:ind w:left="2250" w:hanging="540"/>
        <w:rPr>
          <w:sz w:val="22"/>
          <w:szCs w:val="22"/>
        </w:rPr>
      </w:pPr>
      <w:r w:rsidRPr="000E43C0">
        <w:rPr>
          <w:sz w:val="22"/>
          <w:szCs w:val="22"/>
        </w:rPr>
        <w:t xml:space="preserve">1.  </w:t>
      </w:r>
      <w:r>
        <w:rPr>
          <w:sz w:val="22"/>
          <w:szCs w:val="22"/>
        </w:rPr>
        <w:tab/>
      </w:r>
      <w:r w:rsidRPr="000E43C0">
        <w:rPr>
          <w:sz w:val="22"/>
          <w:szCs w:val="22"/>
        </w:rPr>
        <w:t>the information impacts the Bay State CAP food assistance benefit amount; or</w:t>
      </w:r>
    </w:p>
    <w:p w14:paraId="6DAF2427" w14:textId="77777777" w:rsidR="00537B17" w:rsidRPr="000E43C0" w:rsidRDefault="00537B17" w:rsidP="005C41CC">
      <w:pPr>
        <w:tabs>
          <w:tab w:val="left" w:pos="1710"/>
          <w:tab w:val="left" w:pos="2250"/>
          <w:tab w:val="left" w:pos="2790"/>
          <w:tab w:val="left" w:pos="3240"/>
        </w:tabs>
        <w:ind w:left="2250" w:hanging="540"/>
        <w:rPr>
          <w:sz w:val="22"/>
          <w:szCs w:val="22"/>
        </w:rPr>
      </w:pPr>
      <w:r w:rsidRPr="000E43C0">
        <w:rPr>
          <w:sz w:val="22"/>
          <w:szCs w:val="22"/>
        </w:rPr>
        <w:t xml:space="preserve">2.   </w:t>
      </w:r>
      <w:r>
        <w:rPr>
          <w:sz w:val="22"/>
          <w:szCs w:val="22"/>
        </w:rPr>
        <w:tab/>
      </w:r>
      <w:r w:rsidRPr="000E43C0">
        <w:rPr>
          <w:sz w:val="22"/>
          <w:szCs w:val="22"/>
        </w:rPr>
        <w:t xml:space="preserve">the information would result in a higher regular SNAP benefit amount.  </w:t>
      </w:r>
    </w:p>
    <w:p w14:paraId="6DAF2428" w14:textId="77777777" w:rsidR="00537B17" w:rsidRPr="000E43C0" w:rsidRDefault="00537B17" w:rsidP="005C41CC">
      <w:pPr>
        <w:tabs>
          <w:tab w:val="left" w:pos="1170"/>
          <w:tab w:val="left" w:pos="1710"/>
          <w:tab w:val="left" w:pos="2250"/>
          <w:tab w:val="left" w:pos="2790"/>
          <w:tab w:val="left" w:pos="3240"/>
        </w:tabs>
        <w:ind w:left="2250" w:hanging="540"/>
        <w:rPr>
          <w:sz w:val="22"/>
          <w:szCs w:val="22"/>
        </w:rPr>
      </w:pPr>
    </w:p>
    <w:p w14:paraId="6DAF2429" w14:textId="77777777" w:rsidR="00537B17" w:rsidRPr="000E43C0" w:rsidRDefault="00537B17" w:rsidP="005C41CC">
      <w:pPr>
        <w:tabs>
          <w:tab w:val="left" w:pos="1170"/>
          <w:tab w:val="left" w:pos="1710"/>
          <w:tab w:val="left" w:pos="2250"/>
          <w:tab w:val="left" w:pos="2790"/>
          <w:tab w:val="left" w:pos="3240"/>
        </w:tabs>
        <w:ind w:left="1170" w:hanging="1080"/>
        <w:rPr>
          <w:sz w:val="22"/>
          <w:szCs w:val="22"/>
        </w:rPr>
      </w:pPr>
      <w:r>
        <w:rPr>
          <w:sz w:val="22"/>
          <w:szCs w:val="22"/>
        </w:rPr>
        <w:tab/>
      </w:r>
      <w:r w:rsidRPr="000E43C0">
        <w:rPr>
          <w:sz w:val="22"/>
          <w:szCs w:val="22"/>
        </w:rPr>
        <w:t>I.</w:t>
      </w:r>
      <w:r>
        <w:rPr>
          <w:sz w:val="22"/>
          <w:szCs w:val="22"/>
        </w:rPr>
        <w:tab/>
      </w:r>
      <w:r w:rsidRPr="000E43C0">
        <w:rPr>
          <w:sz w:val="22"/>
          <w:szCs w:val="22"/>
          <w:u w:val="single"/>
        </w:rPr>
        <w:t>DTA Action on SSA Reported Information</w:t>
      </w:r>
    </w:p>
    <w:p w14:paraId="6DAF242A" w14:textId="77777777" w:rsidR="00537B17" w:rsidRPr="00AA7627" w:rsidRDefault="00A82C14" w:rsidP="005C41CC">
      <w:pPr>
        <w:tabs>
          <w:tab w:val="left" w:pos="1170"/>
          <w:tab w:val="left" w:pos="2250"/>
          <w:tab w:val="left" w:pos="2790"/>
          <w:tab w:val="left" w:pos="3240"/>
        </w:tabs>
        <w:ind w:left="2250" w:hanging="540"/>
        <w:rPr>
          <w:sz w:val="22"/>
          <w:szCs w:val="22"/>
        </w:rPr>
      </w:pPr>
      <w:r>
        <mc:AlternateContent>
          <mc:Choice Requires="wps">
            <w:drawing>
              <wp:anchor distT="0" distB="0" distL="114300" distR="114300" simplePos="0" relativeHeight="251635200" behindDoc="0" locked="0" layoutInCell="1" allowOverlap="1" wp14:anchorId="6DAF259F" wp14:editId="6DAF25A0">
                <wp:simplePos x="0" y="0"/>
                <wp:positionH relativeFrom="column">
                  <wp:posOffset>6693535</wp:posOffset>
                </wp:positionH>
                <wp:positionV relativeFrom="paragraph">
                  <wp:posOffset>66040</wp:posOffset>
                </wp:positionV>
                <wp:extent cx="635" cy="793750"/>
                <wp:effectExtent l="0" t="0" r="0" b="0"/>
                <wp:wrapNone/>
                <wp:docPr id="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93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135394C" id="AutoShape 112" o:spid="_x0000_s1026" type="#_x0000_t32" style="position:absolute;margin-left:527.05pt;margin-top:5.2pt;width:.05pt;height:6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cu0QEAAH8DAAAOAAAAZHJzL2Uyb0RvYy54bWysU01v2zAMvQ/YfxB0XxynSLMacYohXXfp&#10;tgDtfgAjybYwSRQkJU7+/Sjlo912G+aDIIp8j+Qjvbw/WMP2KkSNruX1ZMqZcgKldn3Lf7w8fvjI&#10;WUzgJBh0quVHFfn96v275egbNcMBjVSBEYmLzehbPqTkm6qKYlAW4gS9cuTsMFhIZIa+kgFGYrem&#10;mk2nt9WIQfqAQsVIrw8nJ18V/q5TIn3vuqgSMy2n2lI5Qzm3+axWS2j6AH7Q4lwG/EMVFrSjpFeq&#10;B0jAdkH/RWW1CBixSxOBtsKu00KVHqibevpHN88DeFV6IXGiv8oU/x+t+LbfBKZlyxecObA0ok+7&#10;hCUzq+tZFmj0saG4tduE3KI4uGf/hOJnZA7XA7helfCXoyd0nRHVb5BsRE9ptuNXlBQDlKGodeiC&#10;zZSkAzuUoRyvQ1GHxAQ93t7MORP0vri7WczLxCpoLkgfYvqi0LJ8aXlMAXQ/pDU6R7PHUJc8sH+K&#10;KdcFzQWQ0zp81MaUFTCOjS2/m8/mBRDRaJmdOSyGfrs2ge0hL1H5SpPkeRsWcOdkIRsUyM/newJt&#10;TndKbtxZmyzHSdgtyuMmXDSjKZcqzxuZ1+itXdCv/83qFwAAAP//AwBQSwMEFAAGAAgAAAAhAKaj&#10;1b3eAAAADAEAAA8AAABkcnMvZG93bnJldi54bWxMj0FPg0AQhe8m/ofNmHgx7QKCqcjSNCYePNo2&#10;8bplR0DZWcIuBfvrHU729t7My5tviu1sO3HGwbeOFMTrCARS5UxLtYLj4W21AeGDJqM7R6jgFz1s&#10;y9ubQufGTfSB532oBZeQz7WCJoQ+l9JXDVrt165H4t2XG6wObIdamkFPXG47mUTRk7S6Jb7Q6B5f&#10;G6x+9qNVgH7M4mj3bOvj+2V6+Ewu31N/UOr+bt69gAg4h/8wLPiMDiUzndxIxouOfZSlMWcXlYJY&#10;EjxJQJxYPWYpyLKQ10+UfwAAAP//AwBQSwECLQAUAAYACAAAACEAtoM4kv4AAADhAQAAEwAAAAAA&#10;AAAAAAAAAAAAAAAAW0NvbnRlbnRfVHlwZXNdLnhtbFBLAQItABQABgAIAAAAIQA4/SH/1gAAAJQB&#10;AAALAAAAAAAAAAAAAAAAAC8BAABfcmVscy8ucmVsc1BLAQItABQABgAIAAAAIQAW9Dcu0QEAAH8D&#10;AAAOAAAAAAAAAAAAAAAAAC4CAABkcnMvZTJvRG9jLnhtbFBLAQItABQABgAIAAAAIQCmo9W93gAA&#10;AAwBAAAPAAAAAAAAAAAAAAAAACsEAABkcnMvZG93bnJldi54bWxQSwUGAAAAAAQABADzAAAANgUA&#10;AAAA&#10;"/>
            </w:pict>
          </mc:Fallback>
        </mc:AlternateContent>
      </w:r>
      <w:r w:rsidR="00537B17">
        <w:rPr>
          <w:sz w:val="22"/>
          <w:szCs w:val="22"/>
        </w:rPr>
        <w:t>1.</w:t>
      </w:r>
      <w:r w:rsidR="00537B17">
        <w:rPr>
          <w:sz w:val="22"/>
          <w:szCs w:val="22"/>
        </w:rPr>
        <w:tab/>
      </w:r>
      <w:r w:rsidR="00537B17" w:rsidRPr="000E43C0">
        <w:rPr>
          <w:sz w:val="22"/>
          <w:szCs w:val="22"/>
        </w:rPr>
        <w:t>Changes to the following SDX demographic data result in the Bay State CAP household being updated on DTA’s computer system. Demographic data includes</w:t>
      </w:r>
      <w:r w:rsidR="00537B17" w:rsidRPr="00BE472E">
        <w:rPr>
          <w:sz w:val="22"/>
          <w:szCs w:val="22"/>
        </w:rPr>
        <w:t xml:space="preserve"> </w:t>
      </w:r>
      <w:r w:rsidR="00537B17" w:rsidRPr="00AA7627">
        <w:rPr>
          <w:sz w:val="22"/>
          <w:szCs w:val="22"/>
        </w:rPr>
        <w:t xml:space="preserve">name, SSN, address, gender, race and language. </w:t>
      </w:r>
    </w:p>
    <w:p w14:paraId="6DAF242B" w14:textId="77777777" w:rsidR="00537B17" w:rsidRPr="000E43C0" w:rsidRDefault="00537B17" w:rsidP="005C41CC">
      <w:pPr>
        <w:tabs>
          <w:tab w:val="left" w:pos="1170"/>
          <w:tab w:val="left" w:pos="2250"/>
          <w:tab w:val="left" w:pos="2790"/>
          <w:tab w:val="left" w:pos="3240"/>
        </w:tabs>
        <w:ind w:left="2250" w:hanging="540"/>
        <w:rPr>
          <w:sz w:val="22"/>
          <w:szCs w:val="22"/>
        </w:rPr>
      </w:pPr>
      <w:r w:rsidRPr="00AA7627">
        <w:rPr>
          <w:sz w:val="22"/>
          <w:szCs w:val="22"/>
        </w:rPr>
        <w:t>2.</w:t>
      </w:r>
      <w:r w:rsidRPr="00AA7627">
        <w:rPr>
          <w:sz w:val="22"/>
          <w:szCs w:val="22"/>
        </w:rPr>
        <w:tab/>
        <w:t>Changes to the following SDX data will result in a request for benefit recalculation and may result in a food assistance benefit amount change, as follows:</w:t>
      </w:r>
    </w:p>
    <w:p w14:paraId="6DAF242C" w14:textId="77777777" w:rsidR="00537B17" w:rsidRPr="000E43C0" w:rsidRDefault="00537B17" w:rsidP="005C41CC">
      <w:pPr>
        <w:numPr>
          <w:ilvl w:val="4"/>
          <w:numId w:val="8"/>
        </w:numPr>
        <w:tabs>
          <w:tab w:val="clear" w:pos="2610"/>
          <w:tab w:val="left" w:pos="1170"/>
          <w:tab w:val="left" w:pos="2790"/>
          <w:tab w:val="left" w:pos="3240"/>
        </w:tabs>
        <w:ind w:left="2880" w:hanging="630"/>
        <w:rPr>
          <w:sz w:val="22"/>
          <w:szCs w:val="22"/>
        </w:rPr>
      </w:pPr>
      <w:r>
        <w:rPr>
          <w:sz w:val="22"/>
          <w:szCs w:val="22"/>
        </w:rPr>
        <w:t xml:space="preserve">A </w:t>
      </w:r>
      <w:r w:rsidRPr="000E43C0">
        <w:rPr>
          <w:sz w:val="22"/>
          <w:szCs w:val="22"/>
        </w:rPr>
        <w:t>change from the High Shelter Standard to Low Shelter Standard;</w:t>
      </w:r>
    </w:p>
    <w:p w14:paraId="6DAF242D" w14:textId="77777777" w:rsidR="00537B17" w:rsidRPr="000E43C0" w:rsidRDefault="00537B17" w:rsidP="005C41CC">
      <w:pPr>
        <w:numPr>
          <w:ilvl w:val="0"/>
          <w:numId w:val="8"/>
        </w:numPr>
        <w:tabs>
          <w:tab w:val="clear" w:pos="720"/>
          <w:tab w:val="left" w:pos="1170"/>
          <w:tab w:val="left" w:pos="2790"/>
          <w:tab w:val="left" w:pos="3240"/>
        </w:tabs>
        <w:ind w:left="2790" w:hanging="540"/>
        <w:rPr>
          <w:sz w:val="22"/>
          <w:szCs w:val="22"/>
        </w:rPr>
      </w:pPr>
      <w:r w:rsidRPr="000E43C0">
        <w:rPr>
          <w:sz w:val="22"/>
          <w:szCs w:val="22"/>
        </w:rPr>
        <w:t>A change from the Low Shelter Standard to High Shelter Standard; or</w:t>
      </w:r>
    </w:p>
    <w:p w14:paraId="6DAF242E" w14:textId="77777777" w:rsidR="00537B17" w:rsidRPr="000E43C0" w:rsidRDefault="00537B17" w:rsidP="005C41CC">
      <w:pPr>
        <w:numPr>
          <w:ilvl w:val="0"/>
          <w:numId w:val="8"/>
        </w:numPr>
        <w:tabs>
          <w:tab w:val="clear" w:pos="720"/>
          <w:tab w:val="left" w:pos="1170"/>
          <w:tab w:val="left" w:pos="2790"/>
          <w:tab w:val="left" w:pos="3240"/>
        </w:tabs>
        <w:ind w:left="2790" w:hanging="540"/>
        <w:rPr>
          <w:sz w:val="22"/>
          <w:szCs w:val="22"/>
        </w:rPr>
      </w:pPr>
      <w:r w:rsidRPr="000E43C0">
        <w:rPr>
          <w:sz w:val="22"/>
          <w:szCs w:val="22"/>
        </w:rPr>
        <w:t>A change in an SDX Unearned Income Amount.</w:t>
      </w:r>
    </w:p>
    <w:p w14:paraId="6DAF242F" w14:textId="77777777" w:rsidR="00537B17" w:rsidRPr="00B93EC2" w:rsidRDefault="00A82C14" w:rsidP="005C41CC">
      <w:pPr>
        <w:tabs>
          <w:tab w:val="left" w:pos="1170"/>
          <w:tab w:val="left" w:pos="1710"/>
          <w:tab w:val="left" w:pos="2250"/>
          <w:tab w:val="left" w:pos="2790"/>
          <w:tab w:val="left" w:pos="3240"/>
        </w:tabs>
        <w:ind w:left="1170" w:hanging="1080"/>
        <w:rPr>
          <w:sz w:val="22"/>
          <w:szCs w:val="22"/>
        </w:rPr>
      </w:pPr>
      <w:r>
        <mc:AlternateContent>
          <mc:Choice Requires="wps">
            <w:drawing>
              <wp:anchor distT="0" distB="0" distL="114300" distR="114300" simplePos="0" relativeHeight="251636224" behindDoc="0" locked="0" layoutInCell="1" allowOverlap="1" wp14:anchorId="6DAF25A1" wp14:editId="6DAF25A2">
                <wp:simplePos x="0" y="0"/>
                <wp:positionH relativeFrom="column">
                  <wp:posOffset>6694170</wp:posOffset>
                </wp:positionH>
                <wp:positionV relativeFrom="paragraph">
                  <wp:posOffset>182245</wp:posOffset>
                </wp:positionV>
                <wp:extent cx="0" cy="2980055"/>
                <wp:effectExtent l="0" t="0" r="0" b="0"/>
                <wp:wrapNone/>
                <wp:docPr id="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0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3D0223B" id="AutoShape 113" o:spid="_x0000_s1026" type="#_x0000_t32" style="position:absolute;margin-left:527.1pt;margin-top:14.35pt;width:0;height:234.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c/zAEAAH4DAAAOAAAAZHJzL2Uyb0RvYy54bWysU8tu2zAQvBfoPxC815JcOEgEy0HhNL2k&#10;rYGkH7AmKYkoxSWWtCX/fUladpr2VlQHgo+dmd3Z1fp+Ggw7KvIabcOrRcmZsgKltl3Df7w8frjl&#10;zAewEgxa1fCT8vx+8/7denS1WmKPRipikcT6enQN70NwdVF40asB/AKdsvGxRRogxCN1hSQYI/tg&#10;imVZ3hQjknSEQnkfbx/Oj3yT+dtWifC9bb0KzDQ85hbySnndp7XYrKHuCFyvxZwG/EMWA2gbRa9U&#10;DxCAHUj/RTVoQeixDQuBQ4Ftq4XKNcRqqvKPap57cCrXEs3x7mqT/3+04ttxR0zLht9wZmGILfp0&#10;CJiVWVV9TAaNztcxbmt3lEoUk312Tyh+emZx24PtVA5/ObmIrhKieANJB++izH78ijLGQFTIbk0t&#10;DYky+sCm3JTTtSlqCkycL0W8Xd7dluVqldmhvgAd+fBF4cDSpuE+EOiuD1u0NrYeqcoycHzyIaUF&#10;9QWQVC0+amPyBBjLxobfrZarDPBotEyPKcxTt98aYkdIM5S/OYs3YYQHKzNZr0B+nvcBtDnvo7ix&#10;szXJjbOve5SnHV0si03OWc4Dmabo93NGv/42m18AAAD//wMAUEsDBBQABgAIAAAAIQDzHIaW3wAA&#10;AAwBAAAPAAAAZHJzL2Rvd25yZXYueG1sTI/BTsMwDIbvSLxDZCQuaEtWbdCVutOExIEj2ySuWeO1&#10;hcapmnQte3oycYDjb3/6/TnfTLYVZ+p94xhhMVcgiEtnGq4QDvvXWQrCB81Gt44J4Zs8bIrbm1xn&#10;xo38TuddqEQsYZ9phDqELpPSlzVZ7eeuI467k+utDjH2lTS9HmO5bWWi1KO0uuF4odYdvdRUfu0G&#10;i0B+WC3Udm2rw9tlfPhILp9jt0e8v5u2zyACTeEPhqt+VIciOh3dwMaLNma1WiaRRUjSJxBX4ndy&#10;RFiuUwWyyOX/J4ofAAAA//8DAFBLAQItABQABgAIAAAAIQC2gziS/gAAAOEBAAATAAAAAAAAAAAA&#10;AAAAAAAAAABbQ29udGVudF9UeXBlc10ueG1sUEsBAi0AFAAGAAgAAAAhADj9If/WAAAAlAEAAAsA&#10;AAAAAAAAAAAAAAAALwEAAF9yZWxzLy5yZWxzUEsBAi0AFAAGAAgAAAAhABCbtz/MAQAAfgMAAA4A&#10;AAAAAAAAAAAAAAAALgIAAGRycy9lMm9Eb2MueG1sUEsBAi0AFAAGAAgAAAAhAPMchpbfAAAADAEA&#10;AA8AAAAAAAAAAAAAAAAAJgQAAGRycy9kb3ducmV2LnhtbFBLBQYAAAAABAAEAPMAAAAyBQAAAAA=&#10;"/>
            </w:pict>
          </mc:Fallback>
        </mc:AlternateContent>
      </w:r>
      <w:r w:rsidR="00537B17">
        <w:rPr>
          <w:sz w:val="22"/>
          <w:szCs w:val="22"/>
        </w:rPr>
        <w:tab/>
      </w:r>
      <w:r w:rsidR="00537B17">
        <w:rPr>
          <w:sz w:val="22"/>
          <w:szCs w:val="22"/>
        </w:rPr>
        <w:tab/>
      </w:r>
      <w:r w:rsidR="00537B17" w:rsidRPr="000E43C0">
        <w:rPr>
          <w:sz w:val="22"/>
          <w:szCs w:val="22"/>
        </w:rPr>
        <w:t>3.</w:t>
      </w:r>
      <w:r w:rsidR="00537B17" w:rsidRPr="000E43C0">
        <w:rPr>
          <w:sz w:val="22"/>
          <w:szCs w:val="22"/>
        </w:rPr>
        <w:tab/>
        <w:t xml:space="preserve">The following SDX information </w:t>
      </w:r>
      <w:r w:rsidR="00537B17" w:rsidRPr="00144A6D">
        <w:rPr>
          <w:sz w:val="22"/>
          <w:szCs w:val="22"/>
        </w:rPr>
        <w:t>will</w:t>
      </w:r>
      <w:r w:rsidR="00537B17" w:rsidRPr="000E43C0">
        <w:rPr>
          <w:sz w:val="22"/>
          <w:szCs w:val="22"/>
        </w:rPr>
        <w:t xml:space="preserve"> result in a switch from Bay State CAP benefits to </w:t>
      </w:r>
      <w:r w:rsidR="00537B17">
        <w:rPr>
          <w:sz w:val="22"/>
          <w:szCs w:val="22"/>
        </w:rPr>
        <w:tab/>
      </w:r>
      <w:r w:rsidR="00537B17">
        <w:rPr>
          <w:sz w:val="22"/>
          <w:szCs w:val="22"/>
        </w:rPr>
        <w:tab/>
      </w:r>
      <w:r w:rsidR="00537B17">
        <w:rPr>
          <w:sz w:val="22"/>
          <w:szCs w:val="22"/>
        </w:rPr>
        <w:tab/>
      </w:r>
      <w:r w:rsidR="00537B17" w:rsidRPr="000E43C0">
        <w:rPr>
          <w:sz w:val="22"/>
          <w:szCs w:val="22"/>
        </w:rPr>
        <w:t>regular SNAP benefits for three months</w:t>
      </w:r>
      <w:r w:rsidR="00537B17" w:rsidRPr="00AA7627">
        <w:rPr>
          <w:sz w:val="22"/>
          <w:szCs w:val="22"/>
        </w:rPr>
        <w:t>:</w:t>
      </w:r>
    </w:p>
    <w:p w14:paraId="6DAF2430"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0E43C0">
        <w:rPr>
          <w:sz w:val="22"/>
          <w:szCs w:val="22"/>
        </w:rPr>
        <w:t xml:space="preserve">The </w:t>
      </w:r>
      <w:r>
        <w:rPr>
          <w:sz w:val="22"/>
          <w:szCs w:val="22"/>
        </w:rPr>
        <w:t>individual</w:t>
      </w:r>
      <w:r w:rsidRPr="000E43C0">
        <w:rPr>
          <w:sz w:val="22"/>
          <w:szCs w:val="22"/>
        </w:rPr>
        <w:t xml:space="preserve"> requested Bay State CAP benefits to stop</w:t>
      </w:r>
      <w:r w:rsidRPr="00AA7627">
        <w:rPr>
          <w:sz w:val="22"/>
          <w:szCs w:val="22"/>
        </w:rPr>
        <w:t>;</w:t>
      </w:r>
    </w:p>
    <w:p w14:paraId="6DAF2431"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AA7627">
        <w:rPr>
          <w:sz w:val="22"/>
          <w:szCs w:val="22"/>
        </w:rPr>
        <w:t>SSI benefits have stopped for a reason not listed in (4) below;</w:t>
      </w:r>
    </w:p>
    <w:p w14:paraId="6DAF2432"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AA7627">
        <w:rPr>
          <w:sz w:val="22"/>
          <w:szCs w:val="22"/>
        </w:rPr>
        <w:t>The Federal Living Arrangement Code is no longer A;</w:t>
      </w:r>
    </w:p>
    <w:p w14:paraId="6DAF2433"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AA7627">
        <w:rPr>
          <w:sz w:val="22"/>
          <w:szCs w:val="22"/>
        </w:rPr>
        <w:t>The State Living Arrangement Code is no longer A or B;</w:t>
      </w:r>
    </w:p>
    <w:p w14:paraId="6DAF2434"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AA7627">
        <w:rPr>
          <w:sz w:val="22"/>
          <w:szCs w:val="22"/>
        </w:rPr>
        <w:t xml:space="preserve">The </w:t>
      </w:r>
      <w:r>
        <w:rPr>
          <w:sz w:val="22"/>
          <w:szCs w:val="22"/>
        </w:rPr>
        <w:t>individual</w:t>
      </w:r>
      <w:r w:rsidRPr="00AA7627">
        <w:rPr>
          <w:sz w:val="22"/>
          <w:szCs w:val="22"/>
        </w:rPr>
        <w:t xml:space="preserve"> is married;</w:t>
      </w:r>
    </w:p>
    <w:p w14:paraId="6DAF2435"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0E43C0">
        <w:rPr>
          <w:sz w:val="22"/>
          <w:szCs w:val="22"/>
        </w:rPr>
        <w:t xml:space="preserve">The </w:t>
      </w:r>
      <w:r>
        <w:rPr>
          <w:sz w:val="22"/>
          <w:szCs w:val="22"/>
        </w:rPr>
        <w:t>individual</w:t>
      </w:r>
      <w:r w:rsidRPr="000E43C0">
        <w:rPr>
          <w:sz w:val="22"/>
          <w:szCs w:val="22"/>
        </w:rPr>
        <w:t xml:space="preserve"> is under 18</w:t>
      </w:r>
      <w:r w:rsidRPr="00AA7627">
        <w:rPr>
          <w:sz w:val="22"/>
          <w:szCs w:val="22"/>
        </w:rPr>
        <w:t>; and/or</w:t>
      </w:r>
    </w:p>
    <w:p w14:paraId="6DAF2436" w14:textId="77777777" w:rsidR="00537B17" w:rsidRPr="00AA7627" w:rsidRDefault="00537B17" w:rsidP="005C41CC">
      <w:pPr>
        <w:numPr>
          <w:ilvl w:val="0"/>
          <w:numId w:val="9"/>
        </w:numPr>
        <w:tabs>
          <w:tab w:val="clear" w:pos="2970"/>
          <w:tab w:val="left" w:pos="1710"/>
          <w:tab w:val="left" w:pos="2250"/>
          <w:tab w:val="left" w:pos="2790"/>
          <w:tab w:val="left" w:pos="3240"/>
        </w:tabs>
        <w:ind w:left="2790" w:hanging="540"/>
        <w:rPr>
          <w:sz w:val="22"/>
          <w:szCs w:val="22"/>
        </w:rPr>
      </w:pPr>
      <w:r w:rsidRPr="00AA7627">
        <w:rPr>
          <w:sz w:val="22"/>
          <w:szCs w:val="22"/>
        </w:rPr>
        <w:t xml:space="preserve">The </w:t>
      </w:r>
      <w:r>
        <w:rPr>
          <w:sz w:val="22"/>
          <w:szCs w:val="22"/>
        </w:rPr>
        <w:t>individual</w:t>
      </w:r>
      <w:r w:rsidRPr="00AA7627">
        <w:rPr>
          <w:sz w:val="22"/>
          <w:szCs w:val="22"/>
        </w:rPr>
        <w:t xml:space="preserve"> has had earnings for three months.</w:t>
      </w:r>
    </w:p>
    <w:p w14:paraId="6DAF2437" w14:textId="77777777" w:rsidR="00537B17" w:rsidRPr="00AA7627" w:rsidRDefault="00537B17" w:rsidP="005C41CC">
      <w:pPr>
        <w:tabs>
          <w:tab w:val="left" w:pos="1170"/>
          <w:tab w:val="left" w:pos="1710"/>
          <w:tab w:val="left" w:pos="2250"/>
          <w:tab w:val="left" w:pos="2790"/>
          <w:tab w:val="left" w:pos="3240"/>
        </w:tabs>
        <w:ind w:left="1170" w:hanging="1080"/>
        <w:rPr>
          <w:sz w:val="22"/>
          <w:szCs w:val="22"/>
        </w:rPr>
      </w:pPr>
      <w:r w:rsidRPr="00AA7627">
        <w:rPr>
          <w:sz w:val="22"/>
          <w:szCs w:val="22"/>
        </w:rPr>
        <w:tab/>
      </w:r>
      <w:r w:rsidRPr="00AA7627">
        <w:rPr>
          <w:sz w:val="22"/>
          <w:szCs w:val="22"/>
        </w:rPr>
        <w:tab/>
        <w:t>4.</w:t>
      </w:r>
      <w:r w:rsidRPr="00AA7627">
        <w:rPr>
          <w:sz w:val="22"/>
          <w:szCs w:val="22"/>
        </w:rPr>
        <w:tab/>
        <w:t xml:space="preserve">The following SDX  information showing the following changes will result in the closing </w:t>
      </w:r>
      <w:r w:rsidRPr="00AA7627">
        <w:rPr>
          <w:sz w:val="22"/>
          <w:szCs w:val="22"/>
        </w:rPr>
        <w:tab/>
      </w:r>
      <w:r w:rsidRPr="00AA7627">
        <w:rPr>
          <w:sz w:val="22"/>
          <w:szCs w:val="22"/>
        </w:rPr>
        <w:tab/>
        <w:t xml:space="preserve">of the Bay State CAP case: </w:t>
      </w:r>
    </w:p>
    <w:p w14:paraId="6DAF2438"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an ineligible noncitizen;</w:t>
      </w:r>
    </w:p>
    <w:p w14:paraId="6DAF2439"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a resident of a Public or Private Institution;</w:t>
      </w:r>
    </w:p>
    <w:p w14:paraId="6DAF243A"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no longer a Massachusetts resident;</w:t>
      </w:r>
    </w:p>
    <w:p w14:paraId="6DAF243B"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deceased;</w:t>
      </w:r>
    </w:p>
    <w:p w14:paraId="6DAF243C"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individual’s whereabouts are unknown;</w:t>
      </w:r>
    </w:p>
    <w:p w14:paraId="6DAF243D"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did not cooperate with a fraud investigation;</w:t>
      </w:r>
    </w:p>
    <w:p w14:paraId="6DAF243E" w14:textId="77777777" w:rsidR="00537B17" w:rsidRPr="00AA762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receiving assistance in another state; or</w:t>
      </w:r>
    </w:p>
    <w:p w14:paraId="6DAF243F" w14:textId="77777777" w:rsidR="00537B17" w:rsidRDefault="00537B17" w:rsidP="005C41CC">
      <w:pPr>
        <w:numPr>
          <w:ilvl w:val="0"/>
          <w:numId w:val="10"/>
        </w:numPr>
        <w:tabs>
          <w:tab w:val="clear" w:pos="2970"/>
          <w:tab w:val="left" w:pos="1710"/>
          <w:tab w:val="left" w:pos="2250"/>
          <w:tab w:val="left" w:pos="2790"/>
          <w:tab w:val="left" w:pos="3240"/>
        </w:tabs>
        <w:ind w:left="2790" w:hanging="540"/>
        <w:rPr>
          <w:sz w:val="22"/>
          <w:szCs w:val="22"/>
        </w:rPr>
      </w:pPr>
      <w:r w:rsidRPr="00AA7627">
        <w:rPr>
          <w:sz w:val="22"/>
          <w:szCs w:val="22"/>
        </w:rPr>
        <w:t>the individual is a fleeing felon.</w:t>
      </w:r>
    </w:p>
    <w:p w14:paraId="6DAF2440" w14:textId="77777777" w:rsidR="00537B17" w:rsidRPr="00AA7627" w:rsidRDefault="00537B17" w:rsidP="001F3231">
      <w:pPr>
        <w:tabs>
          <w:tab w:val="left" w:pos="1710"/>
          <w:tab w:val="left" w:pos="2250"/>
          <w:tab w:val="left" w:pos="2790"/>
          <w:tab w:val="left" w:pos="3240"/>
        </w:tabs>
        <w:ind w:left="1890"/>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826D0F" w14:paraId="6DAF2442" w14:textId="77777777" w:rsidTr="00D56B0C">
        <w:trPr>
          <w:cantSplit/>
          <w:trHeight w:hRule="exact" w:val="259"/>
        </w:trPr>
        <w:tc>
          <w:tcPr>
            <w:tcW w:w="10167" w:type="dxa"/>
            <w:gridSpan w:val="8"/>
          </w:tcPr>
          <w:p w14:paraId="6DAF2441" w14:textId="77777777" w:rsidR="00537B17" w:rsidRPr="00826D0F" w:rsidRDefault="00537B17" w:rsidP="00D56B0C">
            <w:pPr>
              <w:pStyle w:val="DefaultText1"/>
              <w:ind w:left="2760"/>
              <w:rPr>
                <w:sz w:val="20"/>
              </w:rPr>
            </w:pPr>
            <w:r w:rsidRPr="00826D0F">
              <w:rPr>
                <w:rStyle w:val="InitialStyle"/>
                <w:rFonts w:ascii="Arial" w:hAnsi="Arial"/>
                <w:b/>
              </w:rPr>
              <w:lastRenderedPageBreak/>
              <w:t>106 CMR: Department of Transitional Assistance</w:t>
            </w:r>
          </w:p>
        </w:tc>
      </w:tr>
      <w:tr w:rsidR="00537B17" w:rsidRPr="00826D0F" w14:paraId="6DAF2447" w14:textId="77777777" w:rsidTr="00D56B0C">
        <w:trPr>
          <w:cantSplit/>
          <w:trHeight w:hRule="exact" w:val="259"/>
        </w:trPr>
        <w:tc>
          <w:tcPr>
            <w:tcW w:w="2424" w:type="dxa"/>
            <w:tcBorders>
              <w:top w:val="single" w:sz="6" w:space="0" w:color="auto"/>
            </w:tcBorders>
          </w:tcPr>
          <w:p w14:paraId="6DAF2443" w14:textId="77777777" w:rsidR="00537B17" w:rsidRPr="00826D0F" w:rsidRDefault="00537B17" w:rsidP="00A8167E">
            <w:pPr>
              <w:pStyle w:val="DefaultText1"/>
              <w:rPr>
                <w:sz w:val="20"/>
              </w:rPr>
            </w:pPr>
            <w:r w:rsidRPr="00826D0F">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444" w14:textId="77777777" w:rsidR="00537B17" w:rsidRPr="00826D0F" w:rsidRDefault="00537B17" w:rsidP="00D56B0C">
            <w:pPr>
              <w:pStyle w:val="DefaultText"/>
              <w:rPr>
                <w:sz w:val="20"/>
              </w:rPr>
            </w:pPr>
          </w:p>
        </w:tc>
        <w:tc>
          <w:tcPr>
            <w:tcW w:w="1011" w:type="dxa"/>
            <w:tcBorders>
              <w:top w:val="single" w:sz="6" w:space="0" w:color="auto"/>
            </w:tcBorders>
          </w:tcPr>
          <w:p w14:paraId="6DAF2445" w14:textId="77777777" w:rsidR="00537B17" w:rsidRPr="00826D0F" w:rsidRDefault="00537B17" w:rsidP="00D56B0C">
            <w:pPr>
              <w:pStyle w:val="DefaultText"/>
              <w:rPr>
                <w:sz w:val="20"/>
              </w:rPr>
            </w:pPr>
          </w:p>
        </w:tc>
        <w:tc>
          <w:tcPr>
            <w:tcW w:w="1098" w:type="dxa"/>
            <w:tcBorders>
              <w:top w:val="single" w:sz="6" w:space="0" w:color="auto"/>
            </w:tcBorders>
          </w:tcPr>
          <w:p w14:paraId="6DAF2446" w14:textId="77777777" w:rsidR="00537B17" w:rsidRPr="00826D0F" w:rsidRDefault="00537B17" w:rsidP="00D56B0C">
            <w:pPr>
              <w:pStyle w:val="DefaultText"/>
              <w:rPr>
                <w:sz w:val="20"/>
              </w:rPr>
            </w:pPr>
          </w:p>
        </w:tc>
      </w:tr>
      <w:tr w:rsidR="00537B17" w:rsidRPr="00826D0F" w14:paraId="6DAF244B" w14:textId="77777777" w:rsidTr="00D56B0C">
        <w:trPr>
          <w:cantSplit/>
          <w:trHeight w:hRule="exact" w:val="262"/>
        </w:trPr>
        <w:tc>
          <w:tcPr>
            <w:tcW w:w="2430" w:type="dxa"/>
            <w:gridSpan w:val="2"/>
          </w:tcPr>
          <w:p w14:paraId="6DAF2448" w14:textId="77777777" w:rsidR="00537B17" w:rsidRPr="0088595F" w:rsidRDefault="00537B17" w:rsidP="00D56B0C">
            <w:pPr>
              <w:pStyle w:val="DefaultText"/>
              <w:rPr>
                <w:rFonts w:ascii="Arial" w:hAnsi="Arial" w:cs="Arial"/>
                <w:b/>
                <w:sz w:val="20"/>
              </w:rPr>
            </w:pPr>
            <w:r w:rsidRPr="0088595F">
              <w:rPr>
                <w:rFonts w:ascii="Arial" w:hAnsi="Arial" w:cs="Arial"/>
                <w:b/>
                <w:sz w:val="20"/>
              </w:rPr>
              <w:t>Prev. S.L. 1292</w:t>
            </w:r>
          </w:p>
        </w:tc>
        <w:tc>
          <w:tcPr>
            <w:tcW w:w="6639" w:type="dxa"/>
            <w:gridSpan w:val="5"/>
          </w:tcPr>
          <w:p w14:paraId="6DAF2449" w14:textId="77777777" w:rsidR="00537B17" w:rsidRPr="00826D0F" w:rsidRDefault="00537B17" w:rsidP="00D56B0C">
            <w:pPr>
              <w:pStyle w:val="DefaultText1"/>
              <w:tabs>
                <w:tab w:val="left" w:pos="985"/>
                <w:tab w:val="left" w:pos="1525"/>
                <w:tab w:val="left" w:pos="2065"/>
                <w:tab w:val="left" w:pos="2695"/>
                <w:tab w:val="left" w:pos="2965"/>
                <w:tab w:val="left" w:pos="3325"/>
              </w:tabs>
              <w:ind w:left="600"/>
              <w:rPr>
                <w:sz w:val="20"/>
              </w:rPr>
            </w:pPr>
            <w:r w:rsidRPr="00826D0F">
              <w:rPr>
                <w:rFonts w:ascii="Arial" w:hAnsi="Arial"/>
                <w:b/>
                <w:sz w:val="20"/>
              </w:rPr>
              <w:t>Supplemental Nutrition Assistance Program</w:t>
            </w:r>
          </w:p>
        </w:tc>
        <w:tc>
          <w:tcPr>
            <w:tcW w:w="1098" w:type="dxa"/>
          </w:tcPr>
          <w:p w14:paraId="6DAF244A" w14:textId="77777777" w:rsidR="00537B17" w:rsidRPr="00826D0F" w:rsidRDefault="00537B17" w:rsidP="00D56B0C">
            <w:pPr>
              <w:pStyle w:val="DefaultText"/>
              <w:rPr>
                <w:sz w:val="20"/>
              </w:rPr>
            </w:pPr>
          </w:p>
        </w:tc>
      </w:tr>
      <w:tr w:rsidR="00537B17" w:rsidRPr="00826D0F" w14:paraId="6DAF2450" w14:textId="77777777" w:rsidTr="00D56B0C">
        <w:trPr>
          <w:cantSplit/>
          <w:trHeight w:hRule="exact" w:val="297"/>
        </w:trPr>
        <w:tc>
          <w:tcPr>
            <w:tcW w:w="2424" w:type="dxa"/>
          </w:tcPr>
          <w:p w14:paraId="6DAF244C" w14:textId="77777777" w:rsidR="00537B17" w:rsidRPr="00826D0F" w:rsidRDefault="00537B17" w:rsidP="00D56B0C">
            <w:pPr>
              <w:pStyle w:val="DefaultText"/>
              <w:rPr>
                <w:sz w:val="20"/>
              </w:rPr>
            </w:pPr>
          </w:p>
        </w:tc>
        <w:tc>
          <w:tcPr>
            <w:tcW w:w="5634" w:type="dxa"/>
            <w:gridSpan w:val="5"/>
          </w:tcPr>
          <w:p w14:paraId="6DAF244D" w14:textId="77777777" w:rsidR="00537B17" w:rsidRPr="00826D0F" w:rsidRDefault="00537B17" w:rsidP="00D56B0C">
            <w:pPr>
              <w:pStyle w:val="DefaultText1"/>
              <w:jc w:val="center"/>
              <w:rPr>
                <w:rFonts w:ascii="Arial" w:hAnsi="Arial"/>
                <w:b/>
                <w:bCs/>
                <w:sz w:val="20"/>
              </w:rPr>
            </w:pPr>
            <w:r w:rsidRPr="00826D0F">
              <w:rPr>
                <w:rFonts w:ascii="Arial" w:hAnsi="Arial"/>
                <w:b/>
                <w:bCs/>
                <w:sz w:val="20"/>
              </w:rPr>
              <w:t>Additional Certification Functions</w:t>
            </w:r>
          </w:p>
        </w:tc>
        <w:tc>
          <w:tcPr>
            <w:tcW w:w="1011" w:type="dxa"/>
          </w:tcPr>
          <w:p w14:paraId="6DAF244E" w14:textId="77777777" w:rsidR="00537B17" w:rsidRPr="00826D0F" w:rsidRDefault="00537B17" w:rsidP="00D56B0C">
            <w:pPr>
              <w:pStyle w:val="DefaultText1"/>
              <w:rPr>
                <w:rFonts w:ascii="Arial" w:hAnsi="Arial" w:cs="Arial"/>
                <w:b/>
                <w:bCs/>
                <w:sz w:val="20"/>
              </w:rPr>
            </w:pPr>
            <w:r w:rsidRPr="00826D0F">
              <w:rPr>
                <w:rFonts w:ascii="Arial" w:hAnsi="Arial" w:cs="Arial"/>
                <w:b/>
                <w:bCs/>
                <w:sz w:val="20"/>
              </w:rPr>
              <w:t>Chapter</w:t>
            </w:r>
          </w:p>
        </w:tc>
        <w:tc>
          <w:tcPr>
            <w:tcW w:w="1098" w:type="dxa"/>
          </w:tcPr>
          <w:p w14:paraId="6DAF244F" w14:textId="77777777" w:rsidR="00537B17" w:rsidRPr="00826D0F" w:rsidRDefault="00537B17" w:rsidP="00D56B0C">
            <w:pPr>
              <w:pStyle w:val="DefaultText1"/>
              <w:rPr>
                <w:sz w:val="20"/>
              </w:rPr>
            </w:pPr>
            <w:r w:rsidRPr="00826D0F">
              <w:rPr>
                <w:rFonts w:ascii="Arial" w:hAnsi="Arial"/>
                <w:b/>
                <w:sz w:val="20"/>
              </w:rPr>
              <w:t>366</w:t>
            </w:r>
          </w:p>
        </w:tc>
      </w:tr>
      <w:tr w:rsidR="00537B17" w:rsidRPr="00826D0F" w14:paraId="6DAF2458" w14:textId="77777777" w:rsidTr="00D56B0C">
        <w:trPr>
          <w:cantSplit/>
          <w:trHeight w:hRule="exact" w:val="259"/>
        </w:trPr>
        <w:tc>
          <w:tcPr>
            <w:tcW w:w="2424" w:type="dxa"/>
            <w:tcBorders>
              <w:bottom w:val="single" w:sz="6" w:space="0" w:color="auto"/>
            </w:tcBorders>
          </w:tcPr>
          <w:p w14:paraId="6DAF2451" w14:textId="77777777" w:rsidR="00537B17" w:rsidRPr="0088595F" w:rsidRDefault="00537B17" w:rsidP="00A8167E">
            <w:pPr>
              <w:pStyle w:val="DefaultText1"/>
              <w:rPr>
                <w:sz w:val="20"/>
              </w:rPr>
            </w:pPr>
            <w:r w:rsidRPr="00826D0F">
              <w:rPr>
                <w:rStyle w:val="InitialStyle"/>
                <w:rFonts w:ascii="Arial" w:hAnsi="Arial"/>
                <w:b/>
              </w:rPr>
              <w:t xml:space="preserve">Rev. </w:t>
            </w:r>
            <w:r>
              <w:rPr>
                <w:rStyle w:val="InitialStyle"/>
                <w:rFonts w:ascii="Arial" w:hAnsi="Arial"/>
                <w:b/>
              </w:rPr>
              <w:t xml:space="preserve">1/2017 </w:t>
            </w:r>
          </w:p>
        </w:tc>
        <w:tc>
          <w:tcPr>
            <w:tcW w:w="1872" w:type="dxa"/>
            <w:gridSpan w:val="2"/>
            <w:tcBorders>
              <w:bottom w:val="single" w:sz="6" w:space="0" w:color="auto"/>
            </w:tcBorders>
          </w:tcPr>
          <w:p w14:paraId="6DAF2452" w14:textId="77777777" w:rsidR="00537B17" w:rsidRPr="00826D0F" w:rsidRDefault="00537B17" w:rsidP="00D56B0C">
            <w:pPr>
              <w:pStyle w:val="DefaultText"/>
              <w:rPr>
                <w:sz w:val="20"/>
              </w:rPr>
            </w:pPr>
          </w:p>
        </w:tc>
        <w:tc>
          <w:tcPr>
            <w:tcW w:w="1254" w:type="dxa"/>
            <w:tcBorders>
              <w:bottom w:val="single" w:sz="6" w:space="0" w:color="auto"/>
            </w:tcBorders>
          </w:tcPr>
          <w:p w14:paraId="6DAF2453" w14:textId="77777777" w:rsidR="00537B17" w:rsidRPr="00826D0F" w:rsidRDefault="00537B17" w:rsidP="00D56B0C">
            <w:pPr>
              <w:pStyle w:val="DefaultText"/>
              <w:rPr>
                <w:sz w:val="20"/>
              </w:rPr>
            </w:pPr>
          </w:p>
        </w:tc>
        <w:tc>
          <w:tcPr>
            <w:tcW w:w="1254" w:type="dxa"/>
            <w:tcBorders>
              <w:bottom w:val="single" w:sz="6" w:space="0" w:color="auto"/>
            </w:tcBorders>
          </w:tcPr>
          <w:p w14:paraId="6DAF2454" w14:textId="77777777" w:rsidR="00537B17" w:rsidRPr="00826D0F" w:rsidRDefault="00537B17" w:rsidP="00D56B0C">
            <w:pPr>
              <w:pStyle w:val="DefaultText"/>
              <w:rPr>
                <w:sz w:val="20"/>
              </w:rPr>
            </w:pPr>
          </w:p>
        </w:tc>
        <w:tc>
          <w:tcPr>
            <w:tcW w:w="1254" w:type="dxa"/>
            <w:tcBorders>
              <w:bottom w:val="single" w:sz="6" w:space="0" w:color="auto"/>
            </w:tcBorders>
          </w:tcPr>
          <w:p w14:paraId="6DAF2455" w14:textId="77777777" w:rsidR="00537B17" w:rsidRPr="00826D0F" w:rsidRDefault="00537B17" w:rsidP="00D56B0C">
            <w:pPr>
              <w:pStyle w:val="DefaultText"/>
              <w:rPr>
                <w:rFonts w:ascii="Arial" w:hAnsi="Arial" w:cs="Arial"/>
                <w:b/>
                <w:sz w:val="20"/>
              </w:rPr>
            </w:pPr>
            <w:r>
              <w:rPr>
                <w:rFonts w:ascii="Arial" w:hAnsi="Arial" w:cs="Arial"/>
                <w:b/>
                <w:sz w:val="20"/>
              </w:rPr>
              <w:t>(3 of 3)</w:t>
            </w:r>
          </w:p>
        </w:tc>
        <w:tc>
          <w:tcPr>
            <w:tcW w:w="1011" w:type="dxa"/>
            <w:tcBorders>
              <w:bottom w:val="single" w:sz="6" w:space="0" w:color="auto"/>
            </w:tcBorders>
          </w:tcPr>
          <w:p w14:paraId="6DAF2456" w14:textId="77777777" w:rsidR="00537B17" w:rsidRPr="00826D0F" w:rsidRDefault="00537B17" w:rsidP="00D56B0C">
            <w:pPr>
              <w:pStyle w:val="DefaultText1"/>
              <w:jc w:val="right"/>
              <w:rPr>
                <w:sz w:val="20"/>
              </w:rPr>
            </w:pPr>
            <w:r w:rsidRPr="00826D0F">
              <w:rPr>
                <w:rStyle w:val="InitialStyle"/>
                <w:rFonts w:ascii="Arial" w:hAnsi="Arial"/>
                <w:b/>
              </w:rPr>
              <w:t>Page           Page</w:t>
            </w:r>
            <w:r w:rsidRPr="00826D0F">
              <w:rPr>
                <w:rFonts w:ascii="Arial" w:hAnsi="Arial"/>
                <w:b/>
                <w:sz w:val="20"/>
              </w:rPr>
              <w:t xml:space="preserve"> </w:t>
            </w:r>
          </w:p>
        </w:tc>
        <w:tc>
          <w:tcPr>
            <w:tcW w:w="1098" w:type="dxa"/>
            <w:tcBorders>
              <w:bottom w:val="single" w:sz="6" w:space="0" w:color="auto"/>
            </w:tcBorders>
          </w:tcPr>
          <w:p w14:paraId="6DAF2457" w14:textId="77777777" w:rsidR="00537B17" w:rsidRPr="00826D0F" w:rsidRDefault="00537B17" w:rsidP="00D56B0C">
            <w:pPr>
              <w:pStyle w:val="DefaultText1"/>
              <w:rPr>
                <w:sz w:val="20"/>
              </w:rPr>
            </w:pPr>
            <w:r>
              <w:rPr>
                <w:rFonts w:ascii="Arial" w:hAnsi="Arial"/>
                <w:b/>
                <w:sz w:val="20"/>
              </w:rPr>
              <w:t>366.910</w:t>
            </w:r>
          </w:p>
        </w:tc>
      </w:tr>
    </w:tbl>
    <w:p w14:paraId="6DAF2459" w14:textId="77777777" w:rsidR="00537B17" w:rsidRDefault="00537B17" w:rsidP="001B771D">
      <w:pPr>
        <w:overflowPunct/>
        <w:autoSpaceDE/>
        <w:autoSpaceDN/>
        <w:adjustRightInd/>
        <w:textAlignment w:val="auto"/>
        <w:rPr>
          <w:sz w:val="24"/>
          <w:szCs w:val="24"/>
        </w:rPr>
      </w:pPr>
    </w:p>
    <w:p w14:paraId="6DAF245A" w14:textId="77777777" w:rsidR="00537B17" w:rsidRPr="00A8410F" w:rsidRDefault="00537B17" w:rsidP="001B771D">
      <w:pPr>
        <w:tabs>
          <w:tab w:val="left" w:pos="1170"/>
          <w:tab w:val="left" w:pos="1710"/>
          <w:tab w:val="left" w:pos="2250"/>
          <w:tab w:val="left" w:pos="2790"/>
          <w:tab w:val="left" w:pos="3150"/>
        </w:tabs>
        <w:ind w:left="90"/>
        <w:rPr>
          <w:sz w:val="22"/>
          <w:szCs w:val="22"/>
          <w:u w:val="single"/>
        </w:rPr>
      </w:pPr>
      <w:r>
        <w:rPr>
          <w:sz w:val="22"/>
          <w:szCs w:val="22"/>
        </w:rPr>
        <w:tab/>
        <w:t>J.</w:t>
      </w:r>
      <w:r>
        <w:rPr>
          <w:sz w:val="22"/>
          <w:szCs w:val="22"/>
        </w:rPr>
        <w:tab/>
      </w:r>
      <w:r w:rsidRPr="00A8410F">
        <w:rPr>
          <w:sz w:val="22"/>
          <w:szCs w:val="22"/>
          <w:u w:val="single"/>
        </w:rPr>
        <w:t>Recertification of Bay State CAP Benefits</w:t>
      </w:r>
    </w:p>
    <w:p w14:paraId="6DAF245B" w14:textId="77777777" w:rsidR="00537B17" w:rsidRPr="00A8410F" w:rsidRDefault="00A82C14" w:rsidP="001B771D">
      <w:pPr>
        <w:tabs>
          <w:tab w:val="left" w:pos="1170"/>
          <w:tab w:val="left" w:pos="1710"/>
          <w:tab w:val="left" w:pos="2250"/>
          <w:tab w:val="left" w:pos="2790"/>
          <w:tab w:val="left" w:pos="3150"/>
        </w:tabs>
        <w:ind w:left="90"/>
        <w:rPr>
          <w:sz w:val="22"/>
          <w:szCs w:val="22"/>
        </w:rPr>
      </w:pPr>
      <w:r>
        <mc:AlternateContent>
          <mc:Choice Requires="wps">
            <w:drawing>
              <wp:anchor distT="0" distB="0" distL="114300" distR="114300" simplePos="0" relativeHeight="251683328" behindDoc="0" locked="0" layoutInCell="1" allowOverlap="1" wp14:anchorId="6DAF25A3" wp14:editId="6DAF25A4">
                <wp:simplePos x="0" y="0"/>
                <wp:positionH relativeFrom="column">
                  <wp:posOffset>6605905</wp:posOffset>
                </wp:positionH>
                <wp:positionV relativeFrom="paragraph">
                  <wp:posOffset>32385</wp:posOffset>
                </wp:positionV>
                <wp:extent cx="40005" cy="1911350"/>
                <wp:effectExtent l="0" t="0" r="0" b="0"/>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91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49049F5" id="AutoShape 114" o:spid="_x0000_s1026" type="#_x0000_t32" style="position:absolute;margin-left:520.15pt;margin-top:2.55pt;width:3.15pt;height:15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LP0gEAAIIDAAAOAAAAZHJzL2Uyb0RvYy54bWysU01v2zAMvQ/YfxB0X2xnzbAacYohXXfp&#10;tgDtfgAjybYwSRQkJU7+/Sjlo912G+aDIIrke+Qjvbw7WMP2KkSNruPNrOZMOYFSu6HjP54f3n3k&#10;LCZwEgw61fGjivxu9fbNcvKtmuOIRqrACMTFdvIdH1PybVVFMSoLcYZeOXL2GCwkMsNQyQAToVtT&#10;zev6QzVhkD6gUDHS6/3JyVcFv++VSN/7PqrETMeptlTOUM5tPqvVEtohgB+1OJcB/1CFBe2I9Ap1&#10;DwnYLui/oKwWASP2aSbQVtj3WqjSA3XT1H908zSCV6UXEif6q0zx/8GKb/tNYFp2fMGZA0sj+rRL&#10;WJhZ09xkgSYfW4pbu03ILYqDe/KPKH5G5nA9ghtUCX8+espuckb1W0o2oiea7fQVJcUAMRS1Dn2w&#10;GZJ0YIcylON1KOqQmKDHm7quqTZBnua2ad4vytAqaC/JPsT0RaFl+dLxmALoYUxrdI7Gj6EpVLB/&#10;jCmXBu0lITM7fNDGlC0wjk0dv13MFyUhotEyO3NYDMN2bQLbQ96j8pU+yfM6LODOyQI2KpCfz/cE&#10;2pzuRG7cWZ6syEnbLcrjJlxko0GXKs9LmTfptV2yX36d1S8AAAD//wMAUEsDBBQABgAIAAAAIQAz&#10;zGee3wAAAAsBAAAPAAAAZHJzL2Rvd25yZXYueG1sTI/LTsMwEEX3SPyDNUhsELXTR9SGTKoKiQVL&#10;2kps3XhIAvE4ip0m9OtxV3R5NUf3nsm3k23FmXrfOEZIZgoEcelMwxXC8fD2vAbhg2ajW8eE8Ese&#10;tsX9Xa4z40b+oPM+VCKWsM80Qh1Cl0npy5qs9jPXEcfbl+utDjH2lTS9HmO5beVcqVRa3XBcqHVH&#10;rzWVP/vBIpAfVonabWx1fL+MT5/zy/fYHRAfH6bdC4hAU/iH4aof1aGITic3sPGijVkt1SKyCKsE&#10;xBVQyzQFcUJYqDQBWeTy9ofiDwAA//8DAFBLAQItABQABgAIAAAAIQC2gziS/gAAAOEBAAATAAAA&#10;AAAAAAAAAAAAAAAAAABbQ29udGVudF9UeXBlc10ueG1sUEsBAi0AFAAGAAgAAAAhADj9If/WAAAA&#10;lAEAAAsAAAAAAAAAAAAAAAAALwEAAF9yZWxzLy5yZWxzUEsBAi0AFAAGAAgAAAAhACxGks/SAQAA&#10;ggMAAA4AAAAAAAAAAAAAAAAALgIAAGRycy9lMm9Eb2MueG1sUEsBAi0AFAAGAAgAAAAhADPMZ57f&#10;AAAACwEAAA8AAAAAAAAAAAAAAAAALAQAAGRycy9kb3ducmV2LnhtbFBLBQYAAAAABAAEAPMAAAA4&#10;BQAAAAA=&#10;"/>
            </w:pict>
          </mc:Fallback>
        </mc:AlternateContent>
      </w:r>
      <w:r w:rsidR="00537B17">
        <w:rPr>
          <w:sz w:val="22"/>
          <w:szCs w:val="22"/>
        </w:rPr>
        <w:tab/>
      </w:r>
      <w:r w:rsidR="00537B17">
        <w:rPr>
          <w:sz w:val="22"/>
          <w:szCs w:val="22"/>
        </w:rPr>
        <w:tab/>
        <w:t>1.</w:t>
      </w:r>
      <w:r w:rsidR="00537B17">
        <w:rPr>
          <w:sz w:val="22"/>
          <w:szCs w:val="22"/>
        </w:rPr>
        <w:tab/>
      </w:r>
      <w:r w:rsidR="00537B17" w:rsidRPr="00A8410F">
        <w:rPr>
          <w:sz w:val="22"/>
          <w:szCs w:val="22"/>
        </w:rPr>
        <w:t xml:space="preserve">SSA </w:t>
      </w:r>
      <w:r w:rsidR="00537B17" w:rsidRPr="007A2899">
        <w:rPr>
          <w:sz w:val="22"/>
          <w:szCs w:val="22"/>
        </w:rPr>
        <w:t xml:space="preserve">will </w:t>
      </w:r>
      <w:r w:rsidR="00537B17" w:rsidRPr="00A8410F">
        <w:rPr>
          <w:sz w:val="22"/>
          <w:szCs w:val="22"/>
        </w:rPr>
        <w:t xml:space="preserve">ask the food assistance questions during the SSI redetermination </w:t>
      </w:r>
      <w:r w:rsidR="00537B17">
        <w:rPr>
          <w:sz w:val="22"/>
          <w:szCs w:val="22"/>
        </w:rPr>
        <w:tab/>
      </w:r>
      <w:r w:rsidR="00537B17">
        <w:rPr>
          <w:sz w:val="22"/>
          <w:szCs w:val="22"/>
        </w:rPr>
        <w:tab/>
      </w:r>
      <w:r w:rsidR="00537B17">
        <w:rPr>
          <w:sz w:val="22"/>
          <w:szCs w:val="22"/>
        </w:rPr>
        <w:tab/>
      </w:r>
      <w:r w:rsidR="00537B17">
        <w:rPr>
          <w:sz w:val="22"/>
          <w:szCs w:val="22"/>
        </w:rPr>
        <w:tab/>
      </w:r>
      <w:r w:rsidR="00537B17">
        <w:rPr>
          <w:sz w:val="22"/>
          <w:szCs w:val="22"/>
        </w:rPr>
        <w:tab/>
      </w:r>
      <w:r w:rsidR="00537B17" w:rsidRPr="00A8410F">
        <w:rPr>
          <w:sz w:val="22"/>
          <w:szCs w:val="22"/>
        </w:rPr>
        <w:t>interview. SSA transmi</w:t>
      </w:r>
      <w:r w:rsidR="00537B17" w:rsidRPr="00AA7627">
        <w:rPr>
          <w:sz w:val="22"/>
          <w:szCs w:val="22"/>
        </w:rPr>
        <w:t>ts</w:t>
      </w:r>
      <w:r w:rsidR="00537B17" w:rsidRPr="00A8410F">
        <w:rPr>
          <w:sz w:val="22"/>
          <w:szCs w:val="22"/>
        </w:rPr>
        <w:t xml:space="preserve"> the redetermination information to DTA through the SDX </w:t>
      </w:r>
      <w:r w:rsidR="00537B17">
        <w:rPr>
          <w:sz w:val="22"/>
          <w:szCs w:val="22"/>
        </w:rPr>
        <w:tab/>
      </w:r>
      <w:r w:rsidR="00537B17">
        <w:rPr>
          <w:sz w:val="22"/>
          <w:szCs w:val="22"/>
        </w:rPr>
        <w:tab/>
      </w:r>
      <w:r w:rsidR="00537B17">
        <w:rPr>
          <w:sz w:val="22"/>
          <w:szCs w:val="22"/>
        </w:rPr>
        <w:tab/>
      </w:r>
      <w:r w:rsidR="00537B17">
        <w:rPr>
          <w:sz w:val="22"/>
          <w:szCs w:val="22"/>
        </w:rPr>
        <w:tab/>
      </w:r>
      <w:r w:rsidR="00537B17" w:rsidRPr="00A8410F">
        <w:rPr>
          <w:sz w:val="22"/>
          <w:szCs w:val="22"/>
        </w:rPr>
        <w:t xml:space="preserve">file. </w:t>
      </w:r>
    </w:p>
    <w:p w14:paraId="6DAF245C" w14:textId="77777777" w:rsidR="00537B17" w:rsidRPr="00A8410F" w:rsidRDefault="00537B17" w:rsidP="001B771D">
      <w:pPr>
        <w:numPr>
          <w:ilvl w:val="0"/>
          <w:numId w:val="1"/>
        </w:numPr>
        <w:tabs>
          <w:tab w:val="clear" w:pos="2970"/>
          <w:tab w:val="left" w:pos="1170"/>
          <w:tab w:val="left" w:pos="1710"/>
          <w:tab w:val="left" w:pos="2250"/>
          <w:tab w:val="left" w:pos="2790"/>
          <w:tab w:val="left" w:pos="3150"/>
        </w:tabs>
        <w:ind w:left="2790" w:hanging="540"/>
        <w:rPr>
          <w:sz w:val="22"/>
          <w:szCs w:val="22"/>
        </w:rPr>
      </w:pPr>
      <w:r w:rsidRPr="00A8410F">
        <w:rPr>
          <w:sz w:val="22"/>
          <w:szCs w:val="22"/>
        </w:rPr>
        <w:t xml:space="preserve">Timely Recertification: If the SSI redetermination occurs during the Bay State CAP certification period, the household </w:t>
      </w:r>
      <w:r w:rsidRPr="007A2899">
        <w:rPr>
          <w:sz w:val="22"/>
          <w:szCs w:val="22"/>
        </w:rPr>
        <w:t>will</w:t>
      </w:r>
      <w:r w:rsidRPr="00A8410F">
        <w:rPr>
          <w:sz w:val="22"/>
          <w:szCs w:val="22"/>
        </w:rPr>
        <w:t xml:space="preserve"> be recertified for Bay State CAP purposes. A new 36-month certification period </w:t>
      </w:r>
      <w:r w:rsidRPr="007A2899">
        <w:rPr>
          <w:sz w:val="22"/>
          <w:szCs w:val="22"/>
        </w:rPr>
        <w:t>will</w:t>
      </w:r>
      <w:r w:rsidRPr="00A8410F">
        <w:rPr>
          <w:sz w:val="22"/>
          <w:szCs w:val="22"/>
        </w:rPr>
        <w:t xml:space="preserve"> be assigned and DTA </w:t>
      </w:r>
      <w:r w:rsidRPr="007A2899">
        <w:rPr>
          <w:sz w:val="22"/>
          <w:szCs w:val="22"/>
        </w:rPr>
        <w:t>will</w:t>
      </w:r>
      <w:r>
        <w:rPr>
          <w:sz w:val="22"/>
          <w:szCs w:val="22"/>
        </w:rPr>
        <w:t xml:space="preserve"> </w:t>
      </w:r>
      <w:r w:rsidRPr="00A8410F">
        <w:rPr>
          <w:sz w:val="22"/>
          <w:szCs w:val="22"/>
        </w:rPr>
        <w:t xml:space="preserve">continue the Bay State CAP benefits using the information received through the SDX file. There </w:t>
      </w:r>
      <w:r w:rsidRPr="007A2899">
        <w:rPr>
          <w:sz w:val="22"/>
          <w:szCs w:val="22"/>
        </w:rPr>
        <w:t>will</w:t>
      </w:r>
      <w:r w:rsidRPr="00A8410F">
        <w:rPr>
          <w:sz w:val="22"/>
          <w:szCs w:val="22"/>
        </w:rPr>
        <w:t xml:space="preserve"> be no interruption in benefits. </w:t>
      </w:r>
    </w:p>
    <w:p w14:paraId="6DAF245D" w14:textId="77777777" w:rsidR="00537B17" w:rsidRPr="00A8410F" w:rsidRDefault="00537B17" w:rsidP="001B771D">
      <w:pPr>
        <w:numPr>
          <w:ilvl w:val="0"/>
          <w:numId w:val="1"/>
        </w:numPr>
        <w:tabs>
          <w:tab w:val="clear" w:pos="2970"/>
          <w:tab w:val="left" w:pos="1170"/>
          <w:tab w:val="left" w:pos="1710"/>
          <w:tab w:val="left" w:pos="2250"/>
          <w:tab w:val="left" w:pos="2790"/>
          <w:tab w:val="left" w:pos="3150"/>
        </w:tabs>
        <w:ind w:left="2790" w:hanging="540"/>
        <w:rPr>
          <w:sz w:val="22"/>
          <w:szCs w:val="22"/>
        </w:rPr>
      </w:pPr>
      <w:r w:rsidRPr="00A8410F">
        <w:rPr>
          <w:sz w:val="22"/>
          <w:szCs w:val="22"/>
        </w:rPr>
        <w:t xml:space="preserve">Untimely Recertification: If the SSI redetermination occurs after the Bay State CAP certification period expires, the household </w:t>
      </w:r>
      <w:r w:rsidRPr="007A2899">
        <w:rPr>
          <w:sz w:val="22"/>
          <w:szCs w:val="22"/>
        </w:rPr>
        <w:t>will</w:t>
      </w:r>
      <w:r w:rsidRPr="00A8410F">
        <w:rPr>
          <w:sz w:val="22"/>
          <w:szCs w:val="22"/>
        </w:rPr>
        <w:t xml:space="preserve"> be recertified for Bay State CAP purposes. A new 36-month certification period </w:t>
      </w:r>
      <w:r w:rsidRPr="007A2899">
        <w:rPr>
          <w:sz w:val="22"/>
          <w:szCs w:val="22"/>
        </w:rPr>
        <w:t>will</w:t>
      </w:r>
      <w:r w:rsidRPr="00A8410F">
        <w:rPr>
          <w:sz w:val="22"/>
          <w:szCs w:val="22"/>
        </w:rPr>
        <w:t xml:space="preserve"> be assigned and DTA </w:t>
      </w:r>
      <w:r w:rsidRPr="007A2899">
        <w:rPr>
          <w:sz w:val="22"/>
          <w:szCs w:val="22"/>
        </w:rPr>
        <w:t>will</w:t>
      </w:r>
      <w:r w:rsidRPr="00A8410F">
        <w:rPr>
          <w:sz w:val="22"/>
          <w:szCs w:val="22"/>
        </w:rPr>
        <w:t xml:space="preserve"> </w:t>
      </w:r>
      <w:r>
        <w:rPr>
          <w:sz w:val="22"/>
          <w:szCs w:val="22"/>
        </w:rPr>
        <w:t xml:space="preserve"> </w:t>
      </w:r>
      <w:r w:rsidRPr="00A8410F">
        <w:rPr>
          <w:sz w:val="22"/>
          <w:szCs w:val="22"/>
        </w:rPr>
        <w:t>begin issuing Bay State CAP benefits the month after the redetermination information is received.</w:t>
      </w:r>
    </w:p>
    <w:p w14:paraId="6DAF245E" w14:textId="77777777" w:rsidR="00537B17" w:rsidRDefault="00A82C14" w:rsidP="001B771D">
      <w:pPr>
        <w:tabs>
          <w:tab w:val="left" w:pos="1170"/>
          <w:tab w:val="left" w:pos="1710"/>
          <w:tab w:val="left" w:pos="2250"/>
          <w:tab w:val="left" w:pos="2790"/>
          <w:tab w:val="left" w:pos="3150"/>
        </w:tabs>
        <w:ind w:left="2250" w:hanging="540"/>
        <w:rPr>
          <w:sz w:val="22"/>
          <w:szCs w:val="22"/>
        </w:rPr>
      </w:pPr>
      <w:r>
        <mc:AlternateContent>
          <mc:Choice Requires="wps">
            <w:drawing>
              <wp:anchor distT="0" distB="0" distL="114300" distR="114300" simplePos="0" relativeHeight="251637248" behindDoc="0" locked="0" layoutInCell="1" allowOverlap="1" wp14:anchorId="6DAF25A5" wp14:editId="6DAF25A6">
                <wp:simplePos x="0" y="0"/>
                <wp:positionH relativeFrom="column">
                  <wp:posOffset>6640195</wp:posOffset>
                </wp:positionH>
                <wp:positionV relativeFrom="paragraph">
                  <wp:posOffset>73660</wp:posOffset>
                </wp:positionV>
                <wp:extent cx="5715" cy="2991485"/>
                <wp:effectExtent l="0" t="0" r="0" b="0"/>
                <wp:wrapNone/>
                <wp:docPr id="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991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BC0E1B5" id="AutoShape 115" o:spid="_x0000_s1026" type="#_x0000_t32" style="position:absolute;margin-left:522.85pt;margin-top:5.8pt;width:.45pt;height:235.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k90QEAAIEDAAAOAAAAZHJzL2Uyb0RvYy54bWysU01v2zAMvQ/YfxB0XxwHzdYYcYohXXfp&#10;tgBtfwAjybYwSRQkJU7+/SjlY912K+aDIIrk4+Mjvbw7WMP2KkSNruX1ZMqZcgKldn3LX54fPtxy&#10;FhM4CQadavlRRX63ev9uOfpGzXBAI1VgBOJiM/qWDyn5pqqiGJSFOEGvHDk7DBYSmaGvZICR0K2p&#10;ZtPpx2rEIH1AoWKk1/uTk68KftcpkX50XVSJmZYTt1TOUM5tPqvVEpo+gB+0ONOAN7CwoB0VvULd&#10;QwK2C/ofKKtFwIhdmgi0FXadFqr0QN3U07+6eRrAq9ILiRP9Vab4/2DF9/0mMC1bfsOZA0sj+rxL&#10;WCqzup5ngUYfG4pbu03ILYqDe/KPKH5G5nA9gOtVCX8+esquc0b1R0o2oqcy2/EbSooBqlDUOnTB&#10;ZkjSgR3KUI7XoahDYoIe55+IBRPkmC0W9c1toVRBc8n1IaavCi3Ll5bHFED3Q1qjczR9DHWpBPvH&#10;mDIzaC4JubDDB21MWQLj2NjyxXw2LwkRjZbZmcNi6LdrE9ge8hqVr7RJntdhAXdOFrBBgfxyvifQ&#10;5nSn4sad1cmCnKTdojxuwkU1mnNhed7JvEiv7ZL9+89Z/QIAAP//AwBQSwMEFAAGAAgAAAAhAEMU&#10;/xfgAAAADAEAAA8AAABkcnMvZG93bnJldi54bWxMj0FPg0AQhe8m/ofNmHgxdhdCaaUsTWPiwaNt&#10;E69bmALKzhJ2Kdhf7/Skt/cyX968l29n24kLDr51pCFaKBBIpataqjUcD2/PaxA+GKpM5wg1/KCH&#10;bXF/l5uschN94GUfasEh5DOjoQmhz6T0ZYPW+IXrkfh2doM1ge1Qy2owE4fbTsZKpdKalvhDY3p8&#10;bbD83o9WA/pxGandi62P79fp6TO+fk39QevHh3m3ARFwDn8w3OpzdSi408mNVHnRsVfJcsUsqygF&#10;cSNUkrI6aUjW8Qpkkcv/I4pfAAAA//8DAFBLAQItABQABgAIAAAAIQC2gziS/gAAAOEBAAATAAAA&#10;AAAAAAAAAAAAAAAAAABbQ29udGVudF9UeXBlc10ueG1sUEsBAi0AFAAGAAgAAAAhADj9If/WAAAA&#10;lAEAAAsAAAAAAAAAAAAAAAAALwEAAF9yZWxzLy5yZWxzUEsBAi0AFAAGAAgAAAAhAO+92T3RAQAA&#10;gQMAAA4AAAAAAAAAAAAAAAAALgIAAGRycy9lMm9Eb2MueG1sUEsBAi0AFAAGAAgAAAAhAEMU/xfg&#10;AAAADAEAAA8AAAAAAAAAAAAAAAAAKwQAAGRycy9kb3ducmV2LnhtbFBLBQYAAAAABAAEAPMAAAA4&#10;BQAAAAA=&#10;"/>
            </w:pict>
          </mc:Fallback>
        </mc:AlternateContent>
      </w:r>
      <w:r w:rsidR="00537B17">
        <w:rPr>
          <w:sz w:val="22"/>
          <w:szCs w:val="22"/>
        </w:rPr>
        <w:t>2.</w:t>
      </w:r>
      <w:r w:rsidR="00537B17">
        <w:rPr>
          <w:sz w:val="22"/>
          <w:szCs w:val="22"/>
        </w:rPr>
        <w:tab/>
      </w:r>
      <w:r w:rsidR="00537B17" w:rsidRPr="00A8410F">
        <w:rPr>
          <w:sz w:val="22"/>
          <w:szCs w:val="22"/>
        </w:rPr>
        <w:t xml:space="preserve">If an SSI case is not scheduled to be redetermined during the </w:t>
      </w:r>
      <w:r w:rsidR="00537B17" w:rsidRPr="00AA7627">
        <w:rPr>
          <w:sz w:val="22"/>
          <w:szCs w:val="22"/>
        </w:rPr>
        <w:t>Bay State CAP</w:t>
      </w:r>
      <w:r w:rsidR="00537B17">
        <w:rPr>
          <w:sz w:val="22"/>
          <w:szCs w:val="22"/>
        </w:rPr>
        <w:t xml:space="preserve"> </w:t>
      </w:r>
      <w:r w:rsidR="00537B17" w:rsidRPr="00A8410F">
        <w:rPr>
          <w:sz w:val="22"/>
          <w:szCs w:val="22"/>
        </w:rPr>
        <w:t xml:space="preserve">certification period, DTA </w:t>
      </w:r>
      <w:r w:rsidR="00537B17" w:rsidRPr="007B3E13">
        <w:rPr>
          <w:sz w:val="22"/>
          <w:szCs w:val="22"/>
        </w:rPr>
        <w:t>will</w:t>
      </w:r>
      <w:r w:rsidR="00537B17" w:rsidRPr="00A8410F">
        <w:rPr>
          <w:sz w:val="22"/>
          <w:szCs w:val="22"/>
        </w:rPr>
        <w:t xml:space="preserve"> mail out a redetermination package 45 days before the end of the certification period with a notice informing the household that benefits are due to end unless the household reapplies. DTA </w:t>
      </w:r>
      <w:r w:rsidR="00537B17" w:rsidRPr="007B3E13">
        <w:rPr>
          <w:sz w:val="22"/>
          <w:szCs w:val="22"/>
        </w:rPr>
        <w:t>will</w:t>
      </w:r>
      <w:r w:rsidR="00537B17" w:rsidRPr="00A8410F">
        <w:rPr>
          <w:sz w:val="22"/>
          <w:szCs w:val="22"/>
        </w:rPr>
        <w:t xml:space="preserve"> process the redetermination forms.</w:t>
      </w:r>
    </w:p>
    <w:p w14:paraId="6DAF245F" w14:textId="77777777" w:rsidR="00537B17" w:rsidRDefault="00537B17" w:rsidP="001B771D">
      <w:pPr>
        <w:tabs>
          <w:tab w:val="left" w:pos="1170"/>
          <w:tab w:val="left" w:pos="1710"/>
          <w:tab w:val="left" w:pos="2250"/>
          <w:tab w:val="left" w:pos="2790"/>
          <w:tab w:val="left" w:pos="3150"/>
        </w:tabs>
        <w:ind w:left="2250" w:hanging="540"/>
        <w:rPr>
          <w:sz w:val="22"/>
          <w:szCs w:val="22"/>
        </w:rPr>
      </w:pPr>
    </w:p>
    <w:p w14:paraId="6DAF2460" w14:textId="77777777" w:rsidR="00537B17" w:rsidRPr="00A8410F" w:rsidRDefault="00537B17" w:rsidP="00FC032A">
      <w:pPr>
        <w:ind w:left="1710" w:hanging="540"/>
        <w:rPr>
          <w:sz w:val="22"/>
          <w:szCs w:val="22"/>
        </w:rPr>
      </w:pPr>
      <w:r>
        <w:rPr>
          <w:sz w:val="22"/>
          <w:szCs w:val="22"/>
        </w:rPr>
        <w:tab/>
      </w:r>
      <w:r w:rsidRPr="00D213CB">
        <w:rPr>
          <w:sz w:val="22"/>
          <w:szCs w:val="22"/>
        </w:rPr>
        <w:t>Any obligation attributed to SSA in this section is included for informational purposes only. Appeal rights regarding SSI eligibility or benefit level must be pursued through SSA. Appeal rights regarding Bay State CAP eligibility or benefit level must be pursued through DTA.</w:t>
      </w:r>
    </w:p>
    <w:p w14:paraId="6DAF2461" w14:textId="77777777" w:rsidR="00537B17" w:rsidRPr="00A8410F" w:rsidRDefault="00537B17" w:rsidP="001B771D">
      <w:pPr>
        <w:tabs>
          <w:tab w:val="left" w:pos="1170"/>
          <w:tab w:val="left" w:pos="1710"/>
          <w:tab w:val="left" w:pos="2250"/>
          <w:tab w:val="left" w:pos="2790"/>
          <w:tab w:val="left" w:pos="3150"/>
        </w:tabs>
        <w:ind w:left="90"/>
        <w:rPr>
          <w:sz w:val="22"/>
          <w:szCs w:val="22"/>
        </w:rPr>
      </w:pPr>
    </w:p>
    <w:p w14:paraId="6DAF2462" w14:textId="77777777" w:rsidR="00537B17" w:rsidRPr="00382E77" w:rsidRDefault="00537B17" w:rsidP="009E0BFF">
      <w:pPr>
        <w:tabs>
          <w:tab w:val="left" w:pos="1170"/>
          <w:tab w:val="left" w:pos="1710"/>
          <w:tab w:val="left" w:pos="2250"/>
          <w:tab w:val="left" w:pos="2790"/>
          <w:tab w:val="left" w:pos="3150"/>
        </w:tabs>
        <w:ind w:left="90"/>
      </w:pPr>
      <w:r>
        <w:rPr>
          <w:sz w:val="22"/>
          <w:szCs w:val="22"/>
        </w:rPr>
        <w:tab/>
      </w:r>
    </w:p>
    <w:p w14:paraId="6DAF2463" w14:textId="77777777" w:rsidR="00537B17" w:rsidRDefault="00537B17" w:rsidP="001B771D">
      <w:pPr>
        <w:ind w:hanging="2520"/>
        <w:rPr>
          <w:sz w:val="24"/>
          <w:szCs w:val="24"/>
        </w:rPr>
      </w:pPr>
    </w:p>
    <w:p w14:paraId="6DAF2464" w14:textId="77777777" w:rsidR="00537B17" w:rsidRDefault="00537B17" w:rsidP="001B771D">
      <w:pPr>
        <w:ind w:hanging="2520"/>
        <w:rPr>
          <w:sz w:val="24"/>
          <w:szCs w:val="24"/>
        </w:rPr>
      </w:pPr>
    </w:p>
    <w:p w14:paraId="6DAF2465" w14:textId="77777777" w:rsidR="00537B17" w:rsidRDefault="00537B17" w:rsidP="001B771D">
      <w:pPr>
        <w:ind w:hanging="2520"/>
        <w:rPr>
          <w:sz w:val="24"/>
          <w:szCs w:val="24"/>
        </w:rPr>
      </w:pPr>
    </w:p>
    <w:p w14:paraId="6DAF2466" w14:textId="77777777" w:rsidR="00537B17" w:rsidRDefault="00537B17" w:rsidP="001B771D">
      <w:pPr>
        <w:ind w:hanging="2520"/>
        <w:rPr>
          <w:sz w:val="24"/>
          <w:szCs w:val="24"/>
        </w:rPr>
      </w:pPr>
    </w:p>
    <w:p w14:paraId="6DAF2467"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pPr w:leftFromText="180" w:rightFromText="180" w:vertAnchor="text" w:horzAnchor="margin" w:tblpY="65"/>
        <w:tblW w:w="10561" w:type="dxa"/>
        <w:tblLayout w:type="fixed"/>
        <w:tblCellMar>
          <w:left w:w="120" w:type="dxa"/>
          <w:right w:w="120" w:type="dxa"/>
        </w:tblCellMar>
        <w:tblLook w:val="0000" w:firstRow="0" w:lastRow="0" w:firstColumn="0" w:lastColumn="0" w:noHBand="0" w:noVBand="0"/>
      </w:tblPr>
      <w:tblGrid>
        <w:gridCol w:w="1679"/>
        <w:gridCol w:w="787"/>
        <w:gridCol w:w="1904"/>
        <w:gridCol w:w="1276"/>
        <w:gridCol w:w="1276"/>
        <w:gridCol w:w="1276"/>
        <w:gridCol w:w="1029"/>
        <w:gridCol w:w="1334"/>
      </w:tblGrid>
      <w:tr w:rsidR="00537B17" w14:paraId="6DAF2469" w14:textId="77777777" w:rsidTr="001F3231">
        <w:trPr>
          <w:cantSplit/>
          <w:trHeight w:hRule="exact" w:val="289"/>
        </w:trPr>
        <w:tc>
          <w:tcPr>
            <w:tcW w:w="10560" w:type="dxa"/>
            <w:gridSpan w:val="8"/>
          </w:tcPr>
          <w:p w14:paraId="6DAF2468" w14:textId="77777777" w:rsidR="00537B17" w:rsidRDefault="00537B17" w:rsidP="00963832">
            <w:pPr>
              <w:pStyle w:val="DefaultText1"/>
              <w:jc w:val="center"/>
            </w:pPr>
            <w:r>
              <w:rPr>
                <w:rStyle w:val="InitialStyle"/>
                <w:rFonts w:ascii="Arial" w:hAnsi="Arial"/>
                <w:b/>
              </w:rPr>
              <w:lastRenderedPageBreak/>
              <w:t>106 CMR: Department of Transitional Assistance</w:t>
            </w:r>
          </w:p>
        </w:tc>
      </w:tr>
      <w:tr w:rsidR="00537B17" w14:paraId="6DAF246E" w14:textId="77777777" w:rsidTr="001F3231">
        <w:trPr>
          <w:cantSplit/>
          <w:trHeight w:hRule="exact" w:val="289"/>
        </w:trPr>
        <w:tc>
          <w:tcPr>
            <w:tcW w:w="2466" w:type="dxa"/>
            <w:gridSpan w:val="2"/>
            <w:tcBorders>
              <w:top w:val="single" w:sz="6" w:space="0" w:color="auto"/>
            </w:tcBorders>
          </w:tcPr>
          <w:p w14:paraId="6DAF246A" w14:textId="5DB96785" w:rsidR="00537B17" w:rsidRDefault="00537B17" w:rsidP="00A8167E">
            <w:pPr>
              <w:pStyle w:val="DefaultText1"/>
            </w:pPr>
            <w:r>
              <w:rPr>
                <w:rStyle w:val="InitialStyle"/>
                <w:rFonts w:ascii="Arial" w:hAnsi="Arial"/>
                <w:b/>
              </w:rPr>
              <w:t>Trans. by S.L. 1</w:t>
            </w:r>
            <w:r w:rsidR="00C76A6C">
              <w:rPr>
                <w:rStyle w:val="InitialStyle"/>
                <w:rFonts w:ascii="Arial" w:hAnsi="Arial"/>
                <w:b/>
              </w:rPr>
              <w:t>405</w:t>
            </w:r>
          </w:p>
        </w:tc>
        <w:tc>
          <w:tcPr>
            <w:tcW w:w="5732" w:type="dxa"/>
            <w:gridSpan w:val="4"/>
            <w:tcBorders>
              <w:top w:val="single" w:sz="6" w:space="0" w:color="auto"/>
            </w:tcBorders>
          </w:tcPr>
          <w:p w14:paraId="6DAF246B" w14:textId="77777777" w:rsidR="00537B17" w:rsidRDefault="00537B17" w:rsidP="00963832">
            <w:pPr>
              <w:pStyle w:val="DefaultText"/>
            </w:pPr>
          </w:p>
        </w:tc>
        <w:tc>
          <w:tcPr>
            <w:tcW w:w="1029" w:type="dxa"/>
            <w:tcBorders>
              <w:top w:val="single" w:sz="6" w:space="0" w:color="auto"/>
            </w:tcBorders>
          </w:tcPr>
          <w:p w14:paraId="6DAF246C" w14:textId="77777777" w:rsidR="00537B17" w:rsidRDefault="00537B17" w:rsidP="00963832">
            <w:pPr>
              <w:pStyle w:val="DefaultText"/>
            </w:pPr>
          </w:p>
        </w:tc>
        <w:tc>
          <w:tcPr>
            <w:tcW w:w="1334" w:type="dxa"/>
            <w:tcBorders>
              <w:top w:val="single" w:sz="6" w:space="0" w:color="auto"/>
            </w:tcBorders>
          </w:tcPr>
          <w:p w14:paraId="6DAF246D" w14:textId="77777777" w:rsidR="00537B17" w:rsidRDefault="00537B17" w:rsidP="00963832">
            <w:pPr>
              <w:pStyle w:val="DefaultText"/>
            </w:pPr>
          </w:p>
        </w:tc>
      </w:tr>
      <w:tr w:rsidR="00537B17" w14:paraId="6DAF2472" w14:textId="77777777" w:rsidTr="001F3231">
        <w:trPr>
          <w:cantSplit/>
          <w:trHeight w:hRule="exact" w:val="292"/>
        </w:trPr>
        <w:tc>
          <w:tcPr>
            <w:tcW w:w="1679" w:type="dxa"/>
          </w:tcPr>
          <w:p w14:paraId="6DAF246F" w14:textId="5C2D2469" w:rsidR="00537B17" w:rsidRPr="00333F4B" w:rsidRDefault="00537B17" w:rsidP="00963832">
            <w:pPr>
              <w:pStyle w:val="DefaultText"/>
              <w:rPr>
                <w:rFonts w:ascii="Arial" w:hAnsi="Arial" w:cs="Arial"/>
                <w:b/>
                <w:sz w:val="20"/>
              </w:rPr>
            </w:pPr>
          </w:p>
        </w:tc>
        <w:tc>
          <w:tcPr>
            <w:tcW w:w="7548" w:type="dxa"/>
            <w:gridSpan w:val="6"/>
          </w:tcPr>
          <w:p w14:paraId="6DAF2470" w14:textId="77777777" w:rsidR="00537B17" w:rsidRPr="00333F4B" w:rsidRDefault="00537B17" w:rsidP="00963832">
            <w:pPr>
              <w:pStyle w:val="DefaultText1"/>
              <w:tabs>
                <w:tab w:val="left" w:pos="985"/>
                <w:tab w:val="left" w:pos="1525"/>
                <w:tab w:val="left" w:pos="2065"/>
                <w:tab w:val="left" w:pos="2695"/>
                <w:tab w:val="left" w:pos="2965"/>
                <w:tab w:val="left" w:pos="3325"/>
              </w:tabs>
              <w:jc w:val="center"/>
            </w:pPr>
            <w:r w:rsidRPr="00333F4B">
              <w:rPr>
                <w:rFonts w:ascii="Arial" w:hAnsi="Arial"/>
                <w:b/>
                <w:sz w:val="20"/>
              </w:rPr>
              <w:t>Supplemental Nutrition</w:t>
            </w:r>
            <w:r>
              <w:rPr>
                <w:rFonts w:ascii="Arial" w:hAnsi="Arial"/>
                <w:b/>
                <w:sz w:val="20"/>
              </w:rPr>
              <w:t xml:space="preserve"> Assistance </w:t>
            </w:r>
            <w:r w:rsidRPr="00333F4B">
              <w:rPr>
                <w:rFonts w:ascii="Arial" w:hAnsi="Arial"/>
                <w:b/>
                <w:sz w:val="20"/>
              </w:rPr>
              <w:t>Program</w:t>
            </w:r>
          </w:p>
        </w:tc>
        <w:tc>
          <w:tcPr>
            <w:tcW w:w="1334" w:type="dxa"/>
          </w:tcPr>
          <w:p w14:paraId="6DAF2471" w14:textId="77777777" w:rsidR="00537B17" w:rsidRDefault="00537B17" w:rsidP="00963832">
            <w:pPr>
              <w:pStyle w:val="DefaultText"/>
            </w:pPr>
          </w:p>
        </w:tc>
      </w:tr>
      <w:tr w:rsidR="00537B17" w14:paraId="6DAF2477" w14:textId="77777777" w:rsidTr="001F3231">
        <w:trPr>
          <w:cantSplit/>
          <w:trHeight w:hRule="exact" w:val="331"/>
        </w:trPr>
        <w:tc>
          <w:tcPr>
            <w:tcW w:w="2466" w:type="dxa"/>
            <w:gridSpan w:val="2"/>
          </w:tcPr>
          <w:p w14:paraId="6DAF2473" w14:textId="77777777" w:rsidR="00537B17" w:rsidRDefault="00537B17" w:rsidP="00963832">
            <w:pPr>
              <w:pStyle w:val="DefaultText"/>
            </w:pPr>
          </w:p>
        </w:tc>
        <w:tc>
          <w:tcPr>
            <w:tcW w:w="5732" w:type="dxa"/>
            <w:gridSpan w:val="4"/>
          </w:tcPr>
          <w:p w14:paraId="6DAF2474" w14:textId="77777777" w:rsidR="00537B17" w:rsidRDefault="00537B17" w:rsidP="00963832">
            <w:pPr>
              <w:pStyle w:val="Heading4"/>
            </w:pPr>
            <w:r>
              <w:t>Additional Certification Functions</w:t>
            </w:r>
          </w:p>
        </w:tc>
        <w:tc>
          <w:tcPr>
            <w:tcW w:w="1029" w:type="dxa"/>
          </w:tcPr>
          <w:p w14:paraId="6DAF2475" w14:textId="77777777" w:rsidR="00537B17" w:rsidRDefault="00537B17" w:rsidP="00963832">
            <w:pPr>
              <w:pStyle w:val="DefaultText1"/>
              <w:rPr>
                <w:rFonts w:ascii="Arial" w:hAnsi="Arial" w:cs="Arial"/>
                <w:b/>
                <w:bCs/>
                <w:sz w:val="20"/>
              </w:rPr>
            </w:pPr>
            <w:r>
              <w:rPr>
                <w:rFonts w:ascii="Arial" w:hAnsi="Arial" w:cs="Arial"/>
                <w:b/>
                <w:bCs/>
                <w:sz w:val="20"/>
              </w:rPr>
              <w:t>Chapter</w:t>
            </w:r>
          </w:p>
        </w:tc>
        <w:tc>
          <w:tcPr>
            <w:tcW w:w="1334" w:type="dxa"/>
          </w:tcPr>
          <w:p w14:paraId="6DAF2476" w14:textId="77777777" w:rsidR="00537B17" w:rsidRDefault="00537B17" w:rsidP="00963832">
            <w:pPr>
              <w:pStyle w:val="DefaultText1"/>
            </w:pPr>
            <w:r>
              <w:rPr>
                <w:rFonts w:ascii="Arial" w:hAnsi="Arial"/>
                <w:b/>
                <w:sz w:val="20"/>
              </w:rPr>
              <w:t>366</w:t>
            </w:r>
          </w:p>
        </w:tc>
      </w:tr>
      <w:tr w:rsidR="00537B17" w14:paraId="6DAF247F" w14:textId="77777777" w:rsidTr="001F3231">
        <w:trPr>
          <w:cantSplit/>
          <w:trHeight w:hRule="exact" w:val="289"/>
        </w:trPr>
        <w:tc>
          <w:tcPr>
            <w:tcW w:w="2466" w:type="dxa"/>
            <w:gridSpan w:val="2"/>
            <w:tcBorders>
              <w:bottom w:val="single" w:sz="6" w:space="0" w:color="auto"/>
            </w:tcBorders>
          </w:tcPr>
          <w:p w14:paraId="6DAF2478" w14:textId="73994496" w:rsidR="00537B17" w:rsidRDefault="00537B17" w:rsidP="00A8167E">
            <w:pPr>
              <w:pStyle w:val="DefaultText1"/>
            </w:pPr>
            <w:r>
              <w:rPr>
                <w:rStyle w:val="InitialStyle"/>
                <w:rFonts w:ascii="Arial" w:hAnsi="Arial"/>
                <w:b/>
              </w:rPr>
              <w:t>Rev. 1</w:t>
            </w:r>
            <w:r w:rsidR="00C76A6C">
              <w:rPr>
                <w:rStyle w:val="InitialStyle"/>
                <w:rFonts w:ascii="Arial" w:hAnsi="Arial"/>
                <w:b/>
              </w:rPr>
              <w:t>0</w:t>
            </w:r>
            <w:r>
              <w:rPr>
                <w:rStyle w:val="InitialStyle"/>
                <w:rFonts w:ascii="Arial" w:hAnsi="Arial"/>
                <w:b/>
              </w:rPr>
              <w:t>/20</w:t>
            </w:r>
            <w:r w:rsidR="00C76A6C">
              <w:rPr>
                <w:rStyle w:val="InitialStyle"/>
                <w:rFonts w:ascii="Arial" w:hAnsi="Arial"/>
                <w:b/>
              </w:rPr>
              <w:t>22</w:t>
            </w:r>
          </w:p>
        </w:tc>
        <w:tc>
          <w:tcPr>
            <w:tcW w:w="1904" w:type="dxa"/>
            <w:tcBorders>
              <w:bottom w:val="single" w:sz="6" w:space="0" w:color="auto"/>
            </w:tcBorders>
          </w:tcPr>
          <w:p w14:paraId="6DAF2479" w14:textId="77777777" w:rsidR="00537B17" w:rsidRDefault="00537B17" w:rsidP="00963832">
            <w:pPr>
              <w:pStyle w:val="DefaultText"/>
            </w:pPr>
          </w:p>
        </w:tc>
        <w:tc>
          <w:tcPr>
            <w:tcW w:w="1276" w:type="dxa"/>
            <w:tcBorders>
              <w:bottom w:val="single" w:sz="6" w:space="0" w:color="auto"/>
            </w:tcBorders>
          </w:tcPr>
          <w:p w14:paraId="6DAF247A" w14:textId="77777777" w:rsidR="00537B17" w:rsidRDefault="00537B17" w:rsidP="00963832">
            <w:pPr>
              <w:pStyle w:val="DefaultText"/>
            </w:pPr>
          </w:p>
        </w:tc>
        <w:tc>
          <w:tcPr>
            <w:tcW w:w="1276" w:type="dxa"/>
            <w:tcBorders>
              <w:bottom w:val="single" w:sz="6" w:space="0" w:color="auto"/>
            </w:tcBorders>
          </w:tcPr>
          <w:p w14:paraId="6DAF247B" w14:textId="77777777" w:rsidR="00537B17" w:rsidRDefault="00537B17" w:rsidP="00963832">
            <w:pPr>
              <w:pStyle w:val="DefaultText"/>
            </w:pPr>
          </w:p>
        </w:tc>
        <w:tc>
          <w:tcPr>
            <w:tcW w:w="1276" w:type="dxa"/>
            <w:tcBorders>
              <w:bottom w:val="single" w:sz="6" w:space="0" w:color="auto"/>
            </w:tcBorders>
          </w:tcPr>
          <w:p w14:paraId="6DAF247C" w14:textId="77777777" w:rsidR="00537B17" w:rsidRPr="00E21EF2" w:rsidRDefault="00537B17" w:rsidP="002C499E">
            <w:pPr>
              <w:pStyle w:val="DefaultText"/>
              <w:rPr>
                <w:rFonts w:ascii="Arial" w:hAnsi="Arial" w:cs="Arial"/>
                <w:b/>
                <w:sz w:val="20"/>
              </w:rPr>
            </w:pPr>
            <w:r w:rsidRPr="00E21EF2">
              <w:rPr>
                <w:rFonts w:ascii="Arial" w:hAnsi="Arial" w:cs="Arial"/>
                <w:b/>
                <w:sz w:val="20"/>
              </w:rPr>
              <w:t xml:space="preserve">(1 of </w:t>
            </w:r>
            <w:r>
              <w:rPr>
                <w:rFonts w:ascii="Arial" w:hAnsi="Arial" w:cs="Arial"/>
                <w:b/>
                <w:sz w:val="20"/>
              </w:rPr>
              <w:t>2)</w:t>
            </w:r>
          </w:p>
        </w:tc>
        <w:tc>
          <w:tcPr>
            <w:tcW w:w="1029" w:type="dxa"/>
            <w:tcBorders>
              <w:bottom w:val="single" w:sz="6" w:space="0" w:color="auto"/>
            </w:tcBorders>
          </w:tcPr>
          <w:p w14:paraId="6DAF247D" w14:textId="785E64D4" w:rsidR="00537B17" w:rsidRDefault="00537B17" w:rsidP="00963832">
            <w:pPr>
              <w:pStyle w:val="DefaultText1"/>
              <w:jc w:val="right"/>
            </w:pPr>
            <w:r>
              <w:rPr>
                <w:rStyle w:val="InitialStyle"/>
                <w:rFonts w:ascii="Arial" w:hAnsi="Arial"/>
                <w:b/>
              </w:rPr>
              <w:t>Page</w:t>
            </w:r>
            <w:r>
              <w:rPr>
                <w:rFonts w:ascii="Arial" w:hAnsi="Arial"/>
                <w:b/>
              </w:rPr>
              <w:t xml:space="preserve"> </w:t>
            </w:r>
          </w:p>
        </w:tc>
        <w:tc>
          <w:tcPr>
            <w:tcW w:w="1334" w:type="dxa"/>
            <w:tcBorders>
              <w:bottom w:val="single" w:sz="6" w:space="0" w:color="auto"/>
            </w:tcBorders>
          </w:tcPr>
          <w:p w14:paraId="6DAF247E" w14:textId="77777777" w:rsidR="00537B17" w:rsidRDefault="00537B17" w:rsidP="00963832">
            <w:pPr>
              <w:pStyle w:val="DefaultText1"/>
            </w:pPr>
            <w:r>
              <w:rPr>
                <w:rFonts w:ascii="Arial" w:hAnsi="Arial"/>
                <w:b/>
                <w:sz w:val="20"/>
              </w:rPr>
              <w:t>366.920</w:t>
            </w:r>
          </w:p>
        </w:tc>
      </w:tr>
    </w:tbl>
    <w:p w14:paraId="6DAF2480" w14:textId="77777777" w:rsidR="00537B17" w:rsidRDefault="00537B17" w:rsidP="00261C7A">
      <w:pPr>
        <w:ind w:hanging="2520"/>
        <w:rPr>
          <w:sz w:val="24"/>
          <w:szCs w:val="24"/>
        </w:rPr>
      </w:pPr>
    </w:p>
    <w:p w14:paraId="6DAF2481" w14:textId="77777777" w:rsidR="00537B17" w:rsidRPr="009626AB" w:rsidRDefault="00537B17" w:rsidP="00261C7A">
      <w:pPr>
        <w:tabs>
          <w:tab w:val="left" w:pos="1170"/>
          <w:tab w:val="left" w:pos="1710"/>
          <w:tab w:val="left" w:pos="2250"/>
          <w:tab w:val="left" w:pos="2790"/>
        </w:tabs>
        <w:ind w:left="1170" w:hanging="1080"/>
        <w:rPr>
          <w:sz w:val="22"/>
          <w:szCs w:val="22"/>
          <w:u w:val="single"/>
        </w:rPr>
      </w:pPr>
      <w:r w:rsidRPr="00A16153">
        <w:rPr>
          <w:sz w:val="22"/>
          <w:szCs w:val="22"/>
          <w:u w:val="single"/>
        </w:rPr>
        <w:t>366.920:</w:t>
      </w:r>
      <w:r w:rsidRPr="00A16153">
        <w:rPr>
          <w:sz w:val="22"/>
          <w:szCs w:val="22"/>
          <w:u w:val="single"/>
        </w:rPr>
        <w:tab/>
        <w:t>Regular SSI/ SNAP Households</w:t>
      </w:r>
    </w:p>
    <w:p w14:paraId="6DAF2482" w14:textId="77777777" w:rsidR="00537B17" w:rsidRPr="009626AB" w:rsidRDefault="00537B17" w:rsidP="00261C7A">
      <w:pPr>
        <w:tabs>
          <w:tab w:val="left" w:pos="1170"/>
          <w:tab w:val="left" w:pos="1710"/>
          <w:tab w:val="left" w:pos="2250"/>
          <w:tab w:val="left" w:pos="2790"/>
        </w:tabs>
        <w:ind w:left="1170" w:hanging="1080"/>
        <w:rPr>
          <w:sz w:val="22"/>
          <w:szCs w:val="22"/>
        </w:rPr>
      </w:pPr>
    </w:p>
    <w:p w14:paraId="44ACCA30" w14:textId="7FBDEA23" w:rsidR="00024F4C" w:rsidRPr="00024F4C" w:rsidRDefault="00537B17" w:rsidP="00024F4C">
      <w:pPr>
        <w:tabs>
          <w:tab w:val="left" w:pos="1170"/>
          <w:tab w:val="left" w:pos="1710"/>
          <w:tab w:val="left" w:pos="2250"/>
          <w:tab w:val="left" w:pos="2790"/>
        </w:tabs>
        <w:ind w:left="1170" w:hanging="1080"/>
        <w:rPr>
          <w:sz w:val="22"/>
          <w:szCs w:val="22"/>
        </w:rPr>
      </w:pPr>
      <w:r>
        <w:rPr>
          <w:sz w:val="22"/>
          <w:szCs w:val="22"/>
        </w:rPr>
        <w:tab/>
      </w:r>
      <w:r w:rsidR="00024F4C" w:rsidRPr="00024F4C">
        <w:rPr>
          <w:sz w:val="22"/>
          <w:szCs w:val="22"/>
        </w:rPr>
        <w:t xml:space="preserve">In accordance with 7 USC 2020(i) and SSA policy, SSA will take a regular SNAP application for pure SSI households who do not meet the Bay State CAP criteria or who meet Bay State CAP </w:t>
      </w:r>
      <w:r w:rsidR="00C54ED7">
        <w:rPr>
          <w:sz w:val="22"/>
          <w:szCs w:val="22"/>
        </w:rPr>
        <w:br/>
      </w:r>
      <w:r w:rsidR="00024F4C" w:rsidRPr="00024F4C">
        <w:rPr>
          <w:sz w:val="22"/>
          <w:szCs w:val="22"/>
        </w:rPr>
        <w:t xml:space="preserve">criteria but are subject to a disability determination that will take longer than 30 days to process. </w:t>
      </w:r>
      <w:r w:rsidR="00C54ED7">
        <w:rPr>
          <w:sz w:val="22"/>
          <w:szCs w:val="22"/>
        </w:rPr>
        <w:br/>
      </w:r>
      <w:r w:rsidR="00024F4C" w:rsidRPr="00024F4C">
        <w:rPr>
          <w:sz w:val="22"/>
          <w:szCs w:val="22"/>
        </w:rPr>
        <w:t xml:space="preserve">The SSA claims representative will also screen for expedited service. SSI applicants/recipients who qualify for expedited service may complete a SNAP application at SSA, the Department or online </w:t>
      </w:r>
      <w:r w:rsidR="00C54ED7">
        <w:rPr>
          <w:sz w:val="22"/>
          <w:szCs w:val="22"/>
        </w:rPr>
        <w:br/>
      </w:r>
      <w:r w:rsidR="00024F4C" w:rsidRPr="00024F4C">
        <w:rPr>
          <w:sz w:val="22"/>
          <w:szCs w:val="22"/>
        </w:rPr>
        <w:t xml:space="preserve">for regular SNAP benefits. Any obligation attributed to SSA in this section is included for informational purposes only. Appeal rights regarding SSI eligibility or benefit level must be </w:t>
      </w:r>
      <w:r w:rsidR="00C54ED7">
        <w:rPr>
          <w:sz w:val="22"/>
          <w:szCs w:val="22"/>
        </w:rPr>
        <w:br/>
      </w:r>
      <w:r w:rsidR="00024F4C" w:rsidRPr="00024F4C">
        <w:rPr>
          <w:sz w:val="22"/>
          <w:szCs w:val="22"/>
        </w:rPr>
        <w:t>pursued through SSA.</w:t>
      </w:r>
    </w:p>
    <w:p w14:paraId="33D55A8C" w14:textId="77777777" w:rsidR="00024F4C" w:rsidRPr="00024F4C" w:rsidRDefault="00024F4C" w:rsidP="00024F4C">
      <w:pPr>
        <w:tabs>
          <w:tab w:val="left" w:pos="1170"/>
          <w:tab w:val="left" w:pos="1710"/>
          <w:tab w:val="left" w:pos="2250"/>
          <w:tab w:val="left" w:pos="2790"/>
        </w:tabs>
        <w:ind w:left="1170" w:hanging="1080"/>
        <w:rPr>
          <w:sz w:val="22"/>
          <w:szCs w:val="22"/>
        </w:rPr>
      </w:pPr>
    </w:p>
    <w:p w14:paraId="1AFF6ECD" w14:textId="77777777" w:rsidR="00024F4C" w:rsidRPr="00024F4C" w:rsidRDefault="00024F4C" w:rsidP="00024F4C">
      <w:pPr>
        <w:tabs>
          <w:tab w:val="left" w:pos="1170"/>
          <w:tab w:val="left" w:pos="1710"/>
          <w:tab w:val="left" w:pos="2250"/>
          <w:tab w:val="left" w:pos="2790"/>
        </w:tabs>
        <w:ind w:left="1170" w:hanging="1080"/>
        <w:rPr>
          <w:sz w:val="22"/>
          <w:szCs w:val="22"/>
        </w:rPr>
      </w:pPr>
      <w:r w:rsidRPr="00024F4C">
        <w:rPr>
          <w:sz w:val="22"/>
          <w:szCs w:val="22"/>
        </w:rPr>
        <w:tab/>
        <w:t>The following procedures shall apply for regular SSI/SNAP households served by the Department.</w:t>
      </w:r>
    </w:p>
    <w:p w14:paraId="544A5BF4" w14:textId="77777777" w:rsidR="00024F4C" w:rsidRPr="00024F4C" w:rsidRDefault="00024F4C" w:rsidP="00024F4C">
      <w:pPr>
        <w:tabs>
          <w:tab w:val="left" w:pos="1170"/>
          <w:tab w:val="left" w:pos="1710"/>
          <w:tab w:val="left" w:pos="2250"/>
          <w:tab w:val="left" w:pos="2790"/>
        </w:tabs>
        <w:ind w:left="1710"/>
        <w:rPr>
          <w:sz w:val="22"/>
          <w:szCs w:val="22"/>
        </w:rPr>
      </w:pPr>
    </w:p>
    <w:p w14:paraId="43B6834C" w14:textId="77777777" w:rsidR="00024F4C" w:rsidRPr="00024F4C" w:rsidRDefault="00024F4C" w:rsidP="00024F4C">
      <w:pPr>
        <w:rPr>
          <w:sz w:val="22"/>
          <w:szCs w:val="22"/>
        </w:rPr>
      </w:pPr>
      <w:r w:rsidRPr="00024F4C">
        <w:rPr>
          <w:sz w:val="22"/>
          <w:szCs w:val="22"/>
        </w:rPr>
        <w:tab/>
        <w:t xml:space="preserve">        A.      </w:t>
      </w:r>
      <w:r w:rsidRPr="00024F4C">
        <w:rPr>
          <w:sz w:val="22"/>
          <w:szCs w:val="22"/>
          <w:u w:val="single"/>
        </w:rPr>
        <w:t>Filing an Application</w:t>
      </w:r>
    </w:p>
    <w:p w14:paraId="4BD7C46A" w14:textId="77777777" w:rsidR="00024F4C" w:rsidRPr="00024F4C" w:rsidRDefault="00024F4C" w:rsidP="00024F4C">
      <w:pPr>
        <w:ind w:left="1710" w:hanging="540"/>
        <w:rPr>
          <w:sz w:val="22"/>
          <w:szCs w:val="22"/>
        </w:rPr>
      </w:pPr>
      <w:r w:rsidRPr="00024F4C">
        <w:rPr>
          <w:sz w:val="22"/>
          <w:szCs w:val="22"/>
        </w:rPr>
        <w:tab/>
        <w:t>Assistance in completing SNAP applications will be available at SSA or the Department.</w:t>
      </w:r>
    </w:p>
    <w:p w14:paraId="2F96ED20" w14:textId="77777777" w:rsidR="00024F4C" w:rsidRPr="00024F4C" w:rsidRDefault="00024F4C" w:rsidP="00024F4C">
      <w:pPr>
        <w:spacing w:before="120"/>
        <w:ind w:left="2261" w:hanging="1541"/>
        <w:rPr>
          <w:sz w:val="22"/>
          <w:szCs w:val="22"/>
        </w:rPr>
      </w:pPr>
      <w:r w:rsidRPr="00024F4C">
        <w:rPr>
          <w:sz w:val="22"/>
          <w:szCs w:val="22"/>
        </w:rPr>
        <mc:AlternateContent>
          <mc:Choice Requires="wps">
            <w:drawing>
              <wp:anchor distT="0" distB="0" distL="114300" distR="114300" simplePos="0" relativeHeight="251767296" behindDoc="0" locked="0" layoutInCell="1" allowOverlap="1" wp14:anchorId="174C03AD" wp14:editId="4421D4D3">
                <wp:simplePos x="0" y="0"/>
                <wp:positionH relativeFrom="column">
                  <wp:posOffset>6405033</wp:posOffset>
                </wp:positionH>
                <wp:positionV relativeFrom="paragraph">
                  <wp:posOffset>145415</wp:posOffset>
                </wp:positionV>
                <wp:extent cx="6350" cy="501650"/>
                <wp:effectExtent l="0" t="0" r="31750" b="31750"/>
                <wp:wrapNone/>
                <wp:docPr id="190" name="Straight Connector 190"/>
                <wp:cNvGraphicFramePr/>
                <a:graphic xmlns:a="http://schemas.openxmlformats.org/drawingml/2006/main">
                  <a:graphicData uri="http://schemas.microsoft.com/office/word/2010/wordprocessingShape">
                    <wps:wsp>
                      <wps:cNvCnPr/>
                      <wps:spPr>
                        <a:xfrm>
                          <a:off x="0" y="0"/>
                          <a:ext cx="6350" cy="5016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1FA71C76" id="Straight Connector 190" o:spid="_x0000_s1026" style="position:absolute;z-index:2517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35pt,11.45pt" to="504.8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axzgEAAI4DAAAOAAAAZHJzL2Uyb0RvYy54bWysU01v2zAMvQ/YfxB0X+x0aNAZcXpI0F2G&#10;LUC7H8DKki1AXyC1OPn3o5Qsy7rbsBwUkRSf+J6e149H78RBI9kYerlctFLooOJgw9jL7y9PHx6k&#10;oAxhABeD7uVJk3zcvH+3nlOn7+IU3aBRMEigbk69nHJOXdOQmrQHWsSkAxdNRA+ZQxybAWFmdO+a&#10;u7ZdNXPEIWFUmoizu3NRbiq+MVrlb8aQzsL1kmfLdcW6vpa12ayhGxHSZNVlDPiHKTzYwJdeoXaQ&#10;QfxA+xeUtwojRZMXKvomGmOVrhyYzbJ9w+Z5gqQrFxaH0lUm+n+w6uthj8IO/HafWJ8Anh/pOSPY&#10;ccpiG0NgCSOKUmWt5kQdt2zDHi8RpT0W4keDvvwzJXGs+p6u+upjFoqTq4/3fIfiwn27XPGeMZrf&#10;rQkpf9bRi7LppbOhkIcODl8on4/+OlLSIT5Z5zgPnQtivsID28g4yHyTT0yMwigFuJH9qTJWRIrO&#10;DqW7NNOJtg7FAdgi7Kwhzi88sBQOKHOBWdTfZdg/Wss4O6Dp3FxL5Rh03ma2tbO+lw+33S6Uqq7G&#10;vJAqkp5FLLvXOJyqtk2J+NGrQheDFlfdxry//Yw2PwEAAP//AwBQSwMEFAAGAAgAAAAhAIZ3eoLf&#10;AAAADAEAAA8AAABkcnMvZG93bnJldi54bWxMj81OwzAQhO9IvIO1SNyo3VSiTYhToaIeuJUUJI5u&#10;svlp43UUO214ezYnuO3sjma/SbeT7cQVB9860rBcKBBIhStbqjV8HvdPGxA+GCpN5wg1/KCHbXZ/&#10;l5qkdDf6wGseasEh5BOjoQmhT6T0RYPW+IXrkfhWucGawHKoZTmYG4fbTkZKPUtrWuIPjelx12Bx&#10;yUerYTzsKtXuV9P5e5XL8X19+Hqraq0fH6bXFxABp/Bnhhmf0SFjppMbqfSiY63UZs1eDVEUg5gd&#10;SsW8Oc3TMgaZpfJ/iewXAAD//wMAUEsBAi0AFAAGAAgAAAAhALaDOJL+AAAA4QEAABMAAAAAAAAA&#10;AAAAAAAAAAAAAFtDb250ZW50X1R5cGVzXS54bWxQSwECLQAUAAYACAAAACEAOP0h/9YAAACUAQAA&#10;CwAAAAAAAAAAAAAAAAAvAQAAX3JlbHMvLnJlbHNQSwECLQAUAAYACAAAACEAGcy2sc4BAACOAwAA&#10;DgAAAAAAAAAAAAAAAAAuAgAAZHJzL2Uyb0RvYy54bWxQSwECLQAUAAYACAAAACEAhnd6gt8AAAAM&#10;AQAADwAAAAAAAAAAAAAAAAAoBAAAZHJzL2Rvd25yZXYueG1sUEsFBgAAAAAEAAQA8wAAADQFAAAA&#10;AA==&#10;" strokecolor="windowText" strokeweight=".5pt">
                <v:stroke joinstyle="miter"/>
              </v:line>
            </w:pict>
          </mc:Fallback>
        </mc:AlternateContent>
      </w:r>
      <w:r w:rsidRPr="00024F4C">
        <w:rPr>
          <w:sz w:val="22"/>
          <w:szCs w:val="22"/>
        </w:rPr>
        <w:t xml:space="preserve">        B.      </w:t>
      </w:r>
      <w:r w:rsidRPr="00024F4C">
        <w:rPr>
          <w:sz w:val="22"/>
          <w:szCs w:val="22"/>
          <w:u w:val="single"/>
        </w:rPr>
        <w:t>Date of Application</w:t>
      </w:r>
    </w:p>
    <w:p w14:paraId="4C13BD91" w14:textId="1C2EDADD" w:rsidR="00024F4C" w:rsidRPr="00024F4C" w:rsidRDefault="00024F4C" w:rsidP="00024F4C">
      <w:pPr>
        <w:ind w:left="1710" w:hanging="540"/>
        <w:rPr>
          <w:sz w:val="22"/>
          <w:szCs w:val="22"/>
        </w:rPr>
      </w:pPr>
      <w:r w:rsidRPr="00024F4C">
        <w:rPr>
          <w:sz w:val="22"/>
          <w:szCs w:val="22"/>
        </w:rPr>
        <w:tab/>
        <w:t>If the application is filed at an SSA office, then the date of application shall be the date the identifiable SNAP application is faxed by SSA to the Transitional Assis</w:t>
      </w:r>
      <w:r w:rsidR="003C480B">
        <w:rPr>
          <w:sz w:val="22"/>
          <w:szCs w:val="22"/>
        </w:rPr>
        <w:t>t</w:t>
      </w:r>
      <w:r w:rsidRPr="00024F4C">
        <w:rPr>
          <w:sz w:val="22"/>
          <w:szCs w:val="22"/>
        </w:rPr>
        <w:t>ance Office (TAO).</w:t>
      </w:r>
    </w:p>
    <w:p w14:paraId="2C5C2E75" w14:textId="071ECFF7" w:rsidR="00024F4C" w:rsidRPr="00024F4C" w:rsidRDefault="00024F4C" w:rsidP="00024F4C">
      <w:pPr>
        <w:spacing w:before="120"/>
        <w:ind w:left="1710" w:hanging="457"/>
        <w:rPr>
          <w:sz w:val="22"/>
          <w:szCs w:val="22"/>
        </w:rPr>
      </w:pPr>
      <w:r w:rsidRPr="00024F4C">
        <w:rPr>
          <w:sz w:val="22"/>
          <w:szCs w:val="22"/>
        </w:rPr>
        <w:tab/>
        <w:t xml:space="preserve">If an application is filed at a TAO or online, the date of application shall be the date the identifiable SNAP application is received by the Department through the online application, </w:t>
      </w:r>
      <w:r w:rsidR="002C26C1">
        <w:rPr>
          <w:sz w:val="22"/>
          <w:szCs w:val="22"/>
        </w:rPr>
        <w:br/>
      </w:r>
      <w:r w:rsidRPr="00024F4C">
        <w:rPr>
          <w:sz w:val="22"/>
          <w:szCs w:val="22"/>
        </w:rPr>
        <w:t>the DTA Document Processing Center or at a Department local office. (See 106 CMR 361.120.)</w:t>
      </w:r>
    </w:p>
    <w:p w14:paraId="676EFC9E" w14:textId="77777777" w:rsidR="00024F4C" w:rsidRPr="00024F4C" w:rsidRDefault="00024F4C" w:rsidP="00024F4C">
      <w:pPr>
        <w:spacing w:before="120"/>
        <w:ind w:left="1710" w:hanging="990"/>
        <w:rPr>
          <w:sz w:val="22"/>
          <w:szCs w:val="22"/>
          <w:u w:val="single"/>
        </w:rPr>
      </w:pPr>
      <w:r w:rsidRPr="00024F4C">
        <w:rPr>
          <w:sz w:val="22"/>
          <w:szCs w:val="22"/>
        </w:rPr>
        <w:t xml:space="preserve">        C.</w:t>
      </w:r>
      <w:r w:rsidRPr="00024F4C">
        <w:rPr>
          <w:sz w:val="22"/>
          <w:szCs w:val="22"/>
        </w:rPr>
        <w:tab/>
      </w:r>
      <w:r w:rsidRPr="00024F4C">
        <w:rPr>
          <w:sz w:val="22"/>
          <w:szCs w:val="22"/>
          <w:u w:val="single"/>
        </w:rPr>
        <w:t>Interviewing Households</w:t>
      </w:r>
    </w:p>
    <w:p w14:paraId="27DE297E" w14:textId="04FBC98A" w:rsidR="00024F4C" w:rsidRPr="00024F4C" w:rsidRDefault="00024F4C" w:rsidP="00024F4C">
      <w:pPr>
        <w:tabs>
          <w:tab w:val="left" w:pos="1170"/>
          <w:tab w:val="left" w:pos="2790"/>
        </w:tabs>
        <w:ind w:left="1710" w:hanging="540"/>
        <w:rPr>
          <w:sz w:val="22"/>
          <w:szCs w:val="22"/>
        </w:rPr>
      </w:pPr>
      <w:r w:rsidRPr="00024F4C">
        <w:rPr>
          <w:sz w:val="22"/>
          <w:szCs w:val="22"/>
        </w:rPr>
        <w:tab/>
        <w:t xml:space="preserve">At initial certification, if a pure SSI household files an application at an SSA office that is </w:t>
      </w:r>
      <w:r w:rsidR="002C26C1">
        <w:rPr>
          <w:sz w:val="22"/>
          <w:szCs w:val="22"/>
        </w:rPr>
        <w:br/>
      </w:r>
      <w:r w:rsidRPr="00024F4C">
        <w:rPr>
          <w:sz w:val="22"/>
          <w:szCs w:val="22"/>
        </w:rPr>
        <w:t>then forwarded to the Department, the household</w:t>
      </w:r>
      <w:r w:rsidRPr="00024F4C">
        <w:rPr>
          <w:strike/>
          <w:sz w:val="22"/>
          <w:szCs w:val="22"/>
        </w:rPr>
        <w:t>s</w:t>
      </w:r>
      <w:r w:rsidRPr="00024F4C">
        <w:rPr>
          <w:sz w:val="22"/>
          <w:szCs w:val="22"/>
        </w:rPr>
        <w:t xml:space="preserve"> shall not be required to see a Department representative or be subject to an additional interview, in accordance with 106 CMR 361.190. </w:t>
      </w:r>
    </w:p>
    <w:p w14:paraId="10EA966D" w14:textId="7ECD3DCE" w:rsidR="00024F4C" w:rsidRPr="00024F4C" w:rsidRDefault="002C26C1" w:rsidP="00024F4C">
      <w:pPr>
        <w:ind w:left="2250" w:hanging="540"/>
        <w:rPr>
          <w:sz w:val="16"/>
          <w:szCs w:val="16"/>
        </w:rPr>
      </w:pPr>
      <w:r w:rsidRPr="00024F4C">
        <w:rPr>
          <w:sz w:val="22"/>
          <w:szCs w:val="22"/>
        </w:rPr>
        <mc:AlternateContent>
          <mc:Choice Requires="wps">
            <w:drawing>
              <wp:anchor distT="0" distB="0" distL="114300" distR="114300" simplePos="0" relativeHeight="251768320" behindDoc="0" locked="0" layoutInCell="1" allowOverlap="1" wp14:anchorId="58D267D1" wp14:editId="043D6868">
                <wp:simplePos x="0" y="0"/>
                <wp:positionH relativeFrom="column">
                  <wp:posOffset>6360583</wp:posOffset>
                </wp:positionH>
                <wp:positionV relativeFrom="paragraph">
                  <wp:posOffset>19050</wp:posOffset>
                </wp:positionV>
                <wp:extent cx="6350" cy="5016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350" cy="5016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5EDF0A0D" id="Straight Connector 2" o:spid="_x0000_s1026" style="position:absolute;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85pt,1.5pt" to="50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8oywEAAIoDAAAOAAAAZHJzL2Uyb0RvYy54bWysU02P0zAQvSPxHyzfadKirVZR0z20Wi4I&#10;Ku3yA2YdO7FkeyyPadp/z9gtpcANkYMzn8/zXiabp5N34qgTWQy9XC5aKXRQONgw9vLb6/OHRyko&#10;QxjAYdC9PGuST9v37zZz7PQKJ3SDToJBAnVz7OWUc+yahtSkPdACow6cNJg8ZHbT2AwJZkb3rlm1&#10;7bqZMQ0xodJEHN1fknJb8Y3RKn81hnQWrpc8W65nqudbOZvtBroxQZysuo4B/zCFBxv40hvUHjKI&#10;78n+BeWtSkho8kKhb9AYq3TlwGyW7R9sXiaIunJhcSjeZKL/B6u+HA9J2KGXKykCeP5ELzmBHacs&#10;dhgCC4hJrIpOc6SOy3fhkK4exUMqpE8m+fJmOuJUtT3ftNWnLBQH1x8fWH/FiYd2uWabMZpfrTFR&#10;/qTRi2L00tlQiEMHx8+UL6U/S0o44LN1juPQuSDmGzzwChkHmW/ykUlRGKUAN/JuqpwqIqGzQ+ku&#10;zXSmnUviCLwevFUDzq88sBQOKHOCWdTnOuxvrWWcPdB0aa6pUgadt5lX2lnfy8f7bhdKVtelvJIq&#10;kl5ELNYbDueqbVM8/uBVoetylo2699m+/4W2PwAAAP//AwBQSwMEFAAGAAgAAAAhAHIlQ6HdAAAA&#10;CgEAAA8AAABkcnMvZG93bnJldi54bWxMj81OwzAQhO9IvIO1SNyo3USiVYhTVUU9cCuhSBzdePND&#10;43UUO214e7YnOM7sp9mZfDO7XlxwDJ0nDcuFAoFUedtRo+H4sX9agwjRkDW9J9TwgwE2xf1dbjLr&#10;r/SOlzI2gkMoZEZDG+OQSRmqFp0JCz8g8a32ozOR5dhIO5orh7teJko9S2c64g+tGXDXYnUuJ6dh&#10;Ouxq1e3T+fsrLeX0tjp8vtaN1o8P8/YFRMQ5/sFwq8/VoeBOJz+RDaJnrdRyxayGlDfdAKUSNk4a&#10;1okCWeTy/4TiFwAA//8DAFBLAQItABQABgAIAAAAIQC2gziS/gAAAOEBAAATAAAAAAAAAAAAAAAA&#10;AAAAAABbQ29udGVudF9UeXBlc10ueG1sUEsBAi0AFAAGAAgAAAAhADj9If/WAAAAlAEAAAsAAAAA&#10;AAAAAAAAAAAALwEAAF9yZWxzLy5yZWxzUEsBAi0AFAAGAAgAAAAhAPEnbyjLAQAAigMAAA4AAAAA&#10;AAAAAAAAAAAALgIAAGRycy9lMm9Eb2MueG1sUEsBAi0AFAAGAAgAAAAhAHIlQ6HdAAAACgEAAA8A&#10;AAAAAAAAAAAAAAAAJQQAAGRycy9kb3ducmV2LnhtbFBLBQYAAAAABAAEAPMAAAAvBQAAAAA=&#10;" strokecolor="windowText" strokeweight=".5pt">
                <v:stroke joinstyle="miter"/>
              </v:line>
            </w:pict>
          </mc:Fallback>
        </mc:AlternateContent>
      </w:r>
    </w:p>
    <w:p w14:paraId="12998A4C" w14:textId="051B2E56" w:rsidR="00024F4C" w:rsidRPr="00024F4C" w:rsidRDefault="00024F4C" w:rsidP="00024F4C">
      <w:pPr>
        <w:ind w:left="1710" w:hanging="540"/>
        <w:rPr>
          <w:sz w:val="22"/>
          <w:szCs w:val="22"/>
        </w:rPr>
      </w:pPr>
      <w:r w:rsidRPr="00024F4C">
        <w:rPr>
          <w:sz w:val="22"/>
          <w:szCs w:val="22"/>
        </w:rPr>
        <w:tab/>
        <w:t>At initial certification and recertification, if the application is filed at a TAO or online, the household must have a face-to-face or telephone interview in accordance with 106 CMR 361.500.</w:t>
      </w:r>
    </w:p>
    <w:p w14:paraId="275B5004" w14:textId="77777777" w:rsidR="00024F4C" w:rsidRPr="00024F4C" w:rsidRDefault="00024F4C" w:rsidP="00024F4C">
      <w:pPr>
        <w:tabs>
          <w:tab w:val="left" w:pos="1170"/>
          <w:tab w:val="left" w:pos="1710"/>
          <w:tab w:val="left" w:pos="2250"/>
          <w:tab w:val="left" w:pos="2790"/>
        </w:tabs>
        <w:ind w:left="2250" w:hanging="540"/>
        <w:rPr>
          <w:sz w:val="22"/>
          <w:szCs w:val="22"/>
        </w:rPr>
      </w:pPr>
      <w:r w:rsidRPr="00024F4C">
        <w:rPr>
          <w:sz w:val="22"/>
          <w:szCs w:val="22"/>
        </w:rPr>
        <w:tab/>
      </w:r>
    </w:p>
    <w:p w14:paraId="75196B16" w14:textId="77777777" w:rsidR="00024F4C" w:rsidRPr="00024F4C" w:rsidRDefault="00024F4C" w:rsidP="00024F4C">
      <w:pPr>
        <w:ind w:left="1710" w:hanging="990"/>
        <w:rPr>
          <w:sz w:val="22"/>
          <w:szCs w:val="22"/>
        </w:rPr>
      </w:pPr>
      <w:r w:rsidRPr="00024F4C">
        <w:rPr>
          <w:sz w:val="22"/>
          <w:szCs w:val="22"/>
        </w:rPr>
        <w:t xml:space="preserve">         D.</w:t>
      </w:r>
      <w:r w:rsidRPr="00024F4C">
        <w:rPr>
          <w:sz w:val="22"/>
          <w:szCs w:val="22"/>
        </w:rPr>
        <w:tab/>
      </w:r>
      <w:r w:rsidRPr="00024F4C">
        <w:rPr>
          <w:sz w:val="22"/>
          <w:szCs w:val="22"/>
          <w:u w:val="single"/>
        </w:rPr>
        <w:t>Verification at Initial Certification</w:t>
      </w:r>
    </w:p>
    <w:p w14:paraId="6B2E2FB0" w14:textId="6934C284" w:rsidR="00024F4C" w:rsidRPr="00024F4C" w:rsidRDefault="00024F4C" w:rsidP="00024F4C">
      <w:pPr>
        <w:ind w:left="1980" w:hanging="540"/>
        <w:rPr>
          <w:sz w:val="22"/>
          <w:szCs w:val="22"/>
        </w:rPr>
      </w:pPr>
      <w:r w:rsidRPr="00024F4C">
        <w:rPr>
          <w:sz w:val="22"/>
          <w:szCs w:val="22"/>
        </w:rPr>
        <w:t xml:space="preserve">     1.</w:t>
      </w:r>
      <w:r w:rsidRPr="00024F4C">
        <w:rPr>
          <w:sz w:val="22"/>
          <w:szCs w:val="22"/>
        </w:rPr>
        <w:tab/>
        <w:t xml:space="preserve">If the application is filed at an SSA office, SSA will indicate what required verifications </w:t>
      </w:r>
      <w:r w:rsidR="005D2D7D">
        <w:rPr>
          <w:sz w:val="22"/>
          <w:szCs w:val="22"/>
        </w:rPr>
        <w:br/>
      </w:r>
      <w:r w:rsidRPr="00024F4C">
        <w:rPr>
          <w:sz w:val="22"/>
          <w:szCs w:val="22"/>
        </w:rPr>
        <w:t xml:space="preserve">are on file at the SSA office. Unless the application is incomplete, mandatory verification </w:t>
      </w:r>
      <w:r w:rsidR="005D2D7D">
        <w:rPr>
          <w:sz w:val="22"/>
          <w:szCs w:val="22"/>
        </w:rPr>
        <w:br/>
      </w:r>
      <w:r w:rsidRPr="00024F4C">
        <w:rPr>
          <w:sz w:val="22"/>
          <w:szCs w:val="22"/>
        </w:rPr>
        <w:t>is missing, or certain information on the application is questionable, no other verification shall be requested.</w:t>
      </w:r>
    </w:p>
    <w:p w14:paraId="65E86726" w14:textId="77777777" w:rsidR="00024F4C" w:rsidRPr="00024F4C" w:rsidRDefault="00024F4C" w:rsidP="00024F4C">
      <w:pPr>
        <w:ind w:left="1980" w:hanging="540"/>
        <w:rPr>
          <w:sz w:val="22"/>
          <w:szCs w:val="22"/>
        </w:rPr>
      </w:pPr>
      <w:r w:rsidRPr="00024F4C">
        <w:rPr>
          <w:sz w:val="22"/>
          <w:szCs w:val="22"/>
        </w:rPr>
        <w:t xml:space="preserve">      2.</w:t>
      </w:r>
      <w:r w:rsidRPr="00024F4C">
        <w:rPr>
          <w:sz w:val="22"/>
          <w:szCs w:val="22"/>
        </w:rPr>
        <w:tab/>
        <w:t xml:space="preserve">If an application is filed at a TAO, available SDX data will be used to verify the assets, identity, residency, social security number and unearned income of the SSI recipient. Additional verification of these eligibility factors will be required only if the information supplied by the SSI recipient contradicts SDX data.  </w:t>
      </w:r>
    </w:p>
    <w:p w14:paraId="1FCA1285" w14:textId="77777777" w:rsidR="00024F4C" w:rsidRPr="00024F4C" w:rsidRDefault="00024F4C" w:rsidP="00024F4C">
      <w:pPr>
        <w:ind w:left="1980" w:hanging="540"/>
        <w:rPr>
          <w:sz w:val="22"/>
          <w:szCs w:val="22"/>
        </w:rPr>
      </w:pPr>
      <w:r w:rsidRPr="00024F4C">
        <w:rPr>
          <w:sz w:val="22"/>
          <w:szCs w:val="22"/>
        </w:rPr>
        <w:t xml:space="preserve">      3.</w:t>
      </w:r>
      <w:r w:rsidRPr="00024F4C">
        <w:rPr>
          <w:sz w:val="22"/>
          <w:szCs w:val="22"/>
        </w:rPr>
        <w:tab/>
        <w:t>Deductible expenses claimed by the applicant shall be verified in accordance with Department requirements.</w:t>
      </w:r>
    </w:p>
    <w:p w14:paraId="26353982" w14:textId="77777777" w:rsidR="00024F4C" w:rsidRPr="00024F4C" w:rsidRDefault="00024F4C" w:rsidP="00024F4C">
      <w:pPr>
        <w:ind w:left="720" w:firstLine="720"/>
        <w:rPr>
          <w:rFonts w:ascii="Courier New" w:hAnsi="Courier New"/>
          <w:sz w:val="22"/>
          <w:szCs w:val="22"/>
        </w:rPr>
      </w:pPr>
    </w:p>
    <w:p w14:paraId="62EBE4C0" w14:textId="77777777" w:rsidR="00024F4C" w:rsidRPr="00024F4C" w:rsidRDefault="00024F4C" w:rsidP="00024F4C">
      <w:pPr>
        <w:ind w:left="720" w:firstLine="720"/>
        <w:rPr>
          <w:rFonts w:ascii="Courier New" w:hAnsi="Courier New"/>
          <w:sz w:val="22"/>
          <w:szCs w:val="22"/>
        </w:rPr>
      </w:pPr>
    </w:p>
    <w:p w14:paraId="6DAF2495" w14:textId="0EB38041" w:rsidR="00537B17" w:rsidRPr="00607536" w:rsidRDefault="00537B17" w:rsidP="00024F4C">
      <w:pPr>
        <w:tabs>
          <w:tab w:val="left" w:pos="1170"/>
          <w:tab w:val="left" w:pos="1710"/>
          <w:tab w:val="left" w:pos="2250"/>
          <w:tab w:val="left" w:pos="2790"/>
        </w:tabs>
        <w:ind w:left="1170" w:hanging="1080"/>
        <w:rPr>
          <w:rStyle w:val="InitialStyle"/>
          <w:rFonts w:ascii="Times New Roman" w:hAnsi="Times New Roman"/>
          <w:sz w:val="22"/>
          <w:szCs w:val="22"/>
        </w:rPr>
      </w:pPr>
    </w:p>
    <w:p w14:paraId="6DAF2497" w14:textId="61D4BBEC" w:rsidR="00F65D50" w:rsidRDefault="00F65D50">
      <w:pPr>
        <w:overflowPunct/>
        <w:autoSpaceDE/>
        <w:autoSpaceDN/>
        <w:adjustRightInd/>
        <w:textAlignment w:val="auto"/>
        <w:rPr>
          <w:sz w:val="22"/>
          <w:highlight w:val="cyan"/>
        </w:rPr>
      </w:pPr>
    </w:p>
    <w:p w14:paraId="01B72B65" w14:textId="77777777" w:rsidR="00537B17" w:rsidRPr="00284314" w:rsidRDefault="00537B17">
      <w:pPr>
        <w:pStyle w:val="DefaultText"/>
        <w:tabs>
          <w:tab w:val="left" w:pos="0"/>
          <w:tab w:val="left" w:pos="1140"/>
          <w:tab w:val="left" w:pos="1680"/>
          <w:tab w:val="left" w:pos="2220"/>
          <w:tab w:val="left" w:pos="2760"/>
          <w:tab w:val="left" w:pos="3120"/>
          <w:tab w:val="left" w:pos="3480"/>
        </w:tabs>
        <w:rPr>
          <w:sz w:val="22"/>
          <w:highlight w:val="cyan"/>
        </w:rPr>
      </w:pP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537B17" w:rsidRPr="00284314" w14:paraId="6DAF2499" w14:textId="77777777" w:rsidTr="00963832">
        <w:trPr>
          <w:cantSplit/>
          <w:trHeight w:hRule="exact" w:val="259"/>
        </w:trPr>
        <w:tc>
          <w:tcPr>
            <w:tcW w:w="10167" w:type="dxa"/>
            <w:gridSpan w:val="8"/>
          </w:tcPr>
          <w:p w14:paraId="6DAF2498" w14:textId="77777777" w:rsidR="00537B17" w:rsidRPr="00241AAD" w:rsidRDefault="00537B17" w:rsidP="00963832">
            <w:pPr>
              <w:pStyle w:val="DefaultText1"/>
              <w:ind w:left="2760"/>
              <w:rPr>
                <w:sz w:val="20"/>
              </w:rPr>
            </w:pPr>
            <w:r w:rsidRPr="00241AAD">
              <w:rPr>
                <w:rStyle w:val="InitialStyle"/>
                <w:rFonts w:ascii="Arial" w:hAnsi="Arial"/>
                <w:b/>
              </w:rPr>
              <w:lastRenderedPageBreak/>
              <w:t>106 CMR: Department of Transitional Assistance</w:t>
            </w:r>
          </w:p>
        </w:tc>
      </w:tr>
      <w:tr w:rsidR="00537B17" w:rsidRPr="00284314" w14:paraId="6DAF249E" w14:textId="77777777" w:rsidTr="00963832">
        <w:trPr>
          <w:cantSplit/>
          <w:trHeight w:hRule="exact" w:val="259"/>
        </w:trPr>
        <w:tc>
          <w:tcPr>
            <w:tcW w:w="2424" w:type="dxa"/>
            <w:tcBorders>
              <w:top w:val="single" w:sz="6" w:space="0" w:color="auto"/>
            </w:tcBorders>
          </w:tcPr>
          <w:p w14:paraId="6DAF249A" w14:textId="77777777" w:rsidR="00537B17" w:rsidRPr="00241AAD" w:rsidRDefault="00537B17" w:rsidP="00A8167E">
            <w:pPr>
              <w:pStyle w:val="DefaultText1"/>
              <w:rPr>
                <w:sz w:val="20"/>
              </w:rPr>
            </w:pPr>
            <w:r w:rsidRPr="00241AAD">
              <w:rPr>
                <w:rStyle w:val="InitialStyle"/>
                <w:rFonts w:ascii="Arial" w:hAnsi="Arial"/>
                <w:b/>
              </w:rPr>
              <w:t xml:space="preserve">Trans. by S.L. </w:t>
            </w:r>
            <w:r>
              <w:rPr>
                <w:rStyle w:val="InitialStyle"/>
                <w:rFonts w:ascii="Arial" w:hAnsi="Arial"/>
                <w:b/>
              </w:rPr>
              <w:t>1380</w:t>
            </w:r>
          </w:p>
        </w:tc>
        <w:tc>
          <w:tcPr>
            <w:tcW w:w="5634" w:type="dxa"/>
            <w:gridSpan w:val="5"/>
            <w:tcBorders>
              <w:top w:val="single" w:sz="6" w:space="0" w:color="auto"/>
            </w:tcBorders>
          </w:tcPr>
          <w:p w14:paraId="6DAF249B" w14:textId="77777777" w:rsidR="00537B17" w:rsidRPr="00241AAD" w:rsidRDefault="00537B17" w:rsidP="00963832">
            <w:pPr>
              <w:pStyle w:val="DefaultText"/>
              <w:rPr>
                <w:sz w:val="20"/>
              </w:rPr>
            </w:pPr>
          </w:p>
        </w:tc>
        <w:tc>
          <w:tcPr>
            <w:tcW w:w="1011" w:type="dxa"/>
            <w:tcBorders>
              <w:top w:val="single" w:sz="6" w:space="0" w:color="auto"/>
            </w:tcBorders>
          </w:tcPr>
          <w:p w14:paraId="6DAF249C" w14:textId="77777777" w:rsidR="00537B17" w:rsidRPr="00241AAD" w:rsidRDefault="00537B17" w:rsidP="00963832">
            <w:pPr>
              <w:pStyle w:val="DefaultText"/>
              <w:rPr>
                <w:sz w:val="20"/>
              </w:rPr>
            </w:pPr>
          </w:p>
        </w:tc>
        <w:tc>
          <w:tcPr>
            <w:tcW w:w="1098" w:type="dxa"/>
            <w:tcBorders>
              <w:top w:val="single" w:sz="6" w:space="0" w:color="auto"/>
            </w:tcBorders>
          </w:tcPr>
          <w:p w14:paraId="6DAF249D" w14:textId="77777777" w:rsidR="00537B17" w:rsidRPr="00284314" w:rsidRDefault="00537B17" w:rsidP="00963832">
            <w:pPr>
              <w:pStyle w:val="DefaultText"/>
              <w:rPr>
                <w:sz w:val="20"/>
                <w:highlight w:val="cyan"/>
              </w:rPr>
            </w:pPr>
          </w:p>
        </w:tc>
      </w:tr>
      <w:tr w:rsidR="00537B17" w:rsidRPr="00284314" w14:paraId="6DAF24A2" w14:textId="77777777" w:rsidTr="00963832">
        <w:trPr>
          <w:cantSplit/>
          <w:trHeight w:hRule="exact" w:val="262"/>
        </w:trPr>
        <w:tc>
          <w:tcPr>
            <w:tcW w:w="2430" w:type="dxa"/>
            <w:gridSpan w:val="2"/>
          </w:tcPr>
          <w:p w14:paraId="6DAF249F" w14:textId="77777777" w:rsidR="00537B17" w:rsidRPr="00241AAD" w:rsidRDefault="00537B17" w:rsidP="00963832">
            <w:pPr>
              <w:pStyle w:val="DefaultText"/>
              <w:rPr>
                <w:rFonts w:ascii="Arial" w:hAnsi="Arial" w:cs="Arial"/>
                <w:b/>
                <w:sz w:val="20"/>
              </w:rPr>
            </w:pPr>
            <w:r w:rsidRPr="00241AAD">
              <w:rPr>
                <w:rFonts w:ascii="Arial" w:hAnsi="Arial" w:cs="Arial"/>
                <w:b/>
                <w:sz w:val="20"/>
              </w:rPr>
              <w:t>Prev. S.L. 1292</w:t>
            </w:r>
          </w:p>
        </w:tc>
        <w:tc>
          <w:tcPr>
            <w:tcW w:w="6639" w:type="dxa"/>
            <w:gridSpan w:val="5"/>
          </w:tcPr>
          <w:p w14:paraId="6DAF24A0" w14:textId="77777777" w:rsidR="00537B17" w:rsidRPr="00241AAD" w:rsidRDefault="00537B17" w:rsidP="00963832">
            <w:pPr>
              <w:pStyle w:val="DefaultText1"/>
              <w:tabs>
                <w:tab w:val="left" w:pos="985"/>
                <w:tab w:val="left" w:pos="1525"/>
                <w:tab w:val="left" w:pos="2065"/>
                <w:tab w:val="left" w:pos="2695"/>
                <w:tab w:val="left" w:pos="2965"/>
                <w:tab w:val="left" w:pos="3325"/>
              </w:tabs>
              <w:ind w:left="600"/>
              <w:rPr>
                <w:sz w:val="20"/>
              </w:rPr>
            </w:pPr>
            <w:r w:rsidRPr="00241AAD">
              <w:rPr>
                <w:rFonts w:ascii="Arial" w:hAnsi="Arial"/>
                <w:b/>
                <w:sz w:val="20"/>
              </w:rPr>
              <w:t>Supplemental Nutrition Assistance Program</w:t>
            </w:r>
          </w:p>
        </w:tc>
        <w:tc>
          <w:tcPr>
            <w:tcW w:w="1098" w:type="dxa"/>
          </w:tcPr>
          <w:p w14:paraId="6DAF24A1" w14:textId="77777777" w:rsidR="00537B17" w:rsidRPr="00284314" w:rsidRDefault="00537B17" w:rsidP="00963832">
            <w:pPr>
              <w:pStyle w:val="DefaultText"/>
              <w:rPr>
                <w:sz w:val="20"/>
                <w:highlight w:val="cyan"/>
              </w:rPr>
            </w:pPr>
          </w:p>
        </w:tc>
      </w:tr>
      <w:tr w:rsidR="00537B17" w:rsidRPr="00284314" w14:paraId="6DAF24A7" w14:textId="77777777" w:rsidTr="00963832">
        <w:trPr>
          <w:cantSplit/>
          <w:trHeight w:hRule="exact" w:val="297"/>
        </w:trPr>
        <w:tc>
          <w:tcPr>
            <w:tcW w:w="2424" w:type="dxa"/>
          </w:tcPr>
          <w:p w14:paraId="6DAF24A3" w14:textId="77777777" w:rsidR="00537B17" w:rsidRPr="00241AAD" w:rsidRDefault="00537B17" w:rsidP="00963832">
            <w:pPr>
              <w:pStyle w:val="DefaultText"/>
              <w:rPr>
                <w:sz w:val="20"/>
              </w:rPr>
            </w:pPr>
          </w:p>
        </w:tc>
        <w:tc>
          <w:tcPr>
            <w:tcW w:w="5634" w:type="dxa"/>
            <w:gridSpan w:val="5"/>
          </w:tcPr>
          <w:p w14:paraId="6DAF24A4" w14:textId="77777777" w:rsidR="00537B17" w:rsidRPr="00241AAD" w:rsidRDefault="00537B17" w:rsidP="00963832">
            <w:pPr>
              <w:pStyle w:val="DefaultText1"/>
              <w:jc w:val="center"/>
              <w:rPr>
                <w:rFonts w:ascii="Arial" w:hAnsi="Arial"/>
                <w:b/>
                <w:bCs/>
                <w:sz w:val="20"/>
              </w:rPr>
            </w:pPr>
            <w:r w:rsidRPr="00241AAD">
              <w:rPr>
                <w:rFonts w:ascii="Arial" w:hAnsi="Arial"/>
                <w:b/>
                <w:bCs/>
                <w:sz w:val="20"/>
              </w:rPr>
              <w:t>Additional Certification Functions</w:t>
            </w:r>
          </w:p>
        </w:tc>
        <w:tc>
          <w:tcPr>
            <w:tcW w:w="1011" w:type="dxa"/>
          </w:tcPr>
          <w:p w14:paraId="6DAF24A5" w14:textId="77777777" w:rsidR="00537B17" w:rsidRPr="00241AAD" w:rsidRDefault="00537B17" w:rsidP="00963832">
            <w:pPr>
              <w:pStyle w:val="DefaultText1"/>
              <w:rPr>
                <w:rFonts w:ascii="Arial" w:hAnsi="Arial" w:cs="Arial"/>
                <w:b/>
                <w:bCs/>
                <w:sz w:val="20"/>
              </w:rPr>
            </w:pPr>
            <w:r w:rsidRPr="00241AAD">
              <w:rPr>
                <w:rFonts w:ascii="Arial" w:hAnsi="Arial" w:cs="Arial"/>
                <w:b/>
                <w:bCs/>
                <w:sz w:val="20"/>
              </w:rPr>
              <w:t>Chapter</w:t>
            </w:r>
          </w:p>
        </w:tc>
        <w:tc>
          <w:tcPr>
            <w:tcW w:w="1098" w:type="dxa"/>
          </w:tcPr>
          <w:p w14:paraId="6DAF24A6" w14:textId="77777777" w:rsidR="00537B17" w:rsidRPr="00241AAD" w:rsidRDefault="00537B17" w:rsidP="00963832">
            <w:pPr>
              <w:pStyle w:val="DefaultText1"/>
              <w:rPr>
                <w:sz w:val="20"/>
              </w:rPr>
            </w:pPr>
            <w:r w:rsidRPr="00241AAD">
              <w:rPr>
                <w:rFonts w:ascii="Arial" w:hAnsi="Arial"/>
                <w:b/>
                <w:sz w:val="20"/>
              </w:rPr>
              <w:t>366</w:t>
            </w:r>
          </w:p>
        </w:tc>
      </w:tr>
      <w:tr w:rsidR="00537B17" w:rsidRPr="00284314" w14:paraId="6DAF24AF" w14:textId="77777777" w:rsidTr="00963832">
        <w:trPr>
          <w:cantSplit/>
          <w:trHeight w:hRule="exact" w:val="259"/>
        </w:trPr>
        <w:tc>
          <w:tcPr>
            <w:tcW w:w="2424" w:type="dxa"/>
            <w:tcBorders>
              <w:bottom w:val="single" w:sz="6" w:space="0" w:color="auto"/>
            </w:tcBorders>
          </w:tcPr>
          <w:p w14:paraId="6DAF24A8" w14:textId="77777777" w:rsidR="00537B17" w:rsidRPr="00241AAD" w:rsidRDefault="00537B17" w:rsidP="00A8167E">
            <w:pPr>
              <w:pStyle w:val="DefaultText1"/>
              <w:rPr>
                <w:sz w:val="20"/>
              </w:rPr>
            </w:pPr>
            <w:r w:rsidRPr="00241AAD">
              <w:rPr>
                <w:rStyle w:val="InitialStyle"/>
                <w:rFonts w:ascii="Arial" w:hAnsi="Arial"/>
                <w:b/>
              </w:rPr>
              <w:t xml:space="preserve">Rev. </w:t>
            </w:r>
            <w:r>
              <w:rPr>
                <w:rStyle w:val="InitialStyle"/>
                <w:rFonts w:ascii="Arial" w:hAnsi="Arial"/>
                <w:b/>
              </w:rPr>
              <w:t>1/2017</w:t>
            </w:r>
          </w:p>
        </w:tc>
        <w:tc>
          <w:tcPr>
            <w:tcW w:w="1872" w:type="dxa"/>
            <w:gridSpan w:val="2"/>
            <w:tcBorders>
              <w:bottom w:val="single" w:sz="6" w:space="0" w:color="auto"/>
            </w:tcBorders>
          </w:tcPr>
          <w:p w14:paraId="6DAF24A9" w14:textId="77777777" w:rsidR="00537B17" w:rsidRPr="00241AAD" w:rsidRDefault="00537B17" w:rsidP="00963832">
            <w:pPr>
              <w:pStyle w:val="DefaultText"/>
              <w:rPr>
                <w:sz w:val="20"/>
              </w:rPr>
            </w:pPr>
          </w:p>
        </w:tc>
        <w:tc>
          <w:tcPr>
            <w:tcW w:w="1254" w:type="dxa"/>
            <w:tcBorders>
              <w:bottom w:val="single" w:sz="6" w:space="0" w:color="auto"/>
            </w:tcBorders>
          </w:tcPr>
          <w:p w14:paraId="6DAF24AA" w14:textId="77777777" w:rsidR="00537B17" w:rsidRPr="00241AAD" w:rsidRDefault="00537B17" w:rsidP="00963832">
            <w:pPr>
              <w:pStyle w:val="DefaultText"/>
              <w:rPr>
                <w:sz w:val="20"/>
              </w:rPr>
            </w:pPr>
          </w:p>
        </w:tc>
        <w:tc>
          <w:tcPr>
            <w:tcW w:w="1254" w:type="dxa"/>
            <w:tcBorders>
              <w:bottom w:val="single" w:sz="6" w:space="0" w:color="auto"/>
            </w:tcBorders>
          </w:tcPr>
          <w:p w14:paraId="6DAF24AB" w14:textId="77777777" w:rsidR="00537B17" w:rsidRPr="00241AAD" w:rsidRDefault="00537B17" w:rsidP="00963832">
            <w:pPr>
              <w:pStyle w:val="DefaultText"/>
              <w:rPr>
                <w:sz w:val="20"/>
              </w:rPr>
            </w:pPr>
          </w:p>
        </w:tc>
        <w:tc>
          <w:tcPr>
            <w:tcW w:w="1254" w:type="dxa"/>
            <w:tcBorders>
              <w:bottom w:val="single" w:sz="6" w:space="0" w:color="auto"/>
            </w:tcBorders>
          </w:tcPr>
          <w:p w14:paraId="6DAF24AC" w14:textId="77777777" w:rsidR="00537B17" w:rsidRPr="00241AAD" w:rsidRDefault="00537B17" w:rsidP="002C499E">
            <w:pPr>
              <w:pStyle w:val="DefaultText"/>
              <w:rPr>
                <w:rFonts w:ascii="Arial" w:hAnsi="Arial" w:cs="Arial"/>
                <w:b/>
                <w:sz w:val="20"/>
              </w:rPr>
            </w:pPr>
            <w:r w:rsidRPr="00241AAD">
              <w:rPr>
                <w:rFonts w:ascii="Arial" w:hAnsi="Arial" w:cs="Arial"/>
                <w:b/>
                <w:sz w:val="20"/>
              </w:rPr>
              <w:t xml:space="preserve">(2 of </w:t>
            </w:r>
            <w:r>
              <w:rPr>
                <w:rFonts w:ascii="Arial" w:hAnsi="Arial" w:cs="Arial"/>
                <w:b/>
                <w:sz w:val="20"/>
              </w:rPr>
              <w:t>2</w:t>
            </w:r>
            <w:r w:rsidRPr="00241AAD">
              <w:rPr>
                <w:rFonts w:ascii="Arial" w:hAnsi="Arial" w:cs="Arial"/>
                <w:b/>
                <w:sz w:val="20"/>
              </w:rPr>
              <w:t>)</w:t>
            </w:r>
          </w:p>
        </w:tc>
        <w:tc>
          <w:tcPr>
            <w:tcW w:w="1011" w:type="dxa"/>
            <w:tcBorders>
              <w:bottom w:val="single" w:sz="6" w:space="0" w:color="auto"/>
            </w:tcBorders>
          </w:tcPr>
          <w:p w14:paraId="6DAF24AD" w14:textId="77777777" w:rsidR="00537B17" w:rsidRPr="00241AAD" w:rsidRDefault="00537B17" w:rsidP="00963832">
            <w:pPr>
              <w:pStyle w:val="DefaultText1"/>
              <w:jc w:val="right"/>
              <w:rPr>
                <w:sz w:val="20"/>
              </w:rPr>
            </w:pPr>
            <w:r w:rsidRPr="00241AAD">
              <w:rPr>
                <w:rStyle w:val="InitialStyle"/>
                <w:rFonts w:ascii="Arial" w:hAnsi="Arial"/>
                <w:b/>
              </w:rPr>
              <w:t>Page           Page</w:t>
            </w:r>
            <w:r w:rsidRPr="00241AAD">
              <w:rPr>
                <w:rFonts w:ascii="Arial" w:hAnsi="Arial"/>
                <w:b/>
                <w:sz w:val="20"/>
              </w:rPr>
              <w:t xml:space="preserve"> </w:t>
            </w:r>
          </w:p>
        </w:tc>
        <w:tc>
          <w:tcPr>
            <w:tcW w:w="1098" w:type="dxa"/>
            <w:tcBorders>
              <w:bottom w:val="single" w:sz="6" w:space="0" w:color="auto"/>
            </w:tcBorders>
          </w:tcPr>
          <w:p w14:paraId="6DAF24AE" w14:textId="77777777" w:rsidR="00537B17" w:rsidRPr="00241AAD" w:rsidRDefault="00537B17" w:rsidP="00963832">
            <w:pPr>
              <w:pStyle w:val="DefaultText1"/>
              <w:rPr>
                <w:sz w:val="20"/>
              </w:rPr>
            </w:pPr>
            <w:r w:rsidRPr="00241AAD">
              <w:rPr>
                <w:rFonts w:ascii="Arial" w:hAnsi="Arial"/>
                <w:b/>
                <w:sz w:val="20"/>
              </w:rPr>
              <w:t>366.920</w:t>
            </w:r>
          </w:p>
        </w:tc>
      </w:tr>
    </w:tbl>
    <w:p w14:paraId="6DAF24B0" w14:textId="77777777" w:rsidR="00537B17" w:rsidRPr="00284314" w:rsidRDefault="00537B17" w:rsidP="00185E9B">
      <w:pPr>
        <w:pStyle w:val="DefaultText"/>
        <w:ind w:left="1980" w:hanging="360"/>
        <w:rPr>
          <w:rStyle w:val="InitialStyle"/>
          <w:rFonts w:ascii="Times New Roman" w:hAnsi="Times New Roman"/>
          <w:sz w:val="22"/>
          <w:szCs w:val="22"/>
          <w:highlight w:val="cyan"/>
        </w:rPr>
      </w:pPr>
    </w:p>
    <w:p w14:paraId="6DAF24B1" w14:textId="77777777" w:rsidR="00537B17" w:rsidRPr="00241AAD" w:rsidRDefault="00537B17" w:rsidP="00185E9B">
      <w:pPr>
        <w:pStyle w:val="DefaultText"/>
        <w:ind w:left="2250" w:hanging="540"/>
        <w:rPr>
          <w:rStyle w:val="InitialStyle"/>
          <w:rFonts w:ascii="Times New Roman" w:hAnsi="Times New Roman"/>
          <w:sz w:val="22"/>
          <w:szCs w:val="22"/>
          <w:u w:val="single"/>
        </w:rPr>
      </w:pPr>
      <w:r>
        <w:rPr>
          <w:rStyle w:val="InitialStyle"/>
          <w:rFonts w:ascii="Times New Roman" w:hAnsi="Times New Roman"/>
          <w:sz w:val="22"/>
          <w:szCs w:val="22"/>
        </w:rPr>
        <w:t>4</w:t>
      </w:r>
      <w:r w:rsidRPr="00241AAD">
        <w:rPr>
          <w:rStyle w:val="InitialStyle"/>
          <w:rFonts w:ascii="Times New Roman" w:hAnsi="Times New Roman"/>
          <w:sz w:val="22"/>
          <w:szCs w:val="22"/>
        </w:rPr>
        <w:t>.</w:t>
      </w:r>
      <w:r w:rsidRPr="00241AAD">
        <w:rPr>
          <w:rStyle w:val="InitialStyle"/>
          <w:rFonts w:ascii="Times New Roman" w:hAnsi="Times New Roman"/>
          <w:sz w:val="22"/>
          <w:szCs w:val="22"/>
        </w:rPr>
        <w:tab/>
      </w:r>
      <w:r w:rsidRPr="00241AAD">
        <w:rPr>
          <w:rStyle w:val="InitialStyle"/>
          <w:rFonts w:ascii="Times New Roman" w:hAnsi="Times New Roman"/>
          <w:sz w:val="22"/>
          <w:szCs w:val="22"/>
          <w:u w:val="single"/>
        </w:rPr>
        <w:t>Noncitizen Status</w:t>
      </w:r>
    </w:p>
    <w:p w14:paraId="6DAF24B2" w14:textId="77777777" w:rsidR="00537B17" w:rsidRPr="00241AAD" w:rsidRDefault="00A82C14" w:rsidP="00185E9B">
      <w:pPr>
        <w:pStyle w:val="DefaultText"/>
        <w:ind w:left="2250" w:hanging="540"/>
        <w:rPr>
          <w:rStyle w:val="InitialStyle"/>
          <w:rFonts w:ascii="Times New Roman" w:hAnsi="Times New Roman"/>
          <w:sz w:val="22"/>
          <w:szCs w:val="22"/>
        </w:rPr>
      </w:pPr>
      <w:r>
        <mc:AlternateContent>
          <mc:Choice Requires="wps">
            <w:drawing>
              <wp:anchor distT="0" distB="0" distL="114300" distR="114300" simplePos="0" relativeHeight="251686400" behindDoc="0" locked="0" layoutInCell="1" allowOverlap="1" wp14:anchorId="6DAF25AB" wp14:editId="6DAF25AC">
                <wp:simplePos x="0" y="0"/>
                <wp:positionH relativeFrom="column">
                  <wp:posOffset>6622415</wp:posOffset>
                </wp:positionH>
                <wp:positionV relativeFrom="paragraph">
                  <wp:posOffset>340360</wp:posOffset>
                </wp:positionV>
                <wp:extent cx="77470" cy="6114415"/>
                <wp:effectExtent l="0" t="0" r="0" b="0"/>
                <wp:wrapNone/>
                <wp:docPr id="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 cy="6114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37EF80C" id="AutoShape 118" o:spid="_x0000_s1026" type="#_x0000_t32" style="position:absolute;margin-left:521.45pt;margin-top:26.8pt;width:6.1pt;height:481.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td0QEAAIIDAAAOAAAAZHJzL2Uyb0RvYy54bWysU01v2zAMvQ/YfxB0XxwHSdMZcYohXXfp&#10;tgBtfwAjybYwWRQkJXb+/Sjlo+t2K+aDIIrke+Qjvbobe8MOygeNtublZMqZsgKltm3NX54fPt1y&#10;FiJYCQatqvlRBX63/vhhNbhKzbBDI5VnBGJDNbiadzG6qiiC6FQPYYJOWXI26HuIZPq2kB4GQu9N&#10;MZtOb4oBvXQehQqBXu9PTr7O+E2jRPzZNEFFZmpOtcV8+nzu0lmsV1C1HlynxbkMeEcVPWhLpFeo&#10;e4jA9l7/A9Vr4TFgEycC+wKbRguVe6Buyulf3Tx14FTuhcQJ7ipT+H+w4sdh65mWNDvOLPQ0oi/7&#10;iJmZleVtEmhwoaK4jd361KIY7ZN7RPErMIubDmyrcvjz0VF2mTKKNynJCI5odsN3lBQDxJDVGhvf&#10;J0jSgY15KMfrUNQYmaDH5XK+pMkJ8tyU5XxeLjIDVJdk50P8prBn6VLzED3otosbtJbGj77MVHB4&#10;DDGVBtUlITFbfNDG5C0wlg01/7yYLXJCQKNlcqaw4Nvdxnh2gLRH+TtX8SbM497KDNYpkF/P9wja&#10;nO5EbuxZnqTISdsdyuPWX2SjQecqz0uZNulPO2e//jrr3wAAAP//AwBQSwMEFAAGAAgAAAAhAPgA&#10;Pj/gAAAADQEAAA8AAABkcnMvZG93bnJldi54bWxMj8FOwzAMhu9IvENkJC6IJS2kYl3TaULiwJFt&#10;Etes8dpC41RNupY9PekJbv7lT78/F9vZduyCg28dKUhWAhhS5UxLtYLj4e3xBZgPmozuHKGCH/Sw&#10;LW9vCp0bN9EHXvahZrGEfK4VNCH0Oee+atBqv3I9Utyd3WB1iHGouRn0FMttx1MhMm51S/FCo3t8&#10;bbD63o9WAfpRJmK3tvXx/To9fKbXr6k/KHV/N+82wALO4Q+GRT+qQxmdTm4k41kXs3hO15FVIJ8y&#10;YAshpEyAnZYpySTwsuD/vyh/AQAA//8DAFBLAQItABQABgAIAAAAIQC2gziS/gAAAOEBAAATAAAA&#10;AAAAAAAAAAAAAAAAAABbQ29udGVudF9UeXBlc10ueG1sUEsBAi0AFAAGAAgAAAAhADj9If/WAAAA&#10;lAEAAAsAAAAAAAAAAAAAAAAALwEAAF9yZWxzLy5yZWxzUEsBAi0AFAAGAAgAAAAhAFeaW13RAQAA&#10;ggMAAA4AAAAAAAAAAAAAAAAALgIAAGRycy9lMm9Eb2MueG1sUEsBAi0AFAAGAAgAAAAhAPgAPj/g&#10;AAAADQEAAA8AAAAAAAAAAAAAAAAAKwQAAGRycy9kb3ducmV2LnhtbFBLBQYAAAAABAAEAPMAAAA4&#10;BQAAAAA=&#10;"/>
            </w:pict>
          </mc:Fallback>
        </mc:AlternateContent>
      </w:r>
      <w:r w:rsidR="00537B17" w:rsidRPr="00241AAD">
        <w:rPr>
          <w:rStyle w:val="InitialStyle"/>
          <w:rFonts w:ascii="Times New Roman" w:hAnsi="Times New Roman"/>
          <w:sz w:val="22"/>
          <w:szCs w:val="22"/>
        </w:rPr>
        <w:tab/>
        <w:t xml:space="preserve">Noncitizen Status will be verified through SDX. The applicant must meet an eligible noncitizen status in accordance with 106 CMR 362.220(B). The applicant will be denied if the noncitizen status on SDX is an ineligible status. Additional verification of noncitizen status will be required if the SDX information is questionable.  </w:t>
      </w:r>
    </w:p>
    <w:p w14:paraId="6DAF24B3" w14:textId="77777777" w:rsidR="00537B17" w:rsidRPr="00241AAD" w:rsidRDefault="00537B17" w:rsidP="00185E9B">
      <w:pPr>
        <w:pStyle w:val="DefaultText"/>
        <w:ind w:left="2250" w:hanging="540"/>
        <w:rPr>
          <w:rStyle w:val="InitialStyle"/>
          <w:rFonts w:ascii="Times New Roman" w:hAnsi="Times New Roman"/>
          <w:sz w:val="22"/>
          <w:szCs w:val="22"/>
        </w:rPr>
      </w:pPr>
    </w:p>
    <w:p w14:paraId="6DAF24B4" w14:textId="77777777" w:rsidR="00537B17" w:rsidRPr="00241AAD" w:rsidRDefault="00537B17" w:rsidP="00185E9B">
      <w:pPr>
        <w:pStyle w:val="DefaultText"/>
        <w:ind w:left="2250" w:hanging="540"/>
        <w:rPr>
          <w:rStyle w:val="InitialStyle"/>
          <w:rFonts w:ascii="Times New Roman" w:hAnsi="Times New Roman"/>
          <w:sz w:val="22"/>
          <w:szCs w:val="22"/>
        </w:rPr>
      </w:pPr>
      <w:r>
        <w:rPr>
          <w:rStyle w:val="InitialStyle"/>
          <w:rFonts w:ascii="Times New Roman" w:hAnsi="Times New Roman"/>
          <w:sz w:val="22"/>
          <w:szCs w:val="22"/>
        </w:rPr>
        <w:t>5</w:t>
      </w:r>
      <w:r w:rsidRPr="00241AAD">
        <w:rPr>
          <w:rStyle w:val="InitialStyle"/>
          <w:rFonts w:ascii="Times New Roman" w:hAnsi="Times New Roman"/>
          <w:sz w:val="22"/>
          <w:szCs w:val="22"/>
        </w:rPr>
        <w:t>.</w:t>
      </w:r>
      <w:r w:rsidRPr="00241AAD">
        <w:rPr>
          <w:rStyle w:val="InitialStyle"/>
          <w:rFonts w:ascii="Times New Roman" w:hAnsi="Times New Roman"/>
          <w:sz w:val="22"/>
          <w:szCs w:val="22"/>
        </w:rPr>
        <w:tab/>
      </w:r>
      <w:r w:rsidRPr="00241AAD">
        <w:rPr>
          <w:rStyle w:val="InitialStyle"/>
          <w:rFonts w:ascii="Times New Roman" w:hAnsi="Times New Roman"/>
          <w:sz w:val="22"/>
          <w:szCs w:val="22"/>
          <w:u w:val="single"/>
        </w:rPr>
        <w:t>Anticipating Income</w:t>
      </w:r>
    </w:p>
    <w:p w14:paraId="6DAF24B5" w14:textId="77777777" w:rsidR="00537B17" w:rsidRPr="00284314" w:rsidRDefault="00537B17" w:rsidP="00185E9B">
      <w:pPr>
        <w:pStyle w:val="DefaultText"/>
        <w:ind w:left="2250" w:hanging="540"/>
        <w:rPr>
          <w:rStyle w:val="InitialStyle"/>
          <w:rFonts w:ascii="Times New Roman" w:hAnsi="Times New Roman"/>
          <w:sz w:val="22"/>
          <w:szCs w:val="22"/>
          <w:highlight w:val="cyan"/>
        </w:rPr>
      </w:pPr>
      <w:r w:rsidRPr="00241AAD">
        <w:rPr>
          <w:rStyle w:val="InitialStyle"/>
          <w:rFonts w:ascii="Times New Roman" w:hAnsi="Times New Roman"/>
          <w:sz w:val="22"/>
          <w:szCs w:val="22"/>
        </w:rPr>
        <w:tab/>
        <w:t>At application or recertification, income listed on the SDX file shall be treated as the income anticipated to be received during the certification period.</w:t>
      </w:r>
    </w:p>
    <w:p w14:paraId="6DAF24B6" w14:textId="77777777" w:rsidR="00537B17" w:rsidRPr="00284314" w:rsidRDefault="00537B17" w:rsidP="00185E9B">
      <w:pPr>
        <w:pStyle w:val="DefaultText"/>
        <w:ind w:left="2250" w:hanging="540"/>
        <w:rPr>
          <w:rStyle w:val="InitialStyle"/>
          <w:rFonts w:ascii="Times New Roman" w:hAnsi="Times New Roman"/>
          <w:sz w:val="22"/>
          <w:szCs w:val="22"/>
          <w:highlight w:val="cyan"/>
        </w:rPr>
      </w:pPr>
    </w:p>
    <w:p w14:paraId="6DAF24B7" w14:textId="77777777" w:rsidR="00537B17" w:rsidRPr="00241AAD" w:rsidRDefault="00537B17" w:rsidP="00185E9B">
      <w:pPr>
        <w:pStyle w:val="DefaultText"/>
        <w:ind w:left="2250" w:hanging="540"/>
        <w:rPr>
          <w:rStyle w:val="InitialStyle"/>
          <w:rFonts w:ascii="Times New Roman" w:hAnsi="Times New Roman"/>
          <w:sz w:val="22"/>
          <w:szCs w:val="22"/>
        </w:rPr>
      </w:pPr>
      <w:r>
        <w:rPr>
          <w:rStyle w:val="InitialStyle"/>
          <w:rFonts w:ascii="Times New Roman" w:hAnsi="Times New Roman"/>
          <w:sz w:val="22"/>
          <w:szCs w:val="22"/>
        </w:rPr>
        <w:t>6</w:t>
      </w:r>
      <w:r w:rsidRPr="00241AAD">
        <w:rPr>
          <w:rStyle w:val="InitialStyle"/>
          <w:rFonts w:ascii="Times New Roman" w:hAnsi="Times New Roman"/>
          <w:sz w:val="22"/>
          <w:szCs w:val="22"/>
        </w:rPr>
        <w:t>.</w:t>
      </w:r>
      <w:r w:rsidRPr="00241AAD">
        <w:rPr>
          <w:rStyle w:val="InitialStyle"/>
          <w:rFonts w:ascii="Times New Roman" w:hAnsi="Times New Roman"/>
          <w:sz w:val="22"/>
          <w:szCs w:val="22"/>
        </w:rPr>
        <w:tab/>
      </w:r>
      <w:r w:rsidRPr="00241AAD">
        <w:rPr>
          <w:rStyle w:val="InitialStyle"/>
          <w:rFonts w:ascii="Times New Roman" w:hAnsi="Times New Roman"/>
          <w:sz w:val="22"/>
          <w:szCs w:val="22"/>
          <w:u w:val="single"/>
        </w:rPr>
        <w:t>Certification Periods</w:t>
      </w:r>
    </w:p>
    <w:p w14:paraId="6DAF24B8" w14:textId="77777777" w:rsidR="00537B17" w:rsidRPr="002C499E" w:rsidRDefault="00537B17" w:rsidP="00185E9B">
      <w:pPr>
        <w:pStyle w:val="DefaultText"/>
        <w:ind w:left="2250" w:hanging="540"/>
        <w:rPr>
          <w:rStyle w:val="InitialStyle"/>
          <w:rFonts w:ascii="Times New Roman" w:hAnsi="Times New Roman"/>
          <w:sz w:val="22"/>
          <w:szCs w:val="22"/>
        </w:rPr>
      </w:pPr>
      <w:r w:rsidRPr="00241AAD">
        <w:rPr>
          <w:rStyle w:val="InitialStyle"/>
          <w:rFonts w:ascii="Times New Roman" w:hAnsi="Times New Roman"/>
          <w:sz w:val="22"/>
          <w:szCs w:val="22"/>
        </w:rPr>
        <w:tab/>
        <w:t xml:space="preserve">These households may be certified for up to 24 months. The recertification will be conducted by mail with telephone follow-up, if </w:t>
      </w:r>
      <w:r w:rsidRPr="002C499E">
        <w:rPr>
          <w:rStyle w:val="InitialStyle"/>
          <w:rFonts w:ascii="Times New Roman" w:hAnsi="Times New Roman"/>
          <w:sz w:val="22"/>
          <w:szCs w:val="22"/>
        </w:rPr>
        <w:t xml:space="preserve">necessary. </w:t>
      </w:r>
      <w:r w:rsidRPr="002C499E">
        <w:rPr>
          <w:sz w:val="22"/>
          <w:szCs w:val="22"/>
        </w:rPr>
        <w:t>Unemployable SSI households with stable income will be assigned certification periods of not less than six months. If all household members are elderly or disabled, the household can be assigned a certification period of up to 24 months.</w:t>
      </w:r>
    </w:p>
    <w:p w14:paraId="6DAF24B9" w14:textId="77777777" w:rsidR="00537B17" w:rsidRPr="00284314" w:rsidRDefault="00537B17" w:rsidP="00185E9B">
      <w:pPr>
        <w:pStyle w:val="DefaultText"/>
        <w:ind w:left="2250" w:hanging="540"/>
        <w:rPr>
          <w:rStyle w:val="InitialStyle"/>
          <w:rFonts w:ascii="Times New Roman" w:hAnsi="Times New Roman"/>
          <w:sz w:val="22"/>
          <w:szCs w:val="22"/>
          <w:highlight w:val="cyan"/>
        </w:rPr>
      </w:pPr>
    </w:p>
    <w:p w14:paraId="6DAF24BA" w14:textId="77777777" w:rsidR="00537B17" w:rsidRPr="00241AAD" w:rsidRDefault="00537B17" w:rsidP="00185E9B">
      <w:pPr>
        <w:pStyle w:val="DefaultText"/>
        <w:ind w:left="2250" w:hanging="540"/>
        <w:rPr>
          <w:rStyle w:val="InitialStyle"/>
          <w:rFonts w:ascii="Times New Roman" w:hAnsi="Times New Roman"/>
          <w:sz w:val="22"/>
          <w:szCs w:val="22"/>
        </w:rPr>
      </w:pPr>
      <w:r>
        <w:rPr>
          <w:rStyle w:val="InitialStyle"/>
          <w:rFonts w:ascii="Times New Roman" w:hAnsi="Times New Roman"/>
          <w:sz w:val="22"/>
          <w:szCs w:val="22"/>
        </w:rPr>
        <w:t>7</w:t>
      </w:r>
      <w:r w:rsidRPr="00241AAD">
        <w:rPr>
          <w:rStyle w:val="InitialStyle"/>
          <w:rFonts w:ascii="Times New Roman" w:hAnsi="Times New Roman"/>
          <w:sz w:val="22"/>
          <w:szCs w:val="22"/>
        </w:rPr>
        <w:t>.</w:t>
      </w:r>
      <w:r w:rsidRPr="00241AAD">
        <w:rPr>
          <w:rStyle w:val="InitialStyle"/>
          <w:rFonts w:ascii="Times New Roman" w:hAnsi="Times New Roman"/>
          <w:sz w:val="22"/>
          <w:szCs w:val="22"/>
        </w:rPr>
        <w:tab/>
      </w:r>
      <w:r w:rsidRPr="00241AAD">
        <w:rPr>
          <w:rStyle w:val="InitialStyle"/>
          <w:rFonts w:ascii="Times New Roman" w:hAnsi="Times New Roman"/>
          <w:sz w:val="22"/>
          <w:szCs w:val="22"/>
          <w:u w:val="single"/>
        </w:rPr>
        <w:t>Asset Eligibility Initial Certification</w:t>
      </w:r>
    </w:p>
    <w:p w14:paraId="6DAF24BB" w14:textId="77777777" w:rsidR="00537B17" w:rsidRPr="00241AAD" w:rsidRDefault="00537B17" w:rsidP="00185E9B">
      <w:pPr>
        <w:pStyle w:val="DefaultText"/>
        <w:ind w:left="2250" w:hanging="540"/>
        <w:rPr>
          <w:rStyle w:val="InitialStyle"/>
          <w:rFonts w:ascii="Times New Roman" w:hAnsi="Times New Roman"/>
          <w:sz w:val="22"/>
          <w:szCs w:val="22"/>
        </w:rPr>
      </w:pPr>
      <w:r w:rsidRPr="00241AAD">
        <w:rPr>
          <w:rStyle w:val="InitialStyle"/>
          <w:rFonts w:ascii="Times New Roman" w:hAnsi="Times New Roman"/>
          <w:sz w:val="22"/>
          <w:szCs w:val="22"/>
        </w:rPr>
        <w:tab/>
        <w:t>SSI recipients shall be regarded as asset eligible at initial certification.</w:t>
      </w:r>
    </w:p>
    <w:p w14:paraId="6DAF24BC" w14:textId="77777777" w:rsidR="00537B17" w:rsidRPr="00241AAD" w:rsidRDefault="00537B17" w:rsidP="00185E9B">
      <w:pPr>
        <w:pStyle w:val="DefaultText"/>
        <w:ind w:left="2250" w:hanging="540"/>
        <w:rPr>
          <w:rStyle w:val="InitialStyle"/>
          <w:rFonts w:ascii="Times New Roman" w:hAnsi="Times New Roman"/>
          <w:sz w:val="22"/>
          <w:szCs w:val="22"/>
        </w:rPr>
      </w:pPr>
    </w:p>
    <w:p w14:paraId="6DAF24BD" w14:textId="77777777" w:rsidR="00537B17" w:rsidRPr="00241AAD" w:rsidRDefault="00537B17" w:rsidP="00185E9B">
      <w:pPr>
        <w:pStyle w:val="DefaultText"/>
        <w:ind w:left="2250" w:hanging="540"/>
        <w:rPr>
          <w:rStyle w:val="InitialStyle"/>
          <w:rFonts w:ascii="Times New Roman" w:hAnsi="Times New Roman"/>
          <w:sz w:val="22"/>
          <w:szCs w:val="22"/>
        </w:rPr>
      </w:pPr>
      <w:r>
        <w:rPr>
          <w:rStyle w:val="InitialStyle"/>
          <w:rFonts w:ascii="Times New Roman" w:hAnsi="Times New Roman"/>
          <w:sz w:val="22"/>
          <w:szCs w:val="22"/>
        </w:rPr>
        <w:t>8</w:t>
      </w:r>
      <w:r w:rsidRPr="00241AAD">
        <w:rPr>
          <w:rStyle w:val="InitialStyle"/>
          <w:rFonts w:ascii="Times New Roman" w:hAnsi="Times New Roman"/>
          <w:sz w:val="22"/>
          <w:szCs w:val="22"/>
        </w:rPr>
        <w:t>.</w:t>
      </w:r>
      <w:r w:rsidRPr="00241AAD">
        <w:rPr>
          <w:rStyle w:val="InitialStyle"/>
          <w:rFonts w:ascii="Times New Roman" w:hAnsi="Times New Roman"/>
          <w:sz w:val="22"/>
          <w:szCs w:val="22"/>
        </w:rPr>
        <w:tab/>
      </w:r>
      <w:r w:rsidRPr="00241AAD">
        <w:rPr>
          <w:rStyle w:val="InitialStyle"/>
          <w:rFonts w:ascii="Times New Roman" w:hAnsi="Times New Roman"/>
          <w:sz w:val="22"/>
          <w:szCs w:val="22"/>
          <w:u w:val="single"/>
        </w:rPr>
        <w:t>Documentary Evidence</w:t>
      </w:r>
    </w:p>
    <w:p w14:paraId="6DAF24BE" w14:textId="77777777" w:rsidR="00537B17" w:rsidRPr="00590331" w:rsidRDefault="00537B17" w:rsidP="00185E9B">
      <w:pPr>
        <w:pStyle w:val="DefaultText"/>
        <w:ind w:left="2250" w:hanging="540"/>
        <w:rPr>
          <w:rStyle w:val="InitialStyle"/>
          <w:rFonts w:ascii="Times New Roman" w:hAnsi="Times New Roman"/>
          <w:strike/>
          <w:sz w:val="22"/>
          <w:szCs w:val="22"/>
        </w:rPr>
      </w:pPr>
      <w:r w:rsidRPr="00241AAD">
        <w:rPr>
          <w:rStyle w:val="InitialStyle"/>
          <w:rFonts w:ascii="Times New Roman" w:hAnsi="Times New Roman"/>
          <w:sz w:val="22"/>
          <w:szCs w:val="22"/>
        </w:rPr>
        <w:tab/>
        <w:t xml:space="preserve">SDX data serves as documentary evidence of the income, assets, identity, residency, social security number, and noncitizen status of the SSI recipient. </w:t>
      </w:r>
    </w:p>
    <w:p w14:paraId="6DAF24BF" w14:textId="77777777" w:rsidR="00537B17" w:rsidRDefault="00537B17" w:rsidP="00185E9B">
      <w:pPr>
        <w:pStyle w:val="DefaultText"/>
        <w:ind w:left="2250" w:hanging="540"/>
        <w:rPr>
          <w:rStyle w:val="InitialStyle"/>
          <w:rFonts w:ascii="Times New Roman" w:hAnsi="Times New Roman"/>
          <w:sz w:val="22"/>
          <w:szCs w:val="22"/>
        </w:rPr>
      </w:pPr>
    </w:p>
    <w:p w14:paraId="6DAF24C0" w14:textId="77777777" w:rsidR="00537B17" w:rsidRPr="00E8299A" w:rsidRDefault="00537B17" w:rsidP="00185E9B">
      <w:pPr>
        <w:pStyle w:val="DefaultText"/>
        <w:ind w:left="1980"/>
        <w:rPr>
          <w:rStyle w:val="InitialStyle"/>
          <w:rFonts w:ascii="Times New Roman" w:hAnsi="Times New Roman"/>
          <w:strike/>
          <w:sz w:val="22"/>
          <w:szCs w:val="22"/>
        </w:rPr>
      </w:pPr>
    </w:p>
    <w:p w14:paraId="6DAF24C1" w14:textId="77777777" w:rsidR="00537B17" w:rsidRPr="00E8299A" w:rsidRDefault="00537B17" w:rsidP="00185E9B">
      <w:pPr>
        <w:pStyle w:val="DefaultText"/>
        <w:ind w:left="1620"/>
        <w:rPr>
          <w:rStyle w:val="InitialStyle"/>
          <w:rFonts w:ascii="Times New Roman" w:hAnsi="Times New Roman"/>
          <w:strike/>
          <w:sz w:val="22"/>
          <w:szCs w:val="22"/>
        </w:rPr>
      </w:pPr>
    </w:p>
    <w:p w14:paraId="6DAF24C2" w14:textId="77777777" w:rsidR="00537B17" w:rsidRDefault="00537B17">
      <w:pPr>
        <w:pStyle w:val="DefaultText"/>
        <w:tabs>
          <w:tab w:val="left" w:pos="0"/>
          <w:tab w:val="left" w:pos="1140"/>
          <w:tab w:val="left" w:pos="1680"/>
          <w:tab w:val="left" w:pos="2220"/>
          <w:tab w:val="left" w:pos="2760"/>
          <w:tab w:val="left" w:pos="3120"/>
          <w:tab w:val="left" w:pos="3480"/>
        </w:tabs>
        <w:rPr>
          <w:sz w:val="22"/>
        </w:rPr>
      </w:pPr>
    </w:p>
    <w:sectPr w:rsidR="00537B17" w:rsidSect="001465AA">
      <w:headerReference w:type="even" r:id="rId15"/>
      <w:headerReference w:type="default" r:id="rId16"/>
      <w:footerReference w:type="even" r:id="rId17"/>
      <w:footerReference w:type="default" r:id="rId18"/>
      <w:headerReference w:type="first" r:id="rId19"/>
      <w:footerReference w:type="first" r:id="rId20"/>
      <w:pgSz w:w="12240" w:h="15840"/>
      <w:pgMar w:top="720" w:right="864" w:bottom="634" w:left="1195" w:header="64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8A465" w14:textId="77777777" w:rsidR="00233789" w:rsidRDefault="00233789">
      <w:r>
        <w:separator/>
      </w:r>
    </w:p>
  </w:endnote>
  <w:endnote w:type="continuationSeparator" w:id="0">
    <w:p w14:paraId="1CFCEAC4" w14:textId="77777777" w:rsidR="00233789" w:rsidRDefault="0023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3" w14:textId="77777777" w:rsidR="00537B17" w:rsidRDefault="0053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4" w14:textId="77777777" w:rsidR="00537B17" w:rsidRDefault="00537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6" w14:textId="77777777" w:rsidR="00537B17" w:rsidRDefault="0053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1642" w14:textId="77777777" w:rsidR="00233789" w:rsidRDefault="00233789">
      <w:r>
        <w:separator/>
      </w:r>
    </w:p>
  </w:footnote>
  <w:footnote w:type="continuationSeparator" w:id="0">
    <w:p w14:paraId="16824349" w14:textId="77777777" w:rsidR="00233789" w:rsidRDefault="0023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1" w14:textId="77777777" w:rsidR="00537B17" w:rsidRDefault="00537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2" w14:textId="77777777" w:rsidR="00537B17" w:rsidRDefault="00537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5B5" w14:textId="77777777" w:rsidR="00537B17" w:rsidRDefault="0053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38B"/>
    <w:multiLevelType w:val="hybridMultilevel"/>
    <w:tmpl w:val="2BD25D80"/>
    <w:lvl w:ilvl="0" w:tplc="8856D360">
      <w:start w:val="3"/>
      <w:numFmt w:val="decimal"/>
      <w:lvlText w:val="(%1)"/>
      <w:lvlJc w:val="left"/>
      <w:pPr>
        <w:tabs>
          <w:tab w:val="num" w:pos="2070"/>
        </w:tabs>
        <w:ind w:left="2070" w:hanging="360"/>
      </w:pPr>
      <w:rPr>
        <w:rFonts w:cs="Times New Roman" w:hint="default"/>
        <w:strike w:val="0"/>
        <w:color w:val="auto"/>
      </w:rPr>
    </w:lvl>
    <w:lvl w:ilvl="1" w:tplc="D1A68388">
      <w:start w:val="1"/>
      <w:numFmt w:val="lowerLetter"/>
      <w:lvlText w:val="(%2)"/>
      <w:lvlJc w:val="left"/>
      <w:pPr>
        <w:tabs>
          <w:tab w:val="num" w:pos="2925"/>
        </w:tabs>
        <w:ind w:left="2925" w:hanging="585"/>
      </w:pPr>
      <w:rPr>
        <w:rFonts w:cs="Times New Roman" w:hint="default"/>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1" w15:restartNumberingAfterBreak="0">
    <w:nsid w:val="0E9359C0"/>
    <w:multiLevelType w:val="hybridMultilevel"/>
    <w:tmpl w:val="B63E1F18"/>
    <w:lvl w:ilvl="0" w:tplc="04090019">
      <w:start w:val="1"/>
      <w:numFmt w:val="lowerLetter"/>
      <w:lvlText w:val="%1."/>
      <w:lvlJc w:val="left"/>
      <w:pPr>
        <w:tabs>
          <w:tab w:val="num" w:pos="2970"/>
        </w:tabs>
        <w:ind w:left="2970" w:hanging="360"/>
      </w:pPr>
      <w:rPr>
        <w:rFonts w:cs="Times New Roman"/>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abstractNum w:abstractNumId="2" w15:restartNumberingAfterBreak="0">
    <w:nsid w:val="10A30006"/>
    <w:multiLevelType w:val="hybridMultilevel"/>
    <w:tmpl w:val="3FC49F68"/>
    <w:lvl w:ilvl="0" w:tplc="C0EEEDB0">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4035DC"/>
    <w:multiLevelType w:val="hybridMultilevel"/>
    <w:tmpl w:val="1238521E"/>
    <w:lvl w:ilvl="0" w:tplc="0409000F">
      <w:start w:val="1"/>
      <w:numFmt w:val="decimal"/>
      <w:lvlText w:val="%1."/>
      <w:lvlJc w:val="left"/>
      <w:pPr>
        <w:ind w:left="2970" w:hanging="360"/>
      </w:pPr>
      <w:rPr>
        <w:rFonts w:cs="Times New Roman"/>
      </w:rPr>
    </w:lvl>
    <w:lvl w:ilvl="1" w:tplc="04090019" w:tentative="1">
      <w:start w:val="1"/>
      <w:numFmt w:val="lowerLetter"/>
      <w:lvlText w:val="%2."/>
      <w:lvlJc w:val="left"/>
      <w:pPr>
        <w:ind w:left="3690" w:hanging="360"/>
      </w:pPr>
      <w:rPr>
        <w:rFonts w:cs="Times New Roman"/>
      </w:rPr>
    </w:lvl>
    <w:lvl w:ilvl="2" w:tplc="0409001B" w:tentative="1">
      <w:start w:val="1"/>
      <w:numFmt w:val="lowerRoman"/>
      <w:lvlText w:val="%3."/>
      <w:lvlJc w:val="right"/>
      <w:pPr>
        <w:ind w:left="4410" w:hanging="180"/>
      </w:pPr>
      <w:rPr>
        <w:rFonts w:cs="Times New Roman"/>
      </w:rPr>
    </w:lvl>
    <w:lvl w:ilvl="3" w:tplc="0409000F" w:tentative="1">
      <w:start w:val="1"/>
      <w:numFmt w:val="decimal"/>
      <w:lvlText w:val="%4."/>
      <w:lvlJc w:val="left"/>
      <w:pPr>
        <w:ind w:left="5130" w:hanging="360"/>
      </w:pPr>
      <w:rPr>
        <w:rFonts w:cs="Times New Roman"/>
      </w:rPr>
    </w:lvl>
    <w:lvl w:ilvl="4" w:tplc="04090019" w:tentative="1">
      <w:start w:val="1"/>
      <w:numFmt w:val="lowerLetter"/>
      <w:lvlText w:val="%5."/>
      <w:lvlJc w:val="left"/>
      <w:pPr>
        <w:ind w:left="5850" w:hanging="360"/>
      </w:pPr>
      <w:rPr>
        <w:rFonts w:cs="Times New Roman"/>
      </w:rPr>
    </w:lvl>
    <w:lvl w:ilvl="5" w:tplc="0409001B" w:tentative="1">
      <w:start w:val="1"/>
      <w:numFmt w:val="lowerRoman"/>
      <w:lvlText w:val="%6."/>
      <w:lvlJc w:val="right"/>
      <w:pPr>
        <w:ind w:left="6570" w:hanging="180"/>
      </w:pPr>
      <w:rPr>
        <w:rFonts w:cs="Times New Roman"/>
      </w:rPr>
    </w:lvl>
    <w:lvl w:ilvl="6" w:tplc="0409000F" w:tentative="1">
      <w:start w:val="1"/>
      <w:numFmt w:val="decimal"/>
      <w:lvlText w:val="%7."/>
      <w:lvlJc w:val="left"/>
      <w:pPr>
        <w:ind w:left="7290" w:hanging="360"/>
      </w:pPr>
      <w:rPr>
        <w:rFonts w:cs="Times New Roman"/>
      </w:rPr>
    </w:lvl>
    <w:lvl w:ilvl="7" w:tplc="04090019" w:tentative="1">
      <w:start w:val="1"/>
      <w:numFmt w:val="lowerLetter"/>
      <w:lvlText w:val="%8."/>
      <w:lvlJc w:val="left"/>
      <w:pPr>
        <w:ind w:left="8010" w:hanging="360"/>
      </w:pPr>
      <w:rPr>
        <w:rFonts w:cs="Times New Roman"/>
      </w:rPr>
    </w:lvl>
    <w:lvl w:ilvl="8" w:tplc="0409001B" w:tentative="1">
      <w:start w:val="1"/>
      <w:numFmt w:val="lowerRoman"/>
      <w:lvlText w:val="%9."/>
      <w:lvlJc w:val="right"/>
      <w:pPr>
        <w:ind w:left="8730" w:hanging="180"/>
      </w:pPr>
      <w:rPr>
        <w:rFonts w:cs="Times New Roman"/>
      </w:rPr>
    </w:lvl>
  </w:abstractNum>
  <w:abstractNum w:abstractNumId="4" w15:restartNumberingAfterBreak="0">
    <w:nsid w:val="1731596D"/>
    <w:multiLevelType w:val="hybridMultilevel"/>
    <w:tmpl w:val="DD966DA0"/>
    <w:lvl w:ilvl="0" w:tplc="04090019">
      <w:start w:val="1"/>
      <w:numFmt w:val="lowerLetter"/>
      <w:lvlText w:val="%1."/>
      <w:lvlJc w:val="left"/>
      <w:pPr>
        <w:tabs>
          <w:tab w:val="num" w:pos="2970"/>
        </w:tabs>
        <w:ind w:left="2970" w:hanging="360"/>
      </w:pPr>
      <w:rPr>
        <w:rFonts w:cs="Times New Roman"/>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abstractNum w:abstractNumId="5" w15:restartNumberingAfterBreak="0">
    <w:nsid w:val="264E2DE9"/>
    <w:multiLevelType w:val="hybridMultilevel"/>
    <w:tmpl w:val="F14A3558"/>
    <w:lvl w:ilvl="0" w:tplc="FEF46B34">
      <w:start w:val="1"/>
      <w:numFmt w:val="decimal"/>
      <w:lvlText w:val="(%1)"/>
      <w:lvlJc w:val="left"/>
      <w:pPr>
        <w:tabs>
          <w:tab w:val="num" w:pos="2250"/>
        </w:tabs>
        <w:ind w:left="225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C223DE"/>
    <w:multiLevelType w:val="hybridMultilevel"/>
    <w:tmpl w:val="0BAAE552"/>
    <w:lvl w:ilvl="0" w:tplc="36B8AEF8">
      <w:start w:val="1"/>
      <w:numFmt w:val="lowerLetter"/>
      <w:lvlText w:val="(%1)"/>
      <w:lvlJc w:val="left"/>
      <w:pPr>
        <w:ind w:left="2520" w:hanging="360"/>
      </w:pPr>
      <w:rPr>
        <w:rFonts w:hint="default"/>
        <w:color w:val="auto"/>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8E667B"/>
    <w:multiLevelType w:val="hybridMultilevel"/>
    <w:tmpl w:val="71C2C1F0"/>
    <w:lvl w:ilvl="0" w:tplc="04090019">
      <w:start w:val="1"/>
      <w:numFmt w:val="lowerLetter"/>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8" w15:restartNumberingAfterBreak="0">
    <w:nsid w:val="2B2D2B8C"/>
    <w:multiLevelType w:val="hybridMultilevel"/>
    <w:tmpl w:val="808AA180"/>
    <w:lvl w:ilvl="0" w:tplc="04090019">
      <w:start w:val="1"/>
      <w:numFmt w:val="lowerLetter"/>
      <w:lvlText w:val="%1."/>
      <w:lvlJc w:val="left"/>
      <w:pPr>
        <w:tabs>
          <w:tab w:val="num" w:pos="2970"/>
        </w:tabs>
        <w:ind w:left="2970" w:hanging="360"/>
      </w:pPr>
      <w:rPr>
        <w:rFonts w:cs="Times New Roman"/>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abstractNum w:abstractNumId="9" w15:restartNumberingAfterBreak="0">
    <w:nsid w:val="3991264F"/>
    <w:multiLevelType w:val="hybridMultilevel"/>
    <w:tmpl w:val="87706F54"/>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0" w15:restartNumberingAfterBreak="0">
    <w:nsid w:val="3C8628CD"/>
    <w:multiLevelType w:val="hybridMultilevel"/>
    <w:tmpl w:val="9D788076"/>
    <w:lvl w:ilvl="0" w:tplc="DE224C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292D89"/>
    <w:multiLevelType w:val="hybridMultilevel"/>
    <w:tmpl w:val="EA30EECA"/>
    <w:lvl w:ilvl="0" w:tplc="04090019">
      <w:start w:val="1"/>
      <w:numFmt w:val="lowerLetter"/>
      <w:lvlText w:val="%1."/>
      <w:lvlJc w:val="left"/>
      <w:pPr>
        <w:ind w:left="3870" w:hanging="360"/>
      </w:pPr>
      <w:rPr>
        <w:rFonts w:cs="Times New Roman" w:hint="default"/>
      </w:rPr>
    </w:lvl>
    <w:lvl w:ilvl="1" w:tplc="04090019">
      <w:start w:val="1"/>
      <w:numFmt w:val="lowerLetter"/>
      <w:lvlText w:val="%2."/>
      <w:lvlJc w:val="left"/>
      <w:pPr>
        <w:ind w:left="4590" w:hanging="360"/>
      </w:pPr>
      <w:rPr>
        <w:rFonts w:cs="Times New Roman"/>
      </w:rPr>
    </w:lvl>
    <w:lvl w:ilvl="2" w:tplc="0409001B" w:tentative="1">
      <w:start w:val="1"/>
      <w:numFmt w:val="lowerRoman"/>
      <w:lvlText w:val="%3."/>
      <w:lvlJc w:val="right"/>
      <w:pPr>
        <w:ind w:left="5310" w:hanging="180"/>
      </w:pPr>
      <w:rPr>
        <w:rFonts w:cs="Times New Roman"/>
      </w:rPr>
    </w:lvl>
    <w:lvl w:ilvl="3" w:tplc="0409000F" w:tentative="1">
      <w:start w:val="1"/>
      <w:numFmt w:val="decimal"/>
      <w:lvlText w:val="%4."/>
      <w:lvlJc w:val="left"/>
      <w:pPr>
        <w:ind w:left="6030" w:hanging="360"/>
      </w:pPr>
      <w:rPr>
        <w:rFonts w:cs="Times New Roman"/>
      </w:rPr>
    </w:lvl>
    <w:lvl w:ilvl="4" w:tplc="04090019" w:tentative="1">
      <w:start w:val="1"/>
      <w:numFmt w:val="lowerLetter"/>
      <w:lvlText w:val="%5."/>
      <w:lvlJc w:val="left"/>
      <w:pPr>
        <w:ind w:left="6750" w:hanging="360"/>
      </w:pPr>
      <w:rPr>
        <w:rFonts w:cs="Times New Roman"/>
      </w:rPr>
    </w:lvl>
    <w:lvl w:ilvl="5" w:tplc="0409001B" w:tentative="1">
      <w:start w:val="1"/>
      <w:numFmt w:val="lowerRoman"/>
      <w:lvlText w:val="%6."/>
      <w:lvlJc w:val="right"/>
      <w:pPr>
        <w:ind w:left="7470" w:hanging="180"/>
      </w:pPr>
      <w:rPr>
        <w:rFonts w:cs="Times New Roman"/>
      </w:rPr>
    </w:lvl>
    <w:lvl w:ilvl="6" w:tplc="0409000F" w:tentative="1">
      <w:start w:val="1"/>
      <w:numFmt w:val="decimal"/>
      <w:lvlText w:val="%7."/>
      <w:lvlJc w:val="left"/>
      <w:pPr>
        <w:ind w:left="8190" w:hanging="360"/>
      </w:pPr>
      <w:rPr>
        <w:rFonts w:cs="Times New Roman"/>
      </w:rPr>
    </w:lvl>
    <w:lvl w:ilvl="7" w:tplc="04090019" w:tentative="1">
      <w:start w:val="1"/>
      <w:numFmt w:val="lowerLetter"/>
      <w:lvlText w:val="%8."/>
      <w:lvlJc w:val="left"/>
      <w:pPr>
        <w:ind w:left="8910" w:hanging="360"/>
      </w:pPr>
      <w:rPr>
        <w:rFonts w:cs="Times New Roman"/>
      </w:rPr>
    </w:lvl>
    <w:lvl w:ilvl="8" w:tplc="0409001B" w:tentative="1">
      <w:start w:val="1"/>
      <w:numFmt w:val="lowerRoman"/>
      <w:lvlText w:val="%9."/>
      <w:lvlJc w:val="right"/>
      <w:pPr>
        <w:ind w:left="9630" w:hanging="180"/>
      </w:pPr>
      <w:rPr>
        <w:rFonts w:cs="Times New Roman"/>
      </w:rPr>
    </w:lvl>
  </w:abstractNum>
  <w:abstractNum w:abstractNumId="12" w15:restartNumberingAfterBreak="0">
    <w:nsid w:val="4D0C0D4D"/>
    <w:multiLevelType w:val="hybridMultilevel"/>
    <w:tmpl w:val="E3DAA8FC"/>
    <w:lvl w:ilvl="0" w:tplc="04090019">
      <w:start w:val="1"/>
      <w:numFmt w:val="lowerLetter"/>
      <w:lvlText w:val="%1."/>
      <w:lvlJc w:val="left"/>
      <w:pPr>
        <w:tabs>
          <w:tab w:val="num" w:pos="2610"/>
        </w:tabs>
        <w:ind w:left="2610" w:hanging="360"/>
      </w:pPr>
      <w:rPr>
        <w:rFonts w:cs="Times New Roman"/>
      </w:rPr>
    </w:lvl>
    <w:lvl w:ilvl="1" w:tplc="04090019" w:tentative="1">
      <w:start w:val="1"/>
      <w:numFmt w:val="lowerLetter"/>
      <w:lvlText w:val="%2."/>
      <w:lvlJc w:val="left"/>
      <w:pPr>
        <w:tabs>
          <w:tab w:val="num" w:pos="3330"/>
        </w:tabs>
        <w:ind w:left="3330" w:hanging="360"/>
      </w:pPr>
      <w:rPr>
        <w:rFonts w:cs="Times New Roman"/>
      </w:rPr>
    </w:lvl>
    <w:lvl w:ilvl="2" w:tplc="0409001B" w:tentative="1">
      <w:start w:val="1"/>
      <w:numFmt w:val="lowerRoman"/>
      <w:lvlText w:val="%3."/>
      <w:lvlJc w:val="right"/>
      <w:pPr>
        <w:tabs>
          <w:tab w:val="num" w:pos="4050"/>
        </w:tabs>
        <w:ind w:left="4050" w:hanging="180"/>
      </w:pPr>
      <w:rPr>
        <w:rFonts w:cs="Times New Roman"/>
      </w:rPr>
    </w:lvl>
    <w:lvl w:ilvl="3" w:tplc="0409000F" w:tentative="1">
      <w:start w:val="1"/>
      <w:numFmt w:val="decimal"/>
      <w:lvlText w:val="%4."/>
      <w:lvlJc w:val="left"/>
      <w:pPr>
        <w:tabs>
          <w:tab w:val="num" w:pos="4770"/>
        </w:tabs>
        <w:ind w:left="4770" w:hanging="360"/>
      </w:pPr>
      <w:rPr>
        <w:rFonts w:cs="Times New Roman"/>
      </w:rPr>
    </w:lvl>
    <w:lvl w:ilvl="4" w:tplc="04090019" w:tentative="1">
      <w:start w:val="1"/>
      <w:numFmt w:val="lowerLetter"/>
      <w:lvlText w:val="%5."/>
      <w:lvlJc w:val="left"/>
      <w:pPr>
        <w:tabs>
          <w:tab w:val="num" w:pos="5490"/>
        </w:tabs>
        <w:ind w:left="5490" w:hanging="360"/>
      </w:pPr>
      <w:rPr>
        <w:rFonts w:cs="Times New Roman"/>
      </w:rPr>
    </w:lvl>
    <w:lvl w:ilvl="5" w:tplc="0409001B" w:tentative="1">
      <w:start w:val="1"/>
      <w:numFmt w:val="lowerRoman"/>
      <w:lvlText w:val="%6."/>
      <w:lvlJc w:val="right"/>
      <w:pPr>
        <w:tabs>
          <w:tab w:val="num" w:pos="6210"/>
        </w:tabs>
        <w:ind w:left="6210" w:hanging="180"/>
      </w:pPr>
      <w:rPr>
        <w:rFonts w:cs="Times New Roman"/>
      </w:rPr>
    </w:lvl>
    <w:lvl w:ilvl="6" w:tplc="0409000F" w:tentative="1">
      <w:start w:val="1"/>
      <w:numFmt w:val="decimal"/>
      <w:lvlText w:val="%7."/>
      <w:lvlJc w:val="left"/>
      <w:pPr>
        <w:tabs>
          <w:tab w:val="num" w:pos="6930"/>
        </w:tabs>
        <w:ind w:left="6930" w:hanging="360"/>
      </w:pPr>
      <w:rPr>
        <w:rFonts w:cs="Times New Roman"/>
      </w:rPr>
    </w:lvl>
    <w:lvl w:ilvl="7" w:tplc="04090019" w:tentative="1">
      <w:start w:val="1"/>
      <w:numFmt w:val="lowerLetter"/>
      <w:lvlText w:val="%8."/>
      <w:lvlJc w:val="left"/>
      <w:pPr>
        <w:tabs>
          <w:tab w:val="num" w:pos="7650"/>
        </w:tabs>
        <w:ind w:left="7650" w:hanging="360"/>
      </w:pPr>
      <w:rPr>
        <w:rFonts w:cs="Times New Roman"/>
      </w:rPr>
    </w:lvl>
    <w:lvl w:ilvl="8" w:tplc="0409001B" w:tentative="1">
      <w:start w:val="1"/>
      <w:numFmt w:val="lowerRoman"/>
      <w:lvlText w:val="%9."/>
      <w:lvlJc w:val="right"/>
      <w:pPr>
        <w:tabs>
          <w:tab w:val="num" w:pos="8370"/>
        </w:tabs>
        <w:ind w:left="8370" w:hanging="180"/>
      </w:pPr>
      <w:rPr>
        <w:rFonts w:cs="Times New Roman"/>
      </w:rPr>
    </w:lvl>
  </w:abstractNum>
  <w:abstractNum w:abstractNumId="13" w15:restartNumberingAfterBreak="0">
    <w:nsid w:val="52CA565B"/>
    <w:multiLevelType w:val="hybridMultilevel"/>
    <w:tmpl w:val="418027CE"/>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4" w15:restartNumberingAfterBreak="0">
    <w:nsid w:val="534E1CCA"/>
    <w:multiLevelType w:val="hybridMultilevel"/>
    <w:tmpl w:val="2D964A3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2610"/>
        </w:tabs>
        <w:ind w:left="261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3790ADC"/>
    <w:multiLevelType w:val="hybridMultilevel"/>
    <w:tmpl w:val="CC7EA678"/>
    <w:lvl w:ilvl="0" w:tplc="5FD03460">
      <w:start w:val="1"/>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6" w15:restartNumberingAfterBreak="0">
    <w:nsid w:val="57005555"/>
    <w:multiLevelType w:val="hybridMultilevel"/>
    <w:tmpl w:val="DBCEF718"/>
    <w:lvl w:ilvl="0" w:tplc="0409000F">
      <w:start w:val="1"/>
      <w:numFmt w:val="decimal"/>
      <w:lvlText w:val="%1."/>
      <w:lvlJc w:val="left"/>
      <w:pPr>
        <w:tabs>
          <w:tab w:val="num" w:pos="2430"/>
        </w:tabs>
        <w:ind w:left="2430" w:hanging="360"/>
      </w:pPr>
      <w:rPr>
        <w:rFonts w:cs="Times New Roman"/>
      </w:rPr>
    </w:lvl>
    <w:lvl w:ilvl="1" w:tplc="04090019" w:tentative="1">
      <w:start w:val="1"/>
      <w:numFmt w:val="lowerLetter"/>
      <w:lvlText w:val="%2."/>
      <w:lvlJc w:val="left"/>
      <w:pPr>
        <w:tabs>
          <w:tab w:val="num" w:pos="3150"/>
        </w:tabs>
        <w:ind w:left="3150" w:hanging="360"/>
      </w:pPr>
      <w:rPr>
        <w:rFonts w:cs="Times New Roman"/>
      </w:rPr>
    </w:lvl>
    <w:lvl w:ilvl="2" w:tplc="0409001B" w:tentative="1">
      <w:start w:val="1"/>
      <w:numFmt w:val="lowerRoman"/>
      <w:lvlText w:val="%3."/>
      <w:lvlJc w:val="right"/>
      <w:pPr>
        <w:tabs>
          <w:tab w:val="num" w:pos="3870"/>
        </w:tabs>
        <w:ind w:left="3870" w:hanging="180"/>
      </w:pPr>
      <w:rPr>
        <w:rFonts w:cs="Times New Roman"/>
      </w:rPr>
    </w:lvl>
    <w:lvl w:ilvl="3" w:tplc="0409000F" w:tentative="1">
      <w:start w:val="1"/>
      <w:numFmt w:val="decimal"/>
      <w:lvlText w:val="%4."/>
      <w:lvlJc w:val="left"/>
      <w:pPr>
        <w:tabs>
          <w:tab w:val="num" w:pos="4590"/>
        </w:tabs>
        <w:ind w:left="4590" w:hanging="360"/>
      </w:pPr>
      <w:rPr>
        <w:rFonts w:cs="Times New Roman"/>
      </w:rPr>
    </w:lvl>
    <w:lvl w:ilvl="4" w:tplc="04090019" w:tentative="1">
      <w:start w:val="1"/>
      <w:numFmt w:val="lowerLetter"/>
      <w:lvlText w:val="%5."/>
      <w:lvlJc w:val="left"/>
      <w:pPr>
        <w:tabs>
          <w:tab w:val="num" w:pos="5310"/>
        </w:tabs>
        <w:ind w:left="5310" w:hanging="360"/>
      </w:pPr>
      <w:rPr>
        <w:rFonts w:cs="Times New Roman"/>
      </w:rPr>
    </w:lvl>
    <w:lvl w:ilvl="5" w:tplc="0409001B" w:tentative="1">
      <w:start w:val="1"/>
      <w:numFmt w:val="lowerRoman"/>
      <w:lvlText w:val="%6."/>
      <w:lvlJc w:val="right"/>
      <w:pPr>
        <w:tabs>
          <w:tab w:val="num" w:pos="6030"/>
        </w:tabs>
        <w:ind w:left="6030" w:hanging="180"/>
      </w:pPr>
      <w:rPr>
        <w:rFonts w:cs="Times New Roman"/>
      </w:rPr>
    </w:lvl>
    <w:lvl w:ilvl="6" w:tplc="0409000F" w:tentative="1">
      <w:start w:val="1"/>
      <w:numFmt w:val="decimal"/>
      <w:lvlText w:val="%7."/>
      <w:lvlJc w:val="left"/>
      <w:pPr>
        <w:tabs>
          <w:tab w:val="num" w:pos="6750"/>
        </w:tabs>
        <w:ind w:left="6750" w:hanging="360"/>
      </w:pPr>
      <w:rPr>
        <w:rFonts w:cs="Times New Roman"/>
      </w:rPr>
    </w:lvl>
    <w:lvl w:ilvl="7" w:tplc="04090019" w:tentative="1">
      <w:start w:val="1"/>
      <w:numFmt w:val="lowerLetter"/>
      <w:lvlText w:val="%8."/>
      <w:lvlJc w:val="left"/>
      <w:pPr>
        <w:tabs>
          <w:tab w:val="num" w:pos="7470"/>
        </w:tabs>
        <w:ind w:left="7470" w:hanging="360"/>
      </w:pPr>
      <w:rPr>
        <w:rFonts w:cs="Times New Roman"/>
      </w:rPr>
    </w:lvl>
    <w:lvl w:ilvl="8" w:tplc="0409001B" w:tentative="1">
      <w:start w:val="1"/>
      <w:numFmt w:val="lowerRoman"/>
      <w:lvlText w:val="%9."/>
      <w:lvlJc w:val="right"/>
      <w:pPr>
        <w:tabs>
          <w:tab w:val="num" w:pos="8190"/>
        </w:tabs>
        <w:ind w:left="8190" w:hanging="180"/>
      </w:pPr>
      <w:rPr>
        <w:rFonts w:cs="Times New Roman"/>
      </w:rPr>
    </w:lvl>
  </w:abstractNum>
  <w:abstractNum w:abstractNumId="17" w15:restartNumberingAfterBreak="0">
    <w:nsid w:val="759C2EB0"/>
    <w:multiLevelType w:val="hybridMultilevel"/>
    <w:tmpl w:val="A59A7EF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8" w15:restartNumberingAfterBreak="0">
    <w:nsid w:val="78C60949"/>
    <w:multiLevelType w:val="hybridMultilevel"/>
    <w:tmpl w:val="61F2F4D2"/>
    <w:lvl w:ilvl="0" w:tplc="29E464AA">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C4C4838"/>
    <w:multiLevelType w:val="hybridMultilevel"/>
    <w:tmpl w:val="D2EEA0F2"/>
    <w:lvl w:ilvl="0" w:tplc="77CE7EDE">
      <w:start w:val="3"/>
      <w:numFmt w:val="decimal"/>
      <w:lvlText w:val="(%1)"/>
      <w:lvlJc w:val="left"/>
      <w:pPr>
        <w:tabs>
          <w:tab w:val="num" w:pos="2250"/>
        </w:tabs>
        <w:ind w:left="2250" w:hanging="540"/>
      </w:pPr>
      <w:rPr>
        <w:rFonts w:cs="Times New Roman" w:hint="default"/>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num w:numId="1">
    <w:abstractNumId w:val="8"/>
  </w:num>
  <w:num w:numId="2">
    <w:abstractNumId w:val="7"/>
  </w:num>
  <w:num w:numId="3">
    <w:abstractNumId w:val="16"/>
  </w:num>
  <w:num w:numId="4">
    <w:abstractNumId w:val="17"/>
  </w:num>
  <w:num w:numId="5">
    <w:abstractNumId w:val="13"/>
  </w:num>
  <w:num w:numId="6">
    <w:abstractNumId w:val="9"/>
  </w:num>
  <w:num w:numId="7">
    <w:abstractNumId w:val="12"/>
  </w:num>
  <w:num w:numId="8">
    <w:abstractNumId w:val="14"/>
  </w:num>
  <w:num w:numId="9">
    <w:abstractNumId w:val="4"/>
  </w:num>
  <w:num w:numId="10">
    <w:abstractNumId w:val="1"/>
  </w:num>
  <w:num w:numId="11">
    <w:abstractNumId w:val="19"/>
  </w:num>
  <w:num w:numId="12">
    <w:abstractNumId w:val="0"/>
  </w:num>
  <w:num w:numId="13">
    <w:abstractNumId w:val="11"/>
  </w:num>
  <w:num w:numId="14">
    <w:abstractNumId w:val="5"/>
  </w:num>
  <w:num w:numId="15">
    <w:abstractNumId w:val="15"/>
  </w:num>
  <w:num w:numId="16">
    <w:abstractNumId w:val="3"/>
  </w:num>
  <w:num w:numId="17">
    <w:abstractNumId w:val="2"/>
  </w:num>
  <w:num w:numId="18">
    <w:abstractNumId w:val="18"/>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B8"/>
    <w:rsid w:val="00001200"/>
    <w:rsid w:val="000012FE"/>
    <w:rsid w:val="000013B8"/>
    <w:rsid w:val="00003DF2"/>
    <w:rsid w:val="00010CC1"/>
    <w:rsid w:val="00011D7B"/>
    <w:rsid w:val="00014B57"/>
    <w:rsid w:val="00020082"/>
    <w:rsid w:val="000206FA"/>
    <w:rsid w:val="00021135"/>
    <w:rsid w:val="00024F4C"/>
    <w:rsid w:val="000303EE"/>
    <w:rsid w:val="00031A82"/>
    <w:rsid w:val="00032B4E"/>
    <w:rsid w:val="00043F37"/>
    <w:rsid w:val="000444F9"/>
    <w:rsid w:val="00050C34"/>
    <w:rsid w:val="00050DFF"/>
    <w:rsid w:val="0005269E"/>
    <w:rsid w:val="00052AAA"/>
    <w:rsid w:val="00055A0B"/>
    <w:rsid w:val="00063E74"/>
    <w:rsid w:val="00065DBF"/>
    <w:rsid w:val="00076C96"/>
    <w:rsid w:val="00077F4F"/>
    <w:rsid w:val="00084495"/>
    <w:rsid w:val="000849F6"/>
    <w:rsid w:val="000867C1"/>
    <w:rsid w:val="00087788"/>
    <w:rsid w:val="000929BB"/>
    <w:rsid w:val="00092CF2"/>
    <w:rsid w:val="00092FB0"/>
    <w:rsid w:val="000A36BE"/>
    <w:rsid w:val="000A43CD"/>
    <w:rsid w:val="000A5ADD"/>
    <w:rsid w:val="000B1EDE"/>
    <w:rsid w:val="000B5D92"/>
    <w:rsid w:val="000B73B2"/>
    <w:rsid w:val="000B76F3"/>
    <w:rsid w:val="000C2DE2"/>
    <w:rsid w:val="000C30F7"/>
    <w:rsid w:val="000C3DEE"/>
    <w:rsid w:val="000C7A04"/>
    <w:rsid w:val="000C7BCE"/>
    <w:rsid w:val="000D07D7"/>
    <w:rsid w:val="000D2562"/>
    <w:rsid w:val="000D4B9C"/>
    <w:rsid w:val="000E0011"/>
    <w:rsid w:val="000E3E3C"/>
    <w:rsid w:val="000E43C0"/>
    <w:rsid w:val="000E5357"/>
    <w:rsid w:val="000E5C43"/>
    <w:rsid w:val="000F111A"/>
    <w:rsid w:val="000F579F"/>
    <w:rsid w:val="000F6406"/>
    <w:rsid w:val="00100F0A"/>
    <w:rsid w:val="0011187F"/>
    <w:rsid w:val="00112CA4"/>
    <w:rsid w:val="0011460B"/>
    <w:rsid w:val="00115CE9"/>
    <w:rsid w:val="0011651D"/>
    <w:rsid w:val="0013373F"/>
    <w:rsid w:val="001345A3"/>
    <w:rsid w:val="00137C58"/>
    <w:rsid w:val="00144A6D"/>
    <w:rsid w:val="001465AA"/>
    <w:rsid w:val="0015274E"/>
    <w:rsid w:val="00156693"/>
    <w:rsid w:val="00157C99"/>
    <w:rsid w:val="0016287A"/>
    <w:rsid w:val="00163BC9"/>
    <w:rsid w:val="00175899"/>
    <w:rsid w:val="001762A7"/>
    <w:rsid w:val="00184182"/>
    <w:rsid w:val="0018509A"/>
    <w:rsid w:val="00185E9B"/>
    <w:rsid w:val="00186BB8"/>
    <w:rsid w:val="00190304"/>
    <w:rsid w:val="00190AEB"/>
    <w:rsid w:val="00193A1D"/>
    <w:rsid w:val="00194EBB"/>
    <w:rsid w:val="001956F6"/>
    <w:rsid w:val="0019634F"/>
    <w:rsid w:val="0019764D"/>
    <w:rsid w:val="001A0572"/>
    <w:rsid w:val="001A1282"/>
    <w:rsid w:val="001A4532"/>
    <w:rsid w:val="001B5658"/>
    <w:rsid w:val="001B771D"/>
    <w:rsid w:val="001C0FF1"/>
    <w:rsid w:val="001C25A4"/>
    <w:rsid w:val="001C66F4"/>
    <w:rsid w:val="001C79A3"/>
    <w:rsid w:val="001D13AD"/>
    <w:rsid w:val="001D72B5"/>
    <w:rsid w:val="001E2814"/>
    <w:rsid w:val="001E569A"/>
    <w:rsid w:val="001F2438"/>
    <w:rsid w:val="001F3231"/>
    <w:rsid w:val="001F4566"/>
    <w:rsid w:val="002007DA"/>
    <w:rsid w:val="00201587"/>
    <w:rsid w:val="0020383E"/>
    <w:rsid w:val="00204FDA"/>
    <w:rsid w:val="002059AE"/>
    <w:rsid w:val="00205B5F"/>
    <w:rsid w:val="00205DDE"/>
    <w:rsid w:val="00207645"/>
    <w:rsid w:val="002119D6"/>
    <w:rsid w:val="002136B1"/>
    <w:rsid w:val="00217084"/>
    <w:rsid w:val="0022529A"/>
    <w:rsid w:val="002265B9"/>
    <w:rsid w:val="00231E08"/>
    <w:rsid w:val="00233789"/>
    <w:rsid w:val="002342FB"/>
    <w:rsid w:val="002369AC"/>
    <w:rsid w:val="00236AE2"/>
    <w:rsid w:val="00241AAD"/>
    <w:rsid w:val="002428F2"/>
    <w:rsid w:val="00242ABF"/>
    <w:rsid w:val="00244866"/>
    <w:rsid w:val="00246A83"/>
    <w:rsid w:val="00247300"/>
    <w:rsid w:val="00247AA8"/>
    <w:rsid w:val="00251700"/>
    <w:rsid w:val="00252818"/>
    <w:rsid w:val="0026093D"/>
    <w:rsid w:val="002615E6"/>
    <w:rsid w:val="00261C7A"/>
    <w:rsid w:val="00263DF6"/>
    <w:rsid w:val="00264B42"/>
    <w:rsid w:val="002700FE"/>
    <w:rsid w:val="00275DF9"/>
    <w:rsid w:val="00280282"/>
    <w:rsid w:val="00282B82"/>
    <w:rsid w:val="00284314"/>
    <w:rsid w:val="00284967"/>
    <w:rsid w:val="002865D3"/>
    <w:rsid w:val="002865DC"/>
    <w:rsid w:val="00295209"/>
    <w:rsid w:val="002A2317"/>
    <w:rsid w:val="002A50EB"/>
    <w:rsid w:val="002A5831"/>
    <w:rsid w:val="002A6389"/>
    <w:rsid w:val="002B0AE6"/>
    <w:rsid w:val="002B1A24"/>
    <w:rsid w:val="002B23A8"/>
    <w:rsid w:val="002B446C"/>
    <w:rsid w:val="002C0B36"/>
    <w:rsid w:val="002C26C1"/>
    <w:rsid w:val="002C2E8E"/>
    <w:rsid w:val="002C499E"/>
    <w:rsid w:val="002D266F"/>
    <w:rsid w:val="002D351F"/>
    <w:rsid w:val="002D4F0F"/>
    <w:rsid w:val="002E1EB8"/>
    <w:rsid w:val="002E4D5B"/>
    <w:rsid w:val="002E51EA"/>
    <w:rsid w:val="002E65EA"/>
    <w:rsid w:val="002F01DE"/>
    <w:rsid w:val="002F1CFD"/>
    <w:rsid w:val="002F2EB7"/>
    <w:rsid w:val="002F51DF"/>
    <w:rsid w:val="002F62DC"/>
    <w:rsid w:val="00300F91"/>
    <w:rsid w:val="0030123F"/>
    <w:rsid w:val="00304563"/>
    <w:rsid w:val="00311722"/>
    <w:rsid w:val="00312AE0"/>
    <w:rsid w:val="003135E8"/>
    <w:rsid w:val="003200A3"/>
    <w:rsid w:val="003212BF"/>
    <w:rsid w:val="0032141E"/>
    <w:rsid w:val="00323260"/>
    <w:rsid w:val="00323D06"/>
    <w:rsid w:val="003312C9"/>
    <w:rsid w:val="00332E2A"/>
    <w:rsid w:val="00333F4B"/>
    <w:rsid w:val="003505CC"/>
    <w:rsid w:val="0035065A"/>
    <w:rsid w:val="00351F2A"/>
    <w:rsid w:val="003522E4"/>
    <w:rsid w:val="00352F34"/>
    <w:rsid w:val="00354EDC"/>
    <w:rsid w:val="0036117F"/>
    <w:rsid w:val="0036335D"/>
    <w:rsid w:val="00364E47"/>
    <w:rsid w:val="00366777"/>
    <w:rsid w:val="00371C09"/>
    <w:rsid w:val="0037211C"/>
    <w:rsid w:val="00374899"/>
    <w:rsid w:val="00382E77"/>
    <w:rsid w:val="00391CDF"/>
    <w:rsid w:val="003A03B9"/>
    <w:rsid w:val="003A6E47"/>
    <w:rsid w:val="003C3754"/>
    <w:rsid w:val="003C47B1"/>
    <w:rsid w:val="003C480B"/>
    <w:rsid w:val="003C7172"/>
    <w:rsid w:val="003D0AE2"/>
    <w:rsid w:val="003D47C0"/>
    <w:rsid w:val="003D4BB0"/>
    <w:rsid w:val="003E0CD0"/>
    <w:rsid w:val="003E152A"/>
    <w:rsid w:val="003F0B89"/>
    <w:rsid w:val="003F172E"/>
    <w:rsid w:val="00401C6E"/>
    <w:rsid w:val="00411FFE"/>
    <w:rsid w:val="00430E85"/>
    <w:rsid w:val="00433804"/>
    <w:rsid w:val="0044109B"/>
    <w:rsid w:val="00442E29"/>
    <w:rsid w:val="004440F6"/>
    <w:rsid w:val="00445A37"/>
    <w:rsid w:val="00447B99"/>
    <w:rsid w:val="00453D06"/>
    <w:rsid w:val="004563BF"/>
    <w:rsid w:val="004571F9"/>
    <w:rsid w:val="004603B4"/>
    <w:rsid w:val="00460FE8"/>
    <w:rsid w:val="004629A7"/>
    <w:rsid w:val="00465975"/>
    <w:rsid w:val="00465BD0"/>
    <w:rsid w:val="0046771E"/>
    <w:rsid w:val="00473A0A"/>
    <w:rsid w:val="00473BF8"/>
    <w:rsid w:val="00492A78"/>
    <w:rsid w:val="004A15F5"/>
    <w:rsid w:val="004A3ABC"/>
    <w:rsid w:val="004A48B9"/>
    <w:rsid w:val="004B0067"/>
    <w:rsid w:val="004B00E9"/>
    <w:rsid w:val="004B4FDE"/>
    <w:rsid w:val="004B694B"/>
    <w:rsid w:val="004C38FD"/>
    <w:rsid w:val="004C48F3"/>
    <w:rsid w:val="004D10E1"/>
    <w:rsid w:val="004D24A7"/>
    <w:rsid w:val="004E0DB9"/>
    <w:rsid w:val="004E1EC6"/>
    <w:rsid w:val="004E3519"/>
    <w:rsid w:val="004E423A"/>
    <w:rsid w:val="004E7B33"/>
    <w:rsid w:val="004F0239"/>
    <w:rsid w:val="004F0DFE"/>
    <w:rsid w:val="004F15B0"/>
    <w:rsid w:val="004F5AA9"/>
    <w:rsid w:val="0050067B"/>
    <w:rsid w:val="005021BE"/>
    <w:rsid w:val="005069E7"/>
    <w:rsid w:val="00512FFE"/>
    <w:rsid w:val="005137D3"/>
    <w:rsid w:val="00532F62"/>
    <w:rsid w:val="00537B17"/>
    <w:rsid w:val="00541AB9"/>
    <w:rsid w:val="0055501C"/>
    <w:rsid w:val="00560F82"/>
    <w:rsid w:val="00564DE7"/>
    <w:rsid w:val="00565A3D"/>
    <w:rsid w:val="0057663A"/>
    <w:rsid w:val="0057670C"/>
    <w:rsid w:val="005807B5"/>
    <w:rsid w:val="005834F2"/>
    <w:rsid w:val="00583EB8"/>
    <w:rsid w:val="005878E5"/>
    <w:rsid w:val="00590331"/>
    <w:rsid w:val="00590BAC"/>
    <w:rsid w:val="0059378C"/>
    <w:rsid w:val="00593CBA"/>
    <w:rsid w:val="0059648C"/>
    <w:rsid w:val="005A1691"/>
    <w:rsid w:val="005A20B9"/>
    <w:rsid w:val="005A31AE"/>
    <w:rsid w:val="005A3B67"/>
    <w:rsid w:val="005A468E"/>
    <w:rsid w:val="005A7235"/>
    <w:rsid w:val="005B1C25"/>
    <w:rsid w:val="005B2CE7"/>
    <w:rsid w:val="005B2EF4"/>
    <w:rsid w:val="005B61FC"/>
    <w:rsid w:val="005B76E4"/>
    <w:rsid w:val="005C07E8"/>
    <w:rsid w:val="005C41CC"/>
    <w:rsid w:val="005C5239"/>
    <w:rsid w:val="005C6587"/>
    <w:rsid w:val="005D0B4E"/>
    <w:rsid w:val="005D2D7D"/>
    <w:rsid w:val="005D39C5"/>
    <w:rsid w:val="005D49FA"/>
    <w:rsid w:val="005E1A79"/>
    <w:rsid w:val="005E2C02"/>
    <w:rsid w:val="005E3E56"/>
    <w:rsid w:val="005E6763"/>
    <w:rsid w:val="005E6B7A"/>
    <w:rsid w:val="005E743B"/>
    <w:rsid w:val="005F2F79"/>
    <w:rsid w:val="00601065"/>
    <w:rsid w:val="006016D3"/>
    <w:rsid w:val="006046C6"/>
    <w:rsid w:val="00605603"/>
    <w:rsid w:val="00607536"/>
    <w:rsid w:val="0061050C"/>
    <w:rsid w:val="00616D42"/>
    <w:rsid w:val="006178E8"/>
    <w:rsid w:val="00621FE0"/>
    <w:rsid w:val="006228A6"/>
    <w:rsid w:val="00623C24"/>
    <w:rsid w:val="00624DFA"/>
    <w:rsid w:val="00633944"/>
    <w:rsid w:val="006368EE"/>
    <w:rsid w:val="00636CEB"/>
    <w:rsid w:val="0064048B"/>
    <w:rsid w:val="006415CE"/>
    <w:rsid w:val="00642EE8"/>
    <w:rsid w:val="00653E9C"/>
    <w:rsid w:val="00654C2E"/>
    <w:rsid w:val="006559AC"/>
    <w:rsid w:val="00657E7E"/>
    <w:rsid w:val="00662FC4"/>
    <w:rsid w:val="006678FF"/>
    <w:rsid w:val="0067094D"/>
    <w:rsid w:val="00670AE7"/>
    <w:rsid w:val="00676542"/>
    <w:rsid w:val="00681483"/>
    <w:rsid w:val="00681E4E"/>
    <w:rsid w:val="00682FB1"/>
    <w:rsid w:val="00684097"/>
    <w:rsid w:val="00684806"/>
    <w:rsid w:val="006863B0"/>
    <w:rsid w:val="00693121"/>
    <w:rsid w:val="006A30C0"/>
    <w:rsid w:val="006C46B9"/>
    <w:rsid w:val="006C53CA"/>
    <w:rsid w:val="006D21C9"/>
    <w:rsid w:val="006D251A"/>
    <w:rsid w:val="006D48D1"/>
    <w:rsid w:val="006D65D7"/>
    <w:rsid w:val="006E0EDC"/>
    <w:rsid w:val="006E3F0A"/>
    <w:rsid w:val="006E6900"/>
    <w:rsid w:val="006F35FE"/>
    <w:rsid w:val="006F5684"/>
    <w:rsid w:val="006F5F6F"/>
    <w:rsid w:val="00702F25"/>
    <w:rsid w:val="00703194"/>
    <w:rsid w:val="0070425F"/>
    <w:rsid w:val="00704E94"/>
    <w:rsid w:val="00704F60"/>
    <w:rsid w:val="0070537D"/>
    <w:rsid w:val="007151CF"/>
    <w:rsid w:val="00715236"/>
    <w:rsid w:val="0072083F"/>
    <w:rsid w:val="00721361"/>
    <w:rsid w:val="007215AB"/>
    <w:rsid w:val="00722D17"/>
    <w:rsid w:val="0072437C"/>
    <w:rsid w:val="007267B3"/>
    <w:rsid w:val="00732BC7"/>
    <w:rsid w:val="00732C0B"/>
    <w:rsid w:val="007360FF"/>
    <w:rsid w:val="00737129"/>
    <w:rsid w:val="007522F3"/>
    <w:rsid w:val="0075357F"/>
    <w:rsid w:val="00754CBD"/>
    <w:rsid w:val="007579B0"/>
    <w:rsid w:val="00760BC3"/>
    <w:rsid w:val="00766431"/>
    <w:rsid w:val="00766C5C"/>
    <w:rsid w:val="007708DC"/>
    <w:rsid w:val="00772E75"/>
    <w:rsid w:val="0077612B"/>
    <w:rsid w:val="00776CB0"/>
    <w:rsid w:val="00780344"/>
    <w:rsid w:val="00781DE7"/>
    <w:rsid w:val="00782893"/>
    <w:rsid w:val="0078321B"/>
    <w:rsid w:val="00783B8A"/>
    <w:rsid w:val="00783E41"/>
    <w:rsid w:val="007878A8"/>
    <w:rsid w:val="00787DD6"/>
    <w:rsid w:val="007916D4"/>
    <w:rsid w:val="00795565"/>
    <w:rsid w:val="007A17B0"/>
    <w:rsid w:val="007A2899"/>
    <w:rsid w:val="007B18FA"/>
    <w:rsid w:val="007B1CF4"/>
    <w:rsid w:val="007B3E13"/>
    <w:rsid w:val="007B5EEF"/>
    <w:rsid w:val="007C155B"/>
    <w:rsid w:val="007C4C75"/>
    <w:rsid w:val="007C5A0A"/>
    <w:rsid w:val="007D0370"/>
    <w:rsid w:val="007D106D"/>
    <w:rsid w:val="007F4AB6"/>
    <w:rsid w:val="007F4C77"/>
    <w:rsid w:val="007F5ADA"/>
    <w:rsid w:val="00800FCF"/>
    <w:rsid w:val="008017C3"/>
    <w:rsid w:val="00801A90"/>
    <w:rsid w:val="00803114"/>
    <w:rsid w:val="008047BF"/>
    <w:rsid w:val="00804E2A"/>
    <w:rsid w:val="008101F0"/>
    <w:rsid w:val="00810816"/>
    <w:rsid w:val="00815155"/>
    <w:rsid w:val="00826D0F"/>
    <w:rsid w:val="00840548"/>
    <w:rsid w:val="00845A04"/>
    <w:rsid w:val="00846228"/>
    <w:rsid w:val="00846FCF"/>
    <w:rsid w:val="0084706D"/>
    <w:rsid w:val="008473D7"/>
    <w:rsid w:val="00847ABF"/>
    <w:rsid w:val="008524F3"/>
    <w:rsid w:val="00854FA1"/>
    <w:rsid w:val="00855904"/>
    <w:rsid w:val="00856DA6"/>
    <w:rsid w:val="00860FE1"/>
    <w:rsid w:val="00864B0D"/>
    <w:rsid w:val="00870FC7"/>
    <w:rsid w:val="008716AD"/>
    <w:rsid w:val="0087359D"/>
    <w:rsid w:val="00873FD4"/>
    <w:rsid w:val="00885340"/>
    <w:rsid w:val="0088595F"/>
    <w:rsid w:val="008A363B"/>
    <w:rsid w:val="008A576C"/>
    <w:rsid w:val="008A61D0"/>
    <w:rsid w:val="008A7888"/>
    <w:rsid w:val="008B040A"/>
    <w:rsid w:val="008B492E"/>
    <w:rsid w:val="008C2445"/>
    <w:rsid w:val="008C246A"/>
    <w:rsid w:val="008C28F0"/>
    <w:rsid w:val="008C7BCB"/>
    <w:rsid w:val="008D47F0"/>
    <w:rsid w:val="008E4681"/>
    <w:rsid w:val="008F55ED"/>
    <w:rsid w:val="00900820"/>
    <w:rsid w:val="00904439"/>
    <w:rsid w:val="00911BA0"/>
    <w:rsid w:val="009235DD"/>
    <w:rsid w:val="00924B59"/>
    <w:rsid w:val="00925854"/>
    <w:rsid w:val="0093016E"/>
    <w:rsid w:val="009333E4"/>
    <w:rsid w:val="0093749D"/>
    <w:rsid w:val="00943E23"/>
    <w:rsid w:val="009455C2"/>
    <w:rsid w:val="00951B2A"/>
    <w:rsid w:val="00957624"/>
    <w:rsid w:val="009601BC"/>
    <w:rsid w:val="009626AB"/>
    <w:rsid w:val="009627FD"/>
    <w:rsid w:val="00963832"/>
    <w:rsid w:val="00965913"/>
    <w:rsid w:val="0096722E"/>
    <w:rsid w:val="009701D1"/>
    <w:rsid w:val="00981C60"/>
    <w:rsid w:val="0098213B"/>
    <w:rsid w:val="0098477B"/>
    <w:rsid w:val="00986024"/>
    <w:rsid w:val="0098615E"/>
    <w:rsid w:val="009902F0"/>
    <w:rsid w:val="009944D5"/>
    <w:rsid w:val="00997A79"/>
    <w:rsid w:val="009B15D7"/>
    <w:rsid w:val="009B4949"/>
    <w:rsid w:val="009B4A65"/>
    <w:rsid w:val="009C1987"/>
    <w:rsid w:val="009C60EE"/>
    <w:rsid w:val="009E0BFF"/>
    <w:rsid w:val="009E68D5"/>
    <w:rsid w:val="009E767D"/>
    <w:rsid w:val="009E7D52"/>
    <w:rsid w:val="009F081E"/>
    <w:rsid w:val="009F7E40"/>
    <w:rsid w:val="00A005A0"/>
    <w:rsid w:val="00A033CA"/>
    <w:rsid w:val="00A1073D"/>
    <w:rsid w:val="00A141BA"/>
    <w:rsid w:val="00A14695"/>
    <w:rsid w:val="00A16153"/>
    <w:rsid w:val="00A20D35"/>
    <w:rsid w:val="00A240C1"/>
    <w:rsid w:val="00A2452C"/>
    <w:rsid w:val="00A3307A"/>
    <w:rsid w:val="00A444BB"/>
    <w:rsid w:val="00A448DD"/>
    <w:rsid w:val="00A5274E"/>
    <w:rsid w:val="00A60EEB"/>
    <w:rsid w:val="00A63394"/>
    <w:rsid w:val="00A7336C"/>
    <w:rsid w:val="00A8167E"/>
    <w:rsid w:val="00A82620"/>
    <w:rsid w:val="00A82C14"/>
    <w:rsid w:val="00A8397F"/>
    <w:rsid w:val="00A8410F"/>
    <w:rsid w:val="00A87A5C"/>
    <w:rsid w:val="00A95AA8"/>
    <w:rsid w:val="00A96752"/>
    <w:rsid w:val="00AA5AD3"/>
    <w:rsid w:val="00AA6A33"/>
    <w:rsid w:val="00AA7627"/>
    <w:rsid w:val="00AB12D8"/>
    <w:rsid w:val="00AB35B5"/>
    <w:rsid w:val="00AB53C3"/>
    <w:rsid w:val="00AC7737"/>
    <w:rsid w:val="00AD4E29"/>
    <w:rsid w:val="00AD7315"/>
    <w:rsid w:val="00AE1AF1"/>
    <w:rsid w:val="00AE6153"/>
    <w:rsid w:val="00AF2B68"/>
    <w:rsid w:val="00AF2F75"/>
    <w:rsid w:val="00AF45AF"/>
    <w:rsid w:val="00B00131"/>
    <w:rsid w:val="00B0421E"/>
    <w:rsid w:val="00B06B2D"/>
    <w:rsid w:val="00B15B90"/>
    <w:rsid w:val="00B17229"/>
    <w:rsid w:val="00B2026C"/>
    <w:rsid w:val="00B2767F"/>
    <w:rsid w:val="00B36E80"/>
    <w:rsid w:val="00B42761"/>
    <w:rsid w:val="00B4316D"/>
    <w:rsid w:val="00B466EB"/>
    <w:rsid w:val="00B52EDC"/>
    <w:rsid w:val="00B55766"/>
    <w:rsid w:val="00B57E90"/>
    <w:rsid w:val="00B6353B"/>
    <w:rsid w:val="00B6364B"/>
    <w:rsid w:val="00B63C2D"/>
    <w:rsid w:val="00B70F7A"/>
    <w:rsid w:val="00B82520"/>
    <w:rsid w:val="00B83472"/>
    <w:rsid w:val="00B83749"/>
    <w:rsid w:val="00B86867"/>
    <w:rsid w:val="00B873AD"/>
    <w:rsid w:val="00B938A4"/>
    <w:rsid w:val="00B93EC2"/>
    <w:rsid w:val="00B9463C"/>
    <w:rsid w:val="00B9674A"/>
    <w:rsid w:val="00BA26D8"/>
    <w:rsid w:val="00BA341E"/>
    <w:rsid w:val="00BA644B"/>
    <w:rsid w:val="00BB02DE"/>
    <w:rsid w:val="00BB1921"/>
    <w:rsid w:val="00BB7B49"/>
    <w:rsid w:val="00BC2810"/>
    <w:rsid w:val="00BD155C"/>
    <w:rsid w:val="00BD6540"/>
    <w:rsid w:val="00BE082F"/>
    <w:rsid w:val="00BE10E9"/>
    <w:rsid w:val="00BE19CF"/>
    <w:rsid w:val="00BE292F"/>
    <w:rsid w:val="00BE472E"/>
    <w:rsid w:val="00BE5043"/>
    <w:rsid w:val="00BE7F8E"/>
    <w:rsid w:val="00BF121D"/>
    <w:rsid w:val="00BF1E30"/>
    <w:rsid w:val="00BF35B9"/>
    <w:rsid w:val="00BF3838"/>
    <w:rsid w:val="00BF49C3"/>
    <w:rsid w:val="00BF51B5"/>
    <w:rsid w:val="00BF7C53"/>
    <w:rsid w:val="00C04C2D"/>
    <w:rsid w:val="00C05C4A"/>
    <w:rsid w:val="00C061EF"/>
    <w:rsid w:val="00C111DF"/>
    <w:rsid w:val="00C11222"/>
    <w:rsid w:val="00C1243D"/>
    <w:rsid w:val="00C12711"/>
    <w:rsid w:val="00C16BAE"/>
    <w:rsid w:val="00C221D5"/>
    <w:rsid w:val="00C244BE"/>
    <w:rsid w:val="00C34DEE"/>
    <w:rsid w:val="00C4060E"/>
    <w:rsid w:val="00C40FD9"/>
    <w:rsid w:val="00C4168E"/>
    <w:rsid w:val="00C427F4"/>
    <w:rsid w:val="00C43724"/>
    <w:rsid w:val="00C53562"/>
    <w:rsid w:val="00C54ED7"/>
    <w:rsid w:val="00C601E4"/>
    <w:rsid w:val="00C624CB"/>
    <w:rsid w:val="00C6437E"/>
    <w:rsid w:val="00C75E7E"/>
    <w:rsid w:val="00C769E5"/>
    <w:rsid w:val="00C76A6C"/>
    <w:rsid w:val="00C76E29"/>
    <w:rsid w:val="00C83AFD"/>
    <w:rsid w:val="00C84401"/>
    <w:rsid w:val="00C84A10"/>
    <w:rsid w:val="00C85B86"/>
    <w:rsid w:val="00C91F77"/>
    <w:rsid w:val="00CA4FB6"/>
    <w:rsid w:val="00CB0319"/>
    <w:rsid w:val="00CB2807"/>
    <w:rsid w:val="00CB3B70"/>
    <w:rsid w:val="00CB3F5E"/>
    <w:rsid w:val="00CB3F98"/>
    <w:rsid w:val="00CB450C"/>
    <w:rsid w:val="00CB7F42"/>
    <w:rsid w:val="00CC02EC"/>
    <w:rsid w:val="00CC2BF7"/>
    <w:rsid w:val="00CC5B8E"/>
    <w:rsid w:val="00CC7077"/>
    <w:rsid w:val="00CD14EC"/>
    <w:rsid w:val="00CD2018"/>
    <w:rsid w:val="00CE6C1D"/>
    <w:rsid w:val="00CF3D09"/>
    <w:rsid w:val="00D01975"/>
    <w:rsid w:val="00D04F9B"/>
    <w:rsid w:val="00D065FB"/>
    <w:rsid w:val="00D10C49"/>
    <w:rsid w:val="00D10F06"/>
    <w:rsid w:val="00D11C9B"/>
    <w:rsid w:val="00D12ED2"/>
    <w:rsid w:val="00D143FA"/>
    <w:rsid w:val="00D213CB"/>
    <w:rsid w:val="00D22FFF"/>
    <w:rsid w:val="00D2799A"/>
    <w:rsid w:val="00D32539"/>
    <w:rsid w:val="00D33032"/>
    <w:rsid w:val="00D33F4E"/>
    <w:rsid w:val="00D41F9B"/>
    <w:rsid w:val="00D47C9C"/>
    <w:rsid w:val="00D56B0C"/>
    <w:rsid w:val="00D56C3D"/>
    <w:rsid w:val="00D57159"/>
    <w:rsid w:val="00D62EEE"/>
    <w:rsid w:val="00D67C20"/>
    <w:rsid w:val="00D713D9"/>
    <w:rsid w:val="00D77506"/>
    <w:rsid w:val="00D84988"/>
    <w:rsid w:val="00D84B99"/>
    <w:rsid w:val="00D879A5"/>
    <w:rsid w:val="00D9236C"/>
    <w:rsid w:val="00D92EA8"/>
    <w:rsid w:val="00D938A0"/>
    <w:rsid w:val="00D9485D"/>
    <w:rsid w:val="00DB2A47"/>
    <w:rsid w:val="00DB4D5D"/>
    <w:rsid w:val="00DC5ABC"/>
    <w:rsid w:val="00DD0E03"/>
    <w:rsid w:val="00DD4407"/>
    <w:rsid w:val="00DD465C"/>
    <w:rsid w:val="00DE7BB7"/>
    <w:rsid w:val="00DE7E90"/>
    <w:rsid w:val="00DF3E3F"/>
    <w:rsid w:val="00E079B6"/>
    <w:rsid w:val="00E1411D"/>
    <w:rsid w:val="00E1567C"/>
    <w:rsid w:val="00E21EF2"/>
    <w:rsid w:val="00E23475"/>
    <w:rsid w:val="00E23CF0"/>
    <w:rsid w:val="00E26B7A"/>
    <w:rsid w:val="00E26CDC"/>
    <w:rsid w:val="00E40F5B"/>
    <w:rsid w:val="00E42275"/>
    <w:rsid w:val="00E44731"/>
    <w:rsid w:val="00E530D7"/>
    <w:rsid w:val="00E62F41"/>
    <w:rsid w:val="00E67512"/>
    <w:rsid w:val="00E71597"/>
    <w:rsid w:val="00E74F63"/>
    <w:rsid w:val="00E7564B"/>
    <w:rsid w:val="00E75840"/>
    <w:rsid w:val="00E81BB8"/>
    <w:rsid w:val="00E8299A"/>
    <w:rsid w:val="00E86D77"/>
    <w:rsid w:val="00E91182"/>
    <w:rsid w:val="00E9641B"/>
    <w:rsid w:val="00EA0300"/>
    <w:rsid w:val="00EA1AC0"/>
    <w:rsid w:val="00EA66BB"/>
    <w:rsid w:val="00EB7919"/>
    <w:rsid w:val="00EC0086"/>
    <w:rsid w:val="00EC01AC"/>
    <w:rsid w:val="00ED2C97"/>
    <w:rsid w:val="00ED5CE4"/>
    <w:rsid w:val="00EE55E5"/>
    <w:rsid w:val="00EE739B"/>
    <w:rsid w:val="00EE73AE"/>
    <w:rsid w:val="00EE7674"/>
    <w:rsid w:val="00EF32D7"/>
    <w:rsid w:val="00EF75E7"/>
    <w:rsid w:val="00F05F61"/>
    <w:rsid w:val="00F16A6C"/>
    <w:rsid w:val="00F30BB3"/>
    <w:rsid w:val="00F323E6"/>
    <w:rsid w:val="00F37125"/>
    <w:rsid w:val="00F378A7"/>
    <w:rsid w:val="00F41781"/>
    <w:rsid w:val="00F457CE"/>
    <w:rsid w:val="00F47B9C"/>
    <w:rsid w:val="00F53E91"/>
    <w:rsid w:val="00F54335"/>
    <w:rsid w:val="00F553AB"/>
    <w:rsid w:val="00F64041"/>
    <w:rsid w:val="00F65D50"/>
    <w:rsid w:val="00F665F2"/>
    <w:rsid w:val="00F66BD9"/>
    <w:rsid w:val="00F74810"/>
    <w:rsid w:val="00F75125"/>
    <w:rsid w:val="00F75B07"/>
    <w:rsid w:val="00F812EC"/>
    <w:rsid w:val="00F85209"/>
    <w:rsid w:val="00F92055"/>
    <w:rsid w:val="00F93C05"/>
    <w:rsid w:val="00FA31B3"/>
    <w:rsid w:val="00FB14D7"/>
    <w:rsid w:val="00FB5696"/>
    <w:rsid w:val="00FC032A"/>
    <w:rsid w:val="00FC2226"/>
    <w:rsid w:val="00FC266D"/>
    <w:rsid w:val="00FC42E0"/>
    <w:rsid w:val="00FC7953"/>
    <w:rsid w:val="00FE43CC"/>
    <w:rsid w:val="00FE7794"/>
    <w:rsid w:val="00FF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1EB8"/>
  <w14:defaultImageDpi w14:val="96"/>
  <w15:docId w15:val="{B1D7D47C-4097-4B55-BFE7-1348445F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F4"/>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9024F4"/>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9024F4"/>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locked/>
    <w:rsid w:val="00261C7A"/>
    <w:rPr>
      <w:rFonts w:ascii="Arial" w:hAnsi="Arial"/>
      <w:b/>
      <w:noProof/>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rsid w:val="009024F4"/>
    <w:rPr>
      <w:rFonts w:asciiTheme="majorHAnsi" w:eastAsiaTheme="majorEastAsia" w:hAnsiTheme="majorHAnsi" w:cstheme="majorBidi"/>
      <w:b/>
      <w:bCs/>
      <w:noProof/>
      <w:kern w:val="28"/>
      <w:sz w:val="32"/>
      <w:szCs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Header">
    <w:name w:val="header"/>
    <w:basedOn w:val="Normal"/>
    <w:link w:val="HeaderChar"/>
    <w:uiPriority w:val="99"/>
    <w:rsid w:val="00411FFE"/>
    <w:pPr>
      <w:tabs>
        <w:tab w:val="center" w:pos="4320"/>
        <w:tab w:val="right" w:pos="8640"/>
      </w:tabs>
    </w:pPr>
  </w:style>
  <w:style w:type="character" w:customStyle="1" w:styleId="HeaderChar">
    <w:name w:val="Header Char"/>
    <w:basedOn w:val="DefaultParagraphFont"/>
    <w:link w:val="Header"/>
    <w:uiPriority w:val="99"/>
    <w:semiHidden/>
    <w:rsid w:val="009024F4"/>
    <w:rPr>
      <w:noProof/>
    </w:rPr>
  </w:style>
  <w:style w:type="paragraph" w:styleId="Footer">
    <w:name w:val="footer"/>
    <w:basedOn w:val="Normal"/>
    <w:link w:val="FooterChar"/>
    <w:uiPriority w:val="99"/>
    <w:rsid w:val="00411FFE"/>
    <w:pPr>
      <w:tabs>
        <w:tab w:val="center" w:pos="4320"/>
        <w:tab w:val="right" w:pos="8640"/>
      </w:tabs>
    </w:pPr>
  </w:style>
  <w:style w:type="character" w:customStyle="1" w:styleId="FooterChar">
    <w:name w:val="Footer Char"/>
    <w:basedOn w:val="DefaultParagraphFont"/>
    <w:link w:val="Footer"/>
    <w:uiPriority w:val="99"/>
    <w:semiHidden/>
    <w:rsid w:val="009024F4"/>
    <w:rPr>
      <w:noProof/>
    </w:rPr>
  </w:style>
  <w:style w:type="character" w:styleId="Hyperlink">
    <w:name w:val="Hyperlink"/>
    <w:basedOn w:val="DefaultParagraphFont"/>
    <w:uiPriority w:val="99"/>
    <w:rsid w:val="00EE739B"/>
    <w:rPr>
      <w:color w:val="0000FF"/>
      <w:u w:val="single"/>
    </w:rPr>
  </w:style>
  <w:style w:type="paragraph" w:styleId="BalloonText">
    <w:name w:val="Balloon Text"/>
    <w:basedOn w:val="Normal"/>
    <w:link w:val="BalloonTextChar"/>
    <w:uiPriority w:val="99"/>
    <w:rsid w:val="0011187F"/>
    <w:rPr>
      <w:rFonts w:ascii="Tahoma" w:hAnsi="Tahoma" w:cs="Tahoma"/>
      <w:sz w:val="16"/>
      <w:szCs w:val="16"/>
    </w:rPr>
  </w:style>
  <w:style w:type="character" w:customStyle="1" w:styleId="BalloonTextChar">
    <w:name w:val="Balloon Text Char"/>
    <w:basedOn w:val="DefaultParagraphFont"/>
    <w:link w:val="BalloonText"/>
    <w:uiPriority w:val="99"/>
    <w:locked/>
    <w:rsid w:val="0011187F"/>
    <w:rPr>
      <w:rFonts w:ascii="Tahoma" w:hAnsi="Tahoma"/>
      <w:noProof/>
      <w:sz w:val="16"/>
    </w:rPr>
  </w:style>
  <w:style w:type="character" w:styleId="FollowedHyperlink">
    <w:name w:val="FollowedHyperlink"/>
    <w:basedOn w:val="DefaultParagraphFont"/>
    <w:uiPriority w:val="99"/>
    <w:rsid w:val="00236AE2"/>
    <w:rPr>
      <w:color w:val="800080"/>
      <w:u w:val="single"/>
    </w:rPr>
  </w:style>
  <w:style w:type="table" w:styleId="TableClassic1">
    <w:name w:val="Table Classic 1"/>
    <w:basedOn w:val="TableNormal"/>
    <w:uiPriority w:val="99"/>
    <w:rsid w:val="00247300"/>
    <w:pPr>
      <w:overflowPunct w:val="0"/>
      <w:autoSpaceDE w:val="0"/>
      <w:autoSpaceDN w:val="0"/>
      <w:adjustRightInd w:val="0"/>
      <w:textAlignment w:val="baseline"/>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E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207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ta" TargetMode="External"/><Relationship Id="rId13" Type="http://schemas.openxmlformats.org/officeDocument/2006/relationships/hyperlink" Target="http://www.mass.gov/dt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ss.gov/d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dt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ss.gov/dta" TargetMode="External"/><Relationship Id="rId14" Type="http://schemas.openxmlformats.org/officeDocument/2006/relationships/hyperlink" Target="http://www.mass.gov/d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3AE5-AFEA-41E2-B152-C31D898A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11369</Words>
  <Characters>62761</Characters>
  <Application>Microsoft Office Word</Application>
  <DocSecurity>6</DocSecurity>
  <Lines>2164</Lines>
  <Paragraphs>938</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73192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subject/>
  <dc:creator>SmartMaster</dc:creator>
  <cp:keywords/>
  <dc:description/>
  <cp:lastModifiedBy>Stancill, Dana (DTA)</cp:lastModifiedBy>
  <cp:revision>2</cp:revision>
  <cp:lastPrinted>2016-02-19T15:02:00Z</cp:lastPrinted>
  <dcterms:created xsi:type="dcterms:W3CDTF">2022-09-30T15:40:00Z</dcterms:created>
  <dcterms:modified xsi:type="dcterms:W3CDTF">2022-09-30T15:40:00Z</dcterms:modified>
</cp:coreProperties>
</file>