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0" w:type="dxa"/>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340"/>
        <w:gridCol w:w="4320"/>
        <w:gridCol w:w="1530"/>
        <w:gridCol w:w="1080"/>
        <w:gridCol w:w="1080"/>
      </w:tblGrid>
      <w:tr w:rsidR="00134634" w14:paraId="5A43B08C" w14:textId="77777777" w:rsidTr="005D2FDF">
        <w:trPr>
          <w:cantSplit/>
          <w:trHeight w:hRule="exact" w:val="280"/>
        </w:trPr>
        <w:tc>
          <w:tcPr>
            <w:tcW w:w="10350" w:type="dxa"/>
            <w:gridSpan w:val="5"/>
            <w:tcBorders>
              <w:top w:val="nil"/>
              <w:bottom w:val="single" w:sz="4" w:space="0" w:color="auto"/>
            </w:tcBorders>
          </w:tcPr>
          <w:p w14:paraId="694A163A" w14:textId="77777777"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rPr>
            </w:pPr>
            <w:r w:rsidRPr="00783C28">
              <w:rPr>
                <w:rStyle w:val="InitialStyle"/>
                <w:rFonts w:ascii="Arial" w:hAnsi="Arial"/>
                <w:b/>
              </w:rPr>
              <w:t>106 CMR: Department of Transitional Assistance</w:t>
            </w:r>
          </w:p>
        </w:tc>
      </w:tr>
      <w:tr w:rsidR="00134634" w14:paraId="35A7E627" w14:textId="77777777" w:rsidTr="005D2FDF">
        <w:trPr>
          <w:cantSplit/>
          <w:trHeight w:hRule="exact" w:val="260"/>
        </w:trPr>
        <w:tc>
          <w:tcPr>
            <w:tcW w:w="2340" w:type="dxa"/>
            <w:tcBorders>
              <w:top w:val="single" w:sz="4" w:space="0" w:color="auto"/>
            </w:tcBorders>
          </w:tcPr>
          <w:p w14:paraId="71D8BFE6" w14:textId="77777777" w:rsidR="00134634" w:rsidRPr="00783C28" w:rsidRDefault="00134634" w:rsidP="00637D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r w:rsidRPr="00783C28">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2346E0FA" w14:textId="77777777" w:rsidR="00134634" w:rsidRPr="00783C28" w:rsidRDefault="00134634">
            <w:pPr>
              <w:pStyle w:val="DefaultText"/>
              <w:rPr>
                <w:rStyle w:val="InitialStyle"/>
                <w:rFonts w:ascii="Arial" w:hAnsi="Arial"/>
              </w:rPr>
            </w:pPr>
          </w:p>
        </w:tc>
        <w:tc>
          <w:tcPr>
            <w:tcW w:w="1080" w:type="dxa"/>
            <w:tcBorders>
              <w:top w:val="single" w:sz="4" w:space="0" w:color="auto"/>
            </w:tcBorders>
          </w:tcPr>
          <w:p w14:paraId="7131AB90" w14:textId="77777777" w:rsidR="00134634" w:rsidRPr="00783C28" w:rsidRDefault="00134634">
            <w:pPr>
              <w:pStyle w:val="DefaultText"/>
              <w:rPr>
                <w:rStyle w:val="InitialStyle"/>
                <w:rFonts w:ascii="Arial" w:hAnsi="Arial"/>
              </w:rPr>
            </w:pPr>
          </w:p>
        </w:tc>
        <w:tc>
          <w:tcPr>
            <w:tcW w:w="1080" w:type="dxa"/>
            <w:tcBorders>
              <w:top w:val="single" w:sz="4" w:space="0" w:color="auto"/>
            </w:tcBorders>
          </w:tcPr>
          <w:p w14:paraId="198F9DDD" w14:textId="77777777" w:rsidR="00134634" w:rsidRPr="00783C28" w:rsidRDefault="00134634">
            <w:pPr>
              <w:pStyle w:val="DefaultText"/>
              <w:rPr>
                <w:rStyle w:val="InitialStyle"/>
                <w:rFonts w:ascii="Arial" w:hAnsi="Arial"/>
              </w:rPr>
            </w:pPr>
          </w:p>
        </w:tc>
      </w:tr>
      <w:tr w:rsidR="00134634" w14:paraId="6A99CCA2" w14:textId="77777777">
        <w:trPr>
          <w:cantSplit/>
          <w:trHeight w:hRule="exact" w:val="260"/>
        </w:trPr>
        <w:tc>
          <w:tcPr>
            <w:tcW w:w="2340" w:type="dxa"/>
          </w:tcPr>
          <w:p w14:paraId="053528DC" w14:textId="77777777" w:rsidR="00134634" w:rsidRPr="00783C28" w:rsidRDefault="00134634">
            <w:pPr>
              <w:pStyle w:val="DefaultText"/>
              <w:rPr>
                <w:rStyle w:val="InitialStyle"/>
                <w:rFonts w:ascii="Arial" w:hAnsi="Arial"/>
              </w:rPr>
            </w:pPr>
          </w:p>
        </w:tc>
        <w:tc>
          <w:tcPr>
            <w:tcW w:w="5850" w:type="dxa"/>
            <w:gridSpan w:val="2"/>
            <w:vMerge w:val="restart"/>
          </w:tcPr>
          <w:p w14:paraId="636D265C" w14:textId="77777777"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83C28">
              <w:rPr>
                <w:rStyle w:val="InitialStyle"/>
                <w:rFonts w:ascii="Arial" w:hAnsi="Arial"/>
                <w:b/>
              </w:rPr>
              <w:t>Transitional Cash Assistance Program</w:t>
            </w:r>
            <w:r w:rsidRPr="00DD1969">
              <w:rPr>
                <w:rStyle w:val="InitialStyle"/>
                <w:rFonts w:ascii="Arial" w:hAnsi="Arial"/>
                <w:b/>
              </w:rPr>
              <w:t>s</w:t>
            </w:r>
          </w:p>
          <w:p w14:paraId="6D65783A" w14:textId="77777777"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rPr>
            </w:pPr>
            <w:r w:rsidRPr="00783C28">
              <w:rPr>
                <w:rStyle w:val="InitialStyle"/>
                <w:rFonts w:ascii="Arial" w:hAnsi="Arial"/>
                <w:b/>
              </w:rPr>
              <w:t>The Eligibility Process</w:t>
            </w:r>
          </w:p>
        </w:tc>
        <w:tc>
          <w:tcPr>
            <w:tcW w:w="1080" w:type="dxa"/>
          </w:tcPr>
          <w:p w14:paraId="68C23CFB" w14:textId="77777777" w:rsidR="00134634" w:rsidRPr="00783C28" w:rsidRDefault="00134634">
            <w:pPr>
              <w:pStyle w:val="DefaultText"/>
              <w:rPr>
                <w:rStyle w:val="InitialStyle"/>
                <w:rFonts w:ascii="Arial" w:hAnsi="Arial"/>
              </w:rPr>
            </w:pPr>
          </w:p>
        </w:tc>
        <w:tc>
          <w:tcPr>
            <w:tcW w:w="1080" w:type="dxa"/>
          </w:tcPr>
          <w:p w14:paraId="7EAA6962" w14:textId="77777777" w:rsidR="00134634" w:rsidRPr="00783C28" w:rsidRDefault="00134634">
            <w:pPr>
              <w:pStyle w:val="DefaultText"/>
              <w:rPr>
                <w:rStyle w:val="InitialStyle"/>
                <w:rFonts w:ascii="Arial" w:hAnsi="Arial"/>
              </w:rPr>
            </w:pPr>
          </w:p>
        </w:tc>
      </w:tr>
      <w:tr w:rsidR="00134634" w14:paraId="31CB5186" w14:textId="77777777">
        <w:trPr>
          <w:cantSplit/>
          <w:trHeight w:hRule="exact" w:val="260"/>
        </w:trPr>
        <w:tc>
          <w:tcPr>
            <w:tcW w:w="2340" w:type="dxa"/>
          </w:tcPr>
          <w:p w14:paraId="294C62C2" w14:textId="77777777" w:rsidR="00134634" w:rsidRPr="00783C28" w:rsidRDefault="00134634">
            <w:pPr>
              <w:pStyle w:val="DefaultText"/>
              <w:rPr>
                <w:rStyle w:val="InitialStyle"/>
                <w:rFonts w:ascii="Arial" w:hAnsi="Arial"/>
              </w:rPr>
            </w:pPr>
          </w:p>
        </w:tc>
        <w:tc>
          <w:tcPr>
            <w:tcW w:w="5850" w:type="dxa"/>
            <w:gridSpan w:val="2"/>
            <w:vMerge/>
          </w:tcPr>
          <w:p w14:paraId="72756246" w14:textId="77777777" w:rsidR="00134634" w:rsidRPr="00783C28" w:rsidRDefault="00134634">
            <w:pPr>
              <w:pStyle w:val="DefaultText"/>
              <w:rPr>
                <w:rStyle w:val="InitialStyle"/>
                <w:rFonts w:ascii="Arial" w:hAnsi="Arial"/>
              </w:rPr>
            </w:pPr>
          </w:p>
        </w:tc>
        <w:tc>
          <w:tcPr>
            <w:tcW w:w="1080" w:type="dxa"/>
          </w:tcPr>
          <w:p w14:paraId="1C48014E" w14:textId="77777777"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r w:rsidRPr="00783C28">
              <w:rPr>
                <w:rStyle w:val="InitialStyle"/>
                <w:rFonts w:ascii="Arial" w:hAnsi="Arial"/>
                <w:b/>
              </w:rPr>
              <w:t>Chapter</w:t>
            </w:r>
          </w:p>
        </w:tc>
        <w:tc>
          <w:tcPr>
            <w:tcW w:w="1080" w:type="dxa"/>
          </w:tcPr>
          <w:p w14:paraId="1166DA24" w14:textId="77777777"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r w:rsidRPr="00783C28">
              <w:rPr>
                <w:rStyle w:val="InitialStyle"/>
                <w:rFonts w:ascii="Arial" w:hAnsi="Arial"/>
                <w:b/>
              </w:rPr>
              <w:t>702</w:t>
            </w:r>
          </w:p>
        </w:tc>
      </w:tr>
      <w:tr w:rsidR="00134634" w14:paraId="66E3A8FF" w14:textId="77777777">
        <w:trPr>
          <w:cantSplit/>
          <w:trHeight w:hRule="exact" w:val="260"/>
        </w:trPr>
        <w:tc>
          <w:tcPr>
            <w:tcW w:w="2340" w:type="dxa"/>
            <w:tcBorders>
              <w:bottom w:val="single" w:sz="6" w:space="0" w:color="auto"/>
            </w:tcBorders>
          </w:tcPr>
          <w:p w14:paraId="60034F3B" w14:textId="77777777" w:rsidR="00134634" w:rsidRPr="00783C28" w:rsidRDefault="00134634"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r w:rsidRPr="00382F82">
              <w:rPr>
                <w:rFonts w:ascii="Arial" w:hAnsi="Arial"/>
                <w:b/>
                <w:sz w:val="20"/>
              </w:rPr>
              <w:t>Rev. 3</w:t>
            </w:r>
            <w:r w:rsidRPr="00382F82">
              <w:rPr>
                <w:rFonts w:ascii="Arial" w:hAnsi="Arial" w:cs="Arial"/>
                <w:b/>
                <w:bCs/>
                <w:spacing w:val="-1"/>
                <w:sz w:val="20"/>
              </w:rPr>
              <w:t>/2018</w:t>
            </w:r>
          </w:p>
        </w:tc>
        <w:tc>
          <w:tcPr>
            <w:tcW w:w="4320" w:type="dxa"/>
            <w:tcBorders>
              <w:bottom w:val="single" w:sz="6" w:space="0" w:color="auto"/>
            </w:tcBorders>
          </w:tcPr>
          <w:p w14:paraId="7A036432" w14:textId="77777777" w:rsidR="00134634" w:rsidRPr="00783C28" w:rsidRDefault="00134634">
            <w:pPr>
              <w:pStyle w:val="DefaultText"/>
              <w:rPr>
                <w:rStyle w:val="InitialStyle"/>
                <w:rFonts w:ascii="Arial" w:hAnsi="Arial"/>
              </w:rPr>
            </w:pPr>
          </w:p>
        </w:tc>
        <w:tc>
          <w:tcPr>
            <w:tcW w:w="1530" w:type="dxa"/>
            <w:tcBorders>
              <w:bottom w:val="single" w:sz="6" w:space="0" w:color="auto"/>
            </w:tcBorders>
          </w:tcPr>
          <w:p w14:paraId="6F27C33A" w14:textId="77777777"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rPr>
            </w:pPr>
            <w:r w:rsidRPr="00783C28">
              <w:rPr>
                <w:rStyle w:val="InitialStyle"/>
                <w:rFonts w:ascii="Arial" w:hAnsi="Arial"/>
                <w:b/>
              </w:rPr>
              <w:t>(1 of 2)</w:t>
            </w:r>
          </w:p>
        </w:tc>
        <w:tc>
          <w:tcPr>
            <w:tcW w:w="1080" w:type="dxa"/>
            <w:tcBorders>
              <w:bottom w:val="single" w:sz="6" w:space="0" w:color="auto"/>
            </w:tcBorders>
          </w:tcPr>
          <w:p w14:paraId="63798C04" w14:textId="77777777"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r w:rsidRPr="00783C28">
              <w:rPr>
                <w:rStyle w:val="InitialStyle"/>
                <w:rFonts w:ascii="Arial" w:hAnsi="Arial"/>
                <w:b/>
              </w:rPr>
              <w:t>Page</w:t>
            </w:r>
          </w:p>
        </w:tc>
        <w:tc>
          <w:tcPr>
            <w:tcW w:w="1080" w:type="dxa"/>
            <w:tcBorders>
              <w:bottom w:val="single" w:sz="6" w:space="0" w:color="auto"/>
            </w:tcBorders>
          </w:tcPr>
          <w:p w14:paraId="48FD70B6" w14:textId="77777777" w:rsidR="00134634"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83C28">
              <w:rPr>
                <w:rStyle w:val="InitialStyle"/>
                <w:rFonts w:ascii="Arial" w:hAnsi="Arial"/>
                <w:b/>
              </w:rPr>
              <w:t>702.</w:t>
            </w:r>
            <w:r>
              <w:rPr>
                <w:rStyle w:val="InitialStyle"/>
                <w:rFonts w:ascii="Arial" w:hAnsi="Arial"/>
                <w:b/>
              </w:rPr>
              <w:t>xxx</w:t>
            </w:r>
          </w:p>
          <w:p w14:paraId="3DD9C83D" w14:textId="77777777"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p>
        </w:tc>
      </w:tr>
    </w:tbl>
    <w:p w14:paraId="46D71A80" w14:textId="77777777" w:rsidR="00134634"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p>
    <w:p w14:paraId="45206E80" w14:textId="77777777" w:rsidR="00134634" w:rsidRPr="00783C28" w:rsidRDefault="00134634" w:rsidP="004F4BFA">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szCs w:val="22"/>
        </w:rPr>
      </w:pPr>
      <w:r w:rsidRPr="00783C28">
        <w:rPr>
          <w:rStyle w:val="InitialStyle"/>
          <w:rFonts w:ascii="Times New Roman" w:hAnsi="Times New Roman"/>
          <w:sz w:val="22"/>
          <w:szCs w:val="22"/>
          <w:u w:val="single"/>
        </w:rPr>
        <w:t>TABLE OF CONTENTS</w:t>
      </w:r>
    </w:p>
    <w:p w14:paraId="083C01B7" w14:textId="77777777" w:rsidR="00134634"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11A7B76" w14:textId="77777777" w:rsidR="00134634" w:rsidRPr="00783C28" w:rsidRDefault="00134634" w:rsidP="004F4BFA">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83C28">
        <w:rPr>
          <w:rStyle w:val="InitialStyle"/>
          <w:rFonts w:ascii="Times New Roman" w:hAnsi="Times New Roman"/>
          <w:sz w:val="22"/>
          <w:szCs w:val="22"/>
          <w:u w:val="single"/>
        </w:rPr>
        <w:t>SECTION</w:t>
      </w:r>
    </w:p>
    <w:p w14:paraId="6FFF1742" w14:textId="77777777" w:rsidR="00134634"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282C446D"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t>702.xxx</w:t>
      </w:r>
      <w:r w:rsidRPr="00783C28">
        <w:rPr>
          <w:rStyle w:val="InitialStyle"/>
          <w:rFonts w:ascii="Times New Roman" w:hAnsi="Times New Roman"/>
          <w:sz w:val="22"/>
          <w:szCs w:val="22"/>
        </w:rPr>
        <w:tab/>
      </w:r>
    </w:p>
    <w:p w14:paraId="4549DBF2"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D879E4B"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702.000</w:t>
      </w:r>
      <w:r w:rsidRPr="00783C28">
        <w:rPr>
          <w:rStyle w:val="InitialStyle"/>
          <w:rFonts w:ascii="Times New Roman" w:hAnsi="Times New Roman"/>
          <w:sz w:val="22"/>
          <w:szCs w:val="22"/>
        </w:rPr>
        <w:tab/>
        <w:t>Overview of the Eligibility Process</w:t>
      </w:r>
    </w:p>
    <w:p w14:paraId="16D072BF"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702.100</w:t>
      </w:r>
      <w:r w:rsidRPr="00783C28">
        <w:rPr>
          <w:rStyle w:val="InitialStyle"/>
          <w:rFonts w:ascii="Times New Roman" w:hAnsi="Times New Roman"/>
          <w:sz w:val="22"/>
          <w:szCs w:val="22"/>
        </w:rPr>
        <w:tab/>
        <w:t>Reserved</w:t>
      </w:r>
    </w:p>
    <w:p w14:paraId="55CED883"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702.105</w:t>
      </w:r>
      <w:r w:rsidRPr="00783C28">
        <w:rPr>
          <w:rStyle w:val="InitialStyle"/>
          <w:rFonts w:ascii="Times New Roman" w:hAnsi="Times New Roman"/>
          <w:sz w:val="22"/>
          <w:szCs w:val="22"/>
        </w:rPr>
        <w:tab/>
        <w:t>Case Management Requirements for the TAFDC Program</w:t>
      </w:r>
    </w:p>
    <w:p w14:paraId="7B54EC3C"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702.110</w:t>
      </w:r>
      <w:r w:rsidRPr="00783C28">
        <w:rPr>
          <w:rStyle w:val="InitialStyle"/>
          <w:rFonts w:ascii="Times New Roman" w:hAnsi="Times New Roman"/>
          <w:sz w:val="22"/>
          <w:szCs w:val="22"/>
        </w:rPr>
        <w:tab/>
        <w:t>The Application Process</w:t>
      </w:r>
    </w:p>
    <w:p w14:paraId="03F7A10D"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702.115</w:t>
      </w:r>
      <w:r w:rsidRPr="00783C28">
        <w:rPr>
          <w:rStyle w:val="InitialStyle"/>
          <w:rFonts w:ascii="Times New Roman" w:hAnsi="Times New Roman"/>
          <w:sz w:val="22"/>
          <w:szCs w:val="22"/>
        </w:rPr>
        <w:tab/>
        <w:t>Filing of Applications</w:t>
      </w:r>
    </w:p>
    <w:p w14:paraId="4DEA2EE3"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702.120</w:t>
      </w:r>
      <w:r w:rsidRPr="00783C28">
        <w:rPr>
          <w:rStyle w:val="InitialStyle"/>
          <w:rFonts w:ascii="Times New Roman" w:hAnsi="Times New Roman"/>
          <w:sz w:val="22"/>
          <w:szCs w:val="22"/>
        </w:rPr>
        <w:tab/>
        <w:t>The Application Interview</w:t>
      </w:r>
    </w:p>
    <w:p w14:paraId="2C159907"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702.125</w:t>
      </w:r>
      <w:r w:rsidRPr="00783C28">
        <w:rPr>
          <w:rStyle w:val="InitialStyle"/>
          <w:rFonts w:ascii="Times New Roman" w:hAnsi="Times New Roman"/>
          <w:sz w:val="22"/>
          <w:szCs w:val="22"/>
        </w:rPr>
        <w:tab/>
        <w:t>Application Activities</w:t>
      </w:r>
    </w:p>
    <w:p w14:paraId="539C5DDC"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702.130</w:t>
      </w:r>
      <w:r w:rsidRPr="00783C28">
        <w:rPr>
          <w:rStyle w:val="InitialStyle"/>
          <w:rFonts w:ascii="Times New Roman" w:hAnsi="Times New Roman"/>
          <w:sz w:val="22"/>
          <w:szCs w:val="22"/>
        </w:rPr>
        <w:tab/>
        <w:t>Responsibility for Eligibility Determination</w:t>
      </w:r>
    </w:p>
    <w:p w14:paraId="30C9A33B"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702.140</w:t>
      </w:r>
      <w:r w:rsidRPr="00783C28">
        <w:rPr>
          <w:rStyle w:val="InitialStyle"/>
          <w:rFonts w:ascii="Times New Roman" w:hAnsi="Times New Roman"/>
          <w:sz w:val="22"/>
          <w:szCs w:val="22"/>
        </w:rPr>
        <w:tab/>
        <w:t>Concluding the Application Process</w:t>
      </w:r>
    </w:p>
    <w:p w14:paraId="4287CDE6"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702.150</w:t>
      </w:r>
      <w:r w:rsidRPr="00783C28">
        <w:rPr>
          <w:rStyle w:val="InitialStyle"/>
          <w:rFonts w:ascii="Times New Roman" w:hAnsi="Times New Roman"/>
          <w:sz w:val="22"/>
          <w:szCs w:val="22"/>
        </w:rPr>
        <w:tab/>
        <w:t>Date Assistance Begins</w:t>
      </w:r>
    </w:p>
    <w:p w14:paraId="6EF2C49F"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702.160</w:t>
      </w:r>
      <w:r w:rsidRPr="00783C28">
        <w:rPr>
          <w:rStyle w:val="InitialStyle"/>
          <w:rFonts w:ascii="Times New Roman" w:hAnsi="Times New Roman"/>
          <w:sz w:val="22"/>
          <w:szCs w:val="22"/>
        </w:rPr>
        <w:tab/>
        <w:t>Time Standards for Applications</w:t>
      </w:r>
    </w:p>
    <w:p w14:paraId="726E0052"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702.170</w:t>
      </w:r>
      <w:r w:rsidRPr="00783C28">
        <w:rPr>
          <w:rStyle w:val="InitialStyle"/>
          <w:rFonts w:ascii="Times New Roman" w:hAnsi="Times New Roman"/>
          <w:sz w:val="22"/>
          <w:szCs w:val="22"/>
        </w:rPr>
        <w:tab/>
        <w:t>Reapplication</w:t>
      </w:r>
    </w:p>
    <w:p w14:paraId="010F2DAC" w14:textId="77777777" w:rsidR="00134634"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702.180</w:t>
      </w:r>
      <w:r w:rsidRPr="00783C28">
        <w:rPr>
          <w:rStyle w:val="InitialStyle"/>
          <w:rFonts w:ascii="Times New Roman" w:hAnsi="Times New Roman"/>
          <w:sz w:val="22"/>
          <w:szCs w:val="22"/>
        </w:rPr>
        <w:tab/>
        <w:t>Meeting Application Time Standards</w:t>
      </w:r>
    </w:p>
    <w:p w14:paraId="3E57D7E8" w14:textId="77777777" w:rsidR="00134634" w:rsidRPr="003874BA"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3874BA">
        <w:rPr>
          <w:rStyle w:val="InitialStyle"/>
          <w:rFonts w:ascii="Times New Roman" w:hAnsi="Times New Roman"/>
          <w:sz w:val="22"/>
          <w:szCs w:val="22"/>
        </w:rPr>
        <w:t>702.190</w:t>
      </w:r>
      <w:r w:rsidRPr="003874BA">
        <w:rPr>
          <w:rStyle w:val="InitialStyle"/>
          <w:rFonts w:ascii="Times New Roman" w:hAnsi="Times New Roman"/>
          <w:sz w:val="22"/>
          <w:szCs w:val="22"/>
        </w:rPr>
        <w:tab/>
        <w:t>Failure to Register as Sex Offender</w:t>
      </w:r>
    </w:p>
    <w:p w14:paraId="4B02B081"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13A2645"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702.200</w:t>
      </w:r>
      <w:r w:rsidRPr="00783C28">
        <w:rPr>
          <w:rStyle w:val="InitialStyle"/>
          <w:rFonts w:ascii="Times New Roman" w:hAnsi="Times New Roman"/>
          <w:sz w:val="22"/>
          <w:szCs w:val="22"/>
        </w:rPr>
        <w:tab/>
        <w:t>Eligibility Reviews</w:t>
      </w:r>
    </w:p>
    <w:p w14:paraId="6EDB03FF"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702.210</w:t>
      </w:r>
      <w:r w:rsidRPr="00783C28">
        <w:rPr>
          <w:rStyle w:val="InitialStyle"/>
          <w:rFonts w:ascii="Times New Roman" w:hAnsi="Times New Roman"/>
          <w:sz w:val="22"/>
          <w:szCs w:val="22"/>
        </w:rPr>
        <w:tab/>
        <w:t>Frequency of Eligibility Reviews</w:t>
      </w:r>
    </w:p>
    <w:p w14:paraId="63355328"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702.220</w:t>
      </w:r>
      <w:r w:rsidRPr="00783C28">
        <w:rPr>
          <w:rStyle w:val="InitialStyle"/>
          <w:rFonts w:ascii="Times New Roman" w:hAnsi="Times New Roman"/>
          <w:sz w:val="22"/>
          <w:szCs w:val="22"/>
        </w:rPr>
        <w:tab/>
        <w:t>The Eligibility Review Interview</w:t>
      </w:r>
    </w:p>
    <w:p w14:paraId="0FC419C0"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702.230</w:t>
      </w:r>
      <w:r w:rsidRPr="00783C28">
        <w:rPr>
          <w:rStyle w:val="InitialStyle"/>
          <w:rFonts w:ascii="Times New Roman" w:hAnsi="Times New Roman"/>
          <w:sz w:val="22"/>
          <w:szCs w:val="22"/>
        </w:rPr>
        <w:tab/>
        <w:t>Eligibility Review Activities</w:t>
      </w:r>
    </w:p>
    <w:p w14:paraId="711C83A8"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702.240</w:t>
      </w:r>
      <w:r w:rsidRPr="00783C28">
        <w:rPr>
          <w:rStyle w:val="InitialStyle"/>
          <w:rFonts w:ascii="Times New Roman" w:hAnsi="Times New Roman"/>
          <w:sz w:val="22"/>
          <w:szCs w:val="22"/>
        </w:rPr>
        <w:tab/>
        <w:t>Concluding the Eligibility Review Process</w:t>
      </w:r>
    </w:p>
    <w:p w14:paraId="6DF3CAFA"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CBEB7E8"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702.300</w:t>
      </w:r>
      <w:r w:rsidRPr="00783C28">
        <w:rPr>
          <w:rStyle w:val="InitialStyle"/>
          <w:rFonts w:ascii="Times New Roman" w:hAnsi="Times New Roman"/>
          <w:sz w:val="22"/>
          <w:szCs w:val="22"/>
        </w:rPr>
        <w:tab/>
        <w:t>Verification</w:t>
      </w:r>
    </w:p>
    <w:p w14:paraId="7BA20616"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702.310</w:t>
      </w:r>
      <w:r w:rsidRPr="00783C28">
        <w:rPr>
          <w:rStyle w:val="InitialStyle"/>
          <w:rFonts w:ascii="Times New Roman" w:hAnsi="Times New Roman"/>
          <w:sz w:val="22"/>
          <w:szCs w:val="22"/>
        </w:rPr>
        <w:tab/>
        <w:t>Responsibility for Verification</w:t>
      </w:r>
    </w:p>
    <w:p w14:paraId="11D06CC9"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702.311</w:t>
      </w:r>
      <w:r w:rsidRPr="00783C28">
        <w:rPr>
          <w:rStyle w:val="InitialStyle"/>
          <w:rFonts w:ascii="Times New Roman" w:hAnsi="Times New Roman"/>
          <w:sz w:val="22"/>
          <w:szCs w:val="22"/>
        </w:rPr>
        <w:tab/>
        <w:t>Responsibility for Verifying Continued Eligibility</w:t>
      </w:r>
    </w:p>
    <w:p w14:paraId="03EA18FD"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702.315</w:t>
      </w:r>
      <w:r w:rsidRPr="00783C28">
        <w:rPr>
          <w:rStyle w:val="InitialStyle"/>
          <w:rFonts w:ascii="Times New Roman" w:hAnsi="Times New Roman"/>
          <w:sz w:val="22"/>
          <w:szCs w:val="22"/>
        </w:rPr>
        <w:tab/>
        <w:t>Responsibility for and Assistance in Verifying Disability for the EAEDC Program</w:t>
      </w:r>
    </w:p>
    <w:p w14:paraId="46CD5DB4"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702.320</w:t>
      </w:r>
      <w:r w:rsidRPr="00783C28">
        <w:rPr>
          <w:rStyle w:val="InitialStyle"/>
          <w:rFonts w:ascii="Times New Roman" w:hAnsi="Times New Roman"/>
          <w:sz w:val="22"/>
          <w:szCs w:val="22"/>
        </w:rPr>
        <w:tab/>
        <w:t>Information from Government Sources, Contractors and Banks</w:t>
      </w:r>
    </w:p>
    <w:p w14:paraId="4F909A48"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702.330</w:t>
      </w:r>
      <w:r w:rsidRPr="00783C28">
        <w:rPr>
          <w:rStyle w:val="InitialStyle"/>
          <w:rFonts w:ascii="Times New Roman" w:hAnsi="Times New Roman"/>
          <w:sz w:val="22"/>
          <w:szCs w:val="22"/>
        </w:rPr>
        <w:tab/>
        <w:t>Frequency of Verification</w:t>
      </w:r>
    </w:p>
    <w:p w14:paraId="797B9877"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702.340</w:t>
      </w:r>
      <w:r w:rsidRPr="00783C28">
        <w:rPr>
          <w:rStyle w:val="InitialStyle"/>
          <w:rFonts w:ascii="Times New Roman" w:hAnsi="Times New Roman"/>
          <w:sz w:val="22"/>
          <w:szCs w:val="22"/>
        </w:rPr>
        <w:tab/>
        <w:t>Methods of Verification</w:t>
      </w:r>
    </w:p>
    <w:p w14:paraId="1595050B"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0EF3B8F"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702.400</w:t>
      </w:r>
      <w:r w:rsidRPr="00783C28">
        <w:rPr>
          <w:rStyle w:val="InitialStyle"/>
          <w:rFonts w:ascii="Times New Roman" w:hAnsi="Times New Roman"/>
          <w:sz w:val="22"/>
          <w:szCs w:val="22"/>
        </w:rPr>
        <w:tab/>
        <w:t>Case Maintenance</w:t>
      </w:r>
    </w:p>
    <w:p w14:paraId="44CC9825"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702.410</w:t>
      </w:r>
      <w:r w:rsidRPr="00783C28">
        <w:rPr>
          <w:rStyle w:val="InitialStyle"/>
          <w:rFonts w:ascii="Times New Roman" w:hAnsi="Times New Roman"/>
          <w:sz w:val="22"/>
          <w:szCs w:val="22"/>
        </w:rPr>
        <w:tab/>
        <w:t>Documentation in the Case Record</w:t>
      </w:r>
    </w:p>
    <w:p w14:paraId="77F589F2"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1BA0632"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702.500</w:t>
      </w:r>
      <w:r w:rsidRPr="00783C28">
        <w:rPr>
          <w:rStyle w:val="InitialStyle"/>
          <w:rFonts w:ascii="Times New Roman" w:hAnsi="Times New Roman"/>
          <w:sz w:val="22"/>
          <w:szCs w:val="22"/>
        </w:rPr>
        <w:tab/>
        <w:t>Notification of Proposed Action</w:t>
      </w:r>
    </w:p>
    <w:p w14:paraId="788C7A9C"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048B9B1"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702.600</w:t>
      </w:r>
      <w:r w:rsidRPr="00783C28">
        <w:rPr>
          <w:rStyle w:val="InitialStyle"/>
          <w:rFonts w:ascii="Times New Roman" w:hAnsi="Times New Roman"/>
          <w:sz w:val="22"/>
          <w:szCs w:val="22"/>
        </w:rPr>
        <w:tab/>
        <w:t>Appeals</w:t>
      </w:r>
    </w:p>
    <w:p w14:paraId="4108A16E"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702.610</w:t>
      </w:r>
      <w:r w:rsidRPr="00783C28">
        <w:rPr>
          <w:rStyle w:val="InitialStyle"/>
          <w:rFonts w:ascii="Times New Roman" w:hAnsi="Times New Roman"/>
          <w:sz w:val="22"/>
          <w:szCs w:val="22"/>
        </w:rPr>
        <w:tab/>
        <w:t>Continued Assistance Pending Appeal Decision</w:t>
      </w:r>
    </w:p>
    <w:p w14:paraId="0325C28B"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AA51035"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702.700</w:t>
      </w:r>
      <w:r w:rsidRPr="00783C28">
        <w:rPr>
          <w:rStyle w:val="InitialStyle"/>
          <w:rFonts w:ascii="Times New Roman" w:hAnsi="Times New Roman"/>
          <w:sz w:val="22"/>
          <w:szCs w:val="22"/>
        </w:rPr>
        <w:tab/>
        <w:t>Development of Other Benefits</w:t>
      </w:r>
    </w:p>
    <w:p w14:paraId="096BA690" w14:textId="77777777" w:rsidR="00134634" w:rsidRPr="00CA7617"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702.710</w:t>
      </w:r>
      <w:r w:rsidRPr="00783C28">
        <w:rPr>
          <w:rStyle w:val="InitialStyle"/>
          <w:rFonts w:ascii="Times New Roman" w:hAnsi="Times New Roman"/>
          <w:sz w:val="22"/>
          <w:szCs w:val="22"/>
        </w:rPr>
        <w:tab/>
      </w:r>
      <w:r w:rsidRPr="00CA7617">
        <w:rPr>
          <w:sz w:val="22"/>
          <w:szCs w:val="22"/>
        </w:rPr>
        <w:t>Supplemental Security Income and State Supplement Program (SSI/ SSP) Benefits</w:t>
      </w:r>
    </w:p>
    <w:p w14:paraId="01E19C9C"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702.720</w:t>
      </w:r>
      <w:r w:rsidRPr="00783C28">
        <w:rPr>
          <w:rStyle w:val="InitialStyle"/>
          <w:rFonts w:ascii="Times New Roman" w:hAnsi="Times New Roman"/>
          <w:sz w:val="22"/>
          <w:szCs w:val="22"/>
        </w:rPr>
        <w:tab/>
        <w:t>Veterans’ Services Benefits</w:t>
      </w:r>
    </w:p>
    <w:p w14:paraId="4741CC49"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246EE87"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702.800</w:t>
      </w:r>
      <w:r w:rsidRPr="00783C28">
        <w:rPr>
          <w:rStyle w:val="InitialStyle"/>
          <w:rFonts w:ascii="Times New Roman" w:hAnsi="Times New Roman"/>
          <w:sz w:val="22"/>
          <w:szCs w:val="22"/>
        </w:rPr>
        <w:tab/>
        <w:t>Assignments for Third Party Recoveries</w:t>
      </w:r>
    </w:p>
    <w:p w14:paraId="36399200" w14:textId="77777777" w:rsidR="00ED756F" w:rsidRDefault="00ED756F" w:rsidP="00A62B33">
      <w:pPr>
        <w:rPr>
          <w:rStyle w:val="InitialStyle"/>
          <w:rFonts w:ascii="Times New Roman" w:hAnsi="Times New Roman"/>
          <w:sz w:val="22"/>
          <w:szCs w:val="22"/>
          <w:u w:val="single"/>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ED756F" w14:paraId="594ABDEE" w14:textId="77777777" w:rsidTr="00A62B33">
        <w:trPr>
          <w:cantSplit/>
          <w:trHeight w:hRule="exact" w:val="259"/>
        </w:trPr>
        <w:tc>
          <w:tcPr>
            <w:tcW w:w="10167" w:type="dxa"/>
            <w:gridSpan w:val="8"/>
          </w:tcPr>
          <w:p w14:paraId="59A2E57C" w14:textId="77777777" w:rsidR="00ED756F" w:rsidRDefault="00ED756F" w:rsidP="00A62B33">
            <w:pPr>
              <w:pStyle w:val="DefaultText1"/>
              <w:jc w:val="center"/>
            </w:pPr>
            <w:r>
              <w:rPr>
                <w:rStyle w:val="InitialStyle"/>
                <w:rFonts w:ascii="Arial" w:hAnsi="Arial"/>
                <w:b/>
              </w:rPr>
              <w:lastRenderedPageBreak/>
              <w:t>106 CMR: Department of Transitional Assistance</w:t>
            </w:r>
          </w:p>
        </w:tc>
      </w:tr>
      <w:tr w:rsidR="00ED756F" w14:paraId="0C585B97" w14:textId="77777777" w:rsidTr="00A62B33">
        <w:trPr>
          <w:cantSplit/>
          <w:trHeight w:hRule="exact" w:val="259"/>
        </w:trPr>
        <w:tc>
          <w:tcPr>
            <w:tcW w:w="2424" w:type="dxa"/>
            <w:gridSpan w:val="2"/>
            <w:tcBorders>
              <w:top w:val="single" w:sz="6" w:space="0" w:color="auto"/>
            </w:tcBorders>
          </w:tcPr>
          <w:p w14:paraId="23654547" w14:textId="77777777" w:rsidR="00ED756F" w:rsidRDefault="00ED756F" w:rsidP="00A62B33">
            <w:pPr>
              <w:pStyle w:val="DefaultText1"/>
            </w:pPr>
            <w:r>
              <w:rPr>
                <w:rStyle w:val="InitialStyle"/>
                <w:rFonts w:ascii="Arial" w:hAnsi="Arial"/>
                <w:b/>
              </w:rPr>
              <w:t>Trans. by S.L. 1390</w:t>
            </w:r>
          </w:p>
        </w:tc>
        <w:tc>
          <w:tcPr>
            <w:tcW w:w="5634" w:type="dxa"/>
            <w:gridSpan w:val="4"/>
            <w:tcBorders>
              <w:top w:val="single" w:sz="6" w:space="0" w:color="auto"/>
            </w:tcBorders>
          </w:tcPr>
          <w:p w14:paraId="7F1F8B42" w14:textId="77777777" w:rsidR="00ED756F" w:rsidRDefault="00ED756F" w:rsidP="00A62B33">
            <w:pPr>
              <w:pStyle w:val="DefaultText"/>
            </w:pPr>
          </w:p>
        </w:tc>
        <w:tc>
          <w:tcPr>
            <w:tcW w:w="1011" w:type="dxa"/>
            <w:tcBorders>
              <w:top w:val="single" w:sz="6" w:space="0" w:color="auto"/>
            </w:tcBorders>
          </w:tcPr>
          <w:p w14:paraId="782E5457" w14:textId="77777777" w:rsidR="00ED756F" w:rsidRDefault="00ED756F" w:rsidP="00A62B33">
            <w:pPr>
              <w:pStyle w:val="DefaultText"/>
            </w:pPr>
          </w:p>
        </w:tc>
        <w:tc>
          <w:tcPr>
            <w:tcW w:w="1098" w:type="dxa"/>
            <w:tcBorders>
              <w:top w:val="single" w:sz="6" w:space="0" w:color="auto"/>
            </w:tcBorders>
          </w:tcPr>
          <w:p w14:paraId="24668711" w14:textId="77777777" w:rsidR="00ED756F" w:rsidRDefault="00ED756F" w:rsidP="00A62B33">
            <w:pPr>
              <w:pStyle w:val="DefaultText"/>
            </w:pPr>
          </w:p>
        </w:tc>
      </w:tr>
      <w:tr w:rsidR="00ED756F" w14:paraId="64D0936E" w14:textId="77777777" w:rsidTr="00A62B33">
        <w:trPr>
          <w:cantSplit/>
          <w:trHeight w:hRule="exact" w:val="262"/>
        </w:trPr>
        <w:tc>
          <w:tcPr>
            <w:tcW w:w="1325" w:type="dxa"/>
          </w:tcPr>
          <w:p w14:paraId="34BE5D1D" w14:textId="77777777" w:rsidR="00ED756F" w:rsidRDefault="00ED756F" w:rsidP="00A62B33">
            <w:pPr>
              <w:pStyle w:val="DefaultText"/>
            </w:pPr>
          </w:p>
        </w:tc>
        <w:tc>
          <w:tcPr>
            <w:tcW w:w="7744" w:type="dxa"/>
            <w:gridSpan w:val="6"/>
          </w:tcPr>
          <w:p w14:paraId="0606F04A" w14:textId="77777777" w:rsidR="00ED756F" w:rsidRDefault="00ED756F" w:rsidP="00A62B33">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r w:rsidRPr="00DD1969">
              <w:rPr>
                <w:rFonts w:ascii="Arial" w:hAnsi="Arial"/>
                <w:b/>
                <w:sz w:val="20"/>
              </w:rPr>
              <w:t>s</w:t>
            </w:r>
          </w:p>
        </w:tc>
        <w:tc>
          <w:tcPr>
            <w:tcW w:w="1098" w:type="dxa"/>
          </w:tcPr>
          <w:p w14:paraId="533CF6B0" w14:textId="77777777" w:rsidR="00ED756F" w:rsidRDefault="00ED756F" w:rsidP="00A62B33">
            <w:pPr>
              <w:pStyle w:val="DefaultText"/>
            </w:pPr>
          </w:p>
        </w:tc>
      </w:tr>
      <w:tr w:rsidR="00ED756F" w14:paraId="2B0573BD" w14:textId="77777777" w:rsidTr="00A62B33">
        <w:trPr>
          <w:cantSplit/>
          <w:trHeight w:hRule="exact" w:val="297"/>
        </w:trPr>
        <w:tc>
          <w:tcPr>
            <w:tcW w:w="2424" w:type="dxa"/>
            <w:gridSpan w:val="2"/>
          </w:tcPr>
          <w:p w14:paraId="30B4C678" w14:textId="77777777" w:rsidR="00ED756F" w:rsidRDefault="00ED756F" w:rsidP="00A62B33">
            <w:pPr>
              <w:pStyle w:val="DefaultText"/>
            </w:pPr>
          </w:p>
        </w:tc>
        <w:tc>
          <w:tcPr>
            <w:tcW w:w="5634" w:type="dxa"/>
            <w:gridSpan w:val="4"/>
          </w:tcPr>
          <w:p w14:paraId="222EA577" w14:textId="77777777" w:rsidR="00ED756F" w:rsidRDefault="00ED756F" w:rsidP="00A62B33">
            <w:pPr>
              <w:pStyle w:val="Heading4"/>
            </w:pPr>
            <w:r>
              <w:t>The Eligibility Process</w:t>
            </w:r>
          </w:p>
        </w:tc>
        <w:tc>
          <w:tcPr>
            <w:tcW w:w="1011" w:type="dxa"/>
          </w:tcPr>
          <w:p w14:paraId="728E7EB9" w14:textId="77777777" w:rsidR="00ED756F" w:rsidRDefault="00ED756F" w:rsidP="00A62B33">
            <w:pPr>
              <w:pStyle w:val="DefaultText1"/>
              <w:rPr>
                <w:rFonts w:ascii="Arial" w:hAnsi="Arial" w:cs="Arial"/>
                <w:b/>
                <w:bCs/>
                <w:sz w:val="20"/>
              </w:rPr>
            </w:pPr>
            <w:r>
              <w:rPr>
                <w:rFonts w:ascii="Arial" w:hAnsi="Arial" w:cs="Arial"/>
                <w:b/>
                <w:bCs/>
                <w:sz w:val="20"/>
              </w:rPr>
              <w:t>Chapter</w:t>
            </w:r>
          </w:p>
        </w:tc>
        <w:tc>
          <w:tcPr>
            <w:tcW w:w="1098" w:type="dxa"/>
          </w:tcPr>
          <w:p w14:paraId="5FA07DC2" w14:textId="77777777" w:rsidR="00ED756F" w:rsidRDefault="00ED756F" w:rsidP="00A62B33">
            <w:pPr>
              <w:pStyle w:val="DefaultText1"/>
            </w:pPr>
            <w:r>
              <w:rPr>
                <w:rFonts w:ascii="Arial" w:hAnsi="Arial"/>
                <w:b/>
                <w:sz w:val="20"/>
              </w:rPr>
              <w:t>702</w:t>
            </w:r>
          </w:p>
        </w:tc>
      </w:tr>
      <w:tr w:rsidR="00ED756F" w14:paraId="17E21628" w14:textId="77777777" w:rsidTr="00A62B33">
        <w:trPr>
          <w:cantSplit/>
          <w:trHeight w:hRule="exact" w:val="259"/>
        </w:trPr>
        <w:tc>
          <w:tcPr>
            <w:tcW w:w="2424" w:type="dxa"/>
            <w:gridSpan w:val="2"/>
            <w:tcBorders>
              <w:bottom w:val="single" w:sz="6" w:space="0" w:color="auto"/>
            </w:tcBorders>
          </w:tcPr>
          <w:p w14:paraId="0B35E198" w14:textId="77777777" w:rsidR="00ED756F" w:rsidRDefault="00ED756F" w:rsidP="00A62B33">
            <w:pPr>
              <w:pStyle w:val="DefaultText1"/>
              <w:ind w:right="-396"/>
            </w:pPr>
            <w:r w:rsidRPr="00447A33">
              <w:rPr>
                <w:rFonts w:ascii="Arial" w:hAnsi="Arial"/>
                <w:b/>
                <w:noProof w:val="0"/>
                <w:sz w:val="20"/>
              </w:rPr>
              <w:t>Rev. 3</w:t>
            </w:r>
            <w:r w:rsidRPr="00447A33">
              <w:rPr>
                <w:rFonts w:ascii="Arial" w:hAnsi="Arial" w:cs="Arial"/>
                <w:b/>
                <w:bCs/>
                <w:noProof w:val="0"/>
                <w:spacing w:val="-1"/>
                <w:sz w:val="20"/>
              </w:rPr>
              <w:t>/2018</w:t>
            </w:r>
          </w:p>
        </w:tc>
        <w:tc>
          <w:tcPr>
            <w:tcW w:w="1872" w:type="dxa"/>
            <w:tcBorders>
              <w:bottom w:val="single" w:sz="6" w:space="0" w:color="auto"/>
            </w:tcBorders>
          </w:tcPr>
          <w:p w14:paraId="2D1C4615" w14:textId="77777777" w:rsidR="00ED756F" w:rsidRDefault="00ED756F" w:rsidP="00A62B33">
            <w:pPr>
              <w:pStyle w:val="DefaultText"/>
            </w:pPr>
          </w:p>
        </w:tc>
        <w:tc>
          <w:tcPr>
            <w:tcW w:w="1254" w:type="dxa"/>
            <w:tcBorders>
              <w:bottom w:val="single" w:sz="6" w:space="0" w:color="auto"/>
            </w:tcBorders>
          </w:tcPr>
          <w:p w14:paraId="30B96082" w14:textId="77777777" w:rsidR="00ED756F" w:rsidRDefault="00ED756F" w:rsidP="00A62B33">
            <w:pPr>
              <w:pStyle w:val="DefaultText"/>
            </w:pPr>
          </w:p>
        </w:tc>
        <w:tc>
          <w:tcPr>
            <w:tcW w:w="1254" w:type="dxa"/>
            <w:tcBorders>
              <w:bottom w:val="single" w:sz="6" w:space="0" w:color="auto"/>
            </w:tcBorders>
          </w:tcPr>
          <w:p w14:paraId="52B81CA3" w14:textId="77777777" w:rsidR="00ED756F" w:rsidRDefault="00ED756F" w:rsidP="00A62B33">
            <w:pPr>
              <w:pStyle w:val="DefaultText"/>
            </w:pPr>
          </w:p>
        </w:tc>
        <w:tc>
          <w:tcPr>
            <w:tcW w:w="1254" w:type="dxa"/>
            <w:tcBorders>
              <w:bottom w:val="single" w:sz="6" w:space="0" w:color="auto"/>
            </w:tcBorders>
          </w:tcPr>
          <w:p w14:paraId="7C2F8901" w14:textId="77777777" w:rsidR="00ED756F" w:rsidRPr="00D043E3" w:rsidRDefault="00ED756F" w:rsidP="00A62B33">
            <w:pPr>
              <w:pStyle w:val="DefaultText"/>
              <w:jc w:val="center"/>
              <w:rPr>
                <w:rFonts w:ascii="Arial" w:hAnsi="Arial" w:cs="Arial"/>
                <w:b/>
                <w:sz w:val="20"/>
              </w:rPr>
            </w:pPr>
            <w:r w:rsidRPr="00D043E3">
              <w:rPr>
                <w:rFonts w:ascii="Arial" w:hAnsi="Arial" w:cs="Arial"/>
                <w:b/>
                <w:sz w:val="20"/>
              </w:rPr>
              <w:t>(2 of 2)</w:t>
            </w:r>
          </w:p>
        </w:tc>
        <w:tc>
          <w:tcPr>
            <w:tcW w:w="1011" w:type="dxa"/>
            <w:tcBorders>
              <w:bottom w:val="single" w:sz="6" w:space="0" w:color="auto"/>
            </w:tcBorders>
          </w:tcPr>
          <w:p w14:paraId="46A7EBDD" w14:textId="77777777" w:rsidR="00ED756F" w:rsidRDefault="00ED756F" w:rsidP="00A62B33">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33106AE8" w14:textId="77777777" w:rsidR="00ED756F" w:rsidRDefault="00ED756F" w:rsidP="00A62B33">
            <w:pPr>
              <w:pStyle w:val="DefaultText1"/>
            </w:pPr>
            <w:r>
              <w:rPr>
                <w:rFonts w:ascii="Arial" w:hAnsi="Arial"/>
                <w:b/>
                <w:sz w:val="20"/>
              </w:rPr>
              <w:t>702.xxx</w:t>
            </w:r>
          </w:p>
        </w:tc>
      </w:tr>
    </w:tbl>
    <w:p w14:paraId="5778C822" w14:textId="77777777" w:rsidR="00ED756F" w:rsidRDefault="00ED756F" w:rsidP="00A62B3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4FA2A4C1" w14:textId="77777777" w:rsidR="00ED756F" w:rsidRDefault="00ED756F" w:rsidP="00A62B33">
      <w:pPr>
        <w:overflowPunct/>
        <w:jc w:val="center"/>
        <w:textAlignment w:val="auto"/>
        <w:rPr>
          <w:color w:val="000000"/>
          <w:sz w:val="22"/>
          <w:szCs w:val="22"/>
        </w:rPr>
      </w:pPr>
      <w:r>
        <w:rPr>
          <w:color w:val="000000"/>
          <w:sz w:val="22"/>
          <w:szCs w:val="22"/>
        </w:rPr>
        <w:t>TABLE OF CONTENTS</w:t>
      </w:r>
    </w:p>
    <w:p w14:paraId="2D97693D" w14:textId="77777777" w:rsidR="00ED756F" w:rsidRDefault="00ED756F" w:rsidP="00A62B33">
      <w:pPr>
        <w:overflowPunct/>
        <w:textAlignment w:val="auto"/>
        <w:rPr>
          <w:color w:val="000000"/>
          <w:sz w:val="22"/>
          <w:szCs w:val="22"/>
        </w:rPr>
      </w:pPr>
    </w:p>
    <w:p w14:paraId="24AD1CEF" w14:textId="77777777" w:rsidR="00ED756F" w:rsidRDefault="00ED756F" w:rsidP="00A62B33">
      <w:pPr>
        <w:overflowPunct/>
        <w:textAlignment w:val="auto"/>
        <w:rPr>
          <w:color w:val="000000"/>
          <w:sz w:val="22"/>
          <w:szCs w:val="22"/>
        </w:rPr>
      </w:pPr>
      <w:r>
        <w:rPr>
          <w:color w:val="000000"/>
          <w:sz w:val="22"/>
          <w:szCs w:val="22"/>
        </w:rPr>
        <w:t>SECTION</w:t>
      </w:r>
    </w:p>
    <w:p w14:paraId="203BB326" w14:textId="77777777" w:rsidR="00ED756F" w:rsidRDefault="00ED756F" w:rsidP="00A62B33">
      <w:pPr>
        <w:overflowPunct/>
        <w:textAlignment w:val="auto"/>
        <w:rPr>
          <w:color w:val="000000"/>
          <w:sz w:val="22"/>
          <w:szCs w:val="22"/>
        </w:rPr>
      </w:pPr>
    </w:p>
    <w:p w14:paraId="2D5486BB" w14:textId="77777777" w:rsidR="00ED756F" w:rsidRDefault="00ED756F" w:rsidP="00A62B33">
      <w:pPr>
        <w:overflowPunct/>
        <w:textAlignment w:val="auto"/>
        <w:rPr>
          <w:color w:val="000000"/>
          <w:sz w:val="22"/>
          <w:szCs w:val="22"/>
        </w:rPr>
      </w:pPr>
      <w:r>
        <w:rPr>
          <w:color w:val="000000"/>
          <w:sz w:val="22"/>
          <w:szCs w:val="22"/>
        </w:rPr>
        <w:t xml:space="preserve">702.xxx </w:t>
      </w:r>
      <w:r>
        <w:rPr>
          <w:color w:val="000000"/>
          <w:sz w:val="22"/>
          <w:szCs w:val="22"/>
        </w:rPr>
        <w:tab/>
      </w:r>
      <w:r>
        <w:rPr>
          <w:color w:val="000000"/>
          <w:sz w:val="22"/>
          <w:szCs w:val="22"/>
        </w:rPr>
        <w:tab/>
      </w:r>
      <w:r>
        <w:rPr>
          <w:color w:val="000000"/>
          <w:sz w:val="22"/>
          <w:szCs w:val="22"/>
        </w:rPr>
        <w:tab/>
      </w:r>
      <w:r>
        <w:rPr>
          <w:color w:val="000000"/>
          <w:sz w:val="22"/>
          <w:szCs w:val="22"/>
        </w:rPr>
        <w:tab/>
      </w:r>
    </w:p>
    <w:p w14:paraId="1EC18A2E" w14:textId="77777777" w:rsidR="00ED756F" w:rsidRDefault="00ED756F" w:rsidP="00A62B33">
      <w:pPr>
        <w:overflowPunct/>
        <w:textAlignment w:val="auto"/>
        <w:rPr>
          <w:color w:val="FF0000"/>
          <w:sz w:val="22"/>
          <w:szCs w:val="22"/>
        </w:rPr>
      </w:pPr>
    </w:p>
    <w:p w14:paraId="01DEBCD0" w14:textId="77777777" w:rsidR="00ED756F" w:rsidRPr="00D043E3" w:rsidRDefault="00ED756F" w:rsidP="00A62B33">
      <w:pPr>
        <w:overflowPunct/>
        <w:textAlignment w:val="auto"/>
        <w:rPr>
          <w:sz w:val="22"/>
          <w:szCs w:val="22"/>
        </w:rPr>
      </w:pPr>
      <w:r w:rsidRPr="00D043E3">
        <w:rPr>
          <w:sz w:val="22"/>
          <w:szCs w:val="22"/>
        </w:rPr>
        <w:t xml:space="preserve">702.900 </w:t>
      </w:r>
      <w:r>
        <w:rPr>
          <w:sz w:val="22"/>
          <w:szCs w:val="22"/>
        </w:rPr>
        <w:tab/>
      </w:r>
      <w:r w:rsidRPr="00DD1969">
        <w:rPr>
          <w:sz w:val="22"/>
          <w:szCs w:val="22"/>
        </w:rPr>
        <w:t>Reserved</w:t>
      </w:r>
      <w:r w:rsidRPr="00D043E3">
        <w:rPr>
          <w:sz w:val="22"/>
          <w:szCs w:val="22"/>
        </w:rPr>
        <w:t xml:space="preserve"> </w:t>
      </w:r>
    </w:p>
    <w:p w14:paraId="58FE3095" w14:textId="77777777" w:rsidR="00ED756F" w:rsidRDefault="00ED756F" w:rsidP="00A62B33">
      <w:pPr>
        <w:overflowPunct/>
        <w:textAlignment w:val="auto"/>
        <w:rPr>
          <w:sz w:val="22"/>
          <w:szCs w:val="22"/>
        </w:rPr>
      </w:pPr>
      <w:r w:rsidRPr="00D043E3">
        <w:rPr>
          <w:sz w:val="22"/>
          <w:szCs w:val="22"/>
        </w:rPr>
        <w:t xml:space="preserve">702.910 </w:t>
      </w:r>
      <w:r>
        <w:rPr>
          <w:sz w:val="22"/>
          <w:szCs w:val="22"/>
        </w:rPr>
        <w:tab/>
      </w:r>
      <w:r w:rsidRPr="00DD1969">
        <w:rPr>
          <w:sz w:val="22"/>
          <w:szCs w:val="22"/>
        </w:rPr>
        <w:t>Reserved</w:t>
      </w:r>
      <w:r w:rsidRPr="00D043E3">
        <w:rPr>
          <w:sz w:val="22"/>
          <w:szCs w:val="22"/>
        </w:rPr>
        <w:t xml:space="preserve"> </w:t>
      </w:r>
    </w:p>
    <w:p w14:paraId="2A9AA6BD" w14:textId="77777777" w:rsidR="00ED756F" w:rsidRPr="00D043E3" w:rsidRDefault="00ED756F" w:rsidP="00A62B33">
      <w:pPr>
        <w:overflowPunct/>
        <w:textAlignment w:val="auto"/>
        <w:rPr>
          <w:sz w:val="22"/>
          <w:szCs w:val="22"/>
        </w:rPr>
      </w:pPr>
      <w:r w:rsidRPr="00D043E3">
        <w:rPr>
          <w:sz w:val="22"/>
          <w:szCs w:val="22"/>
        </w:rPr>
        <w:t xml:space="preserve">702.920 </w:t>
      </w:r>
      <w:r>
        <w:rPr>
          <w:sz w:val="22"/>
          <w:szCs w:val="22"/>
        </w:rPr>
        <w:tab/>
      </w:r>
      <w:r w:rsidRPr="00DD1969">
        <w:rPr>
          <w:sz w:val="22"/>
          <w:szCs w:val="22"/>
        </w:rPr>
        <w:t>Reserved</w:t>
      </w:r>
    </w:p>
    <w:p w14:paraId="09FB6CA4" w14:textId="77777777" w:rsidR="00ED756F" w:rsidRPr="00D043E3" w:rsidRDefault="00ED756F" w:rsidP="00A62B33">
      <w:pPr>
        <w:overflowPunct/>
        <w:textAlignment w:val="auto"/>
        <w:rPr>
          <w:sz w:val="22"/>
          <w:szCs w:val="22"/>
        </w:rPr>
      </w:pPr>
      <w:r w:rsidRPr="00D043E3">
        <w:rPr>
          <w:sz w:val="22"/>
          <w:szCs w:val="22"/>
        </w:rPr>
        <w:t xml:space="preserve">702.930 </w:t>
      </w:r>
      <w:r>
        <w:rPr>
          <w:sz w:val="22"/>
          <w:szCs w:val="22"/>
        </w:rPr>
        <w:tab/>
      </w:r>
      <w:r w:rsidRPr="00DD1969">
        <w:rPr>
          <w:sz w:val="22"/>
          <w:szCs w:val="22"/>
        </w:rPr>
        <w:t>Reserved</w:t>
      </w:r>
      <w:r w:rsidRPr="00D043E3">
        <w:rPr>
          <w:sz w:val="22"/>
          <w:szCs w:val="22"/>
        </w:rPr>
        <w:t xml:space="preserve"> </w:t>
      </w:r>
    </w:p>
    <w:p w14:paraId="0D838A1A" w14:textId="77777777" w:rsidR="00ED756F" w:rsidRPr="00D043E3" w:rsidRDefault="00ED756F" w:rsidP="00A62B33">
      <w:pPr>
        <w:overflowPunct/>
        <w:textAlignment w:val="auto"/>
        <w:rPr>
          <w:sz w:val="22"/>
          <w:szCs w:val="22"/>
        </w:rPr>
      </w:pPr>
      <w:r w:rsidRPr="00D043E3">
        <w:rPr>
          <w:sz w:val="22"/>
          <w:szCs w:val="22"/>
        </w:rPr>
        <w:t xml:space="preserve">702.940 </w:t>
      </w:r>
      <w:r>
        <w:rPr>
          <w:sz w:val="22"/>
          <w:szCs w:val="22"/>
        </w:rPr>
        <w:tab/>
      </w:r>
      <w:r w:rsidRPr="00DD1969">
        <w:rPr>
          <w:sz w:val="22"/>
          <w:szCs w:val="22"/>
        </w:rPr>
        <w:t>Reserved</w:t>
      </w:r>
    </w:p>
    <w:p w14:paraId="0A55B59B" w14:textId="77777777" w:rsidR="00ED756F" w:rsidRPr="00D043E3" w:rsidRDefault="00ED756F" w:rsidP="00A62B33">
      <w:pPr>
        <w:overflowPunct/>
        <w:textAlignment w:val="auto"/>
        <w:rPr>
          <w:sz w:val="22"/>
          <w:szCs w:val="22"/>
        </w:rPr>
      </w:pPr>
      <w:r w:rsidRPr="00D043E3">
        <w:rPr>
          <w:sz w:val="22"/>
          <w:szCs w:val="22"/>
        </w:rPr>
        <w:t xml:space="preserve">702.950 </w:t>
      </w:r>
      <w:r>
        <w:rPr>
          <w:sz w:val="22"/>
          <w:szCs w:val="22"/>
        </w:rPr>
        <w:tab/>
      </w:r>
      <w:r w:rsidRPr="00DD1969">
        <w:rPr>
          <w:sz w:val="22"/>
          <w:szCs w:val="22"/>
        </w:rPr>
        <w:t>Reserved</w:t>
      </w:r>
      <w:r>
        <w:rPr>
          <w:sz w:val="22"/>
          <w:szCs w:val="22"/>
        </w:rPr>
        <w:t xml:space="preserve"> </w:t>
      </w:r>
    </w:p>
    <w:p w14:paraId="1524AA97" w14:textId="77777777" w:rsidR="00ED756F" w:rsidRPr="00D043E3" w:rsidRDefault="00ED756F" w:rsidP="00A62B33">
      <w:pPr>
        <w:overflowPunct/>
        <w:textAlignment w:val="auto"/>
        <w:rPr>
          <w:sz w:val="22"/>
          <w:szCs w:val="22"/>
        </w:rPr>
      </w:pPr>
      <w:r w:rsidRPr="00D043E3">
        <w:rPr>
          <w:sz w:val="22"/>
          <w:szCs w:val="22"/>
        </w:rPr>
        <w:t xml:space="preserve">702.960 </w:t>
      </w:r>
      <w:r>
        <w:rPr>
          <w:sz w:val="22"/>
          <w:szCs w:val="22"/>
        </w:rPr>
        <w:tab/>
      </w:r>
      <w:r w:rsidRPr="00DD1969">
        <w:rPr>
          <w:sz w:val="22"/>
          <w:szCs w:val="22"/>
        </w:rPr>
        <w:t>Reserved</w:t>
      </w:r>
    </w:p>
    <w:p w14:paraId="3AB12DEF" w14:textId="77777777" w:rsidR="00ED756F" w:rsidRDefault="00ED756F" w:rsidP="00A62B33">
      <w:pPr>
        <w:pStyle w:val="DefaultText"/>
        <w:tabs>
          <w:tab w:val="left" w:pos="0"/>
          <w:tab w:val="left" w:pos="1140"/>
          <w:tab w:val="left" w:pos="1680"/>
          <w:tab w:val="left" w:pos="2220"/>
          <w:tab w:val="left" w:pos="2760"/>
          <w:tab w:val="left" w:pos="3120"/>
          <w:tab w:val="left" w:pos="3480"/>
        </w:tabs>
      </w:pPr>
    </w:p>
    <w:p w14:paraId="3A3C03D0" w14:textId="77777777" w:rsidR="00ED756F" w:rsidRDefault="00ED756F" w:rsidP="00A62B33">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2B6B222C" w14:textId="77777777" w:rsidR="00ED756F" w:rsidRDefault="00ED756F" w:rsidP="00A62B33">
      <w:pPr>
        <w:pStyle w:val="DefaultText"/>
        <w:tabs>
          <w:tab w:val="left" w:pos="0"/>
          <w:tab w:val="left" w:pos="1140"/>
          <w:tab w:val="left" w:pos="1680"/>
          <w:tab w:val="left" w:pos="2220"/>
          <w:tab w:val="left" w:pos="2760"/>
          <w:tab w:val="left" w:pos="3120"/>
          <w:tab w:val="left" w:pos="3480"/>
        </w:tabs>
        <w:rPr>
          <w:sz w:val="22"/>
        </w:rPr>
      </w:pPr>
    </w:p>
    <w:p w14:paraId="5FECBE53" w14:textId="77777777" w:rsidR="00ED756F" w:rsidRDefault="00ED756F">
      <w:pPr>
        <w:rPr>
          <w:rStyle w:val="InitialStyle"/>
          <w:rFonts w:ascii="Times New Roman" w:hAnsi="Times New Roman"/>
          <w:sz w:val="22"/>
          <w:szCs w:val="22"/>
          <w:u w:val="single"/>
        </w:rPr>
      </w:pPr>
    </w:p>
    <w:p w14:paraId="04B2C48F" w14:textId="77777777" w:rsidR="00DA0D18" w:rsidRDefault="00DA0D18">
      <w:r>
        <w:br w:type="page"/>
      </w:r>
    </w:p>
    <w:tbl>
      <w:tblPr>
        <w:tblW w:w="10296" w:type="dxa"/>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340"/>
        <w:gridCol w:w="4320"/>
        <w:gridCol w:w="1530"/>
        <w:gridCol w:w="1080"/>
        <w:gridCol w:w="1026"/>
      </w:tblGrid>
      <w:tr w:rsidR="00ED756F" w14:paraId="11F4B734" w14:textId="77777777" w:rsidTr="00DA0D18">
        <w:trPr>
          <w:cantSplit/>
          <w:trHeight w:hRule="exact" w:val="280"/>
        </w:trPr>
        <w:tc>
          <w:tcPr>
            <w:tcW w:w="10296" w:type="dxa"/>
            <w:gridSpan w:val="5"/>
            <w:tcBorders>
              <w:top w:val="nil"/>
              <w:bottom w:val="single" w:sz="4" w:space="0" w:color="auto"/>
            </w:tcBorders>
          </w:tcPr>
          <w:p w14:paraId="184E613A" w14:textId="6E7B2120"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81493">
              <w:rPr>
                <w:rStyle w:val="InitialStyle"/>
                <w:rFonts w:ascii="Arial" w:hAnsi="Arial"/>
                <w:b/>
              </w:rPr>
              <w:lastRenderedPageBreak/>
              <w:t>106 CMR: Department of Transitional Assistance</w:t>
            </w:r>
          </w:p>
        </w:tc>
      </w:tr>
      <w:tr w:rsidR="00ED756F" w14:paraId="149EAF5C" w14:textId="77777777" w:rsidTr="00DA0D18">
        <w:trPr>
          <w:cantSplit/>
          <w:trHeight w:hRule="exact" w:val="260"/>
        </w:trPr>
        <w:tc>
          <w:tcPr>
            <w:tcW w:w="2340" w:type="dxa"/>
            <w:tcBorders>
              <w:top w:val="single" w:sz="4" w:space="0" w:color="auto"/>
            </w:tcBorders>
          </w:tcPr>
          <w:p w14:paraId="74250427" w14:textId="77777777" w:rsidR="00ED756F" w:rsidRPr="00F81493" w:rsidRDefault="00ED756F" w:rsidP="00637D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81493">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4B1D4A32" w14:textId="77777777" w:rsidR="00ED756F" w:rsidRPr="00F81493" w:rsidRDefault="00ED756F" w:rsidP="00BB4441">
            <w:pPr>
              <w:pStyle w:val="DefaultText"/>
              <w:rPr>
                <w:rStyle w:val="InitialStyle"/>
                <w:rFonts w:ascii="Arial" w:hAnsi="Arial"/>
                <w:b/>
              </w:rPr>
            </w:pPr>
          </w:p>
        </w:tc>
        <w:tc>
          <w:tcPr>
            <w:tcW w:w="1080" w:type="dxa"/>
            <w:tcBorders>
              <w:top w:val="single" w:sz="4" w:space="0" w:color="auto"/>
            </w:tcBorders>
          </w:tcPr>
          <w:p w14:paraId="3DB44E16" w14:textId="77777777" w:rsidR="00ED756F" w:rsidRPr="00F81493" w:rsidRDefault="00ED756F" w:rsidP="00BB4441">
            <w:pPr>
              <w:pStyle w:val="DefaultText"/>
              <w:rPr>
                <w:rStyle w:val="InitialStyle"/>
                <w:rFonts w:ascii="Arial" w:hAnsi="Arial"/>
                <w:b/>
              </w:rPr>
            </w:pPr>
          </w:p>
        </w:tc>
        <w:tc>
          <w:tcPr>
            <w:tcW w:w="1026" w:type="dxa"/>
            <w:tcBorders>
              <w:top w:val="single" w:sz="4" w:space="0" w:color="auto"/>
            </w:tcBorders>
          </w:tcPr>
          <w:p w14:paraId="49246760" w14:textId="77777777" w:rsidR="00ED756F" w:rsidRPr="00F81493" w:rsidRDefault="00ED756F" w:rsidP="00BB4441">
            <w:pPr>
              <w:pStyle w:val="DefaultText"/>
              <w:rPr>
                <w:rStyle w:val="InitialStyle"/>
                <w:rFonts w:ascii="Arial" w:hAnsi="Arial"/>
                <w:b/>
              </w:rPr>
            </w:pPr>
          </w:p>
        </w:tc>
      </w:tr>
      <w:tr w:rsidR="00ED756F" w14:paraId="17EDA8E0" w14:textId="77777777" w:rsidTr="00DA0D18">
        <w:trPr>
          <w:cantSplit/>
          <w:trHeight w:hRule="exact" w:val="260"/>
        </w:trPr>
        <w:tc>
          <w:tcPr>
            <w:tcW w:w="2340" w:type="dxa"/>
          </w:tcPr>
          <w:p w14:paraId="26BA1BF7" w14:textId="77777777" w:rsidR="00ED756F" w:rsidRPr="00F81493" w:rsidRDefault="00ED756F" w:rsidP="00BB4441">
            <w:pPr>
              <w:pStyle w:val="DefaultText"/>
              <w:rPr>
                <w:rStyle w:val="InitialStyle"/>
                <w:rFonts w:ascii="Arial" w:hAnsi="Arial"/>
                <w:b/>
              </w:rPr>
            </w:pPr>
          </w:p>
        </w:tc>
        <w:tc>
          <w:tcPr>
            <w:tcW w:w="5850" w:type="dxa"/>
            <w:gridSpan w:val="2"/>
            <w:vMerge w:val="restart"/>
          </w:tcPr>
          <w:p w14:paraId="4CCF8768" w14:textId="77777777"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81493">
              <w:rPr>
                <w:rStyle w:val="InitialStyle"/>
                <w:rFonts w:ascii="Arial" w:hAnsi="Arial"/>
                <w:b/>
              </w:rPr>
              <w:t>Transitional Cash Assistance Programs</w:t>
            </w:r>
          </w:p>
          <w:p w14:paraId="508A6EDB" w14:textId="77777777"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81493">
              <w:rPr>
                <w:rStyle w:val="InitialStyle"/>
                <w:rFonts w:ascii="Arial" w:hAnsi="Arial"/>
                <w:b/>
              </w:rPr>
              <w:t>The Eligibility Process</w:t>
            </w:r>
          </w:p>
        </w:tc>
        <w:tc>
          <w:tcPr>
            <w:tcW w:w="1080" w:type="dxa"/>
          </w:tcPr>
          <w:p w14:paraId="69CBABBC" w14:textId="77777777" w:rsidR="00ED756F" w:rsidRPr="00F81493" w:rsidRDefault="00ED756F" w:rsidP="00BB4441">
            <w:pPr>
              <w:pStyle w:val="DefaultText"/>
              <w:rPr>
                <w:rStyle w:val="InitialStyle"/>
                <w:rFonts w:ascii="Arial" w:hAnsi="Arial"/>
                <w:b/>
              </w:rPr>
            </w:pPr>
          </w:p>
        </w:tc>
        <w:tc>
          <w:tcPr>
            <w:tcW w:w="1026" w:type="dxa"/>
          </w:tcPr>
          <w:p w14:paraId="458845E1" w14:textId="77777777" w:rsidR="00ED756F" w:rsidRPr="00F81493" w:rsidRDefault="00ED756F" w:rsidP="00BB4441">
            <w:pPr>
              <w:pStyle w:val="DefaultText"/>
              <w:rPr>
                <w:rStyle w:val="InitialStyle"/>
                <w:rFonts w:ascii="Arial" w:hAnsi="Arial"/>
                <w:b/>
              </w:rPr>
            </w:pPr>
          </w:p>
        </w:tc>
      </w:tr>
      <w:tr w:rsidR="00ED756F" w14:paraId="5DE61C3C" w14:textId="77777777" w:rsidTr="00DA0D18">
        <w:trPr>
          <w:cantSplit/>
          <w:trHeight w:hRule="exact" w:val="260"/>
        </w:trPr>
        <w:tc>
          <w:tcPr>
            <w:tcW w:w="2340" w:type="dxa"/>
          </w:tcPr>
          <w:p w14:paraId="13744E94" w14:textId="77777777" w:rsidR="00ED756F" w:rsidRPr="00F81493" w:rsidRDefault="00ED756F" w:rsidP="00BB4441">
            <w:pPr>
              <w:pStyle w:val="DefaultText"/>
              <w:rPr>
                <w:rStyle w:val="InitialStyle"/>
                <w:rFonts w:ascii="Arial" w:hAnsi="Arial"/>
                <w:b/>
              </w:rPr>
            </w:pPr>
          </w:p>
        </w:tc>
        <w:tc>
          <w:tcPr>
            <w:tcW w:w="5850" w:type="dxa"/>
            <w:gridSpan w:val="2"/>
            <w:vMerge/>
          </w:tcPr>
          <w:p w14:paraId="6FF735E4" w14:textId="77777777" w:rsidR="00ED756F" w:rsidRPr="00F81493" w:rsidRDefault="00ED756F" w:rsidP="00BB4441">
            <w:pPr>
              <w:pStyle w:val="DefaultText"/>
              <w:rPr>
                <w:rStyle w:val="InitialStyle"/>
                <w:rFonts w:ascii="Arial" w:hAnsi="Arial"/>
                <w:b/>
              </w:rPr>
            </w:pPr>
          </w:p>
        </w:tc>
        <w:tc>
          <w:tcPr>
            <w:tcW w:w="1080" w:type="dxa"/>
          </w:tcPr>
          <w:p w14:paraId="79DB5985" w14:textId="77777777"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81493">
              <w:rPr>
                <w:rStyle w:val="InitialStyle"/>
                <w:rFonts w:ascii="Arial" w:hAnsi="Arial"/>
                <w:b/>
              </w:rPr>
              <w:t>Chapter</w:t>
            </w:r>
          </w:p>
        </w:tc>
        <w:tc>
          <w:tcPr>
            <w:tcW w:w="1026" w:type="dxa"/>
          </w:tcPr>
          <w:p w14:paraId="6F064085" w14:textId="77777777"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81493">
              <w:rPr>
                <w:rStyle w:val="InitialStyle"/>
                <w:rFonts w:ascii="Arial" w:hAnsi="Arial"/>
                <w:b/>
              </w:rPr>
              <w:t>702</w:t>
            </w:r>
          </w:p>
        </w:tc>
      </w:tr>
      <w:tr w:rsidR="00ED756F" w14:paraId="7CD1C073" w14:textId="77777777" w:rsidTr="00DA0D18">
        <w:trPr>
          <w:cantSplit/>
          <w:trHeight w:hRule="exact" w:val="260"/>
        </w:trPr>
        <w:tc>
          <w:tcPr>
            <w:tcW w:w="2340" w:type="dxa"/>
            <w:tcBorders>
              <w:bottom w:val="single" w:sz="6" w:space="0" w:color="auto"/>
            </w:tcBorders>
          </w:tcPr>
          <w:p w14:paraId="5FD6159E" w14:textId="77777777" w:rsidR="00ED756F" w:rsidRPr="00F81493"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85AD4">
              <w:rPr>
                <w:rFonts w:ascii="Arial" w:hAnsi="Arial"/>
                <w:b/>
                <w:sz w:val="20"/>
              </w:rPr>
              <w:t>Rev. 3</w:t>
            </w:r>
            <w:r w:rsidRPr="00585AD4">
              <w:rPr>
                <w:rFonts w:ascii="Arial" w:hAnsi="Arial" w:cs="Arial"/>
                <w:b/>
                <w:bCs/>
                <w:spacing w:val="-1"/>
                <w:sz w:val="20"/>
              </w:rPr>
              <w:t>/2018</w:t>
            </w:r>
          </w:p>
        </w:tc>
        <w:tc>
          <w:tcPr>
            <w:tcW w:w="4320" w:type="dxa"/>
            <w:tcBorders>
              <w:bottom w:val="single" w:sz="6" w:space="0" w:color="auto"/>
            </w:tcBorders>
          </w:tcPr>
          <w:p w14:paraId="330836D9" w14:textId="77777777" w:rsidR="00ED756F" w:rsidRPr="00F81493" w:rsidRDefault="00ED756F" w:rsidP="00BB4441">
            <w:pPr>
              <w:pStyle w:val="DefaultText"/>
              <w:rPr>
                <w:rStyle w:val="InitialStyle"/>
                <w:rFonts w:ascii="Arial" w:hAnsi="Arial"/>
                <w:b/>
              </w:rPr>
            </w:pPr>
          </w:p>
        </w:tc>
        <w:tc>
          <w:tcPr>
            <w:tcW w:w="1530" w:type="dxa"/>
            <w:tcBorders>
              <w:bottom w:val="single" w:sz="6" w:space="0" w:color="auto"/>
            </w:tcBorders>
          </w:tcPr>
          <w:p w14:paraId="5D2D049D" w14:textId="77777777" w:rsidR="00ED756F" w:rsidRPr="00F81493" w:rsidRDefault="00ED756F" w:rsidP="00BB4441">
            <w:pPr>
              <w:pStyle w:val="DefaultText"/>
              <w:rPr>
                <w:rStyle w:val="InitialStyle"/>
                <w:rFonts w:ascii="Arial" w:hAnsi="Arial"/>
                <w:b/>
              </w:rPr>
            </w:pPr>
          </w:p>
        </w:tc>
        <w:tc>
          <w:tcPr>
            <w:tcW w:w="1080" w:type="dxa"/>
            <w:tcBorders>
              <w:bottom w:val="single" w:sz="6" w:space="0" w:color="auto"/>
            </w:tcBorders>
          </w:tcPr>
          <w:p w14:paraId="2316D673" w14:textId="77777777"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81493">
              <w:rPr>
                <w:rStyle w:val="InitialStyle"/>
                <w:rFonts w:ascii="Arial" w:hAnsi="Arial"/>
                <w:b/>
              </w:rPr>
              <w:t>Page</w:t>
            </w:r>
          </w:p>
        </w:tc>
        <w:tc>
          <w:tcPr>
            <w:tcW w:w="1026" w:type="dxa"/>
            <w:tcBorders>
              <w:bottom w:val="single" w:sz="6" w:space="0" w:color="auto"/>
            </w:tcBorders>
          </w:tcPr>
          <w:p w14:paraId="3E2DC455" w14:textId="77777777"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81493">
              <w:rPr>
                <w:rStyle w:val="InitialStyle"/>
                <w:rFonts w:ascii="Arial" w:hAnsi="Arial"/>
                <w:b/>
              </w:rPr>
              <w:t>702</w:t>
            </w:r>
            <w:r>
              <w:rPr>
                <w:rStyle w:val="InitialStyle"/>
                <w:rFonts w:ascii="Arial" w:hAnsi="Arial"/>
                <w:b/>
              </w:rPr>
              <w:t>.000</w:t>
            </w:r>
          </w:p>
        </w:tc>
      </w:tr>
    </w:tbl>
    <w:p w14:paraId="15D0F83C" w14:textId="77777777" w:rsidR="00ED756F" w:rsidRDefault="00ED756F" w:rsidP="002812C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sz w:val="22"/>
        </w:rPr>
      </w:pPr>
    </w:p>
    <w:p w14:paraId="0CCFE466"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F81493">
        <w:rPr>
          <w:rStyle w:val="InitialStyle"/>
          <w:rFonts w:ascii="Times New Roman" w:hAnsi="Times New Roman"/>
          <w:sz w:val="22"/>
          <w:szCs w:val="22"/>
          <w:u w:val="single"/>
        </w:rPr>
        <w:t>702.000:</w:t>
      </w:r>
      <w:r w:rsidRPr="00F81493">
        <w:rPr>
          <w:rStyle w:val="InitialStyle"/>
          <w:rFonts w:ascii="Times New Roman" w:hAnsi="Times New Roman"/>
          <w:sz w:val="22"/>
          <w:szCs w:val="22"/>
          <w:u w:val="single"/>
        </w:rPr>
        <w:tab/>
        <w:t>Overview of the Eligibility Process</w:t>
      </w:r>
    </w:p>
    <w:p w14:paraId="1E79E54A"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55DFF41" w14:textId="77777777" w:rsidR="00ED756F" w:rsidRPr="00F81493" w:rsidRDefault="00D02D54"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659264" behindDoc="0" locked="0" layoutInCell="1" allowOverlap="1" wp14:anchorId="3F67D4B4" wp14:editId="0D57C5ED">
                <wp:simplePos x="0" y="0"/>
                <wp:positionH relativeFrom="column">
                  <wp:posOffset>6484620</wp:posOffset>
                </wp:positionH>
                <wp:positionV relativeFrom="paragraph">
                  <wp:posOffset>4445</wp:posOffset>
                </wp:positionV>
                <wp:extent cx="0" cy="182880"/>
                <wp:effectExtent l="0" t="0" r="0" b="0"/>
                <wp:wrapNone/>
                <wp:docPr id="1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389ED33" id="_x0000_t32" coordsize="21600,21600" o:spt="32" o:oned="t" path="m,l21600,21600e" filled="f">
                <v:path arrowok="t" fillok="f" o:connecttype="none"/>
                <o:lock v:ext="edit" shapetype="t"/>
              </v:shapetype>
              <v:shape id="AutoShape 2" o:spid="_x0000_s1026" type="#_x0000_t32" style="position:absolute;margin-left:510.6pt;margin-top:.35pt;width:0;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"/>
            </w:pict>
          </mc:Fallback>
        </mc:AlternateContent>
      </w:r>
      <w:r w:rsidR="00ED756F" w:rsidRPr="00F81493">
        <w:rPr>
          <w:rStyle w:val="InitialStyle"/>
          <w:rFonts w:ascii="Times New Roman" w:hAnsi="Times New Roman"/>
          <w:sz w:val="22"/>
          <w:szCs w:val="22"/>
        </w:rPr>
        <w:tab/>
        <w:t>The eligibility process consists of the determination and review of eligibility. Verification, case maintenance, notification, and consideration of the appeal, if any, are activities which support the determination and review of eligibility.</w:t>
      </w:r>
    </w:p>
    <w:p w14:paraId="4216435E"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B23566C" w14:textId="77777777" w:rsidR="00ED756F" w:rsidRPr="00F81493" w:rsidRDefault="00D02D54"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660288" behindDoc="0" locked="0" layoutInCell="1" allowOverlap="1" wp14:anchorId="7B50C1FA" wp14:editId="642E8C74">
                <wp:simplePos x="0" y="0"/>
                <wp:positionH relativeFrom="column">
                  <wp:posOffset>6537960</wp:posOffset>
                </wp:positionH>
                <wp:positionV relativeFrom="paragraph">
                  <wp:posOffset>8890</wp:posOffset>
                </wp:positionV>
                <wp:extent cx="0" cy="137160"/>
                <wp:effectExtent l="0" t="0" r="0" b="0"/>
                <wp:wrapNone/>
                <wp:docPr id="14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7B8F0B9" id="AutoShape 3" o:spid="_x0000_s1026" type="#_x0000_t32" style="position:absolute;margin-left:514.8pt;margin-top:.7pt;width:0;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"/>
            </w:pict>
          </mc:Fallback>
        </mc:AlternateContent>
      </w:r>
      <w:r w:rsidR="00ED756F" w:rsidRPr="00F81493">
        <w:rPr>
          <w:rStyle w:val="InitialStyle"/>
          <w:rFonts w:ascii="Times New Roman" w:hAnsi="Times New Roman"/>
          <w:sz w:val="22"/>
          <w:szCs w:val="22"/>
        </w:rPr>
        <w:tab/>
      </w:r>
      <w:r w:rsidR="00ED756F">
        <w:rPr>
          <w:rStyle w:val="InitialStyle"/>
          <w:rFonts w:ascii="Times New Roman" w:hAnsi="Times New Roman"/>
          <w:sz w:val="22"/>
          <w:szCs w:val="22"/>
        </w:rPr>
        <w:t>T</w:t>
      </w:r>
      <w:r w:rsidR="00ED756F" w:rsidRPr="00DD1969">
        <w:rPr>
          <w:rStyle w:val="InitialStyle"/>
          <w:rFonts w:ascii="Times New Roman" w:hAnsi="Times New Roman"/>
          <w:sz w:val="22"/>
          <w:szCs w:val="22"/>
        </w:rPr>
        <w:t>he</w:t>
      </w:r>
      <w:r w:rsidR="00ED756F" w:rsidRPr="00F81493">
        <w:rPr>
          <w:rStyle w:val="InitialStyle"/>
          <w:rFonts w:ascii="Times New Roman" w:hAnsi="Times New Roman"/>
          <w:sz w:val="22"/>
          <w:szCs w:val="22"/>
        </w:rPr>
        <w:t xml:space="preserve"> eligibility process </w:t>
      </w:r>
      <w:r w:rsidR="00ED756F">
        <w:rPr>
          <w:rStyle w:val="InitialStyle"/>
          <w:rFonts w:ascii="Times New Roman" w:hAnsi="Times New Roman"/>
          <w:sz w:val="22"/>
          <w:szCs w:val="22"/>
        </w:rPr>
        <w:t>is</w:t>
      </w:r>
      <w:r w:rsidR="00ED756F" w:rsidRPr="00F81493">
        <w:rPr>
          <w:rStyle w:val="InitialStyle"/>
          <w:rFonts w:ascii="Times New Roman" w:hAnsi="Times New Roman"/>
          <w:sz w:val="22"/>
          <w:szCs w:val="22"/>
        </w:rPr>
        <w:t xml:space="preserve"> described in the following sections:</w:t>
      </w:r>
    </w:p>
    <w:p w14:paraId="45B74EF1"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45C47FF"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(A)</w:t>
      </w:r>
      <w:r w:rsidRPr="00F81493">
        <w:rPr>
          <w:rStyle w:val="InitialStyle"/>
          <w:rFonts w:ascii="Times New Roman" w:hAnsi="Times New Roman"/>
          <w:sz w:val="22"/>
          <w:szCs w:val="22"/>
        </w:rPr>
        <w:tab/>
        <w:t>Applications, 106 CMR 702.110;</w:t>
      </w:r>
    </w:p>
    <w:p w14:paraId="0342D051"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(B)</w:t>
      </w:r>
      <w:r w:rsidRPr="00F81493">
        <w:rPr>
          <w:rStyle w:val="InitialStyle"/>
          <w:rFonts w:ascii="Times New Roman" w:hAnsi="Times New Roman"/>
          <w:sz w:val="22"/>
          <w:szCs w:val="22"/>
        </w:rPr>
        <w:tab/>
        <w:t>Eligibility Review, 106 CMR 702.200;</w:t>
      </w:r>
    </w:p>
    <w:p w14:paraId="353E5C43"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r>
      <w:r>
        <w:rPr>
          <w:rStyle w:val="InitialStyle"/>
          <w:rFonts w:ascii="Times New Roman" w:hAnsi="Times New Roman"/>
          <w:sz w:val="22"/>
          <w:szCs w:val="22"/>
        </w:rPr>
        <w:t>(C)</w:t>
      </w:r>
      <w:r>
        <w:rPr>
          <w:rStyle w:val="InitialStyle"/>
          <w:rFonts w:ascii="Times New Roman" w:hAnsi="Times New Roman"/>
          <w:sz w:val="22"/>
          <w:szCs w:val="22"/>
        </w:rPr>
        <w:tab/>
      </w:r>
      <w:r w:rsidRPr="00F81493">
        <w:rPr>
          <w:rStyle w:val="InitialStyle"/>
          <w:rFonts w:ascii="Times New Roman" w:hAnsi="Times New Roman"/>
          <w:sz w:val="22"/>
          <w:szCs w:val="22"/>
        </w:rPr>
        <w:t>Verification, 106 CMR 702.300;</w:t>
      </w:r>
    </w:p>
    <w:p w14:paraId="34664FF5"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(D)</w:t>
      </w:r>
      <w:r w:rsidRPr="00F81493">
        <w:rPr>
          <w:rStyle w:val="InitialStyle"/>
          <w:rFonts w:ascii="Times New Roman" w:hAnsi="Times New Roman"/>
          <w:sz w:val="22"/>
          <w:szCs w:val="22"/>
        </w:rPr>
        <w:tab/>
        <w:t>Case Maintenance, 106 CMR 702.400;</w:t>
      </w:r>
    </w:p>
    <w:p w14:paraId="54163DC6"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(E)</w:t>
      </w:r>
      <w:r w:rsidRPr="00F81493">
        <w:rPr>
          <w:rStyle w:val="InitialStyle"/>
          <w:rFonts w:ascii="Times New Roman" w:hAnsi="Times New Roman"/>
          <w:sz w:val="22"/>
          <w:szCs w:val="22"/>
        </w:rPr>
        <w:tab/>
        <w:t>Notification, 106 CMR 702.500;</w:t>
      </w:r>
    </w:p>
    <w:p w14:paraId="744CB19D"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(F)</w:t>
      </w:r>
      <w:r w:rsidRPr="00F81493">
        <w:rPr>
          <w:rStyle w:val="InitialStyle"/>
          <w:rFonts w:ascii="Times New Roman" w:hAnsi="Times New Roman"/>
          <w:sz w:val="22"/>
          <w:szCs w:val="22"/>
        </w:rPr>
        <w:tab/>
        <w:t>Appeals, 106 CMR 702.600;</w:t>
      </w:r>
    </w:p>
    <w:p w14:paraId="3D46C853"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(G)</w:t>
      </w:r>
      <w:r w:rsidRPr="00F81493">
        <w:rPr>
          <w:rStyle w:val="InitialStyle"/>
          <w:rFonts w:ascii="Times New Roman" w:hAnsi="Times New Roman"/>
          <w:sz w:val="22"/>
          <w:szCs w:val="22"/>
        </w:rPr>
        <w:tab/>
        <w:t>Development of Other Benefits, 106 CMR 702.700;</w:t>
      </w:r>
    </w:p>
    <w:p w14:paraId="5F7FEE65" w14:textId="77777777" w:rsidR="00ED756F" w:rsidRPr="00F81493" w:rsidRDefault="00D02D54"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661312" behindDoc="0" locked="0" layoutInCell="1" allowOverlap="1" wp14:anchorId="68CF2910" wp14:editId="6E672C5E">
                <wp:simplePos x="0" y="0"/>
                <wp:positionH relativeFrom="column">
                  <wp:posOffset>6537960</wp:posOffset>
                </wp:positionH>
                <wp:positionV relativeFrom="paragraph">
                  <wp:posOffset>113030</wp:posOffset>
                </wp:positionV>
                <wp:extent cx="0" cy="182880"/>
                <wp:effectExtent l="0" t="0" r="0" b="0"/>
                <wp:wrapNone/>
                <wp:docPr id="13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20CB40D" id="AutoShape 4" o:spid="_x0000_s1026" type="#_x0000_t32" style="position:absolute;margin-left:514.8pt;margin-top:8.9pt;width:0;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"/>
            </w:pict>
          </mc:Fallback>
        </mc:AlternateContent>
      </w:r>
      <w:r w:rsidR="00ED756F" w:rsidRPr="00F81493">
        <w:rPr>
          <w:rStyle w:val="InitialStyle"/>
          <w:rFonts w:ascii="Times New Roman" w:hAnsi="Times New Roman"/>
          <w:sz w:val="22"/>
          <w:szCs w:val="22"/>
        </w:rPr>
        <w:tab/>
        <w:t>(H)</w:t>
      </w:r>
      <w:r w:rsidR="00ED756F" w:rsidRPr="00F81493">
        <w:rPr>
          <w:rStyle w:val="InitialStyle"/>
          <w:rFonts w:ascii="Times New Roman" w:hAnsi="Times New Roman"/>
          <w:sz w:val="22"/>
          <w:szCs w:val="22"/>
        </w:rPr>
        <w:tab/>
        <w:t>Assignments for Third Party Recoveries, 106 CMR 702.800; and</w:t>
      </w:r>
    </w:p>
    <w:p w14:paraId="49E97527"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(I)</w:t>
      </w:r>
      <w:r w:rsidRPr="00F81493">
        <w:rPr>
          <w:rStyle w:val="InitialStyle"/>
          <w:rFonts w:ascii="Times New Roman" w:hAnsi="Times New Roman"/>
          <w:sz w:val="22"/>
          <w:szCs w:val="22"/>
        </w:rPr>
        <w:tab/>
      </w:r>
      <w:r>
        <w:rPr>
          <w:rStyle w:val="InitialStyle"/>
          <w:rFonts w:ascii="Times New Roman" w:hAnsi="Times New Roman"/>
          <w:sz w:val="22"/>
          <w:szCs w:val="22"/>
        </w:rPr>
        <w:t>Income</w:t>
      </w:r>
      <w:r w:rsidRPr="00F81493">
        <w:rPr>
          <w:rStyle w:val="InitialStyle"/>
          <w:rFonts w:ascii="Times New Roman" w:hAnsi="Times New Roman"/>
          <w:sz w:val="22"/>
          <w:szCs w:val="22"/>
        </w:rPr>
        <w:t xml:space="preserve"> Reporting, 106 CMR 702.900.</w:t>
      </w:r>
    </w:p>
    <w:p w14:paraId="1C40388E"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6C65BD4"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F81493">
        <w:rPr>
          <w:rStyle w:val="InitialStyle"/>
          <w:rFonts w:ascii="Times New Roman" w:hAnsi="Times New Roman"/>
          <w:sz w:val="22"/>
          <w:szCs w:val="22"/>
          <w:u w:val="single"/>
        </w:rPr>
        <w:t>702.100:</w:t>
      </w:r>
      <w:r w:rsidRPr="00F81493">
        <w:rPr>
          <w:rStyle w:val="InitialStyle"/>
          <w:rFonts w:ascii="Times New Roman" w:hAnsi="Times New Roman"/>
          <w:sz w:val="22"/>
          <w:szCs w:val="22"/>
          <w:u w:val="single"/>
        </w:rPr>
        <w:tab/>
        <w:t>Reserved</w:t>
      </w:r>
    </w:p>
    <w:p w14:paraId="62BDAF5A" w14:textId="77777777"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1FCF9A5" w14:textId="77777777" w:rsidR="00ED756F"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14:paraId="010202A4" w14:textId="77777777" w:rsidR="00ED756F" w:rsidRDefault="00ED756F">
      <w:pPr>
        <w:rPr>
          <w:rStyle w:val="InitialStyle"/>
          <w:rFonts w:ascii="Times New Roman" w:hAnsi="Times New Roman"/>
          <w:sz w:val="22"/>
          <w:szCs w:val="22"/>
          <w:u w:val="single"/>
        </w:rPr>
      </w:pPr>
    </w:p>
    <w:p w14:paraId="452BFCEF" w14:textId="77777777" w:rsidR="00ED756F" w:rsidRDefault="00ED756F">
      <w:pPr>
        <w:rPr>
          <w:rStyle w:val="InitialStyle"/>
          <w:rFonts w:ascii="Times New Roman" w:hAnsi="Times New Roman"/>
          <w:sz w:val="22"/>
          <w:szCs w:val="22"/>
          <w:u w:val="single"/>
        </w:rPr>
      </w:pPr>
    </w:p>
    <w:p w14:paraId="43932EDF" w14:textId="77777777" w:rsidR="00ED756F" w:rsidRDefault="00ED756F">
      <w:pPr>
        <w:rPr>
          <w:rStyle w:val="InitialStyle"/>
          <w:rFonts w:ascii="Times New Roman" w:hAnsi="Times New Roman"/>
          <w:sz w:val="22"/>
          <w:szCs w:val="22"/>
          <w:u w:val="single"/>
        </w:rPr>
      </w:pPr>
    </w:p>
    <w:p w14:paraId="007A0259" w14:textId="77777777" w:rsidR="00ED756F" w:rsidRDefault="00ED756F">
      <w:pPr>
        <w:rPr>
          <w:rStyle w:val="InitialStyle"/>
          <w:rFonts w:ascii="Times New Roman" w:hAnsi="Times New Roman"/>
          <w:sz w:val="22"/>
          <w:szCs w:val="22"/>
          <w:u w:val="single"/>
        </w:rPr>
      </w:pPr>
    </w:p>
    <w:p w14:paraId="63B8C1EF" w14:textId="77777777" w:rsidR="00ED756F" w:rsidRDefault="00ED756F">
      <w:pPr>
        <w:rPr>
          <w:rStyle w:val="InitialStyle"/>
          <w:rFonts w:ascii="Times New Roman" w:hAnsi="Times New Roman"/>
          <w:sz w:val="22"/>
          <w:szCs w:val="22"/>
          <w:u w:val="single"/>
        </w:rPr>
      </w:pPr>
    </w:p>
    <w:p w14:paraId="41F4D11B" w14:textId="77777777" w:rsidR="00ED756F" w:rsidRDefault="00ED756F">
      <w:pPr>
        <w:rPr>
          <w:rStyle w:val="InitialStyle"/>
          <w:rFonts w:ascii="Times New Roman" w:hAnsi="Times New Roman"/>
          <w:sz w:val="22"/>
          <w:szCs w:val="22"/>
          <w:u w:val="single"/>
        </w:rPr>
      </w:pPr>
    </w:p>
    <w:p w14:paraId="6806D199" w14:textId="77777777" w:rsidR="00ED756F" w:rsidRDefault="00ED756F">
      <w:pPr>
        <w:rPr>
          <w:rStyle w:val="InitialStyle"/>
          <w:rFonts w:ascii="Times New Roman" w:hAnsi="Times New Roman"/>
          <w:sz w:val="22"/>
          <w:szCs w:val="22"/>
          <w:u w:val="single"/>
        </w:rPr>
      </w:pPr>
    </w:p>
    <w:p w14:paraId="68A3BDC9" w14:textId="77777777" w:rsidR="00ED756F" w:rsidRDefault="00ED756F">
      <w:pPr>
        <w:rPr>
          <w:rStyle w:val="InitialStyle"/>
          <w:rFonts w:ascii="Times New Roman" w:hAnsi="Times New Roman"/>
          <w:sz w:val="22"/>
          <w:szCs w:val="22"/>
          <w:u w:val="single"/>
        </w:rPr>
      </w:pPr>
    </w:p>
    <w:p w14:paraId="6CB4B4BD" w14:textId="77777777" w:rsidR="00ED756F" w:rsidRDefault="00ED756F">
      <w:pPr>
        <w:rPr>
          <w:rStyle w:val="InitialStyle"/>
          <w:rFonts w:ascii="Times New Roman" w:hAnsi="Times New Roman"/>
          <w:sz w:val="22"/>
          <w:szCs w:val="22"/>
          <w:u w:val="single"/>
        </w:rPr>
      </w:pPr>
    </w:p>
    <w:p w14:paraId="6B86A600" w14:textId="77777777" w:rsidR="00ED756F" w:rsidRDefault="00ED756F">
      <w:pPr>
        <w:rPr>
          <w:rStyle w:val="InitialStyle"/>
          <w:rFonts w:ascii="Times New Roman" w:hAnsi="Times New Roman"/>
          <w:sz w:val="22"/>
          <w:szCs w:val="22"/>
          <w:u w:val="single"/>
        </w:rPr>
      </w:pPr>
    </w:p>
    <w:p w14:paraId="279B4B35" w14:textId="77777777" w:rsidR="00ED756F" w:rsidRDefault="00ED756F">
      <w:pPr>
        <w:rPr>
          <w:rStyle w:val="InitialStyle"/>
          <w:rFonts w:ascii="Times New Roman" w:hAnsi="Times New Roman"/>
          <w:sz w:val="22"/>
          <w:szCs w:val="22"/>
          <w:u w:val="single"/>
        </w:rPr>
      </w:pPr>
    </w:p>
    <w:p w14:paraId="0BA0F7D0" w14:textId="77777777" w:rsidR="00ED756F" w:rsidRDefault="00ED756F">
      <w:pPr>
        <w:rPr>
          <w:rStyle w:val="InitialStyle"/>
          <w:rFonts w:ascii="Times New Roman" w:hAnsi="Times New Roman"/>
          <w:sz w:val="22"/>
          <w:szCs w:val="22"/>
          <w:u w:val="single"/>
        </w:rPr>
      </w:pPr>
    </w:p>
    <w:p w14:paraId="394FABF2" w14:textId="77777777" w:rsidR="00ED756F" w:rsidRDefault="00ED756F">
      <w:pPr>
        <w:rPr>
          <w:rStyle w:val="InitialStyle"/>
          <w:rFonts w:ascii="Times New Roman" w:hAnsi="Times New Roman"/>
          <w:sz w:val="22"/>
          <w:szCs w:val="22"/>
          <w:u w:val="single"/>
        </w:rPr>
      </w:pPr>
    </w:p>
    <w:p w14:paraId="40844465" w14:textId="77777777" w:rsidR="00ED756F" w:rsidRDefault="00ED756F">
      <w:pPr>
        <w:rPr>
          <w:rStyle w:val="InitialStyle"/>
          <w:rFonts w:ascii="Times New Roman" w:hAnsi="Times New Roman"/>
          <w:sz w:val="22"/>
          <w:szCs w:val="22"/>
          <w:u w:val="single"/>
        </w:rPr>
      </w:pPr>
    </w:p>
    <w:p w14:paraId="2D40BC98" w14:textId="77777777" w:rsidR="00ED756F" w:rsidRDefault="00ED756F">
      <w:pPr>
        <w:rPr>
          <w:rStyle w:val="InitialStyle"/>
          <w:rFonts w:ascii="Times New Roman" w:hAnsi="Times New Roman"/>
          <w:sz w:val="22"/>
          <w:szCs w:val="22"/>
          <w:u w:val="single"/>
        </w:rPr>
      </w:pPr>
    </w:p>
    <w:p w14:paraId="278FEE42" w14:textId="77777777" w:rsidR="00ED756F" w:rsidRDefault="00ED756F">
      <w:pPr>
        <w:rPr>
          <w:rStyle w:val="InitialStyle"/>
          <w:rFonts w:ascii="Times New Roman" w:hAnsi="Times New Roman"/>
          <w:sz w:val="22"/>
          <w:szCs w:val="22"/>
          <w:u w:val="single"/>
        </w:rPr>
      </w:pPr>
    </w:p>
    <w:p w14:paraId="57B4280D" w14:textId="77777777" w:rsidR="00ED756F" w:rsidRDefault="00ED756F">
      <w:pPr>
        <w:rPr>
          <w:rStyle w:val="InitialStyle"/>
          <w:rFonts w:ascii="Times New Roman" w:hAnsi="Times New Roman"/>
          <w:sz w:val="22"/>
          <w:szCs w:val="22"/>
          <w:u w:val="single"/>
        </w:rPr>
      </w:pPr>
    </w:p>
    <w:p w14:paraId="35715EE7" w14:textId="77777777" w:rsidR="00ED756F" w:rsidRDefault="00ED756F">
      <w:pPr>
        <w:rPr>
          <w:rStyle w:val="InitialStyle"/>
          <w:rFonts w:ascii="Times New Roman" w:hAnsi="Times New Roman"/>
          <w:sz w:val="22"/>
          <w:szCs w:val="22"/>
          <w:u w:val="single"/>
        </w:rPr>
      </w:pPr>
    </w:p>
    <w:p w14:paraId="59529823" w14:textId="77777777" w:rsidR="00ED756F" w:rsidRDefault="00ED756F">
      <w:pPr>
        <w:rPr>
          <w:rStyle w:val="InitialStyle"/>
          <w:rFonts w:ascii="Times New Roman" w:hAnsi="Times New Roman"/>
          <w:sz w:val="22"/>
          <w:szCs w:val="22"/>
          <w:u w:val="single"/>
        </w:rPr>
      </w:pPr>
      <w:r>
        <w:rPr>
          <w:rStyle w:val="InitialStyle"/>
          <w:rFonts w:ascii="Times New Roman" w:hAnsi="Times New Roman"/>
          <w:sz w:val="22"/>
          <w:szCs w:val="22"/>
          <w:u w:val="single"/>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25479E65" w14:textId="77777777" w:rsidTr="007005C1">
        <w:trPr>
          <w:cantSplit/>
          <w:trHeight w:hRule="exact" w:val="280"/>
          <w:jc w:val="center"/>
        </w:trPr>
        <w:tc>
          <w:tcPr>
            <w:tcW w:w="10176" w:type="dxa"/>
            <w:gridSpan w:val="5"/>
            <w:tcBorders>
              <w:top w:val="nil"/>
              <w:bottom w:val="single" w:sz="4" w:space="0" w:color="auto"/>
            </w:tcBorders>
          </w:tcPr>
          <w:p w14:paraId="50A356D9" w14:textId="77777777"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Pr>
            </w:pPr>
            <w:r w:rsidRPr="000A6203">
              <w:rPr>
                <w:rStyle w:val="InitialStyle"/>
                <w:rFonts w:ascii="Arial" w:hAnsi="Arial"/>
                <w:b/>
              </w:rPr>
              <w:lastRenderedPageBreak/>
              <w:t>106 CMR: Department of Transitional Assistance</w:t>
            </w:r>
          </w:p>
        </w:tc>
      </w:tr>
      <w:tr w:rsidR="00ED756F" w14:paraId="21CE5317" w14:textId="77777777" w:rsidTr="007005C1">
        <w:trPr>
          <w:cantSplit/>
          <w:trHeight w:hRule="exact" w:val="260"/>
          <w:jc w:val="center"/>
        </w:trPr>
        <w:tc>
          <w:tcPr>
            <w:tcW w:w="2220" w:type="dxa"/>
            <w:tcBorders>
              <w:top w:val="single" w:sz="4" w:space="0" w:color="auto"/>
            </w:tcBorders>
          </w:tcPr>
          <w:p w14:paraId="4794612E" w14:textId="356BC367" w:rsidR="00ED756F" w:rsidRPr="000A6203" w:rsidRDefault="00ED756F" w:rsidP="00637D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0A6203">
              <w:rPr>
                <w:rStyle w:val="InitialStyle"/>
                <w:rFonts w:ascii="Arial" w:hAnsi="Arial"/>
                <w:b/>
              </w:rPr>
              <w:t xml:space="preserve">Trans. by S.L. </w:t>
            </w:r>
            <w:r w:rsidR="00FA6407">
              <w:rPr>
                <w:rStyle w:val="InitialStyle"/>
                <w:rFonts w:ascii="Arial" w:hAnsi="Arial"/>
                <w:b/>
              </w:rPr>
              <w:t>1400</w:t>
            </w:r>
          </w:p>
        </w:tc>
        <w:tc>
          <w:tcPr>
            <w:tcW w:w="5850" w:type="dxa"/>
            <w:gridSpan w:val="2"/>
            <w:tcBorders>
              <w:top w:val="single" w:sz="4" w:space="0" w:color="auto"/>
            </w:tcBorders>
          </w:tcPr>
          <w:p w14:paraId="22610F68" w14:textId="77777777" w:rsidR="00ED756F" w:rsidRPr="000A6203" w:rsidRDefault="00ED756F" w:rsidP="00BB4441">
            <w:pPr>
              <w:pStyle w:val="DefaultText"/>
              <w:rPr>
                <w:rStyle w:val="InitialStyle"/>
              </w:rPr>
            </w:pPr>
          </w:p>
        </w:tc>
        <w:tc>
          <w:tcPr>
            <w:tcW w:w="1080" w:type="dxa"/>
            <w:tcBorders>
              <w:top w:val="single" w:sz="4" w:space="0" w:color="auto"/>
            </w:tcBorders>
          </w:tcPr>
          <w:p w14:paraId="0098DFA1" w14:textId="77777777" w:rsidR="00ED756F" w:rsidRPr="000A6203" w:rsidRDefault="00ED756F" w:rsidP="00BB4441">
            <w:pPr>
              <w:pStyle w:val="DefaultText"/>
              <w:rPr>
                <w:rStyle w:val="InitialStyle"/>
              </w:rPr>
            </w:pPr>
          </w:p>
        </w:tc>
        <w:tc>
          <w:tcPr>
            <w:tcW w:w="1026" w:type="dxa"/>
            <w:tcBorders>
              <w:top w:val="single" w:sz="4" w:space="0" w:color="auto"/>
            </w:tcBorders>
          </w:tcPr>
          <w:p w14:paraId="03C7C49C" w14:textId="77777777" w:rsidR="00ED756F" w:rsidRPr="000A6203" w:rsidRDefault="00ED756F" w:rsidP="00BB4441">
            <w:pPr>
              <w:pStyle w:val="DefaultText"/>
              <w:rPr>
                <w:rStyle w:val="InitialStyle"/>
              </w:rPr>
            </w:pPr>
          </w:p>
        </w:tc>
      </w:tr>
      <w:tr w:rsidR="00ED756F" w14:paraId="0CB88C05" w14:textId="77777777" w:rsidTr="00BB4441">
        <w:trPr>
          <w:cantSplit/>
          <w:trHeight w:hRule="exact" w:val="260"/>
          <w:jc w:val="center"/>
        </w:trPr>
        <w:tc>
          <w:tcPr>
            <w:tcW w:w="2220" w:type="dxa"/>
          </w:tcPr>
          <w:p w14:paraId="03566419" w14:textId="77777777" w:rsidR="00ED756F" w:rsidRPr="000A6203" w:rsidRDefault="00ED756F" w:rsidP="00BB4441">
            <w:pPr>
              <w:pStyle w:val="DefaultText"/>
              <w:rPr>
                <w:rStyle w:val="InitialStyle"/>
              </w:rPr>
            </w:pPr>
          </w:p>
        </w:tc>
        <w:tc>
          <w:tcPr>
            <w:tcW w:w="5850" w:type="dxa"/>
            <w:gridSpan w:val="2"/>
            <w:vMerge w:val="restart"/>
          </w:tcPr>
          <w:p w14:paraId="244AB2E4" w14:textId="77777777"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A6203">
              <w:rPr>
                <w:rStyle w:val="InitialStyle"/>
                <w:rFonts w:ascii="Arial" w:hAnsi="Arial"/>
                <w:b/>
              </w:rPr>
              <w:t>Transitional Cash Assistance Programs</w:t>
            </w:r>
          </w:p>
          <w:p w14:paraId="60BD9F91" w14:textId="77777777"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Pr>
            </w:pPr>
            <w:r w:rsidRPr="000A6203">
              <w:rPr>
                <w:rStyle w:val="InitialStyle"/>
                <w:rFonts w:ascii="Arial" w:hAnsi="Arial"/>
                <w:b/>
              </w:rPr>
              <w:t>The Eligibility Process</w:t>
            </w:r>
          </w:p>
        </w:tc>
        <w:tc>
          <w:tcPr>
            <w:tcW w:w="1080" w:type="dxa"/>
          </w:tcPr>
          <w:p w14:paraId="659F71DA" w14:textId="77777777" w:rsidR="00ED756F" w:rsidRPr="000A6203" w:rsidRDefault="00ED756F" w:rsidP="00BB4441">
            <w:pPr>
              <w:pStyle w:val="DefaultText"/>
              <w:rPr>
                <w:rStyle w:val="InitialStyle"/>
              </w:rPr>
            </w:pPr>
          </w:p>
        </w:tc>
        <w:tc>
          <w:tcPr>
            <w:tcW w:w="1026" w:type="dxa"/>
          </w:tcPr>
          <w:p w14:paraId="30DF9735" w14:textId="77777777" w:rsidR="00ED756F" w:rsidRPr="000A6203" w:rsidRDefault="00ED756F" w:rsidP="00BB4441">
            <w:pPr>
              <w:pStyle w:val="DefaultText"/>
              <w:rPr>
                <w:rStyle w:val="InitialStyle"/>
              </w:rPr>
            </w:pPr>
          </w:p>
        </w:tc>
      </w:tr>
      <w:tr w:rsidR="00ED756F" w14:paraId="4F9465C8" w14:textId="77777777" w:rsidTr="00BB4441">
        <w:trPr>
          <w:cantSplit/>
          <w:trHeight w:hRule="exact" w:val="260"/>
          <w:jc w:val="center"/>
        </w:trPr>
        <w:tc>
          <w:tcPr>
            <w:tcW w:w="2220" w:type="dxa"/>
          </w:tcPr>
          <w:p w14:paraId="1EE06566" w14:textId="77777777" w:rsidR="00ED756F" w:rsidRPr="000A6203" w:rsidRDefault="00ED756F" w:rsidP="00BB4441">
            <w:pPr>
              <w:pStyle w:val="DefaultText"/>
              <w:rPr>
                <w:rStyle w:val="InitialStyle"/>
              </w:rPr>
            </w:pPr>
          </w:p>
        </w:tc>
        <w:tc>
          <w:tcPr>
            <w:tcW w:w="5850" w:type="dxa"/>
            <w:gridSpan w:val="2"/>
            <w:vMerge/>
          </w:tcPr>
          <w:p w14:paraId="219EBBC5" w14:textId="77777777" w:rsidR="00ED756F" w:rsidRPr="000A6203" w:rsidRDefault="00ED756F" w:rsidP="00BB4441">
            <w:pPr>
              <w:pStyle w:val="DefaultText"/>
              <w:rPr>
                <w:rStyle w:val="InitialStyle"/>
              </w:rPr>
            </w:pPr>
          </w:p>
        </w:tc>
        <w:tc>
          <w:tcPr>
            <w:tcW w:w="1080" w:type="dxa"/>
          </w:tcPr>
          <w:p w14:paraId="61963381" w14:textId="77777777"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0A6203">
              <w:rPr>
                <w:rStyle w:val="InitialStyle"/>
                <w:rFonts w:ascii="Arial" w:hAnsi="Arial"/>
                <w:b/>
              </w:rPr>
              <w:t>Chapter</w:t>
            </w:r>
          </w:p>
        </w:tc>
        <w:tc>
          <w:tcPr>
            <w:tcW w:w="1026" w:type="dxa"/>
          </w:tcPr>
          <w:p w14:paraId="5A42CBE1" w14:textId="77777777"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0A6203">
              <w:rPr>
                <w:rStyle w:val="InitialStyle"/>
                <w:rFonts w:ascii="Arial" w:hAnsi="Arial"/>
                <w:b/>
              </w:rPr>
              <w:t>702</w:t>
            </w:r>
          </w:p>
        </w:tc>
      </w:tr>
      <w:tr w:rsidR="00ED756F" w14:paraId="4F9B9269" w14:textId="77777777" w:rsidTr="00BB4441">
        <w:trPr>
          <w:cantSplit/>
          <w:trHeight w:hRule="exact" w:val="260"/>
          <w:jc w:val="center"/>
        </w:trPr>
        <w:tc>
          <w:tcPr>
            <w:tcW w:w="2220" w:type="dxa"/>
            <w:tcBorders>
              <w:bottom w:val="single" w:sz="6" w:space="0" w:color="auto"/>
            </w:tcBorders>
          </w:tcPr>
          <w:p w14:paraId="0B118AD8" w14:textId="44DEFBC8" w:rsidR="00ED756F" w:rsidRPr="000A6203"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5E2B10">
              <w:rPr>
                <w:rFonts w:ascii="Arial" w:hAnsi="Arial"/>
                <w:b/>
                <w:sz w:val="20"/>
              </w:rPr>
              <w:t xml:space="preserve">Rev. </w:t>
            </w:r>
            <w:r w:rsidR="00FA6407">
              <w:rPr>
                <w:rFonts w:ascii="Arial" w:hAnsi="Arial"/>
                <w:b/>
                <w:sz w:val="20"/>
              </w:rPr>
              <w:t>5</w:t>
            </w:r>
            <w:r w:rsidRPr="005E2B10">
              <w:rPr>
                <w:rFonts w:ascii="Arial" w:hAnsi="Arial" w:cs="Arial"/>
                <w:b/>
                <w:bCs/>
                <w:spacing w:val="-1"/>
                <w:sz w:val="20"/>
              </w:rPr>
              <w:t>/201</w:t>
            </w:r>
            <w:r w:rsidR="00FA6407">
              <w:rPr>
                <w:rFonts w:ascii="Arial" w:hAnsi="Arial" w:cs="Arial"/>
                <w:b/>
                <w:bCs/>
                <w:spacing w:val="-1"/>
                <w:sz w:val="20"/>
              </w:rPr>
              <w:t>9</w:t>
            </w:r>
          </w:p>
        </w:tc>
        <w:tc>
          <w:tcPr>
            <w:tcW w:w="4320" w:type="dxa"/>
            <w:tcBorders>
              <w:bottom w:val="single" w:sz="6" w:space="0" w:color="auto"/>
            </w:tcBorders>
          </w:tcPr>
          <w:p w14:paraId="3B082423" w14:textId="77777777" w:rsidR="00ED756F" w:rsidRPr="000A6203" w:rsidRDefault="00ED756F" w:rsidP="00BB4441">
            <w:pPr>
              <w:pStyle w:val="DefaultText"/>
              <w:rPr>
                <w:rStyle w:val="InitialStyle"/>
              </w:rPr>
            </w:pPr>
          </w:p>
        </w:tc>
        <w:tc>
          <w:tcPr>
            <w:tcW w:w="1530" w:type="dxa"/>
            <w:tcBorders>
              <w:bottom w:val="single" w:sz="6" w:space="0" w:color="auto"/>
            </w:tcBorders>
          </w:tcPr>
          <w:p w14:paraId="425F17E0" w14:textId="77777777" w:rsidR="00ED756F" w:rsidRPr="000A6203" w:rsidRDefault="00ED756F" w:rsidP="00BB4441">
            <w:pPr>
              <w:pStyle w:val="DefaultText"/>
              <w:rPr>
                <w:rStyle w:val="InitialStyle"/>
              </w:rPr>
            </w:pPr>
          </w:p>
        </w:tc>
        <w:tc>
          <w:tcPr>
            <w:tcW w:w="1080" w:type="dxa"/>
            <w:tcBorders>
              <w:bottom w:val="single" w:sz="6" w:space="0" w:color="auto"/>
            </w:tcBorders>
          </w:tcPr>
          <w:p w14:paraId="5523B8F3" w14:textId="77777777"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0A6203">
              <w:rPr>
                <w:rStyle w:val="InitialStyle"/>
                <w:rFonts w:ascii="Arial" w:hAnsi="Arial"/>
                <w:b/>
              </w:rPr>
              <w:t>Page</w:t>
            </w:r>
          </w:p>
        </w:tc>
        <w:tc>
          <w:tcPr>
            <w:tcW w:w="1026" w:type="dxa"/>
            <w:tcBorders>
              <w:bottom w:val="single" w:sz="6" w:space="0" w:color="auto"/>
            </w:tcBorders>
          </w:tcPr>
          <w:p w14:paraId="567B348B" w14:textId="77777777"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0A6203">
              <w:rPr>
                <w:rStyle w:val="InitialStyle"/>
                <w:rFonts w:ascii="Arial" w:hAnsi="Arial"/>
                <w:b/>
              </w:rPr>
              <w:t>702.105</w:t>
            </w:r>
          </w:p>
        </w:tc>
      </w:tr>
    </w:tbl>
    <w:p w14:paraId="1E4C9EC9" w14:textId="77777777" w:rsidR="00ED756F"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p>
    <w:p w14:paraId="7C745A49"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A6203">
        <w:rPr>
          <w:rStyle w:val="InitialStyle"/>
          <w:rFonts w:ascii="Times New Roman" w:hAnsi="Times New Roman"/>
          <w:sz w:val="22"/>
          <w:szCs w:val="22"/>
          <w:u w:val="single"/>
        </w:rPr>
        <w:t>702.105:</w:t>
      </w:r>
      <w:r w:rsidRPr="000A6203">
        <w:rPr>
          <w:rStyle w:val="InitialStyle"/>
          <w:rFonts w:ascii="Times New Roman" w:hAnsi="Times New Roman"/>
          <w:sz w:val="22"/>
          <w:szCs w:val="22"/>
          <w:u w:val="single"/>
        </w:rPr>
        <w:tab/>
        <w:t>Case Management Requirements for the TAFDC Program</w:t>
      </w:r>
    </w:p>
    <w:p w14:paraId="16B8977C"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298385A" w14:textId="77777777" w:rsidR="00ED756F" w:rsidRPr="000A6203" w:rsidRDefault="00D02D54"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663360" behindDoc="0" locked="0" layoutInCell="1" allowOverlap="1" wp14:anchorId="071DFF06" wp14:editId="24CD39CF">
                <wp:simplePos x="0" y="0"/>
                <wp:positionH relativeFrom="column">
                  <wp:posOffset>6400800</wp:posOffset>
                </wp:positionH>
                <wp:positionV relativeFrom="paragraph">
                  <wp:posOffset>7620</wp:posOffset>
                </wp:positionV>
                <wp:extent cx="7620" cy="1363980"/>
                <wp:effectExtent l="0" t="0" r="0" b="0"/>
                <wp:wrapNone/>
                <wp:docPr id="13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363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57C4DF2" id="AutoShape 5" o:spid="_x0000_s1026" type="#_x0000_t32" style="position:absolute;margin-left:7in;margin-top:.6pt;width:.6pt;height:10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"/>
            </w:pict>
          </mc:Fallback>
        </mc:AlternateContent>
      </w:r>
      <w:r w:rsidR="00ED756F" w:rsidRPr="000A6203">
        <w:rPr>
          <w:rStyle w:val="InitialStyle"/>
          <w:rFonts w:ascii="Times New Roman" w:hAnsi="Times New Roman"/>
          <w:sz w:val="22"/>
          <w:szCs w:val="22"/>
        </w:rPr>
        <w:tab/>
        <w:t xml:space="preserve">The Department shall </w:t>
      </w:r>
      <w:r w:rsidR="00ED756F">
        <w:rPr>
          <w:rStyle w:val="InitialStyle"/>
          <w:rFonts w:ascii="Times New Roman" w:hAnsi="Times New Roman"/>
          <w:sz w:val="22"/>
          <w:szCs w:val="22"/>
        </w:rPr>
        <w:t xml:space="preserve">provide </w:t>
      </w:r>
      <w:r w:rsidR="00ED756F" w:rsidRPr="000A6203">
        <w:rPr>
          <w:rStyle w:val="InitialStyle"/>
          <w:rFonts w:ascii="Times New Roman" w:hAnsi="Times New Roman"/>
          <w:sz w:val="22"/>
          <w:szCs w:val="22"/>
        </w:rPr>
        <w:t xml:space="preserve">a written or verbal summary of the regulations and requirements </w:t>
      </w:r>
      <w:r w:rsidR="00ED756F">
        <w:rPr>
          <w:rStyle w:val="InitialStyle"/>
          <w:rFonts w:ascii="Times New Roman" w:hAnsi="Times New Roman"/>
          <w:sz w:val="22"/>
          <w:szCs w:val="22"/>
        </w:rPr>
        <w:br/>
      </w:r>
      <w:r w:rsidR="00ED756F" w:rsidRPr="000A6203">
        <w:rPr>
          <w:rStyle w:val="InitialStyle"/>
          <w:rFonts w:ascii="Times New Roman" w:hAnsi="Times New Roman"/>
          <w:sz w:val="22"/>
          <w:szCs w:val="22"/>
        </w:rPr>
        <w:t xml:space="preserve">for the TAFDC program. This summary shall include, but </w:t>
      </w:r>
      <w:r w:rsidR="00ED756F" w:rsidRPr="00DD1969">
        <w:rPr>
          <w:rStyle w:val="InitialStyle"/>
          <w:rFonts w:ascii="Times New Roman" w:hAnsi="Times New Roman"/>
          <w:sz w:val="22"/>
          <w:szCs w:val="22"/>
        </w:rPr>
        <w:t>is</w:t>
      </w:r>
      <w:r w:rsidR="00ED756F">
        <w:rPr>
          <w:rStyle w:val="InitialStyle"/>
          <w:rFonts w:ascii="Times New Roman" w:hAnsi="Times New Roman"/>
          <w:sz w:val="22"/>
          <w:szCs w:val="22"/>
        </w:rPr>
        <w:t xml:space="preserve"> </w:t>
      </w:r>
      <w:r w:rsidR="00ED756F" w:rsidRPr="000A6203">
        <w:rPr>
          <w:rStyle w:val="InitialStyle"/>
          <w:rFonts w:ascii="Times New Roman" w:hAnsi="Times New Roman"/>
          <w:sz w:val="22"/>
          <w:szCs w:val="22"/>
        </w:rPr>
        <w:t>not limited to, information about:</w:t>
      </w:r>
    </w:p>
    <w:p w14:paraId="64B6B966"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A6203">
        <w:rPr>
          <w:rStyle w:val="InitialStyle"/>
          <w:rFonts w:ascii="Times New Roman" w:hAnsi="Times New Roman"/>
          <w:sz w:val="22"/>
          <w:szCs w:val="22"/>
        </w:rPr>
        <w:tab/>
      </w:r>
    </w:p>
    <w:p w14:paraId="50F35CB0" w14:textId="77777777" w:rsidR="00ED756F" w:rsidRPr="00DD1969"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t>(1)</w:t>
      </w:r>
      <w:r w:rsidRPr="000A6203">
        <w:rPr>
          <w:rStyle w:val="InitialStyle"/>
          <w:rFonts w:ascii="Times New Roman" w:hAnsi="Times New Roman"/>
          <w:sz w:val="22"/>
          <w:szCs w:val="22"/>
        </w:rPr>
        <w:tab/>
      </w:r>
      <w:r>
        <w:rPr>
          <w:rStyle w:val="InitialStyle"/>
          <w:rFonts w:ascii="Times New Roman" w:hAnsi="Times New Roman"/>
          <w:sz w:val="22"/>
          <w:szCs w:val="22"/>
        </w:rPr>
        <w:t>time limits for</w:t>
      </w:r>
      <w:r w:rsidRPr="00DD1969">
        <w:rPr>
          <w:rStyle w:val="InitialStyle"/>
          <w:rFonts w:ascii="Times New Roman" w:hAnsi="Times New Roman"/>
          <w:sz w:val="22"/>
          <w:szCs w:val="22"/>
        </w:rPr>
        <w:t xml:space="preserve"> assistance;</w:t>
      </w:r>
    </w:p>
    <w:p w14:paraId="2337B597" w14:textId="77777777" w:rsidR="00ED756F" w:rsidRPr="00DD1969"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B3E19AE" w14:textId="6E55CBEA" w:rsidR="00ED756F" w:rsidRPr="00DD1969"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D1969">
        <w:rPr>
          <w:rStyle w:val="InitialStyle"/>
          <w:rFonts w:ascii="Times New Roman" w:hAnsi="Times New Roman"/>
          <w:sz w:val="22"/>
          <w:szCs w:val="22"/>
        </w:rPr>
        <w:tab/>
        <w:t>(2)</w:t>
      </w:r>
      <w:r w:rsidRPr="00DD1969">
        <w:rPr>
          <w:rStyle w:val="InitialStyle"/>
          <w:rFonts w:ascii="Times New Roman" w:hAnsi="Times New Roman"/>
          <w:sz w:val="22"/>
          <w:szCs w:val="22"/>
        </w:rPr>
        <w:tab/>
      </w:r>
      <w:r w:rsidR="00FA6407">
        <w:rPr>
          <w:rStyle w:val="InitialStyle"/>
          <w:rFonts w:ascii="Times New Roman" w:hAnsi="Times New Roman"/>
          <w:sz w:val="22"/>
          <w:szCs w:val="22"/>
        </w:rPr>
        <w:t>reserved</w:t>
      </w:r>
      <w:r w:rsidRPr="00DD1969">
        <w:rPr>
          <w:rStyle w:val="InitialStyle"/>
          <w:rFonts w:ascii="Times New Roman" w:hAnsi="Times New Roman"/>
          <w:sz w:val="22"/>
          <w:szCs w:val="22"/>
        </w:rPr>
        <w:t>;</w:t>
      </w:r>
    </w:p>
    <w:p w14:paraId="086BE80E" w14:textId="77777777" w:rsidR="00ED756F" w:rsidRPr="00DD1969"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EB20B46"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D1969">
        <w:rPr>
          <w:rStyle w:val="InitialStyle"/>
          <w:rFonts w:ascii="Times New Roman" w:hAnsi="Times New Roman"/>
          <w:sz w:val="22"/>
          <w:szCs w:val="22"/>
        </w:rPr>
        <w:tab/>
        <w:t>(3)</w:t>
      </w:r>
      <w:r w:rsidRPr="00DD1969">
        <w:rPr>
          <w:rStyle w:val="InitialStyle"/>
          <w:rFonts w:ascii="Times New Roman" w:hAnsi="Times New Roman"/>
          <w:sz w:val="22"/>
          <w:szCs w:val="22"/>
        </w:rPr>
        <w:tab/>
        <w:t>fraud penalties</w:t>
      </w:r>
      <w:r w:rsidRPr="000A6203">
        <w:rPr>
          <w:rStyle w:val="InitialStyle"/>
          <w:rFonts w:ascii="Times New Roman" w:hAnsi="Times New Roman"/>
          <w:sz w:val="22"/>
          <w:szCs w:val="22"/>
        </w:rPr>
        <w:t>;</w:t>
      </w:r>
    </w:p>
    <w:p w14:paraId="7F673A04"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629B77F"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t>(4)</w:t>
      </w:r>
      <w:r w:rsidRPr="000A6203">
        <w:rPr>
          <w:rStyle w:val="InitialStyle"/>
          <w:rFonts w:ascii="Times New Roman" w:hAnsi="Times New Roman"/>
          <w:sz w:val="22"/>
          <w:szCs w:val="22"/>
        </w:rPr>
        <w:tab/>
        <w:t>school attendance requirements;</w:t>
      </w:r>
    </w:p>
    <w:p w14:paraId="79714957"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A179661"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t>(5)</w:t>
      </w:r>
      <w:r w:rsidRPr="000A6203">
        <w:rPr>
          <w:rStyle w:val="InitialStyle"/>
          <w:rFonts w:ascii="Times New Roman" w:hAnsi="Times New Roman"/>
          <w:sz w:val="22"/>
          <w:szCs w:val="22"/>
        </w:rPr>
        <w:tab/>
        <w:t>immunization requirements; and</w:t>
      </w:r>
    </w:p>
    <w:p w14:paraId="45F0BFCF" w14:textId="77777777" w:rsidR="00ED756F" w:rsidRPr="000A6203" w:rsidRDefault="00D02D54"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664384" behindDoc="0" locked="0" layoutInCell="1" allowOverlap="1" wp14:anchorId="702F8F9D" wp14:editId="6BA57CEF">
                <wp:simplePos x="0" y="0"/>
                <wp:positionH relativeFrom="column">
                  <wp:posOffset>6400800</wp:posOffset>
                </wp:positionH>
                <wp:positionV relativeFrom="paragraph">
                  <wp:posOffset>128270</wp:posOffset>
                </wp:positionV>
                <wp:extent cx="0" cy="160020"/>
                <wp:effectExtent l="0" t="0" r="0" b="0"/>
                <wp:wrapNone/>
                <wp:docPr id="13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1B15D5E" id="AutoShape 6" o:spid="_x0000_s1026" type="#_x0000_t32" style="position:absolute;margin-left:7in;margin-top:10.1pt;width:0;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"/>
            </w:pict>
          </mc:Fallback>
        </mc:AlternateContent>
      </w:r>
    </w:p>
    <w:p w14:paraId="3FFB475C"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t>(6)</w:t>
      </w:r>
      <w:r w:rsidRPr="000A6203">
        <w:rPr>
          <w:rStyle w:val="InitialStyle"/>
          <w:rFonts w:ascii="Times New Roman" w:hAnsi="Times New Roman"/>
          <w:sz w:val="22"/>
          <w:szCs w:val="22"/>
        </w:rPr>
        <w:tab/>
        <w:t>protective payments</w:t>
      </w:r>
      <w:r>
        <w:rPr>
          <w:rStyle w:val="InitialStyle"/>
          <w:rFonts w:ascii="Times New Roman" w:hAnsi="Times New Roman"/>
          <w:sz w:val="22"/>
          <w:szCs w:val="22"/>
        </w:rPr>
        <w:t xml:space="preserve"> for </w:t>
      </w:r>
      <w:r w:rsidRPr="00DD1969">
        <w:rPr>
          <w:rStyle w:val="InitialStyle"/>
          <w:rFonts w:ascii="Times New Roman" w:hAnsi="Times New Roman"/>
          <w:sz w:val="22"/>
          <w:szCs w:val="22"/>
        </w:rPr>
        <w:t>rent or utilities</w:t>
      </w:r>
      <w:r w:rsidRPr="000A6203">
        <w:rPr>
          <w:rStyle w:val="InitialStyle"/>
          <w:rFonts w:ascii="Times New Roman" w:hAnsi="Times New Roman"/>
          <w:sz w:val="22"/>
          <w:szCs w:val="22"/>
        </w:rPr>
        <w:t>.</w:t>
      </w:r>
    </w:p>
    <w:p w14:paraId="25ED6220"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EDA26F7"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A6203">
        <w:rPr>
          <w:rStyle w:val="InitialStyle"/>
          <w:rFonts w:ascii="Times New Roman" w:hAnsi="Times New Roman"/>
          <w:sz w:val="22"/>
          <w:szCs w:val="22"/>
          <w:u w:val="single"/>
        </w:rPr>
        <w:t>702.110:</w:t>
      </w:r>
      <w:r w:rsidRPr="000A6203">
        <w:rPr>
          <w:rStyle w:val="InitialStyle"/>
          <w:rFonts w:ascii="Times New Roman" w:hAnsi="Times New Roman"/>
          <w:sz w:val="22"/>
          <w:szCs w:val="22"/>
          <w:u w:val="single"/>
        </w:rPr>
        <w:tab/>
        <w:t>The Application Process</w:t>
      </w:r>
    </w:p>
    <w:p w14:paraId="32159431"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0E2FA11" w14:textId="77777777" w:rsidR="00ED756F" w:rsidRPr="000A6203" w:rsidRDefault="00D02D54"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665408" behindDoc="0" locked="0" layoutInCell="1" allowOverlap="1" wp14:anchorId="46B6C340" wp14:editId="6C6D53C7">
                <wp:simplePos x="0" y="0"/>
                <wp:positionH relativeFrom="column">
                  <wp:posOffset>6408420</wp:posOffset>
                </wp:positionH>
                <wp:positionV relativeFrom="paragraph">
                  <wp:posOffset>36830</wp:posOffset>
                </wp:positionV>
                <wp:extent cx="0" cy="266700"/>
                <wp:effectExtent l="0" t="0" r="0" b="0"/>
                <wp:wrapNone/>
                <wp:docPr id="13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C306736" id="AutoShape 7" o:spid="_x0000_s1026" type="#_x0000_t32" style="position:absolute;margin-left:504.6pt;margin-top:2.9pt;width:0;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"/>
            </w:pict>
          </mc:Fallback>
        </mc:AlternateContent>
      </w:r>
      <w:r w:rsidR="00ED756F" w:rsidRPr="000A6203">
        <w:rPr>
          <w:rStyle w:val="InitialStyle"/>
          <w:rFonts w:ascii="Times New Roman" w:hAnsi="Times New Roman"/>
          <w:sz w:val="22"/>
          <w:szCs w:val="22"/>
        </w:rPr>
        <w:tab/>
        <w:t xml:space="preserve">The application process consists of all the activities </w:t>
      </w:r>
      <w:r w:rsidR="00ED756F" w:rsidRPr="00002F96">
        <w:rPr>
          <w:rStyle w:val="InitialStyle"/>
          <w:rFonts w:ascii="Times New Roman" w:hAnsi="Times New Roman"/>
          <w:sz w:val="22"/>
          <w:szCs w:val="22"/>
        </w:rPr>
        <w:t>used to determine the eligibility of a TAFDC or EAEDC applicant. These activities start</w:t>
      </w:r>
      <w:r w:rsidR="00ED756F">
        <w:rPr>
          <w:rStyle w:val="InitialStyle"/>
          <w:rFonts w:ascii="Times New Roman" w:hAnsi="Times New Roman"/>
          <w:sz w:val="22"/>
          <w:szCs w:val="22"/>
        </w:rPr>
        <w:t xml:space="preserve"> </w:t>
      </w:r>
      <w:r w:rsidR="00ED756F" w:rsidRPr="000A6203">
        <w:rPr>
          <w:rStyle w:val="InitialStyle"/>
          <w:rFonts w:ascii="Times New Roman" w:hAnsi="Times New Roman"/>
          <w:sz w:val="22"/>
          <w:szCs w:val="22"/>
        </w:rPr>
        <w:t>with the filing of an application and concluded with a final disposition of the application.</w:t>
      </w:r>
    </w:p>
    <w:p w14:paraId="1E9FFE9F"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AF7E630"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A6203">
        <w:rPr>
          <w:rStyle w:val="InitialStyle"/>
          <w:rFonts w:ascii="Times New Roman" w:hAnsi="Times New Roman"/>
          <w:sz w:val="22"/>
          <w:szCs w:val="22"/>
          <w:u w:val="single"/>
        </w:rPr>
        <w:t>702.115:</w:t>
      </w:r>
      <w:r w:rsidRPr="000A6203">
        <w:rPr>
          <w:rStyle w:val="InitialStyle"/>
          <w:rFonts w:ascii="Times New Roman" w:hAnsi="Times New Roman"/>
          <w:sz w:val="22"/>
          <w:szCs w:val="22"/>
          <w:u w:val="single"/>
        </w:rPr>
        <w:tab/>
        <w:t>Filing of Applications</w:t>
      </w:r>
    </w:p>
    <w:p w14:paraId="1346AF45"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9BEB49F" w14:textId="77777777"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t>(A)</w:t>
      </w:r>
      <w:r w:rsidRPr="000A6203">
        <w:rPr>
          <w:rStyle w:val="InitialStyle"/>
          <w:rFonts w:ascii="Times New Roman" w:hAnsi="Times New Roman"/>
          <w:sz w:val="22"/>
          <w:szCs w:val="22"/>
        </w:rPr>
        <w:tab/>
      </w:r>
      <w:r w:rsidRPr="000A6203">
        <w:rPr>
          <w:rStyle w:val="InitialStyle"/>
          <w:rFonts w:ascii="Times New Roman" w:hAnsi="Times New Roman"/>
          <w:sz w:val="22"/>
          <w:szCs w:val="22"/>
          <w:u w:val="single"/>
        </w:rPr>
        <w:t>Right to Apply</w:t>
      </w:r>
      <w:bookmarkStart w:id="0" w:name="_GoBack"/>
      <w:bookmarkEnd w:id="0"/>
    </w:p>
    <w:p w14:paraId="44240756" w14:textId="77777777"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53A4456" w14:textId="77777777" w:rsidR="00ED756F" w:rsidRPr="000A6203" w:rsidRDefault="00D02D54"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666432" behindDoc="0" locked="0" layoutInCell="1" allowOverlap="1" wp14:anchorId="3933D7DA" wp14:editId="14ECA907">
                <wp:simplePos x="0" y="0"/>
                <wp:positionH relativeFrom="column">
                  <wp:posOffset>6492240</wp:posOffset>
                </wp:positionH>
                <wp:positionV relativeFrom="paragraph">
                  <wp:posOffset>22860</wp:posOffset>
                </wp:positionV>
                <wp:extent cx="0" cy="289560"/>
                <wp:effectExtent l="0" t="0" r="0" b="0"/>
                <wp:wrapNone/>
                <wp:docPr id="13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2660231" id="AutoShape 8" o:spid="_x0000_s1026" type="#_x0000_t32" style="position:absolute;margin-left:511.2pt;margin-top:1.8pt;width:0;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4O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"/>
            </w:pict>
          </mc:Fallback>
        </mc:AlternateContent>
      </w:r>
      <w:r w:rsidR="00ED756F" w:rsidRPr="000A6203">
        <w:rPr>
          <w:rStyle w:val="InitialStyle"/>
          <w:rFonts w:ascii="Times New Roman" w:hAnsi="Times New Roman"/>
          <w:sz w:val="22"/>
          <w:szCs w:val="22"/>
        </w:rPr>
        <w:tab/>
      </w:r>
      <w:r w:rsidR="00ED756F" w:rsidRPr="000A6203">
        <w:rPr>
          <w:rStyle w:val="InitialStyle"/>
          <w:rFonts w:ascii="Times New Roman" w:hAnsi="Times New Roman"/>
          <w:sz w:val="22"/>
          <w:szCs w:val="22"/>
        </w:rPr>
        <w:tab/>
        <w:t xml:space="preserve">Every person has the right, and must be </w:t>
      </w:r>
      <w:r w:rsidR="00ED756F" w:rsidRPr="00002F96">
        <w:rPr>
          <w:rStyle w:val="InitialStyle"/>
          <w:rFonts w:ascii="Times New Roman" w:hAnsi="Times New Roman"/>
          <w:sz w:val="22"/>
          <w:szCs w:val="22"/>
        </w:rPr>
        <w:t xml:space="preserve">given the opportunity, to apply for assistance without delay. Individuals who ask about assistance must be </w:t>
      </w:r>
      <w:r w:rsidR="00ED756F">
        <w:rPr>
          <w:rStyle w:val="InitialStyle"/>
          <w:rFonts w:ascii="Times New Roman" w:hAnsi="Times New Roman"/>
          <w:sz w:val="22"/>
          <w:szCs w:val="22"/>
        </w:rPr>
        <w:t>provided with</w:t>
      </w:r>
      <w:r w:rsidR="00ED756F" w:rsidRPr="000A6203">
        <w:rPr>
          <w:rStyle w:val="InitialStyle"/>
          <w:rFonts w:ascii="Times New Roman" w:hAnsi="Times New Roman"/>
          <w:sz w:val="22"/>
          <w:szCs w:val="22"/>
        </w:rPr>
        <w:t xml:space="preserve"> oral and written information</w:t>
      </w:r>
      <w:r w:rsidR="00ED756F" w:rsidRPr="007005C1">
        <w:rPr>
          <w:rStyle w:val="InitialStyle"/>
          <w:rFonts w:ascii="Times New Roman" w:hAnsi="Times New Roman"/>
          <w:sz w:val="22"/>
          <w:szCs w:val="22"/>
        </w:rPr>
        <w:t xml:space="preserve"> </w:t>
      </w:r>
      <w:r w:rsidR="00ED756F" w:rsidRPr="000A6203">
        <w:rPr>
          <w:rStyle w:val="InitialStyle"/>
          <w:rFonts w:ascii="Times New Roman" w:hAnsi="Times New Roman"/>
          <w:sz w:val="22"/>
          <w:szCs w:val="22"/>
        </w:rPr>
        <w:t>about the benefits, conditions of eligibility, rights and responsibilities associated with the cash assistance programs.</w:t>
      </w:r>
    </w:p>
    <w:p w14:paraId="175C65C5" w14:textId="77777777" w:rsidR="00ED756F" w:rsidRPr="000A6203" w:rsidRDefault="00D02D54"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667456" behindDoc="0" locked="0" layoutInCell="1" allowOverlap="1" wp14:anchorId="561D3B6C" wp14:editId="3A7D7BD2">
                <wp:simplePos x="0" y="0"/>
                <wp:positionH relativeFrom="column">
                  <wp:posOffset>6492240</wp:posOffset>
                </wp:positionH>
                <wp:positionV relativeFrom="paragraph">
                  <wp:posOffset>133985</wp:posOffset>
                </wp:positionV>
                <wp:extent cx="0" cy="175260"/>
                <wp:effectExtent l="0" t="0" r="0" b="0"/>
                <wp:wrapNone/>
                <wp:docPr id="13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AD81FF4" id="AutoShape 9" o:spid="_x0000_s1026" type="#_x0000_t32" style="position:absolute;margin-left:511.2pt;margin-top:10.55pt;width:0;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6EHgIAADwEAAAOAAAAZHJzL2Uyb0RvYy54bWysU02P2jAQvVfqf7B8hxA2U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"/>
            </w:pict>
          </mc:Fallback>
        </mc:AlternateContent>
      </w:r>
    </w:p>
    <w:p w14:paraId="4EB8F7D4" w14:textId="77777777"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r>
      <w:r w:rsidRPr="000A6203">
        <w:rPr>
          <w:rStyle w:val="InitialStyle"/>
          <w:rFonts w:ascii="Times New Roman" w:hAnsi="Times New Roman"/>
          <w:sz w:val="22"/>
          <w:szCs w:val="22"/>
        </w:rPr>
        <w:tab/>
        <w:t xml:space="preserve">If </w:t>
      </w:r>
      <w:r w:rsidRPr="00002F96">
        <w:rPr>
          <w:rStyle w:val="InitialStyle"/>
          <w:rFonts w:ascii="Times New Roman" w:hAnsi="Times New Roman"/>
          <w:sz w:val="22"/>
          <w:szCs w:val="22"/>
        </w:rPr>
        <w:t>asked</w:t>
      </w:r>
      <w:r w:rsidRPr="000A6203">
        <w:rPr>
          <w:rStyle w:val="InitialStyle"/>
          <w:rFonts w:ascii="Times New Roman" w:hAnsi="Times New Roman"/>
          <w:sz w:val="22"/>
          <w:szCs w:val="22"/>
        </w:rPr>
        <w:t>, an application must be taken even though an individual appears to be ineligible.</w:t>
      </w:r>
    </w:p>
    <w:p w14:paraId="290861E0" w14:textId="77777777"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19F8A65" w14:textId="77777777"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t>(B)</w:t>
      </w:r>
      <w:r w:rsidRPr="000A6203">
        <w:rPr>
          <w:rStyle w:val="InitialStyle"/>
          <w:rFonts w:ascii="Times New Roman" w:hAnsi="Times New Roman"/>
          <w:sz w:val="22"/>
          <w:szCs w:val="22"/>
        </w:rPr>
        <w:tab/>
      </w:r>
      <w:r w:rsidRPr="000A6203">
        <w:rPr>
          <w:rStyle w:val="InitialStyle"/>
          <w:rFonts w:ascii="Times New Roman" w:hAnsi="Times New Roman"/>
          <w:sz w:val="22"/>
          <w:szCs w:val="22"/>
          <w:u w:val="single"/>
        </w:rPr>
        <w:t>Definition</w:t>
      </w:r>
    </w:p>
    <w:p w14:paraId="208D0B20" w14:textId="77777777" w:rsidR="00ED756F" w:rsidRPr="000A6203" w:rsidRDefault="00D02D54"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668480" behindDoc="0" locked="0" layoutInCell="1" allowOverlap="1" wp14:anchorId="7B03FC1B" wp14:editId="62EB8953">
                <wp:simplePos x="0" y="0"/>
                <wp:positionH relativeFrom="column">
                  <wp:posOffset>6492240</wp:posOffset>
                </wp:positionH>
                <wp:positionV relativeFrom="paragraph">
                  <wp:posOffset>146050</wp:posOffset>
                </wp:positionV>
                <wp:extent cx="0" cy="198120"/>
                <wp:effectExtent l="0" t="0" r="0" b="0"/>
                <wp:wrapNone/>
                <wp:docPr id="13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B492475" id="AutoShape 10" o:spid="_x0000_s1026" type="#_x0000_t32" style="position:absolute;margin-left:511.2pt;margin-top:11.5pt;width:0;height:1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ff7IAIAAD0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"/>
            </w:pict>
          </mc:Fallback>
        </mc:AlternateContent>
      </w:r>
    </w:p>
    <w:p w14:paraId="5DF09A92" w14:textId="77777777"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r>
      <w:r w:rsidRPr="000A6203">
        <w:rPr>
          <w:rStyle w:val="InitialStyle"/>
          <w:rFonts w:ascii="Times New Roman" w:hAnsi="Times New Roman"/>
          <w:sz w:val="22"/>
          <w:szCs w:val="22"/>
        </w:rPr>
        <w:tab/>
        <w:t>An application is a signed and dated request for assistance. The application is filed when the applicant signs and dates the prescribed forms. The application is completed by the worker during an intake interview.</w:t>
      </w:r>
    </w:p>
    <w:p w14:paraId="7266CBF8" w14:textId="77777777" w:rsidR="00ED756F" w:rsidRDefault="00ED756F">
      <w:pPr>
        <w:rPr>
          <w:rStyle w:val="InitialStyle"/>
          <w:rFonts w:ascii="Times New Roman" w:hAnsi="Times New Roman"/>
          <w:sz w:val="22"/>
          <w:szCs w:val="22"/>
          <w:u w:val="single"/>
        </w:rPr>
      </w:pPr>
    </w:p>
    <w:p w14:paraId="6CABEFBD" w14:textId="77777777" w:rsidR="00ED756F" w:rsidRDefault="00ED756F">
      <w:pPr>
        <w:rPr>
          <w:rStyle w:val="InitialStyle"/>
          <w:rFonts w:ascii="Times New Roman" w:hAnsi="Times New Roman"/>
          <w:sz w:val="22"/>
          <w:szCs w:val="22"/>
          <w:u w:val="single"/>
        </w:rPr>
      </w:pPr>
    </w:p>
    <w:p w14:paraId="1B190F3D" w14:textId="77777777" w:rsidR="00ED756F" w:rsidRDefault="00ED756F">
      <w:pPr>
        <w:rPr>
          <w:rStyle w:val="InitialStyle"/>
          <w:rFonts w:ascii="Times New Roman" w:hAnsi="Times New Roman"/>
          <w:sz w:val="22"/>
          <w:szCs w:val="22"/>
          <w:u w:val="single"/>
        </w:rPr>
      </w:pPr>
    </w:p>
    <w:p w14:paraId="2B6A4817" w14:textId="77777777" w:rsidR="00ED756F" w:rsidRDefault="00ED756F">
      <w:pPr>
        <w:rPr>
          <w:rStyle w:val="InitialStyle"/>
          <w:rFonts w:ascii="Times New Roman" w:hAnsi="Times New Roman"/>
          <w:sz w:val="22"/>
          <w:szCs w:val="22"/>
          <w:u w:val="single"/>
        </w:rPr>
      </w:pPr>
    </w:p>
    <w:p w14:paraId="275C6549" w14:textId="77777777" w:rsidR="00ED756F" w:rsidRDefault="00ED756F">
      <w:pPr>
        <w:rPr>
          <w:rStyle w:val="InitialStyle"/>
          <w:rFonts w:ascii="Times New Roman" w:hAnsi="Times New Roman"/>
          <w:sz w:val="22"/>
          <w:szCs w:val="22"/>
          <w:u w:val="single"/>
        </w:rPr>
      </w:pPr>
    </w:p>
    <w:p w14:paraId="1EA66D93" w14:textId="77777777" w:rsidR="00ED756F" w:rsidRDefault="00ED756F">
      <w:pPr>
        <w:rPr>
          <w:rStyle w:val="InitialStyle"/>
          <w:rFonts w:ascii="Times New Roman" w:hAnsi="Times New Roman"/>
          <w:sz w:val="22"/>
          <w:szCs w:val="22"/>
          <w:u w:val="single"/>
        </w:rPr>
      </w:pPr>
    </w:p>
    <w:p w14:paraId="71C661E3" w14:textId="77777777" w:rsidR="00ED756F" w:rsidRDefault="00ED756F">
      <w:pPr>
        <w:rPr>
          <w:rStyle w:val="InitialStyle"/>
          <w:rFonts w:ascii="Times New Roman" w:hAnsi="Times New Roman"/>
          <w:sz w:val="22"/>
          <w:szCs w:val="22"/>
          <w:u w:val="single"/>
        </w:rPr>
      </w:pPr>
    </w:p>
    <w:p w14:paraId="62A63839" w14:textId="77777777" w:rsidR="00ED756F" w:rsidRPr="00DA0D18" w:rsidRDefault="00A62B33">
      <w:pPr>
        <w:rPr>
          <w:rStyle w:val="InitialStyle"/>
          <w:rFonts w:ascii="Times New Roman" w:hAnsi="Times New Roman"/>
          <w:sz w:val="22"/>
          <w:szCs w:val="22"/>
        </w:rPr>
      </w:pPr>
      <w:r w:rsidRPr="00DA0D18">
        <w:rPr>
          <w:rStyle w:val="InitialStyle"/>
          <w:rFonts w:ascii="Times New Roman" w:hAnsi="Times New Roman"/>
          <w:sz w:val="22"/>
          <w:szCs w:val="22"/>
        </w:rPr>
        <w:br w:type="page"/>
      </w:r>
    </w:p>
    <w:p w14:paraId="1DC7DF2A" w14:textId="77777777" w:rsidR="00ED756F" w:rsidRDefault="00ED756F">
      <w:pPr>
        <w:rPr>
          <w:rStyle w:val="InitialStyle"/>
          <w:rFonts w:ascii="Times New Roman" w:hAnsi="Times New Roman"/>
          <w:sz w:val="22"/>
          <w:szCs w:val="22"/>
          <w:u w:val="single"/>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ED756F" w14:paraId="19620C49" w14:textId="77777777" w:rsidTr="00754AE8">
        <w:trPr>
          <w:cantSplit/>
          <w:trHeight w:hRule="exact" w:val="259"/>
        </w:trPr>
        <w:tc>
          <w:tcPr>
            <w:tcW w:w="10167" w:type="dxa"/>
            <w:gridSpan w:val="8"/>
          </w:tcPr>
          <w:p w14:paraId="17C91CC9" w14:textId="77777777" w:rsidR="00ED756F" w:rsidRDefault="00ED756F" w:rsidP="00754AE8">
            <w:pPr>
              <w:pStyle w:val="DefaultText1"/>
              <w:jc w:val="center"/>
            </w:pPr>
            <w:r>
              <w:rPr>
                <w:rStyle w:val="InitialStyle"/>
                <w:rFonts w:ascii="Arial" w:hAnsi="Arial"/>
                <w:b/>
              </w:rPr>
              <w:t>106 CMR: Department of Transitional Assistance</w:t>
            </w:r>
          </w:p>
        </w:tc>
      </w:tr>
      <w:tr w:rsidR="00ED756F" w14:paraId="16CBEB71" w14:textId="77777777" w:rsidTr="00754AE8">
        <w:trPr>
          <w:cantSplit/>
          <w:trHeight w:hRule="exact" w:val="259"/>
        </w:trPr>
        <w:tc>
          <w:tcPr>
            <w:tcW w:w="2424" w:type="dxa"/>
            <w:gridSpan w:val="2"/>
            <w:tcBorders>
              <w:top w:val="single" w:sz="6" w:space="0" w:color="auto"/>
            </w:tcBorders>
          </w:tcPr>
          <w:p w14:paraId="617E0803" w14:textId="77777777" w:rsidR="00ED756F" w:rsidRDefault="00ED756F" w:rsidP="00637D56">
            <w:pPr>
              <w:pStyle w:val="DefaultText1"/>
            </w:pPr>
            <w:r>
              <w:rPr>
                <w:rStyle w:val="InitialStyle"/>
                <w:rFonts w:ascii="Arial" w:hAnsi="Arial"/>
                <w:b/>
              </w:rPr>
              <w:t>Trans. by S.L. 1390</w:t>
            </w:r>
          </w:p>
        </w:tc>
        <w:tc>
          <w:tcPr>
            <w:tcW w:w="5634" w:type="dxa"/>
            <w:gridSpan w:val="4"/>
            <w:tcBorders>
              <w:top w:val="single" w:sz="6" w:space="0" w:color="auto"/>
            </w:tcBorders>
          </w:tcPr>
          <w:p w14:paraId="3B063D79" w14:textId="77777777" w:rsidR="00ED756F" w:rsidRDefault="00ED756F" w:rsidP="00754AE8">
            <w:pPr>
              <w:pStyle w:val="DefaultText"/>
            </w:pPr>
          </w:p>
        </w:tc>
        <w:tc>
          <w:tcPr>
            <w:tcW w:w="1011" w:type="dxa"/>
            <w:tcBorders>
              <w:top w:val="single" w:sz="6" w:space="0" w:color="auto"/>
            </w:tcBorders>
          </w:tcPr>
          <w:p w14:paraId="79711163" w14:textId="77777777" w:rsidR="00ED756F" w:rsidRDefault="00ED756F" w:rsidP="00754AE8">
            <w:pPr>
              <w:pStyle w:val="DefaultText"/>
            </w:pPr>
          </w:p>
        </w:tc>
        <w:tc>
          <w:tcPr>
            <w:tcW w:w="1098" w:type="dxa"/>
            <w:tcBorders>
              <w:top w:val="single" w:sz="6" w:space="0" w:color="auto"/>
            </w:tcBorders>
          </w:tcPr>
          <w:p w14:paraId="01B4F948" w14:textId="77777777" w:rsidR="00ED756F" w:rsidRDefault="00ED756F" w:rsidP="00754AE8">
            <w:pPr>
              <w:pStyle w:val="DefaultText"/>
            </w:pPr>
          </w:p>
        </w:tc>
      </w:tr>
      <w:tr w:rsidR="00ED756F" w14:paraId="62D4CBF7" w14:textId="77777777" w:rsidTr="00754AE8">
        <w:trPr>
          <w:cantSplit/>
          <w:trHeight w:hRule="exact" w:val="262"/>
        </w:trPr>
        <w:tc>
          <w:tcPr>
            <w:tcW w:w="1325" w:type="dxa"/>
          </w:tcPr>
          <w:p w14:paraId="28140EF1" w14:textId="77777777" w:rsidR="00ED756F" w:rsidRDefault="00ED756F" w:rsidP="00754AE8">
            <w:pPr>
              <w:pStyle w:val="DefaultText"/>
            </w:pPr>
          </w:p>
        </w:tc>
        <w:tc>
          <w:tcPr>
            <w:tcW w:w="7744" w:type="dxa"/>
            <w:gridSpan w:val="6"/>
          </w:tcPr>
          <w:p w14:paraId="248E0992" w14:textId="77777777" w:rsidR="00ED756F" w:rsidRDefault="00ED756F" w:rsidP="00754AE8">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r w:rsidRPr="00754AE8">
              <w:rPr>
                <w:rFonts w:ascii="Arial" w:hAnsi="Arial"/>
                <w:b/>
                <w:sz w:val="20"/>
              </w:rPr>
              <w:t>s</w:t>
            </w:r>
          </w:p>
        </w:tc>
        <w:tc>
          <w:tcPr>
            <w:tcW w:w="1098" w:type="dxa"/>
          </w:tcPr>
          <w:p w14:paraId="7811ED98" w14:textId="77777777" w:rsidR="00ED756F" w:rsidRDefault="00ED756F" w:rsidP="00754AE8">
            <w:pPr>
              <w:pStyle w:val="DefaultText"/>
            </w:pPr>
          </w:p>
        </w:tc>
      </w:tr>
      <w:tr w:rsidR="00ED756F" w14:paraId="7EDB5E44" w14:textId="77777777" w:rsidTr="00754AE8">
        <w:trPr>
          <w:cantSplit/>
          <w:trHeight w:hRule="exact" w:val="297"/>
        </w:trPr>
        <w:tc>
          <w:tcPr>
            <w:tcW w:w="2424" w:type="dxa"/>
            <w:gridSpan w:val="2"/>
          </w:tcPr>
          <w:p w14:paraId="18A1A45D" w14:textId="77777777" w:rsidR="00ED756F" w:rsidRDefault="00ED756F" w:rsidP="00754AE8">
            <w:pPr>
              <w:pStyle w:val="DefaultText"/>
            </w:pPr>
          </w:p>
        </w:tc>
        <w:tc>
          <w:tcPr>
            <w:tcW w:w="5634" w:type="dxa"/>
            <w:gridSpan w:val="4"/>
          </w:tcPr>
          <w:p w14:paraId="0C2B5144" w14:textId="77777777" w:rsidR="00ED756F" w:rsidRDefault="00ED756F" w:rsidP="00754AE8">
            <w:pPr>
              <w:pStyle w:val="Heading4"/>
            </w:pPr>
            <w:r>
              <w:t>The Eligibility Process</w:t>
            </w:r>
          </w:p>
        </w:tc>
        <w:tc>
          <w:tcPr>
            <w:tcW w:w="1011" w:type="dxa"/>
          </w:tcPr>
          <w:p w14:paraId="74D94A22" w14:textId="77777777" w:rsidR="00ED756F" w:rsidRDefault="00ED756F" w:rsidP="00754AE8">
            <w:pPr>
              <w:pStyle w:val="DefaultText1"/>
              <w:rPr>
                <w:rFonts w:ascii="Arial" w:hAnsi="Arial" w:cs="Arial"/>
                <w:b/>
                <w:bCs/>
                <w:sz w:val="20"/>
              </w:rPr>
            </w:pPr>
            <w:r>
              <w:rPr>
                <w:rFonts w:ascii="Arial" w:hAnsi="Arial" w:cs="Arial"/>
                <w:b/>
                <w:bCs/>
                <w:sz w:val="20"/>
              </w:rPr>
              <w:t>Chapter</w:t>
            </w:r>
          </w:p>
        </w:tc>
        <w:tc>
          <w:tcPr>
            <w:tcW w:w="1098" w:type="dxa"/>
          </w:tcPr>
          <w:p w14:paraId="4EFDEF8A" w14:textId="77777777" w:rsidR="00ED756F" w:rsidRDefault="00ED756F" w:rsidP="00DD186A">
            <w:pPr>
              <w:pStyle w:val="DefaultText1"/>
            </w:pPr>
            <w:r>
              <w:rPr>
                <w:rFonts w:ascii="Arial" w:hAnsi="Arial"/>
                <w:b/>
                <w:sz w:val="20"/>
              </w:rPr>
              <w:t>702</w:t>
            </w:r>
          </w:p>
        </w:tc>
      </w:tr>
      <w:tr w:rsidR="00ED756F" w14:paraId="3875F24F" w14:textId="77777777" w:rsidTr="00754AE8">
        <w:trPr>
          <w:cantSplit/>
          <w:trHeight w:hRule="exact" w:val="259"/>
        </w:trPr>
        <w:tc>
          <w:tcPr>
            <w:tcW w:w="2424" w:type="dxa"/>
            <w:gridSpan w:val="2"/>
            <w:tcBorders>
              <w:bottom w:val="single" w:sz="6" w:space="0" w:color="auto"/>
            </w:tcBorders>
          </w:tcPr>
          <w:p w14:paraId="40BC4E70" w14:textId="77777777" w:rsidR="00ED756F" w:rsidRDefault="00ED756F" w:rsidP="00E87B26">
            <w:pPr>
              <w:pStyle w:val="DefaultText1"/>
              <w:ind w:right="-126"/>
            </w:pPr>
            <w:r w:rsidRPr="003C16EB">
              <w:rPr>
                <w:rFonts w:ascii="Arial" w:hAnsi="Arial"/>
                <w:b/>
                <w:noProof w:val="0"/>
                <w:sz w:val="20"/>
              </w:rPr>
              <w:t>Rev. 3</w:t>
            </w:r>
            <w:r w:rsidRPr="003C16EB">
              <w:rPr>
                <w:rFonts w:ascii="Arial" w:hAnsi="Arial" w:cs="Arial"/>
                <w:b/>
                <w:bCs/>
                <w:noProof w:val="0"/>
                <w:spacing w:val="-1"/>
                <w:sz w:val="20"/>
              </w:rPr>
              <w:t>/2018</w:t>
            </w:r>
          </w:p>
        </w:tc>
        <w:tc>
          <w:tcPr>
            <w:tcW w:w="1872" w:type="dxa"/>
            <w:tcBorders>
              <w:bottom w:val="single" w:sz="6" w:space="0" w:color="auto"/>
            </w:tcBorders>
          </w:tcPr>
          <w:p w14:paraId="131A02B8" w14:textId="77777777" w:rsidR="00ED756F" w:rsidRDefault="00ED756F" w:rsidP="00754AE8">
            <w:pPr>
              <w:pStyle w:val="DefaultText"/>
            </w:pPr>
          </w:p>
        </w:tc>
        <w:tc>
          <w:tcPr>
            <w:tcW w:w="1254" w:type="dxa"/>
            <w:tcBorders>
              <w:bottom w:val="single" w:sz="6" w:space="0" w:color="auto"/>
            </w:tcBorders>
          </w:tcPr>
          <w:p w14:paraId="67E71320" w14:textId="77777777" w:rsidR="00ED756F" w:rsidRDefault="00ED756F" w:rsidP="00754AE8">
            <w:pPr>
              <w:pStyle w:val="DefaultText"/>
            </w:pPr>
          </w:p>
        </w:tc>
        <w:tc>
          <w:tcPr>
            <w:tcW w:w="1254" w:type="dxa"/>
            <w:tcBorders>
              <w:bottom w:val="single" w:sz="6" w:space="0" w:color="auto"/>
            </w:tcBorders>
          </w:tcPr>
          <w:p w14:paraId="26D59B01" w14:textId="77777777" w:rsidR="00ED756F" w:rsidRDefault="00ED756F" w:rsidP="00754AE8">
            <w:pPr>
              <w:pStyle w:val="DefaultText"/>
            </w:pPr>
          </w:p>
        </w:tc>
        <w:tc>
          <w:tcPr>
            <w:tcW w:w="1254" w:type="dxa"/>
            <w:tcBorders>
              <w:bottom w:val="single" w:sz="6" w:space="0" w:color="auto"/>
            </w:tcBorders>
          </w:tcPr>
          <w:p w14:paraId="6BA829D0" w14:textId="77777777" w:rsidR="00ED756F" w:rsidRPr="00D043E3" w:rsidRDefault="00ED756F" w:rsidP="00754AE8">
            <w:pPr>
              <w:pStyle w:val="DefaultText"/>
              <w:jc w:val="center"/>
              <w:rPr>
                <w:rFonts w:ascii="Arial" w:hAnsi="Arial" w:cs="Arial"/>
                <w:b/>
                <w:sz w:val="20"/>
              </w:rPr>
            </w:pPr>
          </w:p>
        </w:tc>
        <w:tc>
          <w:tcPr>
            <w:tcW w:w="1011" w:type="dxa"/>
            <w:tcBorders>
              <w:bottom w:val="single" w:sz="6" w:space="0" w:color="auto"/>
            </w:tcBorders>
          </w:tcPr>
          <w:p w14:paraId="2D58F019" w14:textId="77777777" w:rsidR="00ED756F" w:rsidRDefault="00ED756F" w:rsidP="00754AE8">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47FFB956" w14:textId="77777777" w:rsidR="00ED756F" w:rsidRDefault="00ED756F" w:rsidP="00754AE8">
            <w:pPr>
              <w:pStyle w:val="DefaultText1"/>
            </w:pPr>
            <w:r>
              <w:rPr>
                <w:rFonts w:ascii="Arial" w:hAnsi="Arial"/>
                <w:b/>
                <w:sz w:val="20"/>
              </w:rPr>
              <w:t>702.115</w:t>
            </w:r>
          </w:p>
        </w:tc>
      </w:tr>
    </w:tbl>
    <w:p w14:paraId="1FDD80EA" w14:textId="77777777" w:rsidR="00ED756F" w:rsidRDefault="00D02D54">
      <w:pPr>
        <w:rPr>
          <w:rStyle w:val="InitialStyle"/>
          <w:rFonts w:ascii="Times New Roman" w:hAnsi="Times New Roman"/>
          <w:sz w:val="22"/>
          <w:szCs w:val="22"/>
          <w:u w:val="single"/>
        </w:rPr>
      </w:pPr>
      <w:r>
        <w:rPr>
          <w:noProof/>
        </w:rPr>
        <mc:AlternateContent>
          <mc:Choice Requires="wps">
            <w:drawing>
              <wp:anchor distT="0" distB="0" distL="114300" distR="114300" simplePos="0" relativeHeight="251670528" behindDoc="0" locked="0" layoutInCell="1" allowOverlap="1" wp14:anchorId="01001630" wp14:editId="7B5FEB87">
                <wp:simplePos x="0" y="0"/>
                <wp:positionH relativeFrom="column">
                  <wp:posOffset>6530340</wp:posOffset>
                </wp:positionH>
                <wp:positionV relativeFrom="paragraph">
                  <wp:posOffset>155575</wp:posOffset>
                </wp:positionV>
                <wp:extent cx="0" cy="175260"/>
                <wp:effectExtent l="0" t="0" r="0" b="0"/>
                <wp:wrapNone/>
                <wp:docPr id="13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D5BA80B" id="AutoShape 11" o:spid="_x0000_s1026" type="#_x0000_t32" style="position:absolute;margin-left:514.2pt;margin-top:12.25pt;width:0;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"/>
            </w:pict>
          </mc:Fallback>
        </mc:AlternateContent>
      </w:r>
    </w:p>
    <w:p w14:paraId="0FA75E0A" w14:textId="77777777" w:rsidR="00ED756F" w:rsidRDefault="00ED756F" w:rsidP="00C3009F">
      <w:pPr>
        <w:overflowPunct/>
        <w:ind w:left="1710"/>
        <w:textAlignment w:val="auto"/>
        <w:rPr>
          <w:sz w:val="22"/>
          <w:szCs w:val="22"/>
        </w:rPr>
      </w:pPr>
      <w:r>
        <w:rPr>
          <w:sz w:val="22"/>
          <w:szCs w:val="22"/>
        </w:rPr>
        <w:t xml:space="preserve">An application is </w:t>
      </w:r>
      <w:r w:rsidRPr="00EB2B51">
        <w:rPr>
          <w:sz w:val="22"/>
          <w:szCs w:val="22"/>
        </w:rPr>
        <w:t xml:space="preserve">different from an inquiry, which is </w:t>
      </w:r>
      <w:r>
        <w:rPr>
          <w:sz w:val="22"/>
          <w:szCs w:val="22"/>
        </w:rPr>
        <w:t xml:space="preserve">simply a request for information about </w:t>
      </w:r>
      <w:r>
        <w:rPr>
          <w:sz w:val="22"/>
          <w:szCs w:val="22"/>
        </w:rPr>
        <w:br/>
        <w:t>the TAFDC program or its eligibility requirements. An inquiry may result in an application, referral to another agency, or no further action.</w:t>
      </w:r>
    </w:p>
    <w:p w14:paraId="22CF4E9F" w14:textId="77777777" w:rsidR="00ED756F" w:rsidRDefault="00ED756F" w:rsidP="00C3009F">
      <w:pPr>
        <w:overflowPunct/>
        <w:ind w:left="1710"/>
        <w:textAlignment w:val="auto"/>
        <w:rPr>
          <w:sz w:val="22"/>
          <w:szCs w:val="22"/>
        </w:rPr>
      </w:pPr>
    </w:p>
    <w:p w14:paraId="0607EAF4" w14:textId="77777777" w:rsidR="00ED756F" w:rsidRDefault="00ED756F" w:rsidP="00C3009F">
      <w:pPr>
        <w:overflowPunct/>
        <w:ind w:firstLine="1260"/>
        <w:textAlignment w:val="auto"/>
        <w:rPr>
          <w:sz w:val="22"/>
          <w:szCs w:val="22"/>
        </w:rPr>
      </w:pPr>
      <w:r>
        <w:rPr>
          <w:sz w:val="22"/>
          <w:szCs w:val="22"/>
        </w:rPr>
        <w:t xml:space="preserve">(C)   </w:t>
      </w:r>
      <w:r w:rsidRPr="00C3009F">
        <w:rPr>
          <w:sz w:val="22"/>
          <w:szCs w:val="22"/>
          <w:u w:val="single"/>
        </w:rPr>
        <w:t>Application for Dependent Children</w:t>
      </w:r>
    </w:p>
    <w:p w14:paraId="78CD472A" w14:textId="77777777" w:rsidR="00ED756F" w:rsidRDefault="00ED756F" w:rsidP="00C3009F">
      <w:pPr>
        <w:overflowPunct/>
        <w:ind w:firstLine="1260"/>
        <w:textAlignment w:val="auto"/>
        <w:rPr>
          <w:sz w:val="22"/>
          <w:szCs w:val="22"/>
        </w:rPr>
      </w:pPr>
    </w:p>
    <w:p w14:paraId="762FFCC2" w14:textId="77777777" w:rsidR="00ED756F" w:rsidRDefault="00ED756F" w:rsidP="00C3009F">
      <w:pPr>
        <w:overflowPunct/>
        <w:ind w:firstLine="1710"/>
        <w:textAlignment w:val="auto"/>
        <w:rPr>
          <w:sz w:val="22"/>
          <w:szCs w:val="22"/>
        </w:rPr>
      </w:pPr>
      <w:r>
        <w:rPr>
          <w:sz w:val="22"/>
          <w:szCs w:val="22"/>
        </w:rPr>
        <w:t>The application for a dependent child must be filed by the grantee or the grantee’s authorized</w:t>
      </w:r>
    </w:p>
    <w:p w14:paraId="2A008AE6" w14:textId="77777777" w:rsidR="00ED756F" w:rsidRDefault="00ED756F" w:rsidP="00C3009F">
      <w:pPr>
        <w:overflowPunct/>
        <w:ind w:left="1710"/>
        <w:textAlignment w:val="auto"/>
        <w:rPr>
          <w:sz w:val="22"/>
          <w:szCs w:val="22"/>
        </w:rPr>
      </w:pPr>
      <w:r>
        <w:rPr>
          <w:sz w:val="22"/>
          <w:szCs w:val="22"/>
        </w:rPr>
        <w:t>representative.</w:t>
      </w:r>
    </w:p>
    <w:p w14:paraId="71DD6D19" w14:textId="77777777" w:rsidR="00ED756F" w:rsidRDefault="00ED756F" w:rsidP="00C3009F">
      <w:pPr>
        <w:overflowPunct/>
        <w:ind w:left="1710"/>
        <w:textAlignment w:val="auto"/>
        <w:rPr>
          <w:sz w:val="22"/>
          <w:szCs w:val="22"/>
        </w:rPr>
      </w:pPr>
    </w:p>
    <w:p w14:paraId="56AF463A" w14:textId="77777777" w:rsidR="00ED756F" w:rsidRDefault="00ED756F" w:rsidP="00C3009F">
      <w:pPr>
        <w:overflowPunct/>
        <w:ind w:firstLine="1260"/>
        <w:textAlignment w:val="auto"/>
        <w:rPr>
          <w:sz w:val="22"/>
          <w:szCs w:val="22"/>
          <w:u w:val="single"/>
        </w:rPr>
      </w:pPr>
      <w:r>
        <w:rPr>
          <w:sz w:val="22"/>
          <w:szCs w:val="22"/>
        </w:rPr>
        <w:t xml:space="preserve">(D)   </w:t>
      </w:r>
      <w:r w:rsidRPr="00C3009F">
        <w:rPr>
          <w:sz w:val="22"/>
          <w:szCs w:val="22"/>
          <w:u w:val="single"/>
        </w:rPr>
        <w:t xml:space="preserve">Activities to be </w:t>
      </w:r>
      <w:r>
        <w:rPr>
          <w:sz w:val="22"/>
          <w:szCs w:val="22"/>
          <w:u w:val="single"/>
        </w:rPr>
        <w:t>C</w:t>
      </w:r>
      <w:r w:rsidRPr="00C3009F">
        <w:rPr>
          <w:sz w:val="22"/>
          <w:szCs w:val="22"/>
          <w:u w:val="single"/>
        </w:rPr>
        <w:t>ompleted Within 24 Hours</w:t>
      </w:r>
    </w:p>
    <w:p w14:paraId="1D25F983" w14:textId="77777777" w:rsidR="00ED756F" w:rsidRDefault="00D02D54" w:rsidP="00C3009F">
      <w:pPr>
        <w:overflowPunct/>
        <w:ind w:firstLine="1260"/>
        <w:textAlignment w:val="auto"/>
        <w:rPr>
          <w:sz w:val="22"/>
          <w:szCs w:val="22"/>
        </w:rPr>
      </w:pPr>
      <w:r>
        <w:rPr>
          <w:noProof/>
        </w:rPr>
        <mc:AlternateContent>
          <mc:Choice Requires="wps">
            <w:drawing>
              <wp:anchor distT="0" distB="0" distL="114300" distR="114300" simplePos="0" relativeHeight="251671552" behindDoc="0" locked="0" layoutInCell="1" allowOverlap="1" wp14:anchorId="29DB8DCF" wp14:editId="66DC15A3">
                <wp:simplePos x="0" y="0"/>
                <wp:positionH relativeFrom="column">
                  <wp:posOffset>6530340</wp:posOffset>
                </wp:positionH>
                <wp:positionV relativeFrom="paragraph">
                  <wp:posOffset>158750</wp:posOffset>
                </wp:positionV>
                <wp:extent cx="0" cy="304800"/>
                <wp:effectExtent l="0" t="0" r="0" b="0"/>
                <wp:wrapNone/>
                <wp:docPr id="13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1436B9C" id="AutoShape 12" o:spid="_x0000_s1026" type="#_x0000_t32" style="position:absolute;margin-left:514.2pt;margin-top:12.5pt;width:0;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"/>
            </w:pict>
          </mc:Fallback>
        </mc:AlternateContent>
      </w:r>
    </w:p>
    <w:p w14:paraId="54E1D348" w14:textId="77777777" w:rsidR="00ED756F" w:rsidRDefault="00ED756F" w:rsidP="00C3009F">
      <w:pPr>
        <w:overflowPunct/>
        <w:ind w:left="1710"/>
        <w:textAlignment w:val="auto"/>
        <w:rPr>
          <w:sz w:val="22"/>
          <w:szCs w:val="22"/>
        </w:rPr>
      </w:pPr>
      <w:r>
        <w:rPr>
          <w:sz w:val="22"/>
          <w:szCs w:val="22"/>
        </w:rPr>
        <w:t xml:space="preserve">If the worker cannot complete </w:t>
      </w:r>
      <w:r w:rsidRPr="00CB10C2">
        <w:rPr>
          <w:sz w:val="22"/>
          <w:szCs w:val="22"/>
        </w:rPr>
        <w:t>all parts of the application within 24 hours of filing, excluding weekends and holidays, he or she,</w:t>
      </w:r>
      <w:r>
        <w:rPr>
          <w:sz w:val="22"/>
          <w:szCs w:val="22"/>
        </w:rPr>
        <w:t xml:space="preserve"> or a Department representative, shall within 24 hours complete the following activities:</w:t>
      </w:r>
    </w:p>
    <w:p w14:paraId="76734FF0" w14:textId="77777777" w:rsidR="00ED756F" w:rsidRDefault="00ED756F" w:rsidP="00C3009F">
      <w:pPr>
        <w:overflowPunct/>
        <w:ind w:left="1710"/>
        <w:textAlignment w:val="auto"/>
        <w:rPr>
          <w:sz w:val="22"/>
          <w:szCs w:val="22"/>
        </w:rPr>
      </w:pPr>
    </w:p>
    <w:p w14:paraId="40CEA1C6" w14:textId="77777777" w:rsidR="00ED756F" w:rsidRDefault="00D02D54" w:rsidP="00C3009F">
      <w:pPr>
        <w:overflowPunct/>
        <w:ind w:left="2070" w:hanging="360"/>
        <w:textAlignment w:val="auto"/>
        <w:rPr>
          <w:sz w:val="22"/>
          <w:szCs w:val="22"/>
        </w:rPr>
      </w:pPr>
      <w:r>
        <w:rPr>
          <w:noProof/>
        </w:rPr>
        <mc:AlternateContent>
          <mc:Choice Requires="wps">
            <w:drawing>
              <wp:anchor distT="0" distB="0" distL="114300" distR="114300" simplePos="0" relativeHeight="251672576" behindDoc="0" locked="0" layoutInCell="1" allowOverlap="1" wp14:anchorId="24370D72" wp14:editId="6F0B9239">
                <wp:simplePos x="0" y="0"/>
                <wp:positionH relativeFrom="column">
                  <wp:posOffset>6535420</wp:posOffset>
                </wp:positionH>
                <wp:positionV relativeFrom="paragraph">
                  <wp:posOffset>-1270</wp:posOffset>
                </wp:positionV>
                <wp:extent cx="0" cy="304800"/>
                <wp:effectExtent l="0" t="0" r="0" b="0"/>
                <wp:wrapNone/>
                <wp:docPr id="13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C346B65" id="AutoShape 13" o:spid="_x0000_s1026" type="#_x0000_t32" style="position:absolute;margin-left:514.6pt;margin-top:-.1pt;width:0;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"/>
            </w:pict>
          </mc:Fallback>
        </mc:AlternateContent>
      </w:r>
      <w:r w:rsidR="00ED756F">
        <w:rPr>
          <w:sz w:val="22"/>
          <w:szCs w:val="22"/>
        </w:rPr>
        <w:t xml:space="preserve">(1)  Log the case in </w:t>
      </w:r>
      <w:r w:rsidR="00ED756F" w:rsidRPr="00CB10C2">
        <w:rPr>
          <w:sz w:val="22"/>
          <w:szCs w:val="22"/>
        </w:rPr>
        <w:t>to the Department’s system which</w:t>
      </w:r>
      <w:r w:rsidR="00ED756F">
        <w:rPr>
          <w:sz w:val="22"/>
          <w:szCs w:val="22"/>
        </w:rPr>
        <w:t xml:space="preserve"> includes recording the applicant’s </w:t>
      </w:r>
      <w:r w:rsidR="00ED756F">
        <w:rPr>
          <w:sz w:val="22"/>
          <w:szCs w:val="22"/>
        </w:rPr>
        <w:br/>
        <w:t>name, address, telephone number, and the date on which the application was filed;</w:t>
      </w:r>
    </w:p>
    <w:p w14:paraId="5220FEDF" w14:textId="77777777" w:rsidR="00ED756F" w:rsidRDefault="00ED756F" w:rsidP="00C3009F">
      <w:pPr>
        <w:overflowPunct/>
        <w:ind w:left="2070" w:hanging="360"/>
        <w:textAlignment w:val="auto"/>
        <w:rPr>
          <w:sz w:val="22"/>
          <w:szCs w:val="22"/>
        </w:rPr>
      </w:pPr>
    </w:p>
    <w:p w14:paraId="56DE97F6" w14:textId="77777777" w:rsidR="00ED756F" w:rsidRDefault="00D02D54" w:rsidP="00C3009F">
      <w:pPr>
        <w:overflowPunct/>
        <w:ind w:left="2070" w:hanging="360"/>
        <w:textAlignment w:val="auto"/>
        <w:rPr>
          <w:sz w:val="22"/>
          <w:szCs w:val="22"/>
        </w:rPr>
      </w:pPr>
      <w:r>
        <w:rPr>
          <w:noProof/>
        </w:rPr>
        <mc:AlternateContent>
          <mc:Choice Requires="wps">
            <w:drawing>
              <wp:anchor distT="0" distB="0" distL="114300" distR="114300" simplePos="0" relativeHeight="251673600" behindDoc="0" locked="0" layoutInCell="1" allowOverlap="1" wp14:anchorId="29F57D4F" wp14:editId="49D5090E">
                <wp:simplePos x="0" y="0"/>
                <wp:positionH relativeFrom="column">
                  <wp:posOffset>6535420</wp:posOffset>
                </wp:positionH>
                <wp:positionV relativeFrom="paragraph">
                  <wp:posOffset>22860</wp:posOffset>
                </wp:positionV>
                <wp:extent cx="0" cy="137160"/>
                <wp:effectExtent l="0" t="0" r="0" b="0"/>
                <wp:wrapNone/>
                <wp:docPr id="12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0F784DA" id="AutoShape 14" o:spid="_x0000_s1026" type="#_x0000_t32" style="position:absolute;margin-left:514.6pt;margin-top:1.8pt;width:0;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"/>
            </w:pict>
          </mc:Fallback>
        </mc:AlternateContent>
      </w:r>
      <w:r w:rsidR="00ED756F">
        <w:rPr>
          <w:sz w:val="22"/>
          <w:szCs w:val="22"/>
        </w:rPr>
        <w:t xml:space="preserve">(2)  Ask the applicant about, and make provisions to meet, his </w:t>
      </w:r>
      <w:r w:rsidR="00ED756F" w:rsidRPr="00CB10C2">
        <w:rPr>
          <w:sz w:val="22"/>
          <w:szCs w:val="22"/>
        </w:rPr>
        <w:t>or her</w:t>
      </w:r>
      <w:r w:rsidR="00ED756F">
        <w:rPr>
          <w:sz w:val="22"/>
          <w:szCs w:val="22"/>
        </w:rPr>
        <w:t xml:space="preserve"> immediate needs, </w:t>
      </w:r>
      <w:r w:rsidR="00ED756F" w:rsidRPr="00CB10C2">
        <w:rPr>
          <w:sz w:val="22"/>
          <w:szCs w:val="22"/>
        </w:rPr>
        <w:t xml:space="preserve">in accordance with </w:t>
      </w:r>
      <w:r w:rsidR="00ED756F">
        <w:rPr>
          <w:sz w:val="22"/>
          <w:szCs w:val="22"/>
        </w:rPr>
        <w:t>106 CMR 702.125;</w:t>
      </w:r>
    </w:p>
    <w:p w14:paraId="3478A83C" w14:textId="77777777" w:rsidR="00ED756F" w:rsidRDefault="00ED756F" w:rsidP="00C3009F">
      <w:pPr>
        <w:overflowPunct/>
        <w:ind w:left="2070" w:hanging="360"/>
        <w:textAlignment w:val="auto"/>
        <w:rPr>
          <w:sz w:val="22"/>
          <w:szCs w:val="22"/>
        </w:rPr>
      </w:pPr>
    </w:p>
    <w:p w14:paraId="13DAE6E8" w14:textId="77777777" w:rsidR="00ED756F" w:rsidRDefault="00D02D54" w:rsidP="00C3009F">
      <w:pPr>
        <w:overflowPunct/>
        <w:ind w:left="2070" w:hanging="360"/>
        <w:textAlignment w:val="auto"/>
        <w:rPr>
          <w:sz w:val="22"/>
          <w:szCs w:val="22"/>
        </w:rPr>
      </w:pPr>
      <w:r>
        <w:rPr>
          <w:noProof/>
        </w:rPr>
        <mc:AlternateContent>
          <mc:Choice Requires="wps">
            <w:drawing>
              <wp:anchor distT="0" distB="0" distL="114300" distR="114300" simplePos="0" relativeHeight="251674624" behindDoc="0" locked="0" layoutInCell="1" allowOverlap="1" wp14:anchorId="0CC93143" wp14:editId="1D737C48">
                <wp:simplePos x="0" y="0"/>
                <wp:positionH relativeFrom="column">
                  <wp:posOffset>6550660</wp:posOffset>
                </wp:positionH>
                <wp:positionV relativeFrom="paragraph">
                  <wp:posOffset>8890</wp:posOffset>
                </wp:positionV>
                <wp:extent cx="0" cy="129540"/>
                <wp:effectExtent l="0" t="0" r="0" b="0"/>
                <wp:wrapNone/>
                <wp:docPr id="12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D4B5EB6" id="AutoShape 15" o:spid="_x0000_s1026" type="#_x0000_t32" style="position:absolute;margin-left:515.8pt;margin-top:.7pt;width:0;height:1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"/>
            </w:pict>
          </mc:Fallback>
        </mc:AlternateContent>
      </w:r>
      <w:r>
        <w:rPr>
          <w:noProof/>
        </w:rPr>
        <mc:AlternateContent>
          <mc:Choice Requires="wps">
            <w:drawing>
              <wp:anchor distT="0" distB="0" distL="114300" distR="114300" simplePos="0" relativeHeight="251675648" behindDoc="0" locked="0" layoutInCell="1" allowOverlap="1" wp14:anchorId="72739EAF" wp14:editId="589B992F">
                <wp:simplePos x="0" y="0"/>
                <wp:positionH relativeFrom="column">
                  <wp:posOffset>6550660</wp:posOffset>
                </wp:positionH>
                <wp:positionV relativeFrom="paragraph">
                  <wp:posOffset>313690</wp:posOffset>
                </wp:positionV>
                <wp:extent cx="0" cy="129540"/>
                <wp:effectExtent l="0" t="0" r="0" b="0"/>
                <wp:wrapNone/>
                <wp:docPr id="12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920578F" id="AutoShape 16" o:spid="_x0000_s1026" type="#_x0000_t32" style="position:absolute;margin-left:515.8pt;margin-top:24.7pt;width:0;height: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"/>
            </w:pict>
          </mc:Fallback>
        </mc:AlternateContent>
      </w:r>
      <w:r w:rsidR="00ED756F">
        <w:rPr>
          <w:sz w:val="22"/>
          <w:szCs w:val="22"/>
        </w:rPr>
        <w:t xml:space="preserve">(3)  </w:t>
      </w:r>
      <w:r w:rsidR="00ED756F" w:rsidRPr="00CB10C2">
        <w:rPr>
          <w:sz w:val="22"/>
          <w:szCs w:val="22"/>
        </w:rPr>
        <w:t>Inform the applicant of the steps that he or she</w:t>
      </w:r>
      <w:r w:rsidR="00ED756F">
        <w:rPr>
          <w:sz w:val="22"/>
          <w:szCs w:val="22"/>
        </w:rPr>
        <w:t xml:space="preserve"> must take to complete the application </w:t>
      </w:r>
      <w:r w:rsidR="00ED756F">
        <w:rPr>
          <w:sz w:val="22"/>
          <w:szCs w:val="22"/>
        </w:rPr>
        <w:br/>
        <w:t xml:space="preserve">and of general verification requirements and have the applicant sign and date the first </w:t>
      </w:r>
      <w:r w:rsidR="00ED756F">
        <w:rPr>
          <w:sz w:val="22"/>
          <w:szCs w:val="22"/>
        </w:rPr>
        <w:br/>
        <w:t>part of the application;</w:t>
      </w:r>
    </w:p>
    <w:p w14:paraId="4FD91557" w14:textId="77777777" w:rsidR="00ED756F" w:rsidRDefault="00ED756F" w:rsidP="00C3009F">
      <w:pPr>
        <w:overflowPunct/>
        <w:ind w:left="2070" w:hanging="360"/>
        <w:textAlignment w:val="auto"/>
        <w:rPr>
          <w:sz w:val="22"/>
          <w:szCs w:val="22"/>
        </w:rPr>
      </w:pPr>
    </w:p>
    <w:p w14:paraId="56149A3F" w14:textId="77777777" w:rsidR="00ED756F" w:rsidRDefault="00D02D54" w:rsidP="00C3009F">
      <w:pPr>
        <w:overflowPunct/>
        <w:ind w:left="2070" w:hanging="360"/>
        <w:textAlignment w:val="auto"/>
        <w:rPr>
          <w:sz w:val="22"/>
          <w:szCs w:val="22"/>
        </w:rPr>
      </w:pPr>
      <w:r>
        <w:rPr>
          <w:noProof/>
        </w:rPr>
        <mc:AlternateContent>
          <mc:Choice Requires="wps">
            <w:drawing>
              <wp:anchor distT="0" distB="0" distL="114300" distR="114300" simplePos="0" relativeHeight="251676672" behindDoc="0" locked="0" layoutInCell="1" allowOverlap="1" wp14:anchorId="6450726B" wp14:editId="7D42649C">
                <wp:simplePos x="0" y="0"/>
                <wp:positionH relativeFrom="column">
                  <wp:posOffset>6550660</wp:posOffset>
                </wp:positionH>
                <wp:positionV relativeFrom="paragraph">
                  <wp:posOffset>151130</wp:posOffset>
                </wp:positionV>
                <wp:extent cx="0" cy="152400"/>
                <wp:effectExtent l="0" t="0" r="0" b="0"/>
                <wp:wrapNone/>
                <wp:docPr id="1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4D90972" id="AutoShape 17" o:spid="_x0000_s1026" type="#_x0000_t32" style="position:absolute;margin-left:515.8pt;margin-top:11.9pt;width:0;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"/>
            </w:pict>
          </mc:Fallback>
        </mc:AlternateContent>
      </w:r>
      <w:r w:rsidR="00ED756F">
        <w:rPr>
          <w:sz w:val="22"/>
          <w:szCs w:val="22"/>
        </w:rPr>
        <w:t>(4)  Schedule within seven calendar days any additional interviews that may be necessary to approve or deny the application within 30 calendar days.</w:t>
      </w:r>
    </w:p>
    <w:p w14:paraId="6F6E5573" w14:textId="77777777" w:rsidR="00ED756F" w:rsidRDefault="00ED756F" w:rsidP="00C3009F">
      <w:pPr>
        <w:overflowPunct/>
        <w:ind w:left="2070" w:hanging="360"/>
        <w:textAlignment w:val="auto"/>
        <w:rPr>
          <w:sz w:val="22"/>
          <w:szCs w:val="22"/>
        </w:rPr>
      </w:pPr>
    </w:p>
    <w:p w14:paraId="76D11290" w14:textId="77777777" w:rsidR="00ED756F" w:rsidRDefault="00ED756F" w:rsidP="00C3009F">
      <w:pPr>
        <w:overflowPunct/>
        <w:ind w:left="2430" w:hanging="360"/>
        <w:textAlignment w:val="auto"/>
        <w:rPr>
          <w:sz w:val="22"/>
          <w:szCs w:val="22"/>
        </w:rPr>
      </w:pPr>
      <w:r>
        <w:rPr>
          <w:sz w:val="22"/>
          <w:szCs w:val="22"/>
        </w:rPr>
        <w:t>(a)  If the applicant fails to appear for the scheduled interview, the interview shall be rescheduled for the earliest possible date.</w:t>
      </w:r>
    </w:p>
    <w:p w14:paraId="4DC20CD5" w14:textId="77777777" w:rsidR="00ED756F" w:rsidRDefault="00ED756F" w:rsidP="00C3009F">
      <w:pPr>
        <w:overflowPunct/>
        <w:ind w:left="2430" w:hanging="360"/>
        <w:textAlignment w:val="auto"/>
        <w:rPr>
          <w:sz w:val="22"/>
          <w:szCs w:val="22"/>
        </w:rPr>
      </w:pPr>
    </w:p>
    <w:p w14:paraId="28731E39" w14:textId="77777777" w:rsidR="00ED756F" w:rsidRDefault="00D02D54" w:rsidP="00C3009F">
      <w:pPr>
        <w:overflowPunct/>
        <w:ind w:left="2430" w:hanging="360"/>
        <w:textAlignment w:val="auto"/>
        <w:rPr>
          <w:sz w:val="22"/>
          <w:szCs w:val="22"/>
        </w:rPr>
      </w:pPr>
      <w:r>
        <w:rPr>
          <w:noProof/>
        </w:rPr>
        <mc:AlternateContent>
          <mc:Choice Requires="wps">
            <w:drawing>
              <wp:anchor distT="0" distB="0" distL="114300" distR="114300" simplePos="0" relativeHeight="251677696" behindDoc="0" locked="0" layoutInCell="1" allowOverlap="1" wp14:anchorId="771AAA88" wp14:editId="550D18F8">
                <wp:simplePos x="0" y="0"/>
                <wp:positionH relativeFrom="column">
                  <wp:posOffset>6535420</wp:posOffset>
                </wp:positionH>
                <wp:positionV relativeFrom="paragraph">
                  <wp:posOffset>19685</wp:posOffset>
                </wp:positionV>
                <wp:extent cx="0" cy="274320"/>
                <wp:effectExtent l="0" t="0" r="0" b="0"/>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4D1150F" id="AutoShape 18" o:spid="_x0000_s1026" type="#_x0000_t32" style="position:absolute;margin-left:514.6pt;margin-top:1.55pt;width:0;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"/>
            </w:pict>
          </mc:Fallback>
        </mc:AlternateContent>
      </w:r>
      <w:r w:rsidR="00ED756F">
        <w:rPr>
          <w:sz w:val="22"/>
          <w:szCs w:val="22"/>
        </w:rPr>
        <w:t>(b)  If the applicant fails to appear for a</w:t>
      </w:r>
      <w:r w:rsidR="00ED756F" w:rsidRPr="00CB10C2">
        <w:rPr>
          <w:sz w:val="22"/>
          <w:szCs w:val="22"/>
        </w:rPr>
        <w:t xml:space="preserve"> second scheduled interview, the application shall be denied for failure to keep an appointment</w:t>
      </w:r>
      <w:r w:rsidR="00ED756F">
        <w:rPr>
          <w:sz w:val="22"/>
          <w:szCs w:val="22"/>
        </w:rPr>
        <w:t>.</w:t>
      </w:r>
    </w:p>
    <w:p w14:paraId="635B3830" w14:textId="77777777" w:rsidR="00ED756F" w:rsidRDefault="00ED756F" w:rsidP="00C3009F">
      <w:pPr>
        <w:overflowPunct/>
        <w:ind w:left="2430" w:hanging="360"/>
        <w:textAlignment w:val="auto"/>
        <w:rPr>
          <w:sz w:val="22"/>
          <w:szCs w:val="22"/>
        </w:rPr>
      </w:pPr>
    </w:p>
    <w:p w14:paraId="3D876E37" w14:textId="77777777" w:rsidR="00ED756F" w:rsidRDefault="007448CF" w:rsidP="00C3009F">
      <w:pPr>
        <w:overflowPunct/>
        <w:ind w:left="2430" w:hanging="360"/>
        <w:textAlignment w:val="auto"/>
        <w:rPr>
          <w:sz w:val="22"/>
          <w:szCs w:val="22"/>
        </w:rPr>
      </w:pPr>
      <w:r>
        <w:rPr>
          <w:sz w:val="22"/>
          <w:szCs w:val="22"/>
        </w:rPr>
        <w:br w:type="page"/>
      </w:r>
    </w:p>
    <w:tbl>
      <w:tblPr>
        <w:tblW w:w="10176" w:type="dxa"/>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728E4EA7" w14:textId="77777777" w:rsidTr="0071317F">
        <w:trPr>
          <w:cantSplit/>
          <w:trHeight w:hRule="exact" w:val="280"/>
          <w:jc w:val="center"/>
        </w:trPr>
        <w:tc>
          <w:tcPr>
            <w:tcW w:w="10176" w:type="dxa"/>
            <w:gridSpan w:val="5"/>
            <w:tcBorders>
              <w:top w:val="nil"/>
              <w:bottom w:val="single" w:sz="6" w:space="0" w:color="auto"/>
            </w:tcBorders>
          </w:tcPr>
          <w:p w14:paraId="0F9C1996" w14:textId="77777777"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35321">
              <w:rPr>
                <w:rStyle w:val="InitialStyle"/>
                <w:rFonts w:ascii="Arial" w:hAnsi="Arial"/>
                <w:b/>
              </w:rPr>
              <w:lastRenderedPageBreak/>
              <w:t>106 CMR: Department of Transitional Assistance</w:t>
            </w:r>
          </w:p>
        </w:tc>
      </w:tr>
      <w:tr w:rsidR="00ED756F" w14:paraId="05B77A6A" w14:textId="77777777" w:rsidTr="0071317F">
        <w:trPr>
          <w:cantSplit/>
          <w:trHeight w:hRule="exact" w:val="260"/>
          <w:jc w:val="center"/>
        </w:trPr>
        <w:tc>
          <w:tcPr>
            <w:tcW w:w="2220" w:type="dxa"/>
            <w:tcBorders>
              <w:top w:val="single" w:sz="6" w:space="0" w:color="auto"/>
            </w:tcBorders>
          </w:tcPr>
          <w:p w14:paraId="586C6197" w14:textId="77777777" w:rsidR="00ED756F" w:rsidRPr="00F35321" w:rsidRDefault="00ED756F" w:rsidP="00637D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5321">
              <w:rPr>
                <w:rStyle w:val="InitialStyle"/>
                <w:rFonts w:ascii="Arial" w:hAnsi="Arial"/>
                <w:b/>
              </w:rPr>
              <w:t>Trans. by S.L. 1</w:t>
            </w:r>
            <w:r>
              <w:rPr>
                <w:rStyle w:val="InitialStyle"/>
                <w:rFonts w:ascii="Arial" w:hAnsi="Arial"/>
                <w:b/>
              </w:rPr>
              <w:t>390</w:t>
            </w:r>
          </w:p>
        </w:tc>
        <w:tc>
          <w:tcPr>
            <w:tcW w:w="5850" w:type="dxa"/>
            <w:gridSpan w:val="2"/>
            <w:tcBorders>
              <w:top w:val="single" w:sz="6" w:space="0" w:color="auto"/>
            </w:tcBorders>
          </w:tcPr>
          <w:p w14:paraId="50E8C0AF" w14:textId="77777777" w:rsidR="00ED756F" w:rsidRPr="00F35321" w:rsidRDefault="00ED756F" w:rsidP="0071317F">
            <w:pPr>
              <w:pStyle w:val="DefaultText"/>
              <w:rPr>
                <w:rStyle w:val="InitialStyle"/>
                <w:rFonts w:ascii="Arial" w:hAnsi="Arial"/>
                <w:b/>
              </w:rPr>
            </w:pPr>
          </w:p>
        </w:tc>
        <w:tc>
          <w:tcPr>
            <w:tcW w:w="1080" w:type="dxa"/>
            <w:tcBorders>
              <w:top w:val="single" w:sz="6" w:space="0" w:color="auto"/>
            </w:tcBorders>
          </w:tcPr>
          <w:p w14:paraId="0C34E9D2" w14:textId="77777777" w:rsidR="00ED756F" w:rsidRPr="00F35321" w:rsidRDefault="00ED756F" w:rsidP="0071317F">
            <w:pPr>
              <w:pStyle w:val="DefaultText"/>
              <w:rPr>
                <w:rStyle w:val="InitialStyle"/>
                <w:rFonts w:ascii="Arial" w:hAnsi="Arial"/>
                <w:b/>
              </w:rPr>
            </w:pPr>
          </w:p>
        </w:tc>
        <w:tc>
          <w:tcPr>
            <w:tcW w:w="1026" w:type="dxa"/>
            <w:tcBorders>
              <w:top w:val="single" w:sz="6" w:space="0" w:color="auto"/>
            </w:tcBorders>
          </w:tcPr>
          <w:p w14:paraId="64FAD482" w14:textId="77777777" w:rsidR="00ED756F" w:rsidRPr="00F35321" w:rsidRDefault="00ED756F" w:rsidP="0071317F">
            <w:pPr>
              <w:pStyle w:val="DefaultText"/>
              <w:rPr>
                <w:rStyle w:val="InitialStyle"/>
                <w:rFonts w:ascii="Arial" w:hAnsi="Arial"/>
                <w:b/>
              </w:rPr>
            </w:pPr>
          </w:p>
        </w:tc>
      </w:tr>
      <w:tr w:rsidR="00ED756F" w14:paraId="7E98300B" w14:textId="77777777" w:rsidTr="0071317F">
        <w:trPr>
          <w:cantSplit/>
          <w:trHeight w:hRule="exact" w:val="260"/>
          <w:jc w:val="center"/>
        </w:trPr>
        <w:tc>
          <w:tcPr>
            <w:tcW w:w="2220" w:type="dxa"/>
          </w:tcPr>
          <w:p w14:paraId="6ADFD94C" w14:textId="77777777" w:rsidR="00ED756F" w:rsidRPr="00F35321" w:rsidRDefault="00ED756F" w:rsidP="0071317F">
            <w:pPr>
              <w:pStyle w:val="DefaultText"/>
              <w:rPr>
                <w:rStyle w:val="InitialStyle"/>
                <w:rFonts w:ascii="Arial" w:hAnsi="Arial"/>
                <w:b/>
              </w:rPr>
            </w:pPr>
          </w:p>
        </w:tc>
        <w:tc>
          <w:tcPr>
            <w:tcW w:w="5850" w:type="dxa"/>
            <w:gridSpan w:val="2"/>
            <w:vMerge w:val="restart"/>
          </w:tcPr>
          <w:p w14:paraId="28A01991" w14:textId="77777777"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35321">
              <w:rPr>
                <w:rStyle w:val="InitialStyle"/>
                <w:rFonts w:ascii="Arial" w:hAnsi="Arial"/>
                <w:b/>
              </w:rPr>
              <w:t>Transitional Cash Assistance Programs</w:t>
            </w:r>
          </w:p>
          <w:p w14:paraId="2101AB51" w14:textId="77777777"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35321">
              <w:rPr>
                <w:rStyle w:val="InitialStyle"/>
                <w:rFonts w:ascii="Arial" w:hAnsi="Arial"/>
                <w:b/>
              </w:rPr>
              <w:t>The Eligibility Process</w:t>
            </w:r>
          </w:p>
        </w:tc>
        <w:tc>
          <w:tcPr>
            <w:tcW w:w="1080" w:type="dxa"/>
          </w:tcPr>
          <w:p w14:paraId="5815FB85" w14:textId="77777777" w:rsidR="00ED756F" w:rsidRPr="00F35321" w:rsidRDefault="00ED756F" w:rsidP="0071317F">
            <w:pPr>
              <w:pStyle w:val="DefaultText"/>
              <w:rPr>
                <w:rStyle w:val="InitialStyle"/>
                <w:rFonts w:ascii="Arial" w:hAnsi="Arial"/>
                <w:b/>
              </w:rPr>
            </w:pPr>
          </w:p>
        </w:tc>
        <w:tc>
          <w:tcPr>
            <w:tcW w:w="1026" w:type="dxa"/>
          </w:tcPr>
          <w:p w14:paraId="5E5F06E4" w14:textId="77777777" w:rsidR="00ED756F" w:rsidRPr="00F35321" w:rsidRDefault="00ED756F" w:rsidP="0071317F">
            <w:pPr>
              <w:pStyle w:val="DefaultText"/>
              <w:rPr>
                <w:rStyle w:val="InitialStyle"/>
                <w:rFonts w:ascii="Arial" w:hAnsi="Arial"/>
                <w:b/>
              </w:rPr>
            </w:pPr>
          </w:p>
        </w:tc>
      </w:tr>
      <w:tr w:rsidR="00ED756F" w14:paraId="4E039BCA" w14:textId="77777777" w:rsidTr="0071317F">
        <w:trPr>
          <w:cantSplit/>
          <w:trHeight w:hRule="exact" w:val="260"/>
          <w:jc w:val="center"/>
        </w:trPr>
        <w:tc>
          <w:tcPr>
            <w:tcW w:w="2220" w:type="dxa"/>
          </w:tcPr>
          <w:p w14:paraId="2F780052" w14:textId="77777777" w:rsidR="00ED756F" w:rsidRPr="00F35321" w:rsidRDefault="00ED756F" w:rsidP="0071317F">
            <w:pPr>
              <w:pStyle w:val="DefaultText"/>
              <w:rPr>
                <w:rStyle w:val="InitialStyle"/>
                <w:rFonts w:ascii="Arial" w:hAnsi="Arial"/>
                <w:b/>
              </w:rPr>
            </w:pPr>
          </w:p>
        </w:tc>
        <w:tc>
          <w:tcPr>
            <w:tcW w:w="5850" w:type="dxa"/>
            <w:gridSpan w:val="2"/>
            <w:vMerge/>
          </w:tcPr>
          <w:p w14:paraId="29B11A0A" w14:textId="77777777" w:rsidR="00ED756F" w:rsidRPr="00F35321" w:rsidRDefault="00ED756F" w:rsidP="0071317F">
            <w:pPr>
              <w:pStyle w:val="DefaultText"/>
              <w:rPr>
                <w:rStyle w:val="InitialStyle"/>
                <w:rFonts w:ascii="Arial" w:hAnsi="Arial"/>
                <w:b/>
              </w:rPr>
            </w:pPr>
          </w:p>
        </w:tc>
        <w:tc>
          <w:tcPr>
            <w:tcW w:w="1080" w:type="dxa"/>
          </w:tcPr>
          <w:p w14:paraId="0A40B9B8" w14:textId="77777777"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5321">
              <w:rPr>
                <w:rStyle w:val="InitialStyle"/>
                <w:rFonts w:ascii="Arial" w:hAnsi="Arial"/>
                <w:b/>
              </w:rPr>
              <w:t>Chapter</w:t>
            </w:r>
          </w:p>
        </w:tc>
        <w:tc>
          <w:tcPr>
            <w:tcW w:w="1026" w:type="dxa"/>
          </w:tcPr>
          <w:p w14:paraId="70217147" w14:textId="77777777"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5321">
              <w:rPr>
                <w:rStyle w:val="InitialStyle"/>
                <w:rFonts w:ascii="Arial" w:hAnsi="Arial"/>
                <w:b/>
              </w:rPr>
              <w:t>702</w:t>
            </w:r>
          </w:p>
        </w:tc>
      </w:tr>
      <w:tr w:rsidR="00ED756F" w14:paraId="576AFF9A" w14:textId="77777777" w:rsidTr="0071317F">
        <w:trPr>
          <w:cantSplit/>
          <w:trHeight w:hRule="exact" w:val="260"/>
          <w:jc w:val="center"/>
        </w:trPr>
        <w:tc>
          <w:tcPr>
            <w:tcW w:w="2220" w:type="dxa"/>
            <w:tcBorders>
              <w:bottom w:val="single" w:sz="6" w:space="0" w:color="auto"/>
            </w:tcBorders>
          </w:tcPr>
          <w:p w14:paraId="7B7C7CE8" w14:textId="77777777" w:rsidR="00ED756F" w:rsidRPr="00F35321"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9A2594">
              <w:rPr>
                <w:rFonts w:ascii="Arial" w:hAnsi="Arial"/>
                <w:b/>
                <w:sz w:val="20"/>
              </w:rPr>
              <w:t>Rev. 3</w:t>
            </w:r>
            <w:r w:rsidRPr="009A2594">
              <w:rPr>
                <w:rFonts w:ascii="Arial" w:hAnsi="Arial" w:cs="Arial"/>
                <w:b/>
                <w:bCs/>
                <w:spacing w:val="-1"/>
                <w:sz w:val="20"/>
              </w:rPr>
              <w:t>/2018</w:t>
            </w:r>
          </w:p>
        </w:tc>
        <w:tc>
          <w:tcPr>
            <w:tcW w:w="4320" w:type="dxa"/>
            <w:tcBorders>
              <w:bottom w:val="single" w:sz="6" w:space="0" w:color="auto"/>
            </w:tcBorders>
          </w:tcPr>
          <w:p w14:paraId="71D0B907" w14:textId="77777777" w:rsidR="00ED756F" w:rsidRPr="00F35321" w:rsidRDefault="00ED756F" w:rsidP="0071317F">
            <w:pPr>
              <w:pStyle w:val="DefaultText"/>
              <w:rPr>
                <w:rStyle w:val="InitialStyle"/>
                <w:rFonts w:ascii="Arial" w:hAnsi="Arial"/>
                <w:b/>
              </w:rPr>
            </w:pPr>
          </w:p>
        </w:tc>
        <w:tc>
          <w:tcPr>
            <w:tcW w:w="1530" w:type="dxa"/>
            <w:tcBorders>
              <w:bottom w:val="single" w:sz="6" w:space="0" w:color="auto"/>
            </w:tcBorders>
          </w:tcPr>
          <w:p w14:paraId="6F573F58" w14:textId="77777777" w:rsidR="00ED756F" w:rsidRPr="00F35321" w:rsidRDefault="00ED756F" w:rsidP="0071317F">
            <w:pPr>
              <w:pStyle w:val="DefaultText"/>
              <w:rPr>
                <w:rStyle w:val="InitialStyle"/>
                <w:rFonts w:ascii="Arial" w:hAnsi="Arial"/>
                <w:b/>
              </w:rPr>
            </w:pPr>
          </w:p>
        </w:tc>
        <w:tc>
          <w:tcPr>
            <w:tcW w:w="1080" w:type="dxa"/>
            <w:tcBorders>
              <w:bottom w:val="single" w:sz="6" w:space="0" w:color="auto"/>
            </w:tcBorders>
          </w:tcPr>
          <w:p w14:paraId="01261247" w14:textId="77777777"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5321">
              <w:rPr>
                <w:rStyle w:val="InitialStyle"/>
                <w:rFonts w:ascii="Arial" w:hAnsi="Arial"/>
                <w:b/>
              </w:rPr>
              <w:t>Page</w:t>
            </w:r>
          </w:p>
        </w:tc>
        <w:tc>
          <w:tcPr>
            <w:tcW w:w="1026" w:type="dxa"/>
            <w:tcBorders>
              <w:bottom w:val="single" w:sz="6" w:space="0" w:color="auto"/>
            </w:tcBorders>
          </w:tcPr>
          <w:p w14:paraId="2C97D249" w14:textId="77777777"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5321">
              <w:rPr>
                <w:rStyle w:val="InitialStyle"/>
                <w:rFonts w:ascii="Arial" w:hAnsi="Arial"/>
                <w:b/>
              </w:rPr>
              <w:t>702.12</w:t>
            </w:r>
            <w:r>
              <w:rPr>
                <w:rStyle w:val="InitialStyle"/>
                <w:rFonts w:ascii="Arial" w:hAnsi="Arial"/>
                <w:b/>
              </w:rPr>
              <w:t>0</w:t>
            </w:r>
          </w:p>
        </w:tc>
      </w:tr>
    </w:tbl>
    <w:p w14:paraId="3EDCAE6B" w14:textId="77777777" w:rsidR="00ED756F" w:rsidRPr="00F12D32" w:rsidRDefault="00ED756F" w:rsidP="00D42E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szCs w:val="22"/>
        </w:rPr>
      </w:pPr>
    </w:p>
    <w:p w14:paraId="331C1D95"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ight="-900" w:hanging="1140"/>
        <w:rPr>
          <w:rStyle w:val="InitialStyle"/>
          <w:rFonts w:ascii="Times New Roman" w:hAnsi="Times New Roman"/>
          <w:sz w:val="22"/>
          <w:szCs w:val="22"/>
        </w:rPr>
      </w:pPr>
      <w:r w:rsidRPr="00F12D32">
        <w:rPr>
          <w:rStyle w:val="InitialStyle"/>
          <w:rFonts w:ascii="Times New Roman" w:hAnsi="Times New Roman"/>
          <w:sz w:val="22"/>
          <w:szCs w:val="22"/>
          <w:u w:val="single"/>
        </w:rPr>
        <w:t>702.120:</w:t>
      </w:r>
      <w:r w:rsidRPr="00F12D32">
        <w:rPr>
          <w:rStyle w:val="InitialStyle"/>
          <w:rFonts w:ascii="Times New Roman" w:hAnsi="Times New Roman"/>
          <w:sz w:val="22"/>
          <w:szCs w:val="22"/>
          <w:u w:val="single"/>
        </w:rPr>
        <w:tab/>
        <w:t>The Application Interview</w:t>
      </w:r>
    </w:p>
    <w:p w14:paraId="58A7A762" w14:textId="77777777" w:rsidR="00ED756F" w:rsidRPr="00F12D32" w:rsidRDefault="00D02D54"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16"/>
          <w:szCs w:val="16"/>
        </w:rPr>
      </w:pPr>
      <w:r>
        <w:rPr>
          <w:noProof/>
        </w:rPr>
        <mc:AlternateContent>
          <mc:Choice Requires="wps">
            <w:drawing>
              <wp:anchor distT="0" distB="0" distL="114300" distR="114300" simplePos="0" relativeHeight="251679744" behindDoc="0" locked="0" layoutInCell="1" allowOverlap="1" wp14:anchorId="7283BBC8" wp14:editId="42C7D1C1">
                <wp:simplePos x="0" y="0"/>
                <wp:positionH relativeFrom="column">
                  <wp:posOffset>6499860</wp:posOffset>
                </wp:positionH>
                <wp:positionV relativeFrom="paragraph">
                  <wp:posOffset>105410</wp:posOffset>
                </wp:positionV>
                <wp:extent cx="0" cy="160020"/>
                <wp:effectExtent l="0" t="0" r="0" b="0"/>
                <wp:wrapNone/>
                <wp:docPr id="12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C10C73B" id="AutoShape 19" o:spid="_x0000_s1026" type="#_x0000_t32" style="position:absolute;margin-left:511.8pt;margin-top:8.3pt;width:0;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oZHwIAAD0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"/>
            </w:pict>
          </mc:Fallback>
        </mc:AlternateContent>
      </w:r>
    </w:p>
    <w:p w14:paraId="32CD34AB"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r w:rsidRPr="00F12D32">
        <w:rPr>
          <w:rStyle w:val="InitialStyle"/>
          <w:rFonts w:ascii="Times New Roman" w:hAnsi="Times New Roman"/>
          <w:sz w:val="22"/>
          <w:szCs w:val="22"/>
        </w:rPr>
        <w:tab/>
        <w:t xml:space="preserve">Each determination of eligibility </w:t>
      </w:r>
      <w:r w:rsidRPr="007E481C">
        <w:rPr>
          <w:rStyle w:val="InitialStyle"/>
          <w:rFonts w:ascii="Times New Roman" w:hAnsi="Times New Roman"/>
          <w:sz w:val="22"/>
          <w:szCs w:val="22"/>
        </w:rPr>
        <w:t>may</w:t>
      </w:r>
      <w:r>
        <w:rPr>
          <w:rStyle w:val="InitialStyle"/>
          <w:rFonts w:ascii="Times New Roman" w:hAnsi="Times New Roman"/>
          <w:sz w:val="22"/>
          <w:szCs w:val="22"/>
        </w:rPr>
        <w:t xml:space="preserve"> </w:t>
      </w:r>
      <w:r w:rsidRPr="00F12D32">
        <w:rPr>
          <w:rStyle w:val="InitialStyle"/>
          <w:rFonts w:ascii="Times New Roman" w:hAnsi="Times New Roman"/>
          <w:sz w:val="22"/>
          <w:szCs w:val="22"/>
        </w:rPr>
        <w:t>include a face-to-face interview with the applicant.</w:t>
      </w:r>
    </w:p>
    <w:p w14:paraId="056A4457"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16"/>
          <w:szCs w:val="16"/>
        </w:rPr>
      </w:pPr>
    </w:p>
    <w:p w14:paraId="58CC6444"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r w:rsidRPr="00F12D32">
        <w:rPr>
          <w:rStyle w:val="InitialStyle"/>
          <w:rFonts w:ascii="Times New Roman" w:hAnsi="Times New Roman"/>
          <w:sz w:val="22"/>
          <w:szCs w:val="22"/>
          <w:u w:val="single"/>
        </w:rPr>
        <w:t>702.125:</w:t>
      </w:r>
      <w:r w:rsidRPr="00F12D32">
        <w:rPr>
          <w:rStyle w:val="InitialStyle"/>
          <w:rFonts w:ascii="Times New Roman" w:hAnsi="Times New Roman"/>
          <w:sz w:val="22"/>
          <w:szCs w:val="22"/>
          <w:u w:val="single"/>
        </w:rPr>
        <w:tab/>
        <w:t>Application Activities</w:t>
      </w:r>
    </w:p>
    <w:p w14:paraId="342F7A6B" w14:textId="77777777" w:rsidR="00ED756F" w:rsidRPr="00F12D32" w:rsidRDefault="00D02D54"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r>
        <w:rPr>
          <w:noProof/>
        </w:rPr>
        <mc:AlternateContent>
          <mc:Choice Requires="wps">
            <w:drawing>
              <wp:anchor distT="0" distB="0" distL="114300" distR="114300" simplePos="0" relativeHeight="251680768" behindDoc="0" locked="0" layoutInCell="1" allowOverlap="1" wp14:anchorId="06C6BAC0" wp14:editId="10F6FEDE">
                <wp:simplePos x="0" y="0"/>
                <wp:positionH relativeFrom="column">
                  <wp:posOffset>6489700</wp:posOffset>
                </wp:positionH>
                <wp:positionV relativeFrom="paragraph">
                  <wp:posOffset>129540</wp:posOffset>
                </wp:positionV>
                <wp:extent cx="0" cy="822960"/>
                <wp:effectExtent l="0" t="0" r="0" b="0"/>
                <wp:wrapNone/>
                <wp:docPr id="12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5BD8CBE" id="AutoShape 20" o:spid="_x0000_s1026" type="#_x0000_t32" style="position:absolute;margin-left:511pt;margin-top:10.2pt;width:0;height:6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"/>
            </w:pict>
          </mc:Fallback>
        </mc:AlternateContent>
      </w:r>
    </w:p>
    <w:p w14:paraId="1C781C10" w14:textId="77777777" w:rsidR="00ED756F" w:rsidRPr="007E481C"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ight="-900" w:hanging="1680"/>
        <w:rPr>
          <w:rStyle w:val="InitialStyle"/>
          <w:rFonts w:ascii="Times New Roman" w:hAnsi="Times New Roman"/>
          <w:sz w:val="22"/>
          <w:szCs w:val="22"/>
        </w:rPr>
      </w:pPr>
      <w:r w:rsidRPr="00F12D32">
        <w:rPr>
          <w:rStyle w:val="InitialStyle"/>
          <w:rFonts w:ascii="Times New Roman" w:hAnsi="Times New Roman"/>
          <w:sz w:val="22"/>
          <w:szCs w:val="22"/>
        </w:rPr>
        <w:tab/>
        <w:t>(A)</w:t>
      </w:r>
      <w:r w:rsidRPr="00F12D32">
        <w:rPr>
          <w:rStyle w:val="InitialStyle"/>
          <w:rFonts w:ascii="Times New Roman" w:hAnsi="Times New Roman"/>
          <w:sz w:val="22"/>
          <w:szCs w:val="22"/>
        </w:rPr>
        <w:tab/>
      </w:r>
      <w:r w:rsidRPr="00F12D32">
        <w:rPr>
          <w:rStyle w:val="InitialStyle"/>
          <w:rFonts w:ascii="Times New Roman" w:hAnsi="Times New Roman"/>
          <w:sz w:val="22"/>
          <w:szCs w:val="22"/>
          <w:u w:val="single"/>
        </w:rPr>
        <w:t xml:space="preserve">Completion of </w:t>
      </w:r>
      <w:r w:rsidRPr="007E481C">
        <w:rPr>
          <w:rStyle w:val="InitialStyle"/>
          <w:rFonts w:ascii="Times New Roman" w:hAnsi="Times New Roman"/>
          <w:sz w:val="22"/>
          <w:szCs w:val="22"/>
          <w:u w:val="single"/>
        </w:rPr>
        <w:t>Interviews</w:t>
      </w:r>
    </w:p>
    <w:p w14:paraId="46D94656" w14:textId="77777777" w:rsidR="00ED756F" w:rsidRPr="007E481C"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16"/>
          <w:szCs w:val="16"/>
        </w:rPr>
      </w:pPr>
    </w:p>
    <w:p w14:paraId="186C37BF"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E481C">
        <w:rPr>
          <w:rStyle w:val="InitialStyle"/>
          <w:rFonts w:ascii="Times New Roman" w:hAnsi="Times New Roman"/>
          <w:sz w:val="22"/>
          <w:szCs w:val="22"/>
        </w:rPr>
        <w:tab/>
      </w:r>
      <w:r w:rsidRPr="007E481C">
        <w:rPr>
          <w:rStyle w:val="InitialStyle"/>
          <w:rFonts w:ascii="Times New Roman" w:hAnsi="Times New Roman"/>
          <w:sz w:val="22"/>
          <w:szCs w:val="22"/>
        </w:rPr>
        <w:tab/>
        <w:t>The worker is responsible for the completion of the application interview</w:t>
      </w:r>
      <w:r>
        <w:rPr>
          <w:rStyle w:val="InitialStyle"/>
          <w:rFonts w:ascii="Times New Roman" w:hAnsi="Times New Roman"/>
          <w:sz w:val="22"/>
          <w:szCs w:val="22"/>
        </w:rPr>
        <w:t xml:space="preserve"> form</w:t>
      </w:r>
      <w:r w:rsidRPr="00F12D32">
        <w:rPr>
          <w:rStyle w:val="InitialStyle"/>
          <w:rFonts w:ascii="Times New Roman" w:hAnsi="Times New Roman"/>
          <w:sz w:val="22"/>
          <w:szCs w:val="22"/>
        </w:rPr>
        <w:t>, which is then signed by the applicant. The worker is responsible for assuring that the information recorded accurately represents what the applicant states about his or her circumstances.</w:t>
      </w:r>
    </w:p>
    <w:p w14:paraId="0AA36073"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p>
    <w:p w14:paraId="38B7C8E3"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ight="-900" w:hanging="1680"/>
        <w:rPr>
          <w:rStyle w:val="InitialStyle"/>
          <w:rFonts w:ascii="Times New Roman" w:hAnsi="Times New Roman"/>
          <w:sz w:val="22"/>
          <w:szCs w:val="22"/>
        </w:rPr>
      </w:pPr>
      <w:r w:rsidRPr="00F12D32">
        <w:rPr>
          <w:rStyle w:val="InitialStyle"/>
          <w:rFonts w:ascii="Times New Roman" w:hAnsi="Times New Roman"/>
          <w:sz w:val="22"/>
          <w:szCs w:val="22"/>
        </w:rPr>
        <w:tab/>
        <w:t>(B)</w:t>
      </w:r>
      <w:r w:rsidRPr="00F12D32">
        <w:rPr>
          <w:rStyle w:val="InitialStyle"/>
          <w:rFonts w:ascii="Times New Roman" w:hAnsi="Times New Roman"/>
          <w:sz w:val="22"/>
          <w:szCs w:val="22"/>
        </w:rPr>
        <w:tab/>
      </w:r>
      <w:r w:rsidRPr="00F12D32">
        <w:rPr>
          <w:rStyle w:val="InitialStyle"/>
          <w:rFonts w:ascii="Times New Roman" w:hAnsi="Times New Roman"/>
          <w:sz w:val="22"/>
          <w:szCs w:val="22"/>
          <w:u w:val="single"/>
        </w:rPr>
        <w:t>Identification of the Applicant</w:t>
      </w:r>
    </w:p>
    <w:p w14:paraId="7DA26D46" w14:textId="77777777" w:rsidR="00ED756F" w:rsidRPr="00F12D32" w:rsidRDefault="00D02D54"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r>
        <w:rPr>
          <w:noProof/>
        </w:rPr>
        <mc:AlternateContent>
          <mc:Choice Requires="wps">
            <w:drawing>
              <wp:anchor distT="0" distB="0" distL="114300" distR="114300" simplePos="0" relativeHeight="251681792" behindDoc="0" locked="0" layoutInCell="1" allowOverlap="1" wp14:anchorId="6E9C3714" wp14:editId="79F9EF73">
                <wp:simplePos x="0" y="0"/>
                <wp:positionH relativeFrom="column">
                  <wp:posOffset>6499860</wp:posOffset>
                </wp:positionH>
                <wp:positionV relativeFrom="paragraph">
                  <wp:posOffset>117475</wp:posOffset>
                </wp:positionV>
                <wp:extent cx="0" cy="533400"/>
                <wp:effectExtent l="0" t="0" r="0" b="0"/>
                <wp:wrapNone/>
                <wp:docPr id="12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74B1638" id="AutoShape 21" o:spid="_x0000_s1026" type="#_x0000_t32" style="position:absolute;margin-left:511.8pt;margin-top:9.25pt;width:0;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"/>
            </w:pict>
          </mc:Fallback>
        </mc:AlternateContent>
      </w:r>
    </w:p>
    <w:p w14:paraId="5B471B34"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12D32">
        <w:rPr>
          <w:rStyle w:val="InitialStyle"/>
          <w:rFonts w:ascii="Times New Roman" w:hAnsi="Times New Roman"/>
          <w:sz w:val="22"/>
          <w:szCs w:val="22"/>
        </w:rPr>
        <w:tab/>
      </w:r>
      <w:r w:rsidRPr="00F12D32">
        <w:rPr>
          <w:rStyle w:val="InitialStyle"/>
          <w:rFonts w:ascii="Times New Roman" w:hAnsi="Times New Roman"/>
          <w:sz w:val="22"/>
          <w:szCs w:val="22"/>
        </w:rPr>
        <w:tab/>
        <w:t>The worker must establish the identity of the applicant. Proof of identity may be a Social Security</w:t>
      </w:r>
      <w:r>
        <w:rPr>
          <w:rStyle w:val="InitialStyle"/>
          <w:rFonts w:ascii="Times New Roman" w:hAnsi="Times New Roman"/>
          <w:sz w:val="22"/>
          <w:szCs w:val="22"/>
        </w:rPr>
        <w:t xml:space="preserve"> </w:t>
      </w:r>
      <w:r w:rsidRPr="007E481C">
        <w:rPr>
          <w:rStyle w:val="InitialStyle"/>
          <w:rFonts w:ascii="Times New Roman" w:hAnsi="Times New Roman"/>
          <w:sz w:val="22"/>
          <w:szCs w:val="22"/>
        </w:rPr>
        <w:t xml:space="preserve">number, driver’s license, voter registration card, military service papers, marriage license, employment papers or any of the items provided in 106 CMR 703.220 or 703.810 </w:t>
      </w:r>
      <w:r>
        <w:rPr>
          <w:rStyle w:val="InitialStyle"/>
          <w:rFonts w:ascii="Times New Roman" w:hAnsi="Times New Roman"/>
          <w:sz w:val="22"/>
          <w:szCs w:val="22"/>
        </w:rPr>
        <w:br/>
      </w:r>
      <w:r w:rsidRPr="007E481C">
        <w:rPr>
          <w:rStyle w:val="InitialStyle"/>
          <w:rFonts w:ascii="Times New Roman" w:hAnsi="Times New Roman"/>
          <w:sz w:val="22"/>
          <w:szCs w:val="22"/>
        </w:rPr>
        <w:t>used</w:t>
      </w:r>
      <w:r w:rsidRPr="00F12D32">
        <w:rPr>
          <w:rStyle w:val="InitialStyle"/>
          <w:rFonts w:ascii="Times New Roman" w:hAnsi="Times New Roman"/>
          <w:sz w:val="22"/>
          <w:szCs w:val="22"/>
        </w:rPr>
        <w:t xml:space="preserve"> in the verification of age.</w:t>
      </w:r>
    </w:p>
    <w:p w14:paraId="51EB6EA2"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p>
    <w:p w14:paraId="50002766"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ight="-900" w:hanging="1680"/>
        <w:rPr>
          <w:rStyle w:val="InitialStyle"/>
          <w:rFonts w:ascii="Times New Roman" w:hAnsi="Times New Roman"/>
          <w:sz w:val="22"/>
          <w:szCs w:val="22"/>
        </w:rPr>
      </w:pPr>
      <w:r w:rsidRPr="00F12D32">
        <w:rPr>
          <w:rStyle w:val="InitialStyle"/>
          <w:rFonts w:ascii="Times New Roman" w:hAnsi="Times New Roman"/>
          <w:sz w:val="22"/>
          <w:szCs w:val="22"/>
        </w:rPr>
        <w:tab/>
        <w:t>(C)</w:t>
      </w:r>
      <w:r w:rsidRPr="00F12D32">
        <w:rPr>
          <w:rStyle w:val="InitialStyle"/>
          <w:rFonts w:ascii="Times New Roman" w:hAnsi="Times New Roman"/>
          <w:sz w:val="22"/>
          <w:szCs w:val="22"/>
        </w:rPr>
        <w:tab/>
      </w:r>
      <w:r w:rsidRPr="00F12D32">
        <w:rPr>
          <w:rStyle w:val="InitialStyle"/>
          <w:rFonts w:ascii="Times New Roman" w:hAnsi="Times New Roman"/>
          <w:sz w:val="22"/>
          <w:szCs w:val="22"/>
          <w:u w:val="single"/>
        </w:rPr>
        <w:t>Development of Other Benefits</w:t>
      </w:r>
    </w:p>
    <w:p w14:paraId="30F45922" w14:textId="77777777" w:rsidR="00ED756F" w:rsidRPr="00F12D32" w:rsidRDefault="00D02D54"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r>
        <w:rPr>
          <w:noProof/>
        </w:rPr>
        <mc:AlternateContent>
          <mc:Choice Requires="wps">
            <w:drawing>
              <wp:anchor distT="0" distB="0" distL="114300" distR="114300" simplePos="0" relativeHeight="251682816" behindDoc="0" locked="0" layoutInCell="1" allowOverlap="1" wp14:anchorId="04641248" wp14:editId="0E1DFF3E">
                <wp:simplePos x="0" y="0"/>
                <wp:positionH relativeFrom="column">
                  <wp:posOffset>6502400</wp:posOffset>
                </wp:positionH>
                <wp:positionV relativeFrom="paragraph">
                  <wp:posOffset>153670</wp:posOffset>
                </wp:positionV>
                <wp:extent cx="0" cy="182880"/>
                <wp:effectExtent l="0" t="0" r="0" b="0"/>
                <wp:wrapNone/>
                <wp:docPr id="1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63F7D82" id="AutoShape 22" o:spid="_x0000_s1026" type="#_x0000_t32" style="position:absolute;margin-left:512pt;margin-top:12.1pt;width:0;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"/>
            </w:pict>
          </mc:Fallback>
        </mc:AlternateContent>
      </w:r>
    </w:p>
    <w:p w14:paraId="290C4877"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12D32">
        <w:rPr>
          <w:rStyle w:val="InitialStyle"/>
          <w:rFonts w:ascii="Times New Roman" w:hAnsi="Times New Roman"/>
          <w:sz w:val="22"/>
          <w:szCs w:val="22"/>
        </w:rPr>
        <w:tab/>
      </w:r>
      <w:r w:rsidRPr="00F12D32">
        <w:rPr>
          <w:rStyle w:val="InitialStyle"/>
          <w:rFonts w:ascii="Times New Roman" w:hAnsi="Times New Roman"/>
          <w:sz w:val="22"/>
          <w:szCs w:val="22"/>
        </w:rPr>
        <w:tab/>
        <w:t>The worker must review any other benefits such as Social Security or SSI</w:t>
      </w:r>
      <w:r w:rsidRPr="007E481C">
        <w:rPr>
          <w:rStyle w:val="InitialStyle"/>
          <w:rFonts w:ascii="Times New Roman" w:hAnsi="Times New Roman"/>
          <w:sz w:val="22"/>
          <w:szCs w:val="22"/>
        </w:rPr>
        <w:t>/SSP the</w:t>
      </w:r>
      <w:r w:rsidRPr="00F12D32">
        <w:rPr>
          <w:rStyle w:val="InitialStyle"/>
          <w:rFonts w:ascii="Times New Roman" w:hAnsi="Times New Roman"/>
          <w:sz w:val="22"/>
          <w:szCs w:val="22"/>
        </w:rPr>
        <w:t xml:space="preserve"> applicant </w:t>
      </w:r>
      <w:r>
        <w:rPr>
          <w:rStyle w:val="InitialStyle"/>
          <w:rFonts w:ascii="Times New Roman" w:hAnsi="Times New Roman"/>
          <w:sz w:val="22"/>
          <w:szCs w:val="22"/>
        </w:rPr>
        <w:br/>
      </w:r>
      <w:r w:rsidRPr="00F12D32">
        <w:rPr>
          <w:rStyle w:val="InitialStyle"/>
          <w:rFonts w:ascii="Times New Roman" w:hAnsi="Times New Roman"/>
          <w:sz w:val="22"/>
          <w:szCs w:val="22"/>
        </w:rPr>
        <w:t xml:space="preserve">or members of the assistance unit may be entitled. See 106 CMR 702.700: </w:t>
      </w:r>
      <w:r w:rsidRPr="00EC542D">
        <w:rPr>
          <w:rStyle w:val="InitialStyle"/>
          <w:rFonts w:ascii="Times New Roman" w:hAnsi="Times New Roman"/>
          <w:sz w:val="22"/>
          <w:szCs w:val="22"/>
        </w:rPr>
        <w:t>Development of Other Benefits</w:t>
      </w:r>
      <w:r w:rsidRPr="00F12D32">
        <w:rPr>
          <w:rStyle w:val="InitialStyle"/>
          <w:rFonts w:ascii="Times New Roman" w:hAnsi="Times New Roman"/>
          <w:sz w:val="22"/>
          <w:szCs w:val="22"/>
        </w:rPr>
        <w:t>.</w:t>
      </w:r>
    </w:p>
    <w:p w14:paraId="5744D246"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p>
    <w:p w14:paraId="0643A77E"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ight="-900" w:hanging="1680"/>
        <w:rPr>
          <w:rStyle w:val="InitialStyle"/>
          <w:rFonts w:ascii="Times New Roman" w:hAnsi="Times New Roman"/>
          <w:sz w:val="22"/>
          <w:szCs w:val="22"/>
        </w:rPr>
      </w:pPr>
      <w:r w:rsidRPr="00F12D32">
        <w:rPr>
          <w:rStyle w:val="InitialStyle"/>
          <w:rFonts w:ascii="Times New Roman" w:hAnsi="Times New Roman"/>
          <w:sz w:val="22"/>
          <w:szCs w:val="22"/>
        </w:rPr>
        <w:tab/>
        <w:t>(D)</w:t>
      </w:r>
      <w:r w:rsidRPr="00F12D32">
        <w:rPr>
          <w:rStyle w:val="InitialStyle"/>
          <w:rFonts w:ascii="Times New Roman" w:hAnsi="Times New Roman"/>
          <w:sz w:val="22"/>
          <w:szCs w:val="22"/>
        </w:rPr>
        <w:tab/>
      </w:r>
      <w:r w:rsidRPr="00F12D32">
        <w:rPr>
          <w:rStyle w:val="InitialStyle"/>
          <w:rFonts w:ascii="Times New Roman" w:hAnsi="Times New Roman"/>
          <w:sz w:val="22"/>
          <w:szCs w:val="22"/>
          <w:u w:val="single"/>
        </w:rPr>
        <w:t>Explanation of Rights and Responsibilities</w:t>
      </w:r>
    </w:p>
    <w:p w14:paraId="6C7D3B00" w14:textId="77777777" w:rsidR="00ED756F" w:rsidRPr="00F12D32" w:rsidRDefault="00D02D54"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r>
        <w:rPr>
          <w:noProof/>
        </w:rPr>
        <mc:AlternateContent>
          <mc:Choice Requires="wps">
            <w:drawing>
              <wp:anchor distT="0" distB="0" distL="114300" distR="114300" simplePos="0" relativeHeight="251683840" behindDoc="0" locked="0" layoutInCell="1" allowOverlap="1" wp14:anchorId="2FD5B202" wp14:editId="341AD151">
                <wp:simplePos x="0" y="0"/>
                <wp:positionH relativeFrom="column">
                  <wp:posOffset>6497320</wp:posOffset>
                </wp:positionH>
                <wp:positionV relativeFrom="paragraph">
                  <wp:posOffset>133985</wp:posOffset>
                </wp:positionV>
                <wp:extent cx="0" cy="198120"/>
                <wp:effectExtent l="0" t="0" r="0" b="0"/>
                <wp:wrapNone/>
                <wp:docPr id="1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17602EB" id="AutoShape 23" o:spid="_x0000_s1026" type="#_x0000_t32" style="position:absolute;margin-left:511.6pt;margin-top:10.55pt;width:0;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"/>
            </w:pict>
          </mc:Fallback>
        </mc:AlternateContent>
      </w:r>
    </w:p>
    <w:p w14:paraId="1B4D71FA" w14:textId="77777777" w:rsidR="00ED756F" w:rsidRPr="00F12D32" w:rsidRDefault="00D02D54"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684864" behindDoc="0" locked="0" layoutInCell="1" allowOverlap="1" wp14:anchorId="03DCDB0F" wp14:editId="4ACC7EA1">
                <wp:simplePos x="0" y="0"/>
                <wp:positionH relativeFrom="column">
                  <wp:posOffset>6497320</wp:posOffset>
                </wp:positionH>
                <wp:positionV relativeFrom="paragraph">
                  <wp:posOffset>320040</wp:posOffset>
                </wp:positionV>
                <wp:extent cx="0" cy="144780"/>
                <wp:effectExtent l="0" t="0" r="0" b="0"/>
                <wp:wrapNone/>
                <wp:docPr id="11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F6AF205" id="AutoShape 24" o:spid="_x0000_s1026" type="#_x0000_t32" style="position:absolute;margin-left:511.6pt;margin-top:25.2pt;width:0;height:1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yUHwIAAD0EAAAOAAAAZHJzL2Uyb0RvYy54bWysU02P2jAQvVfqf7B8hxAaW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"/>
            </w:pict>
          </mc:Fallback>
        </mc:AlternateContent>
      </w:r>
      <w:r w:rsidR="00ED756F" w:rsidRPr="00F12D32">
        <w:rPr>
          <w:rStyle w:val="InitialStyle"/>
          <w:rFonts w:ascii="Times New Roman" w:hAnsi="Times New Roman"/>
          <w:sz w:val="22"/>
          <w:szCs w:val="22"/>
        </w:rPr>
        <w:tab/>
      </w:r>
      <w:r w:rsidR="00ED756F" w:rsidRPr="00F12D32">
        <w:rPr>
          <w:rStyle w:val="InitialStyle"/>
          <w:rFonts w:ascii="Times New Roman" w:hAnsi="Times New Roman"/>
          <w:sz w:val="22"/>
          <w:szCs w:val="22"/>
        </w:rPr>
        <w:tab/>
        <w:t xml:space="preserve">The applicant must be </w:t>
      </w:r>
      <w:r w:rsidR="00ED756F">
        <w:rPr>
          <w:rStyle w:val="InitialStyle"/>
          <w:rFonts w:ascii="Times New Roman" w:hAnsi="Times New Roman"/>
          <w:sz w:val="22"/>
          <w:szCs w:val="22"/>
        </w:rPr>
        <w:t>informed</w:t>
      </w:r>
      <w:r w:rsidR="00ED756F" w:rsidRPr="007E481C">
        <w:rPr>
          <w:rStyle w:val="InitialStyle"/>
          <w:rFonts w:ascii="Times New Roman" w:hAnsi="Times New Roman"/>
          <w:sz w:val="22"/>
          <w:szCs w:val="22"/>
        </w:rPr>
        <w:t xml:space="preserve"> at the time of application of </w:t>
      </w:r>
      <w:r w:rsidR="00ED756F">
        <w:rPr>
          <w:rStyle w:val="InitialStyle"/>
          <w:rFonts w:ascii="Times New Roman" w:hAnsi="Times New Roman"/>
          <w:sz w:val="22"/>
          <w:szCs w:val="22"/>
        </w:rPr>
        <w:t>his or her</w:t>
      </w:r>
      <w:r w:rsidR="00ED756F" w:rsidRPr="007E481C">
        <w:rPr>
          <w:rStyle w:val="InitialStyle"/>
          <w:rFonts w:ascii="Times New Roman" w:hAnsi="Times New Roman"/>
          <w:sz w:val="22"/>
          <w:szCs w:val="22"/>
        </w:rPr>
        <w:t xml:space="preserve"> rights and responsibilities associated with the program for which he or she is applying. </w:t>
      </w:r>
      <w:r w:rsidR="00ED756F">
        <w:rPr>
          <w:rStyle w:val="InitialStyle"/>
          <w:rFonts w:ascii="Times New Roman" w:hAnsi="Times New Roman"/>
          <w:sz w:val="22"/>
          <w:szCs w:val="22"/>
        </w:rPr>
        <w:br/>
      </w:r>
      <w:r w:rsidR="00ED756F" w:rsidRPr="007E481C">
        <w:rPr>
          <w:rStyle w:val="InitialStyle"/>
          <w:rFonts w:ascii="Times New Roman" w:hAnsi="Times New Roman"/>
          <w:sz w:val="22"/>
          <w:szCs w:val="22"/>
        </w:rPr>
        <w:t>See 106 CMR 701.300: Rights of Applicants and Clients, and 106 CMR 701.400: Responsibilities of Applicants and Clients</w:t>
      </w:r>
      <w:r w:rsidR="00ED756F" w:rsidRPr="00F12D32">
        <w:rPr>
          <w:rStyle w:val="InitialStyle"/>
          <w:rFonts w:ascii="Times New Roman" w:hAnsi="Times New Roman"/>
          <w:sz w:val="22"/>
          <w:szCs w:val="22"/>
        </w:rPr>
        <w:t>.</w:t>
      </w:r>
    </w:p>
    <w:p w14:paraId="051A4AC8"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p>
    <w:p w14:paraId="5CB38EA8"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ight="-900" w:hanging="1680"/>
        <w:rPr>
          <w:rStyle w:val="InitialStyle"/>
          <w:rFonts w:ascii="Times New Roman" w:hAnsi="Times New Roman"/>
          <w:sz w:val="22"/>
          <w:szCs w:val="22"/>
        </w:rPr>
      </w:pPr>
      <w:r w:rsidRPr="00F12D32">
        <w:rPr>
          <w:rStyle w:val="InitialStyle"/>
          <w:rFonts w:ascii="Times New Roman" w:hAnsi="Times New Roman"/>
          <w:sz w:val="22"/>
          <w:szCs w:val="22"/>
        </w:rPr>
        <w:tab/>
        <w:t>(E)</w:t>
      </w:r>
      <w:r w:rsidRPr="00F12D32">
        <w:rPr>
          <w:rStyle w:val="InitialStyle"/>
          <w:rFonts w:ascii="Times New Roman" w:hAnsi="Times New Roman"/>
          <w:sz w:val="22"/>
          <w:szCs w:val="22"/>
        </w:rPr>
        <w:tab/>
      </w:r>
      <w:r w:rsidRPr="00F12D32">
        <w:rPr>
          <w:rStyle w:val="InitialStyle"/>
          <w:rFonts w:ascii="Times New Roman" w:hAnsi="Times New Roman"/>
          <w:sz w:val="22"/>
          <w:szCs w:val="22"/>
          <w:u w:val="single"/>
        </w:rPr>
        <w:t>Related Benefits and Services</w:t>
      </w:r>
    </w:p>
    <w:p w14:paraId="6F749F1E" w14:textId="77777777"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p>
    <w:p w14:paraId="680924CD" w14:textId="77777777" w:rsidR="00ED756F" w:rsidRDefault="00D02D54"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pPr>
      <w:r>
        <w:rPr>
          <w:noProof/>
        </w:rPr>
        <mc:AlternateContent>
          <mc:Choice Requires="wps">
            <w:drawing>
              <wp:anchor distT="0" distB="0" distL="114300" distR="114300" simplePos="0" relativeHeight="251685888" behindDoc="0" locked="0" layoutInCell="1" allowOverlap="1" wp14:anchorId="2222B876" wp14:editId="290B55C5">
                <wp:simplePos x="0" y="0"/>
                <wp:positionH relativeFrom="column">
                  <wp:posOffset>6553200</wp:posOffset>
                </wp:positionH>
                <wp:positionV relativeFrom="paragraph">
                  <wp:posOffset>353695</wp:posOffset>
                </wp:positionV>
                <wp:extent cx="635" cy="121920"/>
                <wp:effectExtent l="0" t="0" r="0" b="0"/>
                <wp:wrapNone/>
                <wp:docPr id="11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1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453ACE5" id="AutoShape 25" o:spid="_x0000_s1026" type="#_x0000_t32" style="position:absolute;margin-left:516pt;margin-top:27.85pt;width:.05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"/>
            </w:pict>
          </mc:Fallback>
        </mc:AlternateContent>
      </w:r>
      <w:r>
        <w:rPr>
          <w:noProof/>
        </w:rPr>
        <mc:AlternateContent>
          <mc:Choice Requires="wps">
            <w:drawing>
              <wp:anchor distT="0" distB="0" distL="114300" distR="114300" simplePos="0" relativeHeight="251686912" behindDoc="0" locked="0" layoutInCell="1" allowOverlap="1" wp14:anchorId="32E6244F" wp14:editId="420BB7F3">
                <wp:simplePos x="0" y="0"/>
                <wp:positionH relativeFrom="column">
                  <wp:posOffset>6553200</wp:posOffset>
                </wp:positionH>
                <wp:positionV relativeFrom="paragraph">
                  <wp:posOffset>795655</wp:posOffset>
                </wp:positionV>
                <wp:extent cx="0" cy="274320"/>
                <wp:effectExtent l="0" t="0" r="0" b="0"/>
                <wp:wrapNone/>
                <wp:docPr id="1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031F1EF" id="AutoShape 26" o:spid="_x0000_s1026" type="#_x0000_t32" style="position:absolute;margin-left:516pt;margin-top:62.65pt;width:0;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"/>
            </w:pict>
          </mc:Fallback>
        </mc:AlternateContent>
      </w:r>
      <w:r w:rsidR="00ED756F" w:rsidRPr="00F12D32">
        <w:rPr>
          <w:rStyle w:val="InitialStyle"/>
          <w:rFonts w:ascii="Times New Roman" w:hAnsi="Times New Roman"/>
          <w:sz w:val="22"/>
          <w:szCs w:val="22"/>
        </w:rPr>
        <w:tab/>
      </w:r>
      <w:r w:rsidR="00ED756F" w:rsidRPr="00F12D32">
        <w:rPr>
          <w:rStyle w:val="InitialStyle"/>
          <w:rFonts w:ascii="Times New Roman" w:hAnsi="Times New Roman"/>
          <w:sz w:val="22"/>
          <w:szCs w:val="22"/>
        </w:rPr>
        <w:tab/>
        <w:t xml:space="preserve">The worker must </w:t>
      </w:r>
      <w:r w:rsidR="00ED756F">
        <w:rPr>
          <w:rStyle w:val="InitialStyle"/>
          <w:rFonts w:ascii="Times New Roman" w:hAnsi="Times New Roman"/>
          <w:sz w:val="22"/>
          <w:szCs w:val="22"/>
        </w:rPr>
        <w:t>inform</w:t>
      </w:r>
      <w:r w:rsidR="00ED756F" w:rsidRPr="007E481C">
        <w:rPr>
          <w:rStyle w:val="InitialStyle"/>
          <w:rFonts w:ascii="Times New Roman" w:hAnsi="Times New Roman"/>
          <w:sz w:val="22"/>
          <w:szCs w:val="22"/>
        </w:rPr>
        <w:t xml:space="preserve"> the applicant that eligibility for TAFDC or EAEDC benefits will </w:t>
      </w:r>
      <w:r w:rsidR="00ED756F">
        <w:rPr>
          <w:rStyle w:val="InitialStyle"/>
          <w:rFonts w:ascii="Times New Roman" w:hAnsi="Times New Roman"/>
          <w:sz w:val="22"/>
          <w:szCs w:val="22"/>
        </w:rPr>
        <w:t>confer</w:t>
      </w:r>
      <w:r w:rsidR="00ED756F" w:rsidRPr="007E481C">
        <w:rPr>
          <w:rStyle w:val="InitialStyle"/>
          <w:rFonts w:ascii="Times New Roman" w:hAnsi="Times New Roman"/>
          <w:sz w:val="22"/>
          <w:szCs w:val="22"/>
        </w:rPr>
        <w:t xml:space="preserve"> eligibility for MassHealth as specified in the</w:t>
      </w:r>
      <w:r w:rsidR="00ED756F" w:rsidRPr="00F12D32">
        <w:rPr>
          <w:rStyle w:val="InitialStyle"/>
          <w:rFonts w:ascii="Times New Roman" w:hAnsi="Times New Roman"/>
          <w:sz w:val="22"/>
          <w:szCs w:val="22"/>
        </w:rPr>
        <w:t xml:space="preserve"> regulations</w:t>
      </w:r>
      <w:r w:rsidR="00ED756F">
        <w:rPr>
          <w:rStyle w:val="InitialStyle"/>
          <w:rFonts w:ascii="Times New Roman" w:hAnsi="Times New Roman"/>
          <w:sz w:val="22"/>
          <w:szCs w:val="22"/>
        </w:rPr>
        <w:t xml:space="preserve"> of the Division of Medical Assistance</w:t>
      </w:r>
      <w:r w:rsidR="00ED756F" w:rsidRPr="00F12D32">
        <w:rPr>
          <w:rStyle w:val="InitialStyle"/>
          <w:rFonts w:ascii="Times New Roman" w:hAnsi="Times New Roman"/>
          <w:sz w:val="22"/>
          <w:szCs w:val="22"/>
        </w:rPr>
        <w:t xml:space="preserve">; that he or she may choose to apply for SNAP benefits as part of the application </w:t>
      </w:r>
      <w:r w:rsidR="00ED756F">
        <w:rPr>
          <w:rStyle w:val="InitialStyle"/>
          <w:rFonts w:ascii="Times New Roman" w:hAnsi="Times New Roman"/>
          <w:sz w:val="22"/>
          <w:szCs w:val="22"/>
        </w:rPr>
        <w:br/>
      </w:r>
      <w:r w:rsidR="00ED756F" w:rsidRPr="00F12D32">
        <w:rPr>
          <w:rStyle w:val="InitialStyle"/>
          <w:rFonts w:ascii="Times New Roman" w:hAnsi="Times New Roman"/>
          <w:sz w:val="22"/>
          <w:szCs w:val="22"/>
        </w:rPr>
        <w:t>and that SNAP eligibility will be determined according to SNAP eligibility criteria; and that if he or she is found ineligible for TAFDC or EAEDC he or she may make a separate application for MassHealth,</w:t>
      </w:r>
      <w:r w:rsidR="00ED756F" w:rsidRPr="00C27CC1">
        <w:rPr>
          <w:rStyle w:val="InitialStyle"/>
          <w:rFonts w:ascii="Times New Roman" w:hAnsi="Times New Roman"/>
          <w:sz w:val="22"/>
          <w:szCs w:val="22"/>
        </w:rPr>
        <w:t xml:space="preserve"> </w:t>
      </w:r>
      <w:r w:rsidR="00ED756F" w:rsidRPr="00F12D32">
        <w:rPr>
          <w:rStyle w:val="InitialStyle"/>
          <w:rFonts w:ascii="Times New Roman" w:hAnsi="Times New Roman"/>
          <w:sz w:val="22"/>
          <w:szCs w:val="22"/>
        </w:rPr>
        <w:t xml:space="preserve">and/or SNAP benefits. The worker must make any necessary referrals for </w:t>
      </w:r>
      <w:r w:rsidR="00ED756F">
        <w:rPr>
          <w:rStyle w:val="InitialStyle"/>
          <w:rFonts w:ascii="Times New Roman" w:hAnsi="Times New Roman"/>
          <w:sz w:val="22"/>
          <w:szCs w:val="22"/>
        </w:rPr>
        <w:br/>
      </w:r>
      <w:r w:rsidR="00ED756F" w:rsidRPr="00F12D32">
        <w:rPr>
          <w:rStyle w:val="InitialStyle"/>
          <w:rFonts w:ascii="Times New Roman" w:hAnsi="Times New Roman"/>
          <w:sz w:val="22"/>
          <w:szCs w:val="22"/>
        </w:rPr>
        <w:t xml:space="preserve">other benefits or services, such as child care. See Chapter 705: </w:t>
      </w:r>
      <w:r w:rsidR="00ED756F" w:rsidRPr="00EC542D">
        <w:rPr>
          <w:rStyle w:val="InitialStyle"/>
          <w:rFonts w:ascii="Times New Roman" w:hAnsi="Times New Roman"/>
          <w:sz w:val="22"/>
          <w:szCs w:val="22"/>
        </w:rPr>
        <w:t>Related Benefits</w:t>
      </w:r>
      <w:r w:rsidR="00ED756F" w:rsidRPr="00F12D32">
        <w:rPr>
          <w:rStyle w:val="InitialStyle"/>
          <w:rFonts w:ascii="Times New Roman" w:hAnsi="Times New Roman"/>
          <w:sz w:val="22"/>
          <w:szCs w:val="22"/>
        </w:rPr>
        <w:t>.</w:t>
      </w:r>
    </w:p>
    <w:p w14:paraId="41D5C3AF" w14:textId="77777777" w:rsidR="00ED756F" w:rsidRDefault="00ED756F" w:rsidP="00C3009F">
      <w:pPr>
        <w:overflowPunct/>
        <w:ind w:left="2430" w:hanging="360"/>
        <w:textAlignment w:val="auto"/>
        <w:rPr>
          <w:rStyle w:val="InitialStyle"/>
          <w:rFonts w:ascii="Times New Roman" w:hAnsi="Times New Roman"/>
          <w:sz w:val="22"/>
          <w:szCs w:val="22"/>
          <w:u w:val="single"/>
        </w:rPr>
      </w:pPr>
    </w:p>
    <w:p w14:paraId="40C0EA0A" w14:textId="77777777" w:rsidR="00ED756F" w:rsidRDefault="00ED756F" w:rsidP="00C3009F">
      <w:pPr>
        <w:overflowPunct/>
        <w:ind w:left="2430" w:hanging="360"/>
        <w:textAlignment w:val="auto"/>
        <w:rPr>
          <w:rStyle w:val="InitialStyle"/>
          <w:rFonts w:ascii="Times New Roman" w:hAnsi="Times New Roman"/>
          <w:sz w:val="22"/>
          <w:szCs w:val="22"/>
          <w:u w:val="single"/>
        </w:rPr>
      </w:pPr>
    </w:p>
    <w:p w14:paraId="43DF56D4" w14:textId="77777777" w:rsidR="00ED756F" w:rsidRDefault="00ED756F" w:rsidP="00C3009F">
      <w:pPr>
        <w:overflowPunct/>
        <w:ind w:left="2430" w:hanging="360"/>
        <w:textAlignment w:val="auto"/>
        <w:rPr>
          <w:rStyle w:val="InitialStyle"/>
          <w:rFonts w:ascii="Times New Roman" w:hAnsi="Times New Roman"/>
          <w:sz w:val="22"/>
          <w:szCs w:val="22"/>
          <w:u w:val="single"/>
        </w:rPr>
      </w:pPr>
    </w:p>
    <w:p w14:paraId="6A12CAA5" w14:textId="77777777" w:rsidR="00ED756F" w:rsidRDefault="00ED756F" w:rsidP="00C3009F">
      <w:pPr>
        <w:overflowPunct/>
        <w:ind w:left="2430" w:hanging="360"/>
        <w:textAlignment w:val="auto"/>
        <w:rPr>
          <w:rStyle w:val="InitialStyle"/>
          <w:rFonts w:ascii="Times New Roman" w:hAnsi="Times New Roman"/>
          <w:sz w:val="22"/>
          <w:szCs w:val="22"/>
          <w:u w:val="single"/>
        </w:rPr>
      </w:pPr>
    </w:p>
    <w:p w14:paraId="6DF50EA7" w14:textId="77777777" w:rsidR="007448CF" w:rsidRPr="00DA0D18" w:rsidRDefault="00ED756F" w:rsidP="007448CF">
      <w:pPr>
        <w:overflowPunct/>
        <w:textAlignment w:val="auto"/>
        <w:rPr>
          <w:rStyle w:val="InitialStyle"/>
          <w:rFonts w:ascii="Times New Roman" w:hAnsi="Times New Roman"/>
          <w:sz w:val="22"/>
        </w:rPr>
      </w:pPr>
      <w:r w:rsidRPr="00DA0D18">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7448CF" w:rsidRPr="007448CF" w14:paraId="502782C1" w14:textId="77777777" w:rsidTr="00A62B33">
        <w:trPr>
          <w:cantSplit/>
          <w:trHeight w:hRule="exact" w:val="280"/>
          <w:jc w:val="center"/>
        </w:trPr>
        <w:tc>
          <w:tcPr>
            <w:tcW w:w="10176" w:type="dxa"/>
            <w:gridSpan w:val="5"/>
            <w:tcBorders>
              <w:top w:val="nil"/>
              <w:bottom w:val="single" w:sz="4" w:space="0" w:color="auto"/>
            </w:tcBorders>
          </w:tcPr>
          <w:p w14:paraId="6D402064" w14:textId="77777777" w:rsidR="007448CF" w:rsidRPr="007448CF" w:rsidRDefault="007448CF" w:rsidP="00744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7448CF">
              <w:rPr>
                <w:rFonts w:ascii="Arial" w:hAnsi="Arial"/>
                <w:b/>
              </w:rPr>
              <w:lastRenderedPageBreak/>
              <w:t>106 CMR: Department of Transitional Assistance</w:t>
            </w:r>
          </w:p>
        </w:tc>
      </w:tr>
      <w:tr w:rsidR="007448CF" w:rsidRPr="007448CF" w14:paraId="52A2AE77" w14:textId="77777777" w:rsidTr="00A62B33">
        <w:trPr>
          <w:cantSplit/>
          <w:trHeight w:hRule="exact" w:val="260"/>
          <w:jc w:val="center"/>
        </w:trPr>
        <w:tc>
          <w:tcPr>
            <w:tcW w:w="2220" w:type="dxa"/>
            <w:tcBorders>
              <w:top w:val="single" w:sz="4" w:space="0" w:color="auto"/>
            </w:tcBorders>
          </w:tcPr>
          <w:p w14:paraId="16D00BA5" w14:textId="77777777" w:rsidR="007448CF" w:rsidRPr="007448CF" w:rsidRDefault="007448CF" w:rsidP="00744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7448CF">
              <w:rPr>
                <w:rFonts w:ascii="Arial" w:hAnsi="Arial"/>
                <w:b/>
              </w:rPr>
              <w:t>Trans. by S.L. 1401</w:t>
            </w:r>
          </w:p>
        </w:tc>
        <w:tc>
          <w:tcPr>
            <w:tcW w:w="5850" w:type="dxa"/>
            <w:gridSpan w:val="2"/>
            <w:tcBorders>
              <w:top w:val="single" w:sz="4" w:space="0" w:color="auto"/>
            </w:tcBorders>
          </w:tcPr>
          <w:p w14:paraId="465B7123" w14:textId="77777777" w:rsidR="007448CF" w:rsidRPr="007448CF" w:rsidRDefault="007448CF" w:rsidP="007448CF">
            <w:pPr>
              <w:rPr>
                <w:rFonts w:ascii="Arial" w:hAnsi="Arial"/>
                <w:b/>
              </w:rPr>
            </w:pPr>
          </w:p>
        </w:tc>
        <w:tc>
          <w:tcPr>
            <w:tcW w:w="1080" w:type="dxa"/>
            <w:tcBorders>
              <w:top w:val="single" w:sz="4" w:space="0" w:color="auto"/>
            </w:tcBorders>
          </w:tcPr>
          <w:p w14:paraId="3D102E65" w14:textId="77777777" w:rsidR="007448CF" w:rsidRPr="007448CF" w:rsidRDefault="007448CF" w:rsidP="007448CF">
            <w:pPr>
              <w:rPr>
                <w:rFonts w:ascii="Arial" w:hAnsi="Arial"/>
                <w:b/>
              </w:rPr>
            </w:pPr>
          </w:p>
        </w:tc>
        <w:tc>
          <w:tcPr>
            <w:tcW w:w="1026" w:type="dxa"/>
            <w:tcBorders>
              <w:top w:val="single" w:sz="4" w:space="0" w:color="auto"/>
            </w:tcBorders>
          </w:tcPr>
          <w:p w14:paraId="30D0BB00" w14:textId="77777777" w:rsidR="007448CF" w:rsidRPr="007448CF" w:rsidRDefault="007448CF" w:rsidP="007448CF">
            <w:pPr>
              <w:rPr>
                <w:rFonts w:ascii="Arial" w:hAnsi="Arial"/>
                <w:b/>
              </w:rPr>
            </w:pPr>
          </w:p>
        </w:tc>
      </w:tr>
      <w:tr w:rsidR="007448CF" w:rsidRPr="007448CF" w14:paraId="70121EDF" w14:textId="77777777" w:rsidTr="00A62B33">
        <w:trPr>
          <w:cantSplit/>
          <w:trHeight w:hRule="exact" w:val="260"/>
          <w:jc w:val="center"/>
        </w:trPr>
        <w:tc>
          <w:tcPr>
            <w:tcW w:w="2220" w:type="dxa"/>
          </w:tcPr>
          <w:p w14:paraId="460BDF4D" w14:textId="77777777" w:rsidR="007448CF" w:rsidRPr="007448CF" w:rsidRDefault="007448CF" w:rsidP="007448CF">
            <w:pPr>
              <w:rPr>
                <w:rFonts w:ascii="Arial" w:hAnsi="Arial"/>
                <w:b/>
              </w:rPr>
            </w:pPr>
          </w:p>
        </w:tc>
        <w:tc>
          <w:tcPr>
            <w:tcW w:w="5850" w:type="dxa"/>
            <w:gridSpan w:val="2"/>
            <w:vMerge w:val="restart"/>
          </w:tcPr>
          <w:p w14:paraId="50825F2B" w14:textId="77777777" w:rsidR="007448CF" w:rsidRPr="007448CF" w:rsidRDefault="007448CF" w:rsidP="00744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7448CF">
              <w:rPr>
                <w:rFonts w:ascii="Arial" w:hAnsi="Arial"/>
                <w:b/>
              </w:rPr>
              <w:t>Transitional Cash Assistance Programs</w:t>
            </w:r>
          </w:p>
          <w:p w14:paraId="3489D86D" w14:textId="77777777" w:rsidR="007448CF" w:rsidRPr="007448CF" w:rsidRDefault="007448CF" w:rsidP="00744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7448CF">
              <w:rPr>
                <w:rFonts w:ascii="Arial" w:hAnsi="Arial"/>
                <w:b/>
              </w:rPr>
              <w:t>The Eligibility Process</w:t>
            </w:r>
          </w:p>
        </w:tc>
        <w:tc>
          <w:tcPr>
            <w:tcW w:w="1080" w:type="dxa"/>
          </w:tcPr>
          <w:p w14:paraId="2740A557" w14:textId="77777777" w:rsidR="007448CF" w:rsidRPr="007448CF" w:rsidRDefault="007448CF" w:rsidP="007448CF">
            <w:pPr>
              <w:rPr>
                <w:rFonts w:ascii="Arial" w:hAnsi="Arial"/>
                <w:b/>
              </w:rPr>
            </w:pPr>
          </w:p>
        </w:tc>
        <w:tc>
          <w:tcPr>
            <w:tcW w:w="1026" w:type="dxa"/>
          </w:tcPr>
          <w:p w14:paraId="7613C8FA" w14:textId="77777777" w:rsidR="007448CF" w:rsidRPr="007448CF" w:rsidRDefault="007448CF" w:rsidP="007448CF">
            <w:pPr>
              <w:rPr>
                <w:rFonts w:ascii="Arial" w:hAnsi="Arial"/>
                <w:b/>
              </w:rPr>
            </w:pPr>
          </w:p>
        </w:tc>
      </w:tr>
      <w:tr w:rsidR="007448CF" w:rsidRPr="007448CF" w14:paraId="05922FC5" w14:textId="77777777" w:rsidTr="00A62B33">
        <w:trPr>
          <w:cantSplit/>
          <w:trHeight w:hRule="exact" w:val="260"/>
          <w:jc w:val="center"/>
        </w:trPr>
        <w:tc>
          <w:tcPr>
            <w:tcW w:w="2220" w:type="dxa"/>
          </w:tcPr>
          <w:p w14:paraId="02373B30" w14:textId="77777777" w:rsidR="007448CF" w:rsidRPr="007448CF" w:rsidRDefault="007448CF" w:rsidP="007448CF">
            <w:pPr>
              <w:rPr>
                <w:rFonts w:ascii="Arial" w:hAnsi="Arial"/>
                <w:b/>
              </w:rPr>
            </w:pPr>
          </w:p>
        </w:tc>
        <w:tc>
          <w:tcPr>
            <w:tcW w:w="5850" w:type="dxa"/>
            <w:gridSpan w:val="2"/>
            <w:vMerge/>
          </w:tcPr>
          <w:p w14:paraId="1BE662C0" w14:textId="77777777" w:rsidR="007448CF" w:rsidRPr="007448CF" w:rsidRDefault="007448CF" w:rsidP="007448CF">
            <w:pPr>
              <w:rPr>
                <w:rFonts w:ascii="Arial" w:hAnsi="Arial"/>
                <w:b/>
              </w:rPr>
            </w:pPr>
          </w:p>
        </w:tc>
        <w:tc>
          <w:tcPr>
            <w:tcW w:w="1080" w:type="dxa"/>
          </w:tcPr>
          <w:p w14:paraId="70673013" w14:textId="77777777" w:rsidR="007448CF" w:rsidRPr="007448CF" w:rsidRDefault="007448CF" w:rsidP="00744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7448CF">
              <w:rPr>
                <w:rFonts w:ascii="Arial" w:hAnsi="Arial"/>
                <w:b/>
              </w:rPr>
              <w:t>Chapter</w:t>
            </w:r>
          </w:p>
        </w:tc>
        <w:tc>
          <w:tcPr>
            <w:tcW w:w="1026" w:type="dxa"/>
          </w:tcPr>
          <w:p w14:paraId="41AC2EF4" w14:textId="77777777" w:rsidR="007448CF" w:rsidRPr="007448CF" w:rsidRDefault="007448CF" w:rsidP="00744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7448CF">
              <w:rPr>
                <w:rFonts w:ascii="Arial" w:hAnsi="Arial"/>
                <w:b/>
              </w:rPr>
              <w:t>702</w:t>
            </w:r>
          </w:p>
        </w:tc>
      </w:tr>
      <w:tr w:rsidR="007448CF" w:rsidRPr="007448CF" w14:paraId="69EC43C4" w14:textId="77777777" w:rsidTr="00A62B33">
        <w:trPr>
          <w:cantSplit/>
          <w:trHeight w:hRule="exact" w:val="260"/>
          <w:jc w:val="center"/>
        </w:trPr>
        <w:tc>
          <w:tcPr>
            <w:tcW w:w="2220" w:type="dxa"/>
            <w:tcBorders>
              <w:bottom w:val="single" w:sz="6" w:space="0" w:color="auto"/>
            </w:tcBorders>
          </w:tcPr>
          <w:p w14:paraId="543F45F9" w14:textId="77777777" w:rsidR="007448CF" w:rsidRPr="007448CF" w:rsidRDefault="007448CF" w:rsidP="007448C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7448CF">
              <w:rPr>
                <w:rFonts w:ascii="Arial" w:hAnsi="Arial"/>
                <w:b/>
              </w:rPr>
              <w:t>Rev. 7</w:t>
            </w:r>
            <w:r w:rsidRPr="007448CF">
              <w:rPr>
                <w:rFonts w:ascii="Arial" w:hAnsi="Arial" w:cs="Arial"/>
                <w:b/>
                <w:bCs/>
                <w:spacing w:val="-1"/>
              </w:rPr>
              <w:t>/2019</w:t>
            </w:r>
          </w:p>
        </w:tc>
        <w:tc>
          <w:tcPr>
            <w:tcW w:w="4320" w:type="dxa"/>
            <w:tcBorders>
              <w:bottom w:val="single" w:sz="6" w:space="0" w:color="auto"/>
            </w:tcBorders>
          </w:tcPr>
          <w:p w14:paraId="1A6C3E25" w14:textId="77777777" w:rsidR="007448CF" w:rsidRPr="007448CF" w:rsidRDefault="007448CF" w:rsidP="007448CF">
            <w:pPr>
              <w:rPr>
                <w:rFonts w:ascii="Arial" w:hAnsi="Arial"/>
                <w:b/>
              </w:rPr>
            </w:pPr>
          </w:p>
        </w:tc>
        <w:tc>
          <w:tcPr>
            <w:tcW w:w="1530" w:type="dxa"/>
            <w:tcBorders>
              <w:bottom w:val="single" w:sz="6" w:space="0" w:color="auto"/>
            </w:tcBorders>
          </w:tcPr>
          <w:p w14:paraId="4598DF5E" w14:textId="77777777" w:rsidR="007448CF" w:rsidRPr="007448CF" w:rsidRDefault="007448CF" w:rsidP="007448CF">
            <w:pPr>
              <w:jc w:val="center"/>
              <w:rPr>
                <w:rFonts w:ascii="Arial" w:hAnsi="Arial"/>
                <w:b/>
              </w:rPr>
            </w:pPr>
            <w:r w:rsidRPr="007448CF">
              <w:rPr>
                <w:rFonts w:ascii="Arial" w:hAnsi="Arial"/>
                <w:b/>
              </w:rPr>
              <w:t>(1 of 2)</w:t>
            </w:r>
          </w:p>
        </w:tc>
        <w:tc>
          <w:tcPr>
            <w:tcW w:w="1080" w:type="dxa"/>
            <w:tcBorders>
              <w:bottom w:val="single" w:sz="6" w:space="0" w:color="auto"/>
            </w:tcBorders>
          </w:tcPr>
          <w:p w14:paraId="14BDEF65" w14:textId="77777777" w:rsidR="007448CF" w:rsidRPr="007448CF" w:rsidRDefault="007448CF" w:rsidP="00744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7448CF">
              <w:rPr>
                <w:rFonts w:ascii="Arial" w:hAnsi="Arial"/>
                <w:b/>
              </w:rPr>
              <w:t>Page</w:t>
            </w:r>
          </w:p>
        </w:tc>
        <w:tc>
          <w:tcPr>
            <w:tcW w:w="1026" w:type="dxa"/>
            <w:tcBorders>
              <w:bottom w:val="single" w:sz="6" w:space="0" w:color="auto"/>
            </w:tcBorders>
          </w:tcPr>
          <w:p w14:paraId="5595ABCA" w14:textId="77777777" w:rsidR="007448CF" w:rsidRPr="007448CF" w:rsidRDefault="007448CF" w:rsidP="00744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7448CF">
              <w:rPr>
                <w:rFonts w:ascii="Arial" w:hAnsi="Arial"/>
                <w:b/>
              </w:rPr>
              <w:t>702.125</w:t>
            </w:r>
          </w:p>
        </w:tc>
      </w:tr>
    </w:tbl>
    <w:p w14:paraId="27F098D0"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1685" w:hanging="1685"/>
        <w:rPr>
          <w:sz w:val="22"/>
          <w:szCs w:val="22"/>
        </w:rPr>
      </w:pPr>
      <w:r w:rsidRPr="007448CF">
        <w:rPr>
          <w:rFonts w:ascii="Palatino" w:hAnsi="Palatino"/>
          <w:sz w:val="22"/>
        </w:rPr>
        <w:tab/>
      </w:r>
      <w:r w:rsidRPr="007448CF">
        <w:rPr>
          <w:sz w:val="22"/>
          <w:szCs w:val="22"/>
        </w:rPr>
        <w:t>(F)</w:t>
      </w:r>
      <w:r w:rsidRPr="007448CF">
        <w:rPr>
          <w:sz w:val="22"/>
          <w:szCs w:val="22"/>
        </w:rPr>
        <w:tab/>
      </w:r>
      <w:r w:rsidRPr="007448CF">
        <w:rPr>
          <w:sz w:val="22"/>
          <w:szCs w:val="22"/>
          <w:u w:val="single"/>
        </w:rPr>
        <w:t>Immediate Needs</w:t>
      </w:r>
    </w:p>
    <w:p w14:paraId="54231889"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685" w:hanging="1685"/>
        <w:rPr>
          <w:sz w:val="22"/>
          <w:szCs w:val="22"/>
        </w:rPr>
      </w:pPr>
      <w:r w:rsidRPr="007448CF">
        <w:rPr>
          <w:sz w:val="22"/>
          <w:szCs w:val="22"/>
        </w:rPr>
        <w:tab/>
      </w:r>
      <w:r w:rsidRPr="007448CF">
        <w:rPr>
          <w:sz w:val="22"/>
          <w:szCs w:val="22"/>
        </w:rPr>
        <w:tab/>
        <w:t xml:space="preserve">At the intake interview, or within 24 hours of the filing of the application if the intake </w:t>
      </w:r>
      <w:r w:rsidRPr="007448CF">
        <w:rPr>
          <w:sz w:val="22"/>
          <w:szCs w:val="22"/>
        </w:rPr>
        <w:br/>
        <w:t xml:space="preserve">interview cannot be held immediately, the worker must ask the applicant if he or she is in immediate need of food, shelter (including rent, fuel and utilities) or medical care. If so, </w:t>
      </w:r>
      <w:r w:rsidRPr="007448CF">
        <w:rPr>
          <w:sz w:val="22"/>
          <w:szCs w:val="22"/>
        </w:rPr>
        <w:br/>
        <w:t>and the applicant appears to be eligible based on the information available, the worker shall inform the applicant of the option to receive an advance on the cash benefits:</w:t>
      </w:r>
    </w:p>
    <w:p w14:paraId="617129B7"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18" w:hanging="2218"/>
        <w:rPr>
          <w:sz w:val="22"/>
          <w:szCs w:val="22"/>
        </w:rPr>
      </w:pPr>
      <w:r w:rsidRPr="007448CF">
        <w:rPr>
          <w:sz w:val="22"/>
          <w:szCs w:val="22"/>
        </w:rPr>
        <w:tab/>
      </w:r>
      <w:r w:rsidRPr="007448CF">
        <w:rPr>
          <w:sz w:val="22"/>
          <w:szCs w:val="22"/>
        </w:rPr>
        <w:tab/>
        <w:t>(1)</w:t>
      </w:r>
      <w:r w:rsidRPr="007448CF">
        <w:rPr>
          <w:sz w:val="22"/>
          <w:szCs w:val="22"/>
        </w:rPr>
        <w:tab/>
        <w:t>An applicant has the option to receive:</w:t>
      </w:r>
    </w:p>
    <w:p w14:paraId="4D5A4B8A"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szCs w:val="22"/>
        </w:rPr>
      </w:pPr>
      <w:r w:rsidRPr="007448CF">
        <w:rPr>
          <w:sz w:val="22"/>
          <w:szCs w:val="22"/>
        </w:rPr>
        <w:tab/>
      </w:r>
      <w:r w:rsidRPr="007448CF">
        <w:rPr>
          <w:sz w:val="22"/>
          <w:szCs w:val="22"/>
        </w:rPr>
        <w:tab/>
      </w:r>
      <w:r w:rsidRPr="007448CF">
        <w:rPr>
          <w:sz w:val="22"/>
          <w:szCs w:val="22"/>
        </w:rPr>
        <w:tab/>
        <w:t>(a)</w:t>
      </w:r>
      <w:r w:rsidRPr="007448CF">
        <w:rPr>
          <w:sz w:val="22"/>
          <w:szCs w:val="22"/>
        </w:rPr>
        <w:tab/>
        <w:t xml:space="preserve">a shelter voucher; </w:t>
      </w:r>
    </w:p>
    <w:p w14:paraId="1C10C2DA"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szCs w:val="22"/>
        </w:rPr>
      </w:pPr>
      <w:r w:rsidRPr="007448CF">
        <w:rPr>
          <w:sz w:val="22"/>
          <w:szCs w:val="22"/>
        </w:rPr>
        <w:tab/>
      </w:r>
      <w:r w:rsidRPr="007448CF">
        <w:rPr>
          <w:sz w:val="22"/>
          <w:szCs w:val="22"/>
        </w:rPr>
        <w:tab/>
      </w:r>
      <w:r w:rsidRPr="007448CF">
        <w:rPr>
          <w:sz w:val="22"/>
          <w:szCs w:val="22"/>
        </w:rPr>
        <w:tab/>
        <w:t>(b)</w:t>
      </w:r>
      <w:r w:rsidRPr="007448CF">
        <w:rPr>
          <w:sz w:val="22"/>
          <w:szCs w:val="22"/>
        </w:rPr>
        <w:tab/>
        <w:t xml:space="preserve">a food voucher, if he or she appears to be ineligible for SNAP benefits; </w:t>
      </w:r>
    </w:p>
    <w:p w14:paraId="4A0FF73E"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szCs w:val="22"/>
        </w:rPr>
      </w:pPr>
      <w:r w:rsidRPr="007448CF">
        <w:rPr>
          <w:sz w:val="22"/>
          <w:szCs w:val="22"/>
        </w:rPr>
        <w:tab/>
      </w:r>
      <w:r w:rsidRPr="007448CF">
        <w:rPr>
          <w:sz w:val="22"/>
          <w:szCs w:val="22"/>
        </w:rPr>
        <w:tab/>
      </w:r>
      <w:r w:rsidRPr="007448CF">
        <w:rPr>
          <w:sz w:val="22"/>
          <w:szCs w:val="22"/>
        </w:rPr>
        <w:tab/>
        <w:t>(c)</w:t>
      </w:r>
      <w:r w:rsidRPr="007448CF">
        <w:rPr>
          <w:sz w:val="22"/>
          <w:szCs w:val="22"/>
        </w:rPr>
        <w:tab/>
        <w:t>expedited SNAP benefits through EBT if he or she appears to be eligible for SNAP benefits; and/or</w:t>
      </w:r>
    </w:p>
    <w:p w14:paraId="618CDB64"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765" w:hanging="2765"/>
        <w:rPr>
          <w:sz w:val="22"/>
          <w:szCs w:val="22"/>
        </w:rPr>
      </w:pPr>
      <w:r w:rsidRPr="007448CF">
        <w:rPr>
          <w:sz w:val="22"/>
          <w:szCs w:val="22"/>
        </w:rPr>
        <w:tab/>
      </w:r>
      <w:r w:rsidRPr="007448CF">
        <w:rPr>
          <w:sz w:val="22"/>
          <w:szCs w:val="22"/>
        </w:rPr>
        <w:tab/>
      </w:r>
      <w:r w:rsidRPr="007448CF">
        <w:rPr>
          <w:sz w:val="22"/>
          <w:szCs w:val="22"/>
        </w:rPr>
        <w:tab/>
        <w:t>(d)</w:t>
      </w:r>
      <w:r w:rsidRPr="007448CF">
        <w:rPr>
          <w:sz w:val="22"/>
          <w:szCs w:val="22"/>
        </w:rPr>
        <w:tab/>
        <w:t>a temporary MassHealth card, if needed.</w:t>
      </w:r>
    </w:p>
    <w:p w14:paraId="73C96B4F"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18" w:hanging="2218"/>
        <w:rPr>
          <w:sz w:val="22"/>
          <w:szCs w:val="22"/>
        </w:rPr>
      </w:pPr>
      <w:r w:rsidRPr="007448CF">
        <w:rPr>
          <w:sz w:val="22"/>
          <w:szCs w:val="22"/>
        </w:rPr>
        <w:tab/>
      </w:r>
      <w:r w:rsidRPr="007448CF">
        <w:rPr>
          <w:sz w:val="22"/>
          <w:szCs w:val="22"/>
        </w:rPr>
        <w:tab/>
        <w:t>(2)</w:t>
      </w:r>
      <w:r w:rsidRPr="007448CF">
        <w:rPr>
          <w:sz w:val="22"/>
          <w:szCs w:val="22"/>
        </w:rPr>
        <w:tab/>
        <w:t>If any of the above is requested, and the applicant appears to be eligible, the worker shall authorize:</w:t>
      </w:r>
    </w:p>
    <w:p w14:paraId="1126A9B1"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448CF">
        <w:rPr>
          <w:sz w:val="22"/>
          <w:szCs w:val="22"/>
        </w:rPr>
        <w:tab/>
      </w:r>
      <w:r w:rsidRPr="007448CF">
        <w:rPr>
          <w:sz w:val="22"/>
          <w:szCs w:val="22"/>
        </w:rPr>
        <w:tab/>
      </w:r>
      <w:r w:rsidRPr="007448CF">
        <w:rPr>
          <w:sz w:val="22"/>
          <w:szCs w:val="22"/>
        </w:rPr>
        <w:tab/>
        <w:t>(a)</w:t>
      </w:r>
      <w:r w:rsidRPr="007448CF">
        <w:rPr>
          <w:sz w:val="22"/>
          <w:szCs w:val="22"/>
        </w:rPr>
        <w:tab/>
        <w:t>the food and/or shelter vouchers immediately;</w:t>
      </w:r>
    </w:p>
    <w:p w14:paraId="1348A5AC"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szCs w:val="22"/>
        </w:rPr>
      </w:pPr>
      <w:r w:rsidRPr="007448CF">
        <w:rPr>
          <w:sz w:val="22"/>
          <w:szCs w:val="22"/>
        </w:rPr>
        <w:tab/>
      </w:r>
      <w:r w:rsidRPr="007448CF">
        <w:rPr>
          <w:sz w:val="22"/>
          <w:szCs w:val="22"/>
        </w:rPr>
        <w:tab/>
      </w:r>
      <w:r w:rsidRPr="007448CF">
        <w:rPr>
          <w:sz w:val="22"/>
          <w:szCs w:val="22"/>
        </w:rPr>
        <w:tab/>
        <w:t>(b)</w:t>
      </w:r>
      <w:r w:rsidRPr="007448CF">
        <w:rPr>
          <w:sz w:val="22"/>
          <w:szCs w:val="22"/>
        </w:rPr>
        <w:tab/>
        <w:t>expedited SNAP benefits through an EBT transaction immediately; and/or</w:t>
      </w:r>
    </w:p>
    <w:p w14:paraId="65087E11"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765" w:hanging="2765"/>
        <w:rPr>
          <w:sz w:val="22"/>
          <w:szCs w:val="22"/>
        </w:rPr>
      </w:pPr>
      <w:r w:rsidRPr="007448CF">
        <w:rPr>
          <w:sz w:val="22"/>
          <w:szCs w:val="22"/>
        </w:rPr>
        <w:tab/>
      </w:r>
      <w:r w:rsidRPr="007448CF">
        <w:rPr>
          <w:sz w:val="22"/>
          <w:szCs w:val="22"/>
        </w:rPr>
        <w:tab/>
      </w:r>
      <w:r w:rsidRPr="007448CF">
        <w:rPr>
          <w:sz w:val="22"/>
          <w:szCs w:val="22"/>
        </w:rPr>
        <w:tab/>
        <w:t>(c)</w:t>
      </w:r>
      <w:r w:rsidRPr="007448CF">
        <w:rPr>
          <w:sz w:val="22"/>
          <w:szCs w:val="22"/>
        </w:rPr>
        <w:tab/>
        <w:t>the Temporary MassHealth card within one working day of the request.</w:t>
      </w:r>
    </w:p>
    <w:p w14:paraId="11D93010" w14:textId="77777777" w:rsidR="007448CF" w:rsidRPr="007448CF" w:rsidRDefault="00D02D54"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765" w:hanging="2765"/>
        <w:rPr>
          <w:sz w:val="22"/>
          <w:szCs w:val="22"/>
        </w:rPr>
      </w:pPr>
      <w:r>
        <w:rPr>
          <w:noProof/>
        </w:rPr>
        <mc:AlternateContent>
          <mc:Choice Requires="wps">
            <w:drawing>
              <wp:anchor distT="0" distB="0" distL="114299" distR="114299" simplePos="0" relativeHeight="251852800" behindDoc="0" locked="0" layoutInCell="1" allowOverlap="1" wp14:anchorId="569CC988" wp14:editId="57EC4198">
                <wp:simplePos x="0" y="0"/>
                <wp:positionH relativeFrom="column">
                  <wp:posOffset>6677024</wp:posOffset>
                </wp:positionH>
                <wp:positionV relativeFrom="paragraph">
                  <wp:posOffset>217170</wp:posOffset>
                </wp:positionV>
                <wp:extent cx="0" cy="1200150"/>
                <wp:effectExtent l="0" t="0" r="19050" b="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001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6C1561F" id="Straight Connector 145" o:spid="_x0000_s1026" style="position:absolute;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5.75pt,17.1pt" to="525.75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" strokecolor="windowText" strokeweight=".5pt">
                <v:stroke joinstyle="miter"/>
                <o:lock v:ext="edit" shapetype="f"/>
              </v:line>
            </w:pict>
          </mc:Fallback>
        </mc:AlternateContent>
      </w:r>
      <w:r w:rsidR="007448CF" w:rsidRPr="007448CF">
        <w:rPr>
          <w:sz w:val="22"/>
          <w:szCs w:val="22"/>
        </w:rPr>
        <w:tab/>
      </w:r>
      <w:r w:rsidR="007448CF" w:rsidRPr="007448CF">
        <w:rPr>
          <w:sz w:val="22"/>
          <w:szCs w:val="22"/>
        </w:rPr>
        <w:tab/>
        <w:t>The amounts to be authorized for food and shelter vouchers are in the table below:</w:t>
      </w:r>
    </w:p>
    <w:tbl>
      <w:tblPr>
        <w:tblW w:w="0" w:type="auto"/>
        <w:tblInd w:w="2087" w:type="dxa"/>
        <w:tblLayout w:type="fixed"/>
        <w:tblCellMar>
          <w:left w:w="139" w:type="dxa"/>
          <w:right w:w="139" w:type="dxa"/>
        </w:tblCellMar>
        <w:tblLook w:val="0000" w:firstRow="0" w:lastRow="0" w:firstColumn="0" w:lastColumn="0" w:noHBand="0" w:noVBand="0"/>
      </w:tblPr>
      <w:tblGrid>
        <w:gridCol w:w="2791"/>
        <w:gridCol w:w="2791"/>
        <w:gridCol w:w="2518"/>
      </w:tblGrid>
      <w:tr w:rsidR="007448CF" w:rsidRPr="007448CF" w14:paraId="1406C1A9" w14:textId="77777777" w:rsidTr="00A62B33">
        <w:trPr>
          <w:trHeight w:val="318"/>
        </w:trPr>
        <w:tc>
          <w:tcPr>
            <w:tcW w:w="2791" w:type="dxa"/>
            <w:vMerge w:val="restart"/>
            <w:tcBorders>
              <w:top w:val="single" w:sz="6" w:space="0" w:color="auto"/>
              <w:left w:val="single" w:sz="6" w:space="0" w:color="auto"/>
            </w:tcBorders>
          </w:tcPr>
          <w:p w14:paraId="5415A024"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r w:rsidRPr="007448CF">
              <w:rPr>
                <w:sz w:val="22"/>
                <w:szCs w:val="22"/>
              </w:rPr>
              <w:t xml:space="preserve">RENT OR </w:t>
            </w:r>
          </w:p>
          <w:p w14:paraId="5CAD661C"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r w:rsidRPr="007448CF">
              <w:rPr>
                <w:sz w:val="22"/>
                <w:szCs w:val="22"/>
              </w:rPr>
              <w:t>MORTGAGE</w:t>
            </w:r>
          </w:p>
        </w:tc>
        <w:tc>
          <w:tcPr>
            <w:tcW w:w="2791" w:type="dxa"/>
            <w:tcBorders>
              <w:top w:val="single" w:sz="6" w:space="0" w:color="auto"/>
              <w:left w:val="single" w:sz="6" w:space="0" w:color="auto"/>
            </w:tcBorders>
          </w:tcPr>
          <w:p w14:paraId="033322A2"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r w:rsidRPr="007448CF">
              <w:rPr>
                <w:sz w:val="22"/>
                <w:szCs w:val="22"/>
              </w:rPr>
              <w:t>Unheated Facility</w:t>
            </w:r>
          </w:p>
        </w:tc>
        <w:tc>
          <w:tcPr>
            <w:tcW w:w="2518" w:type="dxa"/>
            <w:tcBorders>
              <w:top w:val="single" w:sz="6" w:space="0" w:color="auto"/>
              <w:left w:val="single" w:sz="6" w:space="0" w:color="auto"/>
              <w:right w:val="single" w:sz="6" w:space="0" w:color="auto"/>
            </w:tcBorders>
          </w:tcPr>
          <w:p w14:paraId="5BC447E3"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r w:rsidRPr="007448CF">
              <w:rPr>
                <w:sz w:val="22"/>
                <w:szCs w:val="22"/>
              </w:rPr>
              <w:t xml:space="preserve">$102.00 </w:t>
            </w:r>
          </w:p>
        </w:tc>
      </w:tr>
      <w:tr w:rsidR="007448CF" w:rsidRPr="007448CF" w14:paraId="2758828D" w14:textId="77777777" w:rsidTr="00A62B33">
        <w:trPr>
          <w:trHeight w:val="262"/>
        </w:trPr>
        <w:tc>
          <w:tcPr>
            <w:tcW w:w="2791" w:type="dxa"/>
            <w:vMerge/>
            <w:tcBorders>
              <w:left w:val="single" w:sz="6" w:space="0" w:color="auto"/>
            </w:tcBorders>
          </w:tcPr>
          <w:p w14:paraId="624033FA"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p>
        </w:tc>
        <w:tc>
          <w:tcPr>
            <w:tcW w:w="2791" w:type="dxa"/>
            <w:tcBorders>
              <w:top w:val="single" w:sz="6" w:space="0" w:color="auto"/>
              <w:left w:val="single" w:sz="6" w:space="0" w:color="auto"/>
            </w:tcBorders>
          </w:tcPr>
          <w:p w14:paraId="5416F7E1"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r w:rsidRPr="007448CF">
              <w:rPr>
                <w:sz w:val="22"/>
                <w:szCs w:val="22"/>
              </w:rPr>
              <w:t>Heated Facility</w:t>
            </w:r>
          </w:p>
        </w:tc>
        <w:tc>
          <w:tcPr>
            <w:tcW w:w="2518" w:type="dxa"/>
            <w:tcBorders>
              <w:left w:val="single" w:sz="6" w:space="0" w:color="auto"/>
              <w:right w:val="single" w:sz="6" w:space="0" w:color="auto"/>
            </w:tcBorders>
          </w:tcPr>
          <w:p w14:paraId="10304876"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r w:rsidRPr="007448CF">
              <w:rPr>
                <w:sz w:val="22"/>
                <w:szCs w:val="22"/>
              </w:rPr>
              <w:t xml:space="preserve">126.30 </w:t>
            </w:r>
          </w:p>
        </w:tc>
      </w:tr>
      <w:tr w:rsidR="007448CF" w:rsidRPr="007448CF" w14:paraId="64EF2A2A" w14:textId="77777777" w:rsidTr="00A62B33">
        <w:tc>
          <w:tcPr>
            <w:tcW w:w="2791" w:type="dxa"/>
            <w:tcBorders>
              <w:top w:val="single" w:sz="6" w:space="0" w:color="auto"/>
              <w:left w:val="single" w:sz="6" w:space="0" w:color="auto"/>
            </w:tcBorders>
          </w:tcPr>
          <w:p w14:paraId="09953118"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r w:rsidRPr="007448CF">
              <w:rPr>
                <w:sz w:val="22"/>
                <w:szCs w:val="22"/>
              </w:rPr>
              <w:t>FUEL</w:t>
            </w:r>
          </w:p>
        </w:tc>
        <w:tc>
          <w:tcPr>
            <w:tcW w:w="2791" w:type="dxa"/>
            <w:tcBorders>
              <w:top w:val="single" w:sz="6" w:space="0" w:color="auto"/>
              <w:left w:val="single" w:sz="6" w:space="0" w:color="auto"/>
            </w:tcBorders>
          </w:tcPr>
          <w:p w14:paraId="3B891F57" w14:textId="77777777" w:rsidR="007448CF" w:rsidRPr="007448CF" w:rsidRDefault="007448CF" w:rsidP="007448CF">
            <w:pPr>
              <w:rPr>
                <w:sz w:val="22"/>
                <w:szCs w:val="22"/>
              </w:rPr>
            </w:pPr>
          </w:p>
        </w:tc>
        <w:tc>
          <w:tcPr>
            <w:tcW w:w="2518" w:type="dxa"/>
            <w:tcBorders>
              <w:top w:val="single" w:sz="6" w:space="0" w:color="auto"/>
              <w:left w:val="single" w:sz="6" w:space="0" w:color="auto"/>
              <w:right w:val="single" w:sz="6" w:space="0" w:color="auto"/>
            </w:tcBorders>
          </w:tcPr>
          <w:p w14:paraId="16841A3C"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r w:rsidRPr="007448CF">
              <w:rPr>
                <w:sz w:val="22"/>
                <w:szCs w:val="22"/>
              </w:rPr>
              <w:t xml:space="preserve">  27.90 </w:t>
            </w:r>
          </w:p>
        </w:tc>
      </w:tr>
      <w:tr w:rsidR="007448CF" w:rsidRPr="007448CF" w14:paraId="3C4EAACB" w14:textId="77777777" w:rsidTr="00A62B33">
        <w:tc>
          <w:tcPr>
            <w:tcW w:w="2791" w:type="dxa"/>
            <w:tcBorders>
              <w:top w:val="single" w:sz="6" w:space="0" w:color="auto"/>
              <w:left w:val="single" w:sz="6" w:space="0" w:color="auto"/>
            </w:tcBorders>
          </w:tcPr>
          <w:p w14:paraId="46317A34"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r w:rsidRPr="007448CF">
              <w:rPr>
                <w:sz w:val="22"/>
                <w:szCs w:val="22"/>
              </w:rPr>
              <w:t>UTILITIES</w:t>
            </w:r>
          </w:p>
        </w:tc>
        <w:tc>
          <w:tcPr>
            <w:tcW w:w="2791" w:type="dxa"/>
            <w:tcBorders>
              <w:top w:val="single" w:sz="6" w:space="0" w:color="auto"/>
              <w:left w:val="single" w:sz="6" w:space="0" w:color="auto"/>
            </w:tcBorders>
          </w:tcPr>
          <w:p w14:paraId="7329FAC6" w14:textId="77777777" w:rsidR="007448CF" w:rsidRPr="007448CF" w:rsidRDefault="007448CF" w:rsidP="007448CF">
            <w:pPr>
              <w:rPr>
                <w:sz w:val="22"/>
                <w:szCs w:val="22"/>
              </w:rPr>
            </w:pPr>
          </w:p>
        </w:tc>
        <w:tc>
          <w:tcPr>
            <w:tcW w:w="2518" w:type="dxa"/>
            <w:tcBorders>
              <w:top w:val="single" w:sz="6" w:space="0" w:color="auto"/>
              <w:left w:val="single" w:sz="6" w:space="0" w:color="auto"/>
              <w:right w:val="single" w:sz="6" w:space="0" w:color="auto"/>
            </w:tcBorders>
          </w:tcPr>
          <w:p w14:paraId="2C866EA0"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r w:rsidRPr="007448CF">
              <w:rPr>
                <w:sz w:val="22"/>
                <w:szCs w:val="22"/>
              </w:rPr>
              <w:t xml:space="preserve">  18.60 </w:t>
            </w:r>
          </w:p>
        </w:tc>
      </w:tr>
      <w:tr w:rsidR="007448CF" w:rsidRPr="007448CF" w14:paraId="2CEB98D9" w14:textId="77777777" w:rsidTr="00A62B33">
        <w:tc>
          <w:tcPr>
            <w:tcW w:w="2791" w:type="dxa"/>
            <w:tcBorders>
              <w:top w:val="single" w:sz="6" w:space="0" w:color="auto"/>
              <w:left w:val="single" w:sz="6" w:space="0" w:color="auto"/>
              <w:bottom w:val="single" w:sz="6" w:space="0" w:color="auto"/>
            </w:tcBorders>
          </w:tcPr>
          <w:p w14:paraId="30FB1034"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r w:rsidRPr="007448CF">
              <w:rPr>
                <w:sz w:val="22"/>
                <w:szCs w:val="22"/>
              </w:rPr>
              <w:t>FOOD (Individual)</w:t>
            </w:r>
          </w:p>
        </w:tc>
        <w:tc>
          <w:tcPr>
            <w:tcW w:w="2791" w:type="dxa"/>
            <w:tcBorders>
              <w:top w:val="single" w:sz="6" w:space="0" w:color="auto"/>
              <w:left w:val="single" w:sz="6" w:space="0" w:color="auto"/>
              <w:bottom w:val="single" w:sz="6" w:space="0" w:color="auto"/>
            </w:tcBorders>
          </w:tcPr>
          <w:p w14:paraId="2AA9684B" w14:textId="77777777" w:rsidR="007448CF" w:rsidRPr="007448CF" w:rsidRDefault="007448CF" w:rsidP="007448CF">
            <w:pPr>
              <w:rPr>
                <w:sz w:val="22"/>
                <w:szCs w:val="22"/>
              </w:rPr>
            </w:pPr>
          </w:p>
        </w:tc>
        <w:tc>
          <w:tcPr>
            <w:tcW w:w="2518" w:type="dxa"/>
            <w:tcBorders>
              <w:top w:val="single" w:sz="6" w:space="0" w:color="auto"/>
              <w:left w:val="single" w:sz="6" w:space="0" w:color="auto"/>
              <w:bottom w:val="single" w:sz="6" w:space="0" w:color="auto"/>
              <w:right w:val="single" w:sz="6" w:space="0" w:color="auto"/>
            </w:tcBorders>
          </w:tcPr>
          <w:p w14:paraId="4012D113" w14:textId="77777777" w:rsidR="007448CF" w:rsidRPr="007448CF" w:rsidRDefault="007448CF" w:rsidP="007448CF">
            <w:pPr>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sz w:val="22"/>
                <w:szCs w:val="22"/>
              </w:rPr>
            </w:pPr>
            <w:r w:rsidRPr="007448CF">
              <w:rPr>
                <w:sz w:val="22"/>
                <w:szCs w:val="22"/>
              </w:rPr>
              <w:t xml:space="preserve">  41.80 </w:t>
            </w:r>
          </w:p>
        </w:tc>
      </w:tr>
    </w:tbl>
    <w:p w14:paraId="65539997" w14:textId="77777777" w:rsidR="007448CF" w:rsidRPr="007448CF" w:rsidRDefault="007448CF" w:rsidP="007448CF">
      <w:pPr>
        <w:overflowPunct/>
        <w:autoSpaceDE/>
        <w:autoSpaceDN/>
        <w:adjustRightInd/>
        <w:spacing w:after="60" w:line="276" w:lineRule="auto"/>
        <w:ind w:left="720" w:firstLine="720"/>
        <w:textAlignment w:val="auto"/>
        <w:rPr>
          <w:sz w:val="6"/>
          <w:szCs w:val="22"/>
        </w:rPr>
      </w:pPr>
    </w:p>
    <w:p w14:paraId="5338311D" w14:textId="77777777" w:rsidR="007448CF" w:rsidRPr="007448CF" w:rsidRDefault="007448CF" w:rsidP="007448CF">
      <w:pPr>
        <w:overflowPunct/>
        <w:autoSpaceDE/>
        <w:autoSpaceDN/>
        <w:adjustRightInd/>
        <w:spacing w:after="60" w:line="276" w:lineRule="auto"/>
        <w:ind w:left="720" w:firstLine="720"/>
        <w:textAlignment w:val="auto"/>
        <w:rPr>
          <w:sz w:val="22"/>
          <w:szCs w:val="22"/>
          <w:u w:val="single"/>
        </w:rPr>
      </w:pPr>
      <w:r w:rsidRPr="007448CF">
        <w:rPr>
          <w:sz w:val="22"/>
          <w:szCs w:val="22"/>
        </w:rPr>
        <w:t xml:space="preserve">(G)  </w:t>
      </w:r>
      <w:r w:rsidRPr="007448CF">
        <w:rPr>
          <w:sz w:val="22"/>
          <w:szCs w:val="22"/>
          <w:u w:val="single"/>
        </w:rPr>
        <w:t>Pathways to Self-Sufficiency Program (PATH) for TAFDC Applicants</w:t>
      </w:r>
    </w:p>
    <w:p w14:paraId="2DC0F7A8"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765" w:hanging="2765"/>
        <w:rPr>
          <w:sz w:val="22"/>
          <w:szCs w:val="22"/>
        </w:rPr>
      </w:pPr>
      <w:r w:rsidRPr="007448CF">
        <w:rPr>
          <w:sz w:val="22"/>
          <w:szCs w:val="22"/>
        </w:rPr>
        <w:tab/>
      </w:r>
      <w:r w:rsidRPr="007448CF">
        <w:rPr>
          <w:sz w:val="22"/>
          <w:szCs w:val="22"/>
        </w:rPr>
        <w:tab/>
      </w:r>
      <w:r w:rsidRPr="007448CF">
        <w:rPr>
          <w:sz w:val="22"/>
          <w:szCs w:val="22"/>
        </w:rPr>
        <w:tab/>
        <w:t>(1)     TAFDC applicants and clients over the age of 18 shall participate in an intake and employment assessment process which may result in referrals to appropriate employment or education/training opportunities.  The Department shall deny applications for either the entire assistance unit or the grantee if the applicant fails to participate in PATH without good cause.</w:t>
      </w:r>
    </w:p>
    <w:p w14:paraId="5EE9C4DE" w14:textId="77777777" w:rsidR="007448CF" w:rsidRPr="007448CF" w:rsidRDefault="007448CF" w:rsidP="007448CF">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765" w:hanging="2765"/>
        <w:rPr>
          <w:sz w:val="22"/>
          <w:szCs w:val="22"/>
        </w:rPr>
      </w:pPr>
      <w:r w:rsidRPr="007448CF">
        <w:rPr>
          <w:sz w:val="22"/>
          <w:szCs w:val="22"/>
        </w:rPr>
        <w:tab/>
      </w:r>
      <w:r w:rsidRPr="007448CF">
        <w:rPr>
          <w:sz w:val="22"/>
          <w:szCs w:val="22"/>
        </w:rPr>
        <w:tab/>
      </w:r>
      <w:r w:rsidRPr="007448CF">
        <w:rPr>
          <w:sz w:val="22"/>
          <w:szCs w:val="22"/>
        </w:rPr>
        <w:tab/>
        <w:t>(2)     Under PATH, certain TAFDC applicants may also be subject to a Work Ready Job Diversion Program:</w:t>
      </w:r>
    </w:p>
    <w:p w14:paraId="49325483" w14:textId="77777777" w:rsidR="007448CF" w:rsidRPr="007448CF" w:rsidRDefault="007448CF" w:rsidP="007448CF">
      <w:pPr>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3154" w:hanging="3154"/>
        <w:rPr>
          <w:sz w:val="22"/>
          <w:szCs w:val="22"/>
        </w:rPr>
      </w:pPr>
      <w:r w:rsidRPr="007448CF">
        <w:rPr>
          <w:sz w:val="22"/>
          <w:szCs w:val="22"/>
        </w:rPr>
        <w:tab/>
      </w:r>
      <w:r w:rsidRPr="007448CF">
        <w:rPr>
          <w:sz w:val="22"/>
          <w:szCs w:val="22"/>
        </w:rPr>
        <w:tab/>
      </w:r>
      <w:r w:rsidRPr="007448CF">
        <w:rPr>
          <w:sz w:val="22"/>
          <w:szCs w:val="22"/>
        </w:rPr>
        <w:tab/>
      </w:r>
      <w:r w:rsidRPr="007448CF">
        <w:rPr>
          <w:sz w:val="22"/>
          <w:szCs w:val="22"/>
        </w:rPr>
        <w:tab/>
        <w:t>(a)  Applicants over the age of 18 who are determined by the Department to have the necessary job skills and experience must participate in a Work Ready Job Diversion Program.</w:t>
      </w:r>
    </w:p>
    <w:p w14:paraId="2AE0F398" w14:textId="77777777" w:rsidR="007448CF" w:rsidRPr="007448CF" w:rsidRDefault="007448CF" w:rsidP="007448CF">
      <w:pPr>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3154" w:hanging="3154"/>
        <w:rPr>
          <w:sz w:val="22"/>
          <w:szCs w:val="22"/>
        </w:rPr>
      </w:pPr>
      <w:r w:rsidRPr="007448CF">
        <w:rPr>
          <w:sz w:val="22"/>
          <w:szCs w:val="22"/>
        </w:rPr>
        <w:tab/>
      </w:r>
      <w:r w:rsidRPr="007448CF">
        <w:rPr>
          <w:sz w:val="22"/>
          <w:szCs w:val="22"/>
        </w:rPr>
        <w:tab/>
      </w:r>
      <w:r w:rsidRPr="007448CF">
        <w:rPr>
          <w:sz w:val="22"/>
          <w:szCs w:val="22"/>
        </w:rPr>
        <w:tab/>
      </w:r>
      <w:r w:rsidRPr="007448CF">
        <w:rPr>
          <w:sz w:val="22"/>
          <w:szCs w:val="22"/>
        </w:rPr>
        <w:tab/>
        <w:t>(b)  Applicants will be exempted from the Work Ready Job Diversion Program if they will be exempt from the work program (see 106 CMR 703.150) or have a pending request for an exemption.</w:t>
      </w:r>
    </w:p>
    <w:p w14:paraId="12EDC512" w14:textId="77777777" w:rsidR="007448CF" w:rsidRPr="007448CF" w:rsidRDefault="007448CF" w:rsidP="007448CF">
      <w:pPr>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3154" w:hanging="3154"/>
        <w:rPr>
          <w:sz w:val="22"/>
          <w:szCs w:val="22"/>
        </w:rPr>
      </w:pPr>
      <w:r w:rsidRPr="007448CF">
        <w:rPr>
          <w:sz w:val="22"/>
          <w:szCs w:val="22"/>
        </w:rPr>
        <w:tab/>
      </w:r>
      <w:r w:rsidRPr="007448CF">
        <w:rPr>
          <w:sz w:val="22"/>
          <w:szCs w:val="22"/>
        </w:rPr>
        <w:tab/>
      </w:r>
      <w:r w:rsidRPr="007448CF">
        <w:rPr>
          <w:sz w:val="22"/>
          <w:szCs w:val="22"/>
        </w:rPr>
        <w:tab/>
      </w:r>
      <w:r w:rsidRPr="007448CF">
        <w:rPr>
          <w:sz w:val="22"/>
          <w:szCs w:val="22"/>
        </w:rPr>
        <w:tab/>
        <w:t>(c)  Applicants subject to the Work Ready Job Diversion Program must provide evidence of three job search contacts.  Applicants must accept referrals to any appropriate Department-identified jobs.</w:t>
      </w:r>
    </w:p>
    <w:p w14:paraId="46ADF584" w14:textId="77777777" w:rsidR="007448CF" w:rsidRDefault="007448CF" w:rsidP="007448CF">
      <w:pPr>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sz w:val="22"/>
          <w:szCs w:val="22"/>
        </w:rPr>
      </w:pPr>
      <w:r w:rsidRPr="007448CF">
        <w:rPr>
          <w:sz w:val="22"/>
          <w:szCs w:val="22"/>
        </w:rPr>
        <w:tab/>
      </w:r>
      <w:r w:rsidRPr="007448CF">
        <w:rPr>
          <w:sz w:val="22"/>
          <w:szCs w:val="22"/>
        </w:rPr>
        <w:tab/>
      </w:r>
      <w:r w:rsidRPr="007448CF">
        <w:rPr>
          <w:sz w:val="22"/>
          <w:szCs w:val="22"/>
        </w:rPr>
        <w:tab/>
      </w:r>
      <w:r w:rsidRPr="007448CF">
        <w:rPr>
          <w:sz w:val="22"/>
          <w:szCs w:val="22"/>
        </w:rPr>
        <w:tab/>
        <w:t>(d)  If no evidence of participation in the Work Ready Job Diversion Program is provided prior to day 30 of the application, the TAFDC application for the entire assistance unit will be denied.   If the case is approved but there is no further participation or insufficient participation in the Program by the 60th day after application, the entire case will be terminated.</w:t>
      </w:r>
    </w:p>
    <w:p w14:paraId="1AB0A8B7" w14:textId="77777777" w:rsidR="00A91AF6" w:rsidRPr="007448CF" w:rsidRDefault="00A91AF6" w:rsidP="007448CF">
      <w:pPr>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sz w:val="24"/>
        </w:rPr>
      </w:pPr>
    </w:p>
    <w:p w14:paraId="06452D34" w14:textId="77777777" w:rsidR="00ED756F" w:rsidRDefault="00ED756F" w:rsidP="007448CF">
      <w:pPr>
        <w:overflowPunct/>
        <w:textAlignment w:val="auto"/>
        <w:rPr>
          <w:rStyle w:val="InitialStyle"/>
          <w:rFonts w:ascii="Times New Roman" w:hAnsi="Times New Roman"/>
          <w:sz w:val="22"/>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10ACC196" w14:textId="77777777" w:rsidTr="00A85E81">
        <w:trPr>
          <w:cantSplit/>
          <w:trHeight w:hRule="exact" w:val="280"/>
          <w:jc w:val="center"/>
        </w:trPr>
        <w:tc>
          <w:tcPr>
            <w:tcW w:w="10176" w:type="dxa"/>
            <w:gridSpan w:val="5"/>
            <w:tcBorders>
              <w:top w:val="nil"/>
              <w:bottom w:val="single" w:sz="4" w:space="0" w:color="auto"/>
            </w:tcBorders>
          </w:tcPr>
          <w:p w14:paraId="26E3EAA0" w14:textId="77777777"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35EF2">
              <w:rPr>
                <w:rStyle w:val="InitialStyle"/>
                <w:rFonts w:ascii="Arial" w:hAnsi="Arial"/>
                <w:b/>
              </w:rPr>
              <w:lastRenderedPageBreak/>
              <w:t>106 CMR: Department of Transitional Assistance</w:t>
            </w:r>
          </w:p>
        </w:tc>
      </w:tr>
      <w:tr w:rsidR="00ED756F" w14:paraId="72BA581E" w14:textId="77777777" w:rsidTr="00A85E81">
        <w:trPr>
          <w:cantSplit/>
          <w:trHeight w:hRule="exact" w:val="260"/>
          <w:jc w:val="center"/>
        </w:trPr>
        <w:tc>
          <w:tcPr>
            <w:tcW w:w="2220" w:type="dxa"/>
            <w:tcBorders>
              <w:top w:val="single" w:sz="4" w:space="0" w:color="auto"/>
            </w:tcBorders>
          </w:tcPr>
          <w:p w14:paraId="4E8B5994" w14:textId="77777777" w:rsidR="00ED756F" w:rsidRPr="00D35EF2"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 xml:space="preserve">Trans. by S.L. </w:t>
            </w:r>
            <w:r>
              <w:rPr>
                <w:rStyle w:val="InitialStyle"/>
                <w:rFonts w:ascii="Arial" w:hAnsi="Arial"/>
                <w:b/>
              </w:rPr>
              <w:t>1390</w:t>
            </w:r>
          </w:p>
        </w:tc>
        <w:tc>
          <w:tcPr>
            <w:tcW w:w="5850" w:type="dxa"/>
            <w:gridSpan w:val="2"/>
            <w:tcBorders>
              <w:top w:val="single" w:sz="4" w:space="0" w:color="auto"/>
            </w:tcBorders>
          </w:tcPr>
          <w:p w14:paraId="52F8648C" w14:textId="77777777" w:rsidR="00ED756F" w:rsidRPr="00D35EF2" w:rsidRDefault="00ED756F" w:rsidP="00A85E81">
            <w:pPr>
              <w:pStyle w:val="DefaultText"/>
              <w:rPr>
                <w:rStyle w:val="InitialStyle"/>
                <w:rFonts w:ascii="Arial" w:hAnsi="Arial"/>
                <w:b/>
              </w:rPr>
            </w:pPr>
          </w:p>
        </w:tc>
        <w:tc>
          <w:tcPr>
            <w:tcW w:w="1080" w:type="dxa"/>
            <w:tcBorders>
              <w:top w:val="single" w:sz="4" w:space="0" w:color="auto"/>
            </w:tcBorders>
          </w:tcPr>
          <w:p w14:paraId="1E362A46" w14:textId="77777777" w:rsidR="00ED756F" w:rsidRPr="00D35EF2" w:rsidRDefault="00ED756F" w:rsidP="00A85E81">
            <w:pPr>
              <w:pStyle w:val="DefaultText"/>
              <w:rPr>
                <w:rStyle w:val="InitialStyle"/>
                <w:rFonts w:ascii="Arial" w:hAnsi="Arial"/>
                <w:b/>
              </w:rPr>
            </w:pPr>
          </w:p>
        </w:tc>
        <w:tc>
          <w:tcPr>
            <w:tcW w:w="1026" w:type="dxa"/>
            <w:tcBorders>
              <w:top w:val="single" w:sz="4" w:space="0" w:color="auto"/>
            </w:tcBorders>
          </w:tcPr>
          <w:p w14:paraId="1F0089FC" w14:textId="77777777" w:rsidR="00ED756F" w:rsidRPr="00D35EF2" w:rsidRDefault="00ED756F" w:rsidP="00A85E81">
            <w:pPr>
              <w:pStyle w:val="DefaultText"/>
              <w:rPr>
                <w:rStyle w:val="InitialStyle"/>
                <w:rFonts w:ascii="Arial" w:hAnsi="Arial"/>
                <w:b/>
              </w:rPr>
            </w:pPr>
          </w:p>
        </w:tc>
      </w:tr>
      <w:tr w:rsidR="00ED756F" w14:paraId="7D386665" w14:textId="77777777" w:rsidTr="00A85E81">
        <w:trPr>
          <w:cantSplit/>
          <w:trHeight w:hRule="exact" w:val="260"/>
          <w:jc w:val="center"/>
        </w:trPr>
        <w:tc>
          <w:tcPr>
            <w:tcW w:w="2220" w:type="dxa"/>
          </w:tcPr>
          <w:p w14:paraId="71D3735A" w14:textId="77777777" w:rsidR="00ED756F" w:rsidRPr="00D35EF2" w:rsidRDefault="00ED756F" w:rsidP="00A85E81">
            <w:pPr>
              <w:pStyle w:val="DefaultText"/>
              <w:rPr>
                <w:rStyle w:val="InitialStyle"/>
                <w:rFonts w:ascii="Arial" w:hAnsi="Arial"/>
                <w:b/>
              </w:rPr>
            </w:pPr>
          </w:p>
        </w:tc>
        <w:tc>
          <w:tcPr>
            <w:tcW w:w="5850" w:type="dxa"/>
            <w:gridSpan w:val="2"/>
            <w:vMerge w:val="restart"/>
          </w:tcPr>
          <w:p w14:paraId="57FD38A8" w14:textId="77777777"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35EF2">
              <w:rPr>
                <w:rStyle w:val="InitialStyle"/>
                <w:rFonts w:ascii="Arial" w:hAnsi="Arial"/>
                <w:b/>
              </w:rPr>
              <w:t>Transitional Cash Assistance Programs</w:t>
            </w:r>
          </w:p>
          <w:p w14:paraId="287373B4" w14:textId="77777777"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35EF2">
              <w:rPr>
                <w:rStyle w:val="InitialStyle"/>
                <w:rFonts w:ascii="Arial" w:hAnsi="Arial"/>
                <w:b/>
              </w:rPr>
              <w:t>The Eligibility Process</w:t>
            </w:r>
          </w:p>
        </w:tc>
        <w:tc>
          <w:tcPr>
            <w:tcW w:w="1080" w:type="dxa"/>
          </w:tcPr>
          <w:p w14:paraId="702A7EBA" w14:textId="77777777" w:rsidR="00ED756F" w:rsidRPr="00D35EF2" w:rsidRDefault="00ED756F" w:rsidP="00A85E81">
            <w:pPr>
              <w:pStyle w:val="DefaultText"/>
              <w:rPr>
                <w:rStyle w:val="InitialStyle"/>
                <w:rFonts w:ascii="Arial" w:hAnsi="Arial"/>
                <w:b/>
              </w:rPr>
            </w:pPr>
          </w:p>
        </w:tc>
        <w:tc>
          <w:tcPr>
            <w:tcW w:w="1026" w:type="dxa"/>
          </w:tcPr>
          <w:p w14:paraId="294CAA92" w14:textId="77777777" w:rsidR="00ED756F" w:rsidRPr="00D35EF2" w:rsidRDefault="00ED756F" w:rsidP="00A85E81">
            <w:pPr>
              <w:pStyle w:val="DefaultText"/>
              <w:rPr>
                <w:rStyle w:val="InitialStyle"/>
                <w:rFonts w:ascii="Arial" w:hAnsi="Arial"/>
                <w:b/>
              </w:rPr>
            </w:pPr>
          </w:p>
        </w:tc>
      </w:tr>
      <w:tr w:rsidR="00ED756F" w14:paraId="65536FAB" w14:textId="77777777" w:rsidTr="00A85E81">
        <w:trPr>
          <w:cantSplit/>
          <w:trHeight w:hRule="exact" w:val="260"/>
          <w:jc w:val="center"/>
        </w:trPr>
        <w:tc>
          <w:tcPr>
            <w:tcW w:w="2220" w:type="dxa"/>
          </w:tcPr>
          <w:p w14:paraId="77BD3C34" w14:textId="77777777" w:rsidR="00ED756F" w:rsidRPr="00D35EF2" w:rsidRDefault="00ED756F" w:rsidP="00A85E81">
            <w:pPr>
              <w:pStyle w:val="DefaultText"/>
              <w:rPr>
                <w:rStyle w:val="InitialStyle"/>
                <w:rFonts w:ascii="Arial" w:hAnsi="Arial"/>
                <w:b/>
              </w:rPr>
            </w:pPr>
          </w:p>
        </w:tc>
        <w:tc>
          <w:tcPr>
            <w:tcW w:w="5850" w:type="dxa"/>
            <w:gridSpan w:val="2"/>
            <w:vMerge/>
          </w:tcPr>
          <w:p w14:paraId="31BB9F7C" w14:textId="77777777" w:rsidR="00ED756F" w:rsidRPr="00D35EF2" w:rsidRDefault="00ED756F" w:rsidP="00A85E81">
            <w:pPr>
              <w:pStyle w:val="DefaultText"/>
              <w:rPr>
                <w:rStyle w:val="InitialStyle"/>
                <w:rFonts w:ascii="Arial" w:hAnsi="Arial"/>
                <w:b/>
              </w:rPr>
            </w:pPr>
          </w:p>
        </w:tc>
        <w:tc>
          <w:tcPr>
            <w:tcW w:w="1080" w:type="dxa"/>
          </w:tcPr>
          <w:p w14:paraId="05E236FC" w14:textId="77777777"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Chapter</w:t>
            </w:r>
          </w:p>
        </w:tc>
        <w:tc>
          <w:tcPr>
            <w:tcW w:w="1026" w:type="dxa"/>
          </w:tcPr>
          <w:p w14:paraId="52641A57" w14:textId="77777777"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702</w:t>
            </w:r>
          </w:p>
        </w:tc>
      </w:tr>
      <w:tr w:rsidR="00ED756F" w14:paraId="48FBB670" w14:textId="77777777" w:rsidTr="00A85E81">
        <w:trPr>
          <w:cantSplit/>
          <w:trHeight w:hRule="exact" w:val="260"/>
          <w:jc w:val="center"/>
        </w:trPr>
        <w:tc>
          <w:tcPr>
            <w:tcW w:w="2220" w:type="dxa"/>
            <w:tcBorders>
              <w:bottom w:val="single" w:sz="6" w:space="0" w:color="auto"/>
            </w:tcBorders>
          </w:tcPr>
          <w:p w14:paraId="4CEFDAD2" w14:textId="77777777" w:rsidR="00ED756F" w:rsidRPr="00D35EF2"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126D20">
              <w:rPr>
                <w:rFonts w:ascii="Arial" w:hAnsi="Arial"/>
                <w:b/>
                <w:sz w:val="20"/>
              </w:rPr>
              <w:t>Rev. 3</w:t>
            </w:r>
            <w:r w:rsidRPr="00126D20">
              <w:rPr>
                <w:rFonts w:ascii="Arial" w:hAnsi="Arial" w:cs="Arial"/>
                <w:b/>
                <w:bCs/>
                <w:spacing w:val="-1"/>
                <w:sz w:val="20"/>
              </w:rPr>
              <w:t>/2018</w:t>
            </w:r>
          </w:p>
        </w:tc>
        <w:tc>
          <w:tcPr>
            <w:tcW w:w="4320" w:type="dxa"/>
            <w:tcBorders>
              <w:bottom w:val="single" w:sz="6" w:space="0" w:color="auto"/>
            </w:tcBorders>
          </w:tcPr>
          <w:p w14:paraId="28AA931E" w14:textId="77777777" w:rsidR="00ED756F" w:rsidRPr="00D35EF2" w:rsidRDefault="00ED756F" w:rsidP="00A85E81">
            <w:pPr>
              <w:pStyle w:val="DefaultText"/>
              <w:rPr>
                <w:rStyle w:val="InitialStyle"/>
                <w:rFonts w:ascii="Arial" w:hAnsi="Arial"/>
                <w:b/>
              </w:rPr>
            </w:pPr>
          </w:p>
        </w:tc>
        <w:tc>
          <w:tcPr>
            <w:tcW w:w="1530" w:type="dxa"/>
            <w:tcBorders>
              <w:bottom w:val="single" w:sz="6" w:space="0" w:color="auto"/>
            </w:tcBorders>
          </w:tcPr>
          <w:p w14:paraId="32DA9DCC" w14:textId="77777777" w:rsidR="00ED756F" w:rsidRPr="00D35EF2" w:rsidRDefault="00ED756F" w:rsidP="00A85E81">
            <w:pPr>
              <w:pStyle w:val="DefaultText"/>
              <w:rPr>
                <w:rStyle w:val="InitialStyle"/>
                <w:rFonts w:ascii="Arial" w:hAnsi="Arial"/>
                <w:b/>
              </w:rPr>
            </w:pPr>
            <w:r>
              <w:rPr>
                <w:rStyle w:val="InitialStyle"/>
                <w:rFonts w:ascii="Arial" w:hAnsi="Arial"/>
                <w:b/>
              </w:rPr>
              <w:t>(2 of 2)</w:t>
            </w:r>
          </w:p>
        </w:tc>
        <w:tc>
          <w:tcPr>
            <w:tcW w:w="1080" w:type="dxa"/>
            <w:tcBorders>
              <w:bottom w:val="single" w:sz="6" w:space="0" w:color="auto"/>
            </w:tcBorders>
          </w:tcPr>
          <w:p w14:paraId="07E461EC" w14:textId="77777777"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Page</w:t>
            </w:r>
          </w:p>
        </w:tc>
        <w:tc>
          <w:tcPr>
            <w:tcW w:w="1026" w:type="dxa"/>
            <w:tcBorders>
              <w:bottom w:val="single" w:sz="6" w:space="0" w:color="auto"/>
            </w:tcBorders>
          </w:tcPr>
          <w:p w14:paraId="5F8D40CC" w14:textId="77777777"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702.125</w:t>
            </w:r>
          </w:p>
        </w:tc>
      </w:tr>
    </w:tbl>
    <w:p w14:paraId="7B92C8D7" w14:textId="77777777" w:rsidR="00ED756F" w:rsidRDefault="00D02D54" w:rsidP="003874BA">
      <w:pPr>
        <w:ind w:left="1170"/>
        <w:rPr>
          <w:sz w:val="22"/>
          <w:szCs w:val="22"/>
        </w:rPr>
      </w:pPr>
      <w:r>
        <w:rPr>
          <w:noProof/>
        </w:rPr>
        <mc:AlternateContent>
          <mc:Choice Requires="wps">
            <w:drawing>
              <wp:anchor distT="0" distB="0" distL="114300" distR="114300" simplePos="0" relativeHeight="251693056" behindDoc="0" locked="0" layoutInCell="1" allowOverlap="1" wp14:anchorId="1D9D403C" wp14:editId="34B5F35F">
                <wp:simplePos x="0" y="0"/>
                <wp:positionH relativeFrom="column">
                  <wp:posOffset>6614160</wp:posOffset>
                </wp:positionH>
                <wp:positionV relativeFrom="paragraph">
                  <wp:posOffset>121920</wp:posOffset>
                </wp:positionV>
                <wp:extent cx="38100" cy="6911340"/>
                <wp:effectExtent l="0" t="0" r="0" b="0"/>
                <wp:wrapNone/>
                <wp:docPr id="11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6911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D472C33" id="AutoShape 30" o:spid="_x0000_s1026" type="#_x0000_t32" style="position:absolute;margin-left:520.8pt;margin-top:9.6pt;width:3pt;height:54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sJQIAAEI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"/>
            </w:pict>
          </mc:Fallback>
        </mc:AlternateContent>
      </w:r>
    </w:p>
    <w:p w14:paraId="492FDE5C" w14:textId="77777777" w:rsidR="00ED756F" w:rsidRPr="000047CD" w:rsidRDefault="00ED756F" w:rsidP="000047CD">
      <w:pPr>
        <w:pStyle w:val="DefaultText"/>
        <w:tabs>
          <w:tab w:val="left" w:pos="1140"/>
          <w:tab w:val="left" w:pos="1680"/>
          <w:tab w:val="left" w:pos="2220"/>
          <w:tab w:val="left" w:pos="261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10" w:hanging="540"/>
        <w:rPr>
          <w:rStyle w:val="InitialStyle"/>
          <w:rFonts w:ascii="Times New Roman" w:hAnsi="Times New Roman"/>
          <w:sz w:val="22"/>
        </w:rPr>
      </w:pPr>
      <w:r w:rsidRPr="000047CD">
        <w:rPr>
          <w:rStyle w:val="InitialStyle"/>
          <w:rFonts w:ascii="Times New Roman" w:hAnsi="Times New Roman"/>
          <w:sz w:val="22"/>
        </w:rPr>
        <w:t xml:space="preserve">(3)  </w:t>
      </w:r>
      <w:r>
        <w:rPr>
          <w:rStyle w:val="InitialStyle"/>
          <w:rFonts w:ascii="Times New Roman" w:hAnsi="Times New Roman"/>
          <w:sz w:val="22"/>
        </w:rPr>
        <w:t xml:space="preserve">   </w:t>
      </w:r>
      <w:r w:rsidRPr="000047CD">
        <w:rPr>
          <w:rStyle w:val="InitialStyle"/>
          <w:rFonts w:ascii="Times New Roman" w:hAnsi="Times New Roman"/>
          <w:sz w:val="22"/>
        </w:rPr>
        <w:t>Under PATH, certain TAFDC applicants may also be subject to the Initial Job Search</w:t>
      </w:r>
      <w:r>
        <w:rPr>
          <w:rStyle w:val="InitialStyle"/>
          <w:rFonts w:ascii="Times New Roman" w:hAnsi="Times New Roman"/>
          <w:sz w:val="22"/>
        </w:rPr>
        <w:t xml:space="preserve"> </w:t>
      </w:r>
      <w:r w:rsidRPr="000047CD">
        <w:rPr>
          <w:rStyle w:val="InitialStyle"/>
          <w:rFonts w:ascii="Times New Roman" w:hAnsi="Times New Roman"/>
          <w:sz w:val="22"/>
        </w:rPr>
        <w:t>Program:</w:t>
      </w:r>
    </w:p>
    <w:p w14:paraId="4C724BCF" w14:textId="77777777" w:rsidR="00ED756F" w:rsidRPr="002A4231" w:rsidRDefault="00ED756F" w:rsidP="003874BA">
      <w:pPr>
        <w:overflowPunct/>
        <w:autoSpaceDE/>
        <w:autoSpaceDN/>
        <w:adjustRightInd/>
        <w:spacing w:line="276" w:lineRule="auto"/>
        <w:ind w:left="2070" w:hanging="360"/>
        <w:textAlignment w:val="auto"/>
        <w:rPr>
          <w:sz w:val="22"/>
          <w:szCs w:val="22"/>
        </w:rPr>
      </w:pPr>
    </w:p>
    <w:p w14:paraId="57D31C9D" w14:textId="77777777"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 xml:space="preserve">(a)     Applicants who are over the age of 18 and not provided with a Work Ready Job Diversion referral under (G)(3), and who will not be exempt from the Work Program (see 106 CMR 703.150) or have a </w:t>
      </w:r>
      <w:r>
        <w:rPr>
          <w:rStyle w:val="InitialStyle"/>
          <w:rFonts w:ascii="Times New Roman" w:hAnsi="Times New Roman"/>
          <w:sz w:val="22"/>
        </w:rPr>
        <w:t>pending request for an exemption,</w:t>
      </w:r>
      <w:r w:rsidRPr="000047CD">
        <w:rPr>
          <w:rStyle w:val="InitialStyle"/>
          <w:rFonts w:ascii="Times New Roman" w:hAnsi="Times New Roman"/>
          <w:sz w:val="22"/>
        </w:rPr>
        <w:t xml:space="preserve"> must provide evidence of job search in the 60-day period from the date of application. </w:t>
      </w:r>
    </w:p>
    <w:p w14:paraId="58FD99C3" w14:textId="77777777"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 xml:space="preserve"> </w:t>
      </w:r>
    </w:p>
    <w:p w14:paraId="1400A8CE" w14:textId="77777777"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 xml:space="preserve">(b)     Applicants subject to the Initial Job Search Program must provide evidence of three job search contacts.  The frequency of reporting of such contacts will be determined by the Department. </w:t>
      </w:r>
    </w:p>
    <w:p w14:paraId="7858ADF1" w14:textId="77777777"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p>
    <w:p w14:paraId="7D15DED9" w14:textId="77777777"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 xml:space="preserve">(c)     If no evidence of Initial Job Search contacts </w:t>
      </w:r>
      <w:proofErr w:type="gramStart"/>
      <w:r w:rsidRPr="000047CD">
        <w:rPr>
          <w:rStyle w:val="InitialStyle"/>
          <w:rFonts w:ascii="Times New Roman" w:hAnsi="Times New Roman"/>
          <w:sz w:val="22"/>
        </w:rPr>
        <w:t>are</w:t>
      </w:r>
      <w:proofErr w:type="gramEnd"/>
      <w:r w:rsidRPr="000047CD">
        <w:rPr>
          <w:rStyle w:val="InitialStyle"/>
          <w:rFonts w:ascii="Times New Roman" w:hAnsi="Times New Roman"/>
          <w:sz w:val="22"/>
        </w:rPr>
        <w:t xml:space="preserve"> provided prior to day 30 of the application, the TAFDC application will be denied for the grantee and any other adult subject to the requirement. If otherwise eligible, the remainder of the assistance unit will be approved.  If contacts are made by day 30, and the assistance unit is otherwise found eligible for TAFDC, the entire case will be approved.  If the entire case is approved but there are no further contacts or insufficient contacts made by the 60th day after application, the grantee and any other adult subject to the requirement will be terminated.</w:t>
      </w:r>
    </w:p>
    <w:p w14:paraId="4B13250A" w14:textId="77777777"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p>
    <w:p w14:paraId="3880D45D" w14:textId="77777777"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 xml:space="preserve">(d)     Any job search under PATH done on-line must be done on a website approved by the Department.  </w:t>
      </w:r>
    </w:p>
    <w:p w14:paraId="415FC48F" w14:textId="77777777" w:rsidR="00ED756F" w:rsidRPr="002A4231" w:rsidRDefault="00ED756F" w:rsidP="003874BA">
      <w:pPr>
        <w:overflowPunct/>
        <w:autoSpaceDE/>
        <w:autoSpaceDN/>
        <w:adjustRightInd/>
        <w:spacing w:line="276" w:lineRule="auto"/>
        <w:ind w:left="2610" w:hanging="540"/>
        <w:textAlignment w:val="auto"/>
        <w:rPr>
          <w:sz w:val="22"/>
          <w:szCs w:val="22"/>
        </w:rPr>
      </w:pPr>
    </w:p>
    <w:p w14:paraId="12047473" w14:textId="77777777" w:rsidR="00ED756F" w:rsidRPr="000047CD" w:rsidRDefault="00ED756F" w:rsidP="000047CD">
      <w:pPr>
        <w:pStyle w:val="DefaultText"/>
        <w:tabs>
          <w:tab w:val="left" w:pos="1140"/>
          <w:tab w:val="left" w:pos="1680"/>
          <w:tab w:val="left" w:pos="2220"/>
          <w:tab w:val="left" w:pos="261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10" w:hanging="540"/>
        <w:rPr>
          <w:rStyle w:val="InitialStyle"/>
          <w:rFonts w:ascii="Times New Roman" w:hAnsi="Times New Roman"/>
          <w:sz w:val="22"/>
        </w:rPr>
      </w:pPr>
      <w:r w:rsidRPr="000047CD">
        <w:rPr>
          <w:rStyle w:val="InitialStyle"/>
          <w:rFonts w:ascii="Times New Roman" w:hAnsi="Times New Roman"/>
          <w:sz w:val="22"/>
        </w:rPr>
        <w:t>(4)   The following TAFDC applicants do not have to participate in the Work Ready Job Diversion Program or the Initial Job Search Program:</w:t>
      </w:r>
    </w:p>
    <w:p w14:paraId="4FF412BA" w14:textId="77777777" w:rsidR="00ED756F" w:rsidRPr="002A4231" w:rsidRDefault="00ED756F" w:rsidP="003874BA">
      <w:pPr>
        <w:overflowPunct/>
        <w:autoSpaceDE/>
        <w:autoSpaceDN/>
        <w:adjustRightInd/>
        <w:spacing w:line="276" w:lineRule="auto"/>
        <w:ind w:left="2160" w:hanging="450"/>
        <w:textAlignment w:val="auto"/>
        <w:rPr>
          <w:sz w:val="22"/>
          <w:szCs w:val="22"/>
        </w:rPr>
      </w:pPr>
    </w:p>
    <w:p w14:paraId="617F5730" w14:textId="77777777"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(a)  Those attending a secondary school full time;</w:t>
      </w:r>
    </w:p>
    <w:p w14:paraId="6D40C2AC" w14:textId="77777777"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p>
    <w:p w14:paraId="68793273" w14:textId="77777777"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 xml:space="preserve">(b)  Those already participating in an education or training activity; and </w:t>
      </w:r>
    </w:p>
    <w:p w14:paraId="0C914A42" w14:textId="77777777"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p>
    <w:p w14:paraId="3CDA8FB5" w14:textId="77777777" w:rsidR="00ED756F" w:rsidRPr="000047CD" w:rsidRDefault="00ED756F" w:rsidP="005D7A81">
      <w:pPr>
        <w:pStyle w:val="DefaultText"/>
        <w:tabs>
          <w:tab w:val="left" w:pos="1140"/>
          <w:tab w:val="left" w:pos="1680"/>
          <w:tab w:val="left" w:pos="2220"/>
          <w:tab w:val="left" w:pos="2790"/>
          <w:tab w:val="left" w:pos="297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70" w:hanging="360"/>
        <w:rPr>
          <w:rStyle w:val="InitialStyle"/>
          <w:rFonts w:ascii="Times New Roman" w:hAnsi="Times New Roman"/>
          <w:sz w:val="22"/>
        </w:rPr>
      </w:pPr>
      <w:r w:rsidRPr="000047CD">
        <w:rPr>
          <w:rStyle w:val="InitialStyle"/>
          <w:rFonts w:ascii="Times New Roman" w:hAnsi="Times New Roman"/>
          <w:sz w:val="22"/>
        </w:rPr>
        <w:t>(c)  Those participating in an inpatient substance abuse treatment program licensed or approved by the Department of Public Health.</w:t>
      </w:r>
    </w:p>
    <w:p w14:paraId="27C7E268" w14:textId="77777777" w:rsidR="00ED756F" w:rsidRPr="002A4231" w:rsidRDefault="00ED756F" w:rsidP="003874BA">
      <w:pPr>
        <w:overflowPunct/>
        <w:autoSpaceDE/>
        <w:autoSpaceDN/>
        <w:adjustRightInd/>
        <w:spacing w:line="276" w:lineRule="auto"/>
        <w:ind w:left="2520" w:hanging="360"/>
        <w:textAlignment w:val="auto"/>
        <w:rPr>
          <w:sz w:val="22"/>
          <w:szCs w:val="22"/>
        </w:rPr>
      </w:pPr>
    </w:p>
    <w:p w14:paraId="3A45667B" w14:textId="77777777" w:rsidR="00ED756F" w:rsidRDefault="00ED756F" w:rsidP="003874BA">
      <w:pPr>
        <w:overflowPunct/>
        <w:ind w:left="2160" w:hanging="450"/>
        <w:textAlignment w:val="auto"/>
        <w:rPr>
          <w:rStyle w:val="InitialStyle"/>
          <w:rFonts w:ascii="Times New Roman" w:hAnsi="Times New Roman"/>
          <w:sz w:val="22"/>
          <w:szCs w:val="22"/>
          <w:u w:val="single"/>
        </w:rPr>
      </w:pPr>
      <w:r w:rsidRPr="002A4231">
        <w:rPr>
          <w:sz w:val="22"/>
          <w:szCs w:val="22"/>
        </w:rPr>
        <w:t xml:space="preserve">(5)  </w:t>
      </w:r>
      <w:r>
        <w:rPr>
          <w:sz w:val="22"/>
          <w:szCs w:val="22"/>
        </w:rPr>
        <w:t xml:space="preserve"> </w:t>
      </w:r>
      <w:r w:rsidRPr="002A4231">
        <w:rPr>
          <w:sz w:val="22"/>
          <w:szCs w:val="22"/>
        </w:rPr>
        <w:t xml:space="preserve">Good cause for not meeting PATH requirements may be granted based on an individual applicant’s circumstances for reasons described in 106 CMR 701.380 or if the applicant is pursuing a domestic violence waiver from work requirements </w:t>
      </w:r>
      <w:r w:rsidRPr="000047CD">
        <w:rPr>
          <w:sz w:val="22"/>
          <w:szCs w:val="22"/>
        </w:rPr>
        <w:t>in accordance with 106 CMR 703</w:t>
      </w:r>
      <w:r w:rsidRPr="002A4231">
        <w:rPr>
          <w:sz w:val="22"/>
          <w:szCs w:val="22"/>
        </w:rPr>
        <w:t>.110. If an applicant states that he or she cannot participate due to domestic violence, the applicant must be immediately referred to a Department domestic violence specialist for assistance and verification of the circumstance.</w:t>
      </w:r>
    </w:p>
    <w:p w14:paraId="13794717" w14:textId="77777777" w:rsidR="00ED756F" w:rsidRDefault="00ED756F" w:rsidP="00D42E7F">
      <w:pPr>
        <w:overflowPunct/>
        <w:ind w:left="1260"/>
        <w:textAlignment w:val="auto"/>
        <w:rPr>
          <w:rStyle w:val="InitialStyle"/>
          <w:rFonts w:ascii="Times New Roman" w:hAnsi="Times New Roman"/>
          <w:sz w:val="22"/>
          <w:szCs w:val="22"/>
          <w:u w:val="single"/>
        </w:rPr>
      </w:pPr>
    </w:p>
    <w:p w14:paraId="2EA8FEFE" w14:textId="77777777" w:rsidR="00ED756F" w:rsidRDefault="00ED756F" w:rsidP="00D42E7F">
      <w:pPr>
        <w:overflowPunct/>
        <w:ind w:left="1260"/>
        <w:textAlignment w:val="auto"/>
        <w:rPr>
          <w:rStyle w:val="InitialStyle"/>
          <w:rFonts w:ascii="Times New Roman" w:hAnsi="Times New Roman"/>
          <w:sz w:val="22"/>
          <w:szCs w:val="22"/>
          <w:u w:val="single"/>
        </w:rPr>
      </w:pPr>
    </w:p>
    <w:p w14:paraId="244B349C" w14:textId="77777777" w:rsidR="00ED756F" w:rsidRDefault="00ED756F" w:rsidP="00D42E7F">
      <w:pPr>
        <w:overflowPunct/>
        <w:ind w:left="1260"/>
        <w:textAlignment w:val="auto"/>
        <w:rPr>
          <w:rStyle w:val="InitialStyle"/>
          <w:rFonts w:ascii="Times New Roman" w:hAnsi="Times New Roman"/>
          <w:sz w:val="22"/>
          <w:szCs w:val="22"/>
          <w:u w:val="single"/>
        </w:rPr>
      </w:pPr>
    </w:p>
    <w:p w14:paraId="742E1272" w14:textId="77777777" w:rsidR="00ED756F" w:rsidRDefault="00ED756F" w:rsidP="00D42E7F">
      <w:pPr>
        <w:overflowPunct/>
        <w:ind w:left="1260"/>
        <w:textAlignment w:val="auto"/>
        <w:rPr>
          <w:rStyle w:val="InitialStyle"/>
          <w:rFonts w:ascii="Times New Roman" w:hAnsi="Times New Roman"/>
          <w:sz w:val="22"/>
          <w:szCs w:val="22"/>
          <w:u w:val="single"/>
        </w:rPr>
      </w:pPr>
    </w:p>
    <w:p w14:paraId="26868E16" w14:textId="77777777" w:rsidR="00ED756F" w:rsidRDefault="00ED756F" w:rsidP="00D42E7F">
      <w:pPr>
        <w:overflowPunct/>
        <w:ind w:left="1260"/>
        <w:textAlignment w:val="auto"/>
        <w:rPr>
          <w:rStyle w:val="InitialStyle"/>
          <w:rFonts w:ascii="Times New Roman" w:hAnsi="Times New Roman"/>
          <w:sz w:val="22"/>
          <w:szCs w:val="22"/>
          <w:u w:val="single"/>
        </w:rPr>
      </w:pPr>
    </w:p>
    <w:p w14:paraId="1305A069" w14:textId="77777777" w:rsidR="00ED756F" w:rsidRDefault="00ED756F" w:rsidP="00D42E7F">
      <w:pPr>
        <w:overflowPunct/>
        <w:ind w:left="1260"/>
        <w:textAlignment w:val="auto"/>
        <w:rPr>
          <w:rStyle w:val="InitialStyle"/>
          <w:rFonts w:ascii="Times New Roman" w:hAnsi="Times New Roman"/>
          <w:sz w:val="22"/>
          <w:szCs w:val="22"/>
          <w:u w:val="single"/>
        </w:rPr>
      </w:pPr>
    </w:p>
    <w:p w14:paraId="59E79B62" w14:textId="77777777" w:rsidR="00ED756F" w:rsidRDefault="00ED756F" w:rsidP="00D42E7F">
      <w:pPr>
        <w:overflowPunct/>
        <w:ind w:left="1260"/>
        <w:textAlignment w:val="auto"/>
        <w:rPr>
          <w:rStyle w:val="InitialStyle"/>
          <w:rFonts w:ascii="Times New Roman" w:hAnsi="Times New Roman"/>
          <w:sz w:val="22"/>
          <w:szCs w:val="22"/>
          <w:u w:val="single"/>
        </w:rPr>
      </w:pPr>
    </w:p>
    <w:p w14:paraId="2540E422" w14:textId="77777777" w:rsidR="00ED756F" w:rsidRDefault="00ED756F" w:rsidP="00D42E7F">
      <w:pPr>
        <w:overflowPunct/>
        <w:ind w:left="1260"/>
        <w:textAlignment w:val="auto"/>
        <w:rPr>
          <w:rStyle w:val="InitialStyle"/>
          <w:rFonts w:ascii="Times New Roman" w:hAnsi="Times New Roman"/>
          <w:sz w:val="22"/>
          <w:szCs w:val="22"/>
          <w:u w:val="single"/>
        </w:rPr>
      </w:pPr>
    </w:p>
    <w:p w14:paraId="59FF3D3F" w14:textId="77777777" w:rsidR="00DA0D18" w:rsidRDefault="00DA0D18">
      <w: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59C1718A" w14:textId="77777777" w:rsidTr="007B3ED9">
        <w:trPr>
          <w:cantSplit/>
          <w:trHeight w:hRule="exact" w:val="280"/>
          <w:jc w:val="center"/>
        </w:trPr>
        <w:tc>
          <w:tcPr>
            <w:tcW w:w="10176" w:type="dxa"/>
            <w:gridSpan w:val="5"/>
            <w:tcBorders>
              <w:top w:val="nil"/>
              <w:bottom w:val="single" w:sz="4" w:space="0" w:color="auto"/>
            </w:tcBorders>
          </w:tcPr>
          <w:p w14:paraId="457CA48C" w14:textId="58B60589"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858B1">
              <w:rPr>
                <w:rStyle w:val="InitialStyle"/>
                <w:rFonts w:ascii="Arial" w:hAnsi="Arial"/>
                <w:b/>
              </w:rPr>
              <w:lastRenderedPageBreak/>
              <w:t>106 CMR: Department of Transitional Assistance</w:t>
            </w:r>
          </w:p>
        </w:tc>
      </w:tr>
      <w:tr w:rsidR="00ED756F" w14:paraId="68609791" w14:textId="77777777" w:rsidTr="007B3ED9">
        <w:trPr>
          <w:cantSplit/>
          <w:trHeight w:hRule="exact" w:val="260"/>
          <w:jc w:val="center"/>
        </w:trPr>
        <w:tc>
          <w:tcPr>
            <w:tcW w:w="2220" w:type="dxa"/>
            <w:tcBorders>
              <w:top w:val="single" w:sz="4" w:space="0" w:color="auto"/>
            </w:tcBorders>
          </w:tcPr>
          <w:p w14:paraId="6D2D9D70" w14:textId="77777777" w:rsidR="00ED756F" w:rsidRPr="000858B1"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858B1">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09FDB785" w14:textId="77777777" w:rsidR="00ED756F" w:rsidRPr="000858B1" w:rsidRDefault="00ED756F" w:rsidP="007B3ED9">
            <w:pPr>
              <w:pStyle w:val="DefaultText"/>
              <w:rPr>
                <w:rStyle w:val="InitialStyle"/>
                <w:rFonts w:ascii="Arial" w:hAnsi="Arial"/>
                <w:b/>
              </w:rPr>
            </w:pPr>
          </w:p>
        </w:tc>
        <w:tc>
          <w:tcPr>
            <w:tcW w:w="1080" w:type="dxa"/>
            <w:tcBorders>
              <w:top w:val="single" w:sz="4" w:space="0" w:color="auto"/>
            </w:tcBorders>
          </w:tcPr>
          <w:p w14:paraId="65761718" w14:textId="77777777" w:rsidR="00ED756F" w:rsidRPr="000858B1" w:rsidRDefault="00ED756F" w:rsidP="007B3ED9">
            <w:pPr>
              <w:pStyle w:val="DefaultText"/>
              <w:rPr>
                <w:rStyle w:val="InitialStyle"/>
                <w:rFonts w:ascii="Arial" w:hAnsi="Arial"/>
                <w:b/>
              </w:rPr>
            </w:pPr>
          </w:p>
        </w:tc>
        <w:tc>
          <w:tcPr>
            <w:tcW w:w="1026" w:type="dxa"/>
            <w:tcBorders>
              <w:top w:val="single" w:sz="4" w:space="0" w:color="auto"/>
            </w:tcBorders>
          </w:tcPr>
          <w:p w14:paraId="7E60F33E" w14:textId="77777777" w:rsidR="00ED756F" w:rsidRPr="000858B1" w:rsidRDefault="00ED756F" w:rsidP="007B3ED9">
            <w:pPr>
              <w:pStyle w:val="DefaultText"/>
              <w:rPr>
                <w:rStyle w:val="InitialStyle"/>
                <w:rFonts w:ascii="Arial" w:hAnsi="Arial"/>
                <w:b/>
              </w:rPr>
            </w:pPr>
          </w:p>
        </w:tc>
      </w:tr>
      <w:tr w:rsidR="00ED756F" w14:paraId="0A03325E" w14:textId="77777777" w:rsidTr="007B3ED9">
        <w:trPr>
          <w:cantSplit/>
          <w:trHeight w:hRule="exact" w:val="260"/>
          <w:jc w:val="center"/>
        </w:trPr>
        <w:tc>
          <w:tcPr>
            <w:tcW w:w="2220" w:type="dxa"/>
          </w:tcPr>
          <w:p w14:paraId="5CA3943A" w14:textId="77777777" w:rsidR="00ED756F" w:rsidRPr="000858B1" w:rsidRDefault="00ED756F" w:rsidP="007B3ED9">
            <w:pPr>
              <w:pStyle w:val="DefaultText"/>
              <w:rPr>
                <w:rStyle w:val="InitialStyle"/>
                <w:rFonts w:ascii="Arial" w:hAnsi="Arial"/>
                <w:b/>
              </w:rPr>
            </w:pPr>
          </w:p>
        </w:tc>
        <w:tc>
          <w:tcPr>
            <w:tcW w:w="5850" w:type="dxa"/>
            <w:gridSpan w:val="2"/>
            <w:vMerge w:val="restart"/>
          </w:tcPr>
          <w:p w14:paraId="0A7A6D42" w14:textId="77777777"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858B1">
              <w:rPr>
                <w:rStyle w:val="InitialStyle"/>
                <w:rFonts w:ascii="Arial" w:hAnsi="Arial"/>
                <w:b/>
              </w:rPr>
              <w:t>Transitional Cash Assistance Programs</w:t>
            </w:r>
          </w:p>
          <w:p w14:paraId="15BE3DF1" w14:textId="77777777"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858B1">
              <w:rPr>
                <w:rStyle w:val="InitialStyle"/>
                <w:rFonts w:ascii="Arial" w:hAnsi="Arial"/>
                <w:b/>
              </w:rPr>
              <w:t>The Eligibility Process</w:t>
            </w:r>
          </w:p>
        </w:tc>
        <w:tc>
          <w:tcPr>
            <w:tcW w:w="1080" w:type="dxa"/>
          </w:tcPr>
          <w:p w14:paraId="3E5B0C89" w14:textId="77777777" w:rsidR="00ED756F" w:rsidRPr="000858B1" w:rsidRDefault="00ED756F" w:rsidP="007B3ED9">
            <w:pPr>
              <w:pStyle w:val="DefaultText"/>
              <w:rPr>
                <w:rStyle w:val="InitialStyle"/>
                <w:rFonts w:ascii="Arial" w:hAnsi="Arial"/>
                <w:b/>
              </w:rPr>
            </w:pPr>
          </w:p>
        </w:tc>
        <w:tc>
          <w:tcPr>
            <w:tcW w:w="1026" w:type="dxa"/>
          </w:tcPr>
          <w:p w14:paraId="45FCB045" w14:textId="77777777" w:rsidR="00ED756F" w:rsidRPr="000858B1" w:rsidRDefault="00ED756F" w:rsidP="007B3ED9">
            <w:pPr>
              <w:pStyle w:val="DefaultText"/>
              <w:rPr>
                <w:rStyle w:val="InitialStyle"/>
                <w:rFonts w:ascii="Arial" w:hAnsi="Arial"/>
                <w:b/>
              </w:rPr>
            </w:pPr>
          </w:p>
        </w:tc>
      </w:tr>
      <w:tr w:rsidR="00ED756F" w14:paraId="193190EF" w14:textId="77777777" w:rsidTr="007B3ED9">
        <w:trPr>
          <w:cantSplit/>
          <w:trHeight w:hRule="exact" w:val="268"/>
          <w:jc w:val="center"/>
        </w:trPr>
        <w:tc>
          <w:tcPr>
            <w:tcW w:w="2220" w:type="dxa"/>
          </w:tcPr>
          <w:p w14:paraId="37AFF7D2" w14:textId="77777777" w:rsidR="00ED756F" w:rsidRPr="000858B1" w:rsidRDefault="00ED756F" w:rsidP="007B3ED9">
            <w:pPr>
              <w:pStyle w:val="DefaultText"/>
              <w:rPr>
                <w:rStyle w:val="InitialStyle"/>
                <w:rFonts w:ascii="Arial" w:hAnsi="Arial"/>
                <w:b/>
              </w:rPr>
            </w:pPr>
          </w:p>
        </w:tc>
        <w:tc>
          <w:tcPr>
            <w:tcW w:w="5850" w:type="dxa"/>
            <w:gridSpan w:val="2"/>
            <w:vMerge/>
          </w:tcPr>
          <w:p w14:paraId="74C30B8D" w14:textId="77777777" w:rsidR="00ED756F" w:rsidRPr="000858B1" w:rsidRDefault="00ED756F" w:rsidP="007B3ED9">
            <w:pPr>
              <w:pStyle w:val="DefaultText"/>
              <w:rPr>
                <w:rStyle w:val="InitialStyle"/>
                <w:rFonts w:ascii="Arial" w:hAnsi="Arial"/>
                <w:b/>
              </w:rPr>
            </w:pPr>
          </w:p>
        </w:tc>
        <w:tc>
          <w:tcPr>
            <w:tcW w:w="1080" w:type="dxa"/>
          </w:tcPr>
          <w:p w14:paraId="799F1F5F" w14:textId="77777777"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858B1">
              <w:rPr>
                <w:rStyle w:val="InitialStyle"/>
                <w:rFonts w:ascii="Arial" w:hAnsi="Arial"/>
                <w:b/>
              </w:rPr>
              <w:t>Chapter</w:t>
            </w:r>
          </w:p>
        </w:tc>
        <w:tc>
          <w:tcPr>
            <w:tcW w:w="1026" w:type="dxa"/>
          </w:tcPr>
          <w:p w14:paraId="68838927" w14:textId="77777777"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858B1">
              <w:rPr>
                <w:rStyle w:val="InitialStyle"/>
                <w:rFonts w:ascii="Arial" w:hAnsi="Arial"/>
                <w:b/>
              </w:rPr>
              <w:t>702</w:t>
            </w:r>
          </w:p>
        </w:tc>
      </w:tr>
      <w:tr w:rsidR="00ED756F" w14:paraId="1BE1752F" w14:textId="77777777" w:rsidTr="007B3ED9">
        <w:trPr>
          <w:cantSplit/>
          <w:trHeight w:hRule="exact" w:val="260"/>
          <w:jc w:val="center"/>
        </w:trPr>
        <w:tc>
          <w:tcPr>
            <w:tcW w:w="2220" w:type="dxa"/>
            <w:tcBorders>
              <w:bottom w:val="single" w:sz="6" w:space="0" w:color="auto"/>
            </w:tcBorders>
          </w:tcPr>
          <w:p w14:paraId="1D91ECA7" w14:textId="77777777" w:rsidR="00ED756F" w:rsidRPr="000858B1"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65E3F">
              <w:rPr>
                <w:rFonts w:ascii="Arial" w:hAnsi="Arial"/>
                <w:b/>
                <w:sz w:val="20"/>
              </w:rPr>
              <w:t>Rev. 3</w:t>
            </w:r>
            <w:r w:rsidRPr="00565E3F">
              <w:rPr>
                <w:rFonts w:ascii="Arial" w:hAnsi="Arial" w:cs="Arial"/>
                <w:b/>
                <w:bCs/>
                <w:spacing w:val="-1"/>
                <w:sz w:val="20"/>
              </w:rPr>
              <w:t>/2018</w:t>
            </w:r>
          </w:p>
        </w:tc>
        <w:tc>
          <w:tcPr>
            <w:tcW w:w="4320" w:type="dxa"/>
            <w:tcBorders>
              <w:bottom w:val="single" w:sz="6" w:space="0" w:color="auto"/>
            </w:tcBorders>
          </w:tcPr>
          <w:p w14:paraId="0230959E" w14:textId="77777777" w:rsidR="00ED756F" w:rsidRPr="000858B1" w:rsidRDefault="00ED756F" w:rsidP="007B3ED9">
            <w:pPr>
              <w:pStyle w:val="DefaultText"/>
              <w:rPr>
                <w:rStyle w:val="InitialStyle"/>
                <w:rFonts w:ascii="Arial" w:hAnsi="Arial"/>
                <w:b/>
              </w:rPr>
            </w:pPr>
          </w:p>
        </w:tc>
        <w:tc>
          <w:tcPr>
            <w:tcW w:w="1530" w:type="dxa"/>
            <w:tcBorders>
              <w:bottom w:val="single" w:sz="6" w:space="0" w:color="auto"/>
            </w:tcBorders>
          </w:tcPr>
          <w:p w14:paraId="1CE884CD" w14:textId="77777777" w:rsidR="00ED756F" w:rsidRPr="000858B1" w:rsidRDefault="00ED756F" w:rsidP="007B3ED9">
            <w:pPr>
              <w:pStyle w:val="DefaultText"/>
              <w:rPr>
                <w:rStyle w:val="InitialStyle"/>
                <w:rFonts w:ascii="Arial" w:hAnsi="Arial"/>
                <w:b/>
              </w:rPr>
            </w:pPr>
          </w:p>
        </w:tc>
        <w:tc>
          <w:tcPr>
            <w:tcW w:w="1080" w:type="dxa"/>
            <w:tcBorders>
              <w:bottom w:val="single" w:sz="6" w:space="0" w:color="auto"/>
            </w:tcBorders>
          </w:tcPr>
          <w:p w14:paraId="1F3B5B02" w14:textId="77777777"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858B1">
              <w:rPr>
                <w:rStyle w:val="InitialStyle"/>
                <w:rFonts w:ascii="Arial" w:hAnsi="Arial"/>
                <w:b/>
              </w:rPr>
              <w:t>Page</w:t>
            </w:r>
          </w:p>
        </w:tc>
        <w:tc>
          <w:tcPr>
            <w:tcW w:w="1026" w:type="dxa"/>
            <w:tcBorders>
              <w:bottom w:val="single" w:sz="6" w:space="0" w:color="auto"/>
            </w:tcBorders>
          </w:tcPr>
          <w:p w14:paraId="431F1E7D" w14:textId="77777777"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858B1">
              <w:rPr>
                <w:rStyle w:val="InitialStyle"/>
                <w:rFonts w:ascii="Arial" w:hAnsi="Arial"/>
                <w:b/>
              </w:rPr>
              <w:t>702.13</w:t>
            </w:r>
            <w:r>
              <w:rPr>
                <w:rStyle w:val="InitialStyle"/>
                <w:rFonts w:ascii="Arial" w:hAnsi="Arial"/>
                <w:b/>
              </w:rPr>
              <w:t>0</w:t>
            </w:r>
          </w:p>
        </w:tc>
      </w:tr>
    </w:tbl>
    <w:p w14:paraId="33594266" w14:textId="77777777" w:rsidR="00ED756F" w:rsidRDefault="00D02D54" w:rsidP="001968D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rPr>
      </w:pPr>
      <w:r>
        <w:rPr>
          <w:noProof/>
        </w:rPr>
        <mc:AlternateContent>
          <mc:Choice Requires="wps">
            <w:drawing>
              <wp:anchor distT="0" distB="0" distL="114300" distR="114300" simplePos="0" relativeHeight="251695104" behindDoc="0" locked="0" layoutInCell="1" allowOverlap="1" wp14:anchorId="4346587B" wp14:editId="7CBD3FC5">
                <wp:simplePos x="0" y="0"/>
                <wp:positionH relativeFrom="column">
                  <wp:posOffset>6484620</wp:posOffset>
                </wp:positionH>
                <wp:positionV relativeFrom="paragraph">
                  <wp:posOffset>123190</wp:posOffset>
                </wp:positionV>
                <wp:extent cx="0" cy="876300"/>
                <wp:effectExtent l="0" t="0" r="0" b="0"/>
                <wp:wrapNone/>
                <wp:docPr id="1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2431D90" id="AutoShape 31" o:spid="_x0000_s1026" type="#_x0000_t32" style="position:absolute;margin-left:510.6pt;margin-top:9.7pt;width:0;height: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"/>
            </w:pict>
          </mc:Fallback>
        </mc:AlternateContent>
      </w:r>
    </w:p>
    <w:p w14:paraId="025510FC" w14:textId="77777777" w:rsidR="00ED756F" w:rsidRPr="000858B1" w:rsidRDefault="00ED756F" w:rsidP="006D14B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050"/>
        <w:rPr>
          <w:rStyle w:val="InitialStyle"/>
          <w:rFonts w:ascii="Times New Roman" w:hAnsi="Times New Roman"/>
          <w:sz w:val="22"/>
          <w:szCs w:val="22"/>
        </w:rPr>
      </w:pPr>
      <w:r>
        <w:rPr>
          <w:rStyle w:val="InitialStyle"/>
          <w:rFonts w:ascii="Times New Roman" w:hAnsi="Times New Roman"/>
          <w:sz w:val="22"/>
        </w:rPr>
        <w:t>(</w:t>
      </w:r>
      <w:r>
        <w:rPr>
          <w:rStyle w:val="InitialStyle"/>
          <w:rFonts w:ascii="Times New Roman" w:hAnsi="Times New Roman"/>
          <w:sz w:val="22"/>
          <w:szCs w:val="22"/>
        </w:rPr>
        <w:t>H</w:t>
      </w:r>
      <w:r w:rsidRPr="000858B1">
        <w:rPr>
          <w:rStyle w:val="InitialStyle"/>
          <w:rFonts w:ascii="Times New Roman" w:hAnsi="Times New Roman"/>
          <w:sz w:val="22"/>
          <w:szCs w:val="22"/>
        </w:rPr>
        <w:t>)</w:t>
      </w:r>
      <w:r w:rsidRPr="000858B1">
        <w:rPr>
          <w:rStyle w:val="InitialStyle"/>
          <w:rFonts w:ascii="Times New Roman" w:hAnsi="Times New Roman"/>
          <w:sz w:val="22"/>
          <w:szCs w:val="22"/>
        </w:rPr>
        <w:tab/>
      </w:r>
      <w:r w:rsidRPr="000858B1">
        <w:rPr>
          <w:rStyle w:val="InitialStyle"/>
          <w:rFonts w:ascii="Times New Roman" w:hAnsi="Times New Roman"/>
          <w:sz w:val="22"/>
          <w:szCs w:val="22"/>
          <w:u w:val="single"/>
        </w:rPr>
        <w:t>Verification of Information</w:t>
      </w:r>
    </w:p>
    <w:p w14:paraId="1479436E" w14:textId="77777777" w:rsidR="00ED756F" w:rsidRPr="000858B1" w:rsidRDefault="00ED756F" w:rsidP="001968D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B1C8911" w14:textId="77777777" w:rsidR="00ED756F" w:rsidRPr="000858B1" w:rsidRDefault="00ED756F" w:rsidP="006D14BD">
      <w:pPr>
        <w:pStyle w:val="DefaultText"/>
        <w:tabs>
          <w:tab w:val="left" w:pos="1140"/>
          <w:tab w:val="left" w:pos="117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szCs w:val="22"/>
        </w:rPr>
      </w:pPr>
      <w:r w:rsidRPr="000858B1">
        <w:rPr>
          <w:rStyle w:val="InitialStyle"/>
          <w:rFonts w:ascii="Times New Roman" w:hAnsi="Times New Roman"/>
          <w:sz w:val="22"/>
          <w:szCs w:val="22"/>
        </w:rPr>
        <w:tab/>
        <w:t>The worker shall require verification of the applicable eligibility factors fo</w:t>
      </w:r>
      <w:r>
        <w:rPr>
          <w:rStyle w:val="InitialStyle"/>
          <w:rFonts w:ascii="Times New Roman" w:hAnsi="Times New Roman"/>
          <w:sz w:val="22"/>
          <w:szCs w:val="22"/>
        </w:rPr>
        <w:t xml:space="preserve">r which verification is </w:t>
      </w:r>
      <w:r w:rsidRPr="000858B1">
        <w:rPr>
          <w:rStyle w:val="InitialStyle"/>
          <w:rFonts w:ascii="Times New Roman" w:hAnsi="Times New Roman"/>
          <w:sz w:val="22"/>
          <w:szCs w:val="22"/>
        </w:rPr>
        <w:t>currently required. See 106 CMR 702.300</w:t>
      </w:r>
      <w:r w:rsidRPr="00EC542D">
        <w:rPr>
          <w:rStyle w:val="InitialStyle"/>
          <w:rFonts w:ascii="Times New Roman" w:hAnsi="Times New Roman"/>
          <w:sz w:val="22"/>
          <w:szCs w:val="22"/>
        </w:rPr>
        <w:t>: Verification and 106 CMR 702.310:  Responsibility for Verification</w:t>
      </w:r>
      <w:r w:rsidRPr="000858B1">
        <w:rPr>
          <w:rStyle w:val="InitialStyle"/>
          <w:rFonts w:ascii="Times New Roman" w:hAnsi="Times New Roman"/>
          <w:sz w:val="22"/>
          <w:szCs w:val="22"/>
        </w:rPr>
        <w:t>.</w:t>
      </w:r>
    </w:p>
    <w:p w14:paraId="60C2FAD6" w14:textId="77777777" w:rsidR="00ED756F" w:rsidRPr="000858B1" w:rsidRDefault="00ED756F" w:rsidP="00AD21A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858B1">
        <w:rPr>
          <w:rStyle w:val="InitialStyle"/>
          <w:rFonts w:ascii="Times New Roman" w:hAnsi="Times New Roman"/>
          <w:sz w:val="22"/>
          <w:szCs w:val="22"/>
        </w:rPr>
        <w:tab/>
      </w:r>
      <w:r w:rsidRPr="000858B1">
        <w:rPr>
          <w:rStyle w:val="InitialStyle"/>
          <w:rFonts w:ascii="Times New Roman" w:hAnsi="Times New Roman"/>
          <w:sz w:val="22"/>
          <w:szCs w:val="22"/>
        </w:rPr>
        <w:tab/>
      </w:r>
    </w:p>
    <w:p w14:paraId="331DBD48" w14:textId="77777777" w:rsidR="00ED756F" w:rsidRPr="000858B1" w:rsidRDefault="00ED756F" w:rsidP="001968D3">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858B1">
        <w:rPr>
          <w:rStyle w:val="InitialStyle"/>
          <w:rFonts w:ascii="Times New Roman" w:hAnsi="Times New Roman"/>
          <w:sz w:val="22"/>
          <w:szCs w:val="22"/>
          <w:u w:val="single"/>
        </w:rPr>
        <w:t>702.130:</w:t>
      </w:r>
      <w:r w:rsidRPr="000858B1">
        <w:rPr>
          <w:rStyle w:val="InitialStyle"/>
          <w:rFonts w:ascii="Times New Roman" w:hAnsi="Times New Roman"/>
          <w:sz w:val="22"/>
          <w:szCs w:val="22"/>
          <w:u w:val="single"/>
        </w:rPr>
        <w:tab/>
        <w:t>Responsibility for Eligibility Determination</w:t>
      </w:r>
    </w:p>
    <w:p w14:paraId="16F34F52" w14:textId="77777777" w:rsidR="00ED756F" w:rsidRPr="000858B1" w:rsidRDefault="00ED756F" w:rsidP="001968D3">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F36C04E" w14:textId="77777777" w:rsidR="00ED756F" w:rsidRPr="000858B1" w:rsidRDefault="00D02D54" w:rsidP="001968D3">
      <w:pPr>
        <w:pStyle w:val="DefaultText"/>
        <w:tabs>
          <w:tab w:val="left" w:pos="15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696128" behindDoc="0" locked="0" layoutInCell="1" allowOverlap="1" wp14:anchorId="034467A6" wp14:editId="7249012D">
                <wp:simplePos x="0" y="0"/>
                <wp:positionH relativeFrom="column">
                  <wp:posOffset>6484620</wp:posOffset>
                </wp:positionH>
                <wp:positionV relativeFrom="paragraph">
                  <wp:posOffset>-3175</wp:posOffset>
                </wp:positionV>
                <wp:extent cx="0" cy="182880"/>
                <wp:effectExtent l="0" t="0" r="0" b="0"/>
                <wp:wrapNone/>
                <wp:docPr id="1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43A9DB0" id="AutoShape 32" o:spid="_x0000_s1026" type="#_x0000_t32" style="position:absolute;margin-left:510.6pt;margin-top:-.25pt;width:0;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"/>
            </w:pict>
          </mc:Fallback>
        </mc:AlternateContent>
      </w:r>
      <w:r w:rsidR="00ED756F" w:rsidRPr="000858B1">
        <w:rPr>
          <w:rStyle w:val="InitialStyle"/>
          <w:rFonts w:ascii="Times New Roman" w:hAnsi="Times New Roman"/>
          <w:sz w:val="22"/>
          <w:szCs w:val="22"/>
        </w:rPr>
        <w:tab/>
      </w:r>
      <w:r w:rsidR="00ED756F" w:rsidRPr="000858B1">
        <w:rPr>
          <w:rStyle w:val="InitialStyle"/>
          <w:rFonts w:ascii="Times New Roman" w:hAnsi="Times New Roman"/>
          <w:sz w:val="22"/>
          <w:szCs w:val="22"/>
        </w:rPr>
        <w:tab/>
        <w:t xml:space="preserve">Individuals and families shall make </w:t>
      </w:r>
      <w:r w:rsidR="00ED756F" w:rsidRPr="000047CD">
        <w:rPr>
          <w:rStyle w:val="InitialStyle"/>
          <w:rFonts w:ascii="Times New Roman" w:hAnsi="Times New Roman"/>
          <w:sz w:val="22"/>
          <w:szCs w:val="22"/>
        </w:rPr>
        <w:t>an</w:t>
      </w:r>
      <w:r w:rsidR="00ED756F">
        <w:rPr>
          <w:rStyle w:val="InitialStyle"/>
          <w:rFonts w:ascii="Times New Roman" w:hAnsi="Times New Roman"/>
          <w:sz w:val="22"/>
          <w:szCs w:val="22"/>
        </w:rPr>
        <w:t xml:space="preserve"> </w:t>
      </w:r>
      <w:r w:rsidR="00ED756F" w:rsidRPr="000858B1">
        <w:rPr>
          <w:rStyle w:val="InitialStyle"/>
          <w:rFonts w:ascii="Times New Roman" w:hAnsi="Times New Roman"/>
          <w:sz w:val="22"/>
          <w:szCs w:val="22"/>
        </w:rPr>
        <w:t>application at the local office serving the community in which they currently reside.</w:t>
      </w:r>
    </w:p>
    <w:p w14:paraId="427C16B3" w14:textId="77777777" w:rsidR="00ED756F" w:rsidRPr="000858B1" w:rsidRDefault="00ED756F" w:rsidP="001968D3">
      <w:pPr>
        <w:pStyle w:val="DefaultText"/>
        <w:tabs>
          <w:tab w:val="left" w:pos="15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D7FAADE" w14:textId="77777777" w:rsidR="00ED756F" w:rsidRPr="000858B1" w:rsidRDefault="00D02D54"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697152" behindDoc="0" locked="0" layoutInCell="1" allowOverlap="1" wp14:anchorId="75BF0C30" wp14:editId="3D43937C">
                <wp:simplePos x="0" y="0"/>
                <wp:positionH relativeFrom="column">
                  <wp:posOffset>6499860</wp:posOffset>
                </wp:positionH>
                <wp:positionV relativeFrom="paragraph">
                  <wp:posOffset>6350</wp:posOffset>
                </wp:positionV>
                <wp:extent cx="0" cy="312420"/>
                <wp:effectExtent l="0" t="0" r="0" b="0"/>
                <wp:wrapNone/>
                <wp:docPr id="11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04C94D8" id="AutoShape 33" o:spid="_x0000_s1026" type="#_x0000_t32" style="position:absolute;margin-left:511.8pt;margin-top:.5pt;width:0;height:2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"/>
            </w:pict>
          </mc:Fallback>
        </mc:AlternateContent>
      </w:r>
      <w:r w:rsidR="00ED756F" w:rsidRPr="000858B1">
        <w:rPr>
          <w:rStyle w:val="InitialStyle"/>
          <w:rFonts w:ascii="Times New Roman" w:hAnsi="Times New Roman"/>
          <w:sz w:val="22"/>
          <w:szCs w:val="22"/>
        </w:rPr>
        <w:tab/>
        <w:t xml:space="preserve">If the applicant </w:t>
      </w:r>
      <w:r w:rsidR="00ED756F" w:rsidRPr="000047CD">
        <w:rPr>
          <w:rStyle w:val="InitialStyle"/>
          <w:rFonts w:ascii="Times New Roman" w:hAnsi="Times New Roman"/>
          <w:sz w:val="22"/>
          <w:szCs w:val="22"/>
        </w:rPr>
        <w:t xml:space="preserve">then moves to an area covered by another office before a determination of eligibility is made, the original office shall </w:t>
      </w:r>
      <w:r w:rsidR="00ED756F">
        <w:rPr>
          <w:rStyle w:val="InitialStyle"/>
          <w:rFonts w:ascii="Times New Roman" w:hAnsi="Times New Roman"/>
          <w:sz w:val="22"/>
          <w:szCs w:val="22"/>
        </w:rPr>
        <w:t xml:space="preserve">retain </w:t>
      </w:r>
      <w:r w:rsidR="00ED756F" w:rsidRPr="000858B1">
        <w:rPr>
          <w:rStyle w:val="InitialStyle"/>
          <w:rFonts w:ascii="Times New Roman" w:hAnsi="Times New Roman"/>
          <w:sz w:val="22"/>
          <w:szCs w:val="22"/>
        </w:rPr>
        <w:t xml:space="preserve">responsibility for completing the application process. The </w:t>
      </w:r>
      <w:r w:rsidR="00ED756F">
        <w:rPr>
          <w:rStyle w:val="InitialStyle"/>
          <w:rFonts w:ascii="Times New Roman" w:hAnsi="Times New Roman"/>
          <w:sz w:val="22"/>
          <w:szCs w:val="22"/>
        </w:rPr>
        <w:br/>
      </w:r>
      <w:r w:rsidR="00ED756F" w:rsidRPr="000858B1">
        <w:rPr>
          <w:rStyle w:val="InitialStyle"/>
          <w:rFonts w:ascii="Times New Roman" w:hAnsi="Times New Roman"/>
          <w:sz w:val="22"/>
          <w:szCs w:val="22"/>
        </w:rPr>
        <w:t xml:space="preserve">new office shall cooperate with the original office and shall assist the applicant when necessary. </w:t>
      </w:r>
      <w:r w:rsidR="00ED756F">
        <w:rPr>
          <w:rStyle w:val="InitialStyle"/>
          <w:rFonts w:ascii="Times New Roman" w:hAnsi="Times New Roman"/>
          <w:sz w:val="22"/>
          <w:szCs w:val="22"/>
        </w:rPr>
        <w:br/>
      </w:r>
      <w:r w:rsidR="00ED756F" w:rsidRPr="000858B1">
        <w:rPr>
          <w:rStyle w:val="InitialStyle"/>
          <w:rFonts w:ascii="Times New Roman" w:hAnsi="Times New Roman"/>
          <w:sz w:val="22"/>
          <w:szCs w:val="22"/>
        </w:rPr>
        <w:t>If the applicant is determined eligible, the case shall be established and transferred by the original office within 10 calendar days of the eligibility determination to the new office.</w:t>
      </w:r>
    </w:p>
    <w:p w14:paraId="15CAD853" w14:textId="77777777"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1D99B2E" w14:textId="77777777"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858B1">
        <w:rPr>
          <w:rStyle w:val="InitialStyle"/>
          <w:rFonts w:ascii="Times New Roman" w:hAnsi="Times New Roman"/>
          <w:sz w:val="22"/>
          <w:szCs w:val="22"/>
          <w:u w:val="single"/>
        </w:rPr>
        <w:t>702.140:</w:t>
      </w:r>
      <w:r w:rsidRPr="000858B1">
        <w:rPr>
          <w:rStyle w:val="InitialStyle"/>
          <w:rFonts w:ascii="Times New Roman" w:hAnsi="Times New Roman"/>
          <w:sz w:val="22"/>
          <w:szCs w:val="22"/>
          <w:u w:val="single"/>
        </w:rPr>
        <w:tab/>
        <w:t>Concluding the Application Process</w:t>
      </w:r>
    </w:p>
    <w:p w14:paraId="342301F0" w14:textId="77777777"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E0E1FF1" w14:textId="77777777"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858B1">
        <w:rPr>
          <w:rStyle w:val="InitialStyle"/>
          <w:rFonts w:ascii="Times New Roman" w:hAnsi="Times New Roman"/>
          <w:sz w:val="22"/>
          <w:szCs w:val="22"/>
        </w:rPr>
        <w:tab/>
        <w:t>The application process shall be concluded by an approval or denial of assistance unless the applicant voluntarily withdraws his or her application.</w:t>
      </w:r>
    </w:p>
    <w:p w14:paraId="3EEC2C87" w14:textId="77777777"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57517EE" w14:textId="77777777"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858B1">
        <w:rPr>
          <w:rStyle w:val="InitialStyle"/>
          <w:rFonts w:ascii="Times New Roman" w:hAnsi="Times New Roman"/>
          <w:sz w:val="22"/>
          <w:szCs w:val="22"/>
        </w:rPr>
        <w:tab/>
        <w:t>The approval or denial must be fully supported by the facts recorded in the case record.</w:t>
      </w:r>
    </w:p>
    <w:p w14:paraId="7823B39D" w14:textId="77777777"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CAE8A0C" w14:textId="77777777" w:rsidR="00ED756F" w:rsidRPr="000858B1" w:rsidRDefault="00D02D54"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698176" behindDoc="0" locked="0" layoutInCell="1" allowOverlap="1" wp14:anchorId="647DD43C" wp14:editId="4A43F9FB">
                <wp:simplePos x="0" y="0"/>
                <wp:positionH relativeFrom="column">
                  <wp:posOffset>6484620</wp:posOffset>
                </wp:positionH>
                <wp:positionV relativeFrom="paragraph">
                  <wp:posOffset>107950</wp:posOffset>
                </wp:positionV>
                <wp:extent cx="0" cy="190500"/>
                <wp:effectExtent l="0" t="0" r="0" b="0"/>
                <wp:wrapNone/>
                <wp:docPr id="1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13131BB" id="AutoShape 34" o:spid="_x0000_s1026" type="#_x0000_t32" style="position:absolute;margin-left:510.6pt;margin-top:8.5pt;width:0;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TETHwIAAD0EAAAOAAAAZHJzL2Uyb0RvYy54bWysU02P2jAQvVfqf7B8hyRso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"/>
            </w:pict>
          </mc:Fallback>
        </mc:AlternateContent>
      </w:r>
      <w:r w:rsidR="00ED756F" w:rsidRPr="000858B1">
        <w:rPr>
          <w:rStyle w:val="InitialStyle"/>
          <w:rFonts w:ascii="Times New Roman" w:hAnsi="Times New Roman"/>
          <w:sz w:val="22"/>
          <w:szCs w:val="22"/>
        </w:rPr>
        <w:tab/>
        <w:t xml:space="preserve">Immediately upon the determination, adequate notice (see 106 CMR 702.500: </w:t>
      </w:r>
      <w:r w:rsidR="00ED756F" w:rsidRPr="00CE34B5">
        <w:rPr>
          <w:rStyle w:val="InitialStyle"/>
          <w:rFonts w:ascii="Times New Roman" w:hAnsi="Times New Roman"/>
          <w:sz w:val="22"/>
          <w:szCs w:val="22"/>
        </w:rPr>
        <w:t>Notification of Proposed Action</w:t>
      </w:r>
      <w:r w:rsidR="00ED756F" w:rsidRPr="000858B1">
        <w:rPr>
          <w:rStyle w:val="InitialStyle"/>
          <w:rFonts w:ascii="Times New Roman" w:hAnsi="Times New Roman"/>
          <w:sz w:val="22"/>
          <w:szCs w:val="22"/>
        </w:rPr>
        <w:t xml:space="preserve">) </w:t>
      </w:r>
      <w:r w:rsidR="00ED756F">
        <w:rPr>
          <w:rStyle w:val="InitialStyle"/>
          <w:rFonts w:ascii="Times New Roman" w:hAnsi="Times New Roman"/>
          <w:sz w:val="22"/>
          <w:szCs w:val="22"/>
        </w:rPr>
        <w:t xml:space="preserve">shall </w:t>
      </w:r>
      <w:r w:rsidR="00ED756F" w:rsidRPr="000858B1">
        <w:rPr>
          <w:rStyle w:val="InitialStyle"/>
          <w:rFonts w:ascii="Times New Roman" w:hAnsi="Times New Roman"/>
          <w:sz w:val="22"/>
          <w:szCs w:val="22"/>
        </w:rPr>
        <w:t>be sent to the applicant, or next of kin, if appropriate.</w:t>
      </w:r>
    </w:p>
    <w:p w14:paraId="1EF29327" w14:textId="77777777"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B03F9C3" w14:textId="77777777"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90" w:hanging="1590"/>
        <w:rPr>
          <w:rStyle w:val="InitialStyle"/>
          <w:rFonts w:ascii="Times New Roman" w:hAnsi="Times New Roman"/>
          <w:sz w:val="22"/>
          <w:szCs w:val="22"/>
        </w:rPr>
      </w:pPr>
      <w:r w:rsidRPr="000858B1">
        <w:rPr>
          <w:rStyle w:val="InitialStyle"/>
          <w:rFonts w:ascii="Times New Roman" w:hAnsi="Times New Roman"/>
          <w:sz w:val="22"/>
          <w:szCs w:val="22"/>
        </w:rPr>
        <w:tab/>
        <w:t>(A)</w:t>
      </w:r>
      <w:r w:rsidRPr="000858B1">
        <w:rPr>
          <w:rStyle w:val="InitialStyle"/>
          <w:rFonts w:ascii="Times New Roman" w:hAnsi="Times New Roman"/>
          <w:sz w:val="22"/>
          <w:szCs w:val="22"/>
        </w:rPr>
        <w:tab/>
      </w:r>
      <w:r w:rsidRPr="000858B1">
        <w:rPr>
          <w:rStyle w:val="InitialStyle"/>
          <w:rFonts w:ascii="Times New Roman" w:hAnsi="Times New Roman"/>
          <w:sz w:val="22"/>
          <w:szCs w:val="22"/>
          <w:u w:val="single"/>
        </w:rPr>
        <w:t>Eligibility</w:t>
      </w:r>
    </w:p>
    <w:p w14:paraId="42918954" w14:textId="77777777"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44E2D09" w14:textId="77777777" w:rsidR="00ED756F"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90" w:hanging="1590"/>
        <w:rPr>
          <w:rStyle w:val="InitialStyle"/>
          <w:rFonts w:ascii="Times New Roman" w:hAnsi="Times New Roman"/>
          <w:sz w:val="22"/>
        </w:rPr>
      </w:pPr>
      <w:r w:rsidRPr="000858B1">
        <w:rPr>
          <w:rStyle w:val="InitialStyle"/>
          <w:rFonts w:ascii="Times New Roman" w:hAnsi="Times New Roman"/>
          <w:sz w:val="22"/>
          <w:szCs w:val="22"/>
        </w:rPr>
        <w:tab/>
      </w:r>
      <w:r w:rsidRPr="000858B1">
        <w:rPr>
          <w:rStyle w:val="InitialStyle"/>
          <w:rFonts w:ascii="Times New Roman" w:hAnsi="Times New Roman"/>
          <w:sz w:val="22"/>
          <w:szCs w:val="22"/>
        </w:rPr>
        <w:tab/>
        <w:t xml:space="preserve">If the applicant is determined eligible, he or she shall be notified </w:t>
      </w:r>
      <w:r>
        <w:rPr>
          <w:rStyle w:val="InitialStyle"/>
          <w:rFonts w:ascii="Times New Roman" w:hAnsi="Times New Roman"/>
          <w:sz w:val="22"/>
          <w:szCs w:val="22"/>
        </w:rPr>
        <w:t xml:space="preserve">in writing </w:t>
      </w:r>
      <w:r w:rsidRPr="000858B1">
        <w:rPr>
          <w:rStyle w:val="InitialStyle"/>
          <w:rFonts w:ascii="Times New Roman" w:hAnsi="Times New Roman"/>
          <w:sz w:val="22"/>
          <w:szCs w:val="22"/>
        </w:rPr>
        <w:t>of the approval. The notice to the applicant shall include the effective date of eligibility; the amount of assistance authorized; the calculations used in the income determination; and an explanation of the right to appeal.</w:t>
      </w:r>
    </w:p>
    <w:p w14:paraId="2622A416" w14:textId="77777777" w:rsidR="00ED756F"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19FDB676" w14:textId="77777777" w:rsidR="00ED756F" w:rsidRDefault="00ED756F" w:rsidP="00D42E7F">
      <w:pPr>
        <w:overflowPunct/>
        <w:ind w:left="1260"/>
        <w:textAlignment w:val="auto"/>
        <w:rPr>
          <w:rStyle w:val="InitialStyle"/>
          <w:rFonts w:ascii="Times New Roman" w:hAnsi="Times New Roman"/>
          <w:sz w:val="22"/>
          <w:szCs w:val="22"/>
          <w:u w:val="single"/>
        </w:rPr>
      </w:pPr>
    </w:p>
    <w:p w14:paraId="354D97DF" w14:textId="77777777" w:rsidR="00ED756F" w:rsidRDefault="00ED756F" w:rsidP="00D42E7F">
      <w:pPr>
        <w:overflowPunct/>
        <w:ind w:left="1260"/>
        <w:textAlignment w:val="auto"/>
        <w:rPr>
          <w:rStyle w:val="InitialStyle"/>
          <w:rFonts w:ascii="Times New Roman" w:hAnsi="Times New Roman"/>
          <w:sz w:val="22"/>
          <w:szCs w:val="22"/>
          <w:u w:val="single"/>
        </w:rPr>
      </w:pPr>
    </w:p>
    <w:p w14:paraId="7CC81907" w14:textId="77777777" w:rsidR="00ED756F" w:rsidRDefault="00ED756F" w:rsidP="00D42E7F">
      <w:pPr>
        <w:overflowPunct/>
        <w:ind w:left="1260"/>
        <w:textAlignment w:val="auto"/>
        <w:rPr>
          <w:rStyle w:val="InitialStyle"/>
          <w:rFonts w:ascii="Times New Roman" w:hAnsi="Times New Roman"/>
          <w:sz w:val="22"/>
          <w:szCs w:val="22"/>
          <w:u w:val="single"/>
        </w:rPr>
      </w:pPr>
    </w:p>
    <w:p w14:paraId="23752BA3" w14:textId="77777777" w:rsidR="00ED756F" w:rsidRDefault="00ED756F" w:rsidP="00D42E7F">
      <w:pPr>
        <w:overflowPunct/>
        <w:ind w:left="1260"/>
        <w:textAlignment w:val="auto"/>
        <w:rPr>
          <w:rStyle w:val="InitialStyle"/>
          <w:rFonts w:ascii="Times New Roman" w:hAnsi="Times New Roman"/>
          <w:sz w:val="22"/>
          <w:szCs w:val="22"/>
          <w:u w:val="single"/>
        </w:rPr>
      </w:pPr>
    </w:p>
    <w:p w14:paraId="6117DD10" w14:textId="77777777" w:rsidR="00ED756F" w:rsidRDefault="00ED756F" w:rsidP="00D42E7F">
      <w:pPr>
        <w:overflowPunct/>
        <w:ind w:left="1260"/>
        <w:textAlignment w:val="auto"/>
        <w:rPr>
          <w:rStyle w:val="InitialStyle"/>
          <w:rFonts w:ascii="Times New Roman" w:hAnsi="Times New Roman"/>
          <w:sz w:val="22"/>
          <w:szCs w:val="22"/>
          <w:u w:val="single"/>
        </w:rPr>
      </w:pPr>
    </w:p>
    <w:p w14:paraId="6B888846" w14:textId="77777777" w:rsidR="00ED756F" w:rsidRDefault="00ED756F" w:rsidP="00D42E7F">
      <w:pPr>
        <w:overflowPunct/>
        <w:ind w:left="1260"/>
        <w:textAlignment w:val="auto"/>
        <w:rPr>
          <w:rStyle w:val="InitialStyle"/>
          <w:rFonts w:ascii="Times New Roman" w:hAnsi="Times New Roman"/>
          <w:sz w:val="22"/>
          <w:szCs w:val="22"/>
          <w:u w:val="single"/>
        </w:rPr>
      </w:pPr>
    </w:p>
    <w:p w14:paraId="6FE0E0FC" w14:textId="77777777" w:rsidR="00ED756F" w:rsidRDefault="00ED756F" w:rsidP="00D42E7F">
      <w:pPr>
        <w:overflowPunct/>
        <w:ind w:left="1260"/>
        <w:textAlignment w:val="auto"/>
        <w:rPr>
          <w:rStyle w:val="InitialStyle"/>
          <w:rFonts w:ascii="Times New Roman" w:hAnsi="Times New Roman"/>
          <w:sz w:val="22"/>
          <w:szCs w:val="22"/>
          <w:u w:val="single"/>
        </w:rPr>
      </w:pPr>
    </w:p>
    <w:p w14:paraId="2124119E" w14:textId="77777777" w:rsidR="00ED756F" w:rsidRDefault="00ED756F" w:rsidP="00D42E7F">
      <w:pPr>
        <w:overflowPunct/>
        <w:ind w:left="1260"/>
        <w:textAlignment w:val="auto"/>
        <w:rPr>
          <w:rStyle w:val="InitialStyle"/>
          <w:rFonts w:ascii="Times New Roman" w:hAnsi="Times New Roman"/>
          <w:sz w:val="22"/>
          <w:szCs w:val="22"/>
          <w:u w:val="single"/>
        </w:rPr>
      </w:pPr>
    </w:p>
    <w:p w14:paraId="7FC4ADCA" w14:textId="77777777" w:rsidR="00ED756F" w:rsidRDefault="00ED756F" w:rsidP="00D42E7F">
      <w:pPr>
        <w:overflowPunct/>
        <w:ind w:left="1260"/>
        <w:textAlignment w:val="auto"/>
        <w:rPr>
          <w:rStyle w:val="InitialStyle"/>
          <w:rFonts w:ascii="Times New Roman" w:hAnsi="Times New Roman"/>
          <w:sz w:val="22"/>
          <w:szCs w:val="22"/>
          <w:u w:val="single"/>
        </w:rPr>
      </w:pPr>
    </w:p>
    <w:p w14:paraId="374C24F4" w14:textId="77777777" w:rsidR="00ED756F" w:rsidRDefault="00ED756F" w:rsidP="00D42E7F">
      <w:pPr>
        <w:overflowPunct/>
        <w:ind w:left="1260"/>
        <w:textAlignment w:val="auto"/>
        <w:rPr>
          <w:rStyle w:val="InitialStyle"/>
          <w:rFonts w:ascii="Times New Roman" w:hAnsi="Times New Roman"/>
          <w:sz w:val="22"/>
          <w:szCs w:val="22"/>
          <w:u w:val="single"/>
        </w:rPr>
      </w:pPr>
    </w:p>
    <w:p w14:paraId="7F32872B" w14:textId="77777777" w:rsidR="00ED756F" w:rsidRDefault="00ED756F" w:rsidP="00D42E7F">
      <w:pPr>
        <w:overflowPunct/>
        <w:ind w:left="1260"/>
        <w:textAlignment w:val="auto"/>
        <w:rPr>
          <w:rStyle w:val="InitialStyle"/>
          <w:rFonts w:ascii="Times New Roman" w:hAnsi="Times New Roman"/>
          <w:sz w:val="22"/>
          <w:szCs w:val="22"/>
          <w:u w:val="single"/>
        </w:rPr>
      </w:pPr>
    </w:p>
    <w:p w14:paraId="5078775A" w14:textId="77777777" w:rsidR="00ED756F" w:rsidRDefault="00ED756F" w:rsidP="00D42E7F">
      <w:pPr>
        <w:overflowPunct/>
        <w:ind w:left="1260"/>
        <w:textAlignment w:val="auto"/>
        <w:rPr>
          <w:rStyle w:val="InitialStyle"/>
          <w:rFonts w:ascii="Times New Roman" w:hAnsi="Times New Roman"/>
          <w:sz w:val="22"/>
          <w:szCs w:val="22"/>
          <w:u w:val="single"/>
        </w:rPr>
      </w:pPr>
    </w:p>
    <w:p w14:paraId="3887A5EA" w14:textId="77777777" w:rsidR="00ED756F" w:rsidRDefault="00ED756F" w:rsidP="00D42E7F">
      <w:pPr>
        <w:overflowPunct/>
        <w:ind w:left="1260"/>
        <w:textAlignment w:val="auto"/>
        <w:rPr>
          <w:rStyle w:val="InitialStyle"/>
          <w:rFonts w:ascii="Times New Roman" w:hAnsi="Times New Roman"/>
          <w:sz w:val="22"/>
          <w:szCs w:val="22"/>
          <w:u w:val="single"/>
        </w:rPr>
      </w:pPr>
    </w:p>
    <w:p w14:paraId="46F4E344" w14:textId="77777777" w:rsidR="00ED756F" w:rsidRDefault="00ED756F" w:rsidP="00D42E7F">
      <w:pPr>
        <w:overflowPunct/>
        <w:ind w:left="1260"/>
        <w:textAlignment w:val="auto"/>
        <w:rPr>
          <w:rStyle w:val="InitialStyle"/>
          <w:rFonts w:ascii="Times New Roman" w:hAnsi="Times New Roman"/>
          <w:sz w:val="22"/>
          <w:szCs w:val="22"/>
          <w:u w:val="single"/>
        </w:rPr>
      </w:pPr>
    </w:p>
    <w:p w14:paraId="3BBF78B4" w14:textId="77777777" w:rsidR="00ED756F" w:rsidRPr="00DA0D18" w:rsidRDefault="00A62B33" w:rsidP="00D42E7F">
      <w:pPr>
        <w:overflowPunct/>
        <w:ind w:left="1260"/>
        <w:textAlignment w:val="auto"/>
        <w:rPr>
          <w:rStyle w:val="InitialStyle"/>
          <w:rFonts w:ascii="Times New Roman" w:hAnsi="Times New Roman"/>
          <w:sz w:val="22"/>
          <w:szCs w:val="22"/>
        </w:rPr>
      </w:pPr>
      <w:r w:rsidRPr="00DA0D18">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2B1512EA" w14:textId="77777777" w:rsidTr="007B3ED9">
        <w:trPr>
          <w:cantSplit/>
          <w:trHeight w:hRule="exact" w:val="280"/>
          <w:jc w:val="center"/>
        </w:trPr>
        <w:tc>
          <w:tcPr>
            <w:tcW w:w="10176" w:type="dxa"/>
            <w:gridSpan w:val="5"/>
            <w:tcBorders>
              <w:top w:val="nil"/>
              <w:bottom w:val="single" w:sz="4" w:space="0" w:color="auto"/>
            </w:tcBorders>
          </w:tcPr>
          <w:p w14:paraId="3B86526E" w14:textId="77777777"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EF2526">
              <w:rPr>
                <w:rStyle w:val="InitialStyle"/>
                <w:rFonts w:ascii="Arial" w:hAnsi="Arial"/>
                <w:b/>
              </w:rPr>
              <w:lastRenderedPageBreak/>
              <w:t>106 CMR: Department of Transitional Assistance</w:t>
            </w:r>
          </w:p>
        </w:tc>
      </w:tr>
      <w:tr w:rsidR="00ED756F" w14:paraId="48E5FDE2" w14:textId="77777777" w:rsidTr="007B3ED9">
        <w:trPr>
          <w:cantSplit/>
          <w:trHeight w:hRule="exact" w:val="260"/>
          <w:jc w:val="center"/>
        </w:trPr>
        <w:tc>
          <w:tcPr>
            <w:tcW w:w="2220" w:type="dxa"/>
            <w:tcBorders>
              <w:top w:val="single" w:sz="4" w:space="0" w:color="auto"/>
            </w:tcBorders>
          </w:tcPr>
          <w:p w14:paraId="62836363" w14:textId="77777777" w:rsidR="00ED756F" w:rsidRPr="00EF2526"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F2526">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6588B8A3" w14:textId="77777777" w:rsidR="00ED756F" w:rsidRPr="00EF2526" w:rsidRDefault="00ED756F" w:rsidP="007B3ED9">
            <w:pPr>
              <w:pStyle w:val="DefaultText"/>
              <w:rPr>
                <w:rStyle w:val="InitialStyle"/>
                <w:rFonts w:ascii="Arial" w:hAnsi="Arial"/>
                <w:b/>
              </w:rPr>
            </w:pPr>
          </w:p>
        </w:tc>
        <w:tc>
          <w:tcPr>
            <w:tcW w:w="1080" w:type="dxa"/>
            <w:tcBorders>
              <w:top w:val="single" w:sz="4" w:space="0" w:color="auto"/>
            </w:tcBorders>
          </w:tcPr>
          <w:p w14:paraId="49201FBA" w14:textId="77777777" w:rsidR="00ED756F" w:rsidRPr="00EF2526" w:rsidRDefault="00ED756F" w:rsidP="007B3ED9">
            <w:pPr>
              <w:pStyle w:val="DefaultText"/>
              <w:rPr>
                <w:rStyle w:val="InitialStyle"/>
                <w:rFonts w:ascii="Arial" w:hAnsi="Arial"/>
                <w:b/>
              </w:rPr>
            </w:pPr>
          </w:p>
        </w:tc>
        <w:tc>
          <w:tcPr>
            <w:tcW w:w="1026" w:type="dxa"/>
            <w:tcBorders>
              <w:top w:val="single" w:sz="4" w:space="0" w:color="auto"/>
            </w:tcBorders>
          </w:tcPr>
          <w:p w14:paraId="706E0C97" w14:textId="77777777" w:rsidR="00ED756F" w:rsidRPr="00EF2526" w:rsidRDefault="00ED756F" w:rsidP="007B3ED9">
            <w:pPr>
              <w:pStyle w:val="DefaultText"/>
              <w:rPr>
                <w:rStyle w:val="InitialStyle"/>
                <w:rFonts w:ascii="Arial" w:hAnsi="Arial"/>
                <w:b/>
              </w:rPr>
            </w:pPr>
          </w:p>
        </w:tc>
      </w:tr>
      <w:tr w:rsidR="00ED756F" w14:paraId="6F60B638" w14:textId="77777777" w:rsidTr="007B3ED9">
        <w:trPr>
          <w:cantSplit/>
          <w:trHeight w:hRule="exact" w:val="260"/>
          <w:jc w:val="center"/>
        </w:trPr>
        <w:tc>
          <w:tcPr>
            <w:tcW w:w="2220" w:type="dxa"/>
          </w:tcPr>
          <w:p w14:paraId="3A4998D9" w14:textId="77777777" w:rsidR="00ED756F" w:rsidRPr="00EF2526" w:rsidRDefault="00ED756F" w:rsidP="007B3ED9">
            <w:pPr>
              <w:pStyle w:val="DefaultText"/>
              <w:rPr>
                <w:rStyle w:val="InitialStyle"/>
                <w:rFonts w:ascii="Arial" w:hAnsi="Arial"/>
                <w:b/>
              </w:rPr>
            </w:pPr>
          </w:p>
        </w:tc>
        <w:tc>
          <w:tcPr>
            <w:tcW w:w="5850" w:type="dxa"/>
            <w:gridSpan w:val="2"/>
            <w:vMerge w:val="restart"/>
          </w:tcPr>
          <w:p w14:paraId="34799D31" w14:textId="77777777"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EF2526">
              <w:rPr>
                <w:rStyle w:val="InitialStyle"/>
                <w:rFonts w:ascii="Arial" w:hAnsi="Arial"/>
                <w:b/>
              </w:rPr>
              <w:t>Transitional Cash Assistance Programs</w:t>
            </w:r>
          </w:p>
          <w:p w14:paraId="38902AE8" w14:textId="77777777"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EF2526">
              <w:rPr>
                <w:rStyle w:val="InitialStyle"/>
                <w:rFonts w:ascii="Arial" w:hAnsi="Arial"/>
                <w:b/>
              </w:rPr>
              <w:t>The Eligibility Process</w:t>
            </w:r>
          </w:p>
        </w:tc>
        <w:tc>
          <w:tcPr>
            <w:tcW w:w="1080" w:type="dxa"/>
          </w:tcPr>
          <w:p w14:paraId="0DCAD269" w14:textId="77777777" w:rsidR="00ED756F" w:rsidRPr="00EF2526" w:rsidRDefault="00ED756F" w:rsidP="007B3ED9">
            <w:pPr>
              <w:pStyle w:val="DefaultText"/>
              <w:rPr>
                <w:rStyle w:val="InitialStyle"/>
                <w:rFonts w:ascii="Arial" w:hAnsi="Arial"/>
                <w:b/>
              </w:rPr>
            </w:pPr>
          </w:p>
        </w:tc>
        <w:tc>
          <w:tcPr>
            <w:tcW w:w="1026" w:type="dxa"/>
          </w:tcPr>
          <w:p w14:paraId="38F6CE9A" w14:textId="77777777" w:rsidR="00ED756F" w:rsidRPr="00EF2526" w:rsidRDefault="00ED756F" w:rsidP="007B3ED9">
            <w:pPr>
              <w:pStyle w:val="DefaultText"/>
              <w:rPr>
                <w:rStyle w:val="InitialStyle"/>
                <w:rFonts w:ascii="Arial" w:hAnsi="Arial"/>
                <w:b/>
              </w:rPr>
            </w:pPr>
          </w:p>
        </w:tc>
      </w:tr>
      <w:tr w:rsidR="00ED756F" w14:paraId="669C3E1D" w14:textId="77777777" w:rsidTr="007B3ED9">
        <w:trPr>
          <w:cantSplit/>
          <w:trHeight w:hRule="exact" w:val="260"/>
          <w:jc w:val="center"/>
        </w:trPr>
        <w:tc>
          <w:tcPr>
            <w:tcW w:w="2220" w:type="dxa"/>
          </w:tcPr>
          <w:p w14:paraId="6C3B7F19" w14:textId="77777777" w:rsidR="00ED756F" w:rsidRPr="00EF2526" w:rsidRDefault="00ED756F" w:rsidP="007B3ED9">
            <w:pPr>
              <w:pStyle w:val="DefaultText"/>
              <w:rPr>
                <w:rStyle w:val="InitialStyle"/>
                <w:rFonts w:ascii="Arial" w:hAnsi="Arial"/>
                <w:b/>
              </w:rPr>
            </w:pPr>
          </w:p>
        </w:tc>
        <w:tc>
          <w:tcPr>
            <w:tcW w:w="5850" w:type="dxa"/>
            <w:gridSpan w:val="2"/>
            <w:vMerge/>
          </w:tcPr>
          <w:p w14:paraId="4187CC8E" w14:textId="77777777" w:rsidR="00ED756F" w:rsidRPr="00EF2526" w:rsidRDefault="00ED756F" w:rsidP="007B3ED9">
            <w:pPr>
              <w:pStyle w:val="DefaultText"/>
              <w:rPr>
                <w:rStyle w:val="InitialStyle"/>
                <w:rFonts w:ascii="Arial" w:hAnsi="Arial"/>
                <w:b/>
              </w:rPr>
            </w:pPr>
          </w:p>
        </w:tc>
        <w:tc>
          <w:tcPr>
            <w:tcW w:w="1080" w:type="dxa"/>
          </w:tcPr>
          <w:p w14:paraId="11BF41C6" w14:textId="77777777"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F2526">
              <w:rPr>
                <w:rStyle w:val="InitialStyle"/>
                <w:rFonts w:ascii="Arial" w:hAnsi="Arial"/>
                <w:b/>
              </w:rPr>
              <w:t>Chapter</w:t>
            </w:r>
          </w:p>
        </w:tc>
        <w:tc>
          <w:tcPr>
            <w:tcW w:w="1026" w:type="dxa"/>
          </w:tcPr>
          <w:p w14:paraId="714B08C4" w14:textId="77777777"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F2526">
              <w:rPr>
                <w:rStyle w:val="InitialStyle"/>
                <w:rFonts w:ascii="Arial" w:hAnsi="Arial"/>
                <w:b/>
              </w:rPr>
              <w:t>702</w:t>
            </w:r>
          </w:p>
        </w:tc>
      </w:tr>
      <w:tr w:rsidR="00ED756F" w14:paraId="4E7BB13B" w14:textId="77777777" w:rsidTr="007B3ED9">
        <w:trPr>
          <w:cantSplit/>
          <w:trHeight w:hRule="exact" w:val="260"/>
          <w:jc w:val="center"/>
        </w:trPr>
        <w:tc>
          <w:tcPr>
            <w:tcW w:w="2220" w:type="dxa"/>
            <w:tcBorders>
              <w:bottom w:val="single" w:sz="6" w:space="0" w:color="auto"/>
            </w:tcBorders>
          </w:tcPr>
          <w:p w14:paraId="1307C291" w14:textId="77777777" w:rsidR="00ED756F" w:rsidRPr="00EF2526"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63DAF">
              <w:rPr>
                <w:rFonts w:ascii="Arial" w:hAnsi="Arial"/>
                <w:b/>
                <w:sz w:val="20"/>
              </w:rPr>
              <w:t>Rev. 3</w:t>
            </w:r>
            <w:r w:rsidRPr="00E63DAF">
              <w:rPr>
                <w:rFonts w:ascii="Arial" w:hAnsi="Arial" w:cs="Arial"/>
                <w:b/>
                <w:bCs/>
                <w:spacing w:val="-1"/>
                <w:sz w:val="20"/>
              </w:rPr>
              <w:t>/2018</w:t>
            </w:r>
          </w:p>
        </w:tc>
        <w:tc>
          <w:tcPr>
            <w:tcW w:w="4320" w:type="dxa"/>
            <w:tcBorders>
              <w:bottom w:val="single" w:sz="6" w:space="0" w:color="auto"/>
            </w:tcBorders>
          </w:tcPr>
          <w:p w14:paraId="2BBFFAF6" w14:textId="77777777" w:rsidR="00ED756F" w:rsidRPr="00EF2526" w:rsidRDefault="00ED756F" w:rsidP="007B3ED9">
            <w:pPr>
              <w:pStyle w:val="DefaultText"/>
              <w:rPr>
                <w:rStyle w:val="InitialStyle"/>
                <w:rFonts w:ascii="Arial" w:hAnsi="Arial"/>
                <w:b/>
              </w:rPr>
            </w:pPr>
          </w:p>
        </w:tc>
        <w:tc>
          <w:tcPr>
            <w:tcW w:w="1530" w:type="dxa"/>
            <w:tcBorders>
              <w:bottom w:val="single" w:sz="6" w:space="0" w:color="auto"/>
            </w:tcBorders>
          </w:tcPr>
          <w:p w14:paraId="7F0B7160" w14:textId="77777777" w:rsidR="00ED756F" w:rsidRPr="00EF2526" w:rsidRDefault="00ED756F" w:rsidP="007B3ED9">
            <w:pPr>
              <w:pStyle w:val="DefaultText"/>
              <w:rPr>
                <w:rStyle w:val="InitialStyle"/>
                <w:rFonts w:ascii="Arial" w:hAnsi="Arial"/>
                <w:b/>
              </w:rPr>
            </w:pPr>
          </w:p>
        </w:tc>
        <w:tc>
          <w:tcPr>
            <w:tcW w:w="1080" w:type="dxa"/>
            <w:tcBorders>
              <w:bottom w:val="single" w:sz="6" w:space="0" w:color="auto"/>
            </w:tcBorders>
          </w:tcPr>
          <w:p w14:paraId="7509710C" w14:textId="77777777"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F2526">
              <w:rPr>
                <w:rStyle w:val="InitialStyle"/>
                <w:rFonts w:ascii="Arial" w:hAnsi="Arial"/>
                <w:b/>
              </w:rPr>
              <w:t>Page</w:t>
            </w:r>
          </w:p>
        </w:tc>
        <w:tc>
          <w:tcPr>
            <w:tcW w:w="1026" w:type="dxa"/>
            <w:tcBorders>
              <w:bottom w:val="single" w:sz="6" w:space="0" w:color="auto"/>
            </w:tcBorders>
          </w:tcPr>
          <w:p w14:paraId="0642DF43" w14:textId="77777777"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702.140</w:t>
            </w:r>
          </w:p>
        </w:tc>
      </w:tr>
    </w:tbl>
    <w:p w14:paraId="7A4AFE7F" w14:textId="77777777" w:rsidR="00ED756F" w:rsidRDefault="00ED756F" w:rsidP="000B20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rPr>
      </w:pPr>
    </w:p>
    <w:p w14:paraId="2A1234B7"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rStyle w:val="InitialStyle"/>
          <w:rFonts w:ascii="Palatino" w:hAnsi="Palatino"/>
        </w:rPr>
        <w:tab/>
      </w:r>
      <w:r w:rsidRPr="00EF2526">
        <w:rPr>
          <w:rStyle w:val="InitialStyle"/>
          <w:rFonts w:ascii="Times New Roman" w:hAnsi="Times New Roman"/>
          <w:sz w:val="22"/>
          <w:szCs w:val="22"/>
        </w:rPr>
        <w:t>(B)</w:t>
      </w:r>
      <w:r w:rsidRPr="00EF2526">
        <w:rPr>
          <w:rStyle w:val="InitialStyle"/>
          <w:rFonts w:ascii="Times New Roman" w:hAnsi="Times New Roman"/>
          <w:sz w:val="22"/>
          <w:szCs w:val="22"/>
        </w:rPr>
        <w:tab/>
      </w:r>
      <w:r w:rsidRPr="00EF2526">
        <w:rPr>
          <w:rStyle w:val="InitialStyle"/>
          <w:rFonts w:ascii="Times New Roman" w:hAnsi="Times New Roman"/>
          <w:sz w:val="22"/>
          <w:szCs w:val="22"/>
          <w:u w:val="single"/>
        </w:rPr>
        <w:t>Ineligibility</w:t>
      </w:r>
    </w:p>
    <w:p w14:paraId="177D1D96"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5E4B372" w14:textId="77777777" w:rsidR="00ED756F" w:rsidRPr="00EF2526" w:rsidRDefault="00D02D54"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00224" behindDoc="0" locked="0" layoutInCell="1" allowOverlap="1" wp14:anchorId="2CD9F983" wp14:editId="4145DC93">
                <wp:simplePos x="0" y="0"/>
                <wp:positionH relativeFrom="column">
                  <wp:posOffset>6477000</wp:posOffset>
                </wp:positionH>
                <wp:positionV relativeFrom="paragraph">
                  <wp:posOffset>153670</wp:posOffset>
                </wp:positionV>
                <wp:extent cx="0" cy="137160"/>
                <wp:effectExtent l="0" t="0" r="0" b="0"/>
                <wp:wrapNone/>
                <wp:docPr id="1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F54C443" id="AutoShape 35" o:spid="_x0000_s1026" type="#_x0000_t32" style="position:absolute;margin-left:510pt;margin-top:12.1pt;width:0;height:1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"/>
            </w:pict>
          </mc:Fallback>
        </mc:AlternateContent>
      </w:r>
      <w:r w:rsidR="00ED756F" w:rsidRPr="00EF2526">
        <w:rPr>
          <w:rStyle w:val="InitialStyle"/>
          <w:rFonts w:ascii="Times New Roman" w:hAnsi="Times New Roman"/>
          <w:sz w:val="22"/>
          <w:szCs w:val="22"/>
        </w:rPr>
        <w:tab/>
      </w:r>
      <w:r w:rsidR="00ED756F" w:rsidRPr="00EF2526">
        <w:rPr>
          <w:rStyle w:val="InitialStyle"/>
          <w:rFonts w:ascii="Times New Roman" w:hAnsi="Times New Roman"/>
          <w:sz w:val="22"/>
          <w:szCs w:val="22"/>
        </w:rPr>
        <w:tab/>
        <w:t xml:space="preserve">If the applicant or any other family members for whom assistance is requested is determined ineligible, the applicant shall be notified </w:t>
      </w:r>
      <w:r w:rsidR="00ED756F">
        <w:rPr>
          <w:rStyle w:val="InitialStyle"/>
          <w:rFonts w:ascii="Times New Roman" w:hAnsi="Times New Roman"/>
          <w:sz w:val="22"/>
          <w:szCs w:val="22"/>
        </w:rPr>
        <w:t xml:space="preserve">in writing </w:t>
      </w:r>
      <w:r w:rsidR="00ED756F" w:rsidRPr="00EF2526">
        <w:rPr>
          <w:rStyle w:val="InitialStyle"/>
          <w:rFonts w:ascii="Times New Roman" w:hAnsi="Times New Roman"/>
          <w:sz w:val="22"/>
          <w:szCs w:val="22"/>
        </w:rPr>
        <w:t>of the denial.</w:t>
      </w:r>
    </w:p>
    <w:p w14:paraId="21C4FFD9"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D97DCBC" w14:textId="77777777" w:rsidR="00ED756F" w:rsidRPr="00EF2526" w:rsidRDefault="00D02D54"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01248" behindDoc="0" locked="0" layoutInCell="1" allowOverlap="1" wp14:anchorId="302BBFE8" wp14:editId="196DEC38">
                <wp:simplePos x="0" y="0"/>
                <wp:positionH relativeFrom="column">
                  <wp:posOffset>6477000</wp:posOffset>
                </wp:positionH>
                <wp:positionV relativeFrom="paragraph">
                  <wp:posOffset>323215</wp:posOffset>
                </wp:positionV>
                <wp:extent cx="635" cy="144780"/>
                <wp:effectExtent l="0" t="0" r="0" b="0"/>
                <wp:wrapNone/>
                <wp:docPr id="11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CA70896" id="AutoShape 36" o:spid="_x0000_s1026" type="#_x0000_t32" style="position:absolute;margin-left:510pt;margin-top:25.45pt;width:.05pt;height:11.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"/>
            </w:pict>
          </mc:Fallback>
        </mc:AlternateContent>
      </w:r>
      <w:r w:rsidR="00ED756F" w:rsidRPr="00EF2526">
        <w:rPr>
          <w:rStyle w:val="InitialStyle"/>
          <w:rFonts w:ascii="Times New Roman" w:hAnsi="Times New Roman"/>
          <w:sz w:val="22"/>
          <w:szCs w:val="22"/>
        </w:rPr>
        <w:tab/>
      </w:r>
      <w:r w:rsidR="00ED756F" w:rsidRPr="00EF2526">
        <w:rPr>
          <w:rStyle w:val="InitialStyle"/>
          <w:rFonts w:ascii="Times New Roman" w:hAnsi="Times New Roman"/>
          <w:sz w:val="22"/>
          <w:szCs w:val="22"/>
        </w:rPr>
        <w:tab/>
        <w:t xml:space="preserve">If the worker is unable to complete the application process solely because of the lack of verifications, assistance shall also be denied. If the applicant </w:t>
      </w:r>
      <w:r w:rsidR="00ED756F">
        <w:rPr>
          <w:rStyle w:val="InitialStyle"/>
          <w:rFonts w:ascii="Times New Roman" w:hAnsi="Times New Roman"/>
          <w:sz w:val="22"/>
          <w:szCs w:val="22"/>
        </w:rPr>
        <w:t xml:space="preserve">subsequently </w:t>
      </w:r>
      <w:r w:rsidR="00ED756F" w:rsidRPr="00EF2526">
        <w:rPr>
          <w:rStyle w:val="InitialStyle"/>
          <w:rFonts w:ascii="Times New Roman" w:hAnsi="Times New Roman"/>
          <w:sz w:val="22"/>
          <w:szCs w:val="22"/>
        </w:rPr>
        <w:t xml:space="preserve">submits the required verifications within 30 calendar days of the date of the denial notice, the worker shall process the application </w:t>
      </w:r>
      <w:r w:rsidR="00ED756F" w:rsidRPr="00325252">
        <w:rPr>
          <w:rStyle w:val="InitialStyle"/>
          <w:rFonts w:ascii="Times New Roman" w:hAnsi="Times New Roman"/>
          <w:sz w:val="22"/>
          <w:szCs w:val="22"/>
        </w:rPr>
        <w:t>in accordance with</w:t>
      </w:r>
      <w:r w:rsidR="00ED756F" w:rsidRPr="00EF2526">
        <w:rPr>
          <w:rStyle w:val="InitialStyle"/>
          <w:rFonts w:ascii="Times New Roman" w:hAnsi="Times New Roman"/>
          <w:sz w:val="22"/>
          <w:szCs w:val="22"/>
        </w:rPr>
        <w:t xml:space="preserve"> 106 CMR 702.170.</w:t>
      </w:r>
    </w:p>
    <w:p w14:paraId="65FBD4E9"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923ECD4"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EF2526">
        <w:rPr>
          <w:rStyle w:val="InitialStyle"/>
          <w:rFonts w:ascii="Times New Roman" w:hAnsi="Times New Roman"/>
          <w:sz w:val="22"/>
          <w:szCs w:val="22"/>
        </w:rPr>
        <w:tab/>
      </w:r>
      <w:r w:rsidRPr="00EF2526">
        <w:rPr>
          <w:rStyle w:val="InitialStyle"/>
          <w:rFonts w:ascii="Times New Roman" w:hAnsi="Times New Roman"/>
          <w:sz w:val="22"/>
          <w:szCs w:val="22"/>
        </w:rPr>
        <w:tab/>
        <w:t xml:space="preserve">The </w:t>
      </w:r>
      <w:r>
        <w:rPr>
          <w:rStyle w:val="InitialStyle"/>
          <w:rFonts w:ascii="Times New Roman" w:hAnsi="Times New Roman"/>
          <w:sz w:val="22"/>
          <w:szCs w:val="22"/>
        </w:rPr>
        <w:t xml:space="preserve">written </w:t>
      </w:r>
      <w:r w:rsidRPr="00EF2526">
        <w:rPr>
          <w:rStyle w:val="InitialStyle"/>
          <w:rFonts w:ascii="Times New Roman" w:hAnsi="Times New Roman"/>
          <w:sz w:val="22"/>
          <w:szCs w:val="22"/>
        </w:rPr>
        <w:t xml:space="preserve">notice of denial shall include the reasons for the denial; the specific regulations supporting the denial; and an explanation of the right to appeal. If eligibility is denied because the assistance unit’s income exceeds financial eligibility standards, the notice shall also include the calculations used in the income determination. If the adverse action is the result of the lack of verifications required to make a determination of eligibility, the </w:t>
      </w:r>
      <w:r>
        <w:rPr>
          <w:rStyle w:val="InitialStyle"/>
          <w:rFonts w:ascii="Times New Roman" w:hAnsi="Times New Roman"/>
          <w:sz w:val="22"/>
          <w:szCs w:val="22"/>
        </w:rPr>
        <w:t>written notice</w:t>
      </w:r>
      <w:r w:rsidRPr="00EF2526">
        <w:rPr>
          <w:rStyle w:val="InitialStyle"/>
          <w:rFonts w:ascii="Times New Roman" w:hAnsi="Times New Roman"/>
          <w:sz w:val="22"/>
          <w:szCs w:val="22"/>
        </w:rPr>
        <w:t xml:space="preserve"> shall </w:t>
      </w:r>
      <w:r>
        <w:rPr>
          <w:rStyle w:val="InitialStyle"/>
          <w:rFonts w:ascii="Times New Roman" w:hAnsi="Times New Roman"/>
          <w:sz w:val="22"/>
          <w:szCs w:val="22"/>
        </w:rPr>
        <w:t>contain</w:t>
      </w:r>
      <w:r w:rsidRPr="00B618E6">
        <w:rPr>
          <w:rStyle w:val="InitialStyle"/>
          <w:rFonts w:ascii="Times New Roman" w:hAnsi="Times New Roman"/>
          <w:sz w:val="22"/>
          <w:szCs w:val="22"/>
        </w:rPr>
        <w:t xml:space="preserve"> a statement </w:t>
      </w:r>
      <w:r>
        <w:rPr>
          <w:rStyle w:val="InitialStyle"/>
          <w:rFonts w:ascii="Times New Roman" w:hAnsi="Times New Roman"/>
          <w:sz w:val="22"/>
          <w:szCs w:val="22"/>
        </w:rPr>
        <w:t>inform</w:t>
      </w:r>
      <w:r w:rsidRPr="00B618E6">
        <w:rPr>
          <w:rStyle w:val="InitialStyle"/>
          <w:rFonts w:ascii="Times New Roman" w:hAnsi="Times New Roman"/>
          <w:sz w:val="22"/>
          <w:szCs w:val="22"/>
        </w:rPr>
        <w:t>ing the</w:t>
      </w:r>
      <w:r w:rsidRPr="00EF2526">
        <w:rPr>
          <w:rStyle w:val="InitialStyle"/>
          <w:rFonts w:ascii="Times New Roman" w:hAnsi="Times New Roman"/>
          <w:sz w:val="22"/>
          <w:szCs w:val="22"/>
        </w:rPr>
        <w:t xml:space="preserve"> applicant of the missing verification and a statement informing the applicant that a</w:t>
      </w:r>
      <w:r>
        <w:rPr>
          <w:rStyle w:val="InitialStyle"/>
          <w:rFonts w:ascii="Times New Roman" w:hAnsi="Times New Roman"/>
          <w:sz w:val="22"/>
          <w:szCs w:val="22"/>
        </w:rPr>
        <w:t xml:space="preserve"> second</w:t>
      </w:r>
      <w:r w:rsidRPr="00EF2526">
        <w:rPr>
          <w:rStyle w:val="InitialStyle"/>
          <w:rFonts w:ascii="Times New Roman" w:hAnsi="Times New Roman"/>
          <w:sz w:val="22"/>
          <w:szCs w:val="22"/>
        </w:rPr>
        <w:t xml:space="preserve"> eligibility determination will be made based on the date of application, if all required verifications are submitted within 30 calendar days of the date of the denial notice.</w:t>
      </w:r>
    </w:p>
    <w:p w14:paraId="42412FFF"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9DB1F34" w14:textId="77777777" w:rsidR="00ED756F" w:rsidRPr="00EF2526" w:rsidRDefault="00D02D54"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02272" behindDoc="0" locked="0" layoutInCell="1" allowOverlap="1" wp14:anchorId="290BD804" wp14:editId="466AE9B8">
                <wp:simplePos x="0" y="0"/>
                <wp:positionH relativeFrom="column">
                  <wp:posOffset>6537960</wp:posOffset>
                </wp:positionH>
                <wp:positionV relativeFrom="paragraph">
                  <wp:posOffset>315595</wp:posOffset>
                </wp:positionV>
                <wp:extent cx="0" cy="149225"/>
                <wp:effectExtent l="0" t="0" r="0" b="0"/>
                <wp:wrapNone/>
                <wp:docPr id="10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A007A80" id="AutoShape 37" o:spid="_x0000_s1026" type="#_x0000_t32" style="position:absolute;margin-left:514.8pt;margin-top:24.85pt;width:0;height:1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NHQIAAD0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"/>
            </w:pict>
          </mc:Fallback>
        </mc:AlternateContent>
      </w:r>
      <w:r w:rsidR="00ED756F" w:rsidRPr="00EF2526">
        <w:rPr>
          <w:rStyle w:val="InitialStyle"/>
          <w:rFonts w:ascii="Times New Roman" w:hAnsi="Times New Roman"/>
          <w:sz w:val="22"/>
          <w:szCs w:val="22"/>
        </w:rPr>
        <w:tab/>
      </w:r>
      <w:r w:rsidR="00ED756F" w:rsidRPr="00EF2526">
        <w:rPr>
          <w:rStyle w:val="InitialStyle"/>
          <w:rFonts w:ascii="Times New Roman" w:hAnsi="Times New Roman"/>
          <w:sz w:val="22"/>
          <w:szCs w:val="22"/>
        </w:rPr>
        <w:tab/>
        <w:t xml:space="preserve">If the applicant appeals a denial in which the sole issue is the lack of verification </w:t>
      </w:r>
      <w:r w:rsidR="00ED756F" w:rsidRPr="00EF2526">
        <w:rPr>
          <w:rStyle w:val="InitialStyle"/>
          <w:rFonts w:ascii="Times New Roman" w:hAnsi="Times New Roman"/>
          <w:sz w:val="22"/>
          <w:szCs w:val="22"/>
          <w:u w:val="single"/>
        </w:rPr>
        <w:t>and</w:t>
      </w:r>
      <w:r w:rsidR="00ED756F" w:rsidRPr="00EF2526">
        <w:rPr>
          <w:rStyle w:val="InitialStyle"/>
          <w:rFonts w:ascii="Times New Roman" w:hAnsi="Times New Roman"/>
          <w:sz w:val="22"/>
          <w:szCs w:val="22"/>
        </w:rPr>
        <w:t xml:space="preserve"> if the applicant </w:t>
      </w:r>
      <w:r w:rsidR="00ED756F">
        <w:rPr>
          <w:rStyle w:val="InitialStyle"/>
          <w:rFonts w:ascii="Times New Roman" w:hAnsi="Times New Roman"/>
          <w:sz w:val="22"/>
          <w:szCs w:val="22"/>
        </w:rPr>
        <w:t>subsequently</w:t>
      </w:r>
      <w:r w:rsidR="00ED756F" w:rsidRPr="00EF2526">
        <w:rPr>
          <w:rStyle w:val="InitialStyle"/>
          <w:rFonts w:ascii="Times New Roman" w:hAnsi="Times New Roman"/>
          <w:sz w:val="22"/>
          <w:szCs w:val="22"/>
        </w:rPr>
        <w:t xml:space="preserve"> provides the required verifications during the appeal process, an adjustment may be made </w:t>
      </w:r>
      <w:r w:rsidR="00ED756F" w:rsidRPr="00325252">
        <w:rPr>
          <w:rStyle w:val="InitialStyle"/>
          <w:rFonts w:ascii="Times New Roman" w:hAnsi="Times New Roman"/>
          <w:sz w:val="22"/>
          <w:szCs w:val="22"/>
        </w:rPr>
        <w:t>in accordance with</w:t>
      </w:r>
      <w:r w:rsidR="00ED756F" w:rsidRPr="00EF2526">
        <w:rPr>
          <w:rStyle w:val="InitialStyle"/>
          <w:rFonts w:ascii="Times New Roman" w:hAnsi="Times New Roman"/>
          <w:sz w:val="22"/>
          <w:szCs w:val="22"/>
        </w:rPr>
        <w:t xml:space="preserve"> 106 CMR 343.350(B)(1)</w:t>
      </w:r>
      <w:r w:rsidR="00ED756F" w:rsidRPr="00C16971">
        <w:rPr>
          <w:rStyle w:val="InitialStyle"/>
          <w:rFonts w:ascii="Times New Roman" w:hAnsi="Times New Roman"/>
          <w:sz w:val="22"/>
          <w:szCs w:val="22"/>
        </w:rPr>
        <w:t xml:space="preserve">. </w:t>
      </w:r>
    </w:p>
    <w:p w14:paraId="4648F85D"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86CE5E4"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EF2526">
        <w:rPr>
          <w:rStyle w:val="InitialStyle"/>
          <w:rFonts w:ascii="Times New Roman" w:hAnsi="Times New Roman"/>
          <w:sz w:val="22"/>
          <w:szCs w:val="22"/>
        </w:rPr>
        <w:tab/>
      </w:r>
      <w:r>
        <w:rPr>
          <w:rStyle w:val="InitialStyle"/>
          <w:rFonts w:ascii="Times New Roman" w:hAnsi="Times New Roman"/>
          <w:sz w:val="22"/>
          <w:szCs w:val="22"/>
        </w:rPr>
        <w:t xml:space="preserve">(C)    </w:t>
      </w:r>
      <w:r w:rsidRPr="00EF2526">
        <w:rPr>
          <w:rStyle w:val="InitialStyle"/>
          <w:rFonts w:ascii="Times New Roman" w:hAnsi="Times New Roman"/>
          <w:sz w:val="22"/>
          <w:szCs w:val="22"/>
          <w:u w:val="single"/>
        </w:rPr>
        <w:t>Voluntary Withdrawal or Request to Close Case</w:t>
      </w:r>
      <w:r w:rsidRPr="00EF2526">
        <w:rPr>
          <w:rStyle w:val="InitialStyle"/>
          <w:rFonts w:ascii="Times New Roman" w:hAnsi="Times New Roman"/>
          <w:sz w:val="22"/>
          <w:szCs w:val="22"/>
        </w:rPr>
        <w:t xml:space="preserve"> </w:t>
      </w:r>
    </w:p>
    <w:p w14:paraId="04BC616E"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9F26757" w14:textId="77777777" w:rsidR="00ED756F" w:rsidRPr="00EF2526" w:rsidRDefault="00D02D54"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03296" behindDoc="0" locked="0" layoutInCell="1" allowOverlap="1" wp14:anchorId="0E9510A3" wp14:editId="07ABFA0F">
                <wp:simplePos x="0" y="0"/>
                <wp:positionH relativeFrom="column">
                  <wp:posOffset>6537960</wp:posOffset>
                </wp:positionH>
                <wp:positionV relativeFrom="paragraph">
                  <wp:posOffset>10795</wp:posOffset>
                </wp:positionV>
                <wp:extent cx="7620" cy="464820"/>
                <wp:effectExtent l="0" t="0" r="0" b="0"/>
                <wp:wrapNone/>
                <wp:docPr id="10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64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47641B8" id="AutoShape 38" o:spid="_x0000_s1026" type="#_x0000_t32" style="position:absolute;margin-left:514.8pt;margin-top:.85pt;width:.6pt;height:3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"/>
            </w:pict>
          </mc:Fallback>
        </mc:AlternateContent>
      </w:r>
      <w:r w:rsidR="00ED756F" w:rsidRPr="00EF2526">
        <w:rPr>
          <w:rStyle w:val="InitialStyle"/>
          <w:rFonts w:ascii="Times New Roman" w:hAnsi="Times New Roman"/>
          <w:sz w:val="22"/>
          <w:szCs w:val="22"/>
        </w:rPr>
        <w:tab/>
      </w:r>
      <w:r w:rsidR="00ED756F" w:rsidRPr="00EF2526">
        <w:rPr>
          <w:rStyle w:val="InitialStyle"/>
          <w:rFonts w:ascii="Times New Roman" w:hAnsi="Times New Roman"/>
          <w:sz w:val="22"/>
          <w:szCs w:val="22"/>
        </w:rPr>
        <w:tab/>
      </w:r>
      <w:r w:rsidR="00ED756F" w:rsidRPr="00936E3C">
        <w:rPr>
          <w:rStyle w:val="InitialStyle"/>
          <w:rFonts w:ascii="Times New Roman" w:hAnsi="Times New Roman"/>
          <w:sz w:val="22"/>
          <w:szCs w:val="22"/>
        </w:rPr>
        <w:t>Applicants and clients may voluntarily withdraw their application or request that their continued assistance be terminated at any time. The request must be made in writing and must be confirmed by a notice sent to the applicant or client</w:t>
      </w:r>
      <w:r w:rsidR="00ED756F" w:rsidRPr="00EF2526">
        <w:rPr>
          <w:rStyle w:val="InitialStyle"/>
          <w:rFonts w:ascii="Times New Roman" w:hAnsi="Times New Roman"/>
          <w:sz w:val="22"/>
          <w:szCs w:val="22"/>
        </w:rPr>
        <w:t xml:space="preserve"> and recorded in the case record.</w:t>
      </w:r>
    </w:p>
    <w:p w14:paraId="73735F27"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C16403F"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EF2526">
        <w:rPr>
          <w:rStyle w:val="InitialStyle"/>
          <w:rFonts w:ascii="Times New Roman" w:hAnsi="Times New Roman"/>
          <w:sz w:val="22"/>
          <w:szCs w:val="22"/>
        </w:rPr>
        <w:tab/>
        <w:t>(D)</w:t>
      </w:r>
      <w:r w:rsidRPr="00EF2526">
        <w:rPr>
          <w:rStyle w:val="InitialStyle"/>
          <w:rFonts w:ascii="Times New Roman" w:hAnsi="Times New Roman"/>
          <w:sz w:val="22"/>
          <w:szCs w:val="22"/>
        </w:rPr>
        <w:tab/>
      </w:r>
      <w:r w:rsidRPr="00EF2526">
        <w:rPr>
          <w:rStyle w:val="InitialStyle"/>
          <w:rFonts w:ascii="Times New Roman" w:hAnsi="Times New Roman"/>
          <w:sz w:val="22"/>
          <w:szCs w:val="22"/>
          <w:u w:val="single"/>
        </w:rPr>
        <w:t>Death</w:t>
      </w:r>
    </w:p>
    <w:p w14:paraId="6CAB8C12"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C2990EB" w14:textId="77777777" w:rsidR="00ED756F" w:rsidRPr="00EF2526" w:rsidRDefault="00D02D54"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04320" behindDoc="0" locked="0" layoutInCell="1" allowOverlap="1" wp14:anchorId="6BA4D7CE" wp14:editId="2DF7E92E">
                <wp:simplePos x="0" y="0"/>
                <wp:positionH relativeFrom="column">
                  <wp:posOffset>6583680</wp:posOffset>
                </wp:positionH>
                <wp:positionV relativeFrom="paragraph">
                  <wp:posOffset>6350</wp:posOffset>
                </wp:positionV>
                <wp:extent cx="7620" cy="320040"/>
                <wp:effectExtent l="0" t="0" r="0" b="0"/>
                <wp:wrapNone/>
                <wp:docPr id="10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2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8FC917C" id="AutoShape 39" o:spid="_x0000_s1026" type="#_x0000_t32" style="position:absolute;margin-left:518.4pt;margin-top:.5pt;width:.6pt;height:2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vmIgIAAEA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"/>
            </w:pict>
          </mc:Fallback>
        </mc:AlternateContent>
      </w:r>
      <w:r w:rsidR="00ED756F" w:rsidRPr="00EF2526">
        <w:rPr>
          <w:rStyle w:val="InitialStyle"/>
          <w:rFonts w:ascii="Times New Roman" w:hAnsi="Times New Roman"/>
          <w:sz w:val="22"/>
          <w:szCs w:val="22"/>
        </w:rPr>
        <w:tab/>
      </w:r>
      <w:r w:rsidR="00ED756F" w:rsidRPr="00EF2526">
        <w:rPr>
          <w:rStyle w:val="InitialStyle"/>
          <w:rFonts w:ascii="Times New Roman" w:hAnsi="Times New Roman"/>
          <w:sz w:val="22"/>
          <w:szCs w:val="22"/>
        </w:rPr>
        <w:tab/>
        <w:t xml:space="preserve">If the worker is </w:t>
      </w:r>
      <w:r w:rsidR="00ED756F" w:rsidRPr="00936E3C">
        <w:rPr>
          <w:rStyle w:val="InitialStyle"/>
          <w:rFonts w:ascii="Times New Roman" w:hAnsi="Times New Roman"/>
          <w:sz w:val="22"/>
          <w:szCs w:val="22"/>
        </w:rPr>
        <w:t>told of the death of the applicant or client, assistance must be denied or terminated. Verification of the death may consist</w:t>
      </w:r>
      <w:r w:rsidR="00ED756F" w:rsidRPr="00EF2526">
        <w:rPr>
          <w:rStyle w:val="InitialStyle"/>
          <w:rFonts w:ascii="Times New Roman" w:hAnsi="Times New Roman"/>
          <w:sz w:val="22"/>
          <w:szCs w:val="22"/>
        </w:rPr>
        <w:t xml:space="preserve"> of contact with the funeral director or an appropriate third person, or a newspaper obituary or other media communication.</w:t>
      </w:r>
      <w:r w:rsidR="00ED756F">
        <w:rPr>
          <w:rStyle w:val="InitialStyle"/>
          <w:rFonts w:ascii="Times New Roman" w:hAnsi="Times New Roman"/>
          <w:sz w:val="22"/>
          <w:szCs w:val="22"/>
        </w:rPr>
        <w:t xml:space="preserve"> </w:t>
      </w:r>
    </w:p>
    <w:p w14:paraId="31A93CF2" w14:textId="77777777"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493E4E2" w14:textId="77777777" w:rsidR="00ED756F" w:rsidRDefault="00ED756F" w:rsidP="00D42E7F">
      <w:pPr>
        <w:overflowPunct/>
        <w:ind w:left="1260"/>
        <w:textAlignment w:val="auto"/>
        <w:rPr>
          <w:rStyle w:val="InitialStyle"/>
          <w:rFonts w:ascii="Times New Roman" w:hAnsi="Times New Roman"/>
          <w:sz w:val="22"/>
          <w:szCs w:val="22"/>
          <w:u w:val="single"/>
        </w:rPr>
      </w:pPr>
    </w:p>
    <w:p w14:paraId="78C08B30" w14:textId="77777777" w:rsidR="00ED756F" w:rsidRDefault="00ED756F" w:rsidP="00D42E7F">
      <w:pPr>
        <w:overflowPunct/>
        <w:ind w:left="1260"/>
        <w:textAlignment w:val="auto"/>
        <w:rPr>
          <w:rStyle w:val="InitialStyle"/>
          <w:rFonts w:ascii="Times New Roman" w:hAnsi="Times New Roman"/>
          <w:sz w:val="22"/>
          <w:szCs w:val="22"/>
          <w:u w:val="single"/>
        </w:rPr>
      </w:pPr>
    </w:p>
    <w:p w14:paraId="0DA8AF85" w14:textId="77777777" w:rsidR="00ED756F" w:rsidRDefault="00ED756F" w:rsidP="00D42E7F">
      <w:pPr>
        <w:overflowPunct/>
        <w:ind w:left="1260"/>
        <w:textAlignment w:val="auto"/>
        <w:rPr>
          <w:rStyle w:val="InitialStyle"/>
          <w:rFonts w:ascii="Times New Roman" w:hAnsi="Times New Roman"/>
          <w:sz w:val="22"/>
          <w:szCs w:val="22"/>
          <w:u w:val="single"/>
        </w:rPr>
      </w:pPr>
    </w:p>
    <w:p w14:paraId="1B623731" w14:textId="77777777" w:rsidR="00ED756F" w:rsidRDefault="00ED756F" w:rsidP="00D42E7F">
      <w:pPr>
        <w:overflowPunct/>
        <w:ind w:left="1260"/>
        <w:textAlignment w:val="auto"/>
        <w:rPr>
          <w:rStyle w:val="InitialStyle"/>
          <w:rFonts w:ascii="Times New Roman" w:hAnsi="Times New Roman"/>
          <w:sz w:val="22"/>
          <w:szCs w:val="22"/>
          <w:u w:val="single"/>
        </w:rPr>
      </w:pPr>
    </w:p>
    <w:p w14:paraId="21EC1D48" w14:textId="77777777" w:rsidR="00ED756F" w:rsidRDefault="00ED756F" w:rsidP="00D42E7F">
      <w:pPr>
        <w:overflowPunct/>
        <w:ind w:left="1260"/>
        <w:textAlignment w:val="auto"/>
        <w:rPr>
          <w:rStyle w:val="InitialStyle"/>
          <w:rFonts w:ascii="Times New Roman" w:hAnsi="Times New Roman"/>
          <w:sz w:val="22"/>
          <w:szCs w:val="22"/>
          <w:u w:val="single"/>
        </w:rPr>
      </w:pPr>
    </w:p>
    <w:p w14:paraId="7A2C1BC2" w14:textId="77777777" w:rsidR="00ED756F" w:rsidRDefault="00ED756F" w:rsidP="00D42E7F">
      <w:pPr>
        <w:overflowPunct/>
        <w:ind w:left="1260"/>
        <w:textAlignment w:val="auto"/>
        <w:rPr>
          <w:rStyle w:val="InitialStyle"/>
          <w:rFonts w:ascii="Times New Roman" w:hAnsi="Times New Roman"/>
          <w:sz w:val="22"/>
          <w:szCs w:val="22"/>
          <w:u w:val="single"/>
        </w:rPr>
      </w:pPr>
    </w:p>
    <w:p w14:paraId="0931E20F" w14:textId="77777777" w:rsidR="00ED756F" w:rsidRDefault="00ED756F" w:rsidP="00D42E7F">
      <w:pPr>
        <w:overflowPunct/>
        <w:ind w:left="1260"/>
        <w:textAlignment w:val="auto"/>
        <w:rPr>
          <w:rStyle w:val="InitialStyle"/>
          <w:rFonts w:ascii="Times New Roman" w:hAnsi="Times New Roman"/>
          <w:sz w:val="22"/>
          <w:szCs w:val="22"/>
          <w:u w:val="single"/>
        </w:rPr>
      </w:pPr>
    </w:p>
    <w:p w14:paraId="59BA013C" w14:textId="77777777" w:rsidR="00ED756F" w:rsidRDefault="00ED756F" w:rsidP="00D42E7F">
      <w:pPr>
        <w:overflowPunct/>
        <w:ind w:left="1260"/>
        <w:textAlignment w:val="auto"/>
        <w:rPr>
          <w:rStyle w:val="InitialStyle"/>
          <w:rFonts w:ascii="Times New Roman" w:hAnsi="Times New Roman"/>
          <w:sz w:val="22"/>
          <w:szCs w:val="22"/>
          <w:u w:val="single"/>
        </w:rPr>
      </w:pPr>
    </w:p>
    <w:p w14:paraId="4FCE45F2" w14:textId="77777777" w:rsidR="00ED756F" w:rsidRDefault="00ED756F" w:rsidP="00D42E7F">
      <w:pPr>
        <w:overflowPunct/>
        <w:ind w:left="1260"/>
        <w:textAlignment w:val="auto"/>
        <w:rPr>
          <w:rStyle w:val="InitialStyle"/>
          <w:rFonts w:ascii="Times New Roman" w:hAnsi="Times New Roman"/>
          <w:sz w:val="22"/>
          <w:szCs w:val="22"/>
          <w:u w:val="single"/>
        </w:rPr>
      </w:pPr>
    </w:p>
    <w:p w14:paraId="375E2503" w14:textId="77777777" w:rsidR="00ED756F" w:rsidRDefault="00ED756F" w:rsidP="00D42E7F">
      <w:pPr>
        <w:overflowPunct/>
        <w:ind w:left="1260"/>
        <w:textAlignment w:val="auto"/>
        <w:rPr>
          <w:rStyle w:val="InitialStyle"/>
          <w:rFonts w:ascii="Times New Roman" w:hAnsi="Times New Roman"/>
          <w:sz w:val="22"/>
          <w:szCs w:val="22"/>
          <w:u w:val="single"/>
        </w:rPr>
      </w:pPr>
    </w:p>
    <w:p w14:paraId="31BEC499" w14:textId="77777777" w:rsidR="00ED756F" w:rsidRDefault="00ED756F" w:rsidP="00D42E7F">
      <w:pPr>
        <w:overflowPunct/>
        <w:ind w:left="1260"/>
        <w:textAlignment w:val="auto"/>
        <w:rPr>
          <w:rStyle w:val="InitialStyle"/>
          <w:rFonts w:ascii="Times New Roman" w:hAnsi="Times New Roman"/>
          <w:sz w:val="22"/>
          <w:szCs w:val="22"/>
          <w:u w:val="single"/>
        </w:rPr>
      </w:pPr>
    </w:p>
    <w:p w14:paraId="7E88F99F" w14:textId="77777777" w:rsidR="00ED756F" w:rsidRDefault="00ED756F" w:rsidP="00D42E7F">
      <w:pPr>
        <w:overflowPunct/>
        <w:ind w:left="1260"/>
        <w:textAlignment w:val="auto"/>
        <w:rPr>
          <w:rStyle w:val="InitialStyle"/>
          <w:rFonts w:ascii="Times New Roman" w:hAnsi="Times New Roman"/>
          <w:sz w:val="22"/>
          <w:szCs w:val="22"/>
          <w:u w:val="single"/>
        </w:rPr>
      </w:pPr>
    </w:p>
    <w:p w14:paraId="67DD3302" w14:textId="77777777" w:rsidR="00ED756F" w:rsidRPr="00DA0D18" w:rsidRDefault="00A62B33" w:rsidP="00D42E7F">
      <w:pPr>
        <w:overflowPunct/>
        <w:ind w:left="1260"/>
        <w:textAlignment w:val="auto"/>
        <w:rPr>
          <w:rStyle w:val="InitialStyle"/>
          <w:rFonts w:ascii="Times New Roman" w:hAnsi="Times New Roman"/>
          <w:sz w:val="22"/>
          <w:szCs w:val="22"/>
        </w:rPr>
      </w:pPr>
      <w:r w:rsidRPr="00DA0D18">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4E28BF95" w14:textId="77777777" w:rsidTr="00C16971">
        <w:trPr>
          <w:cantSplit/>
          <w:trHeight w:hRule="exact" w:val="280"/>
          <w:jc w:val="center"/>
        </w:trPr>
        <w:tc>
          <w:tcPr>
            <w:tcW w:w="10176" w:type="dxa"/>
            <w:gridSpan w:val="5"/>
            <w:tcBorders>
              <w:top w:val="nil"/>
              <w:bottom w:val="single" w:sz="4" w:space="0" w:color="auto"/>
            </w:tcBorders>
          </w:tcPr>
          <w:p w14:paraId="2BFAC372" w14:textId="77777777"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A358B">
              <w:rPr>
                <w:rStyle w:val="InitialStyle"/>
                <w:rFonts w:ascii="Arial" w:hAnsi="Arial"/>
                <w:b/>
              </w:rPr>
              <w:lastRenderedPageBreak/>
              <w:t>106 CMR: Department of Transitional Assistance</w:t>
            </w:r>
          </w:p>
        </w:tc>
      </w:tr>
      <w:tr w:rsidR="00ED756F" w14:paraId="4053F882" w14:textId="77777777" w:rsidTr="00C16971">
        <w:trPr>
          <w:cantSplit/>
          <w:trHeight w:hRule="exact" w:val="260"/>
          <w:jc w:val="center"/>
        </w:trPr>
        <w:tc>
          <w:tcPr>
            <w:tcW w:w="2220" w:type="dxa"/>
            <w:tcBorders>
              <w:top w:val="single" w:sz="4" w:space="0" w:color="auto"/>
            </w:tcBorders>
          </w:tcPr>
          <w:p w14:paraId="0C4AA8CC" w14:textId="77777777" w:rsidR="00ED756F" w:rsidRPr="00DA358B"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A358B">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273A62A4" w14:textId="77777777" w:rsidR="00ED756F" w:rsidRPr="00DA358B" w:rsidRDefault="00ED756F" w:rsidP="00BB4441">
            <w:pPr>
              <w:pStyle w:val="DefaultText"/>
              <w:rPr>
                <w:rStyle w:val="InitialStyle"/>
                <w:rFonts w:ascii="Arial" w:hAnsi="Arial"/>
                <w:b/>
              </w:rPr>
            </w:pPr>
          </w:p>
        </w:tc>
        <w:tc>
          <w:tcPr>
            <w:tcW w:w="1080" w:type="dxa"/>
            <w:tcBorders>
              <w:top w:val="single" w:sz="4" w:space="0" w:color="auto"/>
            </w:tcBorders>
          </w:tcPr>
          <w:p w14:paraId="05E700D4" w14:textId="77777777" w:rsidR="00ED756F" w:rsidRPr="00DA358B" w:rsidRDefault="00ED756F" w:rsidP="00BB4441">
            <w:pPr>
              <w:pStyle w:val="DefaultText"/>
              <w:rPr>
                <w:rStyle w:val="InitialStyle"/>
                <w:rFonts w:ascii="Arial" w:hAnsi="Arial"/>
                <w:b/>
              </w:rPr>
            </w:pPr>
          </w:p>
        </w:tc>
        <w:tc>
          <w:tcPr>
            <w:tcW w:w="1026" w:type="dxa"/>
            <w:tcBorders>
              <w:top w:val="single" w:sz="4" w:space="0" w:color="auto"/>
            </w:tcBorders>
          </w:tcPr>
          <w:p w14:paraId="0A1770ED" w14:textId="77777777" w:rsidR="00ED756F" w:rsidRPr="00DA358B" w:rsidRDefault="00ED756F" w:rsidP="00BB4441">
            <w:pPr>
              <w:pStyle w:val="DefaultText"/>
              <w:rPr>
                <w:rStyle w:val="InitialStyle"/>
                <w:rFonts w:ascii="Arial" w:hAnsi="Arial"/>
                <w:b/>
              </w:rPr>
            </w:pPr>
          </w:p>
        </w:tc>
      </w:tr>
      <w:tr w:rsidR="00ED756F" w14:paraId="3F2908B6" w14:textId="77777777" w:rsidTr="00BB4441">
        <w:trPr>
          <w:cantSplit/>
          <w:trHeight w:hRule="exact" w:val="260"/>
          <w:jc w:val="center"/>
        </w:trPr>
        <w:tc>
          <w:tcPr>
            <w:tcW w:w="2220" w:type="dxa"/>
          </w:tcPr>
          <w:p w14:paraId="707166D8" w14:textId="77777777" w:rsidR="00ED756F" w:rsidRPr="00DA358B" w:rsidRDefault="00ED756F" w:rsidP="00BB4441">
            <w:pPr>
              <w:pStyle w:val="DefaultText"/>
              <w:rPr>
                <w:rStyle w:val="InitialStyle"/>
                <w:rFonts w:ascii="Arial" w:hAnsi="Arial"/>
                <w:b/>
              </w:rPr>
            </w:pPr>
          </w:p>
        </w:tc>
        <w:tc>
          <w:tcPr>
            <w:tcW w:w="5850" w:type="dxa"/>
            <w:gridSpan w:val="2"/>
            <w:vMerge w:val="restart"/>
          </w:tcPr>
          <w:p w14:paraId="49836195" w14:textId="77777777"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A358B">
              <w:rPr>
                <w:rStyle w:val="InitialStyle"/>
                <w:rFonts w:ascii="Arial" w:hAnsi="Arial"/>
                <w:b/>
              </w:rPr>
              <w:t>Transitional Cash Assistance Programs</w:t>
            </w:r>
          </w:p>
          <w:p w14:paraId="5043675F" w14:textId="77777777"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A358B">
              <w:rPr>
                <w:rStyle w:val="InitialStyle"/>
                <w:rFonts w:ascii="Arial" w:hAnsi="Arial"/>
                <w:b/>
              </w:rPr>
              <w:t>The Eligibility Process</w:t>
            </w:r>
          </w:p>
        </w:tc>
        <w:tc>
          <w:tcPr>
            <w:tcW w:w="1080" w:type="dxa"/>
          </w:tcPr>
          <w:p w14:paraId="44E183F9" w14:textId="77777777" w:rsidR="00ED756F" w:rsidRPr="00DA358B" w:rsidRDefault="00ED756F" w:rsidP="00BB4441">
            <w:pPr>
              <w:pStyle w:val="DefaultText"/>
              <w:rPr>
                <w:rStyle w:val="InitialStyle"/>
                <w:rFonts w:ascii="Arial" w:hAnsi="Arial"/>
                <w:b/>
              </w:rPr>
            </w:pPr>
          </w:p>
        </w:tc>
        <w:tc>
          <w:tcPr>
            <w:tcW w:w="1026" w:type="dxa"/>
          </w:tcPr>
          <w:p w14:paraId="1A90C6D8" w14:textId="77777777" w:rsidR="00ED756F" w:rsidRPr="00DA358B" w:rsidRDefault="00ED756F" w:rsidP="00BB4441">
            <w:pPr>
              <w:pStyle w:val="DefaultText"/>
              <w:rPr>
                <w:rStyle w:val="InitialStyle"/>
                <w:rFonts w:ascii="Arial" w:hAnsi="Arial"/>
                <w:b/>
              </w:rPr>
            </w:pPr>
          </w:p>
        </w:tc>
      </w:tr>
      <w:tr w:rsidR="00ED756F" w14:paraId="717F3418" w14:textId="77777777" w:rsidTr="00BB4441">
        <w:trPr>
          <w:cantSplit/>
          <w:trHeight w:hRule="exact" w:val="260"/>
          <w:jc w:val="center"/>
        </w:trPr>
        <w:tc>
          <w:tcPr>
            <w:tcW w:w="2220" w:type="dxa"/>
          </w:tcPr>
          <w:p w14:paraId="24400975" w14:textId="77777777" w:rsidR="00ED756F" w:rsidRPr="00DA358B" w:rsidRDefault="00ED756F" w:rsidP="00BB4441">
            <w:pPr>
              <w:pStyle w:val="DefaultText"/>
              <w:rPr>
                <w:rStyle w:val="InitialStyle"/>
                <w:rFonts w:ascii="Arial" w:hAnsi="Arial"/>
                <w:b/>
              </w:rPr>
            </w:pPr>
          </w:p>
        </w:tc>
        <w:tc>
          <w:tcPr>
            <w:tcW w:w="5850" w:type="dxa"/>
            <w:gridSpan w:val="2"/>
            <w:vMerge/>
          </w:tcPr>
          <w:p w14:paraId="47B79117" w14:textId="77777777" w:rsidR="00ED756F" w:rsidRPr="00DA358B" w:rsidRDefault="00ED756F" w:rsidP="00BB4441">
            <w:pPr>
              <w:pStyle w:val="DefaultText"/>
              <w:rPr>
                <w:rStyle w:val="InitialStyle"/>
                <w:rFonts w:ascii="Arial" w:hAnsi="Arial"/>
                <w:b/>
              </w:rPr>
            </w:pPr>
          </w:p>
        </w:tc>
        <w:tc>
          <w:tcPr>
            <w:tcW w:w="1080" w:type="dxa"/>
          </w:tcPr>
          <w:p w14:paraId="6845F30C" w14:textId="77777777"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A358B">
              <w:rPr>
                <w:rStyle w:val="InitialStyle"/>
                <w:rFonts w:ascii="Arial" w:hAnsi="Arial"/>
                <w:b/>
              </w:rPr>
              <w:t>Chapter</w:t>
            </w:r>
          </w:p>
        </w:tc>
        <w:tc>
          <w:tcPr>
            <w:tcW w:w="1026" w:type="dxa"/>
          </w:tcPr>
          <w:p w14:paraId="5E8A0F70" w14:textId="77777777"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A358B">
              <w:rPr>
                <w:rStyle w:val="InitialStyle"/>
                <w:rFonts w:ascii="Arial" w:hAnsi="Arial"/>
                <w:b/>
              </w:rPr>
              <w:t>702</w:t>
            </w:r>
          </w:p>
        </w:tc>
      </w:tr>
      <w:tr w:rsidR="00ED756F" w14:paraId="7C30C02F" w14:textId="77777777" w:rsidTr="00BB4441">
        <w:trPr>
          <w:cantSplit/>
          <w:trHeight w:hRule="exact" w:val="260"/>
          <w:jc w:val="center"/>
        </w:trPr>
        <w:tc>
          <w:tcPr>
            <w:tcW w:w="2220" w:type="dxa"/>
            <w:tcBorders>
              <w:bottom w:val="single" w:sz="6" w:space="0" w:color="auto"/>
            </w:tcBorders>
          </w:tcPr>
          <w:p w14:paraId="37FE78F3" w14:textId="77777777" w:rsidR="00ED756F" w:rsidRPr="00DA358B"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B21C8">
              <w:rPr>
                <w:rFonts w:ascii="Arial" w:hAnsi="Arial"/>
                <w:b/>
                <w:sz w:val="20"/>
              </w:rPr>
              <w:t>Rev. 3</w:t>
            </w:r>
            <w:r w:rsidRPr="00FB21C8">
              <w:rPr>
                <w:rFonts w:ascii="Arial" w:hAnsi="Arial" w:cs="Arial"/>
                <w:b/>
                <w:bCs/>
                <w:spacing w:val="-1"/>
                <w:sz w:val="20"/>
              </w:rPr>
              <w:t>/2018</w:t>
            </w:r>
          </w:p>
        </w:tc>
        <w:tc>
          <w:tcPr>
            <w:tcW w:w="4320" w:type="dxa"/>
            <w:tcBorders>
              <w:bottom w:val="single" w:sz="6" w:space="0" w:color="auto"/>
            </w:tcBorders>
          </w:tcPr>
          <w:p w14:paraId="3872E269" w14:textId="77777777" w:rsidR="00ED756F" w:rsidRPr="00DA358B" w:rsidRDefault="00ED756F" w:rsidP="00BB4441">
            <w:pPr>
              <w:pStyle w:val="DefaultText"/>
              <w:rPr>
                <w:rStyle w:val="InitialStyle"/>
                <w:rFonts w:ascii="Arial" w:hAnsi="Arial"/>
                <w:b/>
              </w:rPr>
            </w:pPr>
          </w:p>
        </w:tc>
        <w:tc>
          <w:tcPr>
            <w:tcW w:w="1530" w:type="dxa"/>
            <w:tcBorders>
              <w:bottom w:val="single" w:sz="6" w:space="0" w:color="auto"/>
            </w:tcBorders>
          </w:tcPr>
          <w:p w14:paraId="2A64B1B5" w14:textId="77777777" w:rsidR="00ED756F" w:rsidRPr="00DA358B" w:rsidRDefault="00ED756F" w:rsidP="00BB4441">
            <w:pPr>
              <w:pStyle w:val="DefaultText"/>
              <w:rPr>
                <w:rStyle w:val="InitialStyle"/>
                <w:rFonts w:ascii="Arial" w:hAnsi="Arial"/>
                <w:b/>
              </w:rPr>
            </w:pPr>
          </w:p>
        </w:tc>
        <w:tc>
          <w:tcPr>
            <w:tcW w:w="1080" w:type="dxa"/>
            <w:tcBorders>
              <w:bottom w:val="single" w:sz="6" w:space="0" w:color="auto"/>
            </w:tcBorders>
          </w:tcPr>
          <w:p w14:paraId="7402453E" w14:textId="77777777"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A358B">
              <w:rPr>
                <w:rStyle w:val="InitialStyle"/>
                <w:rFonts w:ascii="Arial" w:hAnsi="Arial"/>
                <w:b/>
              </w:rPr>
              <w:t>Page</w:t>
            </w:r>
          </w:p>
        </w:tc>
        <w:tc>
          <w:tcPr>
            <w:tcW w:w="1026" w:type="dxa"/>
            <w:tcBorders>
              <w:bottom w:val="single" w:sz="6" w:space="0" w:color="auto"/>
            </w:tcBorders>
          </w:tcPr>
          <w:p w14:paraId="16274939" w14:textId="77777777"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702.150</w:t>
            </w:r>
          </w:p>
        </w:tc>
      </w:tr>
    </w:tbl>
    <w:p w14:paraId="7549B8EB" w14:textId="77777777" w:rsidR="00ED756F"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Palatino" w:hAnsi="Palatino"/>
          <w:sz w:val="22"/>
        </w:rPr>
      </w:pPr>
      <w:r>
        <w:rPr>
          <w:rStyle w:val="InitialStyle"/>
          <w:rFonts w:ascii="Palatino" w:hAnsi="Palatino"/>
          <w:sz w:val="22"/>
        </w:rPr>
        <w:tab/>
      </w:r>
      <w:r>
        <w:rPr>
          <w:rStyle w:val="InitialStyle"/>
          <w:rFonts w:ascii="Palatino" w:hAnsi="Palatino"/>
          <w:sz w:val="22"/>
        </w:rPr>
        <w:tab/>
      </w:r>
    </w:p>
    <w:p w14:paraId="2847F44D"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Pr>
          <w:rStyle w:val="InitialStyle"/>
          <w:rFonts w:ascii="Palatino" w:hAnsi="Palatino"/>
          <w:sz w:val="22"/>
        </w:rPr>
        <w:tab/>
      </w:r>
      <w:r>
        <w:rPr>
          <w:rStyle w:val="InitialStyle"/>
          <w:rFonts w:ascii="Times New Roman" w:hAnsi="Times New Roman"/>
          <w:sz w:val="22"/>
        </w:rPr>
        <w:t>(</w:t>
      </w:r>
      <w:r w:rsidRPr="00DA358B">
        <w:rPr>
          <w:rStyle w:val="InitialStyle"/>
          <w:rFonts w:ascii="Times New Roman" w:hAnsi="Times New Roman"/>
          <w:sz w:val="22"/>
          <w:szCs w:val="22"/>
        </w:rPr>
        <w:t>E)</w:t>
      </w:r>
      <w:r w:rsidRPr="00DA358B">
        <w:rPr>
          <w:rStyle w:val="InitialStyle"/>
          <w:rFonts w:ascii="Times New Roman" w:hAnsi="Times New Roman"/>
          <w:sz w:val="22"/>
          <w:szCs w:val="22"/>
        </w:rPr>
        <w:tab/>
      </w:r>
      <w:r w:rsidRPr="00DA358B">
        <w:rPr>
          <w:rStyle w:val="InitialStyle"/>
          <w:rFonts w:ascii="Times New Roman" w:hAnsi="Times New Roman"/>
          <w:sz w:val="22"/>
          <w:szCs w:val="22"/>
          <w:u w:val="single"/>
        </w:rPr>
        <w:t>Unable to Locate</w:t>
      </w:r>
    </w:p>
    <w:p w14:paraId="6B73FB39" w14:textId="77777777" w:rsidR="00ED756F" w:rsidRPr="00DA358B" w:rsidRDefault="00D02D54"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r>
        <w:rPr>
          <w:noProof/>
        </w:rPr>
        <mc:AlternateContent>
          <mc:Choice Requires="wps">
            <w:drawing>
              <wp:anchor distT="0" distB="0" distL="114300" distR="114300" simplePos="0" relativeHeight="251706368" behindDoc="0" locked="0" layoutInCell="1" allowOverlap="1" wp14:anchorId="1AB9608E" wp14:editId="54B9EF11">
                <wp:simplePos x="0" y="0"/>
                <wp:positionH relativeFrom="column">
                  <wp:posOffset>6499860</wp:posOffset>
                </wp:positionH>
                <wp:positionV relativeFrom="paragraph">
                  <wp:posOffset>161290</wp:posOffset>
                </wp:positionV>
                <wp:extent cx="0" cy="212090"/>
                <wp:effectExtent l="0" t="0" r="0" b="0"/>
                <wp:wrapNone/>
                <wp:docPr id="10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7163F7C" id="AutoShape 40" o:spid="_x0000_s1026" type="#_x0000_t32" style="position:absolute;margin-left:511.8pt;margin-top:12.7pt;width:0;height:16.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2NHwIAAD0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"/>
            </w:pict>
          </mc:Fallback>
        </mc:AlternateContent>
      </w:r>
    </w:p>
    <w:p w14:paraId="5B799DF6"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sidRPr="00DA358B">
        <w:rPr>
          <w:rStyle w:val="InitialStyle"/>
          <w:rFonts w:ascii="Times New Roman" w:hAnsi="Times New Roman"/>
          <w:sz w:val="22"/>
          <w:szCs w:val="22"/>
        </w:rPr>
        <w:tab/>
      </w:r>
      <w:r w:rsidRPr="00DA358B">
        <w:rPr>
          <w:rStyle w:val="InitialStyle"/>
          <w:rFonts w:ascii="Times New Roman" w:hAnsi="Times New Roman"/>
          <w:sz w:val="22"/>
          <w:szCs w:val="22"/>
        </w:rPr>
        <w:tab/>
        <w:t xml:space="preserve">If the worker is </w:t>
      </w:r>
      <w:r>
        <w:rPr>
          <w:rStyle w:val="InitialStyle"/>
          <w:rFonts w:ascii="Times New Roman" w:hAnsi="Times New Roman"/>
          <w:sz w:val="22"/>
          <w:szCs w:val="22"/>
        </w:rPr>
        <w:t xml:space="preserve">cannot </w:t>
      </w:r>
      <w:r w:rsidRPr="00DA358B">
        <w:rPr>
          <w:rStyle w:val="InitialStyle"/>
          <w:rFonts w:ascii="Times New Roman" w:hAnsi="Times New Roman"/>
          <w:sz w:val="22"/>
          <w:szCs w:val="22"/>
        </w:rPr>
        <w:t xml:space="preserve">locate the applicant or </w:t>
      </w:r>
      <w:r w:rsidRPr="00B9254D">
        <w:rPr>
          <w:rStyle w:val="InitialStyle"/>
          <w:rFonts w:ascii="Times New Roman" w:hAnsi="Times New Roman"/>
          <w:sz w:val="22"/>
          <w:szCs w:val="22"/>
        </w:rPr>
        <w:t>client</w:t>
      </w:r>
      <w:r w:rsidRPr="00DA358B">
        <w:rPr>
          <w:rStyle w:val="InitialStyle"/>
          <w:rFonts w:ascii="Times New Roman" w:hAnsi="Times New Roman"/>
          <w:sz w:val="22"/>
          <w:szCs w:val="22"/>
        </w:rPr>
        <w:t xml:space="preserve"> after reasonable attempts, assistance must be denied or terminated.</w:t>
      </w:r>
    </w:p>
    <w:p w14:paraId="63ADC1B4"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14:paraId="1BED0057"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140" w:hanging="1140"/>
        <w:rPr>
          <w:rStyle w:val="InitialStyle"/>
          <w:rFonts w:ascii="Times New Roman" w:hAnsi="Times New Roman"/>
          <w:sz w:val="22"/>
          <w:szCs w:val="22"/>
        </w:rPr>
      </w:pPr>
      <w:r w:rsidRPr="00DA358B">
        <w:rPr>
          <w:rStyle w:val="InitialStyle"/>
          <w:rFonts w:ascii="Times New Roman" w:hAnsi="Times New Roman"/>
          <w:sz w:val="22"/>
          <w:szCs w:val="22"/>
          <w:u w:val="single"/>
        </w:rPr>
        <w:t>702.150:</w:t>
      </w:r>
      <w:r w:rsidRPr="00DA358B">
        <w:rPr>
          <w:rStyle w:val="InitialStyle"/>
          <w:rFonts w:ascii="Times New Roman" w:hAnsi="Times New Roman"/>
          <w:sz w:val="22"/>
          <w:szCs w:val="22"/>
          <w:u w:val="single"/>
        </w:rPr>
        <w:tab/>
        <w:t>Date Assistance Begins</w:t>
      </w:r>
    </w:p>
    <w:p w14:paraId="6E32DD4C"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14:paraId="3060A8B1"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140" w:hanging="1140"/>
        <w:rPr>
          <w:rStyle w:val="InitialStyle"/>
          <w:rFonts w:ascii="Times New Roman" w:hAnsi="Times New Roman"/>
          <w:sz w:val="22"/>
          <w:szCs w:val="22"/>
        </w:rPr>
      </w:pPr>
      <w:r w:rsidRPr="00DA358B">
        <w:rPr>
          <w:rStyle w:val="InitialStyle"/>
          <w:rFonts w:ascii="Times New Roman" w:hAnsi="Times New Roman"/>
          <w:sz w:val="22"/>
          <w:szCs w:val="22"/>
        </w:rPr>
        <w:tab/>
        <w:t>Assistance to eligible applicants begins on:</w:t>
      </w:r>
    </w:p>
    <w:p w14:paraId="0734605A" w14:textId="77777777" w:rsidR="00ED756F" w:rsidRPr="00DA358B" w:rsidRDefault="00D02D54"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r>
        <w:rPr>
          <w:noProof/>
        </w:rPr>
        <mc:AlternateContent>
          <mc:Choice Requires="wps">
            <w:drawing>
              <wp:anchor distT="0" distB="0" distL="114300" distR="114300" simplePos="0" relativeHeight="251707392" behindDoc="0" locked="0" layoutInCell="1" allowOverlap="1" wp14:anchorId="7C1543F3" wp14:editId="56DCCD3E">
                <wp:simplePos x="0" y="0"/>
                <wp:positionH relativeFrom="column">
                  <wp:posOffset>6507480</wp:posOffset>
                </wp:positionH>
                <wp:positionV relativeFrom="paragraph">
                  <wp:posOffset>152400</wp:posOffset>
                </wp:positionV>
                <wp:extent cx="0" cy="175260"/>
                <wp:effectExtent l="0" t="0" r="0" b="0"/>
                <wp:wrapNone/>
                <wp:docPr id="10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18D8C85" id="AutoShape 41" o:spid="_x0000_s1026" type="#_x0000_t32" style="position:absolute;margin-left:512.4pt;margin-top:12pt;width:0;height:1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"/>
            </w:pict>
          </mc:Fallback>
        </mc:AlternateContent>
      </w:r>
    </w:p>
    <w:p w14:paraId="7F610C32" w14:textId="77777777" w:rsidR="00ED756F" w:rsidRPr="00DA358B" w:rsidRDefault="00D02D54"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08416" behindDoc="0" locked="0" layoutInCell="1" allowOverlap="1" wp14:anchorId="6FBAA90C" wp14:editId="66F43648">
                <wp:simplePos x="0" y="0"/>
                <wp:positionH relativeFrom="column">
                  <wp:posOffset>6499860</wp:posOffset>
                </wp:positionH>
                <wp:positionV relativeFrom="paragraph">
                  <wp:posOffset>307975</wp:posOffset>
                </wp:positionV>
                <wp:extent cx="0" cy="304800"/>
                <wp:effectExtent l="0" t="0" r="0" b="0"/>
                <wp:wrapNone/>
                <wp:docPr id="10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40C3508" id="AutoShape 42" o:spid="_x0000_s1026" type="#_x0000_t32" style="position:absolute;margin-left:511.8pt;margin-top:24.25pt;width:0;height: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mhHwIAAD0EAAAOAAAAZHJzL2Uyb0RvYy54bWysU02P2jAQvVfqf7B8hyRso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"/>
            </w:pict>
          </mc:Fallback>
        </mc:AlternateContent>
      </w:r>
      <w:r w:rsidR="00ED756F" w:rsidRPr="00DA358B">
        <w:rPr>
          <w:rStyle w:val="InitialStyle"/>
          <w:rFonts w:ascii="Times New Roman" w:hAnsi="Times New Roman"/>
          <w:sz w:val="22"/>
          <w:szCs w:val="22"/>
        </w:rPr>
        <w:tab/>
        <w:t>(A)</w:t>
      </w:r>
      <w:r w:rsidR="00ED756F" w:rsidRPr="00DA358B">
        <w:rPr>
          <w:rStyle w:val="InitialStyle"/>
          <w:rFonts w:ascii="Times New Roman" w:hAnsi="Times New Roman"/>
          <w:sz w:val="22"/>
          <w:szCs w:val="22"/>
        </w:rPr>
        <w:tab/>
        <w:t xml:space="preserve">the date of application </w:t>
      </w:r>
      <w:r w:rsidR="00ED756F" w:rsidRPr="00B9254D">
        <w:rPr>
          <w:rStyle w:val="InitialStyle"/>
          <w:rFonts w:ascii="Times New Roman" w:hAnsi="Times New Roman"/>
          <w:sz w:val="22"/>
          <w:szCs w:val="22"/>
        </w:rPr>
        <w:t>if</w:t>
      </w:r>
      <w:r w:rsidR="00ED756F">
        <w:rPr>
          <w:rStyle w:val="InitialStyle"/>
          <w:rFonts w:ascii="Times New Roman" w:hAnsi="Times New Roman"/>
          <w:sz w:val="22"/>
          <w:szCs w:val="22"/>
        </w:rPr>
        <w:t xml:space="preserve"> </w:t>
      </w:r>
      <w:r w:rsidR="00ED756F" w:rsidRPr="00DA358B">
        <w:rPr>
          <w:rStyle w:val="InitialStyle"/>
          <w:rFonts w:ascii="Times New Roman" w:hAnsi="Times New Roman"/>
          <w:sz w:val="22"/>
          <w:szCs w:val="22"/>
        </w:rPr>
        <w:t xml:space="preserve">verifications demonstrate that the applicable financial and nonfinancial eligibility factors have been met as of that date. The date of application is the date on which the </w:t>
      </w:r>
      <w:r w:rsidR="00ED756F" w:rsidRPr="00C16971">
        <w:rPr>
          <w:rStyle w:val="InitialStyle"/>
          <w:rFonts w:ascii="Times New Roman" w:hAnsi="Times New Roman"/>
          <w:sz w:val="22"/>
          <w:szCs w:val="22"/>
        </w:rPr>
        <w:t>full</w:t>
      </w:r>
      <w:r w:rsidR="00ED756F" w:rsidRPr="00DA358B">
        <w:rPr>
          <w:rStyle w:val="InitialStyle"/>
          <w:rFonts w:ascii="Times New Roman" w:hAnsi="Times New Roman"/>
          <w:sz w:val="22"/>
          <w:szCs w:val="22"/>
        </w:rPr>
        <w:t xml:space="preserve"> application </w:t>
      </w:r>
      <w:r w:rsidR="00ED756F">
        <w:rPr>
          <w:rStyle w:val="InitialStyle"/>
          <w:rFonts w:ascii="Times New Roman" w:hAnsi="Times New Roman"/>
          <w:sz w:val="22"/>
          <w:szCs w:val="22"/>
        </w:rPr>
        <w:t>w</w:t>
      </w:r>
      <w:r w:rsidR="00ED756F" w:rsidRPr="00DA358B">
        <w:rPr>
          <w:rStyle w:val="InitialStyle"/>
          <w:rFonts w:ascii="Times New Roman" w:hAnsi="Times New Roman"/>
          <w:sz w:val="22"/>
          <w:szCs w:val="22"/>
        </w:rPr>
        <w:t>as signed and dated, or the date on which the first part of the application was signed and dated, whichever is earlier.</w:t>
      </w:r>
    </w:p>
    <w:p w14:paraId="491DE083"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14:paraId="1A3ACF4B"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sidRPr="00DA358B">
        <w:rPr>
          <w:rStyle w:val="InitialStyle"/>
          <w:rFonts w:ascii="Times New Roman" w:hAnsi="Times New Roman"/>
          <w:sz w:val="22"/>
          <w:szCs w:val="22"/>
        </w:rPr>
        <w:tab/>
        <w:t>(B)</w:t>
      </w:r>
      <w:r w:rsidRPr="00DA358B">
        <w:rPr>
          <w:rStyle w:val="InitialStyle"/>
          <w:rFonts w:ascii="Times New Roman" w:hAnsi="Times New Roman"/>
          <w:sz w:val="22"/>
          <w:szCs w:val="22"/>
        </w:rPr>
        <w:tab/>
        <w:t xml:space="preserve">the date on which the verifications demonstrated that the eligibility requirements in Chapters </w:t>
      </w:r>
      <w:r w:rsidRPr="00B9254D">
        <w:rPr>
          <w:rStyle w:val="InitialStyle"/>
          <w:rFonts w:ascii="Times New Roman" w:hAnsi="Times New Roman"/>
          <w:sz w:val="22"/>
          <w:szCs w:val="22"/>
        </w:rPr>
        <w:t xml:space="preserve">703 and 704 have been met by the applicant, provided this date does not </w:t>
      </w:r>
      <w:r>
        <w:rPr>
          <w:rStyle w:val="InitialStyle"/>
          <w:rFonts w:ascii="Times New Roman" w:hAnsi="Times New Roman"/>
          <w:sz w:val="22"/>
          <w:szCs w:val="22"/>
        </w:rPr>
        <w:t xml:space="preserve">precede </w:t>
      </w:r>
      <w:r w:rsidRPr="00DA358B">
        <w:rPr>
          <w:rStyle w:val="InitialStyle"/>
          <w:rFonts w:ascii="Times New Roman" w:hAnsi="Times New Roman"/>
          <w:sz w:val="22"/>
          <w:szCs w:val="22"/>
        </w:rPr>
        <w:t>the date of application, if the verifications submitted during the application process, as well as those submitted within the time frames of 106 CMR 702.140(B), do not establish eligibility on the date of application; or</w:t>
      </w:r>
    </w:p>
    <w:p w14:paraId="5D2F3195"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14:paraId="768E09F3" w14:textId="77777777" w:rsidR="00ED756F" w:rsidRPr="00DA358B" w:rsidRDefault="00D02D54"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09440" behindDoc="0" locked="0" layoutInCell="1" allowOverlap="1" wp14:anchorId="41D34AFD" wp14:editId="61F095CA">
                <wp:simplePos x="0" y="0"/>
                <wp:positionH relativeFrom="column">
                  <wp:posOffset>6507480</wp:posOffset>
                </wp:positionH>
                <wp:positionV relativeFrom="paragraph">
                  <wp:posOffset>13970</wp:posOffset>
                </wp:positionV>
                <wp:extent cx="0" cy="167640"/>
                <wp:effectExtent l="0" t="0" r="0" b="0"/>
                <wp:wrapNone/>
                <wp:docPr id="10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139369F" id="AutoShape 43" o:spid="_x0000_s1026" type="#_x0000_t32" style="position:absolute;margin-left:512.4pt;margin-top:1.1pt;width:0;height:1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"/>
            </w:pict>
          </mc:Fallback>
        </mc:AlternateContent>
      </w:r>
      <w:r w:rsidR="00ED756F" w:rsidRPr="00DA358B">
        <w:rPr>
          <w:rStyle w:val="InitialStyle"/>
          <w:rFonts w:ascii="Times New Roman" w:hAnsi="Times New Roman"/>
          <w:sz w:val="22"/>
          <w:szCs w:val="22"/>
        </w:rPr>
        <w:tab/>
      </w:r>
      <w:r w:rsidR="00ED756F">
        <w:rPr>
          <w:rStyle w:val="InitialStyle"/>
          <w:rFonts w:ascii="Times New Roman" w:hAnsi="Times New Roman"/>
          <w:sz w:val="22"/>
          <w:szCs w:val="22"/>
        </w:rPr>
        <w:t>(C)</w:t>
      </w:r>
      <w:r w:rsidR="00ED756F">
        <w:rPr>
          <w:rStyle w:val="InitialStyle"/>
          <w:rFonts w:ascii="Times New Roman" w:hAnsi="Times New Roman"/>
          <w:sz w:val="22"/>
          <w:szCs w:val="22"/>
        </w:rPr>
        <w:tab/>
      </w:r>
      <w:r w:rsidR="00ED756F" w:rsidRPr="00DA358B">
        <w:rPr>
          <w:rStyle w:val="InitialStyle"/>
          <w:rFonts w:ascii="Times New Roman" w:hAnsi="Times New Roman"/>
          <w:sz w:val="22"/>
          <w:szCs w:val="22"/>
        </w:rPr>
        <w:t xml:space="preserve">the day following the date assistance ended for the members of the filing unit in another state, the date of application in the Commonwealth or the date all eligibility factors are met, whichever is later, if one or more members of the filing unit was </w:t>
      </w:r>
      <w:r w:rsidR="00ED756F">
        <w:rPr>
          <w:rStyle w:val="InitialStyle"/>
          <w:rFonts w:ascii="Times New Roman" w:hAnsi="Times New Roman"/>
          <w:sz w:val="22"/>
          <w:szCs w:val="22"/>
        </w:rPr>
        <w:t>receiv</w:t>
      </w:r>
      <w:r w:rsidR="00ED756F" w:rsidRPr="00B9254D">
        <w:rPr>
          <w:rStyle w:val="InitialStyle"/>
          <w:rFonts w:ascii="Times New Roman" w:hAnsi="Times New Roman"/>
          <w:sz w:val="22"/>
          <w:szCs w:val="22"/>
        </w:rPr>
        <w:t>ing</w:t>
      </w:r>
      <w:r w:rsidR="00ED756F">
        <w:rPr>
          <w:rStyle w:val="InitialStyle"/>
          <w:rFonts w:ascii="Times New Roman" w:hAnsi="Times New Roman"/>
          <w:sz w:val="22"/>
          <w:szCs w:val="22"/>
        </w:rPr>
        <w:t xml:space="preserve"> </w:t>
      </w:r>
      <w:r w:rsidR="00ED756F" w:rsidRPr="00DA358B">
        <w:rPr>
          <w:rStyle w:val="InitialStyle"/>
          <w:rFonts w:ascii="Times New Roman" w:hAnsi="Times New Roman"/>
          <w:sz w:val="22"/>
          <w:szCs w:val="22"/>
        </w:rPr>
        <w:t>public assistance in another state.</w:t>
      </w:r>
    </w:p>
    <w:p w14:paraId="4220B3E7"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14:paraId="7BA26BDF"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140" w:hanging="1140"/>
        <w:rPr>
          <w:rStyle w:val="InitialStyle"/>
          <w:rFonts w:ascii="Times New Roman" w:hAnsi="Times New Roman"/>
          <w:sz w:val="22"/>
          <w:szCs w:val="22"/>
        </w:rPr>
      </w:pPr>
      <w:r w:rsidRPr="00DA358B">
        <w:rPr>
          <w:rStyle w:val="InitialStyle"/>
          <w:rFonts w:ascii="Times New Roman" w:hAnsi="Times New Roman"/>
          <w:sz w:val="22"/>
          <w:szCs w:val="22"/>
          <w:u w:val="single"/>
        </w:rPr>
        <w:t>702.160:</w:t>
      </w:r>
      <w:r w:rsidRPr="00DA358B">
        <w:rPr>
          <w:rStyle w:val="InitialStyle"/>
          <w:rFonts w:ascii="Times New Roman" w:hAnsi="Times New Roman"/>
          <w:sz w:val="22"/>
          <w:szCs w:val="22"/>
          <w:u w:val="single"/>
        </w:rPr>
        <w:tab/>
        <w:t>Time Standards for Applications</w:t>
      </w:r>
    </w:p>
    <w:p w14:paraId="21114ABE"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14:paraId="2F6D10E6"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sidRPr="00DA358B">
        <w:rPr>
          <w:rStyle w:val="InitialStyle"/>
          <w:rFonts w:ascii="Times New Roman" w:hAnsi="Times New Roman"/>
          <w:sz w:val="22"/>
          <w:szCs w:val="22"/>
        </w:rPr>
        <w:tab/>
        <w:t>(A)</w:t>
      </w:r>
      <w:r w:rsidRPr="00DA358B">
        <w:rPr>
          <w:rStyle w:val="InitialStyle"/>
          <w:rFonts w:ascii="Times New Roman" w:hAnsi="Times New Roman"/>
          <w:sz w:val="22"/>
          <w:szCs w:val="22"/>
        </w:rPr>
        <w:tab/>
      </w:r>
      <w:r w:rsidRPr="00DA358B">
        <w:rPr>
          <w:rStyle w:val="InitialStyle"/>
          <w:rFonts w:ascii="Times New Roman" w:hAnsi="Times New Roman"/>
          <w:sz w:val="22"/>
          <w:szCs w:val="22"/>
          <w:u w:val="single"/>
        </w:rPr>
        <w:t>Completed Verifications</w:t>
      </w:r>
    </w:p>
    <w:p w14:paraId="062E120A" w14:textId="77777777"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14:paraId="3076ABE0" w14:textId="77777777" w:rsidR="00ED756F" w:rsidRDefault="00D02D54" w:rsidP="00A62B33">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u w:val="single"/>
        </w:rPr>
      </w:pPr>
      <w:r>
        <w:rPr>
          <w:noProof/>
        </w:rPr>
        <mc:AlternateContent>
          <mc:Choice Requires="wps">
            <w:drawing>
              <wp:anchor distT="0" distB="0" distL="114300" distR="114300" simplePos="0" relativeHeight="251710464" behindDoc="0" locked="0" layoutInCell="1" allowOverlap="1" wp14:anchorId="65AF43F7" wp14:editId="0FCF55EA">
                <wp:simplePos x="0" y="0"/>
                <wp:positionH relativeFrom="column">
                  <wp:posOffset>6507480</wp:posOffset>
                </wp:positionH>
                <wp:positionV relativeFrom="paragraph">
                  <wp:posOffset>301625</wp:posOffset>
                </wp:positionV>
                <wp:extent cx="0" cy="175260"/>
                <wp:effectExtent l="0" t="0" r="0" b="0"/>
                <wp:wrapNone/>
                <wp:docPr id="10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E6AD0E4" id="AutoShape 44" o:spid="_x0000_s1026" type="#_x0000_t32" style="position:absolute;margin-left:512.4pt;margin-top:23.75pt;width:0;height:1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blHgIAAD0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"/>
            </w:pict>
          </mc:Fallback>
        </mc:AlternateContent>
      </w:r>
      <w:r w:rsidR="00ED756F" w:rsidRPr="00DA358B">
        <w:rPr>
          <w:rStyle w:val="InitialStyle"/>
          <w:rFonts w:ascii="Times New Roman" w:hAnsi="Times New Roman"/>
          <w:sz w:val="22"/>
          <w:szCs w:val="22"/>
        </w:rPr>
        <w:tab/>
      </w:r>
      <w:r w:rsidR="00ED756F" w:rsidRPr="00DA358B">
        <w:rPr>
          <w:rStyle w:val="InitialStyle"/>
          <w:rFonts w:ascii="Times New Roman" w:hAnsi="Times New Roman"/>
          <w:sz w:val="22"/>
          <w:szCs w:val="22"/>
        </w:rPr>
        <w:tab/>
        <w:t xml:space="preserve">For those applicants who provide all required verifications within 22 calendar days of the date of application, the determination of eligibility shall be completed so that the initial benefits are provided or </w:t>
      </w:r>
      <w:r w:rsidR="00ED756F">
        <w:rPr>
          <w:rStyle w:val="InitialStyle"/>
          <w:rFonts w:ascii="Times New Roman" w:hAnsi="Times New Roman"/>
          <w:sz w:val="22"/>
          <w:szCs w:val="22"/>
        </w:rPr>
        <w:t xml:space="preserve">a </w:t>
      </w:r>
      <w:r w:rsidR="00ED756F" w:rsidRPr="00DA358B">
        <w:rPr>
          <w:rStyle w:val="InitialStyle"/>
          <w:rFonts w:ascii="Times New Roman" w:hAnsi="Times New Roman"/>
          <w:sz w:val="22"/>
          <w:szCs w:val="22"/>
        </w:rPr>
        <w:t>notice of denial is mailed within 30 calendar days of the date of application.</w:t>
      </w:r>
    </w:p>
    <w:p w14:paraId="53AC8A96" w14:textId="77777777" w:rsidR="00ED756F" w:rsidRDefault="00ED756F" w:rsidP="00D42E7F">
      <w:pPr>
        <w:overflowPunct/>
        <w:ind w:left="1260"/>
        <w:textAlignment w:val="auto"/>
        <w:rPr>
          <w:rStyle w:val="InitialStyle"/>
          <w:rFonts w:ascii="Times New Roman" w:hAnsi="Times New Roman"/>
          <w:sz w:val="22"/>
          <w:szCs w:val="22"/>
          <w:u w:val="single"/>
        </w:rPr>
      </w:pPr>
    </w:p>
    <w:p w14:paraId="1D4D9102" w14:textId="77777777" w:rsidR="00ED756F" w:rsidRPr="00DA0D18" w:rsidRDefault="00ED756F" w:rsidP="00ED756F">
      <w:pPr>
        <w:overflowPunct/>
        <w:textAlignment w:val="auto"/>
        <w:rPr>
          <w:rStyle w:val="InitialStyle"/>
          <w:rFonts w:ascii="Times New Roman" w:hAnsi="Times New Roman"/>
          <w:sz w:val="22"/>
          <w:szCs w:val="22"/>
        </w:rPr>
      </w:pPr>
      <w:r w:rsidRPr="00DA0D18">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545977B0" w14:textId="77777777" w:rsidTr="007B3ED9">
        <w:trPr>
          <w:cantSplit/>
          <w:trHeight w:hRule="exact" w:val="280"/>
          <w:jc w:val="center"/>
        </w:trPr>
        <w:tc>
          <w:tcPr>
            <w:tcW w:w="10176" w:type="dxa"/>
            <w:gridSpan w:val="5"/>
            <w:tcBorders>
              <w:top w:val="nil"/>
              <w:bottom w:val="single" w:sz="4" w:space="0" w:color="auto"/>
            </w:tcBorders>
          </w:tcPr>
          <w:p w14:paraId="43C0BE83" w14:textId="77777777"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F098C">
              <w:rPr>
                <w:rStyle w:val="InitialStyle"/>
                <w:rFonts w:ascii="Arial" w:hAnsi="Arial"/>
                <w:b/>
              </w:rPr>
              <w:lastRenderedPageBreak/>
              <w:t>106 CMR: Department of Transitional Assistance</w:t>
            </w:r>
          </w:p>
        </w:tc>
      </w:tr>
      <w:tr w:rsidR="00ED756F" w14:paraId="521B9601" w14:textId="77777777" w:rsidTr="007B3ED9">
        <w:trPr>
          <w:cantSplit/>
          <w:trHeight w:hRule="exact" w:val="260"/>
          <w:jc w:val="center"/>
        </w:trPr>
        <w:tc>
          <w:tcPr>
            <w:tcW w:w="2220" w:type="dxa"/>
            <w:tcBorders>
              <w:top w:val="single" w:sz="4" w:space="0" w:color="auto"/>
            </w:tcBorders>
          </w:tcPr>
          <w:p w14:paraId="07517B73" w14:textId="77777777" w:rsidR="00ED756F" w:rsidRPr="00DF098C"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F098C">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5BF99C74" w14:textId="77777777" w:rsidR="00ED756F" w:rsidRPr="00DF098C" w:rsidRDefault="00ED756F" w:rsidP="007B3ED9">
            <w:pPr>
              <w:pStyle w:val="DefaultText"/>
              <w:rPr>
                <w:rStyle w:val="InitialStyle"/>
                <w:rFonts w:ascii="Arial" w:hAnsi="Arial"/>
                <w:b/>
              </w:rPr>
            </w:pPr>
          </w:p>
        </w:tc>
        <w:tc>
          <w:tcPr>
            <w:tcW w:w="1080" w:type="dxa"/>
            <w:tcBorders>
              <w:top w:val="single" w:sz="4" w:space="0" w:color="auto"/>
            </w:tcBorders>
          </w:tcPr>
          <w:p w14:paraId="11F3F864" w14:textId="77777777" w:rsidR="00ED756F" w:rsidRPr="00DF098C" w:rsidRDefault="00ED756F" w:rsidP="007B3ED9">
            <w:pPr>
              <w:pStyle w:val="DefaultText"/>
              <w:rPr>
                <w:rStyle w:val="InitialStyle"/>
                <w:rFonts w:ascii="Arial" w:hAnsi="Arial"/>
                <w:b/>
              </w:rPr>
            </w:pPr>
          </w:p>
        </w:tc>
        <w:tc>
          <w:tcPr>
            <w:tcW w:w="1026" w:type="dxa"/>
            <w:tcBorders>
              <w:top w:val="single" w:sz="4" w:space="0" w:color="auto"/>
            </w:tcBorders>
          </w:tcPr>
          <w:p w14:paraId="578CDD88" w14:textId="77777777" w:rsidR="00ED756F" w:rsidRPr="00DF098C" w:rsidRDefault="00ED756F" w:rsidP="007B3ED9">
            <w:pPr>
              <w:pStyle w:val="DefaultText"/>
              <w:rPr>
                <w:rStyle w:val="InitialStyle"/>
                <w:rFonts w:ascii="Arial" w:hAnsi="Arial"/>
                <w:b/>
              </w:rPr>
            </w:pPr>
          </w:p>
        </w:tc>
      </w:tr>
      <w:tr w:rsidR="00ED756F" w14:paraId="66E70714" w14:textId="77777777" w:rsidTr="007B3ED9">
        <w:trPr>
          <w:cantSplit/>
          <w:trHeight w:hRule="exact" w:val="260"/>
          <w:jc w:val="center"/>
        </w:trPr>
        <w:tc>
          <w:tcPr>
            <w:tcW w:w="2220" w:type="dxa"/>
          </w:tcPr>
          <w:p w14:paraId="075677EA" w14:textId="77777777" w:rsidR="00ED756F" w:rsidRPr="00DF098C" w:rsidRDefault="00ED756F" w:rsidP="007B3ED9">
            <w:pPr>
              <w:pStyle w:val="DefaultText"/>
              <w:rPr>
                <w:rStyle w:val="InitialStyle"/>
                <w:rFonts w:ascii="Arial" w:hAnsi="Arial"/>
                <w:b/>
              </w:rPr>
            </w:pPr>
          </w:p>
        </w:tc>
        <w:tc>
          <w:tcPr>
            <w:tcW w:w="5850" w:type="dxa"/>
            <w:gridSpan w:val="2"/>
            <w:vMerge w:val="restart"/>
          </w:tcPr>
          <w:p w14:paraId="1B42ED6E" w14:textId="77777777"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F098C">
              <w:rPr>
                <w:rStyle w:val="InitialStyle"/>
                <w:rFonts w:ascii="Arial" w:hAnsi="Arial"/>
                <w:b/>
              </w:rPr>
              <w:t>Transitional Cash Assistance Programs</w:t>
            </w:r>
          </w:p>
          <w:p w14:paraId="719B48E2" w14:textId="77777777"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F098C">
              <w:rPr>
                <w:rStyle w:val="InitialStyle"/>
                <w:rFonts w:ascii="Arial" w:hAnsi="Arial"/>
                <w:b/>
              </w:rPr>
              <w:t>The Eligibility Process</w:t>
            </w:r>
          </w:p>
        </w:tc>
        <w:tc>
          <w:tcPr>
            <w:tcW w:w="1080" w:type="dxa"/>
          </w:tcPr>
          <w:p w14:paraId="6D480195" w14:textId="77777777" w:rsidR="00ED756F" w:rsidRPr="00DF098C" w:rsidRDefault="00ED756F" w:rsidP="007B3ED9">
            <w:pPr>
              <w:pStyle w:val="DefaultText"/>
              <w:rPr>
                <w:rStyle w:val="InitialStyle"/>
                <w:rFonts w:ascii="Arial" w:hAnsi="Arial"/>
                <w:b/>
              </w:rPr>
            </w:pPr>
          </w:p>
        </w:tc>
        <w:tc>
          <w:tcPr>
            <w:tcW w:w="1026" w:type="dxa"/>
          </w:tcPr>
          <w:p w14:paraId="7E719827" w14:textId="77777777" w:rsidR="00ED756F" w:rsidRPr="00DF098C" w:rsidRDefault="00ED756F" w:rsidP="007B3ED9">
            <w:pPr>
              <w:pStyle w:val="DefaultText"/>
              <w:rPr>
                <w:rStyle w:val="InitialStyle"/>
                <w:rFonts w:ascii="Arial" w:hAnsi="Arial"/>
                <w:b/>
              </w:rPr>
            </w:pPr>
          </w:p>
        </w:tc>
      </w:tr>
      <w:tr w:rsidR="00ED756F" w14:paraId="05F64FEE" w14:textId="77777777" w:rsidTr="007B3ED9">
        <w:trPr>
          <w:cantSplit/>
          <w:trHeight w:hRule="exact" w:val="260"/>
          <w:jc w:val="center"/>
        </w:trPr>
        <w:tc>
          <w:tcPr>
            <w:tcW w:w="2220" w:type="dxa"/>
          </w:tcPr>
          <w:p w14:paraId="48076E4B" w14:textId="77777777" w:rsidR="00ED756F" w:rsidRPr="00DF098C" w:rsidRDefault="00ED756F" w:rsidP="007B3ED9">
            <w:pPr>
              <w:pStyle w:val="DefaultText"/>
              <w:rPr>
                <w:rStyle w:val="InitialStyle"/>
                <w:rFonts w:ascii="Arial" w:hAnsi="Arial"/>
                <w:b/>
              </w:rPr>
            </w:pPr>
          </w:p>
        </w:tc>
        <w:tc>
          <w:tcPr>
            <w:tcW w:w="5850" w:type="dxa"/>
            <w:gridSpan w:val="2"/>
            <w:vMerge/>
          </w:tcPr>
          <w:p w14:paraId="601F1FE4" w14:textId="77777777" w:rsidR="00ED756F" w:rsidRPr="00DF098C" w:rsidRDefault="00ED756F" w:rsidP="007B3ED9">
            <w:pPr>
              <w:pStyle w:val="DefaultText"/>
              <w:rPr>
                <w:rStyle w:val="InitialStyle"/>
                <w:rFonts w:ascii="Arial" w:hAnsi="Arial"/>
                <w:b/>
              </w:rPr>
            </w:pPr>
          </w:p>
        </w:tc>
        <w:tc>
          <w:tcPr>
            <w:tcW w:w="1080" w:type="dxa"/>
          </w:tcPr>
          <w:p w14:paraId="25175635" w14:textId="77777777"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F098C">
              <w:rPr>
                <w:rStyle w:val="InitialStyle"/>
                <w:rFonts w:ascii="Arial" w:hAnsi="Arial"/>
                <w:b/>
              </w:rPr>
              <w:t>Chapter</w:t>
            </w:r>
          </w:p>
        </w:tc>
        <w:tc>
          <w:tcPr>
            <w:tcW w:w="1026" w:type="dxa"/>
          </w:tcPr>
          <w:p w14:paraId="0B52E3B5" w14:textId="77777777"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F098C">
              <w:rPr>
                <w:rStyle w:val="InitialStyle"/>
                <w:rFonts w:ascii="Arial" w:hAnsi="Arial"/>
                <w:b/>
              </w:rPr>
              <w:t>702</w:t>
            </w:r>
          </w:p>
        </w:tc>
      </w:tr>
      <w:tr w:rsidR="00ED756F" w14:paraId="7C0043E4" w14:textId="77777777" w:rsidTr="007B3ED9">
        <w:trPr>
          <w:cantSplit/>
          <w:trHeight w:hRule="exact" w:val="260"/>
          <w:jc w:val="center"/>
        </w:trPr>
        <w:tc>
          <w:tcPr>
            <w:tcW w:w="2220" w:type="dxa"/>
            <w:tcBorders>
              <w:bottom w:val="single" w:sz="6" w:space="0" w:color="auto"/>
            </w:tcBorders>
          </w:tcPr>
          <w:p w14:paraId="55650147" w14:textId="77777777" w:rsidR="00ED756F" w:rsidRPr="00DF098C"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2638CF">
              <w:rPr>
                <w:rFonts w:ascii="Arial" w:hAnsi="Arial"/>
                <w:b/>
                <w:sz w:val="20"/>
              </w:rPr>
              <w:t>Rev. 3</w:t>
            </w:r>
            <w:r w:rsidRPr="002638CF">
              <w:rPr>
                <w:rFonts w:ascii="Arial" w:hAnsi="Arial" w:cs="Arial"/>
                <w:b/>
                <w:bCs/>
                <w:spacing w:val="-1"/>
                <w:sz w:val="20"/>
              </w:rPr>
              <w:t>/2018</w:t>
            </w:r>
          </w:p>
        </w:tc>
        <w:tc>
          <w:tcPr>
            <w:tcW w:w="4320" w:type="dxa"/>
            <w:tcBorders>
              <w:bottom w:val="single" w:sz="6" w:space="0" w:color="auto"/>
            </w:tcBorders>
          </w:tcPr>
          <w:p w14:paraId="1EEED3E4" w14:textId="77777777" w:rsidR="00ED756F" w:rsidRPr="00DF098C" w:rsidRDefault="00ED756F" w:rsidP="007B3ED9">
            <w:pPr>
              <w:pStyle w:val="DefaultText"/>
              <w:rPr>
                <w:rStyle w:val="InitialStyle"/>
                <w:rFonts w:ascii="Arial" w:hAnsi="Arial"/>
                <w:b/>
              </w:rPr>
            </w:pPr>
          </w:p>
        </w:tc>
        <w:tc>
          <w:tcPr>
            <w:tcW w:w="1530" w:type="dxa"/>
            <w:tcBorders>
              <w:bottom w:val="single" w:sz="6" w:space="0" w:color="auto"/>
            </w:tcBorders>
          </w:tcPr>
          <w:p w14:paraId="4B43962A" w14:textId="77777777" w:rsidR="00ED756F" w:rsidRPr="00DF098C" w:rsidRDefault="00ED756F" w:rsidP="007B3ED9">
            <w:pPr>
              <w:pStyle w:val="DefaultText"/>
              <w:rPr>
                <w:rStyle w:val="InitialStyle"/>
                <w:rFonts w:ascii="Arial" w:hAnsi="Arial"/>
                <w:b/>
              </w:rPr>
            </w:pPr>
          </w:p>
        </w:tc>
        <w:tc>
          <w:tcPr>
            <w:tcW w:w="1080" w:type="dxa"/>
            <w:tcBorders>
              <w:bottom w:val="single" w:sz="6" w:space="0" w:color="auto"/>
            </w:tcBorders>
          </w:tcPr>
          <w:p w14:paraId="7AE495E8" w14:textId="77777777"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F098C">
              <w:rPr>
                <w:rStyle w:val="InitialStyle"/>
                <w:rFonts w:ascii="Arial" w:hAnsi="Arial"/>
                <w:b/>
              </w:rPr>
              <w:t>Page</w:t>
            </w:r>
          </w:p>
        </w:tc>
        <w:tc>
          <w:tcPr>
            <w:tcW w:w="1026" w:type="dxa"/>
            <w:tcBorders>
              <w:bottom w:val="single" w:sz="6" w:space="0" w:color="auto"/>
            </w:tcBorders>
          </w:tcPr>
          <w:p w14:paraId="2E57DE84" w14:textId="77777777"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F098C">
              <w:rPr>
                <w:rStyle w:val="InitialStyle"/>
                <w:rFonts w:ascii="Arial" w:hAnsi="Arial"/>
                <w:b/>
              </w:rPr>
              <w:t>702.1</w:t>
            </w:r>
            <w:r>
              <w:rPr>
                <w:rStyle w:val="InitialStyle"/>
                <w:rFonts w:ascii="Arial" w:hAnsi="Arial"/>
                <w:b/>
              </w:rPr>
              <w:t>60</w:t>
            </w:r>
          </w:p>
        </w:tc>
      </w:tr>
    </w:tbl>
    <w:p w14:paraId="31398F25" w14:textId="77777777" w:rsidR="00ED756F" w:rsidRDefault="00ED756F" w:rsidP="000B2088">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p>
    <w:p w14:paraId="0835481A" w14:textId="77777777"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rStyle w:val="InitialStyle"/>
          <w:rFonts w:ascii="Palatino" w:hAnsi="Palatino"/>
          <w:sz w:val="22"/>
        </w:rPr>
        <w:tab/>
      </w:r>
      <w:r w:rsidRPr="00DF098C">
        <w:rPr>
          <w:rStyle w:val="InitialStyle"/>
          <w:rFonts w:ascii="Times New Roman" w:hAnsi="Times New Roman"/>
          <w:sz w:val="22"/>
          <w:szCs w:val="22"/>
        </w:rPr>
        <w:t>(B)</w:t>
      </w:r>
      <w:r w:rsidRPr="00DF098C">
        <w:rPr>
          <w:rStyle w:val="InitialStyle"/>
          <w:rFonts w:ascii="Times New Roman" w:hAnsi="Times New Roman"/>
          <w:sz w:val="22"/>
          <w:szCs w:val="22"/>
        </w:rPr>
        <w:tab/>
      </w:r>
      <w:r w:rsidRPr="00DF098C">
        <w:rPr>
          <w:rStyle w:val="InitialStyle"/>
          <w:rFonts w:ascii="Times New Roman" w:hAnsi="Times New Roman"/>
          <w:sz w:val="22"/>
          <w:szCs w:val="22"/>
          <w:u w:val="single"/>
        </w:rPr>
        <w:t>Extensions</w:t>
      </w:r>
    </w:p>
    <w:p w14:paraId="7F1BAFC2" w14:textId="77777777"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432AD05" w14:textId="77777777" w:rsidR="00ED756F" w:rsidRPr="00DF098C" w:rsidRDefault="00D02D54"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12512" behindDoc="0" locked="0" layoutInCell="1" allowOverlap="1" wp14:anchorId="201FBD2A" wp14:editId="7CA8AED9">
                <wp:simplePos x="0" y="0"/>
                <wp:positionH relativeFrom="column">
                  <wp:posOffset>6469380</wp:posOffset>
                </wp:positionH>
                <wp:positionV relativeFrom="paragraph">
                  <wp:posOffset>7620</wp:posOffset>
                </wp:positionV>
                <wp:extent cx="0" cy="304800"/>
                <wp:effectExtent l="0" t="0" r="0" b="0"/>
                <wp:wrapNone/>
                <wp:docPr id="10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44AF24D" id="AutoShape 45" o:spid="_x0000_s1026" type="#_x0000_t32" style="position:absolute;margin-left:509.4pt;margin-top:.6pt;width:0;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wCHwIAAD0EAAAOAAAAZHJzL2Uyb0RvYy54bWysU02P2jAQvVfqf7B8hyRso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"/>
            </w:pict>
          </mc:Fallback>
        </mc:AlternateContent>
      </w:r>
      <w:r>
        <w:rPr>
          <w:noProof/>
        </w:rPr>
        <mc:AlternateContent>
          <mc:Choice Requires="wps">
            <w:drawing>
              <wp:anchor distT="0" distB="0" distL="114300" distR="114300" simplePos="0" relativeHeight="251714560" behindDoc="0" locked="0" layoutInCell="1" allowOverlap="1" wp14:anchorId="6E48BCAE" wp14:editId="777B572B">
                <wp:simplePos x="0" y="0"/>
                <wp:positionH relativeFrom="column">
                  <wp:posOffset>6515100</wp:posOffset>
                </wp:positionH>
                <wp:positionV relativeFrom="paragraph">
                  <wp:posOffset>1463040</wp:posOffset>
                </wp:positionV>
                <wp:extent cx="0" cy="160020"/>
                <wp:effectExtent l="0" t="0" r="0" b="0"/>
                <wp:wrapNone/>
                <wp:docPr id="10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F2CC803" id="AutoShape 47" o:spid="_x0000_s1026" type="#_x0000_t32" style="position:absolute;margin-left:513pt;margin-top:115.2pt;width:0;height:1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"/>
            </w:pict>
          </mc:Fallback>
        </mc:AlternateContent>
      </w:r>
      <w:r>
        <w:rPr>
          <w:noProof/>
        </w:rPr>
        <mc:AlternateContent>
          <mc:Choice Requires="wps">
            <w:drawing>
              <wp:anchor distT="0" distB="0" distL="114300" distR="114300" simplePos="0" relativeHeight="251713536" behindDoc="0" locked="0" layoutInCell="1" allowOverlap="1" wp14:anchorId="51CC057B" wp14:editId="1AFB1913">
                <wp:simplePos x="0" y="0"/>
                <wp:positionH relativeFrom="column">
                  <wp:posOffset>6515100</wp:posOffset>
                </wp:positionH>
                <wp:positionV relativeFrom="paragraph">
                  <wp:posOffset>632460</wp:posOffset>
                </wp:positionV>
                <wp:extent cx="0" cy="525780"/>
                <wp:effectExtent l="0" t="0" r="0" b="0"/>
                <wp:wrapNone/>
                <wp:docPr id="9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6D0C2E4" id="AutoShape 46" o:spid="_x0000_s1026" type="#_x0000_t32" style="position:absolute;margin-left:513pt;margin-top:49.8pt;width:0;height:41.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r1HgIAADwEAAAOAAAAZHJzL2Uyb0RvYy54bWysU8GO2jAQvVfqP1i+QwgNL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"/>
            </w:pict>
          </mc:Fallback>
        </mc:AlternateContent>
      </w:r>
      <w:r w:rsidR="00ED756F" w:rsidRPr="00DF098C">
        <w:rPr>
          <w:rStyle w:val="InitialStyle"/>
          <w:rFonts w:ascii="Times New Roman" w:hAnsi="Times New Roman"/>
          <w:sz w:val="22"/>
          <w:szCs w:val="22"/>
        </w:rPr>
        <w:tab/>
      </w:r>
      <w:r w:rsidR="00ED756F" w:rsidRPr="00DF098C">
        <w:rPr>
          <w:rStyle w:val="InitialStyle"/>
          <w:rFonts w:ascii="Times New Roman" w:hAnsi="Times New Roman"/>
          <w:sz w:val="22"/>
          <w:szCs w:val="22"/>
        </w:rPr>
        <w:tab/>
        <w:t xml:space="preserve">Applicants who have </w:t>
      </w:r>
      <w:r w:rsidR="00ED756F" w:rsidRPr="006F6EDF">
        <w:rPr>
          <w:rStyle w:val="InitialStyle"/>
          <w:rFonts w:ascii="Times New Roman" w:hAnsi="Times New Roman"/>
          <w:sz w:val="22"/>
          <w:szCs w:val="22"/>
        </w:rPr>
        <w:t xml:space="preserve">not </w:t>
      </w:r>
      <w:r w:rsidR="00ED756F">
        <w:rPr>
          <w:rStyle w:val="InitialStyle"/>
          <w:rFonts w:ascii="Times New Roman" w:hAnsi="Times New Roman"/>
          <w:sz w:val="22"/>
          <w:szCs w:val="22"/>
        </w:rPr>
        <w:t>p</w:t>
      </w:r>
      <w:r w:rsidR="00ED756F" w:rsidRPr="006F6EDF">
        <w:rPr>
          <w:rStyle w:val="InitialStyle"/>
          <w:rFonts w:ascii="Times New Roman" w:hAnsi="Times New Roman"/>
          <w:sz w:val="22"/>
          <w:szCs w:val="22"/>
        </w:rPr>
        <w:t>rovided</w:t>
      </w:r>
      <w:r w:rsidR="00ED756F">
        <w:rPr>
          <w:rStyle w:val="InitialStyle"/>
          <w:rFonts w:ascii="Times New Roman" w:hAnsi="Times New Roman"/>
          <w:sz w:val="22"/>
          <w:szCs w:val="22"/>
        </w:rPr>
        <w:t xml:space="preserve"> </w:t>
      </w:r>
      <w:r w:rsidR="00ED756F" w:rsidRPr="00DF098C">
        <w:rPr>
          <w:rStyle w:val="InitialStyle"/>
          <w:rFonts w:ascii="Times New Roman" w:hAnsi="Times New Roman"/>
          <w:sz w:val="22"/>
          <w:szCs w:val="22"/>
        </w:rPr>
        <w:t xml:space="preserve">verifications by the 22nd calendar day from the date of application shall receive an </w:t>
      </w:r>
      <w:proofErr w:type="gramStart"/>
      <w:r w:rsidR="00ED756F" w:rsidRPr="00DF098C">
        <w:rPr>
          <w:rStyle w:val="InitialStyle"/>
          <w:rFonts w:ascii="Times New Roman" w:hAnsi="Times New Roman"/>
          <w:sz w:val="22"/>
          <w:szCs w:val="22"/>
        </w:rPr>
        <w:t>eight calendar</w:t>
      </w:r>
      <w:proofErr w:type="gramEnd"/>
      <w:r w:rsidR="00ED756F" w:rsidRPr="00DF098C">
        <w:rPr>
          <w:rStyle w:val="InitialStyle"/>
          <w:rFonts w:ascii="Times New Roman" w:hAnsi="Times New Roman"/>
          <w:sz w:val="22"/>
          <w:szCs w:val="22"/>
        </w:rPr>
        <w:t xml:space="preserve"> day extension to </w:t>
      </w:r>
      <w:r w:rsidR="00ED756F" w:rsidRPr="006F6EDF">
        <w:rPr>
          <w:rStyle w:val="InitialStyle"/>
          <w:rFonts w:ascii="Times New Roman" w:hAnsi="Times New Roman"/>
          <w:sz w:val="22"/>
          <w:szCs w:val="22"/>
        </w:rPr>
        <w:t>provide</w:t>
      </w:r>
      <w:r w:rsidR="00ED756F">
        <w:rPr>
          <w:rStyle w:val="InitialStyle"/>
          <w:rFonts w:ascii="Times New Roman" w:hAnsi="Times New Roman"/>
          <w:sz w:val="22"/>
          <w:szCs w:val="22"/>
        </w:rPr>
        <w:t xml:space="preserve"> </w:t>
      </w:r>
      <w:r w:rsidR="00ED756F" w:rsidRPr="00DF098C">
        <w:rPr>
          <w:rStyle w:val="InitialStyle"/>
          <w:rFonts w:ascii="Times New Roman" w:hAnsi="Times New Roman"/>
          <w:sz w:val="22"/>
          <w:szCs w:val="22"/>
        </w:rPr>
        <w:t xml:space="preserve">the required verifications. At the time the </w:t>
      </w:r>
      <w:proofErr w:type="gramStart"/>
      <w:r w:rsidR="00ED756F" w:rsidRPr="00DF098C">
        <w:rPr>
          <w:rStyle w:val="InitialStyle"/>
          <w:rFonts w:ascii="Times New Roman" w:hAnsi="Times New Roman"/>
          <w:sz w:val="22"/>
          <w:szCs w:val="22"/>
        </w:rPr>
        <w:t>eight day</w:t>
      </w:r>
      <w:proofErr w:type="gramEnd"/>
      <w:r w:rsidR="00ED756F" w:rsidRPr="00DF098C">
        <w:rPr>
          <w:rStyle w:val="InitialStyle"/>
          <w:rFonts w:ascii="Times New Roman" w:hAnsi="Times New Roman"/>
          <w:sz w:val="22"/>
          <w:szCs w:val="22"/>
        </w:rPr>
        <w:t xml:space="preserve"> extension is granted, the worker shall send the applicant a list of all outstanding eligibility factors to be verified and the alternative verifications allowed for those eligibility factors. The worker shall </w:t>
      </w:r>
      <w:r w:rsidR="00ED756F">
        <w:rPr>
          <w:rStyle w:val="InitialStyle"/>
          <w:rFonts w:ascii="Times New Roman" w:hAnsi="Times New Roman"/>
          <w:sz w:val="22"/>
          <w:szCs w:val="22"/>
        </w:rPr>
        <w:t>advise</w:t>
      </w:r>
      <w:r w:rsidR="00ED756F" w:rsidRPr="006F6EDF">
        <w:rPr>
          <w:rStyle w:val="InitialStyle"/>
          <w:rFonts w:ascii="Times New Roman" w:hAnsi="Times New Roman"/>
          <w:sz w:val="22"/>
          <w:szCs w:val="22"/>
        </w:rPr>
        <w:t xml:space="preserve"> the applicant that help is available to </w:t>
      </w:r>
      <w:r w:rsidR="00ED756F">
        <w:rPr>
          <w:rStyle w:val="InitialStyle"/>
          <w:rFonts w:ascii="Times New Roman" w:hAnsi="Times New Roman"/>
          <w:sz w:val="22"/>
          <w:szCs w:val="22"/>
        </w:rPr>
        <w:t xml:space="preserve">obtain such </w:t>
      </w:r>
      <w:r w:rsidR="00ED756F" w:rsidRPr="00DF098C">
        <w:rPr>
          <w:rStyle w:val="InitialStyle"/>
          <w:rFonts w:ascii="Times New Roman" w:hAnsi="Times New Roman"/>
          <w:sz w:val="22"/>
          <w:szCs w:val="22"/>
        </w:rPr>
        <w:t xml:space="preserve">verification. An additional 15 calendar day extension may be </w:t>
      </w:r>
      <w:r w:rsidR="00ED756F">
        <w:rPr>
          <w:rStyle w:val="InitialStyle"/>
          <w:rFonts w:ascii="Times New Roman" w:hAnsi="Times New Roman"/>
          <w:sz w:val="22"/>
          <w:szCs w:val="22"/>
        </w:rPr>
        <w:t>grated</w:t>
      </w:r>
      <w:r w:rsidR="00ED756F" w:rsidRPr="006F6EDF">
        <w:rPr>
          <w:rStyle w:val="InitialStyle"/>
          <w:rFonts w:ascii="Times New Roman" w:hAnsi="Times New Roman"/>
          <w:sz w:val="22"/>
          <w:szCs w:val="22"/>
        </w:rPr>
        <w:t xml:space="preserve"> to applicants who make a written request for such an extension and who have a reasonable explanation for not having provided</w:t>
      </w:r>
      <w:r w:rsidR="00ED756F">
        <w:rPr>
          <w:rStyle w:val="InitialStyle"/>
          <w:rFonts w:ascii="Times New Roman" w:hAnsi="Times New Roman"/>
          <w:sz w:val="22"/>
          <w:szCs w:val="22"/>
        </w:rPr>
        <w:t xml:space="preserve"> </w:t>
      </w:r>
      <w:r w:rsidR="00ED756F" w:rsidRPr="00DF098C">
        <w:rPr>
          <w:rStyle w:val="InitialStyle"/>
          <w:rFonts w:ascii="Times New Roman" w:hAnsi="Times New Roman"/>
          <w:sz w:val="22"/>
          <w:szCs w:val="22"/>
        </w:rPr>
        <w:t>all verifications. The applicant’s written request for an extension must be received by the office by the 30th day following the date of application. Reasonable explanations for granting an extension include</w:t>
      </w:r>
      <w:r w:rsidR="00ED756F" w:rsidRPr="006F6EDF">
        <w:rPr>
          <w:rStyle w:val="InitialStyle"/>
          <w:rFonts w:ascii="Times New Roman" w:hAnsi="Times New Roman"/>
          <w:sz w:val="22"/>
          <w:szCs w:val="22"/>
        </w:rPr>
        <w:t>, but are not limited to,</w:t>
      </w:r>
      <w:r w:rsidR="00ED756F" w:rsidRPr="00DF098C">
        <w:rPr>
          <w:rStyle w:val="InitialStyle"/>
          <w:rFonts w:ascii="Times New Roman" w:hAnsi="Times New Roman"/>
          <w:sz w:val="22"/>
          <w:szCs w:val="22"/>
        </w:rPr>
        <w:t xml:space="preserve"> the following:</w:t>
      </w:r>
    </w:p>
    <w:p w14:paraId="0724894A" w14:textId="77777777"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FB381A6" w14:textId="77777777"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DF098C">
        <w:rPr>
          <w:rStyle w:val="InitialStyle"/>
          <w:rFonts w:ascii="Times New Roman" w:hAnsi="Times New Roman"/>
          <w:sz w:val="22"/>
          <w:szCs w:val="22"/>
        </w:rPr>
        <w:tab/>
      </w:r>
      <w:r w:rsidRPr="00DF098C">
        <w:rPr>
          <w:rStyle w:val="InitialStyle"/>
          <w:rFonts w:ascii="Times New Roman" w:hAnsi="Times New Roman"/>
          <w:sz w:val="22"/>
          <w:szCs w:val="22"/>
        </w:rPr>
        <w:tab/>
        <w:t>(1)</w:t>
      </w:r>
      <w:r w:rsidRPr="00DF098C">
        <w:rPr>
          <w:rStyle w:val="InitialStyle"/>
          <w:rFonts w:ascii="Times New Roman" w:hAnsi="Times New Roman"/>
          <w:sz w:val="22"/>
          <w:szCs w:val="22"/>
        </w:rPr>
        <w:tab/>
        <w:t>the verification is dependent on a third party and the applicant has taken all necessary steps on his or her part to obtain it;</w:t>
      </w:r>
    </w:p>
    <w:p w14:paraId="448185C3" w14:textId="77777777"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7F5561E" w14:textId="77777777" w:rsidR="00ED756F" w:rsidRPr="00DF098C" w:rsidRDefault="00D02D54"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mc:AlternateContent>
          <mc:Choice Requires="wps">
            <w:drawing>
              <wp:anchor distT="0" distB="0" distL="114300" distR="114300" simplePos="0" relativeHeight="251715584" behindDoc="0" locked="0" layoutInCell="1" allowOverlap="1" wp14:anchorId="2DFDBC21" wp14:editId="7A2709BD">
                <wp:simplePos x="0" y="0"/>
                <wp:positionH relativeFrom="column">
                  <wp:posOffset>6515100</wp:posOffset>
                </wp:positionH>
                <wp:positionV relativeFrom="paragraph">
                  <wp:posOffset>126365</wp:posOffset>
                </wp:positionV>
                <wp:extent cx="0" cy="160020"/>
                <wp:effectExtent l="0" t="0" r="0" b="0"/>
                <wp:wrapNone/>
                <wp:docPr id="9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248432C" id="AutoShape 48" o:spid="_x0000_s1026" type="#_x0000_t32" style="position:absolute;margin-left:513pt;margin-top:9.95pt;width:0;height:12.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"/>
            </w:pict>
          </mc:Fallback>
        </mc:AlternateContent>
      </w:r>
      <w:r w:rsidR="00ED756F" w:rsidRPr="00DF098C">
        <w:rPr>
          <w:rStyle w:val="InitialStyle"/>
          <w:rFonts w:ascii="Times New Roman" w:hAnsi="Times New Roman"/>
          <w:sz w:val="22"/>
          <w:szCs w:val="22"/>
        </w:rPr>
        <w:tab/>
      </w:r>
      <w:r w:rsidR="00ED756F" w:rsidRPr="00DF098C">
        <w:rPr>
          <w:rStyle w:val="InitialStyle"/>
          <w:rFonts w:ascii="Times New Roman" w:hAnsi="Times New Roman"/>
          <w:sz w:val="22"/>
          <w:szCs w:val="22"/>
        </w:rPr>
        <w:tab/>
        <w:t>(2)</w:t>
      </w:r>
      <w:r w:rsidR="00ED756F" w:rsidRPr="00DF098C">
        <w:rPr>
          <w:rStyle w:val="InitialStyle"/>
          <w:rFonts w:ascii="Times New Roman" w:hAnsi="Times New Roman"/>
          <w:sz w:val="22"/>
          <w:szCs w:val="22"/>
        </w:rPr>
        <w:tab/>
        <w:t xml:space="preserve">demonstrated serious illness or incapacity of the applicant or other family member has delayed </w:t>
      </w:r>
      <w:r w:rsidR="00ED756F" w:rsidRPr="006F6EDF">
        <w:rPr>
          <w:rStyle w:val="InitialStyle"/>
          <w:rFonts w:ascii="Times New Roman" w:hAnsi="Times New Roman"/>
          <w:sz w:val="22"/>
          <w:szCs w:val="22"/>
        </w:rPr>
        <w:t>providing</w:t>
      </w:r>
      <w:r w:rsidR="00ED756F">
        <w:rPr>
          <w:rStyle w:val="InitialStyle"/>
          <w:rFonts w:ascii="Times New Roman" w:hAnsi="Times New Roman"/>
          <w:sz w:val="22"/>
          <w:szCs w:val="22"/>
        </w:rPr>
        <w:t xml:space="preserve"> </w:t>
      </w:r>
      <w:r w:rsidR="00ED756F" w:rsidRPr="00DF098C">
        <w:rPr>
          <w:rStyle w:val="InitialStyle"/>
          <w:rFonts w:ascii="Times New Roman" w:hAnsi="Times New Roman"/>
          <w:sz w:val="22"/>
          <w:szCs w:val="22"/>
        </w:rPr>
        <w:t>the required verifications.</w:t>
      </w:r>
    </w:p>
    <w:p w14:paraId="59F5934A" w14:textId="77777777"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D206848" w14:textId="77777777"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F098C">
        <w:rPr>
          <w:rStyle w:val="InitialStyle"/>
          <w:rFonts w:ascii="Times New Roman" w:hAnsi="Times New Roman"/>
          <w:sz w:val="22"/>
          <w:szCs w:val="22"/>
        </w:rPr>
        <w:tab/>
      </w:r>
      <w:r w:rsidRPr="00DF098C">
        <w:rPr>
          <w:rStyle w:val="InitialStyle"/>
          <w:rFonts w:ascii="Times New Roman" w:hAnsi="Times New Roman"/>
          <w:sz w:val="22"/>
          <w:szCs w:val="22"/>
        </w:rPr>
        <w:tab/>
        <w:t xml:space="preserve">The worker shall make a determination of eligibility so that the initial benefits are </w:t>
      </w:r>
      <w:proofErr w:type="gramStart"/>
      <w:r w:rsidRPr="00DF098C">
        <w:rPr>
          <w:rStyle w:val="InitialStyle"/>
          <w:rFonts w:ascii="Times New Roman" w:hAnsi="Times New Roman"/>
          <w:sz w:val="22"/>
          <w:szCs w:val="22"/>
        </w:rPr>
        <w:t>provided</w:t>
      </w:r>
      <w:proofErr w:type="gramEnd"/>
      <w:r w:rsidRPr="00DF098C">
        <w:rPr>
          <w:rStyle w:val="InitialStyle"/>
          <w:rFonts w:ascii="Times New Roman" w:hAnsi="Times New Roman"/>
          <w:sz w:val="22"/>
          <w:szCs w:val="22"/>
        </w:rPr>
        <w:t xml:space="preserve"> or a notice of denial is mailed within eight calendar days of the receipt of all verifications.</w:t>
      </w:r>
    </w:p>
    <w:p w14:paraId="1F4D694D" w14:textId="77777777" w:rsidR="00ED756F" w:rsidRPr="00DF098C" w:rsidRDefault="00D02D54"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716608" behindDoc="0" locked="0" layoutInCell="1" allowOverlap="1" wp14:anchorId="46AD8A00" wp14:editId="0A940309">
                <wp:simplePos x="0" y="0"/>
                <wp:positionH relativeFrom="column">
                  <wp:posOffset>6515100</wp:posOffset>
                </wp:positionH>
                <wp:positionV relativeFrom="paragraph">
                  <wp:posOffset>156845</wp:posOffset>
                </wp:positionV>
                <wp:extent cx="0" cy="182880"/>
                <wp:effectExtent l="0" t="0" r="0" b="0"/>
                <wp:wrapNone/>
                <wp:docPr id="9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7E91377" id="AutoShape 49" o:spid="_x0000_s1026" type="#_x0000_t32" style="position:absolute;margin-left:513pt;margin-top:12.35pt;width:0;height:1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"/>
            </w:pict>
          </mc:Fallback>
        </mc:AlternateContent>
      </w:r>
    </w:p>
    <w:p w14:paraId="77CD6BF6" w14:textId="77777777" w:rsidR="00ED756F" w:rsidRPr="00DF098C" w:rsidRDefault="00D02D54"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17632" behindDoc="0" locked="0" layoutInCell="1" allowOverlap="1" wp14:anchorId="6B452C5C" wp14:editId="57C3B92F">
                <wp:simplePos x="0" y="0"/>
                <wp:positionH relativeFrom="column">
                  <wp:posOffset>6515100</wp:posOffset>
                </wp:positionH>
                <wp:positionV relativeFrom="paragraph">
                  <wp:posOffset>312420</wp:posOffset>
                </wp:positionV>
                <wp:extent cx="0" cy="99060"/>
                <wp:effectExtent l="0" t="0" r="0" b="0"/>
                <wp:wrapNone/>
                <wp:docPr id="9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2A84187" id="AutoShape 50" o:spid="_x0000_s1026" type="#_x0000_t32" style="position:absolute;margin-left:513pt;margin-top:24.6pt;width:0;height:7.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"/>
            </w:pict>
          </mc:Fallback>
        </mc:AlternateContent>
      </w:r>
      <w:r w:rsidR="00ED756F" w:rsidRPr="00DF098C">
        <w:rPr>
          <w:rStyle w:val="InitialStyle"/>
          <w:rFonts w:ascii="Times New Roman" w:hAnsi="Times New Roman"/>
          <w:sz w:val="22"/>
          <w:szCs w:val="22"/>
        </w:rPr>
        <w:tab/>
      </w:r>
      <w:r w:rsidR="00ED756F" w:rsidRPr="00DF098C">
        <w:rPr>
          <w:rStyle w:val="InitialStyle"/>
          <w:rFonts w:ascii="Times New Roman" w:hAnsi="Times New Roman"/>
          <w:sz w:val="22"/>
          <w:szCs w:val="22"/>
        </w:rPr>
        <w:tab/>
      </w:r>
      <w:r w:rsidR="00ED756F" w:rsidRPr="00233931">
        <w:rPr>
          <w:rStyle w:val="InitialStyle"/>
          <w:rFonts w:ascii="Times New Roman" w:hAnsi="Times New Roman"/>
          <w:sz w:val="22"/>
          <w:szCs w:val="22"/>
        </w:rPr>
        <w:t>If, by the last day of the initial eight day extension period, t</w:t>
      </w:r>
      <w:r w:rsidR="00ED756F" w:rsidRPr="00DF098C">
        <w:rPr>
          <w:rStyle w:val="InitialStyle"/>
          <w:rFonts w:ascii="Times New Roman" w:hAnsi="Times New Roman"/>
          <w:sz w:val="22"/>
          <w:szCs w:val="22"/>
        </w:rPr>
        <w:t>he applicant fails to either submit all verifications or request an additional extension, the worker shall deny the application for lack of verification required to make a determination of eligibility.</w:t>
      </w:r>
    </w:p>
    <w:p w14:paraId="1EB3B707" w14:textId="77777777"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F81485A" w14:textId="77777777" w:rsidR="00ED756F" w:rsidRPr="00DF098C" w:rsidRDefault="00D02D54"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18656" behindDoc="0" locked="0" layoutInCell="1" allowOverlap="1" wp14:anchorId="0AA43258" wp14:editId="582C0D85">
                <wp:simplePos x="0" y="0"/>
                <wp:positionH relativeFrom="column">
                  <wp:posOffset>6553200</wp:posOffset>
                </wp:positionH>
                <wp:positionV relativeFrom="paragraph">
                  <wp:posOffset>50165</wp:posOffset>
                </wp:positionV>
                <wp:extent cx="0" cy="365760"/>
                <wp:effectExtent l="0" t="0" r="0" b="0"/>
                <wp:wrapNone/>
                <wp:docPr id="9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4BB8FDD" id="AutoShape 51" o:spid="_x0000_s1026" type="#_x0000_t32" style="position:absolute;margin-left:516pt;margin-top:3.95pt;width:0;height:28.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"/>
            </w:pict>
          </mc:Fallback>
        </mc:AlternateContent>
      </w:r>
      <w:r w:rsidR="00ED756F" w:rsidRPr="00DF098C">
        <w:rPr>
          <w:rStyle w:val="InitialStyle"/>
          <w:rFonts w:ascii="Times New Roman" w:hAnsi="Times New Roman"/>
          <w:sz w:val="22"/>
          <w:szCs w:val="22"/>
        </w:rPr>
        <w:tab/>
      </w:r>
      <w:r w:rsidR="00ED756F" w:rsidRPr="00DF098C">
        <w:rPr>
          <w:rStyle w:val="InitialStyle"/>
          <w:rFonts w:ascii="Times New Roman" w:hAnsi="Times New Roman"/>
          <w:sz w:val="22"/>
          <w:szCs w:val="22"/>
        </w:rPr>
        <w:tab/>
        <w:t xml:space="preserve">If an additional extension is requested and </w:t>
      </w:r>
      <w:r w:rsidR="00ED756F">
        <w:rPr>
          <w:rStyle w:val="InitialStyle"/>
          <w:rFonts w:ascii="Times New Roman" w:hAnsi="Times New Roman"/>
          <w:sz w:val="22"/>
          <w:szCs w:val="22"/>
        </w:rPr>
        <w:t>granted</w:t>
      </w:r>
      <w:r w:rsidR="00ED756F" w:rsidRPr="00233931">
        <w:rPr>
          <w:rStyle w:val="InitialStyle"/>
          <w:rFonts w:ascii="Times New Roman" w:hAnsi="Times New Roman"/>
          <w:sz w:val="22"/>
          <w:szCs w:val="22"/>
        </w:rPr>
        <w:t xml:space="preserve"> and by the final day of the 15-day-extension period the applicant fails to provide all verifications, then the worker shall deny the application for lack of verification required to make a determination of eligibility</w:t>
      </w:r>
      <w:r w:rsidR="00ED756F" w:rsidRPr="00DF098C">
        <w:rPr>
          <w:rStyle w:val="InitialStyle"/>
          <w:rFonts w:ascii="Times New Roman" w:hAnsi="Times New Roman"/>
          <w:sz w:val="22"/>
          <w:szCs w:val="22"/>
        </w:rPr>
        <w:t>.</w:t>
      </w:r>
    </w:p>
    <w:p w14:paraId="4DC1A978" w14:textId="77777777"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98F3557" w14:textId="77777777" w:rsidR="00ED756F" w:rsidRPr="00DF098C" w:rsidRDefault="00D02D54"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19680" behindDoc="0" locked="0" layoutInCell="1" allowOverlap="1" wp14:anchorId="2D0F7FF5" wp14:editId="46ACAF46">
                <wp:simplePos x="0" y="0"/>
                <wp:positionH relativeFrom="column">
                  <wp:posOffset>6553200</wp:posOffset>
                </wp:positionH>
                <wp:positionV relativeFrom="paragraph">
                  <wp:posOffset>8890</wp:posOffset>
                </wp:positionV>
                <wp:extent cx="0" cy="338455"/>
                <wp:effectExtent l="0" t="0" r="0" b="0"/>
                <wp:wrapNone/>
                <wp:docPr id="9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27A5960" id="AutoShape 52" o:spid="_x0000_s1026" type="#_x0000_t32" style="position:absolute;margin-left:516pt;margin-top:.7pt;width:0;height:26.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lHg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"/>
            </w:pict>
          </mc:Fallback>
        </mc:AlternateContent>
      </w:r>
      <w:r w:rsidR="00ED756F" w:rsidRPr="00DF098C">
        <w:rPr>
          <w:rStyle w:val="InitialStyle"/>
          <w:rFonts w:ascii="Times New Roman" w:hAnsi="Times New Roman"/>
          <w:sz w:val="22"/>
          <w:szCs w:val="22"/>
        </w:rPr>
        <w:tab/>
      </w:r>
      <w:r w:rsidR="00ED756F" w:rsidRPr="00DF098C">
        <w:rPr>
          <w:rStyle w:val="InitialStyle"/>
          <w:rFonts w:ascii="Times New Roman" w:hAnsi="Times New Roman"/>
          <w:sz w:val="22"/>
          <w:szCs w:val="22"/>
        </w:rPr>
        <w:tab/>
        <w:t xml:space="preserve">If the applicant </w:t>
      </w:r>
      <w:r w:rsidR="00ED756F">
        <w:rPr>
          <w:rStyle w:val="InitialStyle"/>
          <w:rFonts w:ascii="Times New Roman" w:hAnsi="Times New Roman"/>
          <w:sz w:val="22"/>
          <w:szCs w:val="22"/>
        </w:rPr>
        <w:t>subsequently</w:t>
      </w:r>
      <w:r w:rsidR="00ED756F" w:rsidRPr="00233931">
        <w:rPr>
          <w:rStyle w:val="InitialStyle"/>
          <w:rFonts w:ascii="Times New Roman" w:hAnsi="Times New Roman"/>
          <w:sz w:val="22"/>
          <w:szCs w:val="22"/>
        </w:rPr>
        <w:t xml:space="preserve"> submits all required verifications within 30 calendar days of the date of the denial notice and if the only reason for denial was the lack of verification required to make a determination of eligibility, the worker shall make a</w:t>
      </w:r>
      <w:r w:rsidR="00ED756F">
        <w:rPr>
          <w:rStyle w:val="InitialStyle"/>
          <w:rFonts w:ascii="Times New Roman" w:hAnsi="Times New Roman"/>
          <w:sz w:val="22"/>
          <w:szCs w:val="22"/>
        </w:rPr>
        <w:t xml:space="preserve"> second</w:t>
      </w:r>
      <w:r w:rsidR="00ED756F" w:rsidRPr="00233931">
        <w:rPr>
          <w:rStyle w:val="InitialStyle"/>
          <w:rFonts w:ascii="Times New Roman" w:hAnsi="Times New Roman"/>
          <w:sz w:val="22"/>
          <w:szCs w:val="22"/>
        </w:rPr>
        <w:t xml:space="preserve"> eligibility determination based on the date of application so that the initial benefits are </w:t>
      </w:r>
      <w:r w:rsidR="00ED756F">
        <w:rPr>
          <w:rStyle w:val="InitialStyle"/>
          <w:rFonts w:ascii="Times New Roman" w:hAnsi="Times New Roman"/>
          <w:sz w:val="22"/>
          <w:szCs w:val="22"/>
        </w:rPr>
        <w:t>provided</w:t>
      </w:r>
      <w:r w:rsidR="00ED756F" w:rsidRPr="00233931">
        <w:rPr>
          <w:rStyle w:val="InitialStyle"/>
          <w:rFonts w:ascii="Times New Roman" w:hAnsi="Times New Roman"/>
          <w:sz w:val="22"/>
          <w:szCs w:val="22"/>
        </w:rPr>
        <w:t xml:space="preserve"> or a notice of denial is mailed within eight calendar days of receiving all verifications</w:t>
      </w:r>
      <w:r w:rsidR="00ED756F" w:rsidRPr="00DF098C">
        <w:rPr>
          <w:rStyle w:val="InitialStyle"/>
          <w:rFonts w:ascii="Times New Roman" w:hAnsi="Times New Roman"/>
          <w:sz w:val="22"/>
          <w:szCs w:val="22"/>
        </w:rPr>
        <w:t>.</w:t>
      </w:r>
    </w:p>
    <w:p w14:paraId="25FE0ECB" w14:textId="77777777" w:rsidR="00ED756F" w:rsidRDefault="00ED756F" w:rsidP="00D42E7F">
      <w:pPr>
        <w:overflowPunct/>
        <w:ind w:left="1260"/>
        <w:textAlignment w:val="auto"/>
        <w:rPr>
          <w:rStyle w:val="InitialStyle"/>
          <w:rFonts w:ascii="Times New Roman" w:hAnsi="Times New Roman"/>
          <w:sz w:val="22"/>
          <w:szCs w:val="22"/>
          <w:u w:val="single"/>
        </w:rPr>
      </w:pPr>
    </w:p>
    <w:p w14:paraId="1E8A4077" w14:textId="77777777" w:rsidR="00ED756F" w:rsidRDefault="00ED756F" w:rsidP="00D42E7F">
      <w:pPr>
        <w:overflowPunct/>
        <w:ind w:left="1260"/>
        <w:textAlignment w:val="auto"/>
        <w:rPr>
          <w:rStyle w:val="InitialStyle"/>
          <w:rFonts w:ascii="Times New Roman" w:hAnsi="Times New Roman"/>
          <w:sz w:val="22"/>
          <w:szCs w:val="22"/>
          <w:u w:val="single"/>
        </w:rPr>
      </w:pPr>
    </w:p>
    <w:p w14:paraId="38D7C9FB" w14:textId="77777777" w:rsidR="00ED756F" w:rsidRDefault="00ED756F" w:rsidP="00D42E7F">
      <w:pPr>
        <w:overflowPunct/>
        <w:ind w:left="1260"/>
        <w:textAlignment w:val="auto"/>
        <w:rPr>
          <w:rStyle w:val="InitialStyle"/>
          <w:rFonts w:ascii="Times New Roman" w:hAnsi="Times New Roman"/>
          <w:sz w:val="22"/>
          <w:szCs w:val="22"/>
          <w:u w:val="single"/>
        </w:rPr>
      </w:pPr>
    </w:p>
    <w:p w14:paraId="496C773A" w14:textId="77777777" w:rsidR="00ED756F" w:rsidRDefault="00ED756F" w:rsidP="00D42E7F">
      <w:pPr>
        <w:overflowPunct/>
        <w:ind w:left="1260"/>
        <w:textAlignment w:val="auto"/>
        <w:rPr>
          <w:rStyle w:val="InitialStyle"/>
          <w:rFonts w:ascii="Times New Roman" w:hAnsi="Times New Roman"/>
          <w:sz w:val="22"/>
          <w:szCs w:val="22"/>
          <w:u w:val="single"/>
        </w:rPr>
      </w:pPr>
    </w:p>
    <w:p w14:paraId="6126CC20" w14:textId="77777777" w:rsidR="00ED756F" w:rsidRDefault="00ED756F" w:rsidP="00D42E7F">
      <w:pPr>
        <w:overflowPunct/>
        <w:ind w:left="1260"/>
        <w:textAlignment w:val="auto"/>
        <w:rPr>
          <w:rStyle w:val="InitialStyle"/>
          <w:rFonts w:ascii="Times New Roman" w:hAnsi="Times New Roman"/>
          <w:sz w:val="22"/>
          <w:szCs w:val="22"/>
          <w:u w:val="single"/>
        </w:rPr>
      </w:pPr>
    </w:p>
    <w:p w14:paraId="2871E296" w14:textId="77777777" w:rsidR="00ED756F" w:rsidRDefault="00ED756F" w:rsidP="00D42E7F">
      <w:pPr>
        <w:overflowPunct/>
        <w:ind w:left="1260"/>
        <w:textAlignment w:val="auto"/>
        <w:rPr>
          <w:rStyle w:val="InitialStyle"/>
          <w:rFonts w:ascii="Times New Roman" w:hAnsi="Times New Roman"/>
          <w:sz w:val="22"/>
          <w:szCs w:val="22"/>
          <w:u w:val="single"/>
        </w:rPr>
      </w:pPr>
    </w:p>
    <w:p w14:paraId="340E4ABE" w14:textId="77777777" w:rsidR="00ED756F" w:rsidRDefault="00ED756F" w:rsidP="00D42E7F">
      <w:pPr>
        <w:overflowPunct/>
        <w:ind w:left="1260"/>
        <w:textAlignment w:val="auto"/>
        <w:rPr>
          <w:rStyle w:val="InitialStyle"/>
          <w:rFonts w:ascii="Times New Roman" w:hAnsi="Times New Roman"/>
          <w:sz w:val="22"/>
          <w:szCs w:val="22"/>
          <w:u w:val="single"/>
        </w:rPr>
      </w:pPr>
    </w:p>
    <w:p w14:paraId="235621FC" w14:textId="77777777" w:rsidR="00ED756F" w:rsidRDefault="00ED756F" w:rsidP="00D42E7F">
      <w:pPr>
        <w:overflowPunct/>
        <w:ind w:left="1260"/>
        <w:textAlignment w:val="auto"/>
        <w:rPr>
          <w:rStyle w:val="InitialStyle"/>
          <w:rFonts w:ascii="Times New Roman" w:hAnsi="Times New Roman"/>
          <w:sz w:val="22"/>
          <w:szCs w:val="22"/>
          <w:u w:val="single"/>
        </w:rPr>
      </w:pPr>
    </w:p>
    <w:p w14:paraId="3A62748C" w14:textId="77777777" w:rsidR="00ED756F" w:rsidRDefault="00ED756F" w:rsidP="00D42E7F">
      <w:pPr>
        <w:overflowPunct/>
        <w:ind w:left="1260"/>
        <w:textAlignment w:val="auto"/>
        <w:rPr>
          <w:rStyle w:val="InitialStyle"/>
          <w:rFonts w:ascii="Times New Roman" w:hAnsi="Times New Roman"/>
          <w:sz w:val="22"/>
          <w:szCs w:val="22"/>
          <w:u w:val="single"/>
        </w:rPr>
      </w:pPr>
    </w:p>
    <w:p w14:paraId="6E1DFAF2" w14:textId="77777777" w:rsidR="00ED756F" w:rsidRDefault="00ED756F" w:rsidP="00D42E7F">
      <w:pPr>
        <w:overflowPunct/>
        <w:ind w:left="1260"/>
        <w:textAlignment w:val="auto"/>
        <w:rPr>
          <w:rStyle w:val="InitialStyle"/>
          <w:rFonts w:ascii="Times New Roman" w:hAnsi="Times New Roman"/>
          <w:sz w:val="22"/>
          <w:szCs w:val="22"/>
          <w:u w:val="single"/>
        </w:rPr>
      </w:pPr>
    </w:p>
    <w:p w14:paraId="0F30F8D3" w14:textId="77777777" w:rsidR="00ED756F" w:rsidRDefault="00ED756F" w:rsidP="00D42E7F">
      <w:pPr>
        <w:overflowPunct/>
        <w:ind w:left="1260"/>
        <w:textAlignment w:val="auto"/>
        <w:rPr>
          <w:rStyle w:val="InitialStyle"/>
          <w:rFonts w:ascii="Times New Roman" w:hAnsi="Times New Roman"/>
          <w:sz w:val="22"/>
          <w:szCs w:val="22"/>
          <w:u w:val="single"/>
        </w:rPr>
      </w:pPr>
    </w:p>
    <w:p w14:paraId="64C66123" w14:textId="77777777" w:rsidR="00ED756F" w:rsidRDefault="00ED756F" w:rsidP="00D42E7F">
      <w:pPr>
        <w:overflowPunct/>
        <w:ind w:left="1260"/>
        <w:textAlignment w:val="auto"/>
        <w:rPr>
          <w:rStyle w:val="InitialStyle"/>
          <w:rFonts w:ascii="Times New Roman" w:hAnsi="Times New Roman"/>
          <w:sz w:val="22"/>
          <w:szCs w:val="22"/>
          <w:u w:val="single"/>
        </w:rPr>
      </w:pPr>
    </w:p>
    <w:p w14:paraId="2989552E" w14:textId="77777777" w:rsidR="00ED756F" w:rsidRPr="00DA0D18" w:rsidRDefault="00A62B33" w:rsidP="00D42E7F">
      <w:pPr>
        <w:overflowPunct/>
        <w:ind w:left="1260"/>
        <w:textAlignment w:val="auto"/>
        <w:rPr>
          <w:rStyle w:val="InitialStyle"/>
          <w:rFonts w:ascii="Times New Roman" w:hAnsi="Times New Roman"/>
          <w:sz w:val="22"/>
          <w:szCs w:val="22"/>
        </w:rPr>
      </w:pPr>
      <w:r w:rsidRPr="00DA0D18">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4A647DEA" w14:textId="77777777" w:rsidTr="007B3ED9">
        <w:trPr>
          <w:cantSplit/>
          <w:trHeight w:hRule="exact" w:val="280"/>
          <w:jc w:val="center"/>
        </w:trPr>
        <w:tc>
          <w:tcPr>
            <w:tcW w:w="10176" w:type="dxa"/>
            <w:gridSpan w:val="5"/>
            <w:tcBorders>
              <w:top w:val="nil"/>
              <w:bottom w:val="single" w:sz="4" w:space="0" w:color="auto"/>
            </w:tcBorders>
          </w:tcPr>
          <w:p w14:paraId="14959AE8" w14:textId="77777777"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684641">
              <w:rPr>
                <w:rStyle w:val="InitialStyle"/>
                <w:rFonts w:ascii="Arial" w:hAnsi="Arial"/>
                <w:b/>
              </w:rPr>
              <w:lastRenderedPageBreak/>
              <w:t>106 CMR: Department of Transitional Assistance</w:t>
            </w:r>
          </w:p>
        </w:tc>
      </w:tr>
      <w:tr w:rsidR="00ED756F" w14:paraId="314F8363" w14:textId="77777777" w:rsidTr="007B3ED9">
        <w:trPr>
          <w:cantSplit/>
          <w:trHeight w:hRule="exact" w:val="260"/>
          <w:jc w:val="center"/>
        </w:trPr>
        <w:tc>
          <w:tcPr>
            <w:tcW w:w="2220" w:type="dxa"/>
            <w:tcBorders>
              <w:top w:val="single" w:sz="4" w:space="0" w:color="auto"/>
            </w:tcBorders>
          </w:tcPr>
          <w:p w14:paraId="0C3F465D" w14:textId="77777777" w:rsidR="00ED756F" w:rsidRPr="00684641"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684641">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727B14C8" w14:textId="77777777" w:rsidR="00ED756F" w:rsidRPr="00684641" w:rsidRDefault="00ED756F" w:rsidP="007B3ED9">
            <w:pPr>
              <w:pStyle w:val="DefaultText"/>
              <w:rPr>
                <w:rStyle w:val="InitialStyle"/>
                <w:rFonts w:ascii="Arial" w:hAnsi="Arial"/>
                <w:b/>
              </w:rPr>
            </w:pPr>
          </w:p>
        </w:tc>
        <w:tc>
          <w:tcPr>
            <w:tcW w:w="1080" w:type="dxa"/>
            <w:tcBorders>
              <w:top w:val="single" w:sz="4" w:space="0" w:color="auto"/>
            </w:tcBorders>
          </w:tcPr>
          <w:p w14:paraId="76D922EE" w14:textId="77777777" w:rsidR="00ED756F" w:rsidRPr="00684641" w:rsidRDefault="00ED756F" w:rsidP="007B3ED9">
            <w:pPr>
              <w:pStyle w:val="DefaultText"/>
              <w:rPr>
                <w:rStyle w:val="InitialStyle"/>
                <w:rFonts w:ascii="Arial" w:hAnsi="Arial"/>
                <w:b/>
              </w:rPr>
            </w:pPr>
          </w:p>
        </w:tc>
        <w:tc>
          <w:tcPr>
            <w:tcW w:w="1026" w:type="dxa"/>
            <w:tcBorders>
              <w:top w:val="single" w:sz="4" w:space="0" w:color="auto"/>
            </w:tcBorders>
          </w:tcPr>
          <w:p w14:paraId="031E026B" w14:textId="77777777" w:rsidR="00ED756F" w:rsidRPr="00684641" w:rsidRDefault="00ED756F" w:rsidP="007B3ED9">
            <w:pPr>
              <w:pStyle w:val="DefaultText"/>
              <w:rPr>
                <w:rStyle w:val="InitialStyle"/>
                <w:rFonts w:ascii="Arial" w:hAnsi="Arial"/>
                <w:b/>
              </w:rPr>
            </w:pPr>
          </w:p>
        </w:tc>
      </w:tr>
      <w:tr w:rsidR="00ED756F" w14:paraId="0FF7C819" w14:textId="77777777" w:rsidTr="007B3ED9">
        <w:trPr>
          <w:cantSplit/>
          <w:trHeight w:hRule="exact" w:val="260"/>
          <w:jc w:val="center"/>
        </w:trPr>
        <w:tc>
          <w:tcPr>
            <w:tcW w:w="2220" w:type="dxa"/>
          </w:tcPr>
          <w:p w14:paraId="52702F81" w14:textId="77777777" w:rsidR="00ED756F" w:rsidRPr="00684641" w:rsidRDefault="00ED756F" w:rsidP="007B3ED9">
            <w:pPr>
              <w:pStyle w:val="DefaultText"/>
              <w:rPr>
                <w:rStyle w:val="InitialStyle"/>
                <w:rFonts w:ascii="Arial" w:hAnsi="Arial"/>
                <w:b/>
              </w:rPr>
            </w:pPr>
          </w:p>
        </w:tc>
        <w:tc>
          <w:tcPr>
            <w:tcW w:w="5850" w:type="dxa"/>
            <w:gridSpan w:val="2"/>
            <w:vMerge w:val="restart"/>
          </w:tcPr>
          <w:p w14:paraId="34DB3DBB" w14:textId="77777777"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684641">
              <w:rPr>
                <w:rStyle w:val="InitialStyle"/>
                <w:rFonts w:ascii="Arial" w:hAnsi="Arial"/>
                <w:b/>
              </w:rPr>
              <w:t>Transitional Cash Assistance Programs</w:t>
            </w:r>
          </w:p>
          <w:p w14:paraId="59DC0EEA" w14:textId="77777777"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684641">
              <w:rPr>
                <w:rStyle w:val="InitialStyle"/>
                <w:rFonts w:ascii="Arial" w:hAnsi="Arial"/>
                <w:b/>
              </w:rPr>
              <w:t>The Eligibility Process</w:t>
            </w:r>
          </w:p>
        </w:tc>
        <w:tc>
          <w:tcPr>
            <w:tcW w:w="1080" w:type="dxa"/>
          </w:tcPr>
          <w:p w14:paraId="6A351AFF" w14:textId="77777777" w:rsidR="00ED756F" w:rsidRPr="00684641" w:rsidRDefault="00ED756F" w:rsidP="007B3ED9">
            <w:pPr>
              <w:pStyle w:val="DefaultText"/>
              <w:rPr>
                <w:rStyle w:val="InitialStyle"/>
                <w:rFonts w:ascii="Arial" w:hAnsi="Arial"/>
                <w:b/>
              </w:rPr>
            </w:pPr>
          </w:p>
        </w:tc>
        <w:tc>
          <w:tcPr>
            <w:tcW w:w="1026" w:type="dxa"/>
          </w:tcPr>
          <w:p w14:paraId="1259895F" w14:textId="77777777" w:rsidR="00ED756F" w:rsidRPr="00684641" w:rsidRDefault="00ED756F" w:rsidP="007B3ED9">
            <w:pPr>
              <w:pStyle w:val="DefaultText"/>
              <w:rPr>
                <w:rStyle w:val="InitialStyle"/>
                <w:rFonts w:ascii="Arial" w:hAnsi="Arial"/>
                <w:b/>
              </w:rPr>
            </w:pPr>
          </w:p>
        </w:tc>
      </w:tr>
      <w:tr w:rsidR="00ED756F" w14:paraId="6D6AF484" w14:textId="77777777" w:rsidTr="007B3ED9">
        <w:trPr>
          <w:cantSplit/>
          <w:trHeight w:hRule="exact" w:val="260"/>
          <w:jc w:val="center"/>
        </w:trPr>
        <w:tc>
          <w:tcPr>
            <w:tcW w:w="2220" w:type="dxa"/>
          </w:tcPr>
          <w:p w14:paraId="2FC41E9B" w14:textId="77777777" w:rsidR="00ED756F" w:rsidRPr="00684641" w:rsidRDefault="00ED756F" w:rsidP="007B3ED9">
            <w:pPr>
              <w:pStyle w:val="DefaultText"/>
              <w:rPr>
                <w:rStyle w:val="InitialStyle"/>
                <w:rFonts w:ascii="Arial" w:hAnsi="Arial"/>
                <w:b/>
              </w:rPr>
            </w:pPr>
          </w:p>
        </w:tc>
        <w:tc>
          <w:tcPr>
            <w:tcW w:w="5850" w:type="dxa"/>
            <w:gridSpan w:val="2"/>
            <w:vMerge/>
          </w:tcPr>
          <w:p w14:paraId="11D6EAA4" w14:textId="77777777" w:rsidR="00ED756F" w:rsidRPr="00684641" w:rsidRDefault="00ED756F" w:rsidP="007B3ED9">
            <w:pPr>
              <w:pStyle w:val="DefaultText"/>
              <w:rPr>
                <w:rStyle w:val="InitialStyle"/>
                <w:rFonts w:ascii="Arial" w:hAnsi="Arial"/>
                <w:b/>
              </w:rPr>
            </w:pPr>
          </w:p>
        </w:tc>
        <w:tc>
          <w:tcPr>
            <w:tcW w:w="1080" w:type="dxa"/>
          </w:tcPr>
          <w:p w14:paraId="7CF4503E" w14:textId="77777777"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684641">
              <w:rPr>
                <w:rStyle w:val="InitialStyle"/>
                <w:rFonts w:ascii="Arial" w:hAnsi="Arial"/>
                <w:b/>
              </w:rPr>
              <w:t>Chapter</w:t>
            </w:r>
          </w:p>
        </w:tc>
        <w:tc>
          <w:tcPr>
            <w:tcW w:w="1026" w:type="dxa"/>
          </w:tcPr>
          <w:p w14:paraId="43B76358" w14:textId="77777777"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684641">
              <w:rPr>
                <w:rStyle w:val="InitialStyle"/>
                <w:rFonts w:ascii="Arial" w:hAnsi="Arial"/>
                <w:b/>
              </w:rPr>
              <w:t>702</w:t>
            </w:r>
          </w:p>
        </w:tc>
      </w:tr>
      <w:tr w:rsidR="00ED756F" w14:paraId="5F6FE1DE" w14:textId="77777777" w:rsidTr="007B3ED9">
        <w:trPr>
          <w:cantSplit/>
          <w:trHeight w:hRule="exact" w:val="260"/>
          <w:jc w:val="center"/>
        </w:trPr>
        <w:tc>
          <w:tcPr>
            <w:tcW w:w="2220" w:type="dxa"/>
            <w:tcBorders>
              <w:bottom w:val="single" w:sz="6" w:space="0" w:color="auto"/>
            </w:tcBorders>
          </w:tcPr>
          <w:p w14:paraId="3B336C15" w14:textId="77777777" w:rsidR="00ED756F" w:rsidRPr="00684641"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E2497">
              <w:rPr>
                <w:rFonts w:ascii="Arial" w:hAnsi="Arial"/>
                <w:b/>
                <w:sz w:val="20"/>
              </w:rPr>
              <w:t>Rev. 3</w:t>
            </w:r>
            <w:r w:rsidRPr="005E2497">
              <w:rPr>
                <w:rFonts w:ascii="Arial" w:hAnsi="Arial" w:cs="Arial"/>
                <w:b/>
                <w:bCs/>
                <w:spacing w:val="-1"/>
                <w:sz w:val="20"/>
              </w:rPr>
              <w:t>/2018</w:t>
            </w:r>
          </w:p>
        </w:tc>
        <w:tc>
          <w:tcPr>
            <w:tcW w:w="4320" w:type="dxa"/>
            <w:tcBorders>
              <w:bottom w:val="single" w:sz="6" w:space="0" w:color="auto"/>
            </w:tcBorders>
          </w:tcPr>
          <w:p w14:paraId="3EC62C7C" w14:textId="77777777" w:rsidR="00ED756F" w:rsidRPr="00684641" w:rsidRDefault="00ED756F" w:rsidP="007B3ED9">
            <w:pPr>
              <w:pStyle w:val="DefaultText"/>
              <w:rPr>
                <w:rStyle w:val="InitialStyle"/>
                <w:rFonts w:ascii="Arial" w:hAnsi="Arial"/>
                <w:b/>
              </w:rPr>
            </w:pPr>
          </w:p>
        </w:tc>
        <w:tc>
          <w:tcPr>
            <w:tcW w:w="1530" w:type="dxa"/>
            <w:tcBorders>
              <w:bottom w:val="single" w:sz="6" w:space="0" w:color="auto"/>
            </w:tcBorders>
          </w:tcPr>
          <w:p w14:paraId="53A55621" w14:textId="77777777" w:rsidR="00ED756F" w:rsidRPr="00684641" w:rsidRDefault="00ED756F" w:rsidP="007B3ED9">
            <w:pPr>
              <w:pStyle w:val="DefaultText"/>
              <w:rPr>
                <w:rStyle w:val="InitialStyle"/>
                <w:rFonts w:ascii="Arial" w:hAnsi="Arial"/>
                <w:b/>
              </w:rPr>
            </w:pPr>
          </w:p>
        </w:tc>
        <w:tc>
          <w:tcPr>
            <w:tcW w:w="1080" w:type="dxa"/>
            <w:tcBorders>
              <w:bottom w:val="single" w:sz="6" w:space="0" w:color="auto"/>
            </w:tcBorders>
          </w:tcPr>
          <w:p w14:paraId="08E61BF7" w14:textId="77777777"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684641">
              <w:rPr>
                <w:rStyle w:val="InitialStyle"/>
                <w:rFonts w:ascii="Arial" w:hAnsi="Arial"/>
                <w:b/>
              </w:rPr>
              <w:t>Page</w:t>
            </w:r>
          </w:p>
        </w:tc>
        <w:tc>
          <w:tcPr>
            <w:tcW w:w="1026" w:type="dxa"/>
            <w:tcBorders>
              <w:bottom w:val="single" w:sz="6" w:space="0" w:color="auto"/>
            </w:tcBorders>
          </w:tcPr>
          <w:p w14:paraId="7ECB7C63" w14:textId="77777777"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684641">
              <w:rPr>
                <w:rStyle w:val="InitialStyle"/>
                <w:rFonts w:ascii="Arial" w:hAnsi="Arial"/>
                <w:b/>
              </w:rPr>
              <w:t>702.1</w:t>
            </w:r>
            <w:r>
              <w:rPr>
                <w:rStyle w:val="InitialStyle"/>
                <w:rFonts w:ascii="Arial" w:hAnsi="Arial"/>
                <w:b/>
              </w:rPr>
              <w:t>70</w:t>
            </w:r>
          </w:p>
        </w:tc>
      </w:tr>
    </w:tbl>
    <w:p w14:paraId="6238DDE2" w14:textId="77777777" w:rsidR="00ED756F"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b/>
          <w:sz w:val="22"/>
        </w:rPr>
      </w:pPr>
    </w:p>
    <w:p w14:paraId="3AA517F2" w14:textId="77777777"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684641">
        <w:rPr>
          <w:rStyle w:val="InitialStyle"/>
          <w:rFonts w:ascii="Times New Roman" w:hAnsi="Times New Roman"/>
          <w:sz w:val="22"/>
          <w:szCs w:val="22"/>
          <w:u w:val="single"/>
        </w:rPr>
        <w:t>702.170:</w:t>
      </w:r>
      <w:r w:rsidRPr="00684641">
        <w:rPr>
          <w:rStyle w:val="InitialStyle"/>
          <w:rFonts w:ascii="Times New Roman" w:hAnsi="Times New Roman"/>
          <w:sz w:val="22"/>
          <w:szCs w:val="22"/>
          <w:u w:val="single"/>
        </w:rPr>
        <w:tab/>
        <w:t>Reapplication</w:t>
      </w:r>
    </w:p>
    <w:p w14:paraId="6A946784" w14:textId="77777777"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A543387" w14:textId="77777777" w:rsidR="00ED756F" w:rsidRPr="00684641" w:rsidRDefault="00D02D54"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721728" behindDoc="0" locked="0" layoutInCell="1" allowOverlap="1" wp14:anchorId="69CCDF07" wp14:editId="7394FE22">
                <wp:simplePos x="0" y="0"/>
                <wp:positionH relativeFrom="column">
                  <wp:posOffset>6469380</wp:posOffset>
                </wp:positionH>
                <wp:positionV relativeFrom="paragraph">
                  <wp:posOffset>6350</wp:posOffset>
                </wp:positionV>
                <wp:extent cx="7620" cy="266700"/>
                <wp:effectExtent l="0" t="0" r="0" b="0"/>
                <wp:wrapNone/>
                <wp:docPr id="9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D1B0DAC" id="AutoShape 53" o:spid="_x0000_s1026" type="#_x0000_t32" style="position:absolute;margin-left:509.4pt;margin-top:.5pt;width:.6pt;height: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P5xIwIAAD8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"/>
            </w:pict>
          </mc:Fallback>
        </mc:AlternateContent>
      </w:r>
      <w:r w:rsidR="00ED756F" w:rsidRPr="00684641">
        <w:rPr>
          <w:rStyle w:val="InitialStyle"/>
          <w:rFonts w:ascii="Times New Roman" w:hAnsi="Times New Roman"/>
          <w:sz w:val="22"/>
          <w:szCs w:val="22"/>
        </w:rPr>
        <w:tab/>
        <w:t xml:space="preserve">An </w:t>
      </w:r>
      <w:r w:rsidR="00ED756F" w:rsidRPr="00605845">
        <w:rPr>
          <w:rStyle w:val="InitialStyle"/>
          <w:rFonts w:ascii="Times New Roman" w:hAnsi="Times New Roman"/>
          <w:sz w:val="22"/>
          <w:szCs w:val="22"/>
        </w:rPr>
        <w:t>applicant who has been denied has the right, and must be given the opportunity, to reapply without delay in accordance with 106 CMR 702.110 through 106 CMR 702.160.</w:t>
      </w:r>
    </w:p>
    <w:p w14:paraId="6B49B68E" w14:textId="77777777"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5ED50BD" w14:textId="77777777" w:rsidR="00ED756F" w:rsidRPr="00684641" w:rsidRDefault="00D02D54"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722752" behindDoc="0" locked="0" layoutInCell="1" allowOverlap="1" wp14:anchorId="35E66273" wp14:editId="625BB89B">
                <wp:simplePos x="0" y="0"/>
                <wp:positionH relativeFrom="column">
                  <wp:posOffset>6477000</wp:posOffset>
                </wp:positionH>
                <wp:positionV relativeFrom="paragraph">
                  <wp:posOffset>15240</wp:posOffset>
                </wp:positionV>
                <wp:extent cx="0" cy="160020"/>
                <wp:effectExtent l="0" t="0" r="0" b="0"/>
                <wp:wrapNone/>
                <wp:docPr id="9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FED6065" id="AutoShape 54" o:spid="_x0000_s1026" type="#_x0000_t32" style="position:absolute;margin-left:510pt;margin-top:1.2pt;width:0;height:1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D4Hg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"/>
            </w:pict>
          </mc:Fallback>
        </mc:AlternateContent>
      </w:r>
      <w:r>
        <w:rPr>
          <w:noProof/>
        </w:rPr>
        <mc:AlternateContent>
          <mc:Choice Requires="wps">
            <w:drawing>
              <wp:anchor distT="0" distB="0" distL="114300" distR="114300" simplePos="0" relativeHeight="251723776" behindDoc="0" locked="0" layoutInCell="1" allowOverlap="1" wp14:anchorId="73C6028C" wp14:editId="0E5CB8D0">
                <wp:simplePos x="0" y="0"/>
                <wp:positionH relativeFrom="column">
                  <wp:posOffset>6477000</wp:posOffset>
                </wp:positionH>
                <wp:positionV relativeFrom="paragraph">
                  <wp:posOffset>502920</wp:posOffset>
                </wp:positionV>
                <wp:extent cx="0" cy="144780"/>
                <wp:effectExtent l="0" t="0" r="0" b="0"/>
                <wp:wrapNone/>
                <wp:docPr id="9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472A41E" id="AutoShape 55" o:spid="_x0000_s1026" type="#_x0000_t32" style="position:absolute;margin-left:510pt;margin-top:39.6pt;width:0;height:11.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6EHwIAADwEAAAOAAAAZHJzL2Uyb0RvYy54bWysU8GO2jAQvVfqP1i+QwgNL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"/>
            </w:pict>
          </mc:Fallback>
        </mc:AlternateContent>
      </w:r>
      <w:r w:rsidR="00ED756F" w:rsidRPr="00684641">
        <w:rPr>
          <w:rStyle w:val="InitialStyle"/>
          <w:rFonts w:ascii="Times New Roman" w:hAnsi="Times New Roman"/>
          <w:sz w:val="22"/>
          <w:szCs w:val="22"/>
        </w:rPr>
        <w:tab/>
        <w:t xml:space="preserve">If the worker </w:t>
      </w:r>
      <w:r w:rsidR="00ED756F" w:rsidRPr="00605845">
        <w:rPr>
          <w:rStyle w:val="InitialStyle"/>
          <w:rFonts w:ascii="Times New Roman" w:hAnsi="Times New Roman"/>
          <w:sz w:val="22"/>
          <w:szCs w:val="22"/>
        </w:rPr>
        <w:t xml:space="preserve">could not determine eligibility solely because required verifications were not provided, and if the applicant </w:t>
      </w:r>
      <w:r w:rsidR="00ED756F">
        <w:rPr>
          <w:rStyle w:val="InitialStyle"/>
          <w:rFonts w:ascii="Times New Roman" w:hAnsi="Times New Roman"/>
          <w:sz w:val="22"/>
          <w:szCs w:val="22"/>
        </w:rPr>
        <w:t xml:space="preserve">subsequently </w:t>
      </w:r>
      <w:r w:rsidR="00ED756F" w:rsidRPr="00684641">
        <w:rPr>
          <w:rStyle w:val="InitialStyle"/>
          <w:rFonts w:ascii="Times New Roman" w:hAnsi="Times New Roman"/>
          <w:sz w:val="22"/>
          <w:szCs w:val="22"/>
        </w:rPr>
        <w:t xml:space="preserve">submits all required verifications within 30 calendar days of the date of the denial notice, the applicant shall not be required to submit another application. The </w:t>
      </w:r>
      <w:r w:rsidR="00ED756F">
        <w:rPr>
          <w:rStyle w:val="InitialStyle"/>
          <w:rFonts w:ascii="Times New Roman" w:hAnsi="Times New Roman"/>
          <w:sz w:val="22"/>
          <w:szCs w:val="22"/>
        </w:rPr>
        <w:br/>
      </w:r>
      <w:r w:rsidR="00ED756F" w:rsidRPr="00684641">
        <w:rPr>
          <w:rStyle w:val="InitialStyle"/>
          <w:rFonts w:ascii="Times New Roman" w:hAnsi="Times New Roman"/>
          <w:sz w:val="22"/>
          <w:szCs w:val="22"/>
        </w:rPr>
        <w:t xml:space="preserve">worker shall make </w:t>
      </w:r>
      <w:r w:rsidR="00ED756F" w:rsidRPr="00605845">
        <w:rPr>
          <w:rStyle w:val="InitialStyle"/>
          <w:rFonts w:ascii="Times New Roman" w:hAnsi="Times New Roman"/>
          <w:sz w:val="22"/>
          <w:szCs w:val="22"/>
        </w:rPr>
        <w:t>an eligibility determination</w:t>
      </w:r>
      <w:r w:rsidR="00ED756F">
        <w:rPr>
          <w:rStyle w:val="InitialStyle"/>
          <w:rFonts w:ascii="Times New Roman" w:hAnsi="Times New Roman"/>
          <w:sz w:val="22"/>
          <w:szCs w:val="22"/>
        </w:rPr>
        <w:t xml:space="preserve"> </w:t>
      </w:r>
      <w:r w:rsidR="00ED756F" w:rsidRPr="00684641">
        <w:rPr>
          <w:rStyle w:val="InitialStyle"/>
          <w:rFonts w:ascii="Times New Roman" w:hAnsi="Times New Roman"/>
          <w:sz w:val="22"/>
          <w:szCs w:val="22"/>
        </w:rPr>
        <w:t xml:space="preserve">based on the information submitted during the initial application process and during the 30 calendar days subsequent to the denial notice. If the verifications demonstrate that the applicant was eligible for all or any part of this time period, the date assistance begins shall be determined </w:t>
      </w:r>
      <w:r w:rsidR="00ED756F" w:rsidRPr="00325252">
        <w:rPr>
          <w:rStyle w:val="InitialStyle"/>
          <w:rFonts w:ascii="Times New Roman" w:hAnsi="Times New Roman"/>
          <w:sz w:val="22"/>
          <w:szCs w:val="22"/>
        </w:rPr>
        <w:t>in accordance with</w:t>
      </w:r>
      <w:r w:rsidR="00ED756F" w:rsidRPr="00684641">
        <w:rPr>
          <w:rStyle w:val="InitialStyle"/>
          <w:rFonts w:ascii="Times New Roman" w:hAnsi="Times New Roman"/>
          <w:sz w:val="22"/>
          <w:szCs w:val="22"/>
        </w:rPr>
        <w:t xml:space="preserve"> 106 CMR 702.150: </w:t>
      </w:r>
      <w:r w:rsidR="00ED756F" w:rsidRPr="00100629">
        <w:rPr>
          <w:rStyle w:val="InitialStyle"/>
          <w:rFonts w:ascii="Times New Roman" w:hAnsi="Times New Roman"/>
          <w:sz w:val="22"/>
          <w:szCs w:val="22"/>
        </w:rPr>
        <w:t>Date Assistance Begins</w:t>
      </w:r>
      <w:r w:rsidR="00ED756F" w:rsidRPr="00684641">
        <w:rPr>
          <w:rStyle w:val="InitialStyle"/>
          <w:rFonts w:ascii="Times New Roman" w:hAnsi="Times New Roman"/>
          <w:sz w:val="22"/>
          <w:szCs w:val="22"/>
        </w:rPr>
        <w:t>.</w:t>
      </w:r>
    </w:p>
    <w:p w14:paraId="7C3F0C8B" w14:textId="77777777"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9D11EF1" w14:textId="77777777"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684641">
        <w:rPr>
          <w:rStyle w:val="InitialStyle"/>
          <w:rFonts w:ascii="Times New Roman" w:hAnsi="Times New Roman"/>
          <w:sz w:val="22"/>
          <w:szCs w:val="22"/>
        </w:rPr>
        <w:tab/>
        <w:t xml:space="preserve">If a reapplication is submitted, it shall be associated with the original application and the applicant </w:t>
      </w:r>
      <w:r>
        <w:rPr>
          <w:rStyle w:val="InitialStyle"/>
          <w:rFonts w:ascii="Times New Roman" w:hAnsi="Times New Roman"/>
          <w:sz w:val="22"/>
          <w:szCs w:val="22"/>
        </w:rPr>
        <w:t>shall not be required</w:t>
      </w:r>
      <w:r w:rsidRPr="00605845">
        <w:rPr>
          <w:rStyle w:val="InitialStyle"/>
          <w:rFonts w:ascii="Times New Roman" w:hAnsi="Times New Roman"/>
          <w:sz w:val="22"/>
          <w:szCs w:val="22"/>
        </w:rPr>
        <w:t xml:space="preserve"> to provide</w:t>
      </w:r>
      <w:r>
        <w:rPr>
          <w:rStyle w:val="InitialStyle"/>
          <w:rFonts w:ascii="Times New Roman" w:hAnsi="Times New Roman"/>
          <w:sz w:val="22"/>
          <w:szCs w:val="22"/>
        </w:rPr>
        <w:t xml:space="preserve"> </w:t>
      </w:r>
      <w:r w:rsidRPr="00684641">
        <w:rPr>
          <w:rStyle w:val="InitialStyle"/>
          <w:rFonts w:ascii="Times New Roman" w:hAnsi="Times New Roman"/>
          <w:sz w:val="22"/>
          <w:szCs w:val="22"/>
        </w:rPr>
        <w:t>any verifications that are in the case record and that are not subject to change.</w:t>
      </w:r>
    </w:p>
    <w:p w14:paraId="069CD381" w14:textId="77777777"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96AA812" w14:textId="77777777"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684641">
        <w:rPr>
          <w:rStyle w:val="InitialStyle"/>
          <w:rFonts w:ascii="Times New Roman" w:hAnsi="Times New Roman"/>
          <w:sz w:val="22"/>
          <w:szCs w:val="22"/>
          <w:u w:val="single"/>
        </w:rPr>
        <w:t>702.180:</w:t>
      </w:r>
      <w:r w:rsidRPr="00684641">
        <w:rPr>
          <w:rStyle w:val="InitialStyle"/>
          <w:rFonts w:ascii="Times New Roman" w:hAnsi="Times New Roman"/>
          <w:sz w:val="22"/>
          <w:szCs w:val="22"/>
          <w:u w:val="single"/>
        </w:rPr>
        <w:tab/>
        <w:t>Meeting Application Time Standards</w:t>
      </w:r>
    </w:p>
    <w:p w14:paraId="1BBE9AD3" w14:textId="77777777"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A4653C9" w14:textId="77777777" w:rsidR="00ED756F" w:rsidRPr="00684641" w:rsidRDefault="00D02D54"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24800" behindDoc="0" locked="0" layoutInCell="1" allowOverlap="1" wp14:anchorId="162AB219" wp14:editId="7EFF14D6">
                <wp:simplePos x="0" y="0"/>
                <wp:positionH relativeFrom="column">
                  <wp:posOffset>6530340</wp:posOffset>
                </wp:positionH>
                <wp:positionV relativeFrom="paragraph">
                  <wp:posOffset>4445</wp:posOffset>
                </wp:positionV>
                <wp:extent cx="0" cy="441960"/>
                <wp:effectExtent l="0" t="0" r="0" b="0"/>
                <wp:wrapNone/>
                <wp:docPr id="9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1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DB2C4D4" id="AutoShape 56" o:spid="_x0000_s1026" type="#_x0000_t32" style="position:absolute;margin-left:514.2pt;margin-top:.35pt;width:0;height:34.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"/>
            </w:pict>
          </mc:Fallback>
        </mc:AlternateContent>
      </w:r>
      <w:r w:rsidR="00ED756F" w:rsidRPr="00684641">
        <w:rPr>
          <w:rStyle w:val="InitialStyle"/>
          <w:rFonts w:ascii="Times New Roman" w:hAnsi="Times New Roman"/>
          <w:sz w:val="22"/>
          <w:szCs w:val="22"/>
        </w:rPr>
        <w:tab/>
        <w:t>(A)</w:t>
      </w:r>
      <w:r w:rsidR="00ED756F" w:rsidRPr="00684641">
        <w:rPr>
          <w:rStyle w:val="InitialStyle"/>
          <w:rFonts w:ascii="Times New Roman" w:hAnsi="Times New Roman"/>
          <w:sz w:val="22"/>
          <w:szCs w:val="22"/>
        </w:rPr>
        <w:tab/>
        <w:t xml:space="preserve">If an applicant </w:t>
      </w:r>
      <w:r w:rsidR="00ED756F" w:rsidRPr="00605845">
        <w:rPr>
          <w:rStyle w:val="InitialStyle"/>
          <w:rFonts w:ascii="Times New Roman" w:hAnsi="Times New Roman"/>
          <w:sz w:val="22"/>
          <w:szCs w:val="22"/>
        </w:rPr>
        <w:t>provide</w:t>
      </w:r>
      <w:r w:rsidR="00ED756F" w:rsidRPr="00684641">
        <w:rPr>
          <w:rStyle w:val="InitialStyle"/>
          <w:rFonts w:ascii="Times New Roman" w:hAnsi="Times New Roman"/>
          <w:sz w:val="22"/>
          <w:szCs w:val="22"/>
        </w:rPr>
        <w:t>s all required verifications, and initial benefits are provided or notice of denial is mailed within 30 calendar days of the date of application, the Department shall have met its application time standards.</w:t>
      </w:r>
    </w:p>
    <w:p w14:paraId="77093CA1" w14:textId="77777777"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867DB02" w14:textId="77777777" w:rsidR="00ED756F" w:rsidRPr="00684641" w:rsidRDefault="00D02D54"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25824" behindDoc="0" locked="0" layoutInCell="1" allowOverlap="1" wp14:anchorId="1ACF58F2" wp14:editId="1F93F17D">
                <wp:simplePos x="0" y="0"/>
                <wp:positionH relativeFrom="column">
                  <wp:posOffset>6530340</wp:posOffset>
                </wp:positionH>
                <wp:positionV relativeFrom="paragraph">
                  <wp:posOffset>313690</wp:posOffset>
                </wp:positionV>
                <wp:extent cx="0" cy="274320"/>
                <wp:effectExtent l="0" t="0" r="0" b="0"/>
                <wp:wrapNone/>
                <wp:docPr id="8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2A697BE" id="AutoShape 57" o:spid="_x0000_s1026" type="#_x0000_t32" style="position:absolute;margin-left:514.2pt;margin-top:24.7pt;width:0;height:21.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ORIAIAADw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"/>
            </w:pict>
          </mc:Fallback>
        </mc:AlternateContent>
      </w:r>
      <w:r w:rsidR="00ED756F" w:rsidRPr="00684641">
        <w:rPr>
          <w:rStyle w:val="InitialStyle"/>
          <w:rFonts w:ascii="Times New Roman" w:hAnsi="Times New Roman"/>
          <w:sz w:val="22"/>
          <w:szCs w:val="22"/>
        </w:rPr>
        <w:tab/>
        <w:t>(B)</w:t>
      </w:r>
      <w:r w:rsidR="00ED756F" w:rsidRPr="00684641">
        <w:rPr>
          <w:rStyle w:val="InitialStyle"/>
          <w:rFonts w:ascii="Times New Roman" w:hAnsi="Times New Roman"/>
          <w:sz w:val="22"/>
          <w:szCs w:val="22"/>
        </w:rPr>
        <w:tab/>
        <w:t xml:space="preserve">If an applicant was informed orally within 24 hours of the date of application of general verification requirements and in writing within seven calendar days of the date of application </w:t>
      </w:r>
      <w:r w:rsidR="00ED756F">
        <w:rPr>
          <w:rStyle w:val="InitialStyle"/>
          <w:rFonts w:ascii="Times New Roman" w:hAnsi="Times New Roman"/>
          <w:sz w:val="22"/>
          <w:szCs w:val="22"/>
        </w:rPr>
        <w:br/>
      </w:r>
      <w:r w:rsidR="00ED756F" w:rsidRPr="00684641">
        <w:rPr>
          <w:rStyle w:val="InitialStyle"/>
          <w:rFonts w:ascii="Times New Roman" w:hAnsi="Times New Roman"/>
          <w:sz w:val="22"/>
          <w:szCs w:val="22"/>
        </w:rPr>
        <w:t>of specific verification requirements (see 106 CMR 702.115 and 702.125) the Department shall have met its application time standards if:</w:t>
      </w:r>
    </w:p>
    <w:p w14:paraId="0349B293" w14:textId="77777777" w:rsidR="00ED756F" w:rsidRPr="00684641" w:rsidRDefault="00D02D54"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726848" behindDoc="0" locked="0" layoutInCell="1" allowOverlap="1" wp14:anchorId="09A41D62" wp14:editId="7807EB53">
                <wp:simplePos x="0" y="0"/>
                <wp:positionH relativeFrom="column">
                  <wp:posOffset>6530340</wp:posOffset>
                </wp:positionH>
                <wp:positionV relativeFrom="paragraph">
                  <wp:posOffset>158750</wp:posOffset>
                </wp:positionV>
                <wp:extent cx="0" cy="167640"/>
                <wp:effectExtent l="0" t="0" r="0" b="0"/>
                <wp:wrapNone/>
                <wp:docPr id="88"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7B96FBC" id="AutoShape 58" o:spid="_x0000_s1026" type="#_x0000_t32" style="position:absolute;margin-left:514.2pt;margin-top:12.5pt;width:0;height:13.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AGHwIAADwEAAAOAAAAZHJzL2Uyb0RvYy54bWysU02P2jAQvVfqf7B8hxAaW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"/>
            </w:pict>
          </mc:Fallback>
        </mc:AlternateContent>
      </w:r>
    </w:p>
    <w:p w14:paraId="3D545285" w14:textId="77777777"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sidRPr="00684641">
        <w:rPr>
          <w:rStyle w:val="InitialStyle"/>
          <w:rFonts w:ascii="Times New Roman" w:hAnsi="Times New Roman"/>
          <w:sz w:val="22"/>
          <w:szCs w:val="22"/>
        </w:rPr>
        <w:tab/>
      </w:r>
      <w:r w:rsidRPr="00684641">
        <w:rPr>
          <w:rStyle w:val="InitialStyle"/>
          <w:rFonts w:ascii="Times New Roman" w:hAnsi="Times New Roman"/>
          <w:sz w:val="22"/>
          <w:szCs w:val="22"/>
        </w:rPr>
        <w:tab/>
        <w:t>(1)</w:t>
      </w:r>
      <w:r w:rsidRPr="00684641">
        <w:rPr>
          <w:rStyle w:val="InitialStyle"/>
          <w:rFonts w:ascii="Times New Roman" w:hAnsi="Times New Roman"/>
          <w:sz w:val="22"/>
          <w:szCs w:val="22"/>
        </w:rPr>
        <w:tab/>
        <w:t xml:space="preserve">The applicant </w:t>
      </w:r>
      <w:r w:rsidRPr="001C52E9">
        <w:rPr>
          <w:rStyle w:val="InitialStyle"/>
          <w:rFonts w:ascii="Times New Roman" w:hAnsi="Times New Roman"/>
          <w:sz w:val="22"/>
          <w:szCs w:val="22"/>
        </w:rPr>
        <w:t>provide</w:t>
      </w:r>
      <w:r w:rsidRPr="00684641">
        <w:rPr>
          <w:rStyle w:val="InitialStyle"/>
          <w:rFonts w:ascii="Times New Roman" w:hAnsi="Times New Roman"/>
          <w:sz w:val="22"/>
          <w:szCs w:val="22"/>
        </w:rPr>
        <w:t>s all required verifications within 22 calendar days of the date of application and the initial benefits are provided or a notice of denial is mailed within 30 calendar days of the date of application; or</w:t>
      </w:r>
    </w:p>
    <w:p w14:paraId="66EE9D18" w14:textId="77777777"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B0D9E52" w14:textId="77777777" w:rsidR="00ED756F" w:rsidRPr="00684641" w:rsidRDefault="00D02D54"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Pr>
          <w:noProof/>
        </w:rPr>
        <mc:AlternateContent>
          <mc:Choice Requires="wps">
            <w:drawing>
              <wp:anchor distT="0" distB="0" distL="114300" distR="114300" simplePos="0" relativeHeight="251727872" behindDoc="0" locked="0" layoutInCell="1" allowOverlap="1" wp14:anchorId="62DBCE3B" wp14:editId="258389AC">
                <wp:simplePos x="0" y="0"/>
                <wp:positionH relativeFrom="column">
                  <wp:posOffset>6576060</wp:posOffset>
                </wp:positionH>
                <wp:positionV relativeFrom="paragraph">
                  <wp:posOffset>6350</wp:posOffset>
                </wp:positionV>
                <wp:extent cx="7620" cy="175260"/>
                <wp:effectExtent l="0" t="0" r="0" b="0"/>
                <wp:wrapNone/>
                <wp:docPr id="8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F4B008B" id="AutoShape 59" o:spid="_x0000_s1026" type="#_x0000_t32" style="position:absolute;margin-left:517.8pt;margin-top:.5pt;width:.6pt;height:1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"/>
            </w:pict>
          </mc:Fallback>
        </mc:AlternateContent>
      </w:r>
      <w:r w:rsidR="00ED756F" w:rsidRPr="00684641">
        <w:rPr>
          <w:rStyle w:val="InitialStyle"/>
          <w:rFonts w:ascii="Times New Roman" w:hAnsi="Times New Roman"/>
          <w:sz w:val="22"/>
          <w:szCs w:val="22"/>
        </w:rPr>
        <w:tab/>
      </w:r>
      <w:r w:rsidR="00ED756F" w:rsidRPr="00684641">
        <w:rPr>
          <w:rStyle w:val="InitialStyle"/>
          <w:rFonts w:ascii="Times New Roman" w:hAnsi="Times New Roman"/>
          <w:sz w:val="22"/>
          <w:szCs w:val="22"/>
        </w:rPr>
        <w:tab/>
        <w:t>(2)</w:t>
      </w:r>
      <w:r w:rsidR="00ED756F" w:rsidRPr="00684641">
        <w:rPr>
          <w:rStyle w:val="InitialStyle"/>
          <w:rFonts w:ascii="Times New Roman" w:hAnsi="Times New Roman"/>
          <w:sz w:val="22"/>
          <w:szCs w:val="22"/>
        </w:rPr>
        <w:tab/>
        <w:t xml:space="preserve">The applicant is granted an extension </w:t>
      </w:r>
      <w:r w:rsidR="00ED756F" w:rsidRPr="001C52E9">
        <w:rPr>
          <w:rStyle w:val="InitialStyle"/>
          <w:rFonts w:ascii="Times New Roman" w:hAnsi="Times New Roman"/>
          <w:sz w:val="22"/>
          <w:szCs w:val="22"/>
        </w:rPr>
        <w:t>in accordance with</w:t>
      </w:r>
      <w:r w:rsidR="00ED756F">
        <w:rPr>
          <w:rStyle w:val="InitialStyle"/>
          <w:rFonts w:ascii="Times New Roman" w:hAnsi="Times New Roman"/>
          <w:sz w:val="22"/>
          <w:szCs w:val="22"/>
        </w:rPr>
        <w:t xml:space="preserve"> </w:t>
      </w:r>
      <w:r w:rsidR="00ED756F" w:rsidRPr="00684641">
        <w:rPr>
          <w:rStyle w:val="InitialStyle"/>
          <w:rFonts w:ascii="Times New Roman" w:hAnsi="Times New Roman"/>
          <w:sz w:val="22"/>
          <w:szCs w:val="22"/>
        </w:rPr>
        <w:t xml:space="preserve">106 CMR 702.160 and the initial benefits are </w:t>
      </w:r>
      <w:proofErr w:type="gramStart"/>
      <w:r w:rsidR="00ED756F" w:rsidRPr="00684641">
        <w:rPr>
          <w:rStyle w:val="InitialStyle"/>
          <w:rFonts w:ascii="Times New Roman" w:hAnsi="Times New Roman"/>
          <w:sz w:val="22"/>
          <w:szCs w:val="22"/>
        </w:rPr>
        <w:t>provided</w:t>
      </w:r>
      <w:proofErr w:type="gramEnd"/>
      <w:r w:rsidR="00ED756F" w:rsidRPr="00684641">
        <w:rPr>
          <w:rStyle w:val="InitialStyle"/>
          <w:rFonts w:ascii="Times New Roman" w:hAnsi="Times New Roman"/>
          <w:sz w:val="22"/>
          <w:szCs w:val="22"/>
        </w:rPr>
        <w:t xml:space="preserve"> or a notice of denial is mailed within eight calendar days of the receipt of all verifications.</w:t>
      </w:r>
    </w:p>
    <w:p w14:paraId="047FB29E" w14:textId="77777777"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1F41092" w14:textId="77777777" w:rsidR="00ED756F" w:rsidRPr="00684641" w:rsidRDefault="00D02D54"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28896" behindDoc="0" locked="0" layoutInCell="1" allowOverlap="1" wp14:anchorId="424555F7" wp14:editId="78FFAD55">
                <wp:simplePos x="0" y="0"/>
                <wp:positionH relativeFrom="column">
                  <wp:posOffset>6477000</wp:posOffset>
                </wp:positionH>
                <wp:positionV relativeFrom="paragraph">
                  <wp:posOffset>612775</wp:posOffset>
                </wp:positionV>
                <wp:extent cx="0" cy="175260"/>
                <wp:effectExtent l="0" t="0" r="0" b="0"/>
                <wp:wrapNone/>
                <wp:docPr id="8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B80765A" id="AutoShape 60" o:spid="_x0000_s1026" type="#_x0000_t32" style="position:absolute;margin-left:510pt;margin-top:48.25pt;width:0;height:13.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"/>
            </w:pict>
          </mc:Fallback>
        </mc:AlternateContent>
      </w:r>
      <w:r w:rsidR="00ED756F" w:rsidRPr="00684641">
        <w:rPr>
          <w:rStyle w:val="InitialStyle"/>
          <w:rFonts w:ascii="Times New Roman" w:hAnsi="Times New Roman"/>
          <w:sz w:val="22"/>
          <w:szCs w:val="22"/>
        </w:rPr>
        <w:tab/>
      </w:r>
      <w:r w:rsidR="00ED756F">
        <w:rPr>
          <w:rStyle w:val="InitialStyle"/>
          <w:rFonts w:ascii="Times New Roman" w:hAnsi="Times New Roman"/>
          <w:sz w:val="22"/>
          <w:szCs w:val="22"/>
        </w:rPr>
        <w:t>(C)</w:t>
      </w:r>
      <w:r w:rsidR="00ED756F">
        <w:rPr>
          <w:rStyle w:val="InitialStyle"/>
          <w:rFonts w:ascii="Times New Roman" w:hAnsi="Times New Roman"/>
          <w:sz w:val="22"/>
          <w:szCs w:val="22"/>
        </w:rPr>
        <w:tab/>
      </w:r>
      <w:r w:rsidR="00ED756F" w:rsidRPr="00684641">
        <w:rPr>
          <w:rStyle w:val="InitialStyle"/>
          <w:rFonts w:ascii="Times New Roman" w:hAnsi="Times New Roman"/>
          <w:sz w:val="22"/>
          <w:szCs w:val="22"/>
        </w:rPr>
        <w:t>If an applicant was informed orally within 24 hours of the date of application of general verification requirements (see 106 CMR 702.115), but due to the applicant’s failure to keep a scheduled appointment (see 106 CMR 702.115) was not informed in writing within seven calendar days of the date of application of specific verification requirements (see 106 CMR 702.125), the Department shall have met its time standards if:</w:t>
      </w:r>
    </w:p>
    <w:p w14:paraId="7B2C7B37" w14:textId="77777777" w:rsidR="00ED756F"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747FE670" w14:textId="77777777" w:rsidR="00ED756F" w:rsidRDefault="00ED756F" w:rsidP="00D42E7F">
      <w:pPr>
        <w:overflowPunct/>
        <w:ind w:left="1260"/>
        <w:textAlignment w:val="auto"/>
        <w:rPr>
          <w:rStyle w:val="InitialStyle"/>
          <w:rFonts w:ascii="Times New Roman" w:hAnsi="Times New Roman"/>
          <w:sz w:val="22"/>
          <w:szCs w:val="22"/>
          <w:u w:val="single"/>
        </w:rPr>
      </w:pPr>
    </w:p>
    <w:p w14:paraId="69B84175" w14:textId="77777777" w:rsidR="00ED756F" w:rsidRDefault="00ED756F" w:rsidP="00D42E7F">
      <w:pPr>
        <w:overflowPunct/>
        <w:ind w:left="1260"/>
        <w:textAlignment w:val="auto"/>
        <w:rPr>
          <w:rStyle w:val="InitialStyle"/>
          <w:rFonts w:ascii="Times New Roman" w:hAnsi="Times New Roman"/>
          <w:sz w:val="22"/>
          <w:szCs w:val="22"/>
          <w:u w:val="single"/>
        </w:rPr>
      </w:pPr>
    </w:p>
    <w:p w14:paraId="5CB41F90" w14:textId="77777777" w:rsidR="00ED756F" w:rsidRDefault="00ED756F" w:rsidP="00D42E7F">
      <w:pPr>
        <w:overflowPunct/>
        <w:ind w:left="1260"/>
        <w:textAlignment w:val="auto"/>
        <w:rPr>
          <w:rStyle w:val="InitialStyle"/>
          <w:rFonts w:ascii="Times New Roman" w:hAnsi="Times New Roman"/>
          <w:sz w:val="22"/>
          <w:szCs w:val="22"/>
          <w:u w:val="single"/>
        </w:rPr>
      </w:pPr>
    </w:p>
    <w:p w14:paraId="052BAD09" w14:textId="77777777" w:rsidR="00ED756F" w:rsidRDefault="00ED756F" w:rsidP="00D42E7F">
      <w:pPr>
        <w:overflowPunct/>
        <w:ind w:left="1260"/>
        <w:textAlignment w:val="auto"/>
        <w:rPr>
          <w:rStyle w:val="InitialStyle"/>
          <w:rFonts w:ascii="Times New Roman" w:hAnsi="Times New Roman"/>
          <w:sz w:val="22"/>
          <w:szCs w:val="22"/>
          <w:u w:val="single"/>
        </w:rPr>
      </w:pPr>
    </w:p>
    <w:p w14:paraId="7799DDF3" w14:textId="77777777" w:rsidR="00ED756F" w:rsidRDefault="00ED756F" w:rsidP="00D42E7F">
      <w:pPr>
        <w:overflowPunct/>
        <w:ind w:left="1260"/>
        <w:textAlignment w:val="auto"/>
        <w:rPr>
          <w:rStyle w:val="InitialStyle"/>
          <w:rFonts w:ascii="Times New Roman" w:hAnsi="Times New Roman"/>
          <w:sz w:val="22"/>
          <w:szCs w:val="22"/>
          <w:u w:val="single"/>
        </w:rPr>
      </w:pPr>
    </w:p>
    <w:p w14:paraId="64E4AF82" w14:textId="77777777" w:rsidR="00ED756F" w:rsidRPr="00DA0D18" w:rsidRDefault="00A62B33" w:rsidP="00D42E7F">
      <w:pPr>
        <w:overflowPunct/>
        <w:ind w:left="1260"/>
        <w:textAlignment w:val="auto"/>
        <w:rPr>
          <w:rStyle w:val="InitialStyle"/>
          <w:rFonts w:ascii="Times New Roman" w:hAnsi="Times New Roman"/>
          <w:sz w:val="22"/>
          <w:szCs w:val="22"/>
        </w:rPr>
      </w:pPr>
      <w:r w:rsidRPr="00DA0D18">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611E1AFC" w14:textId="77777777" w:rsidTr="007B3ED9">
        <w:trPr>
          <w:cantSplit/>
          <w:trHeight w:hRule="exact" w:val="280"/>
          <w:jc w:val="center"/>
        </w:trPr>
        <w:tc>
          <w:tcPr>
            <w:tcW w:w="10176" w:type="dxa"/>
            <w:gridSpan w:val="5"/>
            <w:tcBorders>
              <w:top w:val="nil"/>
              <w:bottom w:val="single" w:sz="4" w:space="0" w:color="auto"/>
            </w:tcBorders>
          </w:tcPr>
          <w:p w14:paraId="342DEE5C" w14:textId="77777777" w:rsidR="00ED756F" w:rsidRPr="00893ED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93EDA">
              <w:rPr>
                <w:rStyle w:val="InitialStyle"/>
                <w:rFonts w:ascii="Arial" w:hAnsi="Arial"/>
                <w:b/>
              </w:rPr>
              <w:lastRenderedPageBreak/>
              <w:t>106 CMR: Department of Transitional Assistance</w:t>
            </w:r>
          </w:p>
        </w:tc>
      </w:tr>
      <w:tr w:rsidR="00ED756F" w14:paraId="10808EE2" w14:textId="77777777" w:rsidTr="007B3ED9">
        <w:trPr>
          <w:cantSplit/>
          <w:trHeight w:hRule="exact" w:val="260"/>
          <w:jc w:val="center"/>
        </w:trPr>
        <w:tc>
          <w:tcPr>
            <w:tcW w:w="2220" w:type="dxa"/>
            <w:tcBorders>
              <w:top w:val="single" w:sz="4" w:space="0" w:color="auto"/>
            </w:tcBorders>
          </w:tcPr>
          <w:p w14:paraId="5AFE0E09" w14:textId="77777777" w:rsidR="00ED756F" w:rsidRPr="00893EDA"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93EDA">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5F6D5CF7" w14:textId="77777777" w:rsidR="00ED756F" w:rsidRPr="00893EDA" w:rsidRDefault="00ED756F" w:rsidP="007B3ED9">
            <w:pPr>
              <w:pStyle w:val="DefaultText"/>
              <w:rPr>
                <w:rStyle w:val="InitialStyle"/>
                <w:rFonts w:ascii="Arial" w:hAnsi="Arial"/>
                <w:b/>
              </w:rPr>
            </w:pPr>
          </w:p>
        </w:tc>
        <w:tc>
          <w:tcPr>
            <w:tcW w:w="1080" w:type="dxa"/>
            <w:tcBorders>
              <w:top w:val="single" w:sz="4" w:space="0" w:color="auto"/>
            </w:tcBorders>
          </w:tcPr>
          <w:p w14:paraId="01944694" w14:textId="77777777" w:rsidR="00ED756F" w:rsidRPr="00893EDA" w:rsidRDefault="00ED756F" w:rsidP="007B3ED9">
            <w:pPr>
              <w:pStyle w:val="DefaultText"/>
              <w:rPr>
                <w:rStyle w:val="InitialStyle"/>
                <w:rFonts w:ascii="Arial" w:hAnsi="Arial"/>
                <w:b/>
              </w:rPr>
            </w:pPr>
          </w:p>
        </w:tc>
        <w:tc>
          <w:tcPr>
            <w:tcW w:w="1026" w:type="dxa"/>
            <w:tcBorders>
              <w:top w:val="single" w:sz="4" w:space="0" w:color="auto"/>
            </w:tcBorders>
          </w:tcPr>
          <w:p w14:paraId="30643CE3" w14:textId="77777777" w:rsidR="00ED756F" w:rsidRPr="00893EDA" w:rsidRDefault="00ED756F" w:rsidP="007B3ED9">
            <w:pPr>
              <w:pStyle w:val="DefaultText"/>
              <w:rPr>
                <w:rStyle w:val="InitialStyle"/>
                <w:rFonts w:ascii="Arial" w:hAnsi="Arial"/>
                <w:b/>
              </w:rPr>
            </w:pPr>
          </w:p>
        </w:tc>
      </w:tr>
      <w:tr w:rsidR="00ED756F" w14:paraId="2FCC3A87" w14:textId="77777777" w:rsidTr="007B3ED9">
        <w:trPr>
          <w:cantSplit/>
          <w:trHeight w:hRule="exact" w:val="260"/>
          <w:jc w:val="center"/>
        </w:trPr>
        <w:tc>
          <w:tcPr>
            <w:tcW w:w="2220" w:type="dxa"/>
          </w:tcPr>
          <w:p w14:paraId="2EF63ED8" w14:textId="77777777" w:rsidR="00ED756F" w:rsidRPr="00893EDA" w:rsidRDefault="00ED756F" w:rsidP="007B3ED9">
            <w:pPr>
              <w:pStyle w:val="DefaultText"/>
              <w:rPr>
                <w:rStyle w:val="InitialStyle"/>
                <w:rFonts w:ascii="Arial" w:hAnsi="Arial"/>
                <w:b/>
              </w:rPr>
            </w:pPr>
          </w:p>
        </w:tc>
        <w:tc>
          <w:tcPr>
            <w:tcW w:w="5850" w:type="dxa"/>
            <w:gridSpan w:val="2"/>
            <w:vMerge w:val="restart"/>
          </w:tcPr>
          <w:p w14:paraId="37D5B248" w14:textId="77777777" w:rsidR="00ED756F" w:rsidRPr="00893ED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93EDA">
              <w:rPr>
                <w:rStyle w:val="InitialStyle"/>
                <w:rFonts w:ascii="Arial" w:hAnsi="Arial"/>
                <w:b/>
              </w:rPr>
              <w:t>Transitional Cash Assistance Programs</w:t>
            </w:r>
          </w:p>
          <w:p w14:paraId="1C255321" w14:textId="77777777" w:rsidR="00ED756F" w:rsidRPr="00893ED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93EDA">
              <w:rPr>
                <w:rStyle w:val="InitialStyle"/>
                <w:rFonts w:ascii="Arial" w:hAnsi="Arial"/>
                <w:b/>
              </w:rPr>
              <w:t>The Eligibility Process</w:t>
            </w:r>
          </w:p>
        </w:tc>
        <w:tc>
          <w:tcPr>
            <w:tcW w:w="1080" w:type="dxa"/>
          </w:tcPr>
          <w:p w14:paraId="5EF2E869" w14:textId="77777777" w:rsidR="00ED756F" w:rsidRPr="00893EDA" w:rsidRDefault="00ED756F" w:rsidP="007B3ED9">
            <w:pPr>
              <w:pStyle w:val="DefaultText"/>
              <w:rPr>
                <w:rStyle w:val="InitialStyle"/>
                <w:rFonts w:ascii="Arial" w:hAnsi="Arial"/>
                <w:b/>
              </w:rPr>
            </w:pPr>
          </w:p>
        </w:tc>
        <w:tc>
          <w:tcPr>
            <w:tcW w:w="1026" w:type="dxa"/>
          </w:tcPr>
          <w:p w14:paraId="27CAF2AA" w14:textId="77777777" w:rsidR="00ED756F" w:rsidRPr="00893EDA" w:rsidRDefault="00ED756F" w:rsidP="007B3ED9">
            <w:pPr>
              <w:pStyle w:val="DefaultText"/>
              <w:rPr>
                <w:rStyle w:val="InitialStyle"/>
                <w:rFonts w:ascii="Arial" w:hAnsi="Arial"/>
                <w:b/>
              </w:rPr>
            </w:pPr>
          </w:p>
        </w:tc>
      </w:tr>
      <w:tr w:rsidR="00ED756F" w14:paraId="394D805B" w14:textId="77777777" w:rsidTr="007B3ED9">
        <w:trPr>
          <w:cantSplit/>
          <w:trHeight w:hRule="exact" w:val="260"/>
          <w:jc w:val="center"/>
        </w:trPr>
        <w:tc>
          <w:tcPr>
            <w:tcW w:w="2220" w:type="dxa"/>
          </w:tcPr>
          <w:p w14:paraId="48EE0D8E" w14:textId="77777777" w:rsidR="00ED756F" w:rsidRPr="00893EDA" w:rsidRDefault="00ED756F" w:rsidP="007B3ED9">
            <w:pPr>
              <w:pStyle w:val="DefaultText"/>
              <w:rPr>
                <w:rStyle w:val="InitialStyle"/>
                <w:rFonts w:ascii="Arial" w:hAnsi="Arial"/>
                <w:b/>
              </w:rPr>
            </w:pPr>
          </w:p>
        </w:tc>
        <w:tc>
          <w:tcPr>
            <w:tcW w:w="5850" w:type="dxa"/>
            <w:gridSpan w:val="2"/>
            <w:vMerge/>
          </w:tcPr>
          <w:p w14:paraId="6F8AE97C" w14:textId="77777777" w:rsidR="00ED756F" w:rsidRPr="00893EDA" w:rsidRDefault="00ED756F" w:rsidP="007B3ED9">
            <w:pPr>
              <w:pStyle w:val="DefaultText"/>
              <w:rPr>
                <w:rStyle w:val="InitialStyle"/>
                <w:rFonts w:ascii="Arial" w:hAnsi="Arial"/>
                <w:b/>
              </w:rPr>
            </w:pPr>
          </w:p>
        </w:tc>
        <w:tc>
          <w:tcPr>
            <w:tcW w:w="1080" w:type="dxa"/>
          </w:tcPr>
          <w:p w14:paraId="3F2C1F46" w14:textId="77777777" w:rsidR="00ED756F" w:rsidRPr="00893ED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93EDA">
              <w:rPr>
                <w:rStyle w:val="InitialStyle"/>
                <w:rFonts w:ascii="Arial" w:hAnsi="Arial"/>
                <w:b/>
              </w:rPr>
              <w:t>Chapter</w:t>
            </w:r>
          </w:p>
        </w:tc>
        <w:tc>
          <w:tcPr>
            <w:tcW w:w="1026" w:type="dxa"/>
          </w:tcPr>
          <w:p w14:paraId="1AB8A98F" w14:textId="77777777" w:rsidR="00ED756F" w:rsidRPr="00893ED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93EDA">
              <w:rPr>
                <w:rStyle w:val="InitialStyle"/>
                <w:rFonts w:ascii="Arial" w:hAnsi="Arial"/>
                <w:b/>
              </w:rPr>
              <w:t>702</w:t>
            </w:r>
          </w:p>
        </w:tc>
      </w:tr>
      <w:tr w:rsidR="00ED756F" w14:paraId="02ADEC62" w14:textId="77777777" w:rsidTr="007B3ED9">
        <w:trPr>
          <w:cantSplit/>
          <w:trHeight w:hRule="exact" w:val="260"/>
          <w:jc w:val="center"/>
        </w:trPr>
        <w:tc>
          <w:tcPr>
            <w:tcW w:w="2220" w:type="dxa"/>
            <w:tcBorders>
              <w:bottom w:val="single" w:sz="6" w:space="0" w:color="auto"/>
            </w:tcBorders>
          </w:tcPr>
          <w:p w14:paraId="6D41FFBE" w14:textId="77777777" w:rsidR="00ED756F" w:rsidRPr="00893EDA"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46830">
              <w:rPr>
                <w:rFonts w:ascii="Arial" w:hAnsi="Arial"/>
                <w:b/>
                <w:sz w:val="20"/>
              </w:rPr>
              <w:t>Rev. 3</w:t>
            </w:r>
            <w:r w:rsidRPr="00846830">
              <w:rPr>
                <w:rFonts w:ascii="Arial" w:hAnsi="Arial" w:cs="Arial"/>
                <w:b/>
                <w:bCs/>
                <w:spacing w:val="-1"/>
                <w:sz w:val="20"/>
              </w:rPr>
              <w:t>/2018</w:t>
            </w:r>
          </w:p>
        </w:tc>
        <w:tc>
          <w:tcPr>
            <w:tcW w:w="4320" w:type="dxa"/>
            <w:tcBorders>
              <w:bottom w:val="single" w:sz="6" w:space="0" w:color="auto"/>
            </w:tcBorders>
          </w:tcPr>
          <w:p w14:paraId="17FD1051" w14:textId="77777777" w:rsidR="00ED756F" w:rsidRPr="00893EDA" w:rsidRDefault="00ED756F" w:rsidP="007B3ED9">
            <w:pPr>
              <w:pStyle w:val="DefaultText"/>
              <w:rPr>
                <w:rStyle w:val="InitialStyle"/>
                <w:rFonts w:ascii="Arial" w:hAnsi="Arial"/>
                <w:b/>
              </w:rPr>
            </w:pPr>
          </w:p>
        </w:tc>
        <w:tc>
          <w:tcPr>
            <w:tcW w:w="1530" w:type="dxa"/>
            <w:tcBorders>
              <w:bottom w:val="single" w:sz="6" w:space="0" w:color="auto"/>
            </w:tcBorders>
          </w:tcPr>
          <w:p w14:paraId="6267A34E" w14:textId="77777777" w:rsidR="00ED756F" w:rsidRPr="00893EDA" w:rsidRDefault="00ED756F" w:rsidP="007B3ED9">
            <w:pPr>
              <w:pStyle w:val="DefaultText"/>
              <w:rPr>
                <w:rStyle w:val="InitialStyle"/>
                <w:rFonts w:ascii="Arial" w:hAnsi="Arial"/>
                <w:b/>
              </w:rPr>
            </w:pPr>
          </w:p>
        </w:tc>
        <w:tc>
          <w:tcPr>
            <w:tcW w:w="1080" w:type="dxa"/>
            <w:tcBorders>
              <w:bottom w:val="single" w:sz="6" w:space="0" w:color="auto"/>
            </w:tcBorders>
          </w:tcPr>
          <w:p w14:paraId="3CF0C3CC" w14:textId="77777777" w:rsidR="00ED756F" w:rsidRPr="00893ED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93EDA">
              <w:rPr>
                <w:rStyle w:val="InitialStyle"/>
                <w:rFonts w:ascii="Arial" w:hAnsi="Arial"/>
                <w:b/>
              </w:rPr>
              <w:t>Page</w:t>
            </w:r>
          </w:p>
        </w:tc>
        <w:tc>
          <w:tcPr>
            <w:tcW w:w="1026" w:type="dxa"/>
            <w:tcBorders>
              <w:bottom w:val="single" w:sz="6" w:space="0" w:color="auto"/>
            </w:tcBorders>
          </w:tcPr>
          <w:p w14:paraId="7B94487D" w14:textId="77777777" w:rsidR="00ED756F" w:rsidRPr="00893EDA" w:rsidRDefault="00ED756F" w:rsidP="00473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93EDA">
              <w:rPr>
                <w:rStyle w:val="InitialStyle"/>
                <w:rFonts w:ascii="Arial" w:hAnsi="Arial"/>
                <w:b/>
              </w:rPr>
              <w:t>702.1</w:t>
            </w:r>
            <w:r>
              <w:rPr>
                <w:rStyle w:val="InitialStyle"/>
                <w:rFonts w:ascii="Arial" w:hAnsi="Arial"/>
                <w:b/>
              </w:rPr>
              <w:t>90</w:t>
            </w:r>
          </w:p>
        </w:tc>
      </w:tr>
    </w:tbl>
    <w:p w14:paraId="65522093" w14:textId="77777777" w:rsidR="00ED756F" w:rsidRDefault="00ED756F"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p>
    <w:p w14:paraId="1AB8915B" w14:textId="77777777" w:rsidR="00ED756F" w:rsidRPr="00893EDA" w:rsidRDefault="00D02D54"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mc:AlternateContent>
          <mc:Choice Requires="wps">
            <w:drawing>
              <wp:anchor distT="0" distB="0" distL="114300" distR="114300" simplePos="0" relativeHeight="251730944" behindDoc="0" locked="0" layoutInCell="1" allowOverlap="1" wp14:anchorId="03A99676" wp14:editId="1BFDD4A8">
                <wp:simplePos x="0" y="0"/>
                <wp:positionH relativeFrom="column">
                  <wp:posOffset>6461760</wp:posOffset>
                </wp:positionH>
                <wp:positionV relativeFrom="paragraph">
                  <wp:posOffset>1270</wp:posOffset>
                </wp:positionV>
                <wp:extent cx="0" cy="160020"/>
                <wp:effectExtent l="0" t="0" r="0" b="0"/>
                <wp:wrapNone/>
                <wp:docPr id="8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FE375FA" id="AutoShape 61" o:spid="_x0000_s1026" type="#_x0000_t32" style="position:absolute;margin-left:508.8pt;margin-top:.1pt;width:0;height:12.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"/>
            </w:pict>
          </mc:Fallback>
        </mc:AlternateContent>
      </w:r>
      <w:r w:rsidR="00ED756F">
        <w:rPr>
          <w:rStyle w:val="InitialStyle"/>
        </w:rPr>
        <w:tab/>
      </w:r>
      <w:r w:rsidR="00ED756F">
        <w:rPr>
          <w:rStyle w:val="InitialStyle"/>
        </w:rPr>
        <w:tab/>
      </w:r>
      <w:r w:rsidR="00ED756F" w:rsidRPr="00893EDA">
        <w:rPr>
          <w:rStyle w:val="InitialStyle"/>
          <w:rFonts w:ascii="Times New Roman" w:hAnsi="Times New Roman"/>
          <w:sz w:val="22"/>
          <w:szCs w:val="22"/>
        </w:rPr>
        <w:t>(1)</w:t>
      </w:r>
      <w:r w:rsidR="00ED756F" w:rsidRPr="00893EDA">
        <w:rPr>
          <w:rStyle w:val="InitialStyle"/>
          <w:rFonts w:ascii="Times New Roman" w:hAnsi="Times New Roman"/>
          <w:sz w:val="22"/>
          <w:szCs w:val="22"/>
        </w:rPr>
        <w:tab/>
        <w:t xml:space="preserve">The applicant is </w:t>
      </w:r>
      <w:r w:rsidR="00ED756F">
        <w:rPr>
          <w:rStyle w:val="InitialStyle"/>
          <w:rFonts w:ascii="Times New Roman" w:hAnsi="Times New Roman"/>
          <w:sz w:val="22"/>
          <w:szCs w:val="22"/>
        </w:rPr>
        <w:t xml:space="preserve">provided </w:t>
      </w:r>
      <w:r w:rsidR="00ED756F" w:rsidRPr="00893EDA">
        <w:rPr>
          <w:rStyle w:val="InitialStyle"/>
          <w:rFonts w:ascii="Times New Roman" w:hAnsi="Times New Roman"/>
          <w:sz w:val="22"/>
          <w:szCs w:val="22"/>
        </w:rPr>
        <w:t>a written notice of the specific verification requirements at the time of the intake interview; and</w:t>
      </w:r>
    </w:p>
    <w:p w14:paraId="35AD1465" w14:textId="77777777" w:rsidR="00ED756F" w:rsidRPr="00893EDA" w:rsidRDefault="00ED756F"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BF43358" w14:textId="77777777" w:rsidR="00ED756F" w:rsidRPr="00893EDA" w:rsidRDefault="00ED756F"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93EDA">
        <w:rPr>
          <w:rStyle w:val="InitialStyle"/>
          <w:rFonts w:ascii="Times New Roman" w:hAnsi="Times New Roman"/>
          <w:sz w:val="22"/>
          <w:szCs w:val="22"/>
        </w:rPr>
        <w:tab/>
      </w:r>
      <w:r w:rsidRPr="00893EDA">
        <w:rPr>
          <w:rStyle w:val="InitialStyle"/>
          <w:rFonts w:ascii="Times New Roman" w:hAnsi="Times New Roman"/>
          <w:sz w:val="22"/>
          <w:szCs w:val="22"/>
        </w:rPr>
        <w:tab/>
        <w:t>(2)</w:t>
      </w:r>
      <w:r w:rsidRPr="00893EDA">
        <w:rPr>
          <w:rStyle w:val="InitialStyle"/>
          <w:rFonts w:ascii="Times New Roman" w:hAnsi="Times New Roman"/>
          <w:sz w:val="22"/>
          <w:szCs w:val="22"/>
        </w:rPr>
        <w:tab/>
        <w:t>Initial benefits are provided or notice of denial is mailed within eight calendar days of receipt of all verifications.</w:t>
      </w:r>
    </w:p>
    <w:p w14:paraId="726289D6" w14:textId="77777777" w:rsidR="00ED756F" w:rsidRPr="00893EDA" w:rsidRDefault="00D02D54"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731968" behindDoc="0" locked="0" layoutInCell="1" allowOverlap="1" wp14:anchorId="73D3F5D0" wp14:editId="258A2307">
                <wp:simplePos x="0" y="0"/>
                <wp:positionH relativeFrom="column">
                  <wp:posOffset>6507480</wp:posOffset>
                </wp:positionH>
                <wp:positionV relativeFrom="paragraph">
                  <wp:posOffset>130810</wp:posOffset>
                </wp:positionV>
                <wp:extent cx="0" cy="830580"/>
                <wp:effectExtent l="0" t="0" r="0" b="0"/>
                <wp:wrapNone/>
                <wp:docPr id="8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0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F45BDF9" id="AutoShape 62" o:spid="_x0000_s1026" type="#_x0000_t32" style="position:absolute;margin-left:512.4pt;margin-top:10.3pt;width:0;height:65.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"/>
            </w:pict>
          </mc:Fallback>
        </mc:AlternateContent>
      </w:r>
    </w:p>
    <w:p w14:paraId="494ED2E6" w14:textId="77777777" w:rsidR="00ED756F" w:rsidRPr="00893EDA" w:rsidRDefault="00ED756F"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sz w:val="22"/>
          <w:szCs w:val="22"/>
        </w:rPr>
      </w:pPr>
      <w:r w:rsidRPr="00893EDA">
        <w:rPr>
          <w:rStyle w:val="InitialStyle"/>
          <w:rFonts w:ascii="Times New Roman" w:hAnsi="Times New Roman"/>
          <w:sz w:val="22"/>
          <w:szCs w:val="22"/>
        </w:rPr>
        <w:tab/>
        <w:t>(D)</w:t>
      </w:r>
      <w:r w:rsidRPr="00893EDA">
        <w:rPr>
          <w:rStyle w:val="InitialStyle"/>
          <w:rFonts w:ascii="Times New Roman" w:hAnsi="Times New Roman"/>
          <w:sz w:val="22"/>
          <w:szCs w:val="22"/>
        </w:rPr>
        <w:tab/>
        <w:t xml:space="preserve">If an applicant </w:t>
      </w:r>
      <w:r w:rsidRPr="00E9398A">
        <w:rPr>
          <w:rStyle w:val="InitialStyle"/>
          <w:rFonts w:ascii="Times New Roman" w:hAnsi="Times New Roman"/>
          <w:sz w:val="22"/>
          <w:szCs w:val="22"/>
        </w:rPr>
        <w:t xml:space="preserve">provides all required verifications within 30 calendar days of the date of the notice of denial for lack of verification (see 106 CMR 702.160(B)), the Department shall pay the eligible applicant all amounts owed. If the verifications show eligibility for all or any part of this time period, the date assistance begins is established in accordance with 106 CMR 702.150. The Department shall have met its application time standards if initial benefits are </w:t>
      </w:r>
      <w:r>
        <w:rPr>
          <w:rStyle w:val="InitialStyle"/>
          <w:rFonts w:ascii="Times New Roman" w:hAnsi="Times New Roman"/>
          <w:sz w:val="22"/>
          <w:szCs w:val="22"/>
        </w:rPr>
        <w:t>provided</w:t>
      </w:r>
      <w:r w:rsidRPr="00E9398A">
        <w:rPr>
          <w:rStyle w:val="InitialStyle"/>
          <w:rFonts w:ascii="Times New Roman" w:hAnsi="Times New Roman"/>
          <w:sz w:val="22"/>
          <w:szCs w:val="22"/>
        </w:rPr>
        <w:t xml:space="preserve"> or notice of denial is sent within eight calendar days of receiving all verifications.</w:t>
      </w:r>
    </w:p>
    <w:p w14:paraId="6FFD9AA4" w14:textId="77777777" w:rsidR="00ED756F" w:rsidRPr="00893EDA" w:rsidRDefault="00ED756F"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szCs w:val="22"/>
        </w:rPr>
      </w:pPr>
    </w:p>
    <w:p w14:paraId="6F2284A7" w14:textId="77777777" w:rsidR="00ED756F" w:rsidRPr="004736C6" w:rsidRDefault="00ED756F" w:rsidP="004736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u w:val="single"/>
        </w:rPr>
      </w:pPr>
      <w:r w:rsidRPr="004736C6">
        <w:rPr>
          <w:rStyle w:val="InitialStyle"/>
          <w:rFonts w:ascii="Times New Roman" w:hAnsi="Times New Roman"/>
          <w:sz w:val="22"/>
          <w:szCs w:val="22"/>
          <w:u w:val="single"/>
        </w:rPr>
        <w:t>702.190</w:t>
      </w:r>
      <w:r w:rsidRPr="004736C6">
        <w:rPr>
          <w:rStyle w:val="InitialStyle"/>
          <w:rFonts w:ascii="Times New Roman" w:hAnsi="Times New Roman"/>
          <w:sz w:val="22"/>
          <w:szCs w:val="22"/>
          <w:u w:val="single"/>
        </w:rPr>
        <w:tab/>
        <w:t>Failure to Register as Sex Offender</w:t>
      </w:r>
    </w:p>
    <w:p w14:paraId="1A47FD45" w14:textId="77777777" w:rsidR="00ED756F" w:rsidRPr="004736C6" w:rsidRDefault="00ED756F" w:rsidP="004736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56CC0A9E" w14:textId="77777777" w:rsidR="00ED756F" w:rsidRPr="004736C6" w:rsidRDefault="00ED756F" w:rsidP="004736C6">
      <w:pPr>
        <w:ind w:left="1170"/>
        <w:rPr>
          <w:sz w:val="22"/>
          <w:szCs w:val="22"/>
        </w:rPr>
      </w:pPr>
      <w:r w:rsidRPr="004736C6">
        <w:rPr>
          <w:sz w:val="22"/>
          <w:szCs w:val="22"/>
        </w:rPr>
        <w:t>The Department shall not approve an application for new benefits for any person required to register pursuant to sections 178C to 178P, inclusive, of chapter 6 and who has failed to register until the individual registers as required by said sections 178C to 178P, inclusive, of said chapter 6. Prior to the denial of benefits, the Department shall provide the applicant with (1) notice of the applicant’s failure to register and (2) a reasonable opportunity to be heard.</w:t>
      </w:r>
    </w:p>
    <w:p w14:paraId="6CC04555" w14:textId="77777777" w:rsidR="00ED756F" w:rsidRDefault="00ED756F" w:rsidP="00D42E7F">
      <w:pPr>
        <w:overflowPunct/>
        <w:ind w:left="1260"/>
        <w:textAlignment w:val="auto"/>
        <w:rPr>
          <w:rStyle w:val="InitialStyle"/>
          <w:rFonts w:ascii="Times New Roman" w:hAnsi="Times New Roman"/>
          <w:sz w:val="22"/>
          <w:szCs w:val="22"/>
          <w:u w:val="single"/>
        </w:rPr>
      </w:pPr>
    </w:p>
    <w:p w14:paraId="2730CA56" w14:textId="77777777" w:rsidR="00ED756F" w:rsidRDefault="00ED756F" w:rsidP="00D42E7F">
      <w:pPr>
        <w:overflowPunct/>
        <w:ind w:left="1260"/>
        <w:textAlignment w:val="auto"/>
        <w:rPr>
          <w:rStyle w:val="InitialStyle"/>
          <w:rFonts w:ascii="Times New Roman" w:hAnsi="Times New Roman"/>
          <w:sz w:val="22"/>
          <w:szCs w:val="22"/>
          <w:u w:val="single"/>
        </w:rPr>
      </w:pPr>
    </w:p>
    <w:p w14:paraId="15CF13D8" w14:textId="77777777" w:rsidR="00ED756F" w:rsidRDefault="00ED756F" w:rsidP="00D42E7F">
      <w:pPr>
        <w:overflowPunct/>
        <w:ind w:left="1260"/>
        <w:textAlignment w:val="auto"/>
        <w:rPr>
          <w:rStyle w:val="InitialStyle"/>
          <w:rFonts w:ascii="Times New Roman" w:hAnsi="Times New Roman"/>
          <w:sz w:val="22"/>
          <w:szCs w:val="22"/>
          <w:u w:val="single"/>
        </w:rPr>
      </w:pPr>
    </w:p>
    <w:p w14:paraId="44390DB3" w14:textId="77777777" w:rsidR="00ED756F" w:rsidRDefault="00ED756F" w:rsidP="00D42E7F">
      <w:pPr>
        <w:overflowPunct/>
        <w:ind w:left="1260"/>
        <w:textAlignment w:val="auto"/>
        <w:rPr>
          <w:rStyle w:val="InitialStyle"/>
          <w:rFonts w:ascii="Times New Roman" w:hAnsi="Times New Roman"/>
          <w:sz w:val="22"/>
          <w:szCs w:val="22"/>
          <w:u w:val="single"/>
        </w:rPr>
      </w:pPr>
    </w:p>
    <w:p w14:paraId="5BCF69C3" w14:textId="77777777" w:rsidR="00ED756F" w:rsidRDefault="00ED756F" w:rsidP="00D42E7F">
      <w:pPr>
        <w:overflowPunct/>
        <w:ind w:left="1260"/>
        <w:textAlignment w:val="auto"/>
        <w:rPr>
          <w:rStyle w:val="InitialStyle"/>
          <w:rFonts w:ascii="Times New Roman" w:hAnsi="Times New Roman"/>
          <w:sz w:val="22"/>
          <w:szCs w:val="22"/>
          <w:u w:val="single"/>
        </w:rPr>
      </w:pPr>
    </w:p>
    <w:p w14:paraId="3F194099" w14:textId="77777777" w:rsidR="00ED756F" w:rsidRDefault="00ED756F" w:rsidP="00D42E7F">
      <w:pPr>
        <w:overflowPunct/>
        <w:ind w:left="1260"/>
        <w:textAlignment w:val="auto"/>
        <w:rPr>
          <w:rStyle w:val="InitialStyle"/>
          <w:rFonts w:ascii="Times New Roman" w:hAnsi="Times New Roman"/>
          <w:sz w:val="22"/>
          <w:szCs w:val="22"/>
          <w:u w:val="single"/>
        </w:rPr>
      </w:pPr>
    </w:p>
    <w:p w14:paraId="46CFF07E" w14:textId="77777777" w:rsidR="00ED756F" w:rsidRDefault="00ED756F" w:rsidP="00D42E7F">
      <w:pPr>
        <w:overflowPunct/>
        <w:ind w:left="1260"/>
        <w:textAlignment w:val="auto"/>
        <w:rPr>
          <w:rStyle w:val="InitialStyle"/>
          <w:rFonts w:ascii="Times New Roman" w:hAnsi="Times New Roman"/>
          <w:sz w:val="22"/>
          <w:szCs w:val="22"/>
          <w:u w:val="single"/>
        </w:rPr>
      </w:pPr>
    </w:p>
    <w:p w14:paraId="3249F37B" w14:textId="77777777" w:rsidR="00ED756F" w:rsidRDefault="00ED756F" w:rsidP="00D42E7F">
      <w:pPr>
        <w:overflowPunct/>
        <w:ind w:left="1260"/>
        <w:textAlignment w:val="auto"/>
        <w:rPr>
          <w:rStyle w:val="InitialStyle"/>
          <w:rFonts w:ascii="Times New Roman" w:hAnsi="Times New Roman"/>
          <w:sz w:val="22"/>
          <w:szCs w:val="22"/>
          <w:u w:val="single"/>
        </w:rPr>
      </w:pPr>
    </w:p>
    <w:p w14:paraId="5A0E8A20" w14:textId="77777777" w:rsidR="00ED756F" w:rsidRDefault="00ED756F" w:rsidP="00D42E7F">
      <w:pPr>
        <w:overflowPunct/>
        <w:ind w:left="1260"/>
        <w:textAlignment w:val="auto"/>
        <w:rPr>
          <w:rStyle w:val="InitialStyle"/>
          <w:rFonts w:ascii="Times New Roman" w:hAnsi="Times New Roman"/>
          <w:sz w:val="22"/>
          <w:szCs w:val="22"/>
          <w:u w:val="single"/>
        </w:rPr>
      </w:pPr>
    </w:p>
    <w:p w14:paraId="7AD5E2A9" w14:textId="77777777" w:rsidR="00ED756F" w:rsidRDefault="00ED756F" w:rsidP="00D42E7F">
      <w:pPr>
        <w:overflowPunct/>
        <w:ind w:left="1260"/>
        <w:textAlignment w:val="auto"/>
        <w:rPr>
          <w:rStyle w:val="InitialStyle"/>
          <w:rFonts w:ascii="Times New Roman" w:hAnsi="Times New Roman"/>
          <w:sz w:val="22"/>
          <w:szCs w:val="22"/>
          <w:u w:val="single"/>
        </w:rPr>
      </w:pPr>
    </w:p>
    <w:p w14:paraId="7A6562F4" w14:textId="77777777" w:rsidR="00ED756F" w:rsidRDefault="00ED756F" w:rsidP="00D42E7F">
      <w:pPr>
        <w:overflowPunct/>
        <w:ind w:left="1260"/>
        <w:textAlignment w:val="auto"/>
        <w:rPr>
          <w:rStyle w:val="InitialStyle"/>
          <w:rFonts w:ascii="Times New Roman" w:hAnsi="Times New Roman"/>
          <w:sz w:val="22"/>
          <w:szCs w:val="22"/>
          <w:u w:val="single"/>
        </w:rPr>
      </w:pPr>
    </w:p>
    <w:p w14:paraId="1E922AB2" w14:textId="77777777" w:rsidR="00ED756F" w:rsidRDefault="00ED756F" w:rsidP="00D42E7F">
      <w:pPr>
        <w:overflowPunct/>
        <w:ind w:left="1260"/>
        <w:textAlignment w:val="auto"/>
        <w:rPr>
          <w:rStyle w:val="InitialStyle"/>
          <w:rFonts w:ascii="Times New Roman" w:hAnsi="Times New Roman"/>
          <w:sz w:val="22"/>
          <w:szCs w:val="22"/>
          <w:u w:val="single"/>
        </w:rPr>
      </w:pPr>
    </w:p>
    <w:p w14:paraId="687CB279" w14:textId="77777777" w:rsidR="00ED756F" w:rsidRDefault="00ED756F" w:rsidP="00D42E7F">
      <w:pPr>
        <w:overflowPunct/>
        <w:ind w:left="1260"/>
        <w:textAlignment w:val="auto"/>
        <w:rPr>
          <w:rStyle w:val="InitialStyle"/>
          <w:rFonts w:ascii="Times New Roman" w:hAnsi="Times New Roman"/>
          <w:sz w:val="22"/>
          <w:szCs w:val="22"/>
          <w:u w:val="single"/>
        </w:rPr>
      </w:pPr>
    </w:p>
    <w:p w14:paraId="12D7B48F" w14:textId="77777777" w:rsidR="00ED756F" w:rsidRDefault="00ED756F" w:rsidP="00D42E7F">
      <w:pPr>
        <w:overflowPunct/>
        <w:ind w:left="1260"/>
        <w:textAlignment w:val="auto"/>
        <w:rPr>
          <w:rStyle w:val="InitialStyle"/>
          <w:rFonts w:ascii="Times New Roman" w:hAnsi="Times New Roman"/>
          <w:sz w:val="22"/>
          <w:szCs w:val="22"/>
          <w:u w:val="single"/>
        </w:rPr>
      </w:pPr>
    </w:p>
    <w:p w14:paraId="78369B4D" w14:textId="77777777" w:rsidR="00ED756F" w:rsidRDefault="00ED756F" w:rsidP="00D42E7F">
      <w:pPr>
        <w:overflowPunct/>
        <w:ind w:left="1260"/>
        <w:textAlignment w:val="auto"/>
        <w:rPr>
          <w:rStyle w:val="InitialStyle"/>
          <w:rFonts w:ascii="Times New Roman" w:hAnsi="Times New Roman"/>
          <w:sz w:val="22"/>
          <w:szCs w:val="22"/>
          <w:u w:val="single"/>
        </w:rPr>
      </w:pPr>
    </w:p>
    <w:p w14:paraId="61F0D281" w14:textId="77777777" w:rsidR="00ED756F" w:rsidRDefault="00ED756F" w:rsidP="00D42E7F">
      <w:pPr>
        <w:overflowPunct/>
        <w:ind w:left="1260"/>
        <w:textAlignment w:val="auto"/>
        <w:rPr>
          <w:rStyle w:val="InitialStyle"/>
          <w:rFonts w:ascii="Times New Roman" w:hAnsi="Times New Roman"/>
          <w:sz w:val="22"/>
          <w:szCs w:val="22"/>
          <w:u w:val="single"/>
        </w:rPr>
      </w:pPr>
    </w:p>
    <w:p w14:paraId="6EC890AD" w14:textId="77777777" w:rsidR="00ED756F" w:rsidRDefault="00ED756F" w:rsidP="00D42E7F">
      <w:pPr>
        <w:overflowPunct/>
        <w:ind w:left="1260"/>
        <w:textAlignment w:val="auto"/>
        <w:rPr>
          <w:rStyle w:val="InitialStyle"/>
          <w:rFonts w:ascii="Times New Roman" w:hAnsi="Times New Roman"/>
          <w:sz w:val="22"/>
          <w:szCs w:val="22"/>
          <w:u w:val="single"/>
        </w:rPr>
      </w:pPr>
    </w:p>
    <w:p w14:paraId="1F6339AE" w14:textId="77777777" w:rsidR="00ED756F" w:rsidRDefault="00ED756F" w:rsidP="00D42E7F">
      <w:pPr>
        <w:overflowPunct/>
        <w:ind w:left="1260"/>
        <w:textAlignment w:val="auto"/>
        <w:rPr>
          <w:rStyle w:val="InitialStyle"/>
          <w:rFonts w:ascii="Times New Roman" w:hAnsi="Times New Roman"/>
          <w:sz w:val="22"/>
          <w:szCs w:val="22"/>
          <w:u w:val="single"/>
        </w:rPr>
      </w:pPr>
    </w:p>
    <w:p w14:paraId="3CA8935D" w14:textId="77777777" w:rsidR="00ED756F" w:rsidRDefault="00ED756F" w:rsidP="00D42E7F">
      <w:pPr>
        <w:overflowPunct/>
        <w:ind w:left="1260"/>
        <w:textAlignment w:val="auto"/>
        <w:rPr>
          <w:rStyle w:val="InitialStyle"/>
          <w:rFonts w:ascii="Times New Roman" w:hAnsi="Times New Roman"/>
          <w:sz w:val="22"/>
          <w:szCs w:val="22"/>
          <w:u w:val="single"/>
        </w:rPr>
      </w:pPr>
    </w:p>
    <w:p w14:paraId="2A2A37BE" w14:textId="77777777" w:rsidR="00ED756F" w:rsidRDefault="00ED756F" w:rsidP="00D42E7F">
      <w:pPr>
        <w:overflowPunct/>
        <w:ind w:left="1260"/>
        <w:textAlignment w:val="auto"/>
        <w:rPr>
          <w:rStyle w:val="InitialStyle"/>
          <w:rFonts w:ascii="Times New Roman" w:hAnsi="Times New Roman"/>
          <w:sz w:val="22"/>
          <w:szCs w:val="22"/>
          <w:u w:val="single"/>
        </w:rPr>
      </w:pPr>
    </w:p>
    <w:p w14:paraId="30A94F83" w14:textId="77777777" w:rsidR="00ED756F" w:rsidRDefault="00ED756F" w:rsidP="00D42E7F">
      <w:pPr>
        <w:overflowPunct/>
        <w:ind w:left="1260"/>
        <w:textAlignment w:val="auto"/>
        <w:rPr>
          <w:rStyle w:val="InitialStyle"/>
          <w:rFonts w:ascii="Times New Roman" w:hAnsi="Times New Roman"/>
          <w:sz w:val="22"/>
          <w:szCs w:val="22"/>
          <w:u w:val="single"/>
        </w:rPr>
      </w:pPr>
    </w:p>
    <w:p w14:paraId="6A5C261C" w14:textId="77777777" w:rsidR="00ED756F" w:rsidRDefault="00ED756F" w:rsidP="00D42E7F">
      <w:pPr>
        <w:overflowPunct/>
        <w:ind w:left="1260"/>
        <w:textAlignment w:val="auto"/>
        <w:rPr>
          <w:rStyle w:val="InitialStyle"/>
          <w:rFonts w:ascii="Times New Roman" w:hAnsi="Times New Roman"/>
          <w:sz w:val="22"/>
          <w:szCs w:val="22"/>
          <w:u w:val="single"/>
        </w:rPr>
      </w:pPr>
    </w:p>
    <w:p w14:paraId="6C2EF1FC" w14:textId="77777777" w:rsidR="00ED756F" w:rsidRDefault="00ED756F" w:rsidP="00D42E7F">
      <w:pPr>
        <w:overflowPunct/>
        <w:ind w:left="1260"/>
        <w:textAlignment w:val="auto"/>
        <w:rPr>
          <w:rStyle w:val="InitialStyle"/>
          <w:rFonts w:ascii="Times New Roman" w:hAnsi="Times New Roman"/>
          <w:sz w:val="22"/>
          <w:szCs w:val="22"/>
          <w:u w:val="single"/>
        </w:rPr>
      </w:pPr>
    </w:p>
    <w:p w14:paraId="60064D60" w14:textId="77777777" w:rsidR="00ED756F" w:rsidRDefault="00ED756F" w:rsidP="00D42E7F">
      <w:pPr>
        <w:overflowPunct/>
        <w:ind w:left="1260"/>
        <w:textAlignment w:val="auto"/>
        <w:rPr>
          <w:rStyle w:val="InitialStyle"/>
          <w:rFonts w:ascii="Times New Roman" w:hAnsi="Times New Roman"/>
          <w:sz w:val="22"/>
          <w:szCs w:val="22"/>
          <w:u w:val="single"/>
        </w:rPr>
      </w:pPr>
    </w:p>
    <w:p w14:paraId="6CD34D64" w14:textId="77777777" w:rsidR="00ED756F" w:rsidRDefault="00ED756F" w:rsidP="00D42E7F">
      <w:pPr>
        <w:overflowPunct/>
        <w:ind w:left="1260"/>
        <w:textAlignment w:val="auto"/>
        <w:rPr>
          <w:rStyle w:val="InitialStyle"/>
          <w:rFonts w:ascii="Times New Roman" w:hAnsi="Times New Roman"/>
          <w:sz w:val="22"/>
          <w:szCs w:val="22"/>
          <w:u w:val="single"/>
        </w:rPr>
      </w:pPr>
    </w:p>
    <w:p w14:paraId="014CD64A" w14:textId="77777777" w:rsidR="00ED756F" w:rsidRDefault="00ED756F" w:rsidP="00D42E7F">
      <w:pPr>
        <w:overflowPunct/>
        <w:ind w:left="1260"/>
        <w:textAlignment w:val="auto"/>
        <w:rPr>
          <w:rStyle w:val="InitialStyle"/>
          <w:rFonts w:ascii="Times New Roman" w:hAnsi="Times New Roman"/>
          <w:sz w:val="22"/>
          <w:szCs w:val="22"/>
          <w:u w:val="single"/>
        </w:rPr>
      </w:pPr>
    </w:p>
    <w:p w14:paraId="7BC58A27" w14:textId="77777777" w:rsidR="00ED756F" w:rsidRDefault="00ED756F" w:rsidP="00D42E7F">
      <w:pPr>
        <w:overflowPunct/>
        <w:ind w:left="1260"/>
        <w:textAlignment w:val="auto"/>
        <w:rPr>
          <w:rStyle w:val="InitialStyle"/>
          <w:rFonts w:ascii="Times New Roman" w:hAnsi="Times New Roman"/>
          <w:sz w:val="22"/>
          <w:szCs w:val="22"/>
          <w:u w:val="single"/>
        </w:rPr>
      </w:pPr>
    </w:p>
    <w:p w14:paraId="6451FFFD" w14:textId="77777777" w:rsidR="00ED756F" w:rsidRPr="00DA0D18" w:rsidRDefault="00A62B33" w:rsidP="00D42E7F">
      <w:pPr>
        <w:overflowPunct/>
        <w:ind w:left="1260"/>
        <w:textAlignment w:val="auto"/>
        <w:rPr>
          <w:rStyle w:val="InitialStyle"/>
          <w:rFonts w:ascii="Times New Roman" w:hAnsi="Times New Roman"/>
          <w:sz w:val="22"/>
          <w:szCs w:val="22"/>
        </w:rPr>
      </w:pPr>
      <w:r w:rsidRPr="00DA0D18">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1846F65A" w14:textId="77777777" w:rsidTr="007E3293">
        <w:trPr>
          <w:cantSplit/>
          <w:trHeight w:hRule="exact" w:val="280"/>
          <w:jc w:val="center"/>
        </w:trPr>
        <w:tc>
          <w:tcPr>
            <w:tcW w:w="10176" w:type="dxa"/>
            <w:gridSpan w:val="5"/>
            <w:tcBorders>
              <w:top w:val="nil"/>
              <w:bottom w:val="single" w:sz="4" w:space="0" w:color="auto"/>
            </w:tcBorders>
          </w:tcPr>
          <w:p w14:paraId="38D68206" w14:textId="77777777"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550ECF">
              <w:rPr>
                <w:rStyle w:val="InitialStyle"/>
                <w:rFonts w:ascii="Arial" w:hAnsi="Arial"/>
                <w:b/>
              </w:rPr>
              <w:lastRenderedPageBreak/>
              <w:t>106 CMR: Department of Transitional Assistance</w:t>
            </w:r>
          </w:p>
        </w:tc>
      </w:tr>
      <w:tr w:rsidR="00ED756F" w14:paraId="4F80495E" w14:textId="77777777" w:rsidTr="007E3293">
        <w:trPr>
          <w:cantSplit/>
          <w:trHeight w:hRule="exact" w:val="260"/>
          <w:jc w:val="center"/>
        </w:trPr>
        <w:tc>
          <w:tcPr>
            <w:tcW w:w="2220" w:type="dxa"/>
            <w:tcBorders>
              <w:top w:val="single" w:sz="4" w:space="0" w:color="auto"/>
            </w:tcBorders>
          </w:tcPr>
          <w:p w14:paraId="756589D3" w14:textId="77777777" w:rsidR="00ED756F" w:rsidRPr="00550ECF"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50ECF">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53654728" w14:textId="77777777" w:rsidR="00ED756F" w:rsidRPr="00550ECF" w:rsidRDefault="00ED756F" w:rsidP="00BB4441">
            <w:pPr>
              <w:pStyle w:val="DefaultText"/>
              <w:rPr>
                <w:rStyle w:val="InitialStyle"/>
                <w:rFonts w:ascii="Arial" w:hAnsi="Arial"/>
                <w:b/>
              </w:rPr>
            </w:pPr>
          </w:p>
        </w:tc>
        <w:tc>
          <w:tcPr>
            <w:tcW w:w="1080" w:type="dxa"/>
            <w:tcBorders>
              <w:top w:val="single" w:sz="4" w:space="0" w:color="auto"/>
            </w:tcBorders>
          </w:tcPr>
          <w:p w14:paraId="6F67ABC2" w14:textId="77777777" w:rsidR="00ED756F" w:rsidRPr="00550ECF" w:rsidRDefault="00ED756F" w:rsidP="00BB4441">
            <w:pPr>
              <w:pStyle w:val="DefaultText"/>
              <w:rPr>
                <w:rStyle w:val="InitialStyle"/>
                <w:rFonts w:ascii="Arial" w:hAnsi="Arial"/>
                <w:b/>
              </w:rPr>
            </w:pPr>
          </w:p>
        </w:tc>
        <w:tc>
          <w:tcPr>
            <w:tcW w:w="1026" w:type="dxa"/>
            <w:tcBorders>
              <w:top w:val="single" w:sz="4" w:space="0" w:color="auto"/>
            </w:tcBorders>
          </w:tcPr>
          <w:p w14:paraId="773536B2" w14:textId="77777777" w:rsidR="00ED756F" w:rsidRPr="00550ECF" w:rsidRDefault="00ED756F" w:rsidP="00BB4441">
            <w:pPr>
              <w:pStyle w:val="DefaultText"/>
              <w:rPr>
                <w:rStyle w:val="InitialStyle"/>
                <w:rFonts w:ascii="Arial" w:hAnsi="Arial"/>
                <w:b/>
              </w:rPr>
            </w:pPr>
          </w:p>
        </w:tc>
      </w:tr>
      <w:tr w:rsidR="00ED756F" w14:paraId="244BF7BF" w14:textId="77777777" w:rsidTr="00BB4441">
        <w:trPr>
          <w:cantSplit/>
          <w:trHeight w:hRule="exact" w:val="260"/>
          <w:jc w:val="center"/>
        </w:trPr>
        <w:tc>
          <w:tcPr>
            <w:tcW w:w="2220" w:type="dxa"/>
          </w:tcPr>
          <w:p w14:paraId="078B7AFC" w14:textId="77777777" w:rsidR="00ED756F" w:rsidRPr="00550ECF" w:rsidRDefault="00ED756F" w:rsidP="00BB4441">
            <w:pPr>
              <w:pStyle w:val="DefaultText"/>
              <w:rPr>
                <w:rStyle w:val="InitialStyle"/>
                <w:rFonts w:ascii="Arial" w:hAnsi="Arial"/>
                <w:b/>
              </w:rPr>
            </w:pPr>
          </w:p>
        </w:tc>
        <w:tc>
          <w:tcPr>
            <w:tcW w:w="5850" w:type="dxa"/>
            <w:gridSpan w:val="2"/>
            <w:vMerge w:val="restart"/>
          </w:tcPr>
          <w:p w14:paraId="0CF9D53D" w14:textId="77777777"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550ECF">
              <w:rPr>
                <w:rStyle w:val="InitialStyle"/>
                <w:rFonts w:ascii="Arial" w:hAnsi="Arial"/>
                <w:b/>
              </w:rPr>
              <w:t>Transitional Cash Assistance Programs</w:t>
            </w:r>
          </w:p>
          <w:p w14:paraId="677647C5" w14:textId="77777777"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550ECF">
              <w:rPr>
                <w:rStyle w:val="InitialStyle"/>
                <w:rFonts w:ascii="Arial" w:hAnsi="Arial"/>
                <w:b/>
              </w:rPr>
              <w:t>The Eligibility Process</w:t>
            </w:r>
          </w:p>
        </w:tc>
        <w:tc>
          <w:tcPr>
            <w:tcW w:w="1080" w:type="dxa"/>
          </w:tcPr>
          <w:p w14:paraId="3FAC3CC3" w14:textId="77777777" w:rsidR="00ED756F" w:rsidRPr="00550ECF" w:rsidRDefault="00ED756F" w:rsidP="00BB4441">
            <w:pPr>
              <w:pStyle w:val="DefaultText"/>
              <w:rPr>
                <w:rStyle w:val="InitialStyle"/>
                <w:rFonts w:ascii="Arial" w:hAnsi="Arial"/>
                <w:b/>
              </w:rPr>
            </w:pPr>
          </w:p>
        </w:tc>
        <w:tc>
          <w:tcPr>
            <w:tcW w:w="1026" w:type="dxa"/>
          </w:tcPr>
          <w:p w14:paraId="4DA3E9C5" w14:textId="77777777" w:rsidR="00ED756F" w:rsidRPr="00550ECF" w:rsidRDefault="00ED756F" w:rsidP="00BB4441">
            <w:pPr>
              <w:pStyle w:val="DefaultText"/>
              <w:rPr>
                <w:rStyle w:val="InitialStyle"/>
                <w:rFonts w:ascii="Arial" w:hAnsi="Arial"/>
                <w:b/>
              </w:rPr>
            </w:pPr>
          </w:p>
        </w:tc>
      </w:tr>
      <w:tr w:rsidR="00ED756F" w14:paraId="66291DF7" w14:textId="77777777" w:rsidTr="00BB4441">
        <w:trPr>
          <w:cantSplit/>
          <w:trHeight w:hRule="exact" w:val="260"/>
          <w:jc w:val="center"/>
        </w:trPr>
        <w:tc>
          <w:tcPr>
            <w:tcW w:w="2220" w:type="dxa"/>
          </w:tcPr>
          <w:p w14:paraId="116C1150" w14:textId="77777777" w:rsidR="00ED756F" w:rsidRPr="00550ECF" w:rsidRDefault="00ED756F" w:rsidP="00BB4441">
            <w:pPr>
              <w:pStyle w:val="DefaultText"/>
              <w:rPr>
                <w:rStyle w:val="InitialStyle"/>
                <w:rFonts w:ascii="Arial" w:hAnsi="Arial"/>
                <w:b/>
              </w:rPr>
            </w:pPr>
          </w:p>
        </w:tc>
        <w:tc>
          <w:tcPr>
            <w:tcW w:w="5850" w:type="dxa"/>
            <w:gridSpan w:val="2"/>
            <w:vMerge/>
          </w:tcPr>
          <w:p w14:paraId="79E0E301" w14:textId="77777777" w:rsidR="00ED756F" w:rsidRPr="00550ECF" w:rsidRDefault="00ED756F" w:rsidP="00BB4441">
            <w:pPr>
              <w:pStyle w:val="DefaultText"/>
              <w:rPr>
                <w:rStyle w:val="InitialStyle"/>
                <w:rFonts w:ascii="Arial" w:hAnsi="Arial"/>
                <w:b/>
              </w:rPr>
            </w:pPr>
          </w:p>
        </w:tc>
        <w:tc>
          <w:tcPr>
            <w:tcW w:w="1080" w:type="dxa"/>
          </w:tcPr>
          <w:p w14:paraId="43719F5D" w14:textId="77777777"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50ECF">
              <w:rPr>
                <w:rStyle w:val="InitialStyle"/>
                <w:rFonts w:ascii="Arial" w:hAnsi="Arial"/>
                <w:b/>
              </w:rPr>
              <w:t>Chapter</w:t>
            </w:r>
          </w:p>
        </w:tc>
        <w:tc>
          <w:tcPr>
            <w:tcW w:w="1026" w:type="dxa"/>
          </w:tcPr>
          <w:p w14:paraId="78FB9251" w14:textId="77777777"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50ECF">
              <w:rPr>
                <w:rStyle w:val="InitialStyle"/>
                <w:rFonts w:ascii="Arial" w:hAnsi="Arial"/>
                <w:b/>
              </w:rPr>
              <w:t>702</w:t>
            </w:r>
          </w:p>
        </w:tc>
      </w:tr>
      <w:tr w:rsidR="00ED756F" w14:paraId="306BF280" w14:textId="77777777" w:rsidTr="00BB4441">
        <w:trPr>
          <w:cantSplit/>
          <w:trHeight w:hRule="exact" w:val="260"/>
          <w:jc w:val="center"/>
        </w:trPr>
        <w:tc>
          <w:tcPr>
            <w:tcW w:w="2220" w:type="dxa"/>
            <w:tcBorders>
              <w:bottom w:val="single" w:sz="6" w:space="0" w:color="auto"/>
            </w:tcBorders>
          </w:tcPr>
          <w:p w14:paraId="526F8657" w14:textId="77777777" w:rsidR="00ED756F" w:rsidRPr="00550ECF"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52624">
              <w:rPr>
                <w:rFonts w:ascii="Arial" w:hAnsi="Arial"/>
                <w:b/>
                <w:sz w:val="20"/>
              </w:rPr>
              <w:t>Rev. 3</w:t>
            </w:r>
            <w:r w:rsidRPr="00C52624">
              <w:rPr>
                <w:rFonts w:ascii="Arial" w:hAnsi="Arial" w:cs="Arial"/>
                <w:b/>
                <w:bCs/>
                <w:spacing w:val="-1"/>
                <w:sz w:val="20"/>
              </w:rPr>
              <w:t>/2018</w:t>
            </w:r>
          </w:p>
        </w:tc>
        <w:tc>
          <w:tcPr>
            <w:tcW w:w="4320" w:type="dxa"/>
            <w:tcBorders>
              <w:bottom w:val="single" w:sz="6" w:space="0" w:color="auto"/>
            </w:tcBorders>
          </w:tcPr>
          <w:p w14:paraId="1B8189E1" w14:textId="77777777" w:rsidR="00ED756F" w:rsidRPr="00550ECF" w:rsidRDefault="00ED756F" w:rsidP="00BB4441">
            <w:pPr>
              <w:pStyle w:val="DefaultText"/>
              <w:rPr>
                <w:rStyle w:val="InitialStyle"/>
                <w:rFonts w:ascii="Arial" w:hAnsi="Arial"/>
                <w:b/>
              </w:rPr>
            </w:pPr>
          </w:p>
        </w:tc>
        <w:tc>
          <w:tcPr>
            <w:tcW w:w="1530" w:type="dxa"/>
            <w:tcBorders>
              <w:bottom w:val="single" w:sz="6" w:space="0" w:color="auto"/>
            </w:tcBorders>
          </w:tcPr>
          <w:p w14:paraId="53934126" w14:textId="77777777" w:rsidR="00ED756F" w:rsidRPr="00550ECF" w:rsidRDefault="00ED756F" w:rsidP="00BB4441">
            <w:pPr>
              <w:pStyle w:val="DefaultText"/>
              <w:rPr>
                <w:rStyle w:val="InitialStyle"/>
                <w:rFonts w:ascii="Arial" w:hAnsi="Arial"/>
                <w:b/>
              </w:rPr>
            </w:pPr>
          </w:p>
        </w:tc>
        <w:tc>
          <w:tcPr>
            <w:tcW w:w="1080" w:type="dxa"/>
            <w:tcBorders>
              <w:bottom w:val="single" w:sz="6" w:space="0" w:color="auto"/>
            </w:tcBorders>
          </w:tcPr>
          <w:p w14:paraId="5337226C" w14:textId="77777777"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50ECF">
              <w:rPr>
                <w:rStyle w:val="InitialStyle"/>
                <w:rFonts w:ascii="Arial" w:hAnsi="Arial"/>
                <w:b/>
              </w:rPr>
              <w:t>Page</w:t>
            </w:r>
          </w:p>
        </w:tc>
        <w:tc>
          <w:tcPr>
            <w:tcW w:w="1026" w:type="dxa"/>
            <w:tcBorders>
              <w:bottom w:val="single" w:sz="6" w:space="0" w:color="auto"/>
            </w:tcBorders>
          </w:tcPr>
          <w:p w14:paraId="05307E5A" w14:textId="77777777"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50ECF">
              <w:rPr>
                <w:rStyle w:val="InitialStyle"/>
                <w:rFonts w:ascii="Arial" w:hAnsi="Arial"/>
                <w:b/>
              </w:rPr>
              <w:t>702.200</w:t>
            </w:r>
          </w:p>
        </w:tc>
      </w:tr>
    </w:tbl>
    <w:p w14:paraId="3842EDFE"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Palatino" w:hAnsi="Palatino"/>
          <w:sz w:val="22"/>
        </w:rPr>
      </w:pPr>
    </w:p>
    <w:p w14:paraId="7AB10CC6"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jc w:val="both"/>
        <w:rPr>
          <w:rStyle w:val="InitialStyle"/>
          <w:rFonts w:ascii="Times New Roman" w:hAnsi="Times New Roman"/>
          <w:sz w:val="22"/>
        </w:rPr>
      </w:pPr>
      <w:r>
        <w:rPr>
          <w:rStyle w:val="InitialStyle"/>
          <w:rFonts w:ascii="Times New Roman" w:hAnsi="Times New Roman"/>
          <w:sz w:val="22"/>
          <w:u w:val="single"/>
        </w:rPr>
        <w:t>702.200:</w:t>
      </w:r>
      <w:r>
        <w:rPr>
          <w:rStyle w:val="InitialStyle"/>
          <w:rFonts w:ascii="Times New Roman" w:hAnsi="Times New Roman"/>
          <w:sz w:val="22"/>
          <w:u w:val="single"/>
        </w:rPr>
        <w:tab/>
        <w:t>Eligibility Reviews</w:t>
      </w:r>
    </w:p>
    <w:p w14:paraId="75441085"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14:paraId="4F3AC39D" w14:textId="77777777" w:rsidR="00ED756F" w:rsidRDefault="00D02D54" w:rsidP="0008401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noProof/>
        </w:rPr>
        <mc:AlternateContent>
          <mc:Choice Requires="wps">
            <w:drawing>
              <wp:anchor distT="0" distB="0" distL="114300" distR="114300" simplePos="0" relativeHeight="251734016" behindDoc="0" locked="0" layoutInCell="1" allowOverlap="1" wp14:anchorId="3F6E7DC3" wp14:editId="0CDB80DA">
                <wp:simplePos x="0" y="0"/>
                <wp:positionH relativeFrom="column">
                  <wp:posOffset>6408420</wp:posOffset>
                </wp:positionH>
                <wp:positionV relativeFrom="paragraph">
                  <wp:posOffset>12065</wp:posOffset>
                </wp:positionV>
                <wp:extent cx="7620" cy="304800"/>
                <wp:effectExtent l="0" t="0" r="0" b="0"/>
                <wp:wrapNone/>
                <wp:docPr id="8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AA5FB96" id="AutoShape 63" o:spid="_x0000_s1026" type="#_x0000_t32" style="position:absolute;margin-left:504.6pt;margin-top:.95pt;width:.6pt;height: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sxIwIAAD8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"/>
            </w:pict>
          </mc:Fallback>
        </mc:AlternateContent>
      </w:r>
      <w:r w:rsidR="00ED756F">
        <w:rPr>
          <w:rStyle w:val="InitialStyle"/>
          <w:rFonts w:ascii="Times New Roman" w:hAnsi="Times New Roman"/>
          <w:sz w:val="22"/>
        </w:rPr>
        <w:tab/>
        <w:t xml:space="preserve">An eligibility review is a periodic review of a </w:t>
      </w:r>
      <w:r w:rsidR="00ED756F" w:rsidRPr="00084019">
        <w:rPr>
          <w:rStyle w:val="InitialStyle"/>
          <w:rFonts w:ascii="Times New Roman" w:hAnsi="Times New Roman"/>
          <w:sz w:val="22"/>
          <w:szCs w:val="22"/>
        </w:rPr>
        <w:t>client</w:t>
      </w:r>
      <w:r w:rsidR="00ED756F">
        <w:rPr>
          <w:rStyle w:val="InitialStyle"/>
          <w:rFonts w:ascii="Times New Roman" w:hAnsi="Times New Roman"/>
          <w:sz w:val="22"/>
        </w:rPr>
        <w:t>’s circumstances in relation to the eligibility requirements of each program. The focus of the eligibility review process is on those factors of eligibility that are potentially subject to change.</w:t>
      </w:r>
    </w:p>
    <w:p w14:paraId="1C6F3D46"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14:paraId="728E54BC"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jc w:val="both"/>
        <w:rPr>
          <w:rStyle w:val="InitialStyle"/>
          <w:rFonts w:ascii="Times New Roman" w:hAnsi="Times New Roman"/>
          <w:sz w:val="22"/>
        </w:rPr>
      </w:pPr>
      <w:r>
        <w:rPr>
          <w:rStyle w:val="InitialStyle"/>
          <w:rFonts w:ascii="Times New Roman" w:hAnsi="Times New Roman"/>
          <w:sz w:val="22"/>
          <w:u w:val="single"/>
        </w:rPr>
        <w:t>702.210:</w:t>
      </w:r>
      <w:r>
        <w:rPr>
          <w:rStyle w:val="InitialStyle"/>
          <w:rFonts w:ascii="Times New Roman" w:hAnsi="Times New Roman"/>
          <w:sz w:val="22"/>
          <w:u w:val="single"/>
        </w:rPr>
        <w:tab/>
        <w:t>Frequency of Eligibility Reviews</w:t>
      </w:r>
    </w:p>
    <w:p w14:paraId="595593E0" w14:textId="77777777" w:rsidR="00ED756F" w:rsidRDefault="00D02D54"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r>
        <w:rPr>
          <w:noProof/>
        </w:rPr>
        <mc:AlternateContent>
          <mc:Choice Requires="wps">
            <w:drawing>
              <wp:anchor distT="0" distB="0" distL="114300" distR="114300" simplePos="0" relativeHeight="251735040" behindDoc="0" locked="0" layoutInCell="1" allowOverlap="1" wp14:anchorId="5BEAEAF5" wp14:editId="5E44A8F2">
                <wp:simplePos x="0" y="0"/>
                <wp:positionH relativeFrom="column">
                  <wp:posOffset>6408420</wp:posOffset>
                </wp:positionH>
                <wp:positionV relativeFrom="paragraph">
                  <wp:posOffset>126365</wp:posOffset>
                </wp:positionV>
                <wp:extent cx="0" cy="198120"/>
                <wp:effectExtent l="0" t="0" r="0" b="0"/>
                <wp:wrapNone/>
                <wp:docPr id="8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57F5088" id="AutoShape 64" o:spid="_x0000_s1026" type="#_x0000_t32" style="position:absolute;margin-left:504.6pt;margin-top:9.95pt;width:0;height:15.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"/>
            </w:pict>
          </mc:Fallback>
        </mc:AlternateContent>
      </w:r>
    </w:p>
    <w:p w14:paraId="4316E1A6"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jc w:val="both"/>
        <w:rPr>
          <w:rStyle w:val="InitialStyle"/>
          <w:rFonts w:ascii="Times New Roman" w:hAnsi="Times New Roman"/>
          <w:sz w:val="22"/>
        </w:rPr>
      </w:pPr>
      <w:r>
        <w:rPr>
          <w:rStyle w:val="InitialStyle"/>
          <w:rFonts w:ascii="Times New Roman" w:hAnsi="Times New Roman"/>
          <w:sz w:val="22"/>
        </w:rPr>
        <w:tab/>
        <w:t xml:space="preserve">A </w:t>
      </w:r>
      <w:r w:rsidRPr="00084019">
        <w:rPr>
          <w:rStyle w:val="InitialStyle"/>
          <w:rFonts w:ascii="Times New Roman" w:hAnsi="Times New Roman"/>
          <w:sz w:val="22"/>
          <w:szCs w:val="22"/>
        </w:rPr>
        <w:t>client</w:t>
      </w:r>
      <w:r>
        <w:rPr>
          <w:rStyle w:val="InitialStyle"/>
          <w:rFonts w:ascii="Times New Roman" w:hAnsi="Times New Roman"/>
          <w:sz w:val="22"/>
        </w:rPr>
        <w:t>’s eligibility shall be reviewed as determined by the Department.</w:t>
      </w:r>
    </w:p>
    <w:p w14:paraId="5FDB7F02"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14:paraId="02A46A8A"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jc w:val="both"/>
        <w:rPr>
          <w:rStyle w:val="InitialStyle"/>
          <w:rFonts w:ascii="Times New Roman" w:hAnsi="Times New Roman"/>
          <w:sz w:val="22"/>
        </w:rPr>
      </w:pPr>
      <w:r>
        <w:rPr>
          <w:rStyle w:val="InitialStyle"/>
          <w:rFonts w:ascii="Times New Roman" w:hAnsi="Times New Roman"/>
          <w:sz w:val="22"/>
          <w:u w:val="single"/>
        </w:rPr>
        <w:t>702.220:</w:t>
      </w:r>
      <w:r>
        <w:rPr>
          <w:rStyle w:val="InitialStyle"/>
          <w:rFonts w:ascii="Times New Roman" w:hAnsi="Times New Roman"/>
          <w:sz w:val="22"/>
          <w:u w:val="single"/>
        </w:rPr>
        <w:tab/>
        <w:t>The Eligibility Review Interview</w:t>
      </w:r>
    </w:p>
    <w:p w14:paraId="7897D871"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14:paraId="74575C9D"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jc w:val="both"/>
        <w:rPr>
          <w:rStyle w:val="InitialStyle"/>
          <w:rFonts w:ascii="Times New Roman" w:hAnsi="Times New Roman"/>
          <w:sz w:val="22"/>
        </w:rPr>
      </w:pPr>
      <w:r>
        <w:rPr>
          <w:rStyle w:val="InitialStyle"/>
          <w:rFonts w:ascii="Times New Roman" w:hAnsi="Times New Roman"/>
          <w:sz w:val="22"/>
        </w:rPr>
        <w:tab/>
        <w:t>An eligibility review may require an interview as determined by the Department.</w:t>
      </w:r>
    </w:p>
    <w:p w14:paraId="5688E3A7"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14:paraId="5C9257CE"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jc w:val="both"/>
        <w:rPr>
          <w:rStyle w:val="InitialStyle"/>
          <w:rFonts w:ascii="Times New Roman" w:hAnsi="Times New Roman"/>
          <w:sz w:val="22"/>
        </w:rPr>
      </w:pPr>
      <w:r>
        <w:rPr>
          <w:rStyle w:val="InitialStyle"/>
          <w:rFonts w:ascii="Times New Roman" w:hAnsi="Times New Roman"/>
          <w:sz w:val="22"/>
          <w:u w:val="single"/>
        </w:rPr>
        <w:t>702.230:</w:t>
      </w:r>
      <w:r>
        <w:rPr>
          <w:rStyle w:val="InitialStyle"/>
          <w:rFonts w:ascii="Times New Roman" w:hAnsi="Times New Roman"/>
          <w:sz w:val="22"/>
          <w:u w:val="single"/>
        </w:rPr>
        <w:tab/>
        <w:t>Eligibility Review Activities</w:t>
      </w:r>
    </w:p>
    <w:p w14:paraId="753F6761" w14:textId="77777777" w:rsidR="00ED756F" w:rsidRDefault="00D02D54"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r>
        <w:rPr>
          <w:noProof/>
        </w:rPr>
        <mc:AlternateContent>
          <mc:Choice Requires="wps">
            <w:drawing>
              <wp:anchor distT="0" distB="0" distL="114300" distR="114300" simplePos="0" relativeHeight="251736064" behindDoc="0" locked="0" layoutInCell="1" allowOverlap="1" wp14:anchorId="0B1233FE" wp14:editId="54615636">
                <wp:simplePos x="0" y="0"/>
                <wp:positionH relativeFrom="column">
                  <wp:posOffset>6545580</wp:posOffset>
                </wp:positionH>
                <wp:positionV relativeFrom="paragraph">
                  <wp:posOffset>90170</wp:posOffset>
                </wp:positionV>
                <wp:extent cx="7620" cy="731520"/>
                <wp:effectExtent l="0" t="0" r="0" b="0"/>
                <wp:wrapNone/>
                <wp:docPr id="8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731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D8486BB" id="AutoShape 65" o:spid="_x0000_s1026" type="#_x0000_t32" style="position:absolute;margin-left:515.4pt;margin-top:7.1pt;width:.6pt;height:57.6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"/>
            </w:pict>
          </mc:Fallback>
        </mc:AlternateContent>
      </w:r>
    </w:p>
    <w:p w14:paraId="1C6DE382" w14:textId="77777777" w:rsidR="00ED756F" w:rsidRPr="00084019"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jc w:val="both"/>
        <w:rPr>
          <w:rStyle w:val="InitialStyle"/>
          <w:rFonts w:ascii="Times New Roman" w:hAnsi="Times New Roman"/>
          <w:sz w:val="22"/>
        </w:rPr>
      </w:pPr>
      <w:r>
        <w:rPr>
          <w:rStyle w:val="InitialStyle"/>
          <w:rFonts w:ascii="Times New Roman" w:hAnsi="Times New Roman"/>
          <w:sz w:val="22"/>
        </w:rPr>
        <w:tab/>
        <w:t>(A)</w:t>
      </w:r>
      <w:r>
        <w:rPr>
          <w:rStyle w:val="InitialStyle"/>
          <w:rFonts w:ascii="Times New Roman" w:hAnsi="Times New Roman"/>
          <w:sz w:val="22"/>
        </w:rPr>
        <w:tab/>
      </w:r>
      <w:r w:rsidRPr="00084019">
        <w:rPr>
          <w:rStyle w:val="InitialStyle"/>
          <w:rFonts w:ascii="Times New Roman" w:hAnsi="Times New Roman"/>
          <w:sz w:val="22"/>
          <w:u w:val="single"/>
        </w:rPr>
        <w:t>Interview</w:t>
      </w:r>
    </w:p>
    <w:p w14:paraId="3EBDC207" w14:textId="77777777" w:rsidR="00ED756F" w:rsidRPr="00084019"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14:paraId="10C94B2E"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jc w:val="both"/>
        <w:rPr>
          <w:rStyle w:val="InitialStyle"/>
          <w:rFonts w:ascii="Times New Roman" w:hAnsi="Times New Roman"/>
          <w:sz w:val="22"/>
        </w:rPr>
      </w:pPr>
      <w:r w:rsidRPr="00084019">
        <w:rPr>
          <w:rStyle w:val="InitialStyle"/>
          <w:rFonts w:ascii="Times New Roman" w:hAnsi="Times New Roman"/>
          <w:sz w:val="22"/>
        </w:rPr>
        <w:tab/>
      </w:r>
      <w:r w:rsidRPr="00084019">
        <w:rPr>
          <w:rStyle w:val="InitialStyle"/>
          <w:rFonts w:ascii="Times New Roman" w:hAnsi="Times New Roman"/>
          <w:sz w:val="22"/>
        </w:rPr>
        <w:tab/>
        <w:t>An interview must be completed for the eligibility review and the generated form must be signed by the client.</w:t>
      </w:r>
    </w:p>
    <w:p w14:paraId="1555E5E0"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14:paraId="1B6084C4"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jc w:val="both"/>
        <w:rPr>
          <w:rStyle w:val="InitialStyle"/>
          <w:rFonts w:ascii="Times New Roman" w:hAnsi="Times New Roman"/>
          <w:sz w:val="22"/>
        </w:rPr>
      </w:pPr>
      <w:r>
        <w:rPr>
          <w:rStyle w:val="InitialStyle"/>
          <w:rFonts w:ascii="Times New Roman" w:hAnsi="Times New Roman"/>
          <w:sz w:val="22"/>
        </w:rPr>
        <w:tab/>
        <w:t>(B)</w:t>
      </w:r>
      <w:r>
        <w:rPr>
          <w:rStyle w:val="InitialStyle"/>
          <w:rFonts w:ascii="Times New Roman" w:hAnsi="Times New Roman"/>
          <w:sz w:val="22"/>
        </w:rPr>
        <w:tab/>
      </w:r>
      <w:r>
        <w:rPr>
          <w:rStyle w:val="InitialStyle"/>
          <w:rFonts w:ascii="Times New Roman" w:hAnsi="Times New Roman"/>
          <w:sz w:val="22"/>
          <w:u w:val="single"/>
        </w:rPr>
        <w:t>Verification</w:t>
      </w:r>
    </w:p>
    <w:p w14:paraId="60D20421"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14:paraId="73F55747" w14:textId="77777777"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jc w:val="both"/>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t>Verification of eligibility factors not previously verified, or reverification of factors subject to change, shall be required. Factors subject to change include, but are not limited to, income, assets, school attendance, health-insurance coverage, disability and household composition.</w:t>
      </w:r>
    </w:p>
    <w:p w14:paraId="26223136" w14:textId="77777777" w:rsidR="00ED756F" w:rsidRDefault="00ED756F" w:rsidP="00D42E7F">
      <w:pPr>
        <w:overflowPunct/>
        <w:ind w:left="1260"/>
        <w:textAlignment w:val="auto"/>
        <w:rPr>
          <w:rStyle w:val="InitialStyle"/>
          <w:rFonts w:ascii="Times New Roman" w:hAnsi="Times New Roman"/>
          <w:sz w:val="22"/>
          <w:szCs w:val="22"/>
          <w:u w:val="single"/>
        </w:rPr>
      </w:pPr>
    </w:p>
    <w:p w14:paraId="08C6A62F" w14:textId="77777777" w:rsidR="00ED756F" w:rsidRDefault="00ED756F" w:rsidP="00D42E7F">
      <w:pPr>
        <w:overflowPunct/>
        <w:ind w:left="1260"/>
        <w:textAlignment w:val="auto"/>
        <w:rPr>
          <w:rStyle w:val="InitialStyle"/>
          <w:rFonts w:ascii="Times New Roman" w:hAnsi="Times New Roman"/>
          <w:sz w:val="22"/>
          <w:szCs w:val="22"/>
          <w:u w:val="single"/>
        </w:rPr>
      </w:pPr>
    </w:p>
    <w:p w14:paraId="47E20A14" w14:textId="77777777" w:rsidR="00ED756F" w:rsidRDefault="00ED756F" w:rsidP="00D42E7F">
      <w:pPr>
        <w:overflowPunct/>
        <w:ind w:left="1260"/>
        <w:textAlignment w:val="auto"/>
        <w:rPr>
          <w:rStyle w:val="InitialStyle"/>
          <w:rFonts w:ascii="Times New Roman" w:hAnsi="Times New Roman"/>
          <w:sz w:val="22"/>
          <w:szCs w:val="22"/>
          <w:u w:val="single"/>
        </w:rPr>
      </w:pPr>
    </w:p>
    <w:p w14:paraId="45A9732A" w14:textId="77777777" w:rsidR="00ED756F" w:rsidRDefault="00ED756F" w:rsidP="00D42E7F">
      <w:pPr>
        <w:overflowPunct/>
        <w:ind w:left="1260"/>
        <w:textAlignment w:val="auto"/>
        <w:rPr>
          <w:rStyle w:val="InitialStyle"/>
          <w:rFonts w:ascii="Times New Roman" w:hAnsi="Times New Roman"/>
          <w:sz w:val="22"/>
          <w:szCs w:val="22"/>
          <w:u w:val="single"/>
        </w:rPr>
      </w:pPr>
    </w:p>
    <w:p w14:paraId="10B3DA31" w14:textId="77777777" w:rsidR="00ED756F" w:rsidRDefault="00ED756F" w:rsidP="00D42E7F">
      <w:pPr>
        <w:overflowPunct/>
        <w:ind w:left="1260"/>
        <w:textAlignment w:val="auto"/>
        <w:rPr>
          <w:rStyle w:val="InitialStyle"/>
          <w:rFonts w:ascii="Times New Roman" w:hAnsi="Times New Roman"/>
          <w:sz w:val="22"/>
          <w:szCs w:val="22"/>
          <w:u w:val="single"/>
        </w:rPr>
      </w:pPr>
    </w:p>
    <w:p w14:paraId="5EC64BA9" w14:textId="77777777" w:rsidR="00ED756F" w:rsidRDefault="00ED756F" w:rsidP="00D42E7F">
      <w:pPr>
        <w:overflowPunct/>
        <w:ind w:left="1260"/>
        <w:textAlignment w:val="auto"/>
        <w:rPr>
          <w:rStyle w:val="InitialStyle"/>
          <w:rFonts w:ascii="Times New Roman" w:hAnsi="Times New Roman"/>
          <w:sz w:val="22"/>
          <w:szCs w:val="22"/>
          <w:u w:val="single"/>
        </w:rPr>
      </w:pPr>
    </w:p>
    <w:p w14:paraId="785185A2" w14:textId="77777777" w:rsidR="00ED756F" w:rsidRDefault="00ED756F" w:rsidP="00D42E7F">
      <w:pPr>
        <w:overflowPunct/>
        <w:ind w:left="1260"/>
        <w:textAlignment w:val="auto"/>
        <w:rPr>
          <w:rStyle w:val="InitialStyle"/>
          <w:rFonts w:ascii="Times New Roman" w:hAnsi="Times New Roman"/>
          <w:sz w:val="22"/>
          <w:szCs w:val="22"/>
          <w:u w:val="single"/>
        </w:rPr>
      </w:pPr>
    </w:p>
    <w:p w14:paraId="6A807FA0" w14:textId="77777777" w:rsidR="00ED756F" w:rsidRDefault="00ED756F" w:rsidP="00D42E7F">
      <w:pPr>
        <w:overflowPunct/>
        <w:ind w:left="1260"/>
        <w:textAlignment w:val="auto"/>
        <w:rPr>
          <w:rStyle w:val="InitialStyle"/>
          <w:rFonts w:ascii="Times New Roman" w:hAnsi="Times New Roman"/>
          <w:sz w:val="22"/>
          <w:szCs w:val="22"/>
          <w:u w:val="single"/>
        </w:rPr>
      </w:pPr>
    </w:p>
    <w:p w14:paraId="5EAD0CFE" w14:textId="77777777" w:rsidR="00ED756F" w:rsidRDefault="00ED756F" w:rsidP="00D42E7F">
      <w:pPr>
        <w:overflowPunct/>
        <w:ind w:left="1260"/>
        <w:textAlignment w:val="auto"/>
        <w:rPr>
          <w:rStyle w:val="InitialStyle"/>
          <w:rFonts w:ascii="Times New Roman" w:hAnsi="Times New Roman"/>
          <w:sz w:val="22"/>
          <w:szCs w:val="22"/>
          <w:u w:val="single"/>
        </w:rPr>
      </w:pPr>
    </w:p>
    <w:p w14:paraId="2FD84D62" w14:textId="77777777" w:rsidR="00ED756F" w:rsidRDefault="00ED756F" w:rsidP="00D42E7F">
      <w:pPr>
        <w:overflowPunct/>
        <w:ind w:left="1260"/>
        <w:textAlignment w:val="auto"/>
        <w:rPr>
          <w:rStyle w:val="InitialStyle"/>
          <w:rFonts w:ascii="Times New Roman" w:hAnsi="Times New Roman"/>
          <w:sz w:val="22"/>
          <w:szCs w:val="22"/>
          <w:u w:val="single"/>
        </w:rPr>
      </w:pPr>
    </w:p>
    <w:p w14:paraId="181D6BAA" w14:textId="77777777" w:rsidR="00ED756F" w:rsidRDefault="00ED756F" w:rsidP="00D42E7F">
      <w:pPr>
        <w:overflowPunct/>
        <w:ind w:left="1260"/>
        <w:textAlignment w:val="auto"/>
        <w:rPr>
          <w:rStyle w:val="InitialStyle"/>
          <w:rFonts w:ascii="Times New Roman" w:hAnsi="Times New Roman"/>
          <w:sz w:val="22"/>
          <w:szCs w:val="22"/>
          <w:u w:val="single"/>
        </w:rPr>
      </w:pPr>
    </w:p>
    <w:p w14:paraId="3BB8220A" w14:textId="77777777" w:rsidR="00ED756F" w:rsidRDefault="00ED756F" w:rsidP="00D42E7F">
      <w:pPr>
        <w:overflowPunct/>
        <w:ind w:left="1260"/>
        <w:textAlignment w:val="auto"/>
        <w:rPr>
          <w:rStyle w:val="InitialStyle"/>
          <w:rFonts w:ascii="Times New Roman" w:hAnsi="Times New Roman"/>
          <w:sz w:val="22"/>
          <w:szCs w:val="22"/>
          <w:u w:val="single"/>
        </w:rPr>
      </w:pPr>
    </w:p>
    <w:p w14:paraId="21FEA5D6" w14:textId="77777777" w:rsidR="00ED756F" w:rsidRDefault="00ED756F" w:rsidP="00D42E7F">
      <w:pPr>
        <w:overflowPunct/>
        <w:ind w:left="1260"/>
        <w:textAlignment w:val="auto"/>
        <w:rPr>
          <w:rStyle w:val="InitialStyle"/>
          <w:rFonts w:ascii="Times New Roman" w:hAnsi="Times New Roman"/>
          <w:sz w:val="22"/>
          <w:szCs w:val="22"/>
          <w:u w:val="single"/>
        </w:rPr>
      </w:pPr>
    </w:p>
    <w:p w14:paraId="412CD22B" w14:textId="77777777" w:rsidR="00ED756F" w:rsidRDefault="00ED756F" w:rsidP="00D42E7F">
      <w:pPr>
        <w:overflowPunct/>
        <w:ind w:left="1260"/>
        <w:textAlignment w:val="auto"/>
        <w:rPr>
          <w:rStyle w:val="InitialStyle"/>
          <w:rFonts w:ascii="Times New Roman" w:hAnsi="Times New Roman"/>
          <w:sz w:val="22"/>
          <w:szCs w:val="22"/>
          <w:u w:val="single"/>
        </w:rPr>
      </w:pPr>
    </w:p>
    <w:p w14:paraId="6F8783C6" w14:textId="77777777" w:rsidR="00ED756F" w:rsidRDefault="00ED756F" w:rsidP="00D42E7F">
      <w:pPr>
        <w:overflowPunct/>
        <w:ind w:left="1260"/>
        <w:textAlignment w:val="auto"/>
        <w:rPr>
          <w:rStyle w:val="InitialStyle"/>
          <w:rFonts w:ascii="Times New Roman" w:hAnsi="Times New Roman"/>
          <w:sz w:val="22"/>
          <w:szCs w:val="22"/>
          <w:u w:val="single"/>
        </w:rPr>
      </w:pPr>
    </w:p>
    <w:p w14:paraId="3CD7400F" w14:textId="77777777" w:rsidR="00ED756F" w:rsidRDefault="00ED756F" w:rsidP="00D42E7F">
      <w:pPr>
        <w:overflowPunct/>
        <w:ind w:left="1260"/>
        <w:textAlignment w:val="auto"/>
        <w:rPr>
          <w:rStyle w:val="InitialStyle"/>
          <w:rFonts w:ascii="Times New Roman" w:hAnsi="Times New Roman"/>
          <w:sz w:val="22"/>
          <w:szCs w:val="22"/>
          <w:u w:val="single"/>
        </w:rPr>
      </w:pPr>
    </w:p>
    <w:p w14:paraId="28C1667A" w14:textId="77777777" w:rsidR="00ED756F" w:rsidRDefault="00ED756F" w:rsidP="00D42E7F">
      <w:pPr>
        <w:overflowPunct/>
        <w:ind w:left="1260"/>
        <w:textAlignment w:val="auto"/>
        <w:rPr>
          <w:rStyle w:val="InitialStyle"/>
          <w:rFonts w:ascii="Times New Roman" w:hAnsi="Times New Roman"/>
          <w:sz w:val="22"/>
          <w:szCs w:val="22"/>
          <w:u w:val="single"/>
        </w:rPr>
      </w:pPr>
    </w:p>
    <w:p w14:paraId="1E8526CC" w14:textId="77777777" w:rsidR="00ED756F" w:rsidRDefault="00ED756F" w:rsidP="00D42E7F">
      <w:pPr>
        <w:overflowPunct/>
        <w:ind w:left="1260"/>
        <w:textAlignment w:val="auto"/>
        <w:rPr>
          <w:rStyle w:val="InitialStyle"/>
          <w:rFonts w:ascii="Times New Roman" w:hAnsi="Times New Roman"/>
          <w:sz w:val="22"/>
          <w:szCs w:val="22"/>
          <w:u w:val="single"/>
        </w:rPr>
      </w:pPr>
    </w:p>
    <w:p w14:paraId="752E16BB" w14:textId="77777777" w:rsidR="00ED756F" w:rsidRDefault="00ED756F" w:rsidP="00D42E7F">
      <w:pPr>
        <w:overflowPunct/>
        <w:ind w:left="1260"/>
        <w:textAlignment w:val="auto"/>
        <w:rPr>
          <w:rStyle w:val="InitialStyle"/>
          <w:rFonts w:ascii="Times New Roman" w:hAnsi="Times New Roman"/>
          <w:sz w:val="22"/>
          <w:szCs w:val="22"/>
          <w:u w:val="single"/>
        </w:rPr>
      </w:pPr>
    </w:p>
    <w:p w14:paraId="042AEDBC" w14:textId="77777777" w:rsidR="00ED756F" w:rsidRDefault="00ED756F" w:rsidP="00D42E7F">
      <w:pPr>
        <w:overflowPunct/>
        <w:ind w:left="1260"/>
        <w:textAlignment w:val="auto"/>
        <w:rPr>
          <w:rStyle w:val="InitialStyle"/>
          <w:rFonts w:ascii="Times New Roman" w:hAnsi="Times New Roman"/>
          <w:sz w:val="22"/>
          <w:szCs w:val="22"/>
          <w:u w:val="single"/>
        </w:rPr>
      </w:pPr>
    </w:p>
    <w:p w14:paraId="7DEF0B0D" w14:textId="77777777" w:rsidR="00ED756F" w:rsidRDefault="00ED756F" w:rsidP="00D42E7F">
      <w:pPr>
        <w:overflowPunct/>
        <w:ind w:left="1260"/>
        <w:textAlignment w:val="auto"/>
        <w:rPr>
          <w:rStyle w:val="InitialStyle"/>
          <w:rFonts w:ascii="Times New Roman" w:hAnsi="Times New Roman"/>
          <w:sz w:val="22"/>
          <w:szCs w:val="22"/>
          <w:u w:val="single"/>
        </w:rPr>
      </w:pPr>
    </w:p>
    <w:p w14:paraId="5687F60C" w14:textId="77777777" w:rsidR="00ED756F" w:rsidRPr="00CE7CB9" w:rsidRDefault="00A62B33" w:rsidP="00D42E7F">
      <w:pPr>
        <w:overflowPunct/>
        <w:ind w:left="1260"/>
        <w:textAlignment w:val="auto"/>
        <w:rPr>
          <w:rStyle w:val="InitialStyle"/>
          <w:rFonts w:ascii="Times New Roman" w:hAnsi="Times New Roman"/>
          <w:sz w:val="22"/>
          <w:szCs w:val="22"/>
        </w:rPr>
      </w:pPr>
      <w:r w:rsidRPr="00CE7CB9">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07224B" w14:paraId="7626F8AE" w14:textId="77777777" w:rsidTr="007B3ED9">
        <w:trPr>
          <w:cantSplit/>
          <w:trHeight w:hRule="exact" w:val="280"/>
          <w:jc w:val="center"/>
        </w:trPr>
        <w:tc>
          <w:tcPr>
            <w:tcW w:w="10176" w:type="dxa"/>
            <w:gridSpan w:val="5"/>
            <w:tcBorders>
              <w:top w:val="nil"/>
              <w:bottom w:val="single" w:sz="4" w:space="0" w:color="auto"/>
            </w:tcBorders>
          </w:tcPr>
          <w:p w14:paraId="38F6FBCF" w14:textId="77777777"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7224B">
              <w:rPr>
                <w:rStyle w:val="InitialStyle"/>
                <w:rFonts w:ascii="Arial" w:hAnsi="Arial"/>
                <w:b/>
              </w:rPr>
              <w:lastRenderedPageBreak/>
              <w:t>106 CMR: Department of Transitional Assistance</w:t>
            </w:r>
          </w:p>
        </w:tc>
      </w:tr>
      <w:tr w:rsidR="00ED756F" w:rsidRPr="0007224B" w14:paraId="6C132021" w14:textId="77777777" w:rsidTr="007B3ED9">
        <w:trPr>
          <w:cantSplit/>
          <w:trHeight w:hRule="exact" w:val="260"/>
          <w:jc w:val="center"/>
        </w:trPr>
        <w:tc>
          <w:tcPr>
            <w:tcW w:w="2220" w:type="dxa"/>
            <w:tcBorders>
              <w:top w:val="single" w:sz="4" w:space="0" w:color="auto"/>
            </w:tcBorders>
          </w:tcPr>
          <w:p w14:paraId="501F2C29" w14:textId="77777777" w:rsidR="00ED756F" w:rsidRPr="0007224B"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7224B">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56EE11F6" w14:textId="77777777" w:rsidR="00ED756F" w:rsidRPr="0007224B" w:rsidRDefault="00ED756F" w:rsidP="007B3ED9">
            <w:pPr>
              <w:pStyle w:val="DefaultText"/>
              <w:rPr>
                <w:rStyle w:val="InitialStyle"/>
                <w:rFonts w:ascii="Arial" w:hAnsi="Arial"/>
                <w:b/>
              </w:rPr>
            </w:pPr>
          </w:p>
        </w:tc>
        <w:tc>
          <w:tcPr>
            <w:tcW w:w="1080" w:type="dxa"/>
            <w:tcBorders>
              <w:top w:val="single" w:sz="4" w:space="0" w:color="auto"/>
            </w:tcBorders>
          </w:tcPr>
          <w:p w14:paraId="0633E7E2" w14:textId="77777777" w:rsidR="00ED756F" w:rsidRPr="0007224B" w:rsidRDefault="00ED756F" w:rsidP="007B3ED9">
            <w:pPr>
              <w:pStyle w:val="DefaultText"/>
              <w:rPr>
                <w:rStyle w:val="InitialStyle"/>
                <w:rFonts w:ascii="Arial" w:hAnsi="Arial"/>
                <w:b/>
              </w:rPr>
            </w:pPr>
          </w:p>
        </w:tc>
        <w:tc>
          <w:tcPr>
            <w:tcW w:w="1026" w:type="dxa"/>
            <w:tcBorders>
              <w:top w:val="single" w:sz="4" w:space="0" w:color="auto"/>
            </w:tcBorders>
          </w:tcPr>
          <w:p w14:paraId="10537098" w14:textId="77777777" w:rsidR="00ED756F" w:rsidRPr="0007224B" w:rsidRDefault="00ED756F" w:rsidP="007B3ED9">
            <w:pPr>
              <w:pStyle w:val="DefaultText"/>
              <w:rPr>
                <w:rStyle w:val="InitialStyle"/>
                <w:rFonts w:ascii="Arial" w:hAnsi="Arial"/>
                <w:b/>
              </w:rPr>
            </w:pPr>
          </w:p>
        </w:tc>
      </w:tr>
      <w:tr w:rsidR="00ED756F" w:rsidRPr="0007224B" w14:paraId="0F0FD539" w14:textId="77777777" w:rsidTr="007B3ED9">
        <w:trPr>
          <w:cantSplit/>
          <w:trHeight w:hRule="exact" w:val="260"/>
          <w:jc w:val="center"/>
        </w:trPr>
        <w:tc>
          <w:tcPr>
            <w:tcW w:w="2220" w:type="dxa"/>
          </w:tcPr>
          <w:p w14:paraId="34C47292" w14:textId="77777777" w:rsidR="00ED756F" w:rsidRPr="0007224B" w:rsidRDefault="00ED756F" w:rsidP="007B3ED9">
            <w:pPr>
              <w:pStyle w:val="DefaultText"/>
              <w:rPr>
                <w:rStyle w:val="InitialStyle"/>
                <w:rFonts w:ascii="Arial" w:hAnsi="Arial"/>
                <w:b/>
              </w:rPr>
            </w:pPr>
          </w:p>
        </w:tc>
        <w:tc>
          <w:tcPr>
            <w:tcW w:w="5850" w:type="dxa"/>
            <w:gridSpan w:val="2"/>
            <w:vMerge w:val="restart"/>
          </w:tcPr>
          <w:p w14:paraId="6F6C2A1F" w14:textId="77777777"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7224B">
              <w:rPr>
                <w:rStyle w:val="InitialStyle"/>
                <w:rFonts w:ascii="Arial" w:hAnsi="Arial"/>
                <w:b/>
              </w:rPr>
              <w:t>Transitional Cash Assistance Programs</w:t>
            </w:r>
          </w:p>
          <w:p w14:paraId="2398D45C" w14:textId="77777777"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7224B">
              <w:rPr>
                <w:rStyle w:val="InitialStyle"/>
                <w:rFonts w:ascii="Arial" w:hAnsi="Arial"/>
                <w:b/>
              </w:rPr>
              <w:t>The Eligibility Process</w:t>
            </w:r>
          </w:p>
        </w:tc>
        <w:tc>
          <w:tcPr>
            <w:tcW w:w="1080" w:type="dxa"/>
          </w:tcPr>
          <w:p w14:paraId="391792E2" w14:textId="77777777" w:rsidR="00ED756F" w:rsidRPr="0007224B" w:rsidRDefault="00ED756F" w:rsidP="007B3ED9">
            <w:pPr>
              <w:pStyle w:val="DefaultText"/>
              <w:rPr>
                <w:rStyle w:val="InitialStyle"/>
                <w:rFonts w:ascii="Arial" w:hAnsi="Arial"/>
                <w:b/>
              </w:rPr>
            </w:pPr>
          </w:p>
        </w:tc>
        <w:tc>
          <w:tcPr>
            <w:tcW w:w="1026" w:type="dxa"/>
          </w:tcPr>
          <w:p w14:paraId="586AAA30" w14:textId="77777777" w:rsidR="00ED756F" w:rsidRPr="0007224B" w:rsidRDefault="00ED756F" w:rsidP="007B3ED9">
            <w:pPr>
              <w:pStyle w:val="DefaultText"/>
              <w:rPr>
                <w:rStyle w:val="InitialStyle"/>
                <w:rFonts w:ascii="Arial" w:hAnsi="Arial"/>
                <w:b/>
              </w:rPr>
            </w:pPr>
          </w:p>
        </w:tc>
      </w:tr>
      <w:tr w:rsidR="00ED756F" w:rsidRPr="0007224B" w14:paraId="5F9D41B5" w14:textId="77777777" w:rsidTr="007B3ED9">
        <w:trPr>
          <w:cantSplit/>
          <w:trHeight w:hRule="exact" w:val="260"/>
          <w:jc w:val="center"/>
        </w:trPr>
        <w:tc>
          <w:tcPr>
            <w:tcW w:w="2220" w:type="dxa"/>
          </w:tcPr>
          <w:p w14:paraId="6D73A0C1" w14:textId="77777777" w:rsidR="00ED756F" w:rsidRPr="0007224B" w:rsidRDefault="00ED756F" w:rsidP="007B3ED9">
            <w:pPr>
              <w:pStyle w:val="DefaultText"/>
              <w:rPr>
                <w:rStyle w:val="InitialStyle"/>
                <w:rFonts w:ascii="Arial" w:hAnsi="Arial"/>
                <w:b/>
              </w:rPr>
            </w:pPr>
          </w:p>
        </w:tc>
        <w:tc>
          <w:tcPr>
            <w:tcW w:w="5850" w:type="dxa"/>
            <w:gridSpan w:val="2"/>
            <w:vMerge/>
          </w:tcPr>
          <w:p w14:paraId="07EAFD09" w14:textId="77777777" w:rsidR="00ED756F" w:rsidRPr="0007224B" w:rsidRDefault="00ED756F" w:rsidP="007B3ED9">
            <w:pPr>
              <w:pStyle w:val="DefaultText"/>
              <w:rPr>
                <w:rStyle w:val="InitialStyle"/>
                <w:rFonts w:ascii="Arial" w:hAnsi="Arial"/>
                <w:b/>
              </w:rPr>
            </w:pPr>
          </w:p>
        </w:tc>
        <w:tc>
          <w:tcPr>
            <w:tcW w:w="1080" w:type="dxa"/>
          </w:tcPr>
          <w:p w14:paraId="5CF9EB8E" w14:textId="77777777"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7224B">
              <w:rPr>
                <w:rStyle w:val="InitialStyle"/>
                <w:rFonts w:ascii="Arial" w:hAnsi="Arial"/>
                <w:b/>
              </w:rPr>
              <w:t>Chapter</w:t>
            </w:r>
          </w:p>
        </w:tc>
        <w:tc>
          <w:tcPr>
            <w:tcW w:w="1026" w:type="dxa"/>
          </w:tcPr>
          <w:p w14:paraId="7ACE83A5" w14:textId="77777777"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7224B">
              <w:rPr>
                <w:rStyle w:val="InitialStyle"/>
                <w:rFonts w:ascii="Arial" w:hAnsi="Arial"/>
                <w:b/>
              </w:rPr>
              <w:t>702</w:t>
            </w:r>
          </w:p>
        </w:tc>
      </w:tr>
      <w:tr w:rsidR="00ED756F" w:rsidRPr="0007224B" w14:paraId="360AB5CF" w14:textId="77777777" w:rsidTr="007B3ED9">
        <w:trPr>
          <w:cantSplit/>
          <w:trHeight w:hRule="exact" w:val="260"/>
          <w:jc w:val="center"/>
        </w:trPr>
        <w:tc>
          <w:tcPr>
            <w:tcW w:w="2220" w:type="dxa"/>
            <w:tcBorders>
              <w:bottom w:val="single" w:sz="6" w:space="0" w:color="auto"/>
            </w:tcBorders>
          </w:tcPr>
          <w:p w14:paraId="2EEEA4D5" w14:textId="77777777" w:rsidR="00ED756F" w:rsidRPr="0007224B"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4F772E">
              <w:rPr>
                <w:rFonts w:ascii="Arial" w:hAnsi="Arial"/>
                <w:b/>
                <w:sz w:val="20"/>
              </w:rPr>
              <w:t>Rev. 3</w:t>
            </w:r>
            <w:r w:rsidRPr="004F772E">
              <w:rPr>
                <w:rFonts w:ascii="Arial" w:hAnsi="Arial" w:cs="Arial"/>
                <w:b/>
                <w:bCs/>
                <w:spacing w:val="-1"/>
                <w:sz w:val="20"/>
              </w:rPr>
              <w:t>/2018</w:t>
            </w:r>
          </w:p>
        </w:tc>
        <w:tc>
          <w:tcPr>
            <w:tcW w:w="4320" w:type="dxa"/>
            <w:tcBorders>
              <w:bottom w:val="single" w:sz="6" w:space="0" w:color="auto"/>
            </w:tcBorders>
          </w:tcPr>
          <w:p w14:paraId="14363E52" w14:textId="77777777" w:rsidR="00ED756F" w:rsidRPr="0007224B" w:rsidRDefault="00ED756F" w:rsidP="007B3ED9">
            <w:pPr>
              <w:pStyle w:val="DefaultText"/>
              <w:rPr>
                <w:rStyle w:val="InitialStyle"/>
                <w:rFonts w:ascii="Arial" w:hAnsi="Arial"/>
                <w:b/>
              </w:rPr>
            </w:pPr>
          </w:p>
        </w:tc>
        <w:tc>
          <w:tcPr>
            <w:tcW w:w="1530" w:type="dxa"/>
            <w:tcBorders>
              <w:bottom w:val="single" w:sz="6" w:space="0" w:color="auto"/>
            </w:tcBorders>
          </w:tcPr>
          <w:p w14:paraId="00019973" w14:textId="77777777" w:rsidR="00ED756F" w:rsidRPr="0007224B" w:rsidRDefault="00ED756F" w:rsidP="007B3ED9">
            <w:pPr>
              <w:pStyle w:val="DefaultText"/>
              <w:rPr>
                <w:rStyle w:val="InitialStyle"/>
                <w:rFonts w:ascii="Arial" w:hAnsi="Arial"/>
                <w:b/>
              </w:rPr>
            </w:pPr>
          </w:p>
        </w:tc>
        <w:tc>
          <w:tcPr>
            <w:tcW w:w="1080" w:type="dxa"/>
            <w:tcBorders>
              <w:bottom w:val="single" w:sz="6" w:space="0" w:color="auto"/>
            </w:tcBorders>
          </w:tcPr>
          <w:p w14:paraId="58687318" w14:textId="77777777"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7224B">
              <w:rPr>
                <w:rStyle w:val="InitialStyle"/>
                <w:rFonts w:ascii="Arial" w:hAnsi="Arial"/>
                <w:b/>
              </w:rPr>
              <w:t>Page</w:t>
            </w:r>
          </w:p>
        </w:tc>
        <w:tc>
          <w:tcPr>
            <w:tcW w:w="1026" w:type="dxa"/>
            <w:tcBorders>
              <w:bottom w:val="single" w:sz="6" w:space="0" w:color="auto"/>
            </w:tcBorders>
          </w:tcPr>
          <w:p w14:paraId="3A1440E7" w14:textId="77777777"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7224B">
              <w:rPr>
                <w:rStyle w:val="InitialStyle"/>
                <w:rFonts w:ascii="Arial" w:hAnsi="Arial"/>
                <w:b/>
              </w:rPr>
              <w:t>702.24000000000001</w:t>
            </w:r>
          </w:p>
        </w:tc>
      </w:tr>
    </w:tbl>
    <w:p w14:paraId="53EDA283" w14:textId="77777777" w:rsidR="00ED756F"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14:paraId="5E804D09" w14:textId="77777777"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Palatino" w:hAnsi="Palatino"/>
          <w:sz w:val="22"/>
        </w:rPr>
        <w:tab/>
      </w:r>
      <w:r>
        <w:rPr>
          <w:rStyle w:val="InitialStyle"/>
          <w:rFonts w:ascii="Times New Roman" w:hAnsi="Times New Roman"/>
          <w:sz w:val="22"/>
          <w:szCs w:val="22"/>
        </w:rPr>
        <w:t>(C)</w:t>
      </w:r>
      <w:r>
        <w:rPr>
          <w:rStyle w:val="InitialStyle"/>
          <w:rFonts w:ascii="Times New Roman" w:hAnsi="Times New Roman"/>
          <w:sz w:val="22"/>
          <w:szCs w:val="22"/>
        </w:rPr>
        <w:tab/>
      </w:r>
      <w:r w:rsidRPr="0007224B">
        <w:rPr>
          <w:rStyle w:val="InitialStyle"/>
          <w:rFonts w:ascii="Times New Roman" w:hAnsi="Times New Roman"/>
          <w:sz w:val="22"/>
          <w:szCs w:val="22"/>
          <w:u w:val="single"/>
        </w:rPr>
        <w:t>Related Benefits; Development of Other Benefits</w:t>
      </w:r>
    </w:p>
    <w:p w14:paraId="7B183D1D" w14:textId="77777777"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BED827C" w14:textId="77777777"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7224B">
        <w:rPr>
          <w:rStyle w:val="InitialStyle"/>
          <w:rFonts w:ascii="Times New Roman" w:hAnsi="Times New Roman"/>
          <w:sz w:val="22"/>
          <w:szCs w:val="22"/>
        </w:rPr>
        <w:tab/>
      </w:r>
      <w:r w:rsidRPr="0007224B">
        <w:rPr>
          <w:rStyle w:val="InitialStyle"/>
          <w:rFonts w:ascii="Times New Roman" w:hAnsi="Times New Roman"/>
          <w:sz w:val="22"/>
          <w:szCs w:val="22"/>
        </w:rPr>
        <w:tab/>
        <w:t xml:space="preserve">The worker shall make any necessary referrals or arrangements for related services or </w:t>
      </w:r>
      <w:proofErr w:type="gramStart"/>
      <w:r w:rsidRPr="0007224B">
        <w:rPr>
          <w:rStyle w:val="InitialStyle"/>
          <w:rFonts w:ascii="Times New Roman" w:hAnsi="Times New Roman"/>
          <w:sz w:val="22"/>
          <w:szCs w:val="22"/>
        </w:rPr>
        <w:t>benefits, and</w:t>
      </w:r>
      <w:proofErr w:type="gramEnd"/>
      <w:r w:rsidRPr="0007224B">
        <w:rPr>
          <w:rStyle w:val="InitialStyle"/>
          <w:rFonts w:ascii="Times New Roman" w:hAnsi="Times New Roman"/>
          <w:sz w:val="22"/>
          <w:szCs w:val="22"/>
        </w:rPr>
        <w:t xml:space="preserve"> </w:t>
      </w:r>
      <w:r w:rsidRPr="003049D8">
        <w:rPr>
          <w:rStyle w:val="InitialStyle"/>
          <w:rFonts w:ascii="Times New Roman" w:hAnsi="Times New Roman"/>
          <w:sz w:val="22"/>
          <w:szCs w:val="22"/>
        </w:rPr>
        <w:t>ask about other benefits which may have become available to the client</w:t>
      </w:r>
      <w:r w:rsidRPr="0007224B">
        <w:rPr>
          <w:rStyle w:val="InitialStyle"/>
          <w:rFonts w:ascii="Times New Roman" w:hAnsi="Times New Roman"/>
          <w:sz w:val="22"/>
          <w:szCs w:val="22"/>
        </w:rPr>
        <w:t>.</w:t>
      </w:r>
    </w:p>
    <w:p w14:paraId="11B3C01E" w14:textId="77777777"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7DDF61F" w14:textId="77777777"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7224B">
        <w:rPr>
          <w:rStyle w:val="InitialStyle"/>
          <w:rFonts w:ascii="Times New Roman" w:hAnsi="Times New Roman"/>
          <w:sz w:val="22"/>
          <w:szCs w:val="22"/>
          <w:u w:val="single"/>
        </w:rPr>
        <w:t>702.240:</w:t>
      </w:r>
      <w:r w:rsidRPr="0007224B">
        <w:rPr>
          <w:rStyle w:val="InitialStyle"/>
          <w:rFonts w:ascii="Times New Roman" w:hAnsi="Times New Roman"/>
          <w:sz w:val="22"/>
          <w:szCs w:val="22"/>
          <w:u w:val="single"/>
        </w:rPr>
        <w:tab/>
        <w:t>Concluding the Eligibility Review Process</w:t>
      </w:r>
    </w:p>
    <w:p w14:paraId="5937D814" w14:textId="77777777"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E6968C8" w14:textId="77777777" w:rsidR="00ED756F" w:rsidRPr="0007224B" w:rsidRDefault="00D02D54"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738112" behindDoc="0" locked="0" layoutInCell="1" allowOverlap="1" wp14:anchorId="353545A3" wp14:editId="57BD46E5">
                <wp:simplePos x="0" y="0"/>
                <wp:positionH relativeFrom="column">
                  <wp:posOffset>6507480</wp:posOffset>
                </wp:positionH>
                <wp:positionV relativeFrom="paragraph">
                  <wp:posOffset>12065</wp:posOffset>
                </wp:positionV>
                <wp:extent cx="0" cy="425450"/>
                <wp:effectExtent l="0" t="0" r="0" b="0"/>
                <wp:wrapNone/>
                <wp:docPr id="8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9FC94B5" id="AutoShape 66" o:spid="_x0000_s1026" type="#_x0000_t32" style="position:absolute;margin-left:512.4pt;margin-top:.95pt;width:0;height:3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4cVHw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"/>
            </w:pict>
          </mc:Fallback>
        </mc:AlternateContent>
      </w:r>
      <w:r>
        <w:rPr>
          <w:noProof/>
        </w:rPr>
        <mc:AlternateContent>
          <mc:Choice Requires="wps">
            <w:drawing>
              <wp:anchor distT="0" distB="0" distL="114300" distR="114300" simplePos="0" relativeHeight="251739136" behindDoc="0" locked="0" layoutInCell="1" allowOverlap="1" wp14:anchorId="1355A060" wp14:editId="56F64CE7">
                <wp:simplePos x="0" y="0"/>
                <wp:positionH relativeFrom="column">
                  <wp:posOffset>6507480</wp:posOffset>
                </wp:positionH>
                <wp:positionV relativeFrom="paragraph">
                  <wp:posOffset>354965</wp:posOffset>
                </wp:positionV>
                <wp:extent cx="0" cy="419100"/>
                <wp:effectExtent l="0" t="0" r="0" b="0"/>
                <wp:wrapNone/>
                <wp:docPr id="7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1240FA7" id="AutoShape 67" o:spid="_x0000_s1026" type="#_x0000_t32" style="position:absolute;margin-left:512.4pt;margin-top:27.95pt;width:0;height: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NwHwIAADw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"/>
            </w:pict>
          </mc:Fallback>
        </mc:AlternateContent>
      </w:r>
      <w:r w:rsidR="00ED756F" w:rsidRPr="0007224B">
        <w:rPr>
          <w:rStyle w:val="InitialStyle"/>
          <w:rFonts w:ascii="Times New Roman" w:hAnsi="Times New Roman"/>
          <w:sz w:val="22"/>
          <w:szCs w:val="22"/>
        </w:rPr>
        <w:tab/>
        <w:t xml:space="preserve">Each eligibility review shall be concluded by a finding of continued eligibility and </w:t>
      </w:r>
      <w:r w:rsidR="00ED756F" w:rsidRPr="003049D8">
        <w:rPr>
          <w:rStyle w:val="InitialStyle"/>
          <w:rFonts w:ascii="Times New Roman" w:hAnsi="Times New Roman"/>
          <w:sz w:val="22"/>
          <w:szCs w:val="22"/>
        </w:rPr>
        <w:t>calculation</w:t>
      </w:r>
      <w:r w:rsidR="00ED756F">
        <w:rPr>
          <w:rStyle w:val="InitialStyle"/>
          <w:rFonts w:ascii="Times New Roman" w:hAnsi="Times New Roman"/>
          <w:sz w:val="22"/>
          <w:szCs w:val="22"/>
        </w:rPr>
        <w:t xml:space="preserve"> </w:t>
      </w:r>
      <w:r w:rsidR="00ED756F" w:rsidRPr="0007224B">
        <w:rPr>
          <w:rStyle w:val="InitialStyle"/>
          <w:rFonts w:ascii="Times New Roman" w:hAnsi="Times New Roman"/>
          <w:sz w:val="22"/>
          <w:szCs w:val="22"/>
        </w:rPr>
        <w:t xml:space="preserve">of </w:t>
      </w:r>
      <w:r w:rsidR="00ED756F">
        <w:rPr>
          <w:rStyle w:val="InitialStyle"/>
          <w:rFonts w:ascii="Times New Roman" w:hAnsi="Times New Roman"/>
          <w:sz w:val="22"/>
          <w:szCs w:val="22"/>
        </w:rPr>
        <w:br/>
      </w:r>
      <w:r w:rsidR="00ED756F" w:rsidRPr="0007224B">
        <w:rPr>
          <w:rStyle w:val="InitialStyle"/>
          <w:rFonts w:ascii="Times New Roman" w:hAnsi="Times New Roman"/>
          <w:sz w:val="22"/>
          <w:szCs w:val="22"/>
        </w:rPr>
        <w:t>the grant</w:t>
      </w:r>
      <w:r w:rsidR="00ED756F">
        <w:rPr>
          <w:rStyle w:val="InitialStyle"/>
          <w:rFonts w:ascii="Times New Roman" w:hAnsi="Times New Roman"/>
          <w:sz w:val="22"/>
          <w:szCs w:val="22"/>
        </w:rPr>
        <w:t xml:space="preserve"> amount</w:t>
      </w:r>
      <w:r w:rsidR="00ED756F" w:rsidRPr="0007224B">
        <w:rPr>
          <w:rStyle w:val="InitialStyle"/>
          <w:rFonts w:ascii="Times New Roman" w:hAnsi="Times New Roman"/>
          <w:sz w:val="22"/>
          <w:szCs w:val="22"/>
        </w:rPr>
        <w:t xml:space="preserve">, or by a finding of ineligibility. If the worker is unable to complete the eligibility </w:t>
      </w:r>
      <w:r w:rsidR="00ED756F">
        <w:rPr>
          <w:rStyle w:val="InitialStyle"/>
          <w:rFonts w:ascii="Times New Roman" w:hAnsi="Times New Roman"/>
          <w:sz w:val="22"/>
          <w:szCs w:val="22"/>
        </w:rPr>
        <w:br/>
      </w:r>
      <w:r w:rsidR="00ED756F" w:rsidRPr="0007224B">
        <w:rPr>
          <w:rStyle w:val="InitialStyle"/>
          <w:rFonts w:ascii="Times New Roman" w:hAnsi="Times New Roman"/>
          <w:sz w:val="22"/>
          <w:szCs w:val="22"/>
        </w:rPr>
        <w:t xml:space="preserve">review because the </w:t>
      </w:r>
      <w:r w:rsidR="00ED756F" w:rsidRPr="006C0F4F">
        <w:rPr>
          <w:rStyle w:val="InitialStyle"/>
          <w:rFonts w:ascii="Times New Roman" w:hAnsi="Times New Roman"/>
          <w:sz w:val="22"/>
          <w:szCs w:val="22"/>
        </w:rPr>
        <w:t>client has died or cannot be located, assistance shall be terminated upon notification of death or after reasonable attempts to locate the client. (See 106 CMR 702.140: Concluding the Application Process).</w:t>
      </w:r>
    </w:p>
    <w:p w14:paraId="3CE5A19D" w14:textId="77777777"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rStyle w:val="InitialStyle"/>
          <w:rFonts w:ascii="Times New Roman" w:hAnsi="Times New Roman"/>
          <w:sz w:val="22"/>
          <w:szCs w:val="22"/>
        </w:rPr>
        <w:t xml:space="preserve"> </w:t>
      </w:r>
    </w:p>
    <w:p w14:paraId="5075DF86" w14:textId="77777777" w:rsidR="00ED756F" w:rsidRPr="0007224B" w:rsidRDefault="00D02D54"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741184" behindDoc="0" locked="0" layoutInCell="1" allowOverlap="1" wp14:anchorId="41F12571" wp14:editId="5B362CA0">
                <wp:simplePos x="0" y="0"/>
                <wp:positionH relativeFrom="column">
                  <wp:posOffset>6507480</wp:posOffset>
                </wp:positionH>
                <wp:positionV relativeFrom="paragraph">
                  <wp:posOffset>129540</wp:posOffset>
                </wp:positionV>
                <wp:extent cx="0" cy="190500"/>
                <wp:effectExtent l="0" t="0" r="0" b="0"/>
                <wp:wrapNone/>
                <wp:docPr id="78"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B3A0BCF" id="AutoShape 69" o:spid="_x0000_s1026" type="#_x0000_t32" style="position:absolute;margin-left:512.4pt;margin-top:10.2pt;width:0;height: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T+HwIAADwEAAAOAAAAZHJzL2Uyb0RvYy54bWysU02P2jAQvVfqf7B8hyQUW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"/>
            </w:pict>
          </mc:Fallback>
        </mc:AlternateContent>
      </w:r>
      <w:r>
        <w:rPr>
          <w:noProof/>
        </w:rPr>
        <mc:AlternateContent>
          <mc:Choice Requires="wps">
            <w:drawing>
              <wp:anchor distT="0" distB="0" distL="114300" distR="114300" simplePos="0" relativeHeight="251740160" behindDoc="0" locked="0" layoutInCell="1" allowOverlap="1" wp14:anchorId="485AE864" wp14:editId="62921E3E">
                <wp:simplePos x="0" y="0"/>
                <wp:positionH relativeFrom="column">
                  <wp:posOffset>6507480</wp:posOffset>
                </wp:positionH>
                <wp:positionV relativeFrom="paragraph">
                  <wp:posOffset>464820</wp:posOffset>
                </wp:positionV>
                <wp:extent cx="0" cy="182880"/>
                <wp:effectExtent l="0" t="0" r="0" b="0"/>
                <wp:wrapNone/>
                <wp:docPr id="7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E9EC548" id="AutoShape 68" o:spid="_x0000_s1026" type="#_x0000_t32" style="position:absolute;margin-left:512.4pt;margin-top:36.6pt;width:0;height:14.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"/>
            </w:pict>
          </mc:Fallback>
        </mc:AlternateContent>
      </w:r>
      <w:r w:rsidR="00ED756F" w:rsidRPr="0007224B">
        <w:rPr>
          <w:rStyle w:val="InitialStyle"/>
          <w:rFonts w:ascii="Times New Roman" w:hAnsi="Times New Roman"/>
          <w:sz w:val="22"/>
          <w:szCs w:val="22"/>
        </w:rPr>
        <w:tab/>
        <w:t xml:space="preserve">Assistance shall be terminated upon proper notification when the worker is unable to complete the eligibility review due to (1) a lack of verification required to determine eligibility, or (2) lack of response to the eligibility review notice. Where termination has occurred solely as the result of lack of verification and </w:t>
      </w:r>
      <w:r w:rsidR="00ED756F" w:rsidRPr="006C0F4F">
        <w:rPr>
          <w:rStyle w:val="InitialStyle"/>
          <w:rFonts w:ascii="Times New Roman" w:hAnsi="Times New Roman"/>
          <w:sz w:val="22"/>
          <w:szCs w:val="22"/>
        </w:rPr>
        <w:t>the client</w:t>
      </w:r>
      <w:r w:rsidR="00ED756F" w:rsidRPr="0007224B">
        <w:rPr>
          <w:rStyle w:val="InitialStyle"/>
          <w:rFonts w:ascii="Times New Roman" w:hAnsi="Times New Roman"/>
          <w:sz w:val="22"/>
          <w:szCs w:val="22"/>
        </w:rPr>
        <w:t xml:space="preserve"> subsequently submits the required verifications within 30 calendar days of the termination date, the worker shall determine eligibility based upon information submitted within the 30-calendar-day period following the termination date.</w:t>
      </w:r>
    </w:p>
    <w:p w14:paraId="550CE933" w14:textId="77777777"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B5B3B57" w14:textId="77777777" w:rsidR="00ED756F" w:rsidRPr="0007224B" w:rsidRDefault="00D02D54"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742208" behindDoc="0" locked="0" layoutInCell="1" allowOverlap="1" wp14:anchorId="1A9F092B" wp14:editId="622F6586">
                <wp:simplePos x="0" y="0"/>
                <wp:positionH relativeFrom="column">
                  <wp:posOffset>6507480</wp:posOffset>
                </wp:positionH>
                <wp:positionV relativeFrom="paragraph">
                  <wp:posOffset>29210</wp:posOffset>
                </wp:positionV>
                <wp:extent cx="0" cy="297180"/>
                <wp:effectExtent l="0" t="0" r="0" b="0"/>
                <wp:wrapNone/>
                <wp:docPr id="7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0F2EBDC" id="AutoShape 70" o:spid="_x0000_s1026" type="#_x0000_t32" style="position:absolute;margin-left:512.4pt;margin-top:2.3pt;width:0;height:23.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v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"/>
            </w:pict>
          </mc:Fallback>
        </mc:AlternateContent>
      </w:r>
      <w:r w:rsidR="00ED756F" w:rsidRPr="0007224B">
        <w:rPr>
          <w:rStyle w:val="InitialStyle"/>
          <w:rFonts w:ascii="Times New Roman" w:hAnsi="Times New Roman"/>
          <w:sz w:val="22"/>
          <w:szCs w:val="22"/>
        </w:rPr>
        <w:tab/>
        <w:t xml:space="preserve">If </w:t>
      </w:r>
      <w:r w:rsidR="00ED756F" w:rsidRPr="006C0F4F">
        <w:rPr>
          <w:rStyle w:val="InitialStyle"/>
          <w:rFonts w:ascii="Times New Roman" w:hAnsi="Times New Roman"/>
          <w:sz w:val="22"/>
          <w:szCs w:val="22"/>
        </w:rPr>
        <w:t>the client is determined to be eligible, assistance shall be authorized retroactive to the date of termination if the verification demonstrates continuous eligibility, or retroactive to the date on which all eligibility factors were met, whichever is later</w:t>
      </w:r>
      <w:r w:rsidR="00ED756F" w:rsidRPr="0007224B">
        <w:rPr>
          <w:rStyle w:val="InitialStyle"/>
          <w:rFonts w:ascii="Times New Roman" w:hAnsi="Times New Roman"/>
          <w:sz w:val="22"/>
          <w:szCs w:val="22"/>
        </w:rPr>
        <w:t>.</w:t>
      </w:r>
      <w:r w:rsidR="00ED756F">
        <w:rPr>
          <w:rStyle w:val="InitialStyle"/>
          <w:rFonts w:ascii="Times New Roman" w:hAnsi="Times New Roman"/>
          <w:sz w:val="22"/>
          <w:szCs w:val="22"/>
        </w:rPr>
        <w:t xml:space="preserve"> </w:t>
      </w:r>
    </w:p>
    <w:p w14:paraId="26007570" w14:textId="77777777"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AA614D6" w14:textId="77777777" w:rsidR="00ED756F" w:rsidRPr="0007224B" w:rsidRDefault="00D02D54"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743232" behindDoc="0" locked="0" layoutInCell="1" allowOverlap="1" wp14:anchorId="4F56BAA4" wp14:editId="4D43142C">
                <wp:simplePos x="0" y="0"/>
                <wp:positionH relativeFrom="column">
                  <wp:posOffset>6507480</wp:posOffset>
                </wp:positionH>
                <wp:positionV relativeFrom="paragraph">
                  <wp:posOffset>3175</wp:posOffset>
                </wp:positionV>
                <wp:extent cx="0" cy="152400"/>
                <wp:effectExtent l="0" t="0" r="0" b="0"/>
                <wp:wrapNone/>
                <wp:docPr id="75"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F66C328" id="AutoShape 71" o:spid="_x0000_s1026" type="#_x0000_t32" style="position:absolute;margin-left:512.4pt;margin-top:.25pt;width:0;height: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2EIQIAADwEAAAOAAAAZHJzL2Uyb0RvYy54bWysU9uO2jAQfa/Uf7D8DkloY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"/>
            </w:pict>
          </mc:Fallback>
        </mc:AlternateContent>
      </w:r>
      <w:r w:rsidR="00ED756F" w:rsidRPr="0007224B">
        <w:rPr>
          <w:rStyle w:val="InitialStyle"/>
          <w:rFonts w:ascii="Times New Roman" w:hAnsi="Times New Roman"/>
          <w:sz w:val="22"/>
          <w:szCs w:val="22"/>
        </w:rPr>
        <w:tab/>
        <w:t xml:space="preserve">The </w:t>
      </w:r>
      <w:r w:rsidR="00ED756F" w:rsidRPr="006C0F4F">
        <w:rPr>
          <w:rStyle w:val="InitialStyle"/>
          <w:rFonts w:ascii="Times New Roman" w:hAnsi="Times New Roman"/>
          <w:sz w:val="22"/>
          <w:szCs w:val="22"/>
        </w:rPr>
        <w:t>client</w:t>
      </w:r>
      <w:r w:rsidR="00ED756F" w:rsidRPr="0007224B">
        <w:rPr>
          <w:rStyle w:val="InitialStyle"/>
          <w:rFonts w:ascii="Times New Roman" w:hAnsi="Times New Roman"/>
          <w:sz w:val="22"/>
          <w:szCs w:val="22"/>
        </w:rPr>
        <w:t xml:space="preserve"> shall be notified of any proposed action that results from the eligibility review </w:t>
      </w:r>
      <w:r w:rsidR="00ED756F" w:rsidRPr="00325252">
        <w:rPr>
          <w:rStyle w:val="InitialStyle"/>
          <w:rFonts w:ascii="Times New Roman" w:hAnsi="Times New Roman"/>
          <w:sz w:val="22"/>
          <w:szCs w:val="22"/>
        </w:rPr>
        <w:t>in accordance with</w:t>
      </w:r>
      <w:r w:rsidR="00ED756F" w:rsidRPr="0007224B">
        <w:rPr>
          <w:rStyle w:val="InitialStyle"/>
          <w:rFonts w:ascii="Times New Roman" w:hAnsi="Times New Roman"/>
          <w:sz w:val="22"/>
          <w:szCs w:val="22"/>
        </w:rPr>
        <w:t xml:space="preserve"> 106 CMR 702.500: </w:t>
      </w:r>
      <w:r w:rsidR="00ED756F" w:rsidRPr="007E3293">
        <w:rPr>
          <w:rStyle w:val="InitialStyle"/>
          <w:rFonts w:ascii="Times New Roman" w:hAnsi="Times New Roman"/>
          <w:sz w:val="22"/>
          <w:szCs w:val="22"/>
        </w:rPr>
        <w:t>Notification of Proposed Action</w:t>
      </w:r>
      <w:r w:rsidR="00ED756F" w:rsidRPr="0007224B">
        <w:rPr>
          <w:rStyle w:val="InitialStyle"/>
          <w:rFonts w:ascii="Times New Roman" w:hAnsi="Times New Roman"/>
          <w:sz w:val="22"/>
          <w:szCs w:val="22"/>
        </w:rPr>
        <w:t>.</w:t>
      </w:r>
      <w:r w:rsidR="00ED756F">
        <w:rPr>
          <w:rStyle w:val="InitialStyle"/>
          <w:rFonts w:ascii="Times New Roman" w:hAnsi="Times New Roman"/>
          <w:sz w:val="22"/>
          <w:szCs w:val="22"/>
        </w:rPr>
        <w:t xml:space="preserve"> </w:t>
      </w:r>
    </w:p>
    <w:p w14:paraId="507A5D10" w14:textId="77777777"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1510A74" w14:textId="77777777" w:rsidR="00ED756F" w:rsidRPr="0007224B" w:rsidRDefault="00D02D54"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744256" behindDoc="0" locked="0" layoutInCell="1" allowOverlap="1" wp14:anchorId="2169B9B9" wp14:editId="7006AA99">
                <wp:simplePos x="0" y="0"/>
                <wp:positionH relativeFrom="column">
                  <wp:posOffset>6507480</wp:posOffset>
                </wp:positionH>
                <wp:positionV relativeFrom="paragraph">
                  <wp:posOffset>12065</wp:posOffset>
                </wp:positionV>
                <wp:extent cx="0" cy="472440"/>
                <wp:effectExtent l="0" t="0" r="0" b="0"/>
                <wp:wrapNone/>
                <wp:docPr id="74"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EECB801" id="AutoShape 72" o:spid="_x0000_s1026" type="#_x0000_t32" style="position:absolute;margin-left:512.4pt;margin-top:.95pt;width:0;height:37.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jqIAIAADwEAAAOAAAAZHJzL2Uyb0RvYy54bWysU02P2yAQvVfqf0DcE3/U2SR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"/>
            </w:pict>
          </mc:Fallback>
        </mc:AlternateContent>
      </w:r>
      <w:r w:rsidR="00ED756F" w:rsidRPr="0007224B">
        <w:rPr>
          <w:rStyle w:val="InitialStyle"/>
          <w:rFonts w:ascii="Times New Roman" w:hAnsi="Times New Roman"/>
          <w:sz w:val="22"/>
          <w:szCs w:val="22"/>
        </w:rPr>
        <w:tab/>
        <w:t xml:space="preserve">If the </w:t>
      </w:r>
      <w:r w:rsidR="00ED756F" w:rsidRPr="006C0F4F">
        <w:rPr>
          <w:rStyle w:val="InitialStyle"/>
          <w:rFonts w:ascii="Times New Roman" w:hAnsi="Times New Roman"/>
          <w:sz w:val="22"/>
          <w:szCs w:val="22"/>
        </w:rPr>
        <w:t xml:space="preserve">client </w:t>
      </w:r>
      <w:r w:rsidR="00ED756F">
        <w:rPr>
          <w:rStyle w:val="InitialStyle"/>
          <w:rFonts w:ascii="Times New Roman" w:hAnsi="Times New Roman"/>
          <w:sz w:val="22"/>
          <w:szCs w:val="22"/>
        </w:rPr>
        <w:t>requests</w:t>
      </w:r>
      <w:r w:rsidR="00ED756F" w:rsidRPr="006C0F4F">
        <w:rPr>
          <w:rStyle w:val="InitialStyle"/>
          <w:rFonts w:ascii="Times New Roman" w:hAnsi="Times New Roman"/>
          <w:sz w:val="22"/>
          <w:szCs w:val="22"/>
        </w:rPr>
        <w:t xml:space="preserve"> an appeal of a reduction/termination of benefits in which the sole issue is the lack of verifications and if the client then provides the required verifications during the appeal process, the Department shall take action in accordance with 106 CMR 343.350(B).</w:t>
      </w:r>
      <w:r w:rsidR="00ED756F">
        <w:rPr>
          <w:rStyle w:val="InitialStyle"/>
          <w:rFonts w:ascii="Times New Roman" w:hAnsi="Times New Roman"/>
          <w:sz w:val="22"/>
          <w:szCs w:val="22"/>
        </w:rPr>
        <w:t xml:space="preserve"> </w:t>
      </w:r>
    </w:p>
    <w:p w14:paraId="1D0ABD3D" w14:textId="77777777" w:rsidR="00ED756F" w:rsidRPr="0007224B" w:rsidRDefault="00D02D54"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745280" behindDoc="0" locked="0" layoutInCell="1" allowOverlap="1" wp14:anchorId="4ACB98DB" wp14:editId="7FB3EB56">
                <wp:simplePos x="0" y="0"/>
                <wp:positionH relativeFrom="column">
                  <wp:posOffset>6507480</wp:posOffset>
                </wp:positionH>
                <wp:positionV relativeFrom="paragraph">
                  <wp:posOffset>158750</wp:posOffset>
                </wp:positionV>
                <wp:extent cx="0" cy="160020"/>
                <wp:effectExtent l="0" t="0" r="0" b="0"/>
                <wp:wrapNone/>
                <wp:docPr id="7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7946359" id="AutoShape 73" o:spid="_x0000_s1026" type="#_x0000_t32" style="position:absolute;margin-left:512.4pt;margin-top:12.5pt;width:0;height:12.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"/>
            </w:pict>
          </mc:Fallback>
        </mc:AlternateContent>
      </w:r>
    </w:p>
    <w:p w14:paraId="400A905F" w14:textId="77777777"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7224B">
        <w:rPr>
          <w:rStyle w:val="InitialStyle"/>
          <w:rFonts w:ascii="Times New Roman" w:hAnsi="Times New Roman"/>
          <w:sz w:val="22"/>
          <w:szCs w:val="22"/>
        </w:rPr>
        <w:tab/>
        <w:t>The eligibility review must be fully supported by the facts in the case record.</w:t>
      </w:r>
    </w:p>
    <w:p w14:paraId="70516F3A" w14:textId="77777777" w:rsidR="00ED756F"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7F24FD00" w14:textId="77777777" w:rsidR="00ED756F" w:rsidRDefault="00ED756F" w:rsidP="00D42E7F">
      <w:pPr>
        <w:overflowPunct/>
        <w:ind w:left="1260"/>
        <w:textAlignment w:val="auto"/>
        <w:rPr>
          <w:rStyle w:val="InitialStyle"/>
          <w:rFonts w:ascii="Times New Roman" w:hAnsi="Times New Roman"/>
          <w:sz w:val="22"/>
          <w:szCs w:val="22"/>
          <w:u w:val="single"/>
        </w:rPr>
      </w:pPr>
    </w:p>
    <w:p w14:paraId="490AEFCC" w14:textId="77777777" w:rsidR="00ED756F" w:rsidRDefault="00ED756F" w:rsidP="00D42E7F">
      <w:pPr>
        <w:overflowPunct/>
        <w:ind w:left="1260"/>
        <w:textAlignment w:val="auto"/>
        <w:rPr>
          <w:rStyle w:val="InitialStyle"/>
          <w:rFonts w:ascii="Times New Roman" w:hAnsi="Times New Roman"/>
          <w:sz w:val="22"/>
          <w:szCs w:val="22"/>
          <w:u w:val="single"/>
        </w:rPr>
      </w:pPr>
    </w:p>
    <w:p w14:paraId="439E3642" w14:textId="77777777" w:rsidR="00ED756F" w:rsidRDefault="00ED756F" w:rsidP="00D42E7F">
      <w:pPr>
        <w:overflowPunct/>
        <w:ind w:left="1260"/>
        <w:textAlignment w:val="auto"/>
        <w:rPr>
          <w:rStyle w:val="InitialStyle"/>
          <w:rFonts w:ascii="Times New Roman" w:hAnsi="Times New Roman"/>
          <w:sz w:val="22"/>
          <w:szCs w:val="22"/>
          <w:u w:val="single"/>
        </w:rPr>
      </w:pPr>
    </w:p>
    <w:p w14:paraId="279450F4" w14:textId="77777777" w:rsidR="00ED756F" w:rsidRDefault="00ED756F" w:rsidP="00D42E7F">
      <w:pPr>
        <w:overflowPunct/>
        <w:ind w:left="1260"/>
        <w:textAlignment w:val="auto"/>
        <w:rPr>
          <w:rStyle w:val="InitialStyle"/>
          <w:rFonts w:ascii="Times New Roman" w:hAnsi="Times New Roman"/>
          <w:sz w:val="22"/>
          <w:szCs w:val="22"/>
          <w:u w:val="single"/>
        </w:rPr>
      </w:pPr>
    </w:p>
    <w:p w14:paraId="7FF26559" w14:textId="77777777" w:rsidR="00ED756F" w:rsidRDefault="00ED756F" w:rsidP="00D42E7F">
      <w:pPr>
        <w:overflowPunct/>
        <w:ind w:left="1260"/>
        <w:textAlignment w:val="auto"/>
        <w:rPr>
          <w:rStyle w:val="InitialStyle"/>
          <w:rFonts w:ascii="Times New Roman" w:hAnsi="Times New Roman"/>
          <w:sz w:val="22"/>
          <w:szCs w:val="22"/>
          <w:u w:val="single"/>
        </w:rPr>
      </w:pPr>
    </w:p>
    <w:p w14:paraId="1126F6D4" w14:textId="77777777" w:rsidR="00ED756F" w:rsidRDefault="00ED756F" w:rsidP="00D42E7F">
      <w:pPr>
        <w:overflowPunct/>
        <w:ind w:left="1260"/>
        <w:textAlignment w:val="auto"/>
        <w:rPr>
          <w:rStyle w:val="InitialStyle"/>
          <w:rFonts w:ascii="Times New Roman" w:hAnsi="Times New Roman"/>
          <w:sz w:val="22"/>
          <w:szCs w:val="22"/>
          <w:u w:val="single"/>
        </w:rPr>
      </w:pPr>
    </w:p>
    <w:p w14:paraId="1ED7E149" w14:textId="77777777" w:rsidR="00ED756F" w:rsidRDefault="00ED756F" w:rsidP="00D42E7F">
      <w:pPr>
        <w:overflowPunct/>
        <w:ind w:left="1260"/>
        <w:textAlignment w:val="auto"/>
        <w:rPr>
          <w:rStyle w:val="InitialStyle"/>
          <w:rFonts w:ascii="Times New Roman" w:hAnsi="Times New Roman"/>
          <w:sz w:val="22"/>
          <w:szCs w:val="22"/>
          <w:u w:val="single"/>
        </w:rPr>
      </w:pPr>
    </w:p>
    <w:p w14:paraId="5AEA5ED2" w14:textId="77777777" w:rsidR="00ED756F" w:rsidRDefault="00ED756F" w:rsidP="00D42E7F">
      <w:pPr>
        <w:overflowPunct/>
        <w:ind w:left="1260"/>
        <w:textAlignment w:val="auto"/>
        <w:rPr>
          <w:rStyle w:val="InitialStyle"/>
          <w:rFonts w:ascii="Times New Roman" w:hAnsi="Times New Roman"/>
          <w:sz w:val="22"/>
          <w:szCs w:val="22"/>
          <w:u w:val="single"/>
        </w:rPr>
      </w:pPr>
    </w:p>
    <w:p w14:paraId="6C448C0E" w14:textId="77777777" w:rsidR="00ED756F" w:rsidRDefault="00ED756F" w:rsidP="00D42E7F">
      <w:pPr>
        <w:overflowPunct/>
        <w:ind w:left="1260"/>
        <w:textAlignment w:val="auto"/>
        <w:rPr>
          <w:rStyle w:val="InitialStyle"/>
          <w:rFonts w:ascii="Times New Roman" w:hAnsi="Times New Roman"/>
          <w:sz w:val="22"/>
          <w:szCs w:val="22"/>
          <w:u w:val="single"/>
        </w:rPr>
      </w:pPr>
    </w:p>
    <w:p w14:paraId="1CBDF943" w14:textId="77777777" w:rsidR="00ED756F" w:rsidRDefault="00ED756F" w:rsidP="00D42E7F">
      <w:pPr>
        <w:overflowPunct/>
        <w:ind w:left="1260"/>
        <w:textAlignment w:val="auto"/>
        <w:rPr>
          <w:rStyle w:val="InitialStyle"/>
          <w:rFonts w:ascii="Times New Roman" w:hAnsi="Times New Roman"/>
          <w:sz w:val="22"/>
          <w:szCs w:val="22"/>
          <w:u w:val="single"/>
        </w:rPr>
      </w:pPr>
    </w:p>
    <w:p w14:paraId="3F1042B3" w14:textId="77777777" w:rsidR="00ED756F" w:rsidRDefault="00ED756F" w:rsidP="00D42E7F">
      <w:pPr>
        <w:overflowPunct/>
        <w:ind w:left="1260"/>
        <w:textAlignment w:val="auto"/>
        <w:rPr>
          <w:rStyle w:val="InitialStyle"/>
          <w:rFonts w:ascii="Times New Roman" w:hAnsi="Times New Roman"/>
          <w:sz w:val="22"/>
          <w:szCs w:val="22"/>
          <w:u w:val="single"/>
        </w:rPr>
      </w:pPr>
    </w:p>
    <w:p w14:paraId="6DDBB22E" w14:textId="77777777" w:rsidR="00ED756F" w:rsidRDefault="00ED756F" w:rsidP="00D42E7F">
      <w:pPr>
        <w:overflowPunct/>
        <w:ind w:left="1260"/>
        <w:textAlignment w:val="auto"/>
        <w:rPr>
          <w:rStyle w:val="InitialStyle"/>
          <w:rFonts w:ascii="Times New Roman" w:hAnsi="Times New Roman"/>
          <w:sz w:val="22"/>
          <w:szCs w:val="22"/>
          <w:u w:val="single"/>
        </w:rPr>
      </w:pPr>
    </w:p>
    <w:p w14:paraId="204F70CB" w14:textId="77777777" w:rsidR="00ED756F" w:rsidRDefault="00ED756F" w:rsidP="00D42E7F">
      <w:pPr>
        <w:overflowPunct/>
        <w:ind w:left="1260"/>
        <w:textAlignment w:val="auto"/>
        <w:rPr>
          <w:rStyle w:val="InitialStyle"/>
          <w:rFonts w:ascii="Times New Roman" w:hAnsi="Times New Roman"/>
          <w:sz w:val="22"/>
          <w:szCs w:val="22"/>
          <w:u w:val="single"/>
        </w:rPr>
      </w:pPr>
    </w:p>
    <w:p w14:paraId="22A6ECBF" w14:textId="77777777" w:rsidR="00ED756F" w:rsidRPr="00CE7CB9" w:rsidRDefault="00A62B33" w:rsidP="00D42E7F">
      <w:pPr>
        <w:overflowPunct/>
        <w:ind w:left="1260"/>
        <w:textAlignment w:val="auto"/>
        <w:rPr>
          <w:rStyle w:val="InitialStyle"/>
          <w:rFonts w:ascii="Times New Roman" w:hAnsi="Times New Roman"/>
          <w:sz w:val="22"/>
          <w:szCs w:val="22"/>
        </w:rPr>
      </w:pPr>
      <w:r w:rsidRPr="00CE7CB9">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CE3B62" w14:paraId="22B04E8D" w14:textId="77777777" w:rsidTr="007B3ED9">
        <w:trPr>
          <w:cantSplit/>
          <w:trHeight w:hRule="exact" w:val="280"/>
          <w:jc w:val="center"/>
        </w:trPr>
        <w:tc>
          <w:tcPr>
            <w:tcW w:w="10176" w:type="dxa"/>
            <w:gridSpan w:val="5"/>
            <w:tcBorders>
              <w:top w:val="nil"/>
              <w:bottom w:val="single" w:sz="6" w:space="0" w:color="auto"/>
            </w:tcBorders>
          </w:tcPr>
          <w:p w14:paraId="78D51C6C" w14:textId="77777777"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E3B62">
              <w:rPr>
                <w:rStyle w:val="InitialStyle"/>
                <w:rFonts w:ascii="Arial" w:hAnsi="Arial"/>
                <w:b/>
              </w:rPr>
              <w:lastRenderedPageBreak/>
              <w:t>106 CMR: Department of Transitional Assistance</w:t>
            </w:r>
          </w:p>
        </w:tc>
      </w:tr>
      <w:tr w:rsidR="00ED756F" w:rsidRPr="00CE3B62" w14:paraId="75D2BF26" w14:textId="77777777" w:rsidTr="007B3ED9">
        <w:trPr>
          <w:cantSplit/>
          <w:trHeight w:hRule="exact" w:val="260"/>
          <w:jc w:val="center"/>
        </w:trPr>
        <w:tc>
          <w:tcPr>
            <w:tcW w:w="2220" w:type="dxa"/>
            <w:tcBorders>
              <w:top w:val="single" w:sz="6" w:space="0" w:color="auto"/>
            </w:tcBorders>
          </w:tcPr>
          <w:p w14:paraId="60C23FAD" w14:textId="77777777" w:rsidR="00ED756F" w:rsidRPr="00CE3B62"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E3B62">
              <w:rPr>
                <w:rStyle w:val="InitialStyle"/>
                <w:rFonts w:ascii="Arial" w:hAnsi="Arial"/>
                <w:b/>
              </w:rPr>
              <w:t xml:space="preserve">Trans. by S.L. </w:t>
            </w:r>
            <w:r>
              <w:rPr>
                <w:rStyle w:val="InitialStyle"/>
                <w:rFonts w:ascii="Arial" w:hAnsi="Arial"/>
                <w:b/>
              </w:rPr>
              <w:t>1390</w:t>
            </w:r>
          </w:p>
        </w:tc>
        <w:tc>
          <w:tcPr>
            <w:tcW w:w="5850" w:type="dxa"/>
            <w:gridSpan w:val="2"/>
            <w:tcBorders>
              <w:top w:val="single" w:sz="6" w:space="0" w:color="auto"/>
            </w:tcBorders>
          </w:tcPr>
          <w:p w14:paraId="1711C27E" w14:textId="77777777" w:rsidR="00ED756F" w:rsidRPr="00CE3B62" w:rsidRDefault="00ED756F" w:rsidP="007B3ED9">
            <w:pPr>
              <w:pStyle w:val="DefaultText"/>
              <w:rPr>
                <w:rStyle w:val="InitialStyle"/>
                <w:rFonts w:ascii="Arial" w:hAnsi="Arial"/>
                <w:b/>
              </w:rPr>
            </w:pPr>
          </w:p>
        </w:tc>
        <w:tc>
          <w:tcPr>
            <w:tcW w:w="1080" w:type="dxa"/>
            <w:tcBorders>
              <w:top w:val="single" w:sz="6" w:space="0" w:color="auto"/>
            </w:tcBorders>
          </w:tcPr>
          <w:p w14:paraId="1F5F0BCE" w14:textId="77777777" w:rsidR="00ED756F" w:rsidRPr="00CE3B62" w:rsidRDefault="00ED756F" w:rsidP="007B3ED9">
            <w:pPr>
              <w:pStyle w:val="DefaultText"/>
              <w:rPr>
                <w:rStyle w:val="InitialStyle"/>
                <w:rFonts w:ascii="Arial" w:hAnsi="Arial"/>
                <w:b/>
              </w:rPr>
            </w:pPr>
          </w:p>
        </w:tc>
        <w:tc>
          <w:tcPr>
            <w:tcW w:w="1026" w:type="dxa"/>
            <w:tcBorders>
              <w:top w:val="single" w:sz="6" w:space="0" w:color="auto"/>
            </w:tcBorders>
          </w:tcPr>
          <w:p w14:paraId="1C54A1E0" w14:textId="77777777" w:rsidR="00ED756F" w:rsidRPr="00CE3B62" w:rsidRDefault="00ED756F" w:rsidP="007B3ED9">
            <w:pPr>
              <w:pStyle w:val="DefaultText"/>
              <w:rPr>
                <w:rStyle w:val="InitialStyle"/>
                <w:rFonts w:ascii="Arial" w:hAnsi="Arial"/>
                <w:b/>
              </w:rPr>
            </w:pPr>
          </w:p>
        </w:tc>
      </w:tr>
      <w:tr w:rsidR="00ED756F" w:rsidRPr="00CE3B62" w14:paraId="1781BFB7" w14:textId="77777777" w:rsidTr="007B3ED9">
        <w:trPr>
          <w:cantSplit/>
          <w:trHeight w:hRule="exact" w:val="260"/>
          <w:jc w:val="center"/>
        </w:trPr>
        <w:tc>
          <w:tcPr>
            <w:tcW w:w="2220" w:type="dxa"/>
          </w:tcPr>
          <w:p w14:paraId="30FC1E86" w14:textId="77777777" w:rsidR="00ED756F" w:rsidRPr="00CE3B62" w:rsidRDefault="00ED756F" w:rsidP="007B3ED9">
            <w:pPr>
              <w:pStyle w:val="DefaultText"/>
              <w:rPr>
                <w:rStyle w:val="InitialStyle"/>
                <w:rFonts w:ascii="Arial" w:hAnsi="Arial"/>
                <w:b/>
              </w:rPr>
            </w:pPr>
          </w:p>
        </w:tc>
        <w:tc>
          <w:tcPr>
            <w:tcW w:w="5850" w:type="dxa"/>
            <w:gridSpan w:val="2"/>
            <w:vMerge w:val="restart"/>
          </w:tcPr>
          <w:p w14:paraId="532BCF1F" w14:textId="77777777"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E3B62">
              <w:rPr>
                <w:rStyle w:val="InitialStyle"/>
                <w:rFonts w:ascii="Arial" w:hAnsi="Arial"/>
                <w:b/>
              </w:rPr>
              <w:t>Transitional Cash Assistance Programs</w:t>
            </w:r>
          </w:p>
          <w:p w14:paraId="52B5CD4D" w14:textId="77777777"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E3B62">
              <w:rPr>
                <w:rStyle w:val="InitialStyle"/>
                <w:rFonts w:ascii="Arial" w:hAnsi="Arial"/>
                <w:b/>
              </w:rPr>
              <w:t>The Eligibility Process</w:t>
            </w:r>
          </w:p>
        </w:tc>
        <w:tc>
          <w:tcPr>
            <w:tcW w:w="1080" w:type="dxa"/>
          </w:tcPr>
          <w:p w14:paraId="2391D22D" w14:textId="77777777" w:rsidR="00ED756F" w:rsidRPr="00CE3B62" w:rsidRDefault="00ED756F" w:rsidP="007B3ED9">
            <w:pPr>
              <w:pStyle w:val="DefaultText"/>
              <w:rPr>
                <w:rStyle w:val="InitialStyle"/>
                <w:rFonts w:ascii="Arial" w:hAnsi="Arial"/>
                <w:b/>
              </w:rPr>
            </w:pPr>
          </w:p>
        </w:tc>
        <w:tc>
          <w:tcPr>
            <w:tcW w:w="1026" w:type="dxa"/>
          </w:tcPr>
          <w:p w14:paraId="2C38BB9A" w14:textId="77777777" w:rsidR="00ED756F" w:rsidRPr="00CE3B62" w:rsidRDefault="00ED756F" w:rsidP="007B3ED9">
            <w:pPr>
              <w:pStyle w:val="DefaultText"/>
              <w:rPr>
                <w:rStyle w:val="InitialStyle"/>
                <w:rFonts w:ascii="Arial" w:hAnsi="Arial"/>
                <w:b/>
              </w:rPr>
            </w:pPr>
          </w:p>
        </w:tc>
      </w:tr>
      <w:tr w:rsidR="00ED756F" w:rsidRPr="00CE3B62" w14:paraId="5D598F63" w14:textId="77777777" w:rsidTr="007B3ED9">
        <w:trPr>
          <w:cantSplit/>
          <w:trHeight w:hRule="exact" w:val="260"/>
          <w:jc w:val="center"/>
        </w:trPr>
        <w:tc>
          <w:tcPr>
            <w:tcW w:w="2220" w:type="dxa"/>
          </w:tcPr>
          <w:p w14:paraId="67A48EDE" w14:textId="77777777" w:rsidR="00ED756F" w:rsidRPr="00CE3B62" w:rsidRDefault="00ED756F" w:rsidP="007B3ED9">
            <w:pPr>
              <w:pStyle w:val="DefaultText"/>
              <w:rPr>
                <w:rStyle w:val="InitialStyle"/>
                <w:rFonts w:ascii="Arial" w:hAnsi="Arial"/>
                <w:b/>
              </w:rPr>
            </w:pPr>
          </w:p>
        </w:tc>
        <w:tc>
          <w:tcPr>
            <w:tcW w:w="5850" w:type="dxa"/>
            <w:gridSpan w:val="2"/>
            <w:vMerge/>
          </w:tcPr>
          <w:p w14:paraId="2F09CE1D" w14:textId="77777777" w:rsidR="00ED756F" w:rsidRPr="00CE3B62" w:rsidRDefault="00ED756F" w:rsidP="007B3ED9">
            <w:pPr>
              <w:pStyle w:val="DefaultText"/>
              <w:rPr>
                <w:rStyle w:val="InitialStyle"/>
                <w:rFonts w:ascii="Arial" w:hAnsi="Arial"/>
                <w:b/>
              </w:rPr>
            </w:pPr>
          </w:p>
        </w:tc>
        <w:tc>
          <w:tcPr>
            <w:tcW w:w="1080" w:type="dxa"/>
          </w:tcPr>
          <w:p w14:paraId="263504DB" w14:textId="77777777"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E3B62">
              <w:rPr>
                <w:rStyle w:val="InitialStyle"/>
                <w:rFonts w:ascii="Arial" w:hAnsi="Arial"/>
                <w:b/>
              </w:rPr>
              <w:t>Chapter</w:t>
            </w:r>
          </w:p>
        </w:tc>
        <w:tc>
          <w:tcPr>
            <w:tcW w:w="1026" w:type="dxa"/>
          </w:tcPr>
          <w:p w14:paraId="5B0802A0" w14:textId="77777777"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E3B62">
              <w:rPr>
                <w:rStyle w:val="InitialStyle"/>
                <w:rFonts w:ascii="Arial" w:hAnsi="Arial"/>
                <w:b/>
              </w:rPr>
              <w:t>702</w:t>
            </w:r>
          </w:p>
        </w:tc>
      </w:tr>
      <w:tr w:rsidR="00ED756F" w:rsidRPr="00CE3B62" w14:paraId="44CD980B" w14:textId="77777777" w:rsidTr="007B3ED9">
        <w:trPr>
          <w:cantSplit/>
          <w:trHeight w:hRule="exact" w:val="260"/>
          <w:jc w:val="center"/>
        </w:trPr>
        <w:tc>
          <w:tcPr>
            <w:tcW w:w="2220" w:type="dxa"/>
            <w:tcBorders>
              <w:bottom w:val="single" w:sz="6" w:space="0" w:color="auto"/>
            </w:tcBorders>
          </w:tcPr>
          <w:p w14:paraId="4FDEABF2" w14:textId="77777777" w:rsidR="00ED756F" w:rsidRPr="00CE3B62"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80C9D">
              <w:rPr>
                <w:rFonts w:ascii="Arial" w:hAnsi="Arial"/>
                <w:b/>
                <w:sz w:val="20"/>
              </w:rPr>
              <w:t>Rev. 3</w:t>
            </w:r>
            <w:r w:rsidRPr="00080C9D">
              <w:rPr>
                <w:rFonts w:ascii="Arial" w:hAnsi="Arial" w:cs="Arial"/>
                <w:b/>
                <w:bCs/>
                <w:spacing w:val="-1"/>
                <w:sz w:val="20"/>
              </w:rPr>
              <w:t>/2018</w:t>
            </w:r>
          </w:p>
        </w:tc>
        <w:tc>
          <w:tcPr>
            <w:tcW w:w="4320" w:type="dxa"/>
            <w:tcBorders>
              <w:bottom w:val="single" w:sz="6" w:space="0" w:color="auto"/>
            </w:tcBorders>
          </w:tcPr>
          <w:p w14:paraId="2C773ABB" w14:textId="77777777" w:rsidR="00ED756F" w:rsidRPr="00CE3B62" w:rsidRDefault="00ED756F" w:rsidP="007B3ED9">
            <w:pPr>
              <w:pStyle w:val="DefaultText"/>
              <w:rPr>
                <w:rStyle w:val="InitialStyle"/>
                <w:rFonts w:ascii="Arial" w:hAnsi="Arial"/>
                <w:b/>
              </w:rPr>
            </w:pPr>
          </w:p>
        </w:tc>
        <w:tc>
          <w:tcPr>
            <w:tcW w:w="1530" w:type="dxa"/>
            <w:tcBorders>
              <w:bottom w:val="single" w:sz="6" w:space="0" w:color="auto"/>
            </w:tcBorders>
          </w:tcPr>
          <w:p w14:paraId="7514ED46" w14:textId="77777777" w:rsidR="00ED756F" w:rsidRPr="00CE3B62" w:rsidRDefault="00ED756F" w:rsidP="007B3ED9">
            <w:pPr>
              <w:pStyle w:val="DefaultText"/>
              <w:rPr>
                <w:rStyle w:val="InitialStyle"/>
                <w:rFonts w:ascii="Arial" w:hAnsi="Arial"/>
                <w:b/>
              </w:rPr>
            </w:pPr>
          </w:p>
        </w:tc>
        <w:tc>
          <w:tcPr>
            <w:tcW w:w="1080" w:type="dxa"/>
            <w:tcBorders>
              <w:bottom w:val="single" w:sz="6" w:space="0" w:color="auto"/>
            </w:tcBorders>
          </w:tcPr>
          <w:p w14:paraId="3EDF925D" w14:textId="77777777"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E3B62">
              <w:rPr>
                <w:rStyle w:val="InitialStyle"/>
                <w:rFonts w:ascii="Arial" w:hAnsi="Arial"/>
                <w:b/>
              </w:rPr>
              <w:t>Page</w:t>
            </w:r>
          </w:p>
        </w:tc>
        <w:tc>
          <w:tcPr>
            <w:tcW w:w="1026" w:type="dxa"/>
            <w:tcBorders>
              <w:bottom w:val="single" w:sz="6" w:space="0" w:color="auto"/>
            </w:tcBorders>
          </w:tcPr>
          <w:p w14:paraId="21FEBE0C" w14:textId="77777777"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E3B62">
              <w:rPr>
                <w:rStyle w:val="InitialStyle"/>
                <w:rFonts w:ascii="Arial" w:hAnsi="Arial"/>
                <w:b/>
              </w:rPr>
              <w:t>702.</w:t>
            </w:r>
            <w:r>
              <w:rPr>
                <w:rStyle w:val="InitialStyle"/>
                <w:rFonts w:ascii="Arial" w:hAnsi="Arial"/>
                <w:b/>
              </w:rPr>
              <w:t>300</w:t>
            </w:r>
          </w:p>
        </w:tc>
      </w:tr>
    </w:tbl>
    <w:p w14:paraId="1E4EB4FD" w14:textId="77777777" w:rsidR="00ED756F"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Palatino" w:hAnsi="Palatino"/>
          <w:sz w:val="22"/>
        </w:rPr>
      </w:pPr>
    </w:p>
    <w:p w14:paraId="4C822354" w14:textId="77777777"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E3B62">
        <w:rPr>
          <w:rStyle w:val="InitialStyle"/>
          <w:rFonts w:ascii="Times New Roman" w:hAnsi="Times New Roman"/>
          <w:sz w:val="22"/>
          <w:szCs w:val="22"/>
          <w:u w:val="single"/>
        </w:rPr>
        <w:t>702.300:</w:t>
      </w:r>
      <w:r w:rsidRPr="00CE3B62">
        <w:rPr>
          <w:rStyle w:val="InitialStyle"/>
          <w:rFonts w:ascii="Times New Roman" w:hAnsi="Times New Roman"/>
          <w:sz w:val="22"/>
          <w:szCs w:val="22"/>
          <w:u w:val="single"/>
        </w:rPr>
        <w:tab/>
        <w:t>Verification</w:t>
      </w:r>
    </w:p>
    <w:p w14:paraId="37922A0E" w14:textId="77777777"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D641B12" w14:textId="77777777" w:rsidR="00ED756F" w:rsidRPr="00CE3B62" w:rsidRDefault="00D02D54"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747328" behindDoc="0" locked="0" layoutInCell="1" allowOverlap="1" wp14:anchorId="34584405" wp14:editId="39363E5F">
                <wp:simplePos x="0" y="0"/>
                <wp:positionH relativeFrom="column">
                  <wp:posOffset>6545580</wp:posOffset>
                </wp:positionH>
                <wp:positionV relativeFrom="paragraph">
                  <wp:posOffset>155575</wp:posOffset>
                </wp:positionV>
                <wp:extent cx="635" cy="168910"/>
                <wp:effectExtent l="0" t="0" r="0" b="0"/>
                <wp:wrapNone/>
                <wp:docPr id="7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452E9C5" id="AutoShape 74" o:spid="_x0000_s1026" type="#_x0000_t32" style="position:absolute;margin-left:515.4pt;margin-top:12.25pt;width:.05pt;height:13.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HuDIwIAAD4EAAAOAAAAZHJzL2Uyb0RvYy54bWysU02P2yAQvVfqf0DcE9tZJ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"/>
            </w:pict>
          </mc:Fallback>
        </mc:AlternateContent>
      </w:r>
      <w:r w:rsidR="00ED756F" w:rsidRPr="00CE3B62">
        <w:rPr>
          <w:rStyle w:val="InitialStyle"/>
          <w:rFonts w:ascii="Times New Roman" w:hAnsi="Times New Roman"/>
          <w:sz w:val="22"/>
          <w:szCs w:val="22"/>
        </w:rPr>
        <w:tab/>
        <w:t xml:space="preserve">Verification is the </w:t>
      </w:r>
      <w:r w:rsidR="00ED756F">
        <w:rPr>
          <w:rStyle w:val="InitialStyle"/>
          <w:rFonts w:ascii="Times New Roman" w:hAnsi="Times New Roman"/>
          <w:sz w:val="22"/>
          <w:szCs w:val="22"/>
        </w:rPr>
        <w:t xml:space="preserve">validation of oral and written statements by means of </w:t>
      </w:r>
      <w:r w:rsidR="00ED756F" w:rsidRPr="00CE3B62">
        <w:rPr>
          <w:rStyle w:val="InitialStyle"/>
          <w:rFonts w:ascii="Times New Roman" w:hAnsi="Times New Roman"/>
          <w:sz w:val="22"/>
          <w:szCs w:val="22"/>
        </w:rPr>
        <w:t xml:space="preserve">documentation, third party contacts, and self-declarations by the applicant or </w:t>
      </w:r>
      <w:r w:rsidR="00ED756F" w:rsidRPr="00BC3E2F">
        <w:rPr>
          <w:rStyle w:val="InitialStyle"/>
          <w:rFonts w:ascii="Times New Roman" w:hAnsi="Times New Roman"/>
          <w:sz w:val="22"/>
          <w:szCs w:val="22"/>
        </w:rPr>
        <w:t xml:space="preserve">client in accordance with 106 CMR 702.340. Verification must be </w:t>
      </w:r>
      <w:r w:rsidR="00ED756F">
        <w:rPr>
          <w:rStyle w:val="InitialStyle"/>
          <w:rFonts w:ascii="Times New Roman" w:hAnsi="Times New Roman"/>
          <w:sz w:val="22"/>
          <w:szCs w:val="22"/>
        </w:rPr>
        <w:t xml:space="preserve">provided </w:t>
      </w:r>
      <w:r w:rsidR="00ED756F" w:rsidRPr="00CE3B62">
        <w:rPr>
          <w:rStyle w:val="InitialStyle"/>
          <w:rFonts w:ascii="Times New Roman" w:hAnsi="Times New Roman"/>
          <w:sz w:val="22"/>
          <w:szCs w:val="22"/>
        </w:rPr>
        <w:t xml:space="preserve">during the eligibility review process or at the time of changes affecting eligibility (see 106 CMR 702.330: </w:t>
      </w:r>
      <w:r w:rsidR="00ED756F" w:rsidRPr="002442B0">
        <w:rPr>
          <w:rStyle w:val="InitialStyle"/>
          <w:rFonts w:ascii="Times New Roman" w:hAnsi="Times New Roman"/>
          <w:sz w:val="22"/>
          <w:szCs w:val="22"/>
        </w:rPr>
        <w:t>Frequency of Verification</w:t>
      </w:r>
      <w:r w:rsidR="00ED756F" w:rsidRPr="00CE3B62">
        <w:rPr>
          <w:rStyle w:val="InitialStyle"/>
          <w:rFonts w:ascii="Times New Roman" w:hAnsi="Times New Roman"/>
          <w:sz w:val="22"/>
          <w:szCs w:val="22"/>
        </w:rPr>
        <w:t xml:space="preserve">). All documentation, as well as information </w:t>
      </w:r>
      <w:r w:rsidR="00ED756F">
        <w:rPr>
          <w:rStyle w:val="InitialStyle"/>
          <w:rFonts w:ascii="Times New Roman" w:hAnsi="Times New Roman"/>
          <w:sz w:val="22"/>
          <w:szCs w:val="22"/>
        </w:rPr>
        <w:t>obtain</w:t>
      </w:r>
      <w:r w:rsidR="00ED756F" w:rsidRPr="00BC3E2F">
        <w:rPr>
          <w:rStyle w:val="InitialStyle"/>
          <w:rFonts w:ascii="Times New Roman" w:hAnsi="Times New Roman"/>
          <w:sz w:val="22"/>
          <w:szCs w:val="22"/>
        </w:rPr>
        <w:t>ed</w:t>
      </w:r>
      <w:r w:rsidR="00ED756F">
        <w:rPr>
          <w:rStyle w:val="InitialStyle"/>
          <w:rFonts w:ascii="Times New Roman" w:hAnsi="Times New Roman"/>
          <w:sz w:val="22"/>
          <w:szCs w:val="22"/>
        </w:rPr>
        <w:t xml:space="preserve"> </w:t>
      </w:r>
      <w:r w:rsidR="00ED756F" w:rsidRPr="00CE3B62">
        <w:rPr>
          <w:rStyle w:val="InitialStyle"/>
          <w:rFonts w:ascii="Times New Roman" w:hAnsi="Times New Roman"/>
          <w:sz w:val="22"/>
          <w:szCs w:val="22"/>
        </w:rPr>
        <w:t>through third party contacts, shall be made part of the case record.</w:t>
      </w:r>
    </w:p>
    <w:p w14:paraId="046F8664" w14:textId="77777777"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5835FC1" w14:textId="77777777" w:rsidR="00ED756F" w:rsidRDefault="00D02D54" w:rsidP="00BC3E2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748352" behindDoc="0" locked="0" layoutInCell="1" allowOverlap="1" wp14:anchorId="71039215" wp14:editId="31082C16">
                <wp:simplePos x="0" y="0"/>
                <wp:positionH relativeFrom="column">
                  <wp:posOffset>6545580</wp:posOffset>
                </wp:positionH>
                <wp:positionV relativeFrom="paragraph">
                  <wp:posOffset>15240</wp:posOffset>
                </wp:positionV>
                <wp:extent cx="0" cy="449580"/>
                <wp:effectExtent l="0" t="0" r="0" b="0"/>
                <wp:wrapNone/>
                <wp:docPr id="7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9B2978A" id="AutoShape 75" o:spid="_x0000_s1026" type="#_x0000_t32" style="position:absolute;margin-left:515.4pt;margin-top:1.2pt;width:0;height:35.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xjKHwIAADw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"/>
            </w:pict>
          </mc:Fallback>
        </mc:AlternateContent>
      </w:r>
      <w:r w:rsidR="00ED756F" w:rsidRPr="00CE3B62">
        <w:rPr>
          <w:rStyle w:val="InitialStyle"/>
          <w:rFonts w:ascii="Times New Roman" w:hAnsi="Times New Roman"/>
          <w:sz w:val="22"/>
          <w:szCs w:val="22"/>
        </w:rPr>
        <w:tab/>
      </w:r>
      <w:r w:rsidR="00ED756F" w:rsidRPr="00BC3E2F">
        <w:rPr>
          <w:rStyle w:val="InitialStyle"/>
          <w:rFonts w:ascii="Times New Roman" w:hAnsi="Times New Roman"/>
          <w:sz w:val="22"/>
          <w:szCs w:val="22"/>
        </w:rPr>
        <w:t xml:space="preserve">Eligibility factors must always be verified as required by 106 CMR 702.330. Verifications </w:t>
      </w:r>
      <w:r w:rsidR="00ED756F">
        <w:rPr>
          <w:rStyle w:val="InitialStyle"/>
          <w:rFonts w:ascii="Times New Roman" w:hAnsi="Times New Roman"/>
          <w:sz w:val="22"/>
          <w:szCs w:val="22"/>
        </w:rPr>
        <w:t xml:space="preserve">that are included </w:t>
      </w:r>
      <w:r w:rsidR="00ED756F" w:rsidRPr="00BC3E2F">
        <w:rPr>
          <w:rStyle w:val="InitialStyle"/>
          <w:rFonts w:ascii="Times New Roman" w:hAnsi="Times New Roman"/>
          <w:sz w:val="22"/>
          <w:szCs w:val="22"/>
        </w:rPr>
        <w:t>in another case record shall be used to verify those factors that are not subject to reverification.</w:t>
      </w:r>
    </w:p>
    <w:p w14:paraId="5BFD3625" w14:textId="77777777" w:rsidR="00ED756F" w:rsidRPr="00CE3B62" w:rsidRDefault="00ED756F" w:rsidP="00BC3E2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1C130AC7" w14:textId="77777777"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19125E6" w14:textId="77777777"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E3B62">
        <w:rPr>
          <w:rStyle w:val="InitialStyle"/>
          <w:rFonts w:ascii="Times New Roman" w:hAnsi="Times New Roman"/>
          <w:sz w:val="22"/>
          <w:szCs w:val="22"/>
        </w:rPr>
        <w:tab/>
        <w:t xml:space="preserve">The Department shall require verification of factors, including additional verification of documentation already submitted, when the information available to the Department is contradictory, inconsistent or incomplete, or the Department determines that verification is necessary to ensure efficient </w:t>
      </w:r>
      <w:r>
        <w:rPr>
          <w:rStyle w:val="InitialStyle"/>
          <w:rFonts w:ascii="Times New Roman" w:hAnsi="Times New Roman"/>
          <w:sz w:val="22"/>
          <w:szCs w:val="22"/>
        </w:rPr>
        <w:t>administration</w:t>
      </w:r>
      <w:r w:rsidRPr="00BC3E2F">
        <w:rPr>
          <w:rStyle w:val="InitialStyle"/>
          <w:rFonts w:ascii="Times New Roman" w:hAnsi="Times New Roman"/>
          <w:sz w:val="22"/>
          <w:szCs w:val="22"/>
        </w:rPr>
        <w:t xml:space="preserve"> of the TAFDC and EAEDC programs</w:t>
      </w:r>
      <w:r w:rsidRPr="00CE3B62">
        <w:rPr>
          <w:rStyle w:val="InitialStyle"/>
          <w:rFonts w:ascii="Times New Roman" w:hAnsi="Times New Roman"/>
          <w:sz w:val="22"/>
          <w:szCs w:val="22"/>
        </w:rPr>
        <w:t>.</w:t>
      </w:r>
    </w:p>
    <w:p w14:paraId="5867A578" w14:textId="77777777"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B43E049" w14:textId="77777777" w:rsidR="00ED756F" w:rsidRPr="00CE3B62" w:rsidRDefault="00D02D54"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750400" behindDoc="0" locked="0" layoutInCell="1" allowOverlap="1" wp14:anchorId="21901698" wp14:editId="2FBF8D73">
                <wp:simplePos x="0" y="0"/>
                <wp:positionH relativeFrom="column">
                  <wp:posOffset>6545580</wp:posOffset>
                </wp:positionH>
                <wp:positionV relativeFrom="paragraph">
                  <wp:posOffset>6350</wp:posOffset>
                </wp:positionV>
                <wp:extent cx="0" cy="348615"/>
                <wp:effectExtent l="0" t="0" r="0" b="0"/>
                <wp:wrapNone/>
                <wp:docPr id="7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C629CF0" id="AutoShape 77" o:spid="_x0000_s1026" type="#_x0000_t32" style="position:absolute;margin-left:515.4pt;margin-top:.5pt;width:0;height:27.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"/>
            </w:pict>
          </mc:Fallback>
        </mc:AlternateContent>
      </w:r>
      <w:r>
        <w:rPr>
          <w:noProof/>
        </w:rPr>
        <mc:AlternateContent>
          <mc:Choice Requires="wps">
            <w:drawing>
              <wp:anchor distT="0" distB="0" distL="114300" distR="114300" simplePos="0" relativeHeight="251749376" behindDoc="0" locked="0" layoutInCell="1" allowOverlap="1" wp14:anchorId="62A25283" wp14:editId="08444E59">
                <wp:simplePos x="0" y="0"/>
                <wp:positionH relativeFrom="column">
                  <wp:posOffset>6545580</wp:posOffset>
                </wp:positionH>
                <wp:positionV relativeFrom="paragraph">
                  <wp:posOffset>354965</wp:posOffset>
                </wp:positionV>
                <wp:extent cx="0" cy="144780"/>
                <wp:effectExtent l="0" t="0" r="0" b="0"/>
                <wp:wrapNone/>
                <wp:docPr id="6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E84E3C4" id="AutoShape 76" o:spid="_x0000_s1026" type="#_x0000_t32" style="position:absolute;margin-left:515.4pt;margin-top:27.95pt;width:0;height:11.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SgHwIAADw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"/>
            </w:pict>
          </mc:Fallback>
        </mc:AlternateContent>
      </w:r>
      <w:r w:rsidR="00ED756F" w:rsidRPr="00CE3B62">
        <w:rPr>
          <w:rStyle w:val="InitialStyle"/>
          <w:rFonts w:ascii="Times New Roman" w:hAnsi="Times New Roman"/>
          <w:sz w:val="22"/>
          <w:szCs w:val="22"/>
        </w:rPr>
        <w:tab/>
        <w:t xml:space="preserve">When verification is required, only the documentation specified </w:t>
      </w:r>
      <w:r w:rsidR="00ED756F">
        <w:rPr>
          <w:rStyle w:val="InitialStyle"/>
          <w:rFonts w:ascii="Times New Roman" w:hAnsi="Times New Roman"/>
          <w:sz w:val="22"/>
          <w:szCs w:val="22"/>
        </w:rPr>
        <w:t>in the relevant sections of the regulations are</w:t>
      </w:r>
      <w:r w:rsidR="00ED756F" w:rsidRPr="00CE3B62">
        <w:rPr>
          <w:rStyle w:val="InitialStyle"/>
          <w:rFonts w:ascii="Times New Roman" w:hAnsi="Times New Roman"/>
          <w:sz w:val="22"/>
          <w:szCs w:val="22"/>
        </w:rPr>
        <w:t xml:space="preserve"> acceptable unless unavailable </w:t>
      </w:r>
      <w:r w:rsidR="00ED756F" w:rsidRPr="00325252">
        <w:rPr>
          <w:rStyle w:val="InitialStyle"/>
          <w:rFonts w:ascii="Times New Roman" w:hAnsi="Times New Roman"/>
          <w:sz w:val="22"/>
          <w:szCs w:val="22"/>
        </w:rPr>
        <w:t>in accordance with</w:t>
      </w:r>
      <w:r w:rsidR="00ED756F" w:rsidRPr="00CE3B62">
        <w:rPr>
          <w:rStyle w:val="InitialStyle"/>
          <w:rFonts w:ascii="Times New Roman" w:hAnsi="Times New Roman"/>
          <w:sz w:val="22"/>
          <w:szCs w:val="22"/>
        </w:rPr>
        <w:t xml:space="preserve"> 106 CMR 702.311. Alternative methods of verification for unavailable documents shall be accepted </w:t>
      </w:r>
      <w:r w:rsidR="00ED756F" w:rsidRPr="00F07552">
        <w:rPr>
          <w:rStyle w:val="InitialStyle"/>
          <w:rFonts w:ascii="Times New Roman" w:hAnsi="Times New Roman"/>
          <w:sz w:val="22"/>
          <w:szCs w:val="22"/>
        </w:rPr>
        <w:t>in accordance with</w:t>
      </w:r>
      <w:r w:rsidR="00ED756F" w:rsidRPr="00CE3B62">
        <w:rPr>
          <w:rStyle w:val="InitialStyle"/>
          <w:rFonts w:ascii="Times New Roman" w:hAnsi="Times New Roman"/>
          <w:sz w:val="22"/>
          <w:szCs w:val="22"/>
        </w:rPr>
        <w:t xml:space="preserve"> 106 CMR 702.340. If none of the verifications listed resolves an eligibility issue, the worker may require verification from other sources.</w:t>
      </w:r>
    </w:p>
    <w:p w14:paraId="16001562" w14:textId="77777777"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C41014F" w14:textId="77777777" w:rsidR="00ED756F" w:rsidRDefault="00ED756F" w:rsidP="00D42E7F">
      <w:pPr>
        <w:overflowPunct/>
        <w:ind w:left="1260"/>
        <w:textAlignment w:val="auto"/>
        <w:rPr>
          <w:rStyle w:val="InitialStyle"/>
          <w:rFonts w:ascii="Times New Roman" w:hAnsi="Times New Roman"/>
          <w:sz w:val="22"/>
          <w:szCs w:val="22"/>
          <w:u w:val="single"/>
        </w:rPr>
      </w:pPr>
    </w:p>
    <w:p w14:paraId="04DBE9BA" w14:textId="77777777" w:rsidR="00ED756F" w:rsidRDefault="00ED756F" w:rsidP="00D42E7F">
      <w:pPr>
        <w:overflowPunct/>
        <w:ind w:left="1260"/>
        <w:textAlignment w:val="auto"/>
        <w:rPr>
          <w:rStyle w:val="InitialStyle"/>
          <w:rFonts w:ascii="Times New Roman" w:hAnsi="Times New Roman"/>
          <w:sz w:val="22"/>
          <w:szCs w:val="22"/>
          <w:u w:val="single"/>
        </w:rPr>
      </w:pPr>
    </w:p>
    <w:p w14:paraId="03A236A0" w14:textId="77777777" w:rsidR="00ED756F" w:rsidRDefault="00ED756F" w:rsidP="00D42E7F">
      <w:pPr>
        <w:overflowPunct/>
        <w:ind w:left="1260"/>
        <w:textAlignment w:val="auto"/>
        <w:rPr>
          <w:rStyle w:val="InitialStyle"/>
          <w:rFonts w:ascii="Times New Roman" w:hAnsi="Times New Roman"/>
          <w:sz w:val="22"/>
          <w:szCs w:val="22"/>
          <w:u w:val="single"/>
        </w:rPr>
      </w:pPr>
    </w:p>
    <w:p w14:paraId="0116587E" w14:textId="77777777" w:rsidR="00ED756F" w:rsidRDefault="00ED756F" w:rsidP="00D42E7F">
      <w:pPr>
        <w:overflowPunct/>
        <w:ind w:left="1260"/>
        <w:textAlignment w:val="auto"/>
        <w:rPr>
          <w:rStyle w:val="InitialStyle"/>
          <w:rFonts w:ascii="Times New Roman" w:hAnsi="Times New Roman"/>
          <w:sz w:val="22"/>
          <w:szCs w:val="22"/>
          <w:u w:val="single"/>
        </w:rPr>
      </w:pPr>
    </w:p>
    <w:p w14:paraId="514D8E5F" w14:textId="77777777" w:rsidR="00ED756F" w:rsidRDefault="00ED756F" w:rsidP="00D42E7F">
      <w:pPr>
        <w:overflowPunct/>
        <w:ind w:left="1260"/>
        <w:textAlignment w:val="auto"/>
        <w:rPr>
          <w:rStyle w:val="InitialStyle"/>
          <w:rFonts w:ascii="Times New Roman" w:hAnsi="Times New Roman"/>
          <w:sz w:val="22"/>
          <w:szCs w:val="22"/>
          <w:u w:val="single"/>
        </w:rPr>
      </w:pPr>
    </w:p>
    <w:p w14:paraId="275BBFFC" w14:textId="77777777" w:rsidR="00ED756F" w:rsidRDefault="00ED756F" w:rsidP="00D42E7F">
      <w:pPr>
        <w:overflowPunct/>
        <w:ind w:left="1260"/>
        <w:textAlignment w:val="auto"/>
        <w:rPr>
          <w:rStyle w:val="InitialStyle"/>
          <w:rFonts w:ascii="Times New Roman" w:hAnsi="Times New Roman"/>
          <w:sz w:val="22"/>
          <w:szCs w:val="22"/>
          <w:u w:val="single"/>
        </w:rPr>
      </w:pPr>
    </w:p>
    <w:p w14:paraId="05E0F3F4" w14:textId="77777777" w:rsidR="00ED756F" w:rsidRDefault="00ED756F" w:rsidP="00D42E7F">
      <w:pPr>
        <w:overflowPunct/>
        <w:ind w:left="1260"/>
        <w:textAlignment w:val="auto"/>
        <w:rPr>
          <w:rStyle w:val="InitialStyle"/>
          <w:rFonts w:ascii="Times New Roman" w:hAnsi="Times New Roman"/>
          <w:sz w:val="22"/>
          <w:szCs w:val="22"/>
          <w:u w:val="single"/>
        </w:rPr>
      </w:pPr>
    </w:p>
    <w:p w14:paraId="21FB7D1B" w14:textId="77777777" w:rsidR="00ED756F" w:rsidRDefault="00ED756F" w:rsidP="00D42E7F">
      <w:pPr>
        <w:overflowPunct/>
        <w:ind w:left="1260"/>
        <w:textAlignment w:val="auto"/>
        <w:rPr>
          <w:rStyle w:val="InitialStyle"/>
          <w:rFonts w:ascii="Times New Roman" w:hAnsi="Times New Roman"/>
          <w:sz w:val="22"/>
          <w:szCs w:val="22"/>
          <w:u w:val="single"/>
        </w:rPr>
      </w:pPr>
    </w:p>
    <w:p w14:paraId="47FB47C1" w14:textId="77777777" w:rsidR="00ED756F" w:rsidRDefault="00ED756F" w:rsidP="00D42E7F">
      <w:pPr>
        <w:overflowPunct/>
        <w:ind w:left="1260"/>
        <w:textAlignment w:val="auto"/>
        <w:rPr>
          <w:rStyle w:val="InitialStyle"/>
          <w:rFonts w:ascii="Times New Roman" w:hAnsi="Times New Roman"/>
          <w:sz w:val="22"/>
          <w:szCs w:val="22"/>
          <w:u w:val="single"/>
        </w:rPr>
      </w:pPr>
    </w:p>
    <w:p w14:paraId="0DFC93E1" w14:textId="77777777" w:rsidR="00ED756F" w:rsidRDefault="00ED756F" w:rsidP="00D42E7F">
      <w:pPr>
        <w:overflowPunct/>
        <w:ind w:left="1260"/>
        <w:textAlignment w:val="auto"/>
        <w:rPr>
          <w:rStyle w:val="InitialStyle"/>
          <w:rFonts w:ascii="Times New Roman" w:hAnsi="Times New Roman"/>
          <w:sz w:val="22"/>
          <w:szCs w:val="22"/>
          <w:u w:val="single"/>
        </w:rPr>
      </w:pPr>
    </w:p>
    <w:p w14:paraId="2DC1CD45" w14:textId="77777777" w:rsidR="00ED756F" w:rsidRDefault="00ED756F" w:rsidP="00D42E7F">
      <w:pPr>
        <w:overflowPunct/>
        <w:ind w:left="1260"/>
        <w:textAlignment w:val="auto"/>
        <w:rPr>
          <w:rStyle w:val="InitialStyle"/>
          <w:rFonts w:ascii="Times New Roman" w:hAnsi="Times New Roman"/>
          <w:sz w:val="22"/>
          <w:szCs w:val="22"/>
          <w:u w:val="single"/>
        </w:rPr>
      </w:pPr>
    </w:p>
    <w:p w14:paraId="7EECA22F" w14:textId="77777777" w:rsidR="00ED756F" w:rsidRDefault="00ED756F" w:rsidP="00D42E7F">
      <w:pPr>
        <w:overflowPunct/>
        <w:ind w:left="1260"/>
        <w:textAlignment w:val="auto"/>
        <w:rPr>
          <w:rStyle w:val="InitialStyle"/>
          <w:rFonts w:ascii="Times New Roman" w:hAnsi="Times New Roman"/>
          <w:sz w:val="22"/>
          <w:szCs w:val="22"/>
          <w:u w:val="single"/>
        </w:rPr>
      </w:pPr>
    </w:p>
    <w:p w14:paraId="5716E846" w14:textId="77777777" w:rsidR="00ED756F" w:rsidRDefault="00ED756F" w:rsidP="00D42E7F">
      <w:pPr>
        <w:overflowPunct/>
        <w:ind w:left="1260"/>
        <w:textAlignment w:val="auto"/>
        <w:rPr>
          <w:rStyle w:val="InitialStyle"/>
          <w:rFonts w:ascii="Times New Roman" w:hAnsi="Times New Roman"/>
          <w:sz w:val="22"/>
          <w:szCs w:val="22"/>
          <w:u w:val="single"/>
        </w:rPr>
      </w:pPr>
    </w:p>
    <w:p w14:paraId="24D9A15E" w14:textId="77777777" w:rsidR="00ED756F" w:rsidRDefault="00ED756F" w:rsidP="00D42E7F">
      <w:pPr>
        <w:overflowPunct/>
        <w:ind w:left="1260"/>
        <w:textAlignment w:val="auto"/>
        <w:rPr>
          <w:rStyle w:val="InitialStyle"/>
          <w:rFonts w:ascii="Times New Roman" w:hAnsi="Times New Roman"/>
          <w:sz w:val="22"/>
          <w:szCs w:val="22"/>
          <w:u w:val="single"/>
        </w:rPr>
      </w:pPr>
    </w:p>
    <w:p w14:paraId="4C10681E" w14:textId="77777777" w:rsidR="00ED756F" w:rsidRDefault="00ED756F" w:rsidP="00D42E7F">
      <w:pPr>
        <w:overflowPunct/>
        <w:ind w:left="1260"/>
        <w:textAlignment w:val="auto"/>
        <w:rPr>
          <w:rStyle w:val="InitialStyle"/>
          <w:rFonts w:ascii="Times New Roman" w:hAnsi="Times New Roman"/>
          <w:sz w:val="22"/>
          <w:szCs w:val="22"/>
          <w:u w:val="single"/>
        </w:rPr>
      </w:pPr>
    </w:p>
    <w:p w14:paraId="2C771FFD" w14:textId="77777777" w:rsidR="00ED756F" w:rsidRDefault="00ED756F" w:rsidP="00D42E7F">
      <w:pPr>
        <w:overflowPunct/>
        <w:ind w:left="1260"/>
        <w:textAlignment w:val="auto"/>
        <w:rPr>
          <w:rStyle w:val="InitialStyle"/>
          <w:rFonts w:ascii="Times New Roman" w:hAnsi="Times New Roman"/>
          <w:sz w:val="22"/>
          <w:szCs w:val="22"/>
          <w:u w:val="single"/>
        </w:rPr>
      </w:pPr>
    </w:p>
    <w:p w14:paraId="7113059F" w14:textId="77777777" w:rsidR="00ED756F" w:rsidRDefault="00ED756F" w:rsidP="00D42E7F">
      <w:pPr>
        <w:overflowPunct/>
        <w:ind w:left="1260"/>
        <w:textAlignment w:val="auto"/>
        <w:rPr>
          <w:rStyle w:val="InitialStyle"/>
          <w:rFonts w:ascii="Times New Roman" w:hAnsi="Times New Roman"/>
          <w:sz w:val="22"/>
          <w:szCs w:val="22"/>
          <w:u w:val="single"/>
        </w:rPr>
      </w:pPr>
    </w:p>
    <w:p w14:paraId="01CBA75E" w14:textId="77777777" w:rsidR="00ED756F" w:rsidRDefault="00ED756F" w:rsidP="00D42E7F">
      <w:pPr>
        <w:overflowPunct/>
        <w:ind w:left="1260"/>
        <w:textAlignment w:val="auto"/>
        <w:rPr>
          <w:rStyle w:val="InitialStyle"/>
          <w:rFonts w:ascii="Times New Roman" w:hAnsi="Times New Roman"/>
          <w:sz w:val="22"/>
          <w:szCs w:val="22"/>
          <w:u w:val="single"/>
        </w:rPr>
      </w:pPr>
    </w:p>
    <w:p w14:paraId="7CE06556" w14:textId="77777777" w:rsidR="00ED756F" w:rsidRDefault="00ED756F" w:rsidP="00D42E7F">
      <w:pPr>
        <w:overflowPunct/>
        <w:ind w:left="1260"/>
        <w:textAlignment w:val="auto"/>
        <w:rPr>
          <w:rStyle w:val="InitialStyle"/>
          <w:rFonts w:ascii="Times New Roman" w:hAnsi="Times New Roman"/>
          <w:sz w:val="22"/>
          <w:szCs w:val="22"/>
          <w:u w:val="single"/>
        </w:rPr>
      </w:pPr>
    </w:p>
    <w:p w14:paraId="479C8A2E" w14:textId="77777777" w:rsidR="00ED756F" w:rsidRDefault="00ED756F" w:rsidP="00D42E7F">
      <w:pPr>
        <w:overflowPunct/>
        <w:ind w:left="1260"/>
        <w:textAlignment w:val="auto"/>
        <w:rPr>
          <w:rStyle w:val="InitialStyle"/>
          <w:rFonts w:ascii="Times New Roman" w:hAnsi="Times New Roman"/>
          <w:sz w:val="22"/>
          <w:szCs w:val="22"/>
          <w:u w:val="single"/>
        </w:rPr>
      </w:pPr>
    </w:p>
    <w:p w14:paraId="5B6DF3E1" w14:textId="77777777" w:rsidR="00ED756F" w:rsidRDefault="00ED756F" w:rsidP="00D42E7F">
      <w:pPr>
        <w:overflowPunct/>
        <w:ind w:left="1260"/>
        <w:textAlignment w:val="auto"/>
        <w:rPr>
          <w:rStyle w:val="InitialStyle"/>
          <w:rFonts w:ascii="Times New Roman" w:hAnsi="Times New Roman"/>
          <w:sz w:val="22"/>
          <w:szCs w:val="22"/>
          <w:u w:val="single"/>
        </w:rPr>
      </w:pPr>
    </w:p>
    <w:p w14:paraId="2431F188" w14:textId="77777777" w:rsidR="00ED756F" w:rsidRDefault="00ED756F" w:rsidP="00D42E7F">
      <w:pPr>
        <w:overflowPunct/>
        <w:ind w:left="1260"/>
        <w:textAlignment w:val="auto"/>
        <w:rPr>
          <w:rStyle w:val="InitialStyle"/>
          <w:rFonts w:ascii="Times New Roman" w:hAnsi="Times New Roman"/>
          <w:sz w:val="22"/>
          <w:szCs w:val="22"/>
          <w:u w:val="single"/>
        </w:rPr>
      </w:pPr>
    </w:p>
    <w:p w14:paraId="2B0BAC60" w14:textId="77777777" w:rsidR="00ED756F" w:rsidRDefault="00ED756F" w:rsidP="00D42E7F">
      <w:pPr>
        <w:overflowPunct/>
        <w:ind w:left="1260"/>
        <w:textAlignment w:val="auto"/>
        <w:rPr>
          <w:rStyle w:val="InitialStyle"/>
          <w:rFonts w:ascii="Times New Roman" w:hAnsi="Times New Roman"/>
          <w:sz w:val="22"/>
          <w:szCs w:val="22"/>
          <w:u w:val="single"/>
        </w:rPr>
      </w:pPr>
    </w:p>
    <w:p w14:paraId="79E09AAA" w14:textId="77777777" w:rsidR="00ED756F" w:rsidRPr="00CE7CB9" w:rsidRDefault="00A62B33" w:rsidP="00D42E7F">
      <w:pPr>
        <w:overflowPunct/>
        <w:ind w:left="1260"/>
        <w:textAlignment w:val="auto"/>
        <w:rPr>
          <w:rStyle w:val="InitialStyle"/>
          <w:rFonts w:ascii="Times New Roman" w:hAnsi="Times New Roman"/>
          <w:sz w:val="22"/>
          <w:szCs w:val="22"/>
        </w:rPr>
      </w:pPr>
      <w:r w:rsidRPr="00CE7CB9">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8B4E02" w14:paraId="16E1D17B" w14:textId="77777777" w:rsidTr="007B3ED9">
        <w:trPr>
          <w:cantSplit/>
          <w:trHeight w:hRule="exact" w:val="280"/>
          <w:jc w:val="center"/>
        </w:trPr>
        <w:tc>
          <w:tcPr>
            <w:tcW w:w="10176" w:type="dxa"/>
            <w:gridSpan w:val="5"/>
            <w:tcBorders>
              <w:top w:val="nil"/>
              <w:bottom w:val="single" w:sz="4" w:space="0" w:color="auto"/>
            </w:tcBorders>
          </w:tcPr>
          <w:p w14:paraId="389A6A03" w14:textId="77777777"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B4E02">
              <w:rPr>
                <w:rStyle w:val="InitialStyle"/>
                <w:rFonts w:ascii="Arial" w:hAnsi="Arial"/>
                <w:b/>
              </w:rPr>
              <w:lastRenderedPageBreak/>
              <w:t>106 CMR: Department of Transitional Assistance</w:t>
            </w:r>
          </w:p>
        </w:tc>
      </w:tr>
      <w:tr w:rsidR="00ED756F" w:rsidRPr="008B4E02" w14:paraId="7FFE9C0C" w14:textId="77777777" w:rsidTr="007B3ED9">
        <w:trPr>
          <w:cantSplit/>
          <w:trHeight w:hRule="exact" w:val="260"/>
          <w:jc w:val="center"/>
        </w:trPr>
        <w:tc>
          <w:tcPr>
            <w:tcW w:w="2220" w:type="dxa"/>
            <w:tcBorders>
              <w:top w:val="single" w:sz="4" w:space="0" w:color="auto"/>
            </w:tcBorders>
          </w:tcPr>
          <w:p w14:paraId="702E0DBC" w14:textId="77777777" w:rsidR="00ED756F" w:rsidRPr="008B4E02"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B4E02">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31D1CC06" w14:textId="77777777" w:rsidR="00ED756F" w:rsidRPr="008B4E02" w:rsidRDefault="00ED756F" w:rsidP="007B3ED9">
            <w:pPr>
              <w:pStyle w:val="DefaultText"/>
              <w:rPr>
                <w:rStyle w:val="InitialStyle"/>
                <w:rFonts w:ascii="Arial" w:hAnsi="Arial"/>
                <w:b/>
              </w:rPr>
            </w:pPr>
          </w:p>
        </w:tc>
        <w:tc>
          <w:tcPr>
            <w:tcW w:w="1080" w:type="dxa"/>
            <w:tcBorders>
              <w:top w:val="single" w:sz="4" w:space="0" w:color="auto"/>
            </w:tcBorders>
          </w:tcPr>
          <w:p w14:paraId="588CDD37" w14:textId="77777777" w:rsidR="00ED756F" w:rsidRPr="008B4E02" w:rsidRDefault="00ED756F" w:rsidP="007B3ED9">
            <w:pPr>
              <w:pStyle w:val="DefaultText"/>
              <w:rPr>
                <w:rStyle w:val="InitialStyle"/>
                <w:rFonts w:ascii="Arial" w:hAnsi="Arial"/>
                <w:b/>
              </w:rPr>
            </w:pPr>
          </w:p>
        </w:tc>
        <w:tc>
          <w:tcPr>
            <w:tcW w:w="1026" w:type="dxa"/>
            <w:tcBorders>
              <w:top w:val="single" w:sz="4" w:space="0" w:color="auto"/>
            </w:tcBorders>
          </w:tcPr>
          <w:p w14:paraId="2F0F7B6C" w14:textId="77777777" w:rsidR="00ED756F" w:rsidRPr="008B4E02" w:rsidRDefault="00ED756F" w:rsidP="007B3ED9">
            <w:pPr>
              <w:pStyle w:val="DefaultText"/>
              <w:rPr>
                <w:rStyle w:val="InitialStyle"/>
                <w:rFonts w:ascii="Arial" w:hAnsi="Arial"/>
                <w:b/>
              </w:rPr>
            </w:pPr>
          </w:p>
        </w:tc>
      </w:tr>
      <w:tr w:rsidR="00ED756F" w:rsidRPr="008B4E02" w14:paraId="735D8C1D" w14:textId="77777777" w:rsidTr="007B3ED9">
        <w:trPr>
          <w:cantSplit/>
          <w:trHeight w:hRule="exact" w:val="260"/>
          <w:jc w:val="center"/>
        </w:trPr>
        <w:tc>
          <w:tcPr>
            <w:tcW w:w="2220" w:type="dxa"/>
          </w:tcPr>
          <w:p w14:paraId="65B572F1" w14:textId="77777777" w:rsidR="00ED756F" w:rsidRPr="008B4E02" w:rsidRDefault="00ED756F" w:rsidP="007B3ED9">
            <w:pPr>
              <w:pStyle w:val="DefaultText"/>
              <w:rPr>
                <w:rStyle w:val="InitialStyle"/>
                <w:rFonts w:ascii="Arial" w:hAnsi="Arial"/>
                <w:b/>
              </w:rPr>
            </w:pPr>
          </w:p>
        </w:tc>
        <w:tc>
          <w:tcPr>
            <w:tcW w:w="5850" w:type="dxa"/>
            <w:gridSpan w:val="2"/>
            <w:vMerge w:val="restart"/>
          </w:tcPr>
          <w:p w14:paraId="7D0767AE" w14:textId="77777777"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B4E02">
              <w:rPr>
                <w:rStyle w:val="InitialStyle"/>
                <w:rFonts w:ascii="Arial" w:hAnsi="Arial"/>
                <w:b/>
              </w:rPr>
              <w:t>Transitional Cash Assistance Programs</w:t>
            </w:r>
          </w:p>
          <w:p w14:paraId="20218024" w14:textId="77777777"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B4E02">
              <w:rPr>
                <w:rStyle w:val="InitialStyle"/>
                <w:rFonts w:ascii="Arial" w:hAnsi="Arial"/>
                <w:b/>
              </w:rPr>
              <w:t>The Eligibility Process</w:t>
            </w:r>
          </w:p>
        </w:tc>
        <w:tc>
          <w:tcPr>
            <w:tcW w:w="1080" w:type="dxa"/>
          </w:tcPr>
          <w:p w14:paraId="403D975B" w14:textId="77777777" w:rsidR="00ED756F" w:rsidRPr="008B4E02" w:rsidRDefault="00ED756F" w:rsidP="007B3ED9">
            <w:pPr>
              <w:pStyle w:val="DefaultText"/>
              <w:rPr>
                <w:rStyle w:val="InitialStyle"/>
                <w:rFonts w:ascii="Arial" w:hAnsi="Arial"/>
                <w:b/>
              </w:rPr>
            </w:pPr>
          </w:p>
        </w:tc>
        <w:tc>
          <w:tcPr>
            <w:tcW w:w="1026" w:type="dxa"/>
          </w:tcPr>
          <w:p w14:paraId="15E45354" w14:textId="77777777" w:rsidR="00ED756F" w:rsidRPr="008B4E02" w:rsidRDefault="00ED756F" w:rsidP="007B3ED9">
            <w:pPr>
              <w:pStyle w:val="DefaultText"/>
              <w:rPr>
                <w:rStyle w:val="InitialStyle"/>
                <w:rFonts w:ascii="Arial" w:hAnsi="Arial"/>
                <w:b/>
              </w:rPr>
            </w:pPr>
          </w:p>
        </w:tc>
      </w:tr>
      <w:tr w:rsidR="00ED756F" w:rsidRPr="008B4E02" w14:paraId="7516B448" w14:textId="77777777" w:rsidTr="007B3ED9">
        <w:trPr>
          <w:cantSplit/>
          <w:trHeight w:hRule="exact" w:val="260"/>
          <w:jc w:val="center"/>
        </w:trPr>
        <w:tc>
          <w:tcPr>
            <w:tcW w:w="2220" w:type="dxa"/>
          </w:tcPr>
          <w:p w14:paraId="66D52321" w14:textId="77777777" w:rsidR="00ED756F" w:rsidRPr="008B4E02" w:rsidRDefault="00ED756F" w:rsidP="007B3ED9">
            <w:pPr>
              <w:pStyle w:val="DefaultText"/>
              <w:rPr>
                <w:rStyle w:val="InitialStyle"/>
                <w:rFonts w:ascii="Arial" w:hAnsi="Arial"/>
                <w:b/>
              </w:rPr>
            </w:pPr>
          </w:p>
        </w:tc>
        <w:tc>
          <w:tcPr>
            <w:tcW w:w="5850" w:type="dxa"/>
            <w:gridSpan w:val="2"/>
            <w:vMerge/>
          </w:tcPr>
          <w:p w14:paraId="19B186BA" w14:textId="77777777" w:rsidR="00ED756F" w:rsidRPr="008B4E02" w:rsidRDefault="00ED756F" w:rsidP="007B3ED9">
            <w:pPr>
              <w:pStyle w:val="DefaultText"/>
              <w:rPr>
                <w:rStyle w:val="InitialStyle"/>
                <w:rFonts w:ascii="Arial" w:hAnsi="Arial"/>
                <w:b/>
              </w:rPr>
            </w:pPr>
          </w:p>
        </w:tc>
        <w:tc>
          <w:tcPr>
            <w:tcW w:w="1080" w:type="dxa"/>
          </w:tcPr>
          <w:p w14:paraId="4A8A49F6" w14:textId="77777777"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B4E02">
              <w:rPr>
                <w:rStyle w:val="InitialStyle"/>
                <w:rFonts w:ascii="Arial" w:hAnsi="Arial"/>
                <w:b/>
              </w:rPr>
              <w:t>Chapter</w:t>
            </w:r>
          </w:p>
        </w:tc>
        <w:tc>
          <w:tcPr>
            <w:tcW w:w="1026" w:type="dxa"/>
          </w:tcPr>
          <w:p w14:paraId="36444BA4" w14:textId="77777777"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B4E02">
              <w:rPr>
                <w:rStyle w:val="InitialStyle"/>
                <w:rFonts w:ascii="Arial" w:hAnsi="Arial"/>
                <w:b/>
              </w:rPr>
              <w:t>702</w:t>
            </w:r>
          </w:p>
        </w:tc>
      </w:tr>
      <w:tr w:rsidR="00ED756F" w:rsidRPr="008B4E02" w14:paraId="0D92DC9C" w14:textId="77777777" w:rsidTr="007B3ED9">
        <w:trPr>
          <w:cantSplit/>
          <w:trHeight w:hRule="exact" w:val="260"/>
          <w:jc w:val="center"/>
        </w:trPr>
        <w:tc>
          <w:tcPr>
            <w:tcW w:w="2220" w:type="dxa"/>
            <w:tcBorders>
              <w:bottom w:val="single" w:sz="6" w:space="0" w:color="auto"/>
            </w:tcBorders>
          </w:tcPr>
          <w:p w14:paraId="030F28F8" w14:textId="77777777" w:rsidR="00ED756F" w:rsidRPr="008B4E02"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760E0">
              <w:rPr>
                <w:rFonts w:ascii="Arial" w:hAnsi="Arial"/>
                <w:b/>
                <w:sz w:val="20"/>
              </w:rPr>
              <w:t>Rev. 3</w:t>
            </w:r>
            <w:r w:rsidRPr="007760E0">
              <w:rPr>
                <w:rFonts w:ascii="Arial" w:hAnsi="Arial" w:cs="Arial"/>
                <w:b/>
                <w:bCs/>
                <w:spacing w:val="-1"/>
                <w:sz w:val="20"/>
              </w:rPr>
              <w:t>/2018</w:t>
            </w:r>
          </w:p>
        </w:tc>
        <w:tc>
          <w:tcPr>
            <w:tcW w:w="4320" w:type="dxa"/>
            <w:tcBorders>
              <w:bottom w:val="single" w:sz="6" w:space="0" w:color="auto"/>
            </w:tcBorders>
          </w:tcPr>
          <w:p w14:paraId="77A35A7A" w14:textId="77777777" w:rsidR="00ED756F" w:rsidRPr="008B4E02" w:rsidRDefault="00ED756F" w:rsidP="007B3ED9">
            <w:pPr>
              <w:pStyle w:val="DefaultText"/>
              <w:rPr>
                <w:rStyle w:val="InitialStyle"/>
                <w:rFonts w:ascii="Arial" w:hAnsi="Arial"/>
                <w:b/>
              </w:rPr>
            </w:pPr>
          </w:p>
        </w:tc>
        <w:tc>
          <w:tcPr>
            <w:tcW w:w="1530" w:type="dxa"/>
            <w:tcBorders>
              <w:bottom w:val="single" w:sz="6" w:space="0" w:color="auto"/>
            </w:tcBorders>
          </w:tcPr>
          <w:p w14:paraId="50D2F6DA" w14:textId="77777777" w:rsidR="00ED756F" w:rsidRPr="008B4E02" w:rsidRDefault="00ED756F" w:rsidP="007B3ED9">
            <w:pPr>
              <w:pStyle w:val="DefaultText"/>
              <w:rPr>
                <w:rStyle w:val="InitialStyle"/>
                <w:rFonts w:ascii="Arial" w:hAnsi="Arial"/>
                <w:b/>
              </w:rPr>
            </w:pPr>
          </w:p>
        </w:tc>
        <w:tc>
          <w:tcPr>
            <w:tcW w:w="1080" w:type="dxa"/>
            <w:tcBorders>
              <w:bottom w:val="single" w:sz="6" w:space="0" w:color="auto"/>
            </w:tcBorders>
          </w:tcPr>
          <w:p w14:paraId="4854F5C4" w14:textId="77777777"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B4E02">
              <w:rPr>
                <w:rStyle w:val="InitialStyle"/>
                <w:rFonts w:ascii="Arial" w:hAnsi="Arial"/>
                <w:b/>
              </w:rPr>
              <w:t>Page</w:t>
            </w:r>
          </w:p>
        </w:tc>
        <w:tc>
          <w:tcPr>
            <w:tcW w:w="1026" w:type="dxa"/>
            <w:tcBorders>
              <w:bottom w:val="single" w:sz="6" w:space="0" w:color="auto"/>
            </w:tcBorders>
          </w:tcPr>
          <w:p w14:paraId="7E65419B" w14:textId="77777777"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B4E02">
              <w:rPr>
                <w:rStyle w:val="InitialStyle"/>
                <w:rFonts w:ascii="Arial" w:hAnsi="Arial"/>
                <w:b/>
              </w:rPr>
              <w:t>702.3</w:t>
            </w:r>
            <w:r>
              <w:rPr>
                <w:rStyle w:val="InitialStyle"/>
                <w:rFonts w:ascii="Arial" w:hAnsi="Arial"/>
                <w:b/>
              </w:rPr>
              <w:t>1</w:t>
            </w:r>
            <w:r w:rsidRPr="008B4E02">
              <w:rPr>
                <w:rStyle w:val="InitialStyle"/>
                <w:rFonts w:ascii="Arial" w:hAnsi="Arial"/>
                <w:b/>
              </w:rPr>
              <w:t>0</w:t>
            </w:r>
          </w:p>
        </w:tc>
      </w:tr>
    </w:tbl>
    <w:p w14:paraId="5626058B" w14:textId="77777777" w:rsidR="00ED756F"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Palatino" w:hAnsi="Palatino"/>
          <w:sz w:val="22"/>
        </w:rPr>
      </w:pPr>
    </w:p>
    <w:p w14:paraId="0BAF7A2B"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8B4E02">
        <w:rPr>
          <w:rStyle w:val="InitialStyle"/>
          <w:rFonts w:ascii="Times New Roman" w:hAnsi="Times New Roman"/>
          <w:sz w:val="22"/>
          <w:szCs w:val="22"/>
          <w:u w:val="single"/>
        </w:rPr>
        <w:t>702.310:</w:t>
      </w:r>
      <w:r w:rsidRPr="008B4E02">
        <w:rPr>
          <w:rStyle w:val="InitialStyle"/>
          <w:rFonts w:ascii="Times New Roman" w:hAnsi="Times New Roman"/>
          <w:sz w:val="22"/>
          <w:szCs w:val="22"/>
          <w:u w:val="single"/>
        </w:rPr>
        <w:tab/>
        <w:t>Responsibility for Verification</w:t>
      </w:r>
    </w:p>
    <w:p w14:paraId="65EE80D6"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9D17AF2" w14:textId="77777777" w:rsidR="00ED756F" w:rsidRPr="008B4E02" w:rsidRDefault="00D02D54"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752448" behindDoc="0" locked="0" layoutInCell="1" allowOverlap="1" wp14:anchorId="3F7E6F3E" wp14:editId="707E7F3A">
                <wp:simplePos x="0" y="0"/>
                <wp:positionH relativeFrom="column">
                  <wp:posOffset>6311900</wp:posOffset>
                </wp:positionH>
                <wp:positionV relativeFrom="paragraph">
                  <wp:posOffset>19685</wp:posOffset>
                </wp:positionV>
                <wp:extent cx="7620" cy="297180"/>
                <wp:effectExtent l="0" t="0" r="0" b="0"/>
                <wp:wrapNone/>
                <wp:docPr id="6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97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446C651" id="AutoShape 78" o:spid="_x0000_s1026" type="#_x0000_t32" style="position:absolute;margin-left:497pt;margin-top:1.55pt;width:.6pt;height:23.4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"/>
            </w:pict>
          </mc:Fallback>
        </mc:AlternateContent>
      </w:r>
      <w:r w:rsidR="00ED756F" w:rsidRPr="008B4E02">
        <w:rPr>
          <w:rStyle w:val="InitialStyle"/>
          <w:rFonts w:ascii="Times New Roman" w:hAnsi="Times New Roman"/>
          <w:sz w:val="22"/>
          <w:szCs w:val="22"/>
        </w:rPr>
        <w:tab/>
      </w:r>
      <w:r w:rsidR="00ED756F" w:rsidRPr="00B4299C">
        <w:rPr>
          <w:rStyle w:val="InitialStyle"/>
          <w:rFonts w:ascii="Times New Roman" w:hAnsi="Times New Roman"/>
          <w:sz w:val="22"/>
          <w:szCs w:val="22"/>
        </w:rPr>
        <w:t xml:space="preserve">The applicant or client must meet financial and nonfinancial eligibility requirements. </w:t>
      </w:r>
      <w:r w:rsidR="00ED756F">
        <w:rPr>
          <w:rStyle w:val="InitialStyle"/>
          <w:rFonts w:ascii="Times New Roman" w:hAnsi="Times New Roman"/>
          <w:sz w:val="22"/>
          <w:szCs w:val="22"/>
        </w:rPr>
        <w:br/>
      </w:r>
      <w:r w:rsidR="00ED756F" w:rsidRPr="00B4299C">
        <w:rPr>
          <w:rStyle w:val="InitialStyle"/>
          <w:rFonts w:ascii="Times New Roman" w:hAnsi="Times New Roman"/>
          <w:sz w:val="22"/>
          <w:szCs w:val="22"/>
        </w:rPr>
        <w:t>The applicant or client</w:t>
      </w:r>
      <w:r w:rsidR="00ED756F" w:rsidRPr="008B4E02">
        <w:rPr>
          <w:rStyle w:val="InitialStyle"/>
          <w:rFonts w:ascii="Times New Roman" w:hAnsi="Times New Roman"/>
          <w:sz w:val="22"/>
          <w:szCs w:val="22"/>
        </w:rPr>
        <w:t xml:space="preserve"> must submit the verifications required by policy to demonstrate that </w:t>
      </w:r>
      <w:r w:rsidR="00ED756F">
        <w:rPr>
          <w:rStyle w:val="InitialStyle"/>
          <w:rFonts w:ascii="Times New Roman" w:hAnsi="Times New Roman"/>
          <w:sz w:val="22"/>
          <w:szCs w:val="22"/>
        </w:rPr>
        <w:br/>
      </w:r>
      <w:r w:rsidR="00ED756F" w:rsidRPr="008B4E02">
        <w:rPr>
          <w:rStyle w:val="InitialStyle"/>
          <w:rFonts w:ascii="Times New Roman" w:hAnsi="Times New Roman"/>
          <w:sz w:val="22"/>
          <w:szCs w:val="22"/>
        </w:rPr>
        <w:t>he or she meets these eligibility factors.</w:t>
      </w:r>
    </w:p>
    <w:p w14:paraId="44664A4A" w14:textId="77777777" w:rsidR="00ED756F" w:rsidRPr="008B4E02" w:rsidRDefault="00D02D54"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753472" behindDoc="0" locked="0" layoutInCell="1" allowOverlap="1" wp14:anchorId="3FE3CEE1" wp14:editId="21845C7D">
                <wp:simplePos x="0" y="0"/>
                <wp:positionH relativeFrom="column">
                  <wp:posOffset>6311900</wp:posOffset>
                </wp:positionH>
                <wp:positionV relativeFrom="paragraph">
                  <wp:posOffset>113030</wp:posOffset>
                </wp:positionV>
                <wp:extent cx="7620" cy="1440180"/>
                <wp:effectExtent l="0" t="0" r="0" b="0"/>
                <wp:wrapNone/>
                <wp:docPr id="6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44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A3B1365" id="AutoShape 79" o:spid="_x0000_s1026" type="#_x0000_t32" style="position:absolute;margin-left:497pt;margin-top:8.9pt;width:.6pt;height:113.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"/>
            </w:pict>
          </mc:Fallback>
        </mc:AlternateContent>
      </w:r>
      <w:r w:rsidR="00ED756F">
        <w:rPr>
          <w:rStyle w:val="InitialStyle"/>
          <w:rFonts w:ascii="Times New Roman" w:hAnsi="Times New Roman"/>
          <w:sz w:val="22"/>
          <w:szCs w:val="22"/>
        </w:rPr>
        <w:t xml:space="preserve"> </w:t>
      </w:r>
    </w:p>
    <w:p w14:paraId="233CD173"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8B4E02">
        <w:rPr>
          <w:rStyle w:val="InitialStyle"/>
          <w:rFonts w:ascii="Times New Roman" w:hAnsi="Times New Roman"/>
          <w:sz w:val="22"/>
          <w:szCs w:val="22"/>
        </w:rPr>
        <w:tab/>
        <w:t>(A)</w:t>
      </w:r>
      <w:r w:rsidRPr="008B4E02">
        <w:rPr>
          <w:rStyle w:val="InitialStyle"/>
          <w:rFonts w:ascii="Times New Roman" w:hAnsi="Times New Roman"/>
          <w:sz w:val="22"/>
          <w:szCs w:val="22"/>
        </w:rPr>
        <w:tab/>
        <w:t xml:space="preserve">The applicant </w:t>
      </w:r>
      <w:r w:rsidRPr="00B4299C">
        <w:rPr>
          <w:rStyle w:val="InitialStyle"/>
          <w:rFonts w:ascii="Times New Roman" w:hAnsi="Times New Roman"/>
          <w:sz w:val="22"/>
          <w:szCs w:val="22"/>
        </w:rPr>
        <w:t>or client</w:t>
      </w:r>
      <w:r w:rsidRPr="008B4E02">
        <w:rPr>
          <w:rStyle w:val="InitialStyle"/>
          <w:rFonts w:ascii="Times New Roman" w:hAnsi="Times New Roman"/>
          <w:sz w:val="22"/>
          <w:szCs w:val="22"/>
        </w:rPr>
        <w:t xml:space="preserve"> is responsible for the following:</w:t>
      </w:r>
    </w:p>
    <w:p w14:paraId="6F3BF713"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A828CFC"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(1)</w:t>
      </w:r>
      <w:r w:rsidRPr="008B4E02">
        <w:rPr>
          <w:rStyle w:val="InitialStyle"/>
          <w:rFonts w:ascii="Times New Roman" w:hAnsi="Times New Roman"/>
          <w:sz w:val="22"/>
          <w:szCs w:val="22"/>
        </w:rPr>
        <w:tab/>
      </w:r>
      <w:r>
        <w:rPr>
          <w:rStyle w:val="InitialStyle"/>
          <w:rFonts w:ascii="Times New Roman" w:hAnsi="Times New Roman"/>
          <w:sz w:val="22"/>
          <w:szCs w:val="22"/>
        </w:rPr>
        <w:t>obtain</w:t>
      </w:r>
      <w:r w:rsidRPr="00B4299C">
        <w:rPr>
          <w:rStyle w:val="InitialStyle"/>
          <w:rFonts w:ascii="Times New Roman" w:hAnsi="Times New Roman"/>
          <w:sz w:val="22"/>
          <w:szCs w:val="22"/>
        </w:rPr>
        <w:t>ing the required verifications</w:t>
      </w:r>
      <w:r w:rsidRPr="008B4E02">
        <w:rPr>
          <w:rStyle w:val="InitialStyle"/>
          <w:rFonts w:ascii="Times New Roman" w:hAnsi="Times New Roman"/>
          <w:sz w:val="22"/>
          <w:szCs w:val="22"/>
        </w:rPr>
        <w:t>;</w:t>
      </w:r>
    </w:p>
    <w:p w14:paraId="2D678DC5"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8B67975"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(2)</w:t>
      </w:r>
      <w:r w:rsidRPr="008B4E02">
        <w:rPr>
          <w:rStyle w:val="InitialStyle"/>
          <w:rFonts w:ascii="Times New Roman" w:hAnsi="Times New Roman"/>
          <w:sz w:val="22"/>
          <w:szCs w:val="22"/>
        </w:rPr>
        <w:tab/>
        <w:t xml:space="preserve">contacting the worker if there is a delay or difficulty in </w:t>
      </w:r>
      <w:r>
        <w:rPr>
          <w:rStyle w:val="InitialStyle"/>
          <w:rFonts w:ascii="Times New Roman" w:hAnsi="Times New Roman"/>
          <w:sz w:val="22"/>
          <w:szCs w:val="22"/>
        </w:rPr>
        <w:t>obtain</w:t>
      </w:r>
      <w:r w:rsidRPr="00B4299C">
        <w:rPr>
          <w:rStyle w:val="InitialStyle"/>
          <w:rFonts w:ascii="Times New Roman" w:hAnsi="Times New Roman"/>
          <w:sz w:val="22"/>
          <w:szCs w:val="22"/>
        </w:rPr>
        <w:t>ing verifications</w:t>
      </w:r>
      <w:r w:rsidRPr="008B4E02">
        <w:rPr>
          <w:rStyle w:val="InitialStyle"/>
          <w:rFonts w:ascii="Times New Roman" w:hAnsi="Times New Roman"/>
          <w:sz w:val="22"/>
          <w:szCs w:val="22"/>
        </w:rPr>
        <w:t>;</w:t>
      </w:r>
    </w:p>
    <w:p w14:paraId="0B5E74DE"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1B629C3"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(3)</w:t>
      </w:r>
      <w:r w:rsidRPr="008B4E02">
        <w:rPr>
          <w:rStyle w:val="InitialStyle"/>
          <w:rFonts w:ascii="Times New Roman" w:hAnsi="Times New Roman"/>
          <w:sz w:val="22"/>
          <w:szCs w:val="22"/>
        </w:rPr>
        <w:tab/>
        <w:t xml:space="preserve">cooperating with the worker to </w:t>
      </w:r>
      <w:r>
        <w:rPr>
          <w:rStyle w:val="InitialStyle"/>
          <w:rFonts w:ascii="Times New Roman" w:hAnsi="Times New Roman"/>
          <w:sz w:val="22"/>
          <w:szCs w:val="22"/>
        </w:rPr>
        <w:t>obtain</w:t>
      </w:r>
      <w:r w:rsidRPr="00B4299C">
        <w:rPr>
          <w:rStyle w:val="InitialStyle"/>
          <w:rFonts w:ascii="Times New Roman" w:hAnsi="Times New Roman"/>
          <w:sz w:val="22"/>
          <w:szCs w:val="22"/>
        </w:rPr>
        <w:t xml:space="preserve"> verifications when worker </w:t>
      </w:r>
      <w:r>
        <w:rPr>
          <w:rStyle w:val="InitialStyle"/>
          <w:rFonts w:ascii="Times New Roman" w:hAnsi="Times New Roman"/>
          <w:sz w:val="22"/>
          <w:szCs w:val="22"/>
        </w:rPr>
        <w:t>assistance</w:t>
      </w:r>
      <w:r w:rsidRPr="00B4299C">
        <w:rPr>
          <w:rStyle w:val="InitialStyle"/>
          <w:rFonts w:ascii="Times New Roman" w:hAnsi="Times New Roman"/>
          <w:sz w:val="22"/>
          <w:szCs w:val="22"/>
        </w:rPr>
        <w:t xml:space="preserve"> </w:t>
      </w:r>
      <w:r>
        <w:rPr>
          <w:rStyle w:val="InitialStyle"/>
          <w:rFonts w:ascii="Times New Roman" w:hAnsi="Times New Roman"/>
          <w:sz w:val="22"/>
          <w:szCs w:val="22"/>
        </w:rPr>
        <w:br/>
      </w:r>
      <w:r w:rsidRPr="00B4299C">
        <w:rPr>
          <w:rStyle w:val="InitialStyle"/>
          <w:rFonts w:ascii="Times New Roman" w:hAnsi="Times New Roman"/>
          <w:sz w:val="22"/>
          <w:szCs w:val="22"/>
        </w:rPr>
        <w:t>is requested;</w:t>
      </w:r>
      <w:r w:rsidRPr="008B4E02">
        <w:rPr>
          <w:rStyle w:val="InitialStyle"/>
          <w:rFonts w:ascii="Times New Roman" w:hAnsi="Times New Roman"/>
          <w:sz w:val="22"/>
          <w:szCs w:val="22"/>
        </w:rPr>
        <w:t xml:space="preserve"> and</w:t>
      </w:r>
    </w:p>
    <w:p w14:paraId="046CF1C3"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2838A19"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(4)</w:t>
      </w:r>
      <w:r w:rsidRPr="008B4E02">
        <w:rPr>
          <w:rStyle w:val="InitialStyle"/>
          <w:rFonts w:ascii="Times New Roman" w:hAnsi="Times New Roman"/>
          <w:sz w:val="22"/>
          <w:szCs w:val="22"/>
        </w:rPr>
        <w:tab/>
        <w:t>signing collateral consent forms, if necessary.</w:t>
      </w:r>
    </w:p>
    <w:p w14:paraId="6B55CD20"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5AB41FB" w14:textId="77777777" w:rsidR="00ED756F" w:rsidRPr="008B4E02" w:rsidRDefault="00D02D54"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54496" behindDoc="0" locked="0" layoutInCell="1" allowOverlap="1" wp14:anchorId="6DDCFD93" wp14:editId="51F8EC42">
                <wp:simplePos x="0" y="0"/>
                <wp:positionH relativeFrom="column">
                  <wp:posOffset>6319520</wp:posOffset>
                </wp:positionH>
                <wp:positionV relativeFrom="paragraph">
                  <wp:posOffset>16510</wp:posOffset>
                </wp:positionV>
                <wp:extent cx="0" cy="144780"/>
                <wp:effectExtent l="0" t="0" r="0" b="0"/>
                <wp:wrapNone/>
                <wp:docPr id="6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71C2684" id="AutoShape 80" o:spid="_x0000_s1026" type="#_x0000_t32" style="position:absolute;margin-left:497.6pt;margin-top:1.3pt;width:0;height:11.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"/>
            </w:pict>
          </mc:Fallback>
        </mc:AlternateContent>
      </w:r>
      <w:r w:rsidR="00ED756F" w:rsidRPr="008B4E02">
        <w:rPr>
          <w:rStyle w:val="InitialStyle"/>
          <w:rFonts w:ascii="Times New Roman" w:hAnsi="Times New Roman"/>
          <w:sz w:val="22"/>
          <w:szCs w:val="22"/>
        </w:rPr>
        <w:tab/>
        <w:t>(B)</w:t>
      </w:r>
      <w:r w:rsidR="00ED756F" w:rsidRPr="008B4E02">
        <w:rPr>
          <w:rStyle w:val="InitialStyle"/>
          <w:rFonts w:ascii="Times New Roman" w:hAnsi="Times New Roman"/>
          <w:sz w:val="22"/>
          <w:szCs w:val="22"/>
        </w:rPr>
        <w:tab/>
        <w:t>The worker is responsible for:</w:t>
      </w:r>
    </w:p>
    <w:p w14:paraId="260F0FAE"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AD9435B"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(1)</w:t>
      </w:r>
      <w:r w:rsidRPr="008B4E02">
        <w:rPr>
          <w:rStyle w:val="InitialStyle"/>
          <w:rFonts w:ascii="Times New Roman" w:hAnsi="Times New Roman"/>
          <w:sz w:val="22"/>
          <w:szCs w:val="22"/>
        </w:rPr>
        <w:tab/>
        <w:t>identifying the eligibility factors that must be verified;</w:t>
      </w:r>
    </w:p>
    <w:p w14:paraId="6BF9B5ED"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5C523F4" w14:textId="77777777" w:rsidR="00ED756F" w:rsidRPr="008B4E02" w:rsidRDefault="00D02D54"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mc:AlternateContent>
          <mc:Choice Requires="wps">
            <w:drawing>
              <wp:anchor distT="0" distB="0" distL="114300" distR="114300" simplePos="0" relativeHeight="251755520" behindDoc="0" locked="0" layoutInCell="1" allowOverlap="1" wp14:anchorId="558C838E" wp14:editId="0A9FC7CA">
                <wp:simplePos x="0" y="0"/>
                <wp:positionH relativeFrom="column">
                  <wp:posOffset>6347460</wp:posOffset>
                </wp:positionH>
                <wp:positionV relativeFrom="paragraph">
                  <wp:posOffset>44450</wp:posOffset>
                </wp:positionV>
                <wp:extent cx="0" cy="243840"/>
                <wp:effectExtent l="0" t="0" r="0" b="0"/>
                <wp:wrapNone/>
                <wp:docPr id="6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A119B0C" id="AutoShape 81" o:spid="_x0000_s1026" type="#_x0000_t32" style="position:absolute;margin-left:499.8pt;margin-top:3.5pt;width:0;height:19.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"/>
            </w:pict>
          </mc:Fallback>
        </mc:AlternateContent>
      </w:r>
      <w:r w:rsidR="00ED756F" w:rsidRPr="008B4E02">
        <w:rPr>
          <w:rStyle w:val="InitialStyle"/>
          <w:rFonts w:ascii="Times New Roman" w:hAnsi="Times New Roman"/>
          <w:sz w:val="22"/>
          <w:szCs w:val="22"/>
        </w:rPr>
        <w:tab/>
      </w:r>
      <w:r w:rsidR="00ED756F" w:rsidRPr="008B4E02">
        <w:rPr>
          <w:rStyle w:val="InitialStyle"/>
          <w:rFonts w:ascii="Times New Roman" w:hAnsi="Times New Roman"/>
          <w:sz w:val="22"/>
          <w:szCs w:val="22"/>
        </w:rPr>
        <w:tab/>
        <w:t xml:space="preserve"> (2)</w:t>
      </w:r>
      <w:r w:rsidR="00ED756F" w:rsidRPr="008B4E02">
        <w:rPr>
          <w:rStyle w:val="InitialStyle"/>
          <w:rFonts w:ascii="Times New Roman" w:hAnsi="Times New Roman"/>
          <w:sz w:val="22"/>
          <w:szCs w:val="22"/>
        </w:rPr>
        <w:tab/>
        <w:t xml:space="preserve">identifying and </w:t>
      </w:r>
      <w:r w:rsidR="00ED756F">
        <w:rPr>
          <w:rStyle w:val="InitialStyle"/>
          <w:rFonts w:ascii="Times New Roman" w:hAnsi="Times New Roman"/>
          <w:sz w:val="22"/>
          <w:szCs w:val="22"/>
        </w:rPr>
        <w:t>provid</w:t>
      </w:r>
      <w:r w:rsidR="00ED756F" w:rsidRPr="00B4299C">
        <w:rPr>
          <w:rStyle w:val="InitialStyle"/>
          <w:rFonts w:ascii="Times New Roman" w:hAnsi="Times New Roman"/>
          <w:sz w:val="22"/>
          <w:szCs w:val="22"/>
        </w:rPr>
        <w:t xml:space="preserve">ing written notice of the specific documents and the alternative documents, if applicable, that must be </w:t>
      </w:r>
      <w:r w:rsidR="00ED756F">
        <w:rPr>
          <w:rStyle w:val="InitialStyle"/>
          <w:rFonts w:ascii="Times New Roman" w:hAnsi="Times New Roman"/>
          <w:sz w:val="22"/>
          <w:szCs w:val="22"/>
        </w:rPr>
        <w:t>submitt</w:t>
      </w:r>
      <w:r w:rsidR="00ED756F" w:rsidRPr="00B4299C">
        <w:rPr>
          <w:rStyle w:val="InitialStyle"/>
          <w:rFonts w:ascii="Times New Roman" w:hAnsi="Times New Roman"/>
          <w:sz w:val="22"/>
          <w:szCs w:val="22"/>
        </w:rPr>
        <w:t>ed to verify eligibility;</w:t>
      </w:r>
    </w:p>
    <w:p w14:paraId="57014658"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6F47DBA" w14:textId="77777777" w:rsidR="00ED756F" w:rsidRPr="008B4E02" w:rsidRDefault="00D02D54"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mc:AlternateContent>
          <mc:Choice Requires="wps">
            <w:drawing>
              <wp:anchor distT="0" distB="0" distL="114300" distR="114300" simplePos="0" relativeHeight="251756544" behindDoc="0" locked="0" layoutInCell="1" allowOverlap="1" wp14:anchorId="2EC044C2" wp14:editId="211A9F0B">
                <wp:simplePos x="0" y="0"/>
                <wp:positionH relativeFrom="column">
                  <wp:posOffset>6347460</wp:posOffset>
                </wp:positionH>
                <wp:positionV relativeFrom="paragraph">
                  <wp:posOffset>15240</wp:posOffset>
                </wp:positionV>
                <wp:extent cx="0" cy="152400"/>
                <wp:effectExtent l="0" t="0" r="0" b="0"/>
                <wp:wrapNone/>
                <wp:docPr id="6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ACFB53C" id="AutoShape 82" o:spid="_x0000_s1026" type="#_x0000_t32" style="position:absolute;margin-left:499.8pt;margin-top:1.2pt;width:0;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C5Hw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"/>
            </w:pict>
          </mc:Fallback>
        </mc:AlternateContent>
      </w:r>
      <w:r w:rsidR="00ED756F" w:rsidRPr="008B4E02">
        <w:rPr>
          <w:rStyle w:val="InitialStyle"/>
          <w:rFonts w:ascii="Times New Roman" w:hAnsi="Times New Roman"/>
          <w:sz w:val="22"/>
          <w:szCs w:val="22"/>
        </w:rPr>
        <w:tab/>
      </w:r>
      <w:r w:rsidR="00ED756F" w:rsidRPr="008B4E02">
        <w:rPr>
          <w:rStyle w:val="InitialStyle"/>
          <w:rFonts w:ascii="Times New Roman" w:hAnsi="Times New Roman"/>
          <w:sz w:val="22"/>
          <w:szCs w:val="22"/>
        </w:rPr>
        <w:tab/>
        <w:t xml:space="preserve"> (3)</w:t>
      </w:r>
      <w:r w:rsidR="00ED756F" w:rsidRPr="008B4E02">
        <w:rPr>
          <w:rStyle w:val="InitialStyle"/>
          <w:rFonts w:ascii="Times New Roman" w:hAnsi="Times New Roman"/>
          <w:sz w:val="22"/>
          <w:szCs w:val="22"/>
        </w:rPr>
        <w:tab/>
        <w:t>advising the applicant</w:t>
      </w:r>
      <w:r w:rsidR="00ED756F" w:rsidRPr="00B4299C">
        <w:rPr>
          <w:rStyle w:val="InitialStyle"/>
          <w:rFonts w:ascii="Times New Roman" w:hAnsi="Times New Roman"/>
          <w:sz w:val="22"/>
          <w:szCs w:val="22"/>
        </w:rPr>
        <w:t>/client of the consequences of failure to provide verification</w:t>
      </w:r>
      <w:r w:rsidR="00ED756F" w:rsidRPr="008B4E02">
        <w:rPr>
          <w:rStyle w:val="InitialStyle"/>
          <w:rFonts w:ascii="Times New Roman" w:hAnsi="Times New Roman"/>
          <w:sz w:val="22"/>
          <w:szCs w:val="22"/>
        </w:rPr>
        <w:t>;</w:t>
      </w:r>
    </w:p>
    <w:p w14:paraId="4C8827A7"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E661EC4" w14:textId="77777777" w:rsidR="00ED756F" w:rsidRPr="008B4E02" w:rsidRDefault="00D02D54"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mc:AlternateContent>
          <mc:Choice Requires="wps">
            <w:drawing>
              <wp:anchor distT="0" distB="0" distL="114300" distR="114300" simplePos="0" relativeHeight="251757568" behindDoc="0" locked="0" layoutInCell="1" allowOverlap="1" wp14:anchorId="1554374D" wp14:editId="5ADA3154">
                <wp:simplePos x="0" y="0"/>
                <wp:positionH relativeFrom="column">
                  <wp:posOffset>6347460</wp:posOffset>
                </wp:positionH>
                <wp:positionV relativeFrom="paragraph">
                  <wp:posOffset>29210</wp:posOffset>
                </wp:positionV>
                <wp:extent cx="0" cy="251460"/>
                <wp:effectExtent l="0" t="0" r="0" b="0"/>
                <wp:wrapNone/>
                <wp:docPr id="6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4D2AD6F" id="AutoShape 83" o:spid="_x0000_s1026" type="#_x0000_t32" style="position:absolute;margin-left:499.8pt;margin-top:2.3pt;width:0;height:1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UBHwIAADw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"/>
            </w:pict>
          </mc:Fallback>
        </mc:AlternateContent>
      </w:r>
      <w:r w:rsidR="00ED756F" w:rsidRPr="008B4E02">
        <w:rPr>
          <w:rStyle w:val="InitialStyle"/>
          <w:rFonts w:ascii="Times New Roman" w:hAnsi="Times New Roman"/>
          <w:sz w:val="22"/>
          <w:szCs w:val="22"/>
        </w:rPr>
        <w:tab/>
      </w:r>
      <w:r w:rsidR="00ED756F" w:rsidRPr="008B4E02">
        <w:rPr>
          <w:rStyle w:val="InitialStyle"/>
          <w:rFonts w:ascii="Times New Roman" w:hAnsi="Times New Roman"/>
          <w:sz w:val="22"/>
          <w:szCs w:val="22"/>
        </w:rPr>
        <w:tab/>
        <w:t xml:space="preserve"> (4)</w:t>
      </w:r>
      <w:r w:rsidR="00ED756F" w:rsidRPr="008B4E02">
        <w:rPr>
          <w:rStyle w:val="InitialStyle"/>
          <w:rFonts w:ascii="Times New Roman" w:hAnsi="Times New Roman"/>
          <w:sz w:val="22"/>
          <w:szCs w:val="22"/>
        </w:rPr>
        <w:tab/>
        <w:t xml:space="preserve">explaining the reason verifications are needed when </w:t>
      </w:r>
      <w:r w:rsidR="00ED756F">
        <w:rPr>
          <w:rStyle w:val="InitialStyle"/>
          <w:rFonts w:ascii="Times New Roman" w:hAnsi="Times New Roman"/>
          <w:sz w:val="22"/>
          <w:szCs w:val="22"/>
        </w:rPr>
        <w:t>requested</w:t>
      </w:r>
      <w:r w:rsidR="00ED756F" w:rsidRPr="00B4299C">
        <w:rPr>
          <w:rStyle w:val="InitialStyle"/>
          <w:rFonts w:ascii="Times New Roman" w:hAnsi="Times New Roman"/>
          <w:sz w:val="22"/>
          <w:szCs w:val="22"/>
        </w:rPr>
        <w:t xml:space="preserve"> and offering suggestions </w:t>
      </w:r>
      <w:r w:rsidR="00A62B33">
        <w:rPr>
          <w:rStyle w:val="InitialStyle"/>
          <w:rFonts w:ascii="Times New Roman" w:hAnsi="Times New Roman"/>
          <w:sz w:val="22"/>
          <w:szCs w:val="22"/>
        </w:rPr>
        <w:br/>
      </w:r>
      <w:r w:rsidR="00ED756F" w:rsidRPr="00B4299C">
        <w:rPr>
          <w:rStyle w:val="InitialStyle"/>
          <w:rFonts w:ascii="Times New Roman" w:hAnsi="Times New Roman"/>
          <w:sz w:val="22"/>
          <w:szCs w:val="22"/>
        </w:rPr>
        <w:t xml:space="preserve">of where and how to </w:t>
      </w:r>
      <w:r w:rsidR="00ED756F">
        <w:rPr>
          <w:rStyle w:val="InitialStyle"/>
          <w:rFonts w:ascii="Times New Roman" w:hAnsi="Times New Roman"/>
          <w:sz w:val="22"/>
          <w:szCs w:val="22"/>
        </w:rPr>
        <w:t>obtain</w:t>
      </w:r>
      <w:r w:rsidR="00ED756F" w:rsidRPr="00B4299C">
        <w:rPr>
          <w:rStyle w:val="InitialStyle"/>
          <w:rFonts w:ascii="Times New Roman" w:hAnsi="Times New Roman"/>
          <w:sz w:val="22"/>
          <w:szCs w:val="22"/>
        </w:rPr>
        <w:t xml:space="preserve"> the verification</w:t>
      </w:r>
      <w:r w:rsidR="00ED756F" w:rsidRPr="008B4E02">
        <w:rPr>
          <w:rStyle w:val="InitialStyle"/>
          <w:rFonts w:ascii="Times New Roman" w:hAnsi="Times New Roman"/>
          <w:sz w:val="22"/>
          <w:szCs w:val="22"/>
        </w:rPr>
        <w:t>; and</w:t>
      </w:r>
    </w:p>
    <w:p w14:paraId="4EB70AA9"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F20DDD8" w14:textId="77777777" w:rsidR="00ED756F" w:rsidRPr="008B4E02" w:rsidRDefault="00D02D54"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mc:AlternateContent>
          <mc:Choice Requires="wps">
            <w:drawing>
              <wp:anchor distT="0" distB="0" distL="114300" distR="114300" simplePos="0" relativeHeight="251758592" behindDoc="0" locked="0" layoutInCell="1" allowOverlap="1" wp14:anchorId="7FA351BB" wp14:editId="37837A8E">
                <wp:simplePos x="0" y="0"/>
                <wp:positionH relativeFrom="column">
                  <wp:posOffset>6385560</wp:posOffset>
                </wp:positionH>
                <wp:positionV relativeFrom="paragraph">
                  <wp:posOffset>0</wp:posOffset>
                </wp:positionV>
                <wp:extent cx="0" cy="297180"/>
                <wp:effectExtent l="0" t="0" r="0" b="0"/>
                <wp:wrapNone/>
                <wp:docPr id="6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AC23212" id="AutoShape 84" o:spid="_x0000_s1026" type="#_x0000_t32" style="position:absolute;margin-left:502.8pt;margin-top:0;width:0;height:23.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6xIA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"/>
            </w:pict>
          </mc:Fallback>
        </mc:AlternateContent>
      </w:r>
      <w:r w:rsidR="00ED756F" w:rsidRPr="008B4E02">
        <w:rPr>
          <w:rStyle w:val="InitialStyle"/>
          <w:rFonts w:ascii="Times New Roman" w:hAnsi="Times New Roman"/>
          <w:sz w:val="22"/>
          <w:szCs w:val="22"/>
        </w:rPr>
        <w:tab/>
      </w:r>
      <w:r w:rsidR="00ED756F" w:rsidRPr="008B4E02">
        <w:rPr>
          <w:rStyle w:val="InitialStyle"/>
          <w:rFonts w:ascii="Times New Roman" w:hAnsi="Times New Roman"/>
          <w:sz w:val="22"/>
          <w:szCs w:val="22"/>
        </w:rPr>
        <w:tab/>
        <w:t xml:space="preserve"> (5)</w:t>
      </w:r>
      <w:r w:rsidR="00ED756F" w:rsidRPr="008B4E02">
        <w:rPr>
          <w:rStyle w:val="InitialStyle"/>
          <w:rFonts w:ascii="Times New Roman" w:hAnsi="Times New Roman"/>
          <w:sz w:val="22"/>
          <w:szCs w:val="22"/>
        </w:rPr>
        <w:tab/>
      </w:r>
      <w:r w:rsidR="00ED756F">
        <w:rPr>
          <w:rStyle w:val="InitialStyle"/>
          <w:rFonts w:ascii="Times New Roman" w:hAnsi="Times New Roman"/>
          <w:sz w:val="22"/>
          <w:szCs w:val="22"/>
        </w:rPr>
        <w:t>assisting in obtaining</w:t>
      </w:r>
      <w:r w:rsidR="00ED756F" w:rsidRPr="00B4299C">
        <w:rPr>
          <w:rStyle w:val="InitialStyle"/>
          <w:rFonts w:ascii="Times New Roman" w:hAnsi="Times New Roman"/>
          <w:sz w:val="22"/>
          <w:szCs w:val="22"/>
        </w:rPr>
        <w:t xml:space="preserve"> required verification when aware that the applicant or client </w:t>
      </w:r>
      <w:r w:rsidR="00ED756F">
        <w:rPr>
          <w:rStyle w:val="InitialStyle"/>
          <w:rFonts w:ascii="Times New Roman" w:hAnsi="Times New Roman"/>
          <w:sz w:val="22"/>
          <w:szCs w:val="22"/>
        </w:rPr>
        <w:t>is unable to obtain</w:t>
      </w:r>
      <w:r w:rsidR="00ED756F" w:rsidRPr="00B4299C">
        <w:rPr>
          <w:rStyle w:val="InitialStyle"/>
          <w:rFonts w:ascii="Times New Roman" w:hAnsi="Times New Roman"/>
          <w:sz w:val="22"/>
          <w:szCs w:val="22"/>
        </w:rPr>
        <w:t xml:space="preserve"> the verification for reasons beyond his or her control.</w:t>
      </w:r>
    </w:p>
    <w:p w14:paraId="0AEB8941"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8FD37AB" w14:textId="77777777" w:rsidR="00ED756F" w:rsidRPr="008B4E02" w:rsidRDefault="00D02D54"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759616" behindDoc="0" locked="0" layoutInCell="1" allowOverlap="1" wp14:anchorId="4A016ABC" wp14:editId="33687D46">
                <wp:simplePos x="0" y="0"/>
                <wp:positionH relativeFrom="column">
                  <wp:posOffset>6385560</wp:posOffset>
                </wp:positionH>
                <wp:positionV relativeFrom="paragraph">
                  <wp:posOffset>16510</wp:posOffset>
                </wp:positionV>
                <wp:extent cx="0" cy="320040"/>
                <wp:effectExtent l="0" t="0" r="0" b="0"/>
                <wp:wrapNone/>
                <wp:docPr id="6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E9821C3" id="AutoShape 85" o:spid="_x0000_s1026" type="#_x0000_t32" style="position:absolute;margin-left:502.8pt;margin-top:1.3pt;width:0;height:25.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yAHgIAADwEAAAOAAAAZHJzL2Uyb0RvYy54bWysU02P2jAQvVfqf7B8hxA2U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"/>
            </w:pict>
          </mc:Fallback>
        </mc:AlternateContent>
      </w:r>
      <w:r w:rsidR="00ED756F" w:rsidRPr="008B4E02">
        <w:rPr>
          <w:rStyle w:val="InitialStyle"/>
          <w:rFonts w:ascii="Times New Roman" w:hAnsi="Times New Roman"/>
          <w:sz w:val="22"/>
          <w:szCs w:val="22"/>
        </w:rPr>
        <w:tab/>
        <w:t xml:space="preserve">If the required documentation is not </w:t>
      </w:r>
      <w:r w:rsidR="00ED756F" w:rsidRPr="00B4299C">
        <w:rPr>
          <w:rStyle w:val="InitialStyle"/>
          <w:rFonts w:ascii="Times New Roman" w:hAnsi="Times New Roman"/>
          <w:sz w:val="22"/>
          <w:szCs w:val="22"/>
        </w:rPr>
        <w:t xml:space="preserve">provided and the worker is unable to </w:t>
      </w:r>
      <w:r w:rsidR="00ED756F">
        <w:rPr>
          <w:rStyle w:val="InitialStyle"/>
          <w:rFonts w:ascii="Times New Roman" w:hAnsi="Times New Roman"/>
          <w:sz w:val="22"/>
          <w:szCs w:val="22"/>
        </w:rPr>
        <w:t>obtain</w:t>
      </w:r>
      <w:r w:rsidR="00ED756F" w:rsidRPr="00B4299C">
        <w:rPr>
          <w:rStyle w:val="InitialStyle"/>
          <w:rFonts w:ascii="Times New Roman" w:hAnsi="Times New Roman"/>
          <w:sz w:val="22"/>
          <w:szCs w:val="22"/>
        </w:rPr>
        <w:t xml:space="preserve"> such verification </w:t>
      </w:r>
      <w:r w:rsidR="00ED756F">
        <w:rPr>
          <w:rStyle w:val="InitialStyle"/>
          <w:rFonts w:ascii="Times New Roman" w:hAnsi="Times New Roman"/>
          <w:sz w:val="22"/>
          <w:szCs w:val="22"/>
        </w:rPr>
        <w:br/>
      </w:r>
      <w:r w:rsidR="00ED756F" w:rsidRPr="00B4299C">
        <w:rPr>
          <w:rStyle w:val="InitialStyle"/>
          <w:rFonts w:ascii="Times New Roman" w:hAnsi="Times New Roman"/>
          <w:sz w:val="22"/>
          <w:szCs w:val="22"/>
        </w:rPr>
        <w:t xml:space="preserve">or to determine if the eligibility factors have been met, assistance for the affected household </w:t>
      </w:r>
      <w:r w:rsidR="00ED756F">
        <w:rPr>
          <w:rStyle w:val="InitialStyle"/>
          <w:rFonts w:ascii="Times New Roman" w:hAnsi="Times New Roman"/>
          <w:sz w:val="22"/>
          <w:szCs w:val="22"/>
        </w:rPr>
        <w:br/>
      </w:r>
      <w:r w:rsidR="00ED756F" w:rsidRPr="00B4299C">
        <w:rPr>
          <w:rStyle w:val="InitialStyle"/>
          <w:rFonts w:ascii="Times New Roman" w:hAnsi="Times New Roman"/>
          <w:sz w:val="22"/>
          <w:szCs w:val="22"/>
        </w:rPr>
        <w:t>members must</w:t>
      </w:r>
      <w:r w:rsidR="00ED756F" w:rsidRPr="008B4E02">
        <w:rPr>
          <w:rStyle w:val="InitialStyle"/>
          <w:rFonts w:ascii="Times New Roman" w:hAnsi="Times New Roman"/>
          <w:sz w:val="22"/>
          <w:szCs w:val="22"/>
        </w:rPr>
        <w:t xml:space="preserve"> be denied, terminated or reduced.</w:t>
      </w:r>
    </w:p>
    <w:p w14:paraId="754D3F4F" w14:textId="77777777"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F82AFA3" w14:textId="77777777" w:rsidR="00ED756F" w:rsidRDefault="00ED756F" w:rsidP="00D42E7F">
      <w:pPr>
        <w:overflowPunct/>
        <w:ind w:left="1260"/>
        <w:textAlignment w:val="auto"/>
        <w:rPr>
          <w:rStyle w:val="InitialStyle"/>
          <w:rFonts w:ascii="Times New Roman" w:hAnsi="Times New Roman"/>
          <w:sz w:val="22"/>
          <w:szCs w:val="22"/>
          <w:u w:val="single"/>
        </w:rPr>
      </w:pPr>
    </w:p>
    <w:p w14:paraId="4398D675" w14:textId="77777777" w:rsidR="00ED756F" w:rsidRDefault="00ED756F" w:rsidP="00D42E7F">
      <w:pPr>
        <w:overflowPunct/>
        <w:ind w:left="1260"/>
        <w:textAlignment w:val="auto"/>
        <w:rPr>
          <w:rStyle w:val="InitialStyle"/>
          <w:rFonts w:ascii="Times New Roman" w:hAnsi="Times New Roman"/>
          <w:sz w:val="22"/>
          <w:szCs w:val="22"/>
          <w:u w:val="single"/>
        </w:rPr>
      </w:pPr>
    </w:p>
    <w:p w14:paraId="596822F7" w14:textId="77777777" w:rsidR="00ED756F" w:rsidRDefault="00ED756F" w:rsidP="00D42E7F">
      <w:pPr>
        <w:overflowPunct/>
        <w:ind w:left="1260"/>
        <w:textAlignment w:val="auto"/>
        <w:rPr>
          <w:rStyle w:val="InitialStyle"/>
          <w:rFonts w:ascii="Times New Roman" w:hAnsi="Times New Roman"/>
          <w:sz w:val="22"/>
          <w:szCs w:val="22"/>
          <w:u w:val="single"/>
        </w:rPr>
      </w:pPr>
    </w:p>
    <w:p w14:paraId="0B123D1E" w14:textId="77777777" w:rsidR="00ED756F" w:rsidRDefault="00ED756F" w:rsidP="00D42E7F">
      <w:pPr>
        <w:overflowPunct/>
        <w:ind w:left="1260"/>
        <w:textAlignment w:val="auto"/>
        <w:rPr>
          <w:rStyle w:val="InitialStyle"/>
          <w:rFonts w:ascii="Times New Roman" w:hAnsi="Times New Roman"/>
          <w:sz w:val="22"/>
          <w:szCs w:val="22"/>
          <w:u w:val="single"/>
        </w:rPr>
      </w:pPr>
    </w:p>
    <w:p w14:paraId="55BF6424" w14:textId="77777777" w:rsidR="00ED756F" w:rsidRDefault="00ED756F" w:rsidP="00D42E7F">
      <w:pPr>
        <w:overflowPunct/>
        <w:ind w:left="1260"/>
        <w:textAlignment w:val="auto"/>
        <w:rPr>
          <w:rStyle w:val="InitialStyle"/>
          <w:rFonts w:ascii="Times New Roman" w:hAnsi="Times New Roman"/>
          <w:sz w:val="22"/>
          <w:szCs w:val="22"/>
          <w:u w:val="single"/>
        </w:rPr>
      </w:pPr>
    </w:p>
    <w:p w14:paraId="2A71946B" w14:textId="77777777" w:rsidR="00ED756F" w:rsidRDefault="00ED756F" w:rsidP="00D42E7F">
      <w:pPr>
        <w:overflowPunct/>
        <w:ind w:left="1260"/>
        <w:textAlignment w:val="auto"/>
        <w:rPr>
          <w:rStyle w:val="InitialStyle"/>
          <w:rFonts w:ascii="Times New Roman" w:hAnsi="Times New Roman"/>
          <w:sz w:val="22"/>
          <w:szCs w:val="22"/>
          <w:u w:val="single"/>
        </w:rPr>
      </w:pPr>
    </w:p>
    <w:p w14:paraId="62579074" w14:textId="77777777" w:rsidR="00ED756F" w:rsidRDefault="00ED756F" w:rsidP="00D42E7F">
      <w:pPr>
        <w:overflowPunct/>
        <w:ind w:left="1260"/>
        <w:textAlignment w:val="auto"/>
        <w:rPr>
          <w:rStyle w:val="InitialStyle"/>
          <w:rFonts w:ascii="Times New Roman" w:hAnsi="Times New Roman"/>
          <w:sz w:val="22"/>
          <w:szCs w:val="22"/>
          <w:u w:val="single"/>
        </w:rPr>
      </w:pPr>
    </w:p>
    <w:p w14:paraId="544DAC33" w14:textId="77777777" w:rsidR="00ED756F" w:rsidRDefault="00ED756F" w:rsidP="00D42E7F">
      <w:pPr>
        <w:overflowPunct/>
        <w:ind w:left="1260"/>
        <w:textAlignment w:val="auto"/>
        <w:rPr>
          <w:rStyle w:val="InitialStyle"/>
          <w:rFonts w:ascii="Times New Roman" w:hAnsi="Times New Roman"/>
          <w:sz w:val="22"/>
          <w:szCs w:val="22"/>
          <w:u w:val="single"/>
        </w:rPr>
      </w:pPr>
    </w:p>
    <w:p w14:paraId="42D3F63F" w14:textId="77777777" w:rsidR="00ED756F" w:rsidRDefault="00ED756F" w:rsidP="00D42E7F">
      <w:pPr>
        <w:overflowPunct/>
        <w:ind w:left="1260"/>
        <w:textAlignment w:val="auto"/>
        <w:rPr>
          <w:rStyle w:val="InitialStyle"/>
          <w:rFonts w:ascii="Times New Roman" w:hAnsi="Times New Roman"/>
          <w:sz w:val="22"/>
          <w:szCs w:val="22"/>
          <w:u w:val="single"/>
        </w:rPr>
      </w:pPr>
    </w:p>
    <w:p w14:paraId="589AA0EF" w14:textId="77777777" w:rsidR="00ED756F" w:rsidRDefault="00ED756F" w:rsidP="00D42E7F">
      <w:pPr>
        <w:overflowPunct/>
        <w:ind w:left="1260"/>
        <w:textAlignment w:val="auto"/>
        <w:rPr>
          <w:rStyle w:val="InitialStyle"/>
          <w:rFonts w:ascii="Times New Roman" w:hAnsi="Times New Roman"/>
          <w:sz w:val="22"/>
          <w:szCs w:val="22"/>
          <w:u w:val="single"/>
        </w:rPr>
      </w:pPr>
    </w:p>
    <w:p w14:paraId="3F1CC6B1" w14:textId="77777777" w:rsidR="00ED756F" w:rsidRPr="00CE7CB9" w:rsidRDefault="00A62B33" w:rsidP="00D42E7F">
      <w:pPr>
        <w:overflowPunct/>
        <w:ind w:left="1260"/>
        <w:textAlignment w:val="auto"/>
        <w:rPr>
          <w:rStyle w:val="InitialStyle"/>
          <w:rFonts w:ascii="Times New Roman" w:hAnsi="Times New Roman"/>
          <w:sz w:val="22"/>
          <w:szCs w:val="22"/>
        </w:rPr>
      </w:pPr>
      <w:r w:rsidRPr="00CE7CB9">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57514225" w14:textId="77777777" w:rsidTr="007B3ED9">
        <w:trPr>
          <w:cantSplit/>
          <w:trHeight w:hRule="exact" w:val="280"/>
          <w:jc w:val="center"/>
        </w:trPr>
        <w:tc>
          <w:tcPr>
            <w:tcW w:w="10176" w:type="dxa"/>
            <w:gridSpan w:val="5"/>
            <w:tcBorders>
              <w:top w:val="nil"/>
              <w:bottom w:val="single" w:sz="4" w:space="0" w:color="auto"/>
            </w:tcBorders>
          </w:tcPr>
          <w:p w14:paraId="4DFF5449" w14:textId="77777777"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3D6AF1">
              <w:rPr>
                <w:rStyle w:val="InitialStyle"/>
                <w:rFonts w:ascii="Arial" w:hAnsi="Arial"/>
                <w:b/>
              </w:rPr>
              <w:lastRenderedPageBreak/>
              <w:t>106 CMR: Department of Transitional Assistance</w:t>
            </w:r>
          </w:p>
        </w:tc>
      </w:tr>
      <w:tr w:rsidR="00ED756F" w14:paraId="6E9B564B" w14:textId="77777777" w:rsidTr="007B3ED9">
        <w:trPr>
          <w:cantSplit/>
          <w:trHeight w:hRule="exact" w:val="260"/>
          <w:jc w:val="center"/>
        </w:trPr>
        <w:tc>
          <w:tcPr>
            <w:tcW w:w="2220" w:type="dxa"/>
            <w:tcBorders>
              <w:top w:val="single" w:sz="4" w:space="0" w:color="auto"/>
            </w:tcBorders>
          </w:tcPr>
          <w:p w14:paraId="6363662C" w14:textId="77777777" w:rsidR="00ED756F" w:rsidRPr="003D6AF1"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D6AF1">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775392ED" w14:textId="77777777" w:rsidR="00ED756F" w:rsidRPr="003D6AF1" w:rsidRDefault="00ED756F" w:rsidP="007B3ED9">
            <w:pPr>
              <w:pStyle w:val="DefaultText"/>
              <w:rPr>
                <w:rStyle w:val="InitialStyle"/>
                <w:rFonts w:ascii="Arial" w:hAnsi="Arial"/>
                <w:b/>
              </w:rPr>
            </w:pPr>
          </w:p>
        </w:tc>
        <w:tc>
          <w:tcPr>
            <w:tcW w:w="1080" w:type="dxa"/>
            <w:tcBorders>
              <w:top w:val="single" w:sz="4" w:space="0" w:color="auto"/>
            </w:tcBorders>
          </w:tcPr>
          <w:p w14:paraId="5C389258" w14:textId="77777777" w:rsidR="00ED756F" w:rsidRPr="003D6AF1" w:rsidRDefault="00ED756F" w:rsidP="007B3ED9">
            <w:pPr>
              <w:pStyle w:val="DefaultText"/>
              <w:rPr>
                <w:rStyle w:val="InitialStyle"/>
                <w:rFonts w:ascii="Arial" w:hAnsi="Arial"/>
                <w:b/>
              </w:rPr>
            </w:pPr>
          </w:p>
        </w:tc>
        <w:tc>
          <w:tcPr>
            <w:tcW w:w="1026" w:type="dxa"/>
            <w:tcBorders>
              <w:top w:val="single" w:sz="4" w:space="0" w:color="auto"/>
            </w:tcBorders>
          </w:tcPr>
          <w:p w14:paraId="01532ABD" w14:textId="77777777" w:rsidR="00ED756F" w:rsidRPr="003D6AF1" w:rsidRDefault="00ED756F" w:rsidP="007B3ED9">
            <w:pPr>
              <w:pStyle w:val="DefaultText"/>
              <w:rPr>
                <w:rStyle w:val="InitialStyle"/>
                <w:rFonts w:ascii="Arial" w:hAnsi="Arial"/>
                <w:b/>
              </w:rPr>
            </w:pPr>
          </w:p>
        </w:tc>
      </w:tr>
      <w:tr w:rsidR="00ED756F" w14:paraId="637CC733" w14:textId="77777777" w:rsidTr="007B3ED9">
        <w:trPr>
          <w:cantSplit/>
          <w:trHeight w:hRule="exact" w:val="260"/>
          <w:jc w:val="center"/>
        </w:trPr>
        <w:tc>
          <w:tcPr>
            <w:tcW w:w="2220" w:type="dxa"/>
          </w:tcPr>
          <w:p w14:paraId="584A7FF2" w14:textId="77777777" w:rsidR="00ED756F" w:rsidRPr="003D6AF1" w:rsidRDefault="00ED756F" w:rsidP="007B3ED9">
            <w:pPr>
              <w:pStyle w:val="DefaultText"/>
              <w:rPr>
                <w:rStyle w:val="InitialStyle"/>
                <w:rFonts w:ascii="Arial" w:hAnsi="Arial"/>
                <w:b/>
              </w:rPr>
            </w:pPr>
          </w:p>
        </w:tc>
        <w:tc>
          <w:tcPr>
            <w:tcW w:w="5850" w:type="dxa"/>
            <w:gridSpan w:val="2"/>
            <w:vMerge w:val="restart"/>
          </w:tcPr>
          <w:p w14:paraId="3D1B404E" w14:textId="77777777"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3D6AF1">
              <w:rPr>
                <w:rStyle w:val="InitialStyle"/>
                <w:rFonts w:ascii="Arial" w:hAnsi="Arial"/>
                <w:b/>
              </w:rPr>
              <w:t>Transitional Cash Assistance Programs</w:t>
            </w:r>
          </w:p>
          <w:p w14:paraId="597EBE8F" w14:textId="77777777"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3D6AF1">
              <w:rPr>
                <w:rStyle w:val="InitialStyle"/>
                <w:rFonts w:ascii="Arial" w:hAnsi="Arial"/>
                <w:b/>
              </w:rPr>
              <w:t>The Eligibility Process</w:t>
            </w:r>
          </w:p>
        </w:tc>
        <w:tc>
          <w:tcPr>
            <w:tcW w:w="1080" w:type="dxa"/>
          </w:tcPr>
          <w:p w14:paraId="6E616610" w14:textId="77777777" w:rsidR="00ED756F" w:rsidRPr="003D6AF1" w:rsidRDefault="00ED756F" w:rsidP="007B3ED9">
            <w:pPr>
              <w:pStyle w:val="DefaultText"/>
              <w:rPr>
                <w:rStyle w:val="InitialStyle"/>
                <w:rFonts w:ascii="Arial" w:hAnsi="Arial"/>
                <w:b/>
              </w:rPr>
            </w:pPr>
          </w:p>
        </w:tc>
        <w:tc>
          <w:tcPr>
            <w:tcW w:w="1026" w:type="dxa"/>
          </w:tcPr>
          <w:p w14:paraId="29956628" w14:textId="77777777" w:rsidR="00ED756F" w:rsidRPr="003D6AF1" w:rsidRDefault="00ED756F" w:rsidP="007B3ED9">
            <w:pPr>
              <w:pStyle w:val="DefaultText"/>
              <w:rPr>
                <w:rStyle w:val="InitialStyle"/>
                <w:rFonts w:ascii="Arial" w:hAnsi="Arial"/>
                <w:b/>
              </w:rPr>
            </w:pPr>
          </w:p>
        </w:tc>
      </w:tr>
      <w:tr w:rsidR="00ED756F" w14:paraId="3E9045E0" w14:textId="77777777" w:rsidTr="007B3ED9">
        <w:trPr>
          <w:cantSplit/>
          <w:trHeight w:hRule="exact" w:val="260"/>
          <w:jc w:val="center"/>
        </w:trPr>
        <w:tc>
          <w:tcPr>
            <w:tcW w:w="2220" w:type="dxa"/>
          </w:tcPr>
          <w:p w14:paraId="44F2D1FC" w14:textId="77777777" w:rsidR="00ED756F" w:rsidRPr="003D6AF1" w:rsidRDefault="00ED756F" w:rsidP="007B3ED9">
            <w:pPr>
              <w:pStyle w:val="DefaultText"/>
              <w:rPr>
                <w:rStyle w:val="InitialStyle"/>
                <w:rFonts w:ascii="Arial" w:hAnsi="Arial"/>
                <w:b/>
              </w:rPr>
            </w:pPr>
          </w:p>
        </w:tc>
        <w:tc>
          <w:tcPr>
            <w:tcW w:w="5850" w:type="dxa"/>
            <w:gridSpan w:val="2"/>
            <w:vMerge/>
          </w:tcPr>
          <w:p w14:paraId="326E7DF3" w14:textId="77777777" w:rsidR="00ED756F" w:rsidRPr="003D6AF1" w:rsidRDefault="00ED756F" w:rsidP="007B3ED9">
            <w:pPr>
              <w:pStyle w:val="DefaultText"/>
              <w:rPr>
                <w:rStyle w:val="InitialStyle"/>
                <w:rFonts w:ascii="Arial" w:hAnsi="Arial"/>
                <w:b/>
              </w:rPr>
            </w:pPr>
          </w:p>
        </w:tc>
        <w:tc>
          <w:tcPr>
            <w:tcW w:w="1080" w:type="dxa"/>
          </w:tcPr>
          <w:p w14:paraId="53E29F1B" w14:textId="77777777"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D6AF1">
              <w:rPr>
                <w:rStyle w:val="InitialStyle"/>
                <w:rFonts w:ascii="Arial" w:hAnsi="Arial"/>
                <w:b/>
              </w:rPr>
              <w:t>Chapter</w:t>
            </w:r>
          </w:p>
        </w:tc>
        <w:tc>
          <w:tcPr>
            <w:tcW w:w="1026" w:type="dxa"/>
          </w:tcPr>
          <w:p w14:paraId="37FEA1C1" w14:textId="77777777"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D6AF1">
              <w:rPr>
                <w:rStyle w:val="InitialStyle"/>
                <w:rFonts w:ascii="Arial" w:hAnsi="Arial"/>
                <w:b/>
              </w:rPr>
              <w:t>702</w:t>
            </w:r>
          </w:p>
        </w:tc>
      </w:tr>
      <w:tr w:rsidR="00ED756F" w14:paraId="65838223" w14:textId="77777777" w:rsidTr="007B3ED9">
        <w:trPr>
          <w:cantSplit/>
          <w:trHeight w:hRule="exact" w:val="260"/>
          <w:jc w:val="center"/>
        </w:trPr>
        <w:tc>
          <w:tcPr>
            <w:tcW w:w="2220" w:type="dxa"/>
            <w:tcBorders>
              <w:bottom w:val="single" w:sz="6" w:space="0" w:color="auto"/>
            </w:tcBorders>
          </w:tcPr>
          <w:p w14:paraId="3FD57745" w14:textId="77777777" w:rsidR="00ED756F" w:rsidRPr="003D6AF1"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71000">
              <w:rPr>
                <w:rFonts w:ascii="Arial" w:hAnsi="Arial"/>
                <w:b/>
                <w:sz w:val="20"/>
              </w:rPr>
              <w:t>Rev. 3</w:t>
            </w:r>
            <w:r w:rsidRPr="00C71000">
              <w:rPr>
                <w:rFonts w:ascii="Arial" w:hAnsi="Arial" w:cs="Arial"/>
                <w:b/>
                <w:bCs/>
                <w:spacing w:val="-1"/>
                <w:sz w:val="20"/>
              </w:rPr>
              <w:t>/2018</w:t>
            </w:r>
          </w:p>
        </w:tc>
        <w:tc>
          <w:tcPr>
            <w:tcW w:w="4320" w:type="dxa"/>
            <w:tcBorders>
              <w:bottom w:val="single" w:sz="6" w:space="0" w:color="auto"/>
            </w:tcBorders>
          </w:tcPr>
          <w:p w14:paraId="7B4D642F" w14:textId="77777777" w:rsidR="00ED756F" w:rsidRPr="003D6AF1" w:rsidRDefault="00ED756F" w:rsidP="007B3ED9">
            <w:pPr>
              <w:pStyle w:val="DefaultText"/>
              <w:rPr>
                <w:rStyle w:val="InitialStyle"/>
                <w:rFonts w:ascii="Arial" w:hAnsi="Arial"/>
                <w:b/>
              </w:rPr>
            </w:pPr>
          </w:p>
        </w:tc>
        <w:tc>
          <w:tcPr>
            <w:tcW w:w="1530" w:type="dxa"/>
            <w:tcBorders>
              <w:bottom w:val="single" w:sz="6" w:space="0" w:color="auto"/>
            </w:tcBorders>
          </w:tcPr>
          <w:p w14:paraId="63096246" w14:textId="77777777" w:rsidR="00ED756F" w:rsidRPr="003D6AF1" w:rsidRDefault="00ED756F" w:rsidP="007B3ED9">
            <w:pPr>
              <w:pStyle w:val="DefaultText"/>
              <w:rPr>
                <w:rStyle w:val="InitialStyle"/>
                <w:rFonts w:ascii="Arial" w:hAnsi="Arial"/>
                <w:b/>
              </w:rPr>
            </w:pPr>
          </w:p>
        </w:tc>
        <w:tc>
          <w:tcPr>
            <w:tcW w:w="1080" w:type="dxa"/>
            <w:tcBorders>
              <w:bottom w:val="single" w:sz="6" w:space="0" w:color="auto"/>
            </w:tcBorders>
          </w:tcPr>
          <w:p w14:paraId="7A0BF35D" w14:textId="77777777"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D6AF1">
              <w:rPr>
                <w:rStyle w:val="InitialStyle"/>
                <w:rFonts w:ascii="Arial" w:hAnsi="Arial"/>
                <w:b/>
              </w:rPr>
              <w:t>Page</w:t>
            </w:r>
          </w:p>
        </w:tc>
        <w:tc>
          <w:tcPr>
            <w:tcW w:w="1026" w:type="dxa"/>
            <w:tcBorders>
              <w:bottom w:val="single" w:sz="6" w:space="0" w:color="auto"/>
            </w:tcBorders>
          </w:tcPr>
          <w:p w14:paraId="3784321E" w14:textId="77777777"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D6AF1">
              <w:rPr>
                <w:rStyle w:val="InitialStyle"/>
                <w:rFonts w:ascii="Arial" w:hAnsi="Arial"/>
                <w:b/>
              </w:rPr>
              <w:t>702.311</w:t>
            </w:r>
          </w:p>
        </w:tc>
      </w:tr>
    </w:tbl>
    <w:p w14:paraId="01245F5F" w14:textId="77777777" w:rsidR="00ED756F"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b/>
          <w:sz w:val="22"/>
        </w:rPr>
      </w:pPr>
    </w:p>
    <w:p w14:paraId="6B6B6D24" w14:textId="77777777"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3D6AF1">
        <w:rPr>
          <w:rStyle w:val="InitialStyle"/>
          <w:rFonts w:ascii="Times New Roman" w:hAnsi="Times New Roman"/>
          <w:sz w:val="22"/>
          <w:szCs w:val="22"/>
          <w:u w:val="single"/>
        </w:rPr>
        <w:t>702.311:</w:t>
      </w:r>
      <w:r w:rsidRPr="003D6AF1">
        <w:rPr>
          <w:rStyle w:val="InitialStyle"/>
          <w:rFonts w:ascii="Times New Roman" w:hAnsi="Times New Roman"/>
          <w:sz w:val="22"/>
          <w:szCs w:val="22"/>
          <w:u w:val="single"/>
        </w:rPr>
        <w:tab/>
        <w:t>Responsibility for Verifying Continued Eligibility</w:t>
      </w:r>
    </w:p>
    <w:p w14:paraId="1346EFAC" w14:textId="77777777" w:rsidR="00ED756F" w:rsidRPr="003D6AF1" w:rsidRDefault="00D02D54"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761664" behindDoc="0" locked="0" layoutInCell="1" allowOverlap="1" wp14:anchorId="4A9AAB23" wp14:editId="2AA44D36">
                <wp:simplePos x="0" y="0"/>
                <wp:positionH relativeFrom="column">
                  <wp:posOffset>6568440</wp:posOffset>
                </wp:positionH>
                <wp:positionV relativeFrom="paragraph">
                  <wp:posOffset>163195</wp:posOffset>
                </wp:positionV>
                <wp:extent cx="0" cy="662940"/>
                <wp:effectExtent l="0" t="0" r="0" b="0"/>
                <wp:wrapNone/>
                <wp:docPr id="6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2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06B5404" id="AutoShape 86" o:spid="_x0000_s1026" type="#_x0000_t32" style="position:absolute;margin-left:517.2pt;margin-top:12.85pt;width:0;height:52.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"/>
            </w:pict>
          </mc:Fallback>
        </mc:AlternateContent>
      </w:r>
    </w:p>
    <w:p w14:paraId="23656696" w14:textId="77777777"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3D6AF1">
        <w:rPr>
          <w:rStyle w:val="InitialStyle"/>
          <w:rFonts w:ascii="Times New Roman" w:hAnsi="Times New Roman"/>
          <w:sz w:val="22"/>
          <w:szCs w:val="22"/>
        </w:rPr>
        <w:tab/>
        <w:t xml:space="preserve">The </w:t>
      </w:r>
      <w:r w:rsidRPr="00091058">
        <w:rPr>
          <w:rStyle w:val="InitialStyle"/>
          <w:rFonts w:ascii="Times New Roman" w:hAnsi="Times New Roman"/>
          <w:sz w:val="22"/>
          <w:szCs w:val="22"/>
        </w:rPr>
        <w:t>client is responsible to provide verification of eligibility factors that have not previously been</w:t>
      </w:r>
      <w:r w:rsidRPr="003D6AF1">
        <w:rPr>
          <w:rStyle w:val="InitialStyle"/>
          <w:rFonts w:ascii="Times New Roman" w:hAnsi="Times New Roman"/>
          <w:sz w:val="22"/>
          <w:szCs w:val="22"/>
        </w:rPr>
        <w:t xml:space="preserve"> verified as well as those that are subject to change </w:t>
      </w:r>
      <w:r w:rsidRPr="00F07552">
        <w:rPr>
          <w:rStyle w:val="InitialStyle"/>
          <w:rFonts w:ascii="Times New Roman" w:hAnsi="Times New Roman"/>
          <w:sz w:val="22"/>
          <w:szCs w:val="22"/>
        </w:rPr>
        <w:t>in accordance with</w:t>
      </w:r>
      <w:r w:rsidRPr="003D6AF1">
        <w:rPr>
          <w:rStyle w:val="InitialStyle"/>
          <w:rFonts w:ascii="Times New Roman" w:hAnsi="Times New Roman"/>
          <w:sz w:val="22"/>
          <w:szCs w:val="22"/>
        </w:rPr>
        <w:t xml:space="preserve"> 106 CMR 702.330. The </w:t>
      </w:r>
      <w:r w:rsidRPr="00091058">
        <w:rPr>
          <w:rStyle w:val="InitialStyle"/>
          <w:rFonts w:ascii="Times New Roman" w:hAnsi="Times New Roman"/>
          <w:sz w:val="22"/>
          <w:szCs w:val="22"/>
        </w:rPr>
        <w:t xml:space="preserve">client is responsible for cooperating with the worker </w:t>
      </w:r>
      <w:r>
        <w:rPr>
          <w:rStyle w:val="InitialStyle"/>
          <w:rFonts w:ascii="Times New Roman" w:hAnsi="Times New Roman"/>
          <w:sz w:val="22"/>
          <w:szCs w:val="22"/>
        </w:rPr>
        <w:t>in obtaining</w:t>
      </w:r>
      <w:r w:rsidRPr="00091058">
        <w:rPr>
          <w:rStyle w:val="InitialStyle"/>
          <w:rFonts w:ascii="Times New Roman" w:hAnsi="Times New Roman"/>
          <w:sz w:val="22"/>
          <w:szCs w:val="22"/>
        </w:rPr>
        <w:t xml:space="preserve"> verification of continued eligibility, or for providing an acceptable reason for the unavailability of the verification within 20 calendar days of</w:t>
      </w:r>
      <w:r w:rsidRPr="003D6AF1">
        <w:rPr>
          <w:rStyle w:val="InitialStyle"/>
          <w:rFonts w:ascii="Times New Roman" w:hAnsi="Times New Roman"/>
          <w:sz w:val="22"/>
          <w:szCs w:val="22"/>
        </w:rPr>
        <w:t xml:space="preserve"> the worker’s request.</w:t>
      </w:r>
    </w:p>
    <w:p w14:paraId="041D5ED0" w14:textId="77777777"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5CB0EA0" w14:textId="77777777"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3D6AF1">
        <w:rPr>
          <w:rStyle w:val="InitialStyle"/>
          <w:rFonts w:ascii="Times New Roman" w:hAnsi="Times New Roman"/>
          <w:sz w:val="22"/>
          <w:szCs w:val="22"/>
        </w:rPr>
        <w:tab/>
        <w:t>The following are acceptable reasons for unavailability:</w:t>
      </w:r>
    </w:p>
    <w:p w14:paraId="09FD11C1" w14:textId="77777777"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C9ED5E1" w14:textId="77777777" w:rsidR="00ED756F" w:rsidRPr="003D6AF1" w:rsidRDefault="00D02D54"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Pr>
          <w:noProof/>
        </w:rPr>
        <mc:AlternateContent>
          <mc:Choice Requires="wps">
            <w:drawing>
              <wp:anchor distT="0" distB="0" distL="114300" distR="114300" simplePos="0" relativeHeight="251762688" behindDoc="0" locked="0" layoutInCell="1" allowOverlap="1" wp14:anchorId="7C32CEE1" wp14:editId="44378BC5">
                <wp:simplePos x="0" y="0"/>
                <wp:positionH relativeFrom="column">
                  <wp:posOffset>6469380</wp:posOffset>
                </wp:positionH>
                <wp:positionV relativeFrom="paragraph">
                  <wp:posOffset>0</wp:posOffset>
                </wp:positionV>
                <wp:extent cx="0" cy="160020"/>
                <wp:effectExtent l="0" t="0" r="0" b="0"/>
                <wp:wrapNone/>
                <wp:docPr id="5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C59EA1B" id="AutoShape 87" o:spid="_x0000_s1026" type="#_x0000_t32" style="position:absolute;margin-left:509.4pt;margin-top:0;width:0;height:12.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hWHwIAADwEAAAOAAAAZHJzL2Uyb0RvYy54bWysU8GO2jAQvVfqP1i+QxIKL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"/>
            </w:pict>
          </mc:Fallback>
        </mc:AlternateContent>
      </w:r>
      <w:r w:rsidR="00ED756F" w:rsidRPr="003D6AF1">
        <w:rPr>
          <w:rStyle w:val="InitialStyle"/>
          <w:rFonts w:ascii="Times New Roman" w:hAnsi="Times New Roman"/>
          <w:sz w:val="22"/>
          <w:szCs w:val="22"/>
        </w:rPr>
        <w:tab/>
        <w:t>(A)</w:t>
      </w:r>
      <w:r w:rsidR="00ED756F" w:rsidRPr="003D6AF1">
        <w:rPr>
          <w:rStyle w:val="InitialStyle"/>
          <w:rFonts w:ascii="Times New Roman" w:hAnsi="Times New Roman"/>
          <w:sz w:val="22"/>
          <w:szCs w:val="22"/>
        </w:rPr>
        <w:tab/>
        <w:t xml:space="preserve">the verification is dependent on a third party and the </w:t>
      </w:r>
      <w:r w:rsidR="00ED756F" w:rsidRPr="00091058">
        <w:rPr>
          <w:rStyle w:val="InitialStyle"/>
          <w:rFonts w:ascii="Times New Roman" w:hAnsi="Times New Roman"/>
          <w:sz w:val="22"/>
          <w:szCs w:val="22"/>
        </w:rPr>
        <w:t>client</w:t>
      </w:r>
      <w:r w:rsidR="00ED756F" w:rsidRPr="003D6AF1">
        <w:rPr>
          <w:rStyle w:val="InitialStyle"/>
          <w:rFonts w:ascii="Times New Roman" w:hAnsi="Times New Roman"/>
          <w:sz w:val="22"/>
          <w:szCs w:val="22"/>
        </w:rPr>
        <w:t xml:space="preserve"> has taken all necessary steps on his or her part to obtain it;</w:t>
      </w:r>
    </w:p>
    <w:p w14:paraId="047FFE7F" w14:textId="77777777" w:rsidR="00ED756F" w:rsidRPr="003D6AF1" w:rsidRDefault="00D02D54"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763712" behindDoc="0" locked="0" layoutInCell="1" allowOverlap="1" wp14:anchorId="21F9CC20" wp14:editId="0718AD03">
                <wp:simplePos x="0" y="0"/>
                <wp:positionH relativeFrom="column">
                  <wp:posOffset>6469380</wp:posOffset>
                </wp:positionH>
                <wp:positionV relativeFrom="paragraph">
                  <wp:posOffset>151130</wp:posOffset>
                </wp:positionV>
                <wp:extent cx="0" cy="327660"/>
                <wp:effectExtent l="0" t="0" r="0" b="0"/>
                <wp:wrapNone/>
                <wp:docPr id="58"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C7F68DE" id="AutoShape 88" o:spid="_x0000_s1026" type="#_x0000_t32" style="position:absolute;margin-left:509.4pt;margin-top:11.9pt;width:0;height:2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"/>
            </w:pict>
          </mc:Fallback>
        </mc:AlternateContent>
      </w:r>
    </w:p>
    <w:p w14:paraId="3D52F4E0" w14:textId="77777777"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sidRPr="003D6AF1">
        <w:rPr>
          <w:rStyle w:val="InitialStyle"/>
          <w:rFonts w:ascii="Times New Roman" w:hAnsi="Times New Roman"/>
          <w:sz w:val="22"/>
          <w:szCs w:val="22"/>
        </w:rPr>
        <w:tab/>
        <w:t>(B)</w:t>
      </w:r>
      <w:r w:rsidRPr="003D6AF1">
        <w:rPr>
          <w:rStyle w:val="InitialStyle"/>
          <w:rFonts w:ascii="Times New Roman" w:hAnsi="Times New Roman"/>
          <w:sz w:val="22"/>
          <w:szCs w:val="22"/>
        </w:rPr>
        <w:tab/>
        <w:t xml:space="preserve">illness or incapacity of the </w:t>
      </w:r>
      <w:r w:rsidRPr="00091058">
        <w:rPr>
          <w:rStyle w:val="InitialStyle"/>
          <w:rFonts w:ascii="Times New Roman" w:hAnsi="Times New Roman"/>
          <w:sz w:val="22"/>
          <w:szCs w:val="22"/>
        </w:rPr>
        <w:t>client or other family member has delayed providing the required</w:t>
      </w:r>
      <w:r w:rsidRPr="003D6AF1">
        <w:rPr>
          <w:rStyle w:val="InitialStyle"/>
          <w:rFonts w:ascii="Times New Roman" w:hAnsi="Times New Roman"/>
          <w:sz w:val="22"/>
          <w:szCs w:val="22"/>
        </w:rPr>
        <w:t xml:space="preserve"> verification;</w:t>
      </w:r>
    </w:p>
    <w:p w14:paraId="32890BB2" w14:textId="77777777"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E9268BB" w14:textId="77777777" w:rsidR="00ED756F" w:rsidRPr="003D6AF1" w:rsidRDefault="00D02D54"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Pr>
          <w:noProof/>
        </w:rPr>
        <mc:AlternateContent>
          <mc:Choice Requires="wps">
            <w:drawing>
              <wp:anchor distT="0" distB="0" distL="114300" distR="114300" simplePos="0" relativeHeight="251764736" behindDoc="0" locked="0" layoutInCell="1" allowOverlap="1" wp14:anchorId="58B20735" wp14:editId="40CB6228">
                <wp:simplePos x="0" y="0"/>
                <wp:positionH relativeFrom="column">
                  <wp:posOffset>6469380</wp:posOffset>
                </wp:positionH>
                <wp:positionV relativeFrom="paragraph">
                  <wp:posOffset>33655</wp:posOffset>
                </wp:positionV>
                <wp:extent cx="0" cy="243840"/>
                <wp:effectExtent l="0" t="0" r="0" b="0"/>
                <wp:wrapNone/>
                <wp:docPr id="57"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C87A53D" id="AutoShape 89" o:spid="_x0000_s1026" type="#_x0000_t32" style="position:absolute;margin-left:509.4pt;margin-top:2.65pt;width:0;height:19.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"/>
            </w:pict>
          </mc:Fallback>
        </mc:AlternateContent>
      </w:r>
      <w:r w:rsidR="00ED756F" w:rsidRPr="003D6AF1">
        <w:rPr>
          <w:rStyle w:val="InitialStyle"/>
          <w:rFonts w:ascii="Times New Roman" w:hAnsi="Times New Roman"/>
          <w:sz w:val="22"/>
          <w:szCs w:val="22"/>
        </w:rPr>
        <w:tab/>
      </w:r>
      <w:r w:rsidR="00ED756F">
        <w:rPr>
          <w:rStyle w:val="InitialStyle"/>
          <w:rFonts w:ascii="Times New Roman" w:hAnsi="Times New Roman"/>
          <w:sz w:val="22"/>
          <w:szCs w:val="22"/>
        </w:rPr>
        <w:t>(C)</w:t>
      </w:r>
      <w:r w:rsidR="00ED756F">
        <w:rPr>
          <w:rStyle w:val="InitialStyle"/>
          <w:rFonts w:ascii="Times New Roman" w:hAnsi="Times New Roman"/>
          <w:sz w:val="22"/>
          <w:szCs w:val="22"/>
        </w:rPr>
        <w:tab/>
      </w:r>
      <w:r w:rsidR="00ED756F" w:rsidRPr="003D6AF1">
        <w:rPr>
          <w:rStyle w:val="InitialStyle"/>
          <w:rFonts w:ascii="Times New Roman" w:hAnsi="Times New Roman"/>
          <w:sz w:val="22"/>
          <w:szCs w:val="22"/>
        </w:rPr>
        <w:t xml:space="preserve">the </w:t>
      </w:r>
      <w:r w:rsidR="00ED756F" w:rsidRPr="00091058">
        <w:rPr>
          <w:rStyle w:val="InitialStyle"/>
          <w:rFonts w:ascii="Times New Roman" w:hAnsi="Times New Roman"/>
          <w:sz w:val="22"/>
          <w:szCs w:val="22"/>
        </w:rPr>
        <w:t>client was not adequately informed of his or her responsibility to provide the required verification;</w:t>
      </w:r>
    </w:p>
    <w:p w14:paraId="61C8A932" w14:textId="77777777"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A0FC624" w14:textId="77777777" w:rsidR="00ED756F" w:rsidRPr="003D6AF1" w:rsidRDefault="00D02D54"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Pr>
          <w:noProof/>
        </w:rPr>
        <mc:AlternateContent>
          <mc:Choice Requires="wps">
            <w:drawing>
              <wp:anchor distT="0" distB="0" distL="114300" distR="114300" simplePos="0" relativeHeight="251765760" behindDoc="0" locked="0" layoutInCell="1" allowOverlap="1" wp14:anchorId="55817391" wp14:editId="623B761D">
                <wp:simplePos x="0" y="0"/>
                <wp:positionH relativeFrom="column">
                  <wp:posOffset>6469380</wp:posOffset>
                </wp:positionH>
                <wp:positionV relativeFrom="paragraph">
                  <wp:posOffset>27305</wp:posOffset>
                </wp:positionV>
                <wp:extent cx="0" cy="144780"/>
                <wp:effectExtent l="0" t="0" r="0" b="0"/>
                <wp:wrapNone/>
                <wp:docPr id="5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D0D9B42" id="AutoShape 90" o:spid="_x0000_s1026" type="#_x0000_t32" style="position:absolute;margin-left:509.4pt;margin-top:2.15pt;width:0;height:11.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K7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"/>
            </w:pict>
          </mc:Fallback>
        </mc:AlternateContent>
      </w:r>
      <w:r w:rsidR="00ED756F" w:rsidRPr="003D6AF1">
        <w:rPr>
          <w:rStyle w:val="InitialStyle"/>
          <w:rFonts w:ascii="Times New Roman" w:hAnsi="Times New Roman"/>
          <w:sz w:val="22"/>
          <w:szCs w:val="22"/>
        </w:rPr>
        <w:tab/>
        <w:t>(D)</w:t>
      </w:r>
      <w:r w:rsidR="00ED756F" w:rsidRPr="003D6AF1">
        <w:rPr>
          <w:rStyle w:val="InitialStyle"/>
          <w:rFonts w:ascii="Times New Roman" w:hAnsi="Times New Roman"/>
          <w:sz w:val="22"/>
          <w:szCs w:val="22"/>
        </w:rPr>
        <w:tab/>
        <w:t xml:space="preserve">the </w:t>
      </w:r>
      <w:r w:rsidR="00ED756F" w:rsidRPr="00091058">
        <w:rPr>
          <w:rStyle w:val="InitialStyle"/>
          <w:rFonts w:ascii="Times New Roman" w:hAnsi="Times New Roman"/>
          <w:sz w:val="22"/>
          <w:szCs w:val="22"/>
        </w:rPr>
        <w:t>client was not informed of the specific documents, including alternative verification,</w:t>
      </w:r>
      <w:r w:rsidR="00ED756F" w:rsidRPr="003D6AF1">
        <w:rPr>
          <w:rStyle w:val="InitialStyle"/>
          <w:rFonts w:ascii="Times New Roman" w:hAnsi="Times New Roman"/>
          <w:sz w:val="22"/>
          <w:szCs w:val="22"/>
        </w:rPr>
        <w:t xml:space="preserve"> required to verify the eligibility factor; or</w:t>
      </w:r>
      <w:r w:rsidR="00ED756F">
        <w:rPr>
          <w:rStyle w:val="InitialStyle"/>
          <w:rFonts w:ascii="Times New Roman" w:hAnsi="Times New Roman"/>
          <w:sz w:val="22"/>
          <w:szCs w:val="22"/>
        </w:rPr>
        <w:t xml:space="preserve"> </w:t>
      </w:r>
    </w:p>
    <w:p w14:paraId="7A315141" w14:textId="77777777" w:rsidR="00ED756F" w:rsidRPr="003D6AF1" w:rsidRDefault="00D02D54"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766784" behindDoc="0" locked="0" layoutInCell="1" allowOverlap="1" wp14:anchorId="1E2F1AB7" wp14:editId="1020B2B4">
                <wp:simplePos x="0" y="0"/>
                <wp:positionH relativeFrom="column">
                  <wp:posOffset>6469380</wp:posOffset>
                </wp:positionH>
                <wp:positionV relativeFrom="paragraph">
                  <wp:posOffset>155575</wp:posOffset>
                </wp:positionV>
                <wp:extent cx="0" cy="297180"/>
                <wp:effectExtent l="0" t="0" r="0" b="0"/>
                <wp:wrapNone/>
                <wp:docPr id="55"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1055E63" id="AutoShape 91" o:spid="_x0000_s1026" type="#_x0000_t32" style="position:absolute;margin-left:509.4pt;margin-top:12.25pt;width:0;height:23.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"/>
            </w:pict>
          </mc:Fallback>
        </mc:AlternateContent>
      </w:r>
    </w:p>
    <w:p w14:paraId="51072652" w14:textId="77777777"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sidRPr="003D6AF1">
        <w:rPr>
          <w:rStyle w:val="InitialStyle"/>
          <w:rFonts w:ascii="Times New Roman" w:hAnsi="Times New Roman"/>
          <w:sz w:val="22"/>
          <w:szCs w:val="22"/>
        </w:rPr>
        <w:tab/>
        <w:t>(E)</w:t>
      </w:r>
      <w:r w:rsidRPr="003D6AF1">
        <w:rPr>
          <w:rStyle w:val="InitialStyle"/>
          <w:rFonts w:ascii="Times New Roman" w:hAnsi="Times New Roman"/>
          <w:sz w:val="22"/>
          <w:szCs w:val="22"/>
        </w:rPr>
        <w:tab/>
        <w:t xml:space="preserve">other circumstances beyond the control of the </w:t>
      </w:r>
      <w:r w:rsidRPr="00091058">
        <w:rPr>
          <w:rStyle w:val="InitialStyle"/>
          <w:rFonts w:ascii="Times New Roman" w:hAnsi="Times New Roman"/>
          <w:sz w:val="22"/>
          <w:szCs w:val="22"/>
        </w:rPr>
        <w:t xml:space="preserve">client prevented him or her from </w:t>
      </w:r>
      <w:r>
        <w:rPr>
          <w:rStyle w:val="InitialStyle"/>
          <w:rFonts w:ascii="Times New Roman" w:hAnsi="Times New Roman"/>
          <w:sz w:val="22"/>
          <w:szCs w:val="22"/>
        </w:rPr>
        <w:t>obtain</w:t>
      </w:r>
      <w:r w:rsidRPr="00091058">
        <w:rPr>
          <w:rStyle w:val="InitialStyle"/>
          <w:rFonts w:ascii="Times New Roman" w:hAnsi="Times New Roman"/>
          <w:sz w:val="22"/>
          <w:szCs w:val="22"/>
        </w:rPr>
        <w:t>ing the verification.</w:t>
      </w:r>
    </w:p>
    <w:p w14:paraId="1A55ED6F" w14:textId="77777777"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D828666" w14:textId="77777777" w:rsidR="00ED756F" w:rsidRPr="003D6AF1" w:rsidRDefault="00D02D54"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Pr>
          <w:noProof/>
        </w:rPr>
        <mc:AlternateContent>
          <mc:Choice Requires="wps">
            <w:drawing>
              <wp:anchor distT="0" distB="0" distL="114300" distR="114300" simplePos="0" relativeHeight="251767808" behindDoc="0" locked="0" layoutInCell="1" allowOverlap="1" wp14:anchorId="51745D29" wp14:editId="7826C974">
                <wp:simplePos x="0" y="0"/>
                <wp:positionH relativeFrom="column">
                  <wp:posOffset>6515100</wp:posOffset>
                </wp:positionH>
                <wp:positionV relativeFrom="paragraph">
                  <wp:posOffset>38100</wp:posOffset>
                </wp:positionV>
                <wp:extent cx="7620" cy="464820"/>
                <wp:effectExtent l="0" t="0" r="0" b="0"/>
                <wp:wrapNone/>
                <wp:docPr id="54"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64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5FBB661" id="AutoShape 92" o:spid="_x0000_s1026" type="#_x0000_t32" style="position:absolute;margin-left:513pt;margin-top:3pt;width:.6pt;height:36.6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exKwIAAEkEAAAOAAAAZHJzL2Uyb0RvYy54bWysVMGO2jAQvVfqP1i+QxIaW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"/>
            </w:pict>
          </mc:Fallback>
        </mc:AlternateContent>
      </w:r>
      <w:r w:rsidR="00ED756F" w:rsidRPr="003D6AF1">
        <w:rPr>
          <w:rStyle w:val="InitialStyle"/>
          <w:rFonts w:ascii="Times New Roman" w:hAnsi="Times New Roman"/>
          <w:sz w:val="22"/>
          <w:szCs w:val="22"/>
        </w:rPr>
        <w:tab/>
        <w:t xml:space="preserve">If one of </w:t>
      </w:r>
      <w:r w:rsidR="00ED756F" w:rsidRPr="00091058">
        <w:rPr>
          <w:rStyle w:val="InitialStyle"/>
          <w:rFonts w:ascii="Times New Roman" w:hAnsi="Times New Roman"/>
          <w:sz w:val="22"/>
          <w:szCs w:val="22"/>
        </w:rPr>
        <w:t xml:space="preserve">these situations exists, the client shall be </w:t>
      </w:r>
      <w:r w:rsidR="00ED756F">
        <w:rPr>
          <w:rStyle w:val="InitialStyle"/>
          <w:rFonts w:ascii="Times New Roman" w:hAnsi="Times New Roman"/>
          <w:sz w:val="22"/>
          <w:szCs w:val="22"/>
        </w:rPr>
        <w:t>informed</w:t>
      </w:r>
      <w:r w:rsidR="00ED756F" w:rsidRPr="00091058">
        <w:rPr>
          <w:rStyle w:val="InitialStyle"/>
          <w:rFonts w:ascii="Times New Roman" w:hAnsi="Times New Roman"/>
          <w:sz w:val="22"/>
          <w:szCs w:val="22"/>
        </w:rPr>
        <w:t xml:space="preserve"> of alternative verification methods, including self-declaration, (see 106 CMR 702.340), and allowed an additional 10 calendar days to meet his or her verification responsibility. The worker shall also </w:t>
      </w:r>
      <w:proofErr w:type="gramStart"/>
      <w:r w:rsidR="00ED756F" w:rsidRPr="00091058">
        <w:rPr>
          <w:rStyle w:val="InitialStyle"/>
          <w:rFonts w:ascii="Times New Roman" w:hAnsi="Times New Roman"/>
          <w:sz w:val="22"/>
          <w:szCs w:val="22"/>
        </w:rPr>
        <w:t xml:space="preserve">offer </w:t>
      </w:r>
      <w:r w:rsidR="00ED756F">
        <w:rPr>
          <w:rStyle w:val="InitialStyle"/>
          <w:rFonts w:ascii="Times New Roman" w:hAnsi="Times New Roman"/>
          <w:sz w:val="22"/>
          <w:szCs w:val="22"/>
        </w:rPr>
        <w:t>assistance</w:t>
      </w:r>
      <w:proofErr w:type="gramEnd"/>
      <w:r w:rsidR="00ED756F">
        <w:rPr>
          <w:rStyle w:val="InitialStyle"/>
          <w:rFonts w:ascii="Times New Roman" w:hAnsi="Times New Roman"/>
          <w:sz w:val="22"/>
          <w:szCs w:val="22"/>
        </w:rPr>
        <w:t xml:space="preserve"> in obtaining</w:t>
      </w:r>
      <w:r w:rsidR="00ED756F" w:rsidRPr="00091058">
        <w:rPr>
          <w:rStyle w:val="InitialStyle"/>
          <w:rFonts w:ascii="Times New Roman" w:hAnsi="Times New Roman"/>
          <w:sz w:val="22"/>
          <w:szCs w:val="22"/>
        </w:rPr>
        <w:t xml:space="preserve"> any requested documents and/or</w:t>
      </w:r>
      <w:r w:rsidR="00ED756F" w:rsidRPr="003D6AF1">
        <w:rPr>
          <w:rStyle w:val="InitialStyle"/>
          <w:rFonts w:ascii="Times New Roman" w:hAnsi="Times New Roman"/>
          <w:sz w:val="22"/>
          <w:szCs w:val="22"/>
        </w:rPr>
        <w:t xml:space="preserve"> shall use collateral contact as a means of verification </w:t>
      </w:r>
      <w:r w:rsidR="00ED756F" w:rsidRPr="00F07552">
        <w:rPr>
          <w:rStyle w:val="InitialStyle"/>
          <w:rFonts w:ascii="Times New Roman" w:hAnsi="Times New Roman"/>
          <w:sz w:val="22"/>
          <w:szCs w:val="22"/>
        </w:rPr>
        <w:t>in accordance with</w:t>
      </w:r>
      <w:r w:rsidR="00ED756F" w:rsidRPr="003D6AF1">
        <w:rPr>
          <w:rStyle w:val="InitialStyle"/>
          <w:rFonts w:ascii="Times New Roman" w:hAnsi="Times New Roman"/>
          <w:sz w:val="22"/>
          <w:szCs w:val="22"/>
        </w:rPr>
        <w:t xml:space="preserve"> 106 CMR 702.340.</w:t>
      </w:r>
    </w:p>
    <w:p w14:paraId="436AF768" w14:textId="77777777"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9A23076" w14:textId="77777777" w:rsidR="00ED756F" w:rsidRPr="003D6AF1" w:rsidRDefault="00D02D54"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Pr>
          <w:noProof/>
        </w:rPr>
        <mc:AlternateContent>
          <mc:Choice Requires="wps">
            <w:drawing>
              <wp:anchor distT="0" distB="0" distL="114300" distR="114300" simplePos="0" relativeHeight="251769856" behindDoc="0" locked="0" layoutInCell="1" allowOverlap="1" wp14:anchorId="030B6600" wp14:editId="6754AF0B">
                <wp:simplePos x="0" y="0"/>
                <wp:positionH relativeFrom="column">
                  <wp:posOffset>6522720</wp:posOffset>
                </wp:positionH>
                <wp:positionV relativeFrom="paragraph">
                  <wp:posOffset>670560</wp:posOffset>
                </wp:positionV>
                <wp:extent cx="0" cy="487680"/>
                <wp:effectExtent l="0" t="0" r="0" b="0"/>
                <wp:wrapNone/>
                <wp:docPr id="5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9331A28" id="AutoShape 94" o:spid="_x0000_s1026" type="#_x0000_t32" style="position:absolute;margin-left:513.6pt;margin-top:52.8pt;width:0;height:38.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"/>
            </w:pict>
          </mc:Fallback>
        </mc:AlternateContent>
      </w:r>
      <w:r>
        <w:rPr>
          <w:noProof/>
        </w:rPr>
        <mc:AlternateContent>
          <mc:Choice Requires="wps">
            <w:drawing>
              <wp:anchor distT="0" distB="0" distL="114300" distR="114300" simplePos="0" relativeHeight="251768832" behindDoc="0" locked="0" layoutInCell="1" allowOverlap="1" wp14:anchorId="36CC16CF" wp14:editId="4E93DD90">
                <wp:simplePos x="0" y="0"/>
                <wp:positionH relativeFrom="column">
                  <wp:posOffset>6522720</wp:posOffset>
                </wp:positionH>
                <wp:positionV relativeFrom="paragraph">
                  <wp:posOffset>160020</wp:posOffset>
                </wp:positionV>
                <wp:extent cx="0" cy="342900"/>
                <wp:effectExtent l="0" t="0" r="0" b="0"/>
                <wp:wrapNone/>
                <wp:docPr id="5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39B44C4" id="AutoShape 93" o:spid="_x0000_s1026" type="#_x0000_t32" style="position:absolute;margin-left:513.6pt;margin-top:12.6pt;width:0;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jIAIAADwEAAAOAAAAZHJzL2Uyb0RvYy54bWysU02P2yAQvVfqf0DcE3/E2SZ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"/>
            </w:pict>
          </mc:Fallback>
        </mc:AlternateContent>
      </w:r>
      <w:r w:rsidR="00ED756F" w:rsidRPr="003D6AF1">
        <w:rPr>
          <w:rStyle w:val="InitialStyle"/>
          <w:rFonts w:ascii="Times New Roman" w:hAnsi="Times New Roman"/>
          <w:sz w:val="22"/>
          <w:szCs w:val="22"/>
        </w:rPr>
        <w:tab/>
        <w:t xml:space="preserve">If the benefits of any member of the assistance unit are terminated or reduced due to lack of verification, the </w:t>
      </w:r>
      <w:r w:rsidR="00ED756F" w:rsidRPr="00091058">
        <w:rPr>
          <w:rStyle w:val="InitialStyle"/>
          <w:rFonts w:ascii="Times New Roman" w:hAnsi="Times New Roman"/>
          <w:sz w:val="22"/>
          <w:szCs w:val="22"/>
        </w:rPr>
        <w:t xml:space="preserve">client must be sent a notice of adverse action. (See 106 CMR 702.500: Notification of Proposed Action.). The notice must </w:t>
      </w:r>
      <w:r w:rsidR="00ED756F">
        <w:rPr>
          <w:rStyle w:val="InitialStyle"/>
          <w:rFonts w:ascii="Times New Roman" w:hAnsi="Times New Roman"/>
          <w:sz w:val="22"/>
          <w:szCs w:val="22"/>
        </w:rPr>
        <w:t>contain</w:t>
      </w:r>
      <w:r w:rsidR="00ED756F" w:rsidRPr="00091058">
        <w:rPr>
          <w:rStyle w:val="InitialStyle"/>
          <w:rFonts w:ascii="Times New Roman" w:hAnsi="Times New Roman"/>
          <w:sz w:val="22"/>
          <w:szCs w:val="22"/>
        </w:rPr>
        <w:t xml:space="preserve"> a statement </w:t>
      </w:r>
      <w:r w:rsidR="00ED756F">
        <w:rPr>
          <w:rStyle w:val="InitialStyle"/>
          <w:rFonts w:ascii="Times New Roman" w:hAnsi="Times New Roman"/>
          <w:sz w:val="22"/>
          <w:szCs w:val="22"/>
        </w:rPr>
        <w:t>inform</w:t>
      </w:r>
      <w:r w:rsidR="00ED756F" w:rsidRPr="00091058">
        <w:rPr>
          <w:rStyle w:val="InitialStyle"/>
          <w:rFonts w:ascii="Times New Roman" w:hAnsi="Times New Roman"/>
          <w:sz w:val="22"/>
          <w:szCs w:val="22"/>
        </w:rPr>
        <w:t>ing the client that a</w:t>
      </w:r>
      <w:r w:rsidR="00ED756F">
        <w:rPr>
          <w:rStyle w:val="InitialStyle"/>
          <w:rFonts w:ascii="Times New Roman" w:hAnsi="Times New Roman"/>
          <w:sz w:val="22"/>
          <w:szCs w:val="22"/>
        </w:rPr>
        <w:t xml:space="preserve"> second</w:t>
      </w:r>
      <w:r w:rsidR="00ED756F" w:rsidRPr="00091058">
        <w:rPr>
          <w:rStyle w:val="InitialStyle"/>
          <w:rFonts w:ascii="Times New Roman" w:hAnsi="Times New Roman"/>
          <w:sz w:val="22"/>
          <w:szCs w:val="22"/>
        </w:rPr>
        <w:t xml:space="preserve"> eligibility</w:t>
      </w:r>
      <w:r w:rsidR="00ED756F" w:rsidRPr="003D6AF1">
        <w:rPr>
          <w:rStyle w:val="InitialStyle"/>
          <w:rFonts w:ascii="Times New Roman" w:hAnsi="Times New Roman"/>
          <w:sz w:val="22"/>
          <w:szCs w:val="22"/>
        </w:rPr>
        <w:t xml:space="preserve"> determination will be made if the absent verification and any verification required by changes in circumstances that have occurred in the interim are </w:t>
      </w:r>
      <w:r w:rsidR="00ED756F" w:rsidRPr="00091058">
        <w:rPr>
          <w:rStyle w:val="InitialStyle"/>
          <w:rFonts w:ascii="Times New Roman" w:hAnsi="Times New Roman"/>
          <w:sz w:val="22"/>
          <w:szCs w:val="22"/>
        </w:rPr>
        <w:t>provided in the 30 calendar days following the termination/reduction date. If the client i</w:t>
      </w:r>
      <w:r w:rsidR="00ED756F" w:rsidRPr="003D6AF1">
        <w:rPr>
          <w:rStyle w:val="InitialStyle"/>
          <w:rFonts w:ascii="Times New Roman" w:hAnsi="Times New Roman"/>
          <w:sz w:val="22"/>
          <w:szCs w:val="22"/>
        </w:rPr>
        <w:t>s subsequently determined eligible, assistance is authorized retroactive to the date of termination/reduction provided the verification demonstrate continuous eligibility or retroactive to the date all eligibility factors are met, whichever is later.</w:t>
      </w:r>
      <w:r w:rsidR="00ED756F">
        <w:rPr>
          <w:rStyle w:val="InitialStyle"/>
          <w:rFonts w:ascii="Times New Roman" w:hAnsi="Times New Roman"/>
          <w:sz w:val="22"/>
          <w:szCs w:val="22"/>
        </w:rPr>
        <w:t xml:space="preserve"> </w:t>
      </w:r>
    </w:p>
    <w:p w14:paraId="5E2A1D58" w14:textId="77777777"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0B4AA30" w14:textId="77777777" w:rsidR="00ED756F" w:rsidRDefault="00ED756F" w:rsidP="00D42E7F">
      <w:pPr>
        <w:overflowPunct/>
        <w:ind w:left="1260"/>
        <w:textAlignment w:val="auto"/>
        <w:rPr>
          <w:rStyle w:val="InitialStyle"/>
          <w:rFonts w:ascii="Times New Roman" w:hAnsi="Times New Roman"/>
          <w:sz w:val="22"/>
          <w:szCs w:val="22"/>
          <w:u w:val="single"/>
        </w:rPr>
      </w:pPr>
    </w:p>
    <w:p w14:paraId="7DF1B885" w14:textId="77777777" w:rsidR="00ED756F" w:rsidRDefault="00ED756F" w:rsidP="00D42E7F">
      <w:pPr>
        <w:overflowPunct/>
        <w:ind w:left="1260"/>
        <w:textAlignment w:val="auto"/>
        <w:rPr>
          <w:rStyle w:val="InitialStyle"/>
          <w:rFonts w:ascii="Times New Roman" w:hAnsi="Times New Roman"/>
          <w:sz w:val="22"/>
          <w:szCs w:val="22"/>
          <w:u w:val="single"/>
        </w:rPr>
      </w:pPr>
    </w:p>
    <w:p w14:paraId="3D40B24A" w14:textId="77777777" w:rsidR="00ED756F" w:rsidRDefault="00ED756F" w:rsidP="00D42E7F">
      <w:pPr>
        <w:overflowPunct/>
        <w:ind w:left="1260"/>
        <w:textAlignment w:val="auto"/>
        <w:rPr>
          <w:rStyle w:val="InitialStyle"/>
          <w:rFonts w:ascii="Times New Roman" w:hAnsi="Times New Roman"/>
          <w:sz w:val="22"/>
          <w:szCs w:val="22"/>
          <w:u w:val="single"/>
        </w:rPr>
      </w:pPr>
    </w:p>
    <w:p w14:paraId="760490FA" w14:textId="77777777" w:rsidR="00ED756F" w:rsidRDefault="00ED756F" w:rsidP="00D42E7F">
      <w:pPr>
        <w:overflowPunct/>
        <w:ind w:left="1260"/>
        <w:textAlignment w:val="auto"/>
        <w:rPr>
          <w:rStyle w:val="InitialStyle"/>
          <w:rFonts w:ascii="Times New Roman" w:hAnsi="Times New Roman"/>
          <w:sz w:val="22"/>
          <w:szCs w:val="22"/>
          <w:u w:val="single"/>
        </w:rPr>
      </w:pPr>
    </w:p>
    <w:p w14:paraId="283ACDB1" w14:textId="77777777" w:rsidR="00ED756F" w:rsidRDefault="00ED756F" w:rsidP="00D42E7F">
      <w:pPr>
        <w:overflowPunct/>
        <w:ind w:left="1260"/>
        <w:textAlignment w:val="auto"/>
        <w:rPr>
          <w:rStyle w:val="InitialStyle"/>
          <w:rFonts w:ascii="Times New Roman" w:hAnsi="Times New Roman"/>
          <w:sz w:val="22"/>
          <w:szCs w:val="22"/>
          <w:u w:val="single"/>
        </w:rPr>
      </w:pPr>
    </w:p>
    <w:p w14:paraId="72F1D757" w14:textId="77777777" w:rsidR="00ED756F" w:rsidRDefault="00ED756F" w:rsidP="00D42E7F">
      <w:pPr>
        <w:overflowPunct/>
        <w:ind w:left="1260"/>
        <w:textAlignment w:val="auto"/>
        <w:rPr>
          <w:rStyle w:val="InitialStyle"/>
          <w:rFonts w:ascii="Times New Roman" w:hAnsi="Times New Roman"/>
          <w:sz w:val="22"/>
          <w:szCs w:val="22"/>
          <w:u w:val="single"/>
        </w:rPr>
      </w:pPr>
    </w:p>
    <w:p w14:paraId="42DF0EDB" w14:textId="77777777" w:rsidR="00ED756F" w:rsidRDefault="00ED756F" w:rsidP="00D42E7F">
      <w:pPr>
        <w:overflowPunct/>
        <w:ind w:left="1260"/>
        <w:textAlignment w:val="auto"/>
        <w:rPr>
          <w:rStyle w:val="InitialStyle"/>
          <w:rFonts w:ascii="Times New Roman" w:hAnsi="Times New Roman"/>
          <w:sz w:val="22"/>
          <w:szCs w:val="22"/>
          <w:u w:val="single"/>
        </w:rPr>
      </w:pPr>
    </w:p>
    <w:p w14:paraId="0249B0EB" w14:textId="77777777" w:rsidR="00ED756F" w:rsidRDefault="00ED756F" w:rsidP="00D42E7F">
      <w:pPr>
        <w:overflowPunct/>
        <w:ind w:left="1260"/>
        <w:textAlignment w:val="auto"/>
        <w:rPr>
          <w:rStyle w:val="InitialStyle"/>
          <w:rFonts w:ascii="Times New Roman" w:hAnsi="Times New Roman"/>
          <w:sz w:val="22"/>
          <w:szCs w:val="22"/>
          <w:u w:val="single"/>
        </w:rPr>
      </w:pPr>
    </w:p>
    <w:p w14:paraId="6014D42D" w14:textId="77777777" w:rsidR="00ED756F" w:rsidRPr="00CE7CB9" w:rsidRDefault="007C2736" w:rsidP="00D42E7F">
      <w:pPr>
        <w:overflowPunct/>
        <w:ind w:left="1260"/>
        <w:textAlignment w:val="auto"/>
        <w:rPr>
          <w:rStyle w:val="InitialStyle"/>
          <w:rFonts w:ascii="Times New Roman" w:hAnsi="Times New Roman"/>
          <w:sz w:val="22"/>
          <w:szCs w:val="22"/>
        </w:rPr>
      </w:pPr>
      <w:r w:rsidRPr="00CE7CB9">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F94D7F" w14:paraId="5A32DCFC" w14:textId="77777777" w:rsidTr="007B3ED9">
        <w:trPr>
          <w:cantSplit/>
          <w:trHeight w:hRule="exact" w:val="280"/>
          <w:jc w:val="center"/>
        </w:trPr>
        <w:tc>
          <w:tcPr>
            <w:tcW w:w="10176" w:type="dxa"/>
            <w:gridSpan w:val="5"/>
            <w:tcBorders>
              <w:top w:val="nil"/>
              <w:bottom w:val="single" w:sz="6" w:space="0" w:color="auto"/>
            </w:tcBorders>
          </w:tcPr>
          <w:p w14:paraId="1A1CB405" w14:textId="77777777"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94D7F">
              <w:rPr>
                <w:rStyle w:val="InitialStyle"/>
                <w:rFonts w:ascii="Arial" w:hAnsi="Arial"/>
                <w:b/>
              </w:rPr>
              <w:lastRenderedPageBreak/>
              <w:t>106 CMR: Department of Transitional Assistance</w:t>
            </w:r>
          </w:p>
        </w:tc>
      </w:tr>
      <w:tr w:rsidR="00ED756F" w:rsidRPr="00F94D7F" w14:paraId="0124A039" w14:textId="77777777" w:rsidTr="007B3ED9">
        <w:trPr>
          <w:cantSplit/>
          <w:trHeight w:hRule="exact" w:val="260"/>
          <w:jc w:val="center"/>
        </w:trPr>
        <w:tc>
          <w:tcPr>
            <w:tcW w:w="2220" w:type="dxa"/>
            <w:tcBorders>
              <w:top w:val="single" w:sz="6" w:space="0" w:color="auto"/>
            </w:tcBorders>
          </w:tcPr>
          <w:p w14:paraId="6C54A016" w14:textId="77777777" w:rsidR="00ED756F" w:rsidRPr="00F94D7F"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rPr>
                <w:rStyle w:val="InitialStyle"/>
                <w:rFonts w:ascii="Arial" w:hAnsi="Arial"/>
                <w:b/>
              </w:rPr>
            </w:pPr>
            <w:r w:rsidRPr="00F94D7F">
              <w:rPr>
                <w:rStyle w:val="InitialStyle"/>
                <w:rFonts w:ascii="Arial" w:hAnsi="Arial"/>
                <w:b/>
              </w:rPr>
              <w:t xml:space="preserve">Trans. by S.L. </w:t>
            </w:r>
            <w:r>
              <w:rPr>
                <w:rStyle w:val="InitialStyle"/>
                <w:rFonts w:ascii="Arial" w:hAnsi="Arial"/>
                <w:b/>
              </w:rPr>
              <w:t>1390</w:t>
            </w:r>
          </w:p>
        </w:tc>
        <w:tc>
          <w:tcPr>
            <w:tcW w:w="5850" w:type="dxa"/>
            <w:gridSpan w:val="2"/>
            <w:tcBorders>
              <w:top w:val="single" w:sz="6" w:space="0" w:color="auto"/>
            </w:tcBorders>
          </w:tcPr>
          <w:p w14:paraId="058E6574" w14:textId="77777777" w:rsidR="00ED756F" w:rsidRPr="00F94D7F" w:rsidRDefault="00ED756F" w:rsidP="007B3ED9">
            <w:pPr>
              <w:pStyle w:val="DefaultText"/>
              <w:rPr>
                <w:rStyle w:val="InitialStyle"/>
                <w:rFonts w:ascii="Arial" w:hAnsi="Arial"/>
                <w:b/>
              </w:rPr>
            </w:pPr>
          </w:p>
        </w:tc>
        <w:tc>
          <w:tcPr>
            <w:tcW w:w="1080" w:type="dxa"/>
            <w:tcBorders>
              <w:top w:val="single" w:sz="6" w:space="0" w:color="auto"/>
            </w:tcBorders>
          </w:tcPr>
          <w:p w14:paraId="42D6D78D" w14:textId="77777777" w:rsidR="00ED756F" w:rsidRPr="00F94D7F" w:rsidRDefault="00ED756F" w:rsidP="007B3ED9">
            <w:pPr>
              <w:pStyle w:val="DefaultText"/>
              <w:rPr>
                <w:rStyle w:val="InitialStyle"/>
                <w:rFonts w:ascii="Arial" w:hAnsi="Arial"/>
                <w:b/>
              </w:rPr>
            </w:pPr>
          </w:p>
        </w:tc>
        <w:tc>
          <w:tcPr>
            <w:tcW w:w="1026" w:type="dxa"/>
            <w:tcBorders>
              <w:top w:val="single" w:sz="6" w:space="0" w:color="auto"/>
            </w:tcBorders>
          </w:tcPr>
          <w:p w14:paraId="47180FD8" w14:textId="77777777" w:rsidR="00ED756F" w:rsidRPr="00F94D7F" w:rsidRDefault="00ED756F" w:rsidP="007B3ED9">
            <w:pPr>
              <w:pStyle w:val="DefaultText"/>
              <w:rPr>
                <w:rStyle w:val="InitialStyle"/>
                <w:rFonts w:ascii="Arial" w:hAnsi="Arial"/>
                <w:b/>
              </w:rPr>
            </w:pPr>
          </w:p>
        </w:tc>
      </w:tr>
      <w:tr w:rsidR="00ED756F" w:rsidRPr="00F94D7F" w14:paraId="5EDE2B58" w14:textId="77777777" w:rsidTr="007B3ED9">
        <w:trPr>
          <w:cantSplit/>
          <w:trHeight w:hRule="exact" w:val="260"/>
          <w:jc w:val="center"/>
        </w:trPr>
        <w:tc>
          <w:tcPr>
            <w:tcW w:w="2220" w:type="dxa"/>
          </w:tcPr>
          <w:p w14:paraId="75235A82" w14:textId="77777777" w:rsidR="00ED756F" w:rsidRPr="00F94D7F" w:rsidRDefault="00ED756F" w:rsidP="007B3ED9">
            <w:pPr>
              <w:pStyle w:val="DefaultText"/>
              <w:rPr>
                <w:rStyle w:val="InitialStyle"/>
                <w:rFonts w:ascii="Arial" w:hAnsi="Arial"/>
                <w:b/>
              </w:rPr>
            </w:pPr>
          </w:p>
        </w:tc>
        <w:tc>
          <w:tcPr>
            <w:tcW w:w="5850" w:type="dxa"/>
            <w:gridSpan w:val="2"/>
            <w:vMerge w:val="restart"/>
          </w:tcPr>
          <w:p w14:paraId="68542915" w14:textId="77777777"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94D7F">
              <w:rPr>
                <w:rStyle w:val="InitialStyle"/>
                <w:rFonts w:ascii="Arial" w:hAnsi="Arial"/>
                <w:b/>
              </w:rPr>
              <w:t>Transitional Cash Assistance Programs</w:t>
            </w:r>
          </w:p>
          <w:p w14:paraId="7FB8F9BE" w14:textId="77777777"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94D7F">
              <w:rPr>
                <w:rStyle w:val="InitialStyle"/>
                <w:rFonts w:ascii="Arial" w:hAnsi="Arial"/>
                <w:b/>
              </w:rPr>
              <w:t>The Eligibility Process</w:t>
            </w:r>
          </w:p>
        </w:tc>
        <w:tc>
          <w:tcPr>
            <w:tcW w:w="1080" w:type="dxa"/>
          </w:tcPr>
          <w:p w14:paraId="7651FC89" w14:textId="77777777" w:rsidR="00ED756F" w:rsidRPr="00F94D7F" w:rsidRDefault="00ED756F" w:rsidP="007B3ED9">
            <w:pPr>
              <w:pStyle w:val="DefaultText"/>
              <w:rPr>
                <w:rStyle w:val="InitialStyle"/>
                <w:rFonts w:ascii="Arial" w:hAnsi="Arial"/>
                <w:b/>
              </w:rPr>
            </w:pPr>
          </w:p>
        </w:tc>
        <w:tc>
          <w:tcPr>
            <w:tcW w:w="1026" w:type="dxa"/>
          </w:tcPr>
          <w:p w14:paraId="42520031" w14:textId="77777777" w:rsidR="00ED756F" w:rsidRPr="00F94D7F" w:rsidRDefault="00ED756F" w:rsidP="007B3ED9">
            <w:pPr>
              <w:pStyle w:val="DefaultText"/>
              <w:rPr>
                <w:rStyle w:val="InitialStyle"/>
                <w:rFonts w:ascii="Arial" w:hAnsi="Arial"/>
                <w:b/>
              </w:rPr>
            </w:pPr>
          </w:p>
        </w:tc>
      </w:tr>
      <w:tr w:rsidR="00ED756F" w:rsidRPr="00F94D7F" w14:paraId="7D6E65B0" w14:textId="77777777" w:rsidTr="007B3ED9">
        <w:trPr>
          <w:cantSplit/>
          <w:trHeight w:hRule="exact" w:val="260"/>
          <w:jc w:val="center"/>
        </w:trPr>
        <w:tc>
          <w:tcPr>
            <w:tcW w:w="2220" w:type="dxa"/>
          </w:tcPr>
          <w:p w14:paraId="0C31BD1E" w14:textId="77777777" w:rsidR="00ED756F" w:rsidRPr="00F94D7F" w:rsidRDefault="00ED756F" w:rsidP="007B3ED9">
            <w:pPr>
              <w:pStyle w:val="DefaultText"/>
              <w:rPr>
                <w:rStyle w:val="InitialStyle"/>
                <w:rFonts w:ascii="Arial" w:hAnsi="Arial"/>
                <w:b/>
              </w:rPr>
            </w:pPr>
          </w:p>
        </w:tc>
        <w:tc>
          <w:tcPr>
            <w:tcW w:w="5850" w:type="dxa"/>
            <w:gridSpan w:val="2"/>
            <w:vMerge/>
          </w:tcPr>
          <w:p w14:paraId="6B30DBD2" w14:textId="77777777" w:rsidR="00ED756F" w:rsidRPr="00F94D7F" w:rsidRDefault="00ED756F" w:rsidP="007B3ED9">
            <w:pPr>
              <w:pStyle w:val="DefaultText"/>
              <w:rPr>
                <w:rStyle w:val="InitialStyle"/>
                <w:rFonts w:ascii="Arial" w:hAnsi="Arial"/>
                <w:b/>
              </w:rPr>
            </w:pPr>
          </w:p>
        </w:tc>
        <w:tc>
          <w:tcPr>
            <w:tcW w:w="1080" w:type="dxa"/>
          </w:tcPr>
          <w:p w14:paraId="4C6E02C5" w14:textId="77777777"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94D7F">
              <w:rPr>
                <w:rStyle w:val="InitialStyle"/>
                <w:rFonts w:ascii="Arial" w:hAnsi="Arial"/>
                <w:b/>
              </w:rPr>
              <w:t>Chapter</w:t>
            </w:r>
          </w:p>
        </w:tc>
        <w:tc>
          <w:tcPr>
            <w:tcW w:w="1026" w:type="dxa"/>
          </w:tcPr>
          <w:p w14:paraId="336D2698" w14:textId="77777777"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94D7F">
              <w:rPr>
                <w:rStyle w:val="InitialStyle"/>
                <w:rFonts w:ascii="Arial" w:hAnsi="Arial"/>
                <w:b/>
              </w:rPr>
              <w:t>702</w:t>
            </w:r>
          </w:p>
        </w:tc>
      </w:tr>
      <w:tr w:rsidR="00ED756F" w:rsidRPr="00F94D7F" w14:paraId="3A2214EC" w14:textId="77777777" w:rsidTr="007B3ED9">
        <w:trPr>
          <w:cantSplit/>
          <w:trHeight w:hRule="exact" w:val="260"/>
          <w:jc w:val="center"/>
        </w:trPr>
        <w:tc>
          <w:tcPr>
            <w:tcW w:w="2220" w:type="dxa"/>
            <w:tcBorders>
              <w:bottom w:val="single" w:sz="6" w:space="0" w:color="auto"/>
            </w:tcBorders>
          </w:tcPr>
          <w:p w14:paraId="0F40144A" w14:textId="77777777" w:rsidR="00ED756F" w:rsidRPr="00F94D7F" w:rsidRDefault="00ED756F" w:rsidP="00A62B3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202FE">
              <w:rPr>
                <w:rFonts w:ascii="Arial" w:hAnsi="Arial"/>
                <w:b/>
                <w:sz w:val="20"/>
              </w:rPr>
              <w:t>Rev. 3</w:t>
            </w:r>
            <w:r w:rsidRPr="007202FE">
              <w:rPr>
                <w:rFonts w:ascii="Arial" w:hAnsi="Arial" w:cs="Arial"/>
                <w:b/>
                <w:bCs/>
                <w:spacing w:val="-1"/>
                <w:sz w:val="20"/>
              </w:rPr>
              <w:t>/2018</w:t>
            </w:r>
          </w:p>
        </w:tc>
        <w:tc>
          <w:tcPr>
            <w:tcW w:w="4320" w:type="dxa"/>
            <w:tcBorders>
              <w:bottom w:val="single" w:sz="6" w:space="0" w:color="auto"/>
            </w:tcBorders>
          </w:tcPr>
          <w:p w14:paraId="28571E65" w14:textId="77777777" w:rsidR="00ED756F" w:rsidRPr="00F94D7F" w:rsidRDefault="00ED756F" w:rsidP="007B3ED9">
            <w:pPr>
              <w:pStyle w:val="DefaultText"/>
              <w:rPr>
                <w:rStyle w:val="InitialStyle"/>
                <w:rFonts w:ascii="Arial" w:hAnsi="Arial"/>
                <w:b/>
              </w:rPr>
            </w:pPr>
          </w:p>
        </w:tc>
        <w:tc>
          <w:tcPr>
            <w:tcW w:w="1530" w:type="dxa"/>
            <w:tcBorders>
              <w:bottom w:val="single" w:sz="6" w:space="0" w:color="auto"/>
            </w:tcBorders>
          </w:tcPr>
          <w:p w14:paraId="3135D56B" w14:textId="77777777"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94D7F">
              <w:rPr>
                <w:rStyle w:val="InitialStyle"/>
                <w:rFonts w:ascii="Arial" w:hAnsi="Arial"/>
                <w:b/>
              </w:rPr>
              <w:t>(1 of 2)</w:t>
            </w:r>
          </w:p>
        </w:tc>
        <w:tc>
          <w:tcPr>
            <w:tcW w:w="1080" w:type="dxa"/>
            <w:tcBorders>
              <w:bottom w:val="single" w:sz="6" w:space="0" w:color="auto"/>
            </w:tcBorders>
          </w:tcPr>
          <w:p w14:paraId="794943B5" w14:textId="77777777"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94D7F">
              <w:rPr>
                <w:rStyle w:val="InitialStyle"/>
                <w:rFonts w:ascii="Arial" w:hAnsi="Arial"/>
                <w:b/>
              </w:rPr>
              <w:t>Page</w:t>
            </w:r>
          </w:p>
        </w:tc>
        <w:tc>
          <w:tcPr>
            <w:tcW w:w="1026" w:type="dxa"/>
            <w:tcBorders>
              <w:bottom w:val="single" w:sz="6" w:space="0" w:color="auto"/>
            </w:tcBorders>
          </w:tcPr>
          <w:p w14:paraId="0AB76ECB" w14:textId="77777777"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94D7F">
              <w:rPr>
                <w:rStyle w:val="InitialStyle"/>
                <w:rFonts w:ascii="Arial" w:hAnsi="Arial"/>
                <w:b/>
              </w:rPr>
              <w:t>702.315</w:t>
            </w:r>
          </w:p>
        </w:tc>
      </w:tr>
    </w:tbl>
    <w:p w14:paraId="48897DE5" w14:textId="77777777" w:rsidR="00ED756F" w:rsidRDefault="00ED756F" w:rsidP="00816F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rPr>
      </w:pPr>
    </w:p>
    <w:p w14:paraId="5DAFA410" w14:textId="77777777"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5968CB">
        <w:rPr>
          <w:rStyle w:val="InitialStyle"/>
          <w:rFonts w:ascii="Times New Roman" w:hAnsi="Times New Roman"/>
          <w:sz w:val="22"/>
          <w:szCs w:val="22"/>
          <w:u w:val="single"/>
        </w:rPr>
        <w:t>702.315:</w:t>
      </w:r>
      <w:r w:rsidRPr="005968CB">
        <w:rPr>
          <w:rStyle w:val="InitialStyle"/>
          <w:rFonts w:ascii="Times New Roman" w:hAnsi="Times New Roman"/>
          <w:sz w:val="22"/>
          <w:szCs w:val="22"/>
          <w:u w:val="single"/>
        </w:rPr>
        <w:tab/>
        <w:t>Responsibility for and Assistance in Verifying Disability for the EAEDC Program</w:t>
      </w:r>
    </w:p>
    <w:p w14:paraId="3635ECE7" w14:textId="77777777"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DCE33C2" w14:textId="77777777" w:rsidR="00ED756F" w:rsidRPr="005968CB" w:rsidRDefault="00D02D54"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71904" behindDoc="0" locked="0" layoutInCell="1" allowOverlap="1" wp14:anchorId="19A7B967" wp14:editId="528060F6">
                <wp:simplePos x="0" y="0"/>
                <wp:positionH relativeFrom="column">
                  <wp:posOffset>6454140</wp:posOffset>
                </wp:positionH>
                <wp:positionV relativeFrom="paragraph">
                  <wp:posOffset>12065</wp:posOffset>
                </wp:positionV>
                <wp:extent cx="0" cy="464820"/>
                <wp:effectExtent l="0" t="0" r="0" b="0"/>
                <wp:wrapNone/>
                <wp:docPr id="51"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B37559D" id="AutoShape 95" o:spid="_x0000_s1026" type="#_x0000_t32" style="position:absolute;margin-left:508.2pt;margin-top:.95pt;width:0;height:36.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6PHw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"/>
            </w:pict>
          </mc:Fallback>
        </mc:AlternateContent>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t>(A)</w:t>
      </w:r>
      <w:r w:rsidR="00ED756F" w:rsidRPr="005968CB">
        <w:rPr>
          <w:rStyle w:val="InitialStyle"/>
          <w:rFonts w:ascii="Times New Roman" w:hAnsi="Times New Roman"/>
          <w:sz w:val="22"/>
          <w:szCs w:val="22"/>
        </w:rPr>
        <w:tab/>
        <w:t xml:space="preserve">An EAEDC applicant or </w:t>
      </w:r>
      <w:r w:rsidR="00ED756F" w:rsidRPr="006301A5">
        <w:rPr>
          <w:rStyle w:val="InitialStyle"/>
          <w:rFonts w:ascii="Times New Roman" w:hAnsi="Times New Roman"/>
          <w:sz w:val="22"/>
          <w:szCs w:val="22"/>
        </w:rPr>
        <w:t>client</w:t>
      </w:r>
      <w:r w:rsidR="00ED756F" w:rsidRPr="005968CB">
        <w:rPr>
          <w:rStyle w:val="InitialStyle"/>
          <w:rFonts w:ascii="Times New Roman" w:hAnsi="Times New Roman"/>
          <w:sz w:val="22"/>
          <w:szCs w:val="22"/>
        </w:rPr>
        <w:t xml:space="preserve"> is responsible for establishing that he or she is disabled. The Department shall </w:t>
      </w:r>
      <w:r w:rsidR="00ED756F" w:rsidRPr="006301A5">
        <w:rPr>
          <w:rStyle w:val="InitialStyle"/>
          <w:rFonts w:ascii="Times New Roman" w:hAnsi="Times New Roman"/>
          <w:sz w:val="22"/>
          <w:szCs w:val="22"/>
        </w:rPr>
        <w:t xml:space="preserve">help the applicant or client </w:t>
      </w:r>
      <w:r w:rsidR="00ED756F">
        <w:rPr>
          <w:rStyle w:val="InitialStyle"/>
          <w:rFonts w:ascii="Times New Roman" w:hAnsi="Times New Roman"/>
          <w:sz w:val="22"/>
          <w:szCs w:val="22"/>
        </w:rPr>
        <w:t>in obtaining</w:t>
      </w:r>
      <w:r w:rsidR="00ED756F" w:rsidRPr="006301A5">
        <w:rPr>
          <w:rStyle w:val="InitialStyle"/>
          <w:rFonts w:ascii="Times New Roman" w:hAnsi="Times New Roman"/>
          <w:sz w:val="22"/>
          <w:szCs w:val="22"/>
        </w:rPr>
        <w:t xml:space="preserve"> the necessary information and may require the applicant or client to</w:t>
      </w:r>
      <w:r w:rsidR="00ED756F" w:rsidRPr="005968CB">
        <w:rPr>
          <w:rStyle w:val="InitialStyle"/>
          <w:rFonts w:ascii="Times New Roman" w:hAnsi="Times New Roman"/>
          <w:sz w:val="22"/>
          <w:szCs w:val="22"/>
        </w:rPr>
        <w:t xml:space="preserve"> attend an exam required by the agency or organization under contract/agreement with the Department to provide disability evaluation services. </w:t>
      </w:r>
      <w:r w:rsidR="00ED756F">
        <w:rPr>
          <w:rStyle w:val="InitialStyle"/>
          <w:rFonts w:ascii="Times New Roman" w:hAnsi="Times New Roman"/>
          <w:sz w:val="22"/>
          <w:szCs w:val="22"/>
        </w:rPr>
        <w:t xml:space="preserve">  </w:t>
      </w:r>
    </w:p>
    <w:p w14:paraId="7AA46B25" w14:textId="77777777" w:rsidR="00ED756F" w:rsidRPr="005968CB" w:rsidRDefault="00D02D54"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772928" behindDoc="0" locked="0" layoutInCell="1" allowOverlap="1" wp14:anchorId="22148E38" wp14:editId="09A0AD73">
                <wp:simplePos x="0" y="0"/>
                <wp:positionH relativeFrom="column">
                  <wp:posOffset>6454140</wp:posOffset>
                </wp:positionH>
                <wp:positionV relativeFrom="paragraph">
                  <wp:posOffset>123190</wp:posOffset>
                </wp:positionV>
                <wp:extent cx="0" cy="175260"/>
                <wp:effectExtent l="0" t="0" r="0" b="0"/>
                <wp:wrapNone/>
                <wp:docPr id="5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94903FD" id="AutoShape 96" o:spid="_x0000_s1026" type="#_x0000_t32" style="position:absolute;margin-left:508.2pt;margin-top:9.7pt;width:0;height:13.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AHg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"/>
            </w:pict>
          </mc:Fallback>
        </mc:AlternateContent>
      </w:r>
    </w:p>
    <w:p w14:paraId="10AF6A33" w14:textId="77777777"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t>(1)</w:t>
      </w:r>
      <w:r w:rsidRPr="005968CB">
        <w:rPr>
          <w:rStyle w:val="InitialStyle"/>
          <w:rFonts w:ascii="Times New Roman" w:hAnsi="Times New Roman"/>
          <w:sz w:val="22"/>
          <w:szCs w:val="22"/>
        </w:rPr>
        <w:tab/>
        <w:t xml:space="preserve">The applicant or </w:t>
      </w:r>
      <w:r w:rsidRPr="006301A5">
        <w:rPr>
          <w:rStyle w:val="InitialStyle"/>
          <w:rFonts w:ascii="Times New Roman" w:hAnsi="Times New Roman"/>
          <w:sz w:val="22"/>
          <w:szCs w:val="22"/>
        </w:rPr>
        <w:t xml:space="preserve">client must </w:t>
      </w:r>
      <w:r>
        <w:rPr>
          <w:rStyle w:val="InitialStyle"/>
          <w:rFonts w:ascii="Times New Roman" w:hAnsi="Times New Roman"/>
          <w:sz w:val="22"/>
          <w:szCs w:val="22"/>
        </w:rPr>
        <w:t>provid</w:t>
      </w:r>
      <w:r w:rsidRPr="006301A5">
        <w:rPr>
          <w:rStyle w:val="InitialStyle"/>
          <w:rFonts w:ascii="Times New Roman" w:hAnsi="Times New Roman"/>
          <w:sz w:val="22"/>
          <w:szCs w:val="22"/>
        </w:rPr>
        <w:t>e the Department</w:t>
      </w:r>
      <w:r w:rsidRPr="005968CB">
        <w:rPr>
          <w:rStyle w:val="InitialStyle"/>
          <w:rFonts w:ascii="Times New Roman" w:hAnsi="Times New Roman"/>
          <w:sz w:val="22"/>
          <w:szCs w:val="22"/>
        </w:rPr>
        <w:t>:</w:t>
      </w:r>
    </w:p>
    <w:p w14:paraId="3489CE77" w14:textId="77777777"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5C27DF4" w14:textId="77777777"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t>(a)</w:t>
      </w:r>
      <w:r w:rsidRPr="005968CB">
        <w:rPr>
          <w:rStyle w:val="InitialStyle"/>
          <w:rFonts w:ascii="Times New Roman" w:hAnsi="Times New Roman"/>
          <w:sz w:val="22"/>
          <w:szCs w:val="22"/>
        </w:rPr>
        <w:tab/>
        <w:t>clinical and/or laboratory findings establishing that he or she has an impairment or combination of impairments that substantially reduces or eliminates his or her ability to support himself or herself; and</w:t>
      </w:r>
    </w:p>
    <w:p w14:paraId="3166C180" w14:textId="77777777"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E1A0665" w14:textId="77777777" w:rsidR="00ED756F" w:rsidRPr="005968CB" w:rsidRDefault="00D02D54"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noProof/>
        </w:rPr>
        <mc:AlternateContent>
          <mc:Choice Requires="wps">
            <w:drawing>
              <wp:anchor distT="0" distB="0" distL="114300" distR="114300" simplePos="0" relativeHeight="251773952" behindDoc="0" locked="0" layoutInCell="1" allowOverlap="1" wp14:anchorId="742AC39B" wp14:editId="279EFF4E">
                <wp:simplePos x="0" y="0"/>
                <wp:positionH relativeFrom="column">
                  <wp:posOffset>6454140</wp:posOffset>
                </wp:positionH>
                <wp:positionV relativeFrom="paragraph">
                  <wp:posOffset>129540</wp:posOffset>
                </wp:positionV>
                <wp:extent cx="0" cy="152400"/>
                <wp:effectExtent l="0" t="0" r="0" b="0"/>
                <wp:wrapNone/>
                <wp:docPr id="4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7117A86" id="AutoShape 97" o:spid="_x0000_s1026" type="#_x0000_t32" style="position:absolute;margin-left:508.2pt;margin-top:10.2pt;width:0;height: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HJHwIAADw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"/>
            </w:pict>
          </mc:Fallback>
        </mc:AlternateContent>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t>(b)</w:t>
      </w:r>
      <w:r w:rsidR="00ED756F" w:rsidRPr="005968CB">
        <w:rPr>
          <w:rStyle w:val="InitialStyle"/>
          <w:rFonts w:ascii="Times New Roman" w:hAnsi="Times New Roman"/>
          <w:sz w:val="22"/>
          <w:szCs w:val="22"/>
        </w:rPr>
        <w:tab/>
        <w:t xml:space="preserve">information regarding the various vocational factors </w:t>
      </w:r>
      <w:r w:rsidR="00ED756F" w:rsidRPr="00F07552">
        <w:rPr>
          <w:rStyle w:val="InitialStyle"/>
          <w:rFonts w:ascii="Times New Roman" w:hAnsi="Times New Roman"/>
          <w:sz w:val="22"/>
          <w:szCs w:val="22"/>
        </w:rPr>
        <w:t>as specified in</w:t>
      </w:r>
      <w:r w:rsidR="00ED756F" w:rsidRPr="005968CB">
        <w:rPr>
          <w:rStyle w:val="InitialStyle"/>
          <w:rFonts w:ascii="Times New Roman" w:hAnsi="Times New Roman"/>
          <w:sz w:val="22"/>
          <w:szCs w:val="22"/>
        </w:rPr>
        <w:t xml:space="preserve"> 106 CMR </w:t>
      </w:r>
      <w:r w:rsidR="00ED756F" w:rsidRPr="006301A5">
        <w:rPr>
          <w:rStyle w:val="InitialStyle"/>
          <w:rFonts w:ascii="Times New Roman" w:hAnsi="Times New Roman"/>
          <w:sz w:val="22"/>
          <w:szCs w:val="22"/>
        </w:rPr>
        <w:t>703.193(C) and, if applicable, 106 CMR 703.193</w:t>
      </w:r>
      <w:r w:rsidR="00ED756F" w:rsidRPr="005968CB">
        <w:rPr>
          <w:rStyle w:val="InitialStyle"/>
          <w:rFonts w:ascii="Times New Roman" w:hAnsi="Times New Roman"/>
          <w:sz w:val="22"/>
          <w:szCs w:val="22"/>
        </w:rPr>
        <w:t>(D).</w:t>
      </w:r>
    </w:p>
    <w:p w14:paraId="577421B0" w14:textId="77777777" w:rsidR="00ED756F" w:rsidRPr="005968CB" w:rsidRDefault="00ED756F" w:rsidP="00816FBC">
      <w:pPr>
        <w:pStyle w:val="DefaultText"/>
        <w:tabs>
          <w:tab w:val="left" w:pos="60"/>
          <w:tab w:val="left" w:pos="7920"/>
        </w:tabs>
        <w:rPr>
          <w:rStyle w:val="InitialStyle"/>
          <w:rFonts w:ascii="Times New Roman" w:hAnsi="Times New Roman"/>
          <w:sz w:val="22"/>
          <w:szCs w:val="22"/>
        </w:rPr>
      </w:pPr>
      <w:r>
        <w:rPr>
          <w:rStyle w:val="InitialStyle"/>
          <w:rFonts w:ascii="Times New Roman" w:hAnsi="Times New Roman"/>
          <w:sz w:val="22"/>
          <w:szCs w:val="22"/>
        </w:rPr>
        <w:tab/>
      </w:r>
    </w:p>
    <w:p w14:paraId="1D3D4457" w14:textId="77777777" w:rsidR="00ED756F" w:rsidRPr="005968CB" w:rsidRDefault="00D02D54"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mc:AlternateContent>
          <mc:Choice Requires="wps">
            <w:drawing>
              <wp:anchor distT="0" distB="0" distL="114300" distR="114300" simplePos="0" relativeHeight="251776000" behindDoc="0" locked="0" layoutInCell="1" allowOverlap="1" wp14:anchorId="19B51FB1" wp14:editId="548D804C">
                <wp:simplePos x="0" y="0"/>
                <wp:positionH relativeFrom="column">
                  <wp:posOffset>6454140</wp:posOffset>
                </wp:positionH>
                <wp:positionV relativeFrom="paragraph">
                  <wp:posOffset>664210</wp:posOffset>
                </wp:positionV>
                <wp:extent cx="0" cy="716280"/>
                <wp:effectExtent l="0" t="0" r="0" b="0"/>
                <wp:wrapNone/>
                <wp:docPr id="48"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1C9ED52" id="AutoShape 99" o:spid="_x0000_s1026" type="#_x0000_t32" style="position:absolute;margin-left:508.2pt;margin-top:52.3pt;width:0;height:56.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D7HwIAADwEAAAOAAAAZHJzL2Uyb0RvYy54bWysU02P2jAQvVfqf7B8hxAaW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"/>
            </w:pict>
          </mc:Fallback>
        </mc:AlternateContent>
      </w:r>
      <w:r>
        <w:rPr>
          <w:noProof/>
        </w:rPr>
        <mc:AlternateContent>
          <mc:Choice Requires="wps">
            <w:drawing>
              <wp:anchor distT="0" distB="0" distL="114300" distR="114300" simplePos="0" relativeHeight="251774976" behindDoc="0" locked="0" layoutInCell="1" allowOverlap="1" wp14:anchorId="537FC9E3" wp14:editId="6870E0FB">
                <wp:simplePos x="0" y="0"/>
                <wp:positionH relativeFrom="column">
                  <wp:posOffset>6454140</wp:posOffset>
                </wp:positionH>
                <wp:positionV relativeFrom="paragraph">
                  <wp:posOffset>1270</wp:posOffset>
                </wp:positionV>
                <wp:extent cx="0" cy="152400"/>
                <wp:effectExtent l="0" t="0" r="0" b="0"/>
                <wp:wrapNone/>
                <wp:docPr id="47"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8777F2E" id="AutoShape 98" o:spid="_x0000_s1026" type="#_x0000_t32" style="position:absolute;margin-left:508.2pt;margin-top:.1pt;width:0;height: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T3HHwIAADw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"/>
            </w:pict>
          </mc:Fallback>
        </mc:AlternateContent>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t>(2)</w:t>
      </w:r>
      <w:r w:rsidR="00ED756F" w:rsidRPr="005968CB">
        <w:rPr>
          <w:rStyle w:val="InitialStyle"/>
          <w:rFonts w:ascii="Times New Roman" w:hAnsi="Times New Roman"/>
          <w:sz w:val="22"/>
          <w:szCs w:val="22"/>
        </w:rPr>
        <w:tab/>
        <w:t xml:space="preserve">If an applicant or </w:t>
      </w:r>
      <w:r w:rsidR="00ED756F" w:rsidRPr="006301A5">
        <w:rPr>
          <w:rStyle w:val="InitialStyle"/>
          <w:rFonts w:ascii="Times New Roman" w:hAnsi="Times New Roman"/>
          <w:sz w:val="22"/>
          <w:szCs w:val="22"/>
        </w:rPr>
        <w:t>client</w:t>
      </w:r>
      <w:r w:rsidR="00ED756F" w:rsidRPr="005968CB">
        <w:rPr>
          <w:rStyle w:val="InitialStyle"/>
          <w:rFonts w:ascii="Times New Roman" w:hAnsi="Times New Roman"/>
          <w:sz w:val="22"/>
          <w:szCs w:val="22"/>
        </w:rPr>
        <w:t xml:space="preserve">, without good cause, does not appear for a scheduled medical examination, fails to provide required medical releases, or otherwise fails to cooperate </w:t>
      </w:r>
      <w:r w:rsidR="00ED756F">
        <w:rPr>
          <w:rStyle w:val="InitialStyle"/>
          <w:rFonts w:ascii="Times New Roman" w:hAnsi="Times New Roman"/>
          <w:sz w:val="22"/>
          <w:szCs w:val="22"/>
        </w:rPr>
        <w:br/>
      </w:r>
      <w:r w:rsidR="00ED756F" w:rsidRPr="005968CB">
        <w:rPr>
          <w:rStyle w:val="InitialStyle"/>
          <w:rFonts w:ascii="Times New Roman" w:hAnsi="Times New Roman"/>
          <w:sz w:val="22"/>
          <w:szCs w:val="22"/>
        </w:rPr>
        <w:t xml:space="preserve">in the disability determination process, the Department or the agency or organization under contract/agreement with the Department to provide disability evaluation services, when required, shall make a determination of disability based on information received from the applicant or </w:t>
      </w:r>
      <w:r w:rsidR="00ED756F" w:rsidRPr="006301A5">
        <w:rPr>
          <w:rStyle w:val="InitialStyle"/>
          <w:rFonts w:ascii="Times New Roman" w:hAnsi="Times New Roman"/>
          <w:sz w:val="22"/>
          <w:szCs w:val="22"/>
        </w:rPr>
        <w:t>client and other available sources. Religious or personal reasons opposing medical examinations or tests do not constitute good cause.</w:t>
      </w:r>
      <w:r w:rsidR="00ED756F">
        <w:rPr>
          <w:rStyle w:val="InitialStyle"/>
          <w:rFonts w:ascii="Times New Roman" w:hAnsi="Times New Roman"/>
          <w:sz w:val="22"/>
          <w:szCs w:val="22"/>
        </w:rPr>
        <w:t xml:space="preserve">   </w:t>
      </w:r>
    </w:p>
    <w:p w14:paraId="52738A8E" w14:textId="77777777" w:rsidR="00ED756F" w:rsidRDefault="00ED756F" w:rsidP="00816FBC">
      <w:pPr>
        <w:pStyle w:val="DefaultText"/>
        <w:tabs>
          <w:tab w:val="left" w:pos="1140"/>
          <w:tab w:val="left" w:pos="14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p>
    <w:p w14:paraId="35975855" w14:textId="77777777" w:rsidR="00ED756F" w:rsidRPr="005968CB" w:rsidRDefault="00ED756F" w:rsidP="00816FBC">
      <w:pPr>
        <w:pStyle w:val="DefaultText"/>
        <w:tabs>
          <w:tab w:val="left" w:pos="1140"/>
          <w:tab w:val="left" w:pos="14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14:paraId="0A247A31" w14:textId="77777777" w:rsidR="00ED756F" w:rsidRPr="005968CB" w:rsidRDefault="00D02D54"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777024" behindDoc="0" locked="0" layoutInCell="1" allowOverlap="1" wp14:anchorId="4D73DD04" wp14:editId="70F2C881">
                <wp:simplePos x="0" y="0"/>
                <wp:positionH relativeFrom="column">
                  <wp:posOffset>6454140</wp:posOffset>
                </wp:positionH>
                <wp:positionV relativeFrom="paragraph">
                  <wp:posOffset>29210</wp:posOffset>
                </wp:positionV>
                <wp:extent cx="0" cy="243840"/>
                <wp:effectExtent l="0" t="0" r="0" b="0"/>
                <wp:wrapNone/>
                <wp:docPr id="46"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35FB5BD" id="AutoShape 100" o:spid="_x0000_s1026" type="#_x0000_t32" style="position:absolute;margin-left:508.2pt;margin-top:2.3pt;width:0;height:19.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Kg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"/>
            </w:pict>
          </mc:Fallback>
        </mc:AlternateContent>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t>(B)</w:t>
      </w:r>
      <w:r w:rsidR="00ED756F" w:rsidRPr="005968CB">
        <w:rPr>
          <w:rStyle w:val="InitialStyle"/>
          <w:rFonts w:ascii="Times New Roman" w:hAnsi="Times New Roman"/>
          <w:sz w:val="22"/>
          <w:szCs w:val="22"/>
        </w:rPr>
        <w:tab/>
        <w:t xml:space="preserve">The Department and, if applicable, its agents, shall take reasonable steps to </w:t>
      </w:r>
      <w:r w:rsidR="00ED756F" w:rsidRPr="00DB13BE">
        <w:rPr>
          <w:rStyle w:val="InitialStyle"/>
          <w:rFonts w:ascii="Times New Roman" w:hAnsi="Times New Roman"/>
          <w:sz w:val="22"/>
          <w:szCs w:val="22"/>
        </w:rPr>
        <w:t xml:space="preserve">help applicants and client </w:t>
      </w:r>
      <w:r w:rsidR="00ED756F">
        <w:rPr>
          <w:rStyle w:val="InitialStyle"/>
          <w:rFonts w:ascii="Times New Roman" w:hAnsi="Times New Roman"/>
          <w:sz w:val="22"/>
          <w:szCs w:val="22"/>
        </w:rPr>
        <w:t xml:space="preserve">get </w:t>
      </w:r>
      <w:r w:rsidR="00ED756F" w:rsidRPr="005968CB">
        <w:rPr>
          <w:rStyle w:val="InitialStyle"/>
          <w:rFonts w:ascii="Times New Roman" w:hAnsi="Times New Roman"/>
          <w:sz w:val="22"/>
          <w:szCs w:val="22"/>
        </w:rPr>
        <w:t>the information necessary to make a disability determination.</w:t>
      </w:r>
    </w:p>
    <w:p w14:paraId="34705DF4" w14:textId="77777777"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5D11D4D" w14:textId="77777777"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t>(1)</w:t>
      </w:r>
      <w:r w:rsidRPr="005968CB">
        <w:rPr>
          <w:rStyle w:val="InitialStyle"/>
          <w:rFonts w:ascii="Times New Roman" w:hAnsi="Times New Roman"/>
          <w:sz w:val="22"/>
          <w:szCs w:val="22"/>
        </w:rPr>
        <w:tab/>
        <w:t>The worker and/or an agent of the Department is responsible for:</w:t>
      </w:r>
    </w:p>
    <w:p w14:paraId="525DEDA3" w14:textId="77777777"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87257CF" w14:textId="77777777" w:rsidR="00ED756F" w:rsidRPr="005968CB" w:rsidRDefault="00D02D54"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noProof/>
        </w:rPr>
        <mc:AlternateContent>
          <mc:Choice Requires="wps">
            <w:drawing>
              <wp:anchor distT="0" distB="0" distL="114300" distR="114300" simplePos="0" relativeHeight="251778048" behindDoc="0" locked="0" layoutInCell="1" allowOverlap="1" wp14:anchorId="2D02E5D7" wp14:editId="63382F03">
                <wp:simplePos x="0" y="0"/>
                <wp:positionH relativeFrom="column">
                  <wp:posOffset>6454140</wp:posOffset>
                </wp:positionH>
                <wp:positionV relativeFrom="paragraph">
                  <wp:posOffset>21590</wp:posOffset>
                </wp:positionV>
                <wp:extent cx="0" cy="622935"/>
                <wp:effectExtent l="0" t="0" r="0" b="0"/>
                <wp:wrapNone/>
                <wp:docPr id="45"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B35FA4A" id="AutoShape 101" o:spid="_x0000_s1026" type="#_x0000_t32" style="position:absolute;margin-left:508.2pt;margin-top:1.7pt;width:0;height:49.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"/>
            </w:pict>
          </mc:Fallback>
        </mc:AlternateContent>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t>(a)</w:t>
      </w:r>
      <w:r w:rsidR="00ED756F" w:rsidRPr="005968CB">
        <w:rPr>
          <w:rStyle w:val="InitialStyle"/>
          <w:rFonts w:ascii="Times New Roman" w:hAnsi="Times New Roman"/>
          <w:sz w:val="22"/>
          <w:szCs w:val="22"/>
        </w:rPr>
        <w:tab/>
        <w:t xml:space="preserve">referring an applicant or </w:t>
      </w:r>
      <w:r w:rsidR="00ED756F" w:rsidRPr="00DB13BE">
        <w:rPr>
          <w:rStyle w:val="InitialStyle"/>
          <w:rFonts w:ascii="Times New Roman" w:hAnsi="Times New Roman"/>
          <w:sz w:val="22"/>
          <w:szCs w:val="22"/>
        </w:rPr>
        <w:t xml:space="preserve">client to a competent medical authority as defined in </w:t>
      </w:r>
      <w:r w:rsidR="00ED756F">
        <w:rPr>
          <w:rStyle w:val="InitialStyle"/>
          <w:rFonts w:ascii="Times New Roman" w:hAnsi="Times New Roman"/>
          <w:sz w:val="22"/>
          <w:szCs w:val="22"/>
        </w:rPr>
        <w:br/>
      </w:r>
      <w:r w:rsidR="00ED756F" w:rsidRPr="00DB13BE">
        <w:rPr>
          <w:rStyle w:val="InitialStyle"/>
          <w:rFonts w:ascii="Times New Roman" w:hAnsi="Times New Roman"/>
          <w:sz w:val="22"/>
          <w:szCs w:val="22"/>
        </w:rPr>
        <w:t xml:space="preserve">106 CMR 701.600 if the applicant or client does not have a competent medical authority and, if </w:t>
      </w:r>
      <w:r w:rsidR="00ED756F">
        <w:rPr>
          <w:rStyle w:val="InitialStyle"/>
          <w:rFonts w:ascii="Times New Roman" w:hAnsi="Times New Roman"/>
          <w:sz w:val="22"/>
          <w:szCs w:val="22"/>
        </w:rPr>
        <w:t>requested,</w:t>
      </w:r>
      <w:r w:rsidR="00ED756F" w:rsidRPr="00DB13BE">
        <w:rPr>
          <w:rStyle w:val="InitialStyle"/>
          <w:rFonts w:ascii="Times New Roman" w:hAnsi="Times New Roman"/>
          <w:sz w:val="22"/>
          <w:szCs w:val="22"/>
        </w:rPr>
        <w:t xml:space="preserve"> scheduling an appointment with the competent </w:t>
      </w:r>
      <w:r w:rsidR="00ED756F">
        <w:rPr>
          <w:rStyle w:val="InitialStyle"/>
          <w:rFonts w:ascii="Times New Roman" w:hAnsi="Times New Roman"/>
          <w:sz w:val="22"/>
          <w:szCs w:val="22"/>
        </w:rPr>
        <w:br/>
      </w:r>
      <w:r w:rsidR="00ED756F" w:rsidRPr="00DB13BE">
        <w:rPr>
          <w:rStyle w:val="InitialStyle"/>
          <w:rFonts w:ascii="Times New Roman" w:hAnsi="Times New Roman"/>
          <w:sz w:val="22"/>
          <w:szCs w:val="22"/>
        </w:rPr>
        <w:t>medical authority</w:t>
      </w:r>
      <w:r w:rsidR="00ED756F">
        <w:rPr>
          <w:rStyle w:val="InitialStyle"/>
          <w:rFonts w:ascii="Times New Roman" w:hAnsi="Times New Roman"/>
          <w:sz w:val="22"/>
          <w:szCs w:val="22"/>
        </w:rPr>
        <w:t>; and</w:t>
      </w:r>
      <w:r w:rsidR="00ED756F" w:rsidRPr="005968CB">
        <w:rPr>
          <w:rStyle w:val="InitialStyle"/>
          <w:rFonts w:ascii="Times New Roman" w:hAnsi="Times New Roman"/>
          <w:sz w:val="22"/>
          <w:szCs w:val="22"/>
        </w:rPr>
        <w:t xml:space="preserve"> </w:t>
      </w:r>
      <w:r w:rsidR="00ED756F">
        <w:rPr>
          <w:rStyle w:val="InitialStyle"/>
          <w:rFonts w:ascii="Times New Roman" w:hAnsi="Times New Roman"/>
          <w:sz w:val="22"/>
          <w:szCs w:val="22"/>
        </w:rPr>
        <w:t xml:space="preserve"> </w:t>
      </w:r>
    </w:p>
    <w:p w14:paraId="559F98FC" w14:textId="77777777" w:rsidR="00ED756F" w:rsidRPr="005968CB" w:rsidRDefault="00D02D54" w:rsidP="001365B2">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779072" behindDoc="0" locked="0" layoutInCell="1" allowOverlap="1" wp14:anchorId="7D7071FC" wp14:editId="5DD1BFF7">
                <wp:simplePos x="0" y="0"/>
                <wp:positionH relativeFrom="column">
                  <wp:posOffset>6499860</wp:posOffset>
                </wp:positionH>
                <wp:positionV relativeFrom="paragraph">
                  <wp:posOffset>81280</wp:posOffset>
                </wp:positionV>
                <wp:extent cx="0" cy="304800"/>
                <wp:effectExtent l="0" t="0" r="0" b="0"/>
                <wp:wrapNone/>
                <wp:docPr id="44"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5EE5557" id="AutoShape 102" o:spid="_x0000_s1026" type="#_x0000_t32" style="position:absolute;margin-left:511.8pt;margin-top:6.4pt;width:0;height:2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apHwIAAD0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"/>
            </w:pict>
          </mc:Fallback>
        </mc:AlternateContent>
      </w:r>
      <w:r w:rsidR="00ED756F">
        <w:rPr>
          <w:rStyle w:val="InitialStyle"/>
          <w:rFonts w:ascii="Times New Roman" w:hAnsi="Times New Roman"/>
          <w:sz w:val="22"/>
          <w:szCs w:val="22"/>
        </w:rPr>
        <w:t xml:space="preserve"> </w:t>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r>
    </w:p>
    <w:p w14:paraId="66BCCDE4" w14:textId="77777777"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4339591" w14:textId="77777777" w:rsidR="00ED756F" w:rsidRDefault="00D02D54"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noProof/>
        </w:rPr>
        <mc:AlternateContent>
          <mc:Choice Requires="wps">
            <w:drawing>
              <wp:anchor distT="0" distB="0" distL="114300" distR="114300" simplePos="0" relativeHeight="251780096" behindDoc="0" locked="0" layoutInCell="1" allowOverlap="1" wp14:anchorId="52BE4477" wp14:editId="68556BFC">
                <wp:simplePos x="0" y="0"/>
                <wp:positionH relativeFrom="column">
                  <wp:posOffset>6499860</wp:posOffset>
                </wp:positionH>
                <wp:positionV relativeFrom="paragraph">
                  <wp:posOffset>22860</wp:posOffset>
                </wp:positionV>
                <wp:extent cx="0" cy="274320"/>
                <wp:effectExtent l="0" t="0" r="0" b="0"/>
                <wp:wrapNone/>
                <wp:docPr id="4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796DB91" id="AutoShape 103" o:spid="_x0000_s1026" type="#_x0000_t32" style="position:absolute;margin-left:511.8pt;margin-top:1.8pt;width:0;height:21.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"/>
            </w:pict>
          </mc:Fallback>
        </mc:AlternateContent>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r>
      <w:r w:rsidR="00ED756F" w:rsidRPr="005968CB">
        <w:rPr>
          <w:rStyle w:val="InitialStyle"/>
          <w:rFonts w:ascii="Times New Roman" w:hAnsi="Times New Roman"/>
          <w:sz w:val="22"/>
          <w:szCs w:val="22"/>
        </w:rPr>
        <w:tab/>
        <w:t>(b)</w:t>
      </w:r>
      <w:r w:rsidR="00ED756F" w:rsidRPr="005968CB">
        <w:rPr>
          <w:rStyle w:val="InitialStyle"/>
          <w:rFonts w:ascii="Times New Roman" w:hAnsi="Times New Roman"/>
          <w:sz w:val="22"/>
          <w:szCs w:val="22"/>
        </w:rPr>
        <w:tab/>
      </w:r>
      <w:r w:rsidR="00ED756F">
        <w:rPr>
          <w:rStyle w:val="InitialStyle"/>
          <w:rFonts w:ascii="Times New Roman" w:hAnsi="Times New Roman"/>
          <w:sz w:val="22"/>
          <w:szCs w:val="22"/>
        </w:rPr>
        <w:t>assist</w:t>
      </w:r>
      <w:r w:rsidR="00ED756F" w:rsidRPr="00DB13BE">
        <w:rPr>
          <w:rStyle w:val="InitialStyle"/>
          <w:rFonts w:ascii="Times New Roman" w:hAnsi="Times New Roman"/>
          <w:sz w:val="22"/>
          <w:szCs w:val="22"/>
        </w:rPr>
        <w:t xml:space="preserve">ing the applicant or client in completing the Disability Supplement when, such help is </w:t>
      </w:r>
      <w:r w:rsidR="00ED756F">
        <w:rPr>
          <w:rStyle w:val="InitialStyle"/>
          <w:rFonts w:ascii="Times New Roman" w:hAnsi="Times New Roman"/>
          <w:sz w:val="22"/>
          <w:szCs w:val="22"/>
        </w:rPr>
        <w:t>request</w:t>
      </w:r>
      <w:r w:rsidR="00ED756F" w:rsidRPr="00DB13BE">
        <w:rPr>
          <w:rStyle w:val="InitialStyle"/>
          <w:rFonts w:ascii="Times New Roman" w:hAnsi="Times New Roman"/>
          <w:sz w:val="22"/>
          <w:szCs w:val="22"/>
        </w:rPr>
        <w:t>ed for by the applicant or client.</w:t>
      </w:r>
      <w:r w:rsidR="00ED756F">
        <w:rPr>
          <w:rStyle w:val="InitialStyle"/>
          <w:rFonts w:ascii="Times New Roman" w:hAnsi="Times New Roman"/>
          <w:sz w:val="22"/>
          <w:szCs w:val="22"/>
        </w:rPr>
        <w:t xml:space="preserve"> </w:t>
      </w:r>
    </w:p>
    <w:p w14:paraId="79FDD189" w14:textId="77777777"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195C6A56" w14:textId="77777777"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09681892" w14:textId="77777777"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79835CC5" w14:textId="77777777"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3F8AF990" w14:textId="77777777"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5194D6DD" w14:textId="77777777"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5603B60C" w14:textId="77777777"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676BDB6D" w14:textId="77777777" w:rsidR="00ED756F" w:rsidRPr="005968CB" w:rsidRDefault="00ED756F" w:rsidP="00ED756F">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rPr>
      </w:pPr>
      <w:r>
        <w:rPr>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F30FB9" w14:paraId="039C7A07" w14:textId="77777777" w:rsidTr="00BB4441">
        <w:trPr>
          <w:cantSplit/>
          <w:trHeight w:hRule="exact" w:val="280"/>
          <w:jc w:val="center"/>
        </w:trPr>
        <w:tc>
          <w:tcPr>
            <w:tcW w:w="10176" w:type="dxa"/>
            <w:gridSpan w:val="5"/>
            <w:tcBorders>
              <w:top w:val="nil"/>
              <w:bottom w:val="single" w:sz="6" w:space="0" w:color="auto"/>
            </w:tcBorders>
          </w:tcPr>
          <w:p w14:paraId="2FCDC21C" w14:textId="77777777"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30FB9">
              <w:rPr>
                <w:rStyle w:val="InitialStyle"/>
                <w:rFonts w:ascii="Arial" w:hAnsi="Arial"/>
                <w:b/>
              </w:rPr>
              <w:lastRenderedPageBreak/>
              <w:t>106 CMR: Department of Transitional Assistance</w:t>
            </w:r>
          </w:p>
        </w:tc>
      </w:tr>
      <w:tr w:rsidR="00ED756F" w:rsidRPr="00F30FB9" w14:paraId="40CE68C0" w14:textId="77777777" w:rsidTr="00BB4441">
        <w:trPr>
          <w:cantSplit/>
          <w:trHeight w:hRule="exact" w:val="260"/>
          <w:jc w:val="center"/>
        </w:trPr>
        <w:tc>
          <w:tcPr>
            <w:tcW w:w="2220" w:type="dxa"/>
            <w:tcBorders>
              <w:top w:val="single" w:sz="6" w:space="0" w:color="auto"/>
            </w:tcBorders>
          </w:tcPr>
          <w:p w14:paraId="25020775" w14:textId="77777777" w:rsidR="00ED756F" w:rsidRPr="00F30FB9"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0FB9">
              <w:rPr>
                <w:rStyle w:val="InitialStyle"/>
                <w:rFonts w:ascii="Arial" w:hAnsi="Arial"/>
                <w:b/>
              </w:rPr>
              <w:t>Trans. by S.L. 1</w:t>
            </w:r>
            <w:r>
              <w:rPr>
                <w:rStyle w:val="InitialStyle"/>
                <w:rFonts w:ascii="Arial" w:hAnsi="Arial"/>
                <w:b/>
              </w:rPr>
              <w:t>390</w:t>
            </w:r>
          </w:p>
        </w:tc>
        <w:tc>
          <w:tcPr>
            <w:tcW w:w="5850" w:type="dxa"/>
            <w:gridSpan w:val="2"/>
            <w:tcBorders>
              <w:top w:val="single" w:sz="6" w:space="0" w:color="auto"/>
            </w:tcBorders>
          </w:tcPr>
          <w:p w14:paraId="59E4CDB9" w14:textId="77777777" w:rsidR="00ED756F" w:rsidRPr="00F30FB9" w:rsidRDefault="00ED756F" w:rsidP="00BB4441">
            <w:pPr>
              <w:pStyle w:val="DefaultText"/>
              <w:rPr>
                <w:rStyle w:val="InitialStyle"/>
                <w:rFonts w:ascii="Arial" w:hAnsi="Arial"/>
                <w:b/>
              </w:rPr>
            </w:pPr>
          </w:p>
        </w:tc>
        <w:tc>
          <w:tcPr>
            <w:tcW w:w="1080" w:type="dxa"/>
            <w:tcBorders>
              <w:top w:val="single" w:sz="6" w:space="0" w:color="auto"/>
            </w:tcBorders>
          </w:tcPr>
          <w:p w14:paraId="39B51138" w14:textId="77777777" w:rsidR="00ED756F" w:rsidRPr="00F30FB9" w:rsidRDefault="00ED756F" w:rsidP="00BB4441">
            <w:pPr>
              <w:pStyle w:val="DefaultText"/>
              <w:rPr>
                <w:rStyle w:val="InitialStyle"/>
                <w:rFonts w:ascii="Arial" w:hAnsi="Arial"/>
                <w:b/>
              </w:rPr>
            </w:pPr>
          </w:p>
        </w:tc>
        <w:tc>
          <w:tcPr>
            <w:tcW w:w="1026" w:type="dxa"/>
            <w:tcBorders>
              <w:top w:val="single" w:sz="6" w:space="0" w:color="auto"/>
            </w:tcBorders>
          </w:tcPr>
          <w:p w14:paraId="7262511B" w14:textId="77777777" w:rsidR="00ED756F" w:rsidRPr="00F30FB9" w:rsidRDefault="00ED756F" w:rsidP="00BB4441">
            <w:pPr>
              <w:pStyle w:val="DefaultText"/>
              <w:rPr>
                <w:rStyle w:val="InitialStyle"/>
                <w:rFonts w:ascii="Arial" w:hAnsi="Arial"/>
                <w:b/>
              </w:rPr>
            </w:pPr>
          </w:p>
        </w:tc>
      </w:tr>
      <w:tr w:rsidR="00ED756F" w:rsidRPr="00F30FB9" w14:paraId="4113EDE9" w14:textId="77777777" w:rsidTr="00BB4441">
        <w:trPr>
          <w:cantSplit/>
          <w:trHeight w:hRule="exact" w:val="260"/>
          <w:jc w:val="center"/>
        </w:trPr>
        <w:tc>
          <w:tcPr>
            <w:tcW w:w="2220" w:type="dxa"/>
          </w:tcPr>
          <w:p w14:paraId="499575FA" w14:textId="77777777" w:rsidR="00ED756F" w:rsidRPr="00F30FB9" w:rsidRDefault="00ED756F" w:rsidP="00BB4441">
            <w:pPr>
              <w:pStyle w:val="DefaultText"/>
              <w:rPr>
                <w:rStyle w:val="InitialStyle"/>
                <w:rFonts w:ascii="Arial" w:hAnsi="Arial"/>
                <w:b/>
              </w:rPr>
            </w:pPr>
          </w:p>
        </w:tc>
        <w:tc>
          <w:tcPr>
            <w:tcW w:w="5850" w:type="dxa"/>
            <w:gridSpan w:val="2"/>
            <w:vMerge w:val="restart"/>
          </w:tcPr>
          <w:p w14:paraId="05DBC4B3" w14:textId="77777777"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30FB9">
              <w:rPr>
                <w:rStyle w:val="InitialStyle"/>
                <w:rFonts w:ascii="Arial" w:hAnsi="Arial"/>
                <w:b/>
              </w:rPr>
              <w:t>Transitional Cash Assistance Programs</w:t>
            </w:r>
          </w:p>
          <w:p w14:paraId="5B15C870" w14:textId="77777777"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30FB9">
              <w:rPr>
                <w:rStyle w:val="InitialStyle"/>
                <w:rFonts w:ascii="Arial" w:hAnsi="Arial"/>
                <w:b/>
              </w:rPr>
              <w:t>The Eligibility Process</w:t>
            </w:r>
          </w:p>
        </w:tc>
        <w:tc>
          <w:tcPr>
            <w:tcW w:w="1080" w:type="dxa"/>
          </w:tcPr>
          <w:p w14:paraId="6DB7607A" w14:textId="77777777" w:rsidR="00ED756F" w:rsidRPr="00F30FB9" w:rsidRDefault="00ED756F" w:rsidP="00BB4441">
            <w:pPr>
              <w:pStyle w:val="DefaultText"/>
              <w:rPr>
                <w:rStyle w:val="InitialStyle"/>
                <w:rFonts w:ascii="Arial" w:hAnsi="Arial"/>
                <w:b/>
              </w:rPr>
            </w:pPr>
          </w:p>
        </w:tc>
        <w:tc>
          <w:tcPr>
            <w:tcW w:w="1026" w:type="dxa"/>
          </w:tcPr>
          <w:p w14:paraId="2EFD28D3" w14:textId="77777777" w:rsidR="00ED756F" w:rsidRPr="00F30FB9" w:rsidRDefault="00ED756F" w:rsidP="00BB4441">
            <w:pPr>
              <w:pStyle w:val="DefaultText"/>
              <w:rPr>
                <w:rStyle w:val="InitialStyle"/>
                <w:rFonts w:ascii="Arial" w:hAnsi="Arial"/>
                <w:b/>
              </w:rPr>
            </w:pPr>
          </w:p>
        </w:tc>
      </w:tr>
      <w:tr w:rsidR="00ED756F" w:rsidRPr="00F30FB9" w14:paraId="7DD020DA" w14:textId="77777777" w:rsidTr="00BB4441">
        <w:trPr>
          <w:cantSplit/>
          <w:trHeight w:hRule="exact" w:val="260"/>
          <w:jc w:val="center"/>
        </w:trPr>
        <w:tc>
          <w:tcPr>
            <w:tcW w:w="2220" w:type="dxa"/>
          </w:tcPr>
          <w:p w14:paraId="349AD385" w14:textId="77777777" w:rsidR="00ED756F" w:rsidRPr="00F30FB9" w:rsidRDefault="00ED756F" w:rsidP="00BB4441">
            <w:pPr>
              <w:pStyle w:val="DefaultText"/>
              <w:rPr>
                <w:rStyle w:val="InitialStyle"/>
                <w:rFonts w:ascii="Arial" w:hAnsi="Arial"/>
                <w:b/>
              </w:rPr>
            </w:pPr>
          </w:p>
        </w:tc>
        <w:tc>
          <w:tcPr>
            <w:tcW w:w="5850" w:type="dxa"/>
            <w:gridSpan w:val="2"/>
            <w:vMerge/>
          </w:tcPr>
          <w:p w14:paraId="32B160EC" w14:textId="77777777" w:rsidR="00ED756F" w:rsidRPr="00F30FB9" w:rsidRDefault="00ED756F" w:rsidP="00BB4441">
            <w:pPr>
              <w:pStyle w:val="DefaultText"/>
              <w:rPr>
                <w:rStyle w:val="InitialStyle"/>
                <w:rFonts w:ascii="Arial" w:hAnsi="Arial"/>
                <w:b/>
              </w:rPr>
            </w:pPr>
          </w:p>
        </w:tc>
        <w:tc>
          <w:tcPr>
            <w:tcW w:w="1080" w:type="dxa"/>
          </w:tcPr>
          <w:p w14:paraId="59DFFBC6" w14:textId="77777777"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0FB9">
              <w:rPr>
                <w:rStyle w:val="InitialStyle"/>
                <w:rFonts w:ascii="Arial" w:hAnsi="Arial"/>
                <w:b/>
              </w:rPr>
              <w:t>Chapter</w:t>
            </w:r>
          </w:p>
        </w:tc>
        <w:tc>
          <w:tcPr>
            <w:tcW w:w="1026" w:type="dxa"/>
          </w:tcPr>
          <w:p w14:paraId="00CAC40F" w14:textId="77777777"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0FB9">
              <w:rPr>
                <w:rStyle w:val="InitialStyle"/>
                <w:rFonts w:ascii="Arial" w:hAnsi="Arial"/>
                <w:b/>
              </w:rPr>
              <w:t>702</w:t>
            </w:r>
          </w:p>
        </w:tc>
      </w:tr>
      <w:tr w:rsidR="00ED756F" w:rsidRPr="00F30FB9" w14:paraId="3BB9FF13" w14:textId="77777777" w:rsidTr="00BB4441">
        <w:trPr>
          <w:cantSplit/>
          <w:trHeight w:hRule="exact" w:val="260"/>
          <w:jc w:val="center"/>
        </w:trPr>
        <w:tc>
          <w:tcPr>
            <w:tcW w:w="2220" w:type="dxa"/>
            <w:tcBorders>
              <w:bottom w:val="single" w:sz="6" w:space="0" w:color="auto"/>
            </w:tcBorders>
          </w:tcPr>
          <w:p w14:paraId="34894E3F" w14:textId="77777777" w:rsidR="00ED756F" w:rsidRPr="00F30FB9"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66B7E">
              <w:rPr>
                <w:rFonts w:ascii="Arial" w:hAnsi="Arial"/>
                <w:b/>
                <w:sz w:val="20"/>
              </w:rPr>
              <w:t>Rev. 3</w:t>
            </w:r>
            <w:r w:rsidRPr="00C66B7E">
              <w:rPr>
                <w:rFonts w:ascii="Arial" w:hAnsi="Arial" w:cs="Arial"/>
                <w:b/>
                <w:bCs/>
                <w:spacing w:val="-1"/>
                <w:sz w:val="20"/>
              </w:rPr>
              <w:t>/2018</w:t>
            </w:r>
          </w:p>
        </w:tc>
        <w:tc>
          <w:tcPr>
            <w:tcW w:w="4320" w:type="dxa"/>
            <w:tcBorders>
              <w:bottom w:val="single" w:sz="6" w:space="0" w:color="auto"/>
            </w:tcBorders>
          </w:tcPr>
          <w:p w14:paraId="128BA06E" w14:textId="77777777" w:rsidR="00ED756F" w:rsidRPr="00F30FB9" w:rsidRDefault="00ED756F" w:rsidP="00BB4441">
            <w:pPr>
              <w:pStyle w:val="DefaultText"/>
              <w:rPr>
                <w:rStyle w:val="InitialStyle"/>
                <w:rFonts w:ascii="Arial" w:hAnsi="Arial"/>
                <w:b/>
              </w:rPr>
            </w:pPr>
          </w:p>
        </w:tc>
        <w:tc>
          <w:tcPr>
            <w:tcW w:w="1530" w:type="dxa"/>
            <w:tcBorders>
              <w:bottom w:val="single" w:sz="6" w:space="0" w:color="auto"/>
            </w:tcBorders>
          </w:tcPr>
          <w:p w14:paraId="119651C3" w14:textId="77777777"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0FB9">
              <w:rPr>
                <w:rStyle w:val="InitialStyle"/>
                <w:rFonts w:ascii="Arial" w:hAnsi="Arial"/>
                <w:b/>
              </w:rPr>
              <w:t>(2 of 2)</w:t>
            </w:r>
          </w:p>
        </w:tc>
        <w:tc>
          <w:tcPr>
            <w:tcW w:w="1080" w:type="dxa"/>
            <w:tcBorders>
              <w:bottom w:val="single" w:sz="6" w:space="0" w:color="auto"/>
            </w:tcBorders>
          </w:tcPr>
          <w:p w14:paraId="4ECB695A" w14:textId="77777777"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0FB9">
              <w:rPr>
                <w:rStyle w:val="InitialStyle"/>
                <w:rFonts w:ascii="Arial" w:hAnsi="Arial"/>
                <w:b/>
              </w:rPr>
              <w:t>Page</w:t>
            </w:r>
          </w:p>
        </w:tc>
        <w:tc>
          <w:tcPr>
            <w:tcW w:w="1026" w:type="dxa"/>
            <w:tcBorders>
              <w:bottom w:val="single" w:sz="6" w:space="0" w:color="auto"/>
            </w:tcBorders>
          </w:tcPr>
          <w:p w14:paraId="6C956E6B" w14:textId="77777777"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0FB9">
              <w:rPr>
                <w:rStyle w:val="InitialStyle"/>
                <w:rFonts w:ascii="Arial" w:hAnsi="Arial"/>
                <w:b/>
              </w:rPr>
              <w:t>702.315</w:t>
            </w:r>
          </w:p>
        </w:tc>
      </w:tr>
    </w:tbl>
    <w:p w14:paraId="697B4DA6" w14:textId="77777777" w:rsidR="00ED756F"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rPr>
          <w:rStyle w:val="InitialStyle"/>
          <w:rFonts w:ascii="Palatino" w:hAnsi="Palatino"/>
          <w:b/>
          <w:sz w:val="22"/>
        </w:rPr>
      </w:pPr>
    </w:p>
    <w:p w14:paraId="3A5EB9AA" w14:textId="77777777" w:rsidR="00ED756F" w:rsidRPr="005968CB" w:rsidRDefault="00D02D54"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ind w:left="2220" w:hanging="2220"/>
        <w:rPr>
          <w:rStyle w:val="InitialStyle"/>
          <w:rFonts w:ascii="Times New Roman" w:hAnsi="Times New Roman"/>
          <w:sz w:val="22"/>
        </w:rPr>
      </w:pPr>
      <w:r>
        <w:rPr>
          <w:noProof/>
        </w:rPr>
        <mc:AlternateContent>
          <mc:Choice Requires="wps">
            <w:drawing>
              <wp:anchor distT="0" distB="0" distL="114300" distR="114300" simplePos="0" relativeHeight="251782144" behindDoc="0" locked="0" layoutInCell="1" allowOverlap="1" wp14:anchorId="301C8BD3" wp14:editId="522CD8FF">
                <wp:simplePos x="0" y="0"/>
                <wp:positionH relativeFrom="column">
                  <wp:posOffset>6461760</wp:posOffset>
                </wp:positionH>
                <wp:positionV relativeFrom="paragraph">
                  <wp:posOffset>7620</wp:posOffset>
                </wp:positionV>
                <wp:extent cx="0" cy="160020"/>
                <wp:effectExtent l="0" t="0" r="0" b="0"/>
                <wp:wrapNone/>
                <wp:docPr id="42"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4193188" id="AutoShape 104" o:spid="_x0000_s1026" type="#_x0000_t32" style="position:absolute;margin-left:508.8pt;margin-top:.6pt;width:0;height:12.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FlHwIAAD0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"/>
            </w:pict>
          </mc:Fallback>
        </mc:AlternateContent>
      </w:r>
      <w:r w:rsidR="00ED756F">
        <w:rPr>
          <w:rStyle w:val="InitialStyle"/>
          <w:rFonts w:ascii="Palatino" w:hAnsi="Palatino"/>
          <w:b/>
          <w:sz w:val="22"/>
        </w:rPr>
        <w:tab/>
      </w:r>
      <w:r w:rsidR="00ED756F">
        <w:rPr>
          <w:rStyle w:val="InitialStyle"/>
          <w:rFonts w:ascii="Palatino" w:hAnsi="Palatino"/>
          <w:b/>
          <w:sz w:val="22"/>
        </w:rPr>
        <w:tab/>
      </w:r>
      <w:r w:rsidR="00ED756F" w:rsidRPr="005968CB">
        <w:rPr>
          <w:rStyle w:val="InitialStyle"/>
          <w:rFonts w:ascii="Times New Roman" w:hAnsi="Times New Roman"/>
          <w:sz w:val="22"/>
        </w:rPr>
        <w:t>(2)</w:t>
      </w:r>
      <w:r w:rsidR="00ED756F" w:rsidRPr="005968CB">
        <w:rPr>
          <w:rStyle w:val="InitialStyle"/>
          <w:rFonts w:ascii="Times New Roman" w:hAnsi="Times New Roman"/>
          <w:sz w:val="22"/>
        </w:rPr>
        <w:tab/>
        <w:t xml:space="preserve">If the clinical and/or vocational information submitted by the applicant or </w:t>
      </w:r>
      <w:r w:rsidR="00ED756F" w:rsidRPr="00F72AD2">
        <w:rPr>
          <w:rStyle w:val="InitialStyle"/>
          <w:rFonts w:ascii="Times New Roman" w:hAnsi="Times New Roman"/>
          <w:sz w:val="22"/>
          <w:szCs w:val="22"/>
        </w:rPr>
        <w:t>client</w:t>
      </w:r>
      <w:r w:rsidR="00ED756F" w:rsidRPr="005968CB">
        <w:rPr>
          <w:rStyle w:val="InitialStyle"/>
          <w:rFonts w:ascii="Times New Roman" w:hAnsi="Times New Roman"/>
          <w:sz w:val="22"/>
        </w:rPr>
        <w:t xml:space="preserve"> is incomplete or ambiguous so that a disability determination cannot be made, the agency </w:t>
      </w:r>
      <w:r w:rsidR="00ED756F">
        <w:rPr>
          <w:rStyle w:val="InitialStyle"/>
          <w:rFonts w:ascii="Times New Roman" w:hAnsi="Times New Roman"/>
          <w:sz w:val="22"/>
        </w:rPr>
        <w:br/>
      </w:r>
      <w:r w:rsidR="00ED756F" w:rsidRPr="005968CB">
        <w:rPr>
          <w:rStyle w:val="InitialStyle"/>
          <w:rFonts w:ascii="Times New Roman" w:hAnsi="Times New Roman"/>
          <w:sz w:val="22"/>
        </w:rPr>
        <w:t>or organization under contract/agreement with the Department to provide disability evaluation services is responsible for:</w:t>
      </w:r>
    </w:p>
    <w:p w14:paraId="5F0578DC" w14:textId="77777777"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rPr>
          <w:rStyle w:val="InitialStyle"/>
          <w:rFonts w:ascii="Times New Roman" w:hAnsi="Times New Roman"/>
          <w:sz w:val="22"/>
        </w:rPr>
      </w:pPr>
    </w:p>
    <w:p w14:paraId="6FFA8269" w14:textId="77777777" w:rsidR="00ED756F" w:rsidRPr="005968CB" w:rsidRDefault="00D02D54"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ind w:left="2760" w:hanging="2760"/>
        <w:rPr>
          <w:rStyle w:val="InitialStyle"/>
          <w:rFonts w:ascii="Times New Roman" w:hAnsi="Times New Roman"/>
          <w:sz w:val="22"/>
        </w:rPr>
      </w:pPr>
      <w:r>
        <w:rPr>
          <w:noProof/>
        </w:rPr>
        <mc:AlternateContent>
          <mc:Choice Requires="wps">
            <w:drawing>
              <wp:anchor distT="0" distB="0" distL="114300" distR="114300" simplePos="0" relativeHeight="251783168" behindDoc="0" locked="0" layoutInCell="1" allowOverlap="1" wp14:anchorId="1D8D8315" wp14:editId="58EA8B4D">
                <wp:simplePos x="0" y="0"/>
                <wp:positionH relativeFrom="column">
                  <wp:posOffset>6515100</wp:posOffset>
                </wp:positionH>
                <wp:positionV relativeFrom="paragraph">
                  <wp:posOffset>335280</wp:posOffset>
                </wp:positionV>
                <wp:extent cx="7620" cy="640080"/>
                <wp:effectExtent l="0" t="0" r="0" b="0"/>
                <wp:wrapNone/>
                <wp:docPr id="4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40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4D939A5" id="AutoShape 105" o:spid="_x0000_s1026" type="#_x0000_t32" style="position:absolute;margin-left:513pt;margin-top:26.4pt;width:.6pt;height:50.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doIwIAAEA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"/>
            </w:pict>
          </mc:Fallback>
        </mc:AlternateContent>
      </w:r>
      <w:r w:rsidR="00ED756F" w:rsidRPr="005968CB">
        <w:rPr>
          <w:rStyle w:val="InitialStyle"/>
          <w:rFonts w:ascii="Times New Roman" w:hAnsi="Times New Roman"/>
          <w:sz w:val="22"/>
        </w:rPr>
        <w:tab/>
      </w:r>
      <w:r w:rsidR="00ED756F" w:rsidRPr="005968CB">
        <w:rPr>
          <w:rStyle w:val="InitialStyle"/>
          <w:rFonts w:ascii="Times New Roman" w:hAnsi="Times New Roman"/>
          <w:sz w:val="22"/>
        </w:rPr>
        <w:tab/>
      </w:r>
      <w:r w:rsidR="00ED756F" w:rsidRPr="005968CB">
        <w:rPr>
          <w:rStyle w:val="InitialStyle"/>
          <w:rFonts w:ascii="Times New Roman" w:hAnsi="Times New Roman"/>
          <w:sz w:val="22"/>
        </w:rPr>
        <w:tab/>
        <w:t>(a)</w:t>
      </w:r>
      <w:r w:rsidR="00ED756F" w:rsidRPr="005968CB">
        <w:rPr>
          <w:rStyle w:val="InitialStyle"/>
          <w:rFonts w:ascii="Times New Roman" w:hAnsi="Times New Roman"/>
          <w:sz w:val="22"/>
        </w:rPr>
        <w:tab/>
        <w:t xml:space="preserve">gathering the information needed to make a disability determination by contacting any competent medical authority, physician, psychologist, </w:t>
      </w:r>
      <w:r w:rsidR="00ED756F" w:rsidRPr="005B3BB5">
        <w:rPr>
          <w:rStyle w:val="InitialStyle"/>
          <w:rFonts w:ascii="Times New Roman" w:hAnsi="Times New Roman"/>
          <w:sz w:val="22"/>
          <w:szCs w:val="22"/>
        </w:rPr>
        <w:t>or nurse practitioner</w:t>
      </w:r>
      <w:r w:rsidR="00ED756F" w:rsidRPr="005968CB">
        <w:rPr>
          <w:rStyle w:val="InitialStyle"/>
          <w:rFonts w:ascii="Times New Roman" w:hAnsi="Times New Roman"/>
          <w:sz w:val="22"/>
        </w:rPr>
        <w:t xml:space="preserve"> and/or hospital identified by the applicant or </w:t>
      </w:r>
      <w:r w:rsidR="00ED756F" w:rsidRPr="00F72AD2">
        <w:rPr>
          <w:rStyle w:val="InitialStyle"/>
          <w:rFonts w:ascii="Times New Roman" w:hAnsi="Times New Roman"/>
          <w:sz w:val="22"/>
          <w:szCs w:val="22"/>
        </w:rPr>
        <w:t>client</w:t>
      </w:r>
      <w:r w:rsidR="00ED756F" w:rsidRPr="00F72AD2">
        <w:rPr>
          <w:rStyle w:val="InitialStyle"/>
          <w:rFonts w:ascii="Times New Roman" w:hAnsi="Times New Roman"/>
          <w:sz w:val="22"/>
        </w:rPr>
        <w:t xml:space="preserve">, to obtain information on any impairment that may potentially affect the applicant’s or </w:t>
      </w:r>
      <w:r w:rsidR="00ED756F" w:rsidRPr="00F72AD2">
        <w:rPr>
          <w:rStyle w:val="InitialStyle"/>
          <w:rFonts w:ascii="Times New Roman" w:hAnsi="Times New Roman"/>
          <w:sz w:val="22"/>
          <w:szCs w:val="22"/>
        </w:rPr>
        <w:t>client</w:t>
      </w:r>
      <w:r w:rsidR="00ED756F" w:rsidRPr="00F72AD2">
        <w:rPr>
          <w:rStyle w:val="InitialStyle"/>
          <w:rFonts w:ascii="Times New Roman" w:hAnsi="Times New Roman"/>
          <w:sz w:val="22"/>
        </w:rPr>
        <w:t xml:space="preserve">’s ability to work provided such impairments have been identified by the applicant or </w:t>
      </w:r>
      <w:r w:rsidR="00ED756F" w:rsidRPr="00F72AD2">
        <w:rPr>
          <w:rStyle w:val="InitialStyle"/>
          <w:rFonts w:ascii="Times New Roman" w:hAnsi="Times New Roman"/>
          <w:sz w:val="22"/>
          <w:szCs w:val="22"/>
        </w:rPr>
        <w:t>client</w:t>
      </w:r>
      <w:r w:rsidR="00ED756F" w:rsidRPr="00F72AD2">
        <w:rPr>
          <w:rStyle w:val="InitialStyle"/>
          <w:rFonts w:ascii="Times New Roman" w:hAnsi="Times New Roman"/>
          <w:sz w:val="22"/>
        </w:rPr>
        <w:t>,</w:t>
      </w:r>
      <w:r w:rsidR="00ED756F" w:rsidRPr="005968CB">
        <w:rPr>
          <w:rStyle w:val="InitialStyle"/>
          <w:rFonts w:ascii="Times New Roman" w:hAnsi="Times New Roman"/>
          <w:sz w:val="22"/>
        </w:rPr>
        <w:t xml:space="preserve"> a competent medical authority or is otherwise evident in the record.</w:t>
      </w:r>
      <w:r w:rsidR="00ED756F">
        <w:rPr>
          <w:rStyle w:val="InitialStyle"/>
          <w:rFonts w:ascii="Times New Roman" w:hAnsi="Times New Roman"/>
          <w:sz w:val="22"/>
        </w:rPr>
        <w:t xml:space="preserve">  </w:t>
      </w:r>
    </w:p>
    <w:p w14:paraId="7869E4F6" w14:textId="77777777"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rPr>
          <w:rStyle w:val="InitialStyle"/>
          <w:rFonts w:ascii="Times New Roman" w:hAnsi="Times New Roman"/>
          <w:sz w:val="22"/>
        </w:rPr>
      </w:pPr>
    </w:p>
    <w:p w14:paraId="1181A416" w14:textId="77777777" w:rsidR="00ED756F" w:rsidRPr="005968CB" w:rsidRDefault="00D02D54"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ind w:left="2760" w:hanging="2760"/>
        <w:rPr>
          <w:rStyle w:val="InitialStyle"/>
          <w:rFonts w:ascii="Times New Roman" w:hAnsi="Times New Roman"/>
          <w:sz w:val="22"/>
        </w:rPr>
      </w:pPr>
      <w:r>
        <w:rPr>
          <w:noProof/>
        </w:rPr>
        <mc:AlternateContent>
          <mc:Choice Requires="wps">
            <w:drawing>
              <wp:anchor distT="0" distB="0" distL="114300" distR="114300" simplePos="0" relativeHeight="251785216" behindDoc="0" locked="0" layoutInCell="1" allowOverlap="1" wp14:anchorId="38EEFE89" wp14:editId="43A7A762">
                <wp:simplePos x="0" y="0"/>
                <wp:positionH relativeFrom="column">
                  <wp:posOffset>6515100</wp:posOffset>
                </wp:positionH>
                <wp:positionV relativeFrom="paragraph">
                  <wp:posOffset>334010</wp:posOffset>
                </wp:positionV>
                <wp:extent cx="0" cy="137160"/>
                <wp:effectExtent l="0" t="0" r="0" b="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09DB1D9" id="AutoShape 107" o:spid="_x0000_s1026" type="#_x0000_t32" style="position:absolute;margin-left:513pt;margin-top:26.3pt;width:0;height:10.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RR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"/>
            </w:pict>
          </mc:Fallback>
        </mc:AlternateContent>
      </w:r>
      <w:r>
        <w:rPr>
          <w:noProof/>
        </w:rPr>
        <mc:AlternateContent>
          <mc:Choice Requires="wps">
            <w:drawing>
              <wp:anchor distT="0" distB="0" distL="114300" distR="114300" simplePos="0" relativeHeight="251784192" behindDoc="0" locked="0" layoutInCell="1" allowOverlap="1" wp14:anchorId="11CD3DBC" wp14:editId="09C614B1">
                <wp:simplePos x="0" y="0"/>
                <wp:positionH relativeFrom="column">
                  <wp:posOffset>6515100</wp:posOffset>
                </wp:positionH>
                <wp:positionV relativeFrom="paragraph">
                  <wp:posOffset>21590</wp:posOffset>
                </wp:positionV>
                <wp:extent cx="0" cy="129540"/>
                <wp:effectExtent l="0" t="0" r="0" b="0"/>
                <wp:wrapNone/>
                <wp:docPr id="3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3B78C77" id="AutoShape 106" o:spid="_x0000_s1026" type="#_x0000_t32" style="position:absolute;margin-left:513pt;margin-top:1.7pt;width:0;height:10.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X5IAIAAD0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"/>
            </w:pict>
          </mc:Fallback>
        </mc:AlternateContent>
      </w:r>
      <w:r w:rsidR="00ED756F" w:rsidRPr="005968CB">
        <w:rPr>
          <w:rStyle w:val="InitialStyle"/>
          <w:rFonts w:ascii="Times New Roman" w:hAnsi="Times New Roman"/>
          <w:sz w:val="22"/>
        </w:rPr>
        <w:tab/>
      </w:r>
      <w:r w:rsidR="00ED756F" w:rsidRPr="005968CB">
        <w:rPr>
          <w:rStyle w:val="InitialStyle"/>
          <w:rFonts w:ascii="Times New Roman" w:hAnsi="Times New Roman"/>
          <w:sz w:val="22"/>
        </w:rPr>
        <w:tab/>
      </w:r>
      <w:r w:rsidR="00ED756F" w:rsidRPr="005968CB">
        <w:rPr>
          <w:rStyle w:val="InitialStyle"/>
          <w:rFonts w:ascii="Times New Roman" w:hAnsi="Times New Roman"/>
          <w:sz w:val="22"/>
        </w:rPr>
        <w:tab/>
      </w:r>
      <w:r w:rsidR="00ED756F" w:rsidRPr="005968CB">
        <w:rPr>
          <w:rStyle w:val="InitialStyle"/>
          <w:rFonts w:ascii="Times New Roman" w:hAnsi="Times New Roman"/>
          <w:sz w:val="22"/>
        </w:rPr>
        <w:tab/>
        <w:t>The competent medical authority who completed the medical report shall be contacted for additional information and/or clarification and/or, if appropriate, further tests, prior to contacting any other competent medical authority; and</w:t>
      </w:r>
    </w:p>
    <w:p w14:paraId="35809711" w14:textId="77777777"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rPr>
          <w:rStyle w:val="InitialStyle"/>
          <w:rFonts w:ascii="Times New Roman" w:hAnsi="Times New Roman"/>
          <w:sz w:val="22"/>
        </w:rPr>
      </w:pPr>
    </w:p>
    <w:p w14:paraId="21302E0F" w14:textId="77777777" w:rsidR="00ED756F" w:rsidRPr="005968CB" w:rsidRDefault="00D02D54"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ind w:left="2760" w:hanging="2760"/>
        <w:rPr>
          <w:rStyle w:val="InitialStyle"/>
          <w:rFonts w:ascii="Times New Roman" w:hAnsi="Times New Roman"/>
          <w:sz w:val="22"/>
        </w:rPr>
      </w:pPr>
      <w:r>
        <w:rPr>
          <w:noProof/>
        </w:rPr>
        <mc:AlternateContent>
          <mc:Choice Requires="wps">
            <w:drawing>
              <wp:anchor distT="0" distB="0" distL="114300" distR="114300" simplePos="0" relativeHeight="251787264" behindDoc="0" locked="0" layoutInCell="1" allowOverlap="1" wp14:anchorId="0F14710B" wp14:editId="1E4162F4">
                <wp:simplePos x="0" y="0"/>
                <wp:positionH relativeFrom="column">
                  <wp:posOffset>6515100</wp:posOffset>
                </wp:positionH>
                <wp:positionV relativeFrom="paragraph">
                  <wp:posOffset>798830</wp:posOffset>
                </wp:positionV>
                <wp:extent cx="0" cy="175260"/>
                <wp:effectExtent l="0" t="0" r="0" b="0"/>
                <wp:wrapNone/>
                <wp:docPr id="3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7C74B6A" id="AutoShape 109" o:spid="_x0000_s1026" type="#_x0000_t32" style="position:absolute;margin-left:513pt;margin-top:62.9pt;width:0;height:13.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XHwIAAD0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"/>
            </w:pict>
          </mc:Fallback>
        </mc:AlternateContent>
      </w:r>
      <w:r>
        <w:rPr>
          <w:noProof/>
        </w:rPr>
        <mc:AlternateContent>
          <mc:Choice Requires="wps">
            <w:drawing>
              <wp:anchor distT="0" distB="0" distL="114300" distR="114300" simplePos="0" relativeHeight="251786240" behindDoc="0" locked="0" layoutInCell="1" allowOverlap="1" wp14:anchorId="4D7DE7B5" wp14:editId="722EE604">
                <wp:simplePos x="0" y="0"/>
                <wp:positionH relativeFrom="column">
                  <wp:posOffset>6522720</wp:posOffset>
                </wp:positionH>
                <wp:positionV relativeFrom="paragraph">
                  <wp:posOffset>29210</wp:posOffset>
                </wp:positionV>
                <wp:extent cx="0" cy="281940"/>
                <wp:effectExtent l="0" t="0" r="0" b="0"/>
                <wp:wrapNone/>
                <wp:docPr id="37"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CEA6B94" id="AutoShape 108" o:spid="_x0000_s1026" type="#_x0000_t32" style="position:absolute;margin-left:513.6pt;margin-top:2.3pt;width:0;height:22.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nt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"/>
            </w:pict>
          </mc:Fallback>
        </mc:AlternateContent>
      </w:r>
      <w:r w:rsidR="00ED756F" w:rsidRPr="005968CB">
        <w:rPr>
          <w:rStyle w:val="InitialStyle"/>
          <w:rFonts w:ascii="Times New Roman" w:hAnsi="Times New Roman"/>
          <w:sz w:val="22"/>
        </w:rPr>
        <w:tab/>
      </w:r>
      <w:r w:rsidR="00ED756F" w:rsidRPr="005968CB">
        <w:rPr>
          <w:rStyle w:val="InitialStyle"/>
          <w:rFonts w:ascii="Times New Roman" w:hAnsi="Times New Roman"/>
          <w:sz w:val="22"/>
        </w:rPr>
        <w:tab/>
      </w:r>
      <w:r w:rsidR="00ED756F" w:rsidRPr="005968CB">
        <w:rPr>
          <w:rStyle w:val="InitialStyle"/>
          <w:rFonts w:ascii="Times New Roman" w:hAnsi="Times New Roman"/>
          <w:sz w:val="22"/>
        </w:rPr>
        <w:tab/>
        <w:t>(b)</w:t>
      </w:r>
      <w:r w:rsidR="00ED756F" w:rsidRPr="005968CB">
        <w:rPr>
          <w:rStyle w:val="InitialStyle"/>
          <w:rFonts w:ascii="Times New Roman" w:hAnsi="Times New Roman"/>
          <w:sz w:val="22"/>
        </w:rPr>
        <w:tab/>
        <w:t xml:space="preserve">arranging for a competent medical authority to examine the applicant or </w:t>
      </w:r>
      <w:r w:rsidR="00ED756F" w:rsidRPr="00F72AD2">
        <w:rPr>
          <w:rStyle w:val="InitialStyle"/>
          <w:rFonts w:ascii="Times New Roman" w:hAnsi="Times New Roman"/>
          <w:sz w:val="22"/>
          <w:szCs w:val="22"/>
        </w:rPr>
        <w:t>client</w:t>
      </w:r>
      <w:r w:rsidR="00ED756F" w:rsidRPr="00F72AD2">
        <w:rPr>
          <w:rStyle w:val="InitialStyle"/>
          <w:rFonts w:ascii="Times New Roman" w:hAnsi="Times New Roman"/>
          <w:sz w:val="22"/>
        </w:rPr>
        <w:t xml:space="preserve"> to </w:t>
      </w:r>
      <w:r w:rsidR="00ED756F">
        <w:rPr>
          <w:rStyle w:val="InitialStyle"/>
          <w:rFonts w:ascii="Times New Roman" w:hAnsi="Times New Roman"/>
          <w:sz w:val="22"/>
        </w:rPr>
        <w:t>obtain</w:t>
      </w:r>
      <w:r w:rsidR="00ED756F" w:rsidRPr="00F72AD2">
        <w:rPr>
          <w:rStyle w:val="InitialStyle"/>
          <w:rFonts w:ascii="Times New Roman" w:hAnsi="Times New Roman"/>
          <w:sz w:val="22"/>
        </w:rPr>
        <w:t xml:space="preserve"> additional</w:t>
      </w:r>
      <w:r w:rsidR="00ED756F" w:rsidRPr="005968CB">
        <w:rPr>
          <w:rStyle w:val="InitialStyle"/>
          <w:rFonts w:ascii="Times New Roman" w:hAnsi="Times New Roman"/>
          <w:sz w:val="22"/>
        </w:rPr>
        <w:t xml:space="preserve"> information or tests, as necessary, to clarify the incomplete or ambiguous clinical and/or vocational information that has been submitted to the Department by and/or obtained by the agency or organization under contract/agreement with the Department to provide disability evaluation services from a competent medical authority.</w:t>
      </w:r>
    </w:p>
    <w:p w14:paraId="5063C8D8" w14:textId="77777777"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rPr>
          <w:rStyle w:val="InitialStyle"/>
          <w:rFonts w:ascii="Times New Roman" w:hAnsi="Times New Roman"/>
          <w:sz w:val="22"/>
        </w:rPr>
      </w:pPr>
    </w:p>
    <w:p w14:paraId="1F1CE6AE" w14:textId="77777777"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rPr>
          <w:rStyle w:val="InitialStyle"/>
          <w:rFonts w:ascii="Times New Roman" w:hAnsi="Times New Roman"/>
          <w:sz w:val="22"/>
        </w:rPr>
      </w:pPr>
    </w:p>
    <w:p w14:paraId="32CA5D61"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186D269C"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2E6EF661"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71EEBA8E"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6E77D930"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06D3ED2B"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0B3E3F4D"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6E0F14AF"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539961C1"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3E47FD68"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6AD165E1"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7E3E668A"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3AF0BB70"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4053828B"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5EC3D394"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1998C0BD"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1426E2B0"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32D32D1D"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6A768DB2"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6126CF89"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28F4ADDC"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4DBEAAC3"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26A9CC83"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5B1796FA" w14:textId="77777777" w:rsidR="00ED756F" w:rsidRPr="005968CB" w:rsidRDefault="00ED756F" w:rsidP="00816FBC">
      <w:pPr>
        <w:pStyle w:val="DefaultText"/>
        <w:tabs>
          <w:tab w:val="left" w:pos="0"/>
          <w:tab w:val="left" w:pos="1140"/>
          <w:tab w:val="left" w:pos="1680"/>
          <w:tab w:val="left" w:pos="2220"/>
          <w:tab w:val="left" w:pos="2760"/>
          <w:tab w:val="left" w:pos="3120"/>
          <w:tab w:val="left" w:pos="3480"/>
        </w:tabs>
        <w:rPr>
          <w:sz w:val="22"/>
        </w:rPr>
      </w:pPr>
    </w:p>
    <w:p w14:paraId="3307E969" w14:textId="77777777" w:rsidR="007C2736" w:rsidRDefault="007C2736">
      <w: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833402" w14:paraId="6FD13F88" w14:textId="77777777" w:rsidTr="002C6CD7">
        <w:trPr>
          <w:cantSplit/>
          <w:trHeight w:hRule="exact" w:val="280"/>
          <w:jc w:val="center"/>
        </w:trPr>
        <w:tc>
          <w:tcPr>
            <w:tcW w:w="10176" w:type="dxa"/>
            <w:gridSpan w:val="5"/>
            <w:tcBorders>
              <w:top w:val="nil"/>
              <w:bottom w:val="single" w:sz="4" w:space="0" w:color="auto"/>
            </w:tcBorders>
          </w:tcPr>
          <w:p w14:paraId="51922CE5" w14:textId="77777777"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33402">
              <w:rPr>
                <w:rStyle w:val="InitialStyle"/>
                <w:rFonts w:ascii="Arial" w:hAnsi="Arial"/>
                <w:b/>
              </w:rPr>
              <w:lastRenderedPageBreak/>
              <w:t>106 CMR: Department of Transitional Assistance</w:t>
            </w:r>
          </w:p>
        </w:tc>
      </w:tr>
      <w:tr w:rsidR="00ED756F" w:rsidRPr="00833402" w14:paraId="0802BE06" w14:textId="77777777" w:rsidTr="002C6CD7">
        <w:trPr>
          <w:cantSplit/>
          <w:trHeight w:hRule="exact" w:val="260"/>
          <w:jc w:val="center"/>
        </w:trPr>
        <w:tc>
          <w:tcPr>
            <w:tcW w:w="2220" w:type="dxa"/>
            <w:tcBorders>
              <w:top w:val="single" w:sz="4" w:space="0" w:color="auto"/>
            </w:tcBorders>
          </w:tcPr>
          <w:p w14:paraId="497F254A" w14:textId="77777777" w:rsidR="00ED756F" w:rsidRPr="00833402"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33402">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2DC65C7A" w14:textId="77777777" w:rsidR="00ED756F" w:rsidRPr="00833402" w:rsidRDefault="00ED756F" w:rsidP="00BB4441">
            <w:pPr>
              <w:pStyle w:val="DefaultText"/>
              <w:rPr>
                <w:rStyle w:val="InitialStyle"/>
                <w:rFonts w:ascii="Arial" w:hAnsi="Arial"/>
                <w:b/>
              </w:rPr>
            </w:pPr>
          </w:p>
        </w:tc>
        <w:tc>
          <w:tcPr>
            <w:tcW w:w="1080" w:type="dxa"/>
            <w:tcBorders>
              <w:top w:val="single" w:sz="4" w:space="0" w:color="auto"/>
            </w:tcBorders>
          </w:tcPr>
          <w:p w14:paraId="2DD690EF" w14:textId="77777777" w:rsidR="00ED756F" w:rsidRPr="00833402" w:rsidRDefault="00ED756F" w:rsidP="00BB4441">
            <w:pPr>
              <w:pStyle w:val="DefaultText"/>
              <w:rPr>
                <w:rStyle w:val="InitialStyle"/>
                <w:rFonts w:ascii="Arial" w:hAnsi="Arial"/>
                <w:b/>
              </w:rPr>
            </w:pPr>
          </w:p>
        </w:tc>
        <w:tc>
          <w:tcPr>
            <w:tcW w:w="1026" w:type="dxa"/>
            <w:tcBorders>
              <w:top w:val="single" w:sz="4" w:space="0" w:color="auto"/>
            </w:tcBorders>
          </w:tcPr>
          <w:p w14:paraId="1B82E7C9" w14:textId="77777777" w:rsidR="00ED756F" w:rsidRPr="00833402" w:rsidRDefault="00ED756F" w:rsidP="00BB4441">
            <w:pPr>
              <w:pStyle w:val="DefaultText"/>
              <w:rPr>
                <w:rStyle w:val="InitialStyle"/>
                <w:rFonts w:ascii="Arial" w:hAnsi="Arial"/>
                <w:b/>
              </w:rPr>
            </w:pPr>
          </w:p>
        </w:tc>
      </w:tr>
      <w:tr w:rsidR="00ED756F" w:rsidRPr="00833402" w14:paraId="329AFABB" w14:textId="77777777" w:rsidTr="00BB4441">
        <w:trPr>
          <w:cantSplit/>
          <w:trHeight w:hRule="exact" w:val="260"/>
          <w:jc w:val="center"/>
        </w:trPr>
        <w:tc>
          <w:tcPr>
            <w:tcW w:w="2220" w:type="dxa"/>
          </w:tcPr>
          <w:p w14:paraId="6C40A1E7" w14:textId="77777777" w:rsidR="00ED756F" w:rsidRPr="00833402" w:rsidRDefault="00ED756F" w:rsidP="00BB4441">
            <w:pPr>
              <w:pStyle w:val="DefaultText"/>
              <w:rPr>
                <w:rStyle w:val="InitialStyle"/>
                <w:rFonts w:ascii="Arial" w:hAnsi="Arial"/>
                <w:b/>
              </w:rPr>
            </w:pPr>
          </w:p>
        </w:tc>
        <w:tc>
          <w:tcPr>
            <w:tcW w:w="5850" w:type="dxa"/>
            <w:gridSpan w:val="2"/>
            <w:vMerge w:val="restart"/>
          </w:tcPr>
          <w:p w14:paraId="068FFDD4" w14:textId="77777777"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33402">
              <w:rPr>
                <w:rStyle w:val="InitialStyle"/>
                <w:rFonts w:ascii="Arial" w:hAnsi="Arial"/>
                <w:b/>
              </w:rPr>
              <w:t>Transitional Cash Assistance Programs</w:t>
            </w:r>
          </w:p>
          <w:p w14:paraId="5D095880" w14:textId="77777777"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33402">
              <w:rPr>
                <w:rStyle w:val="InitialStyle"/>
                <w:rFonts w:ascii="Arial" w:hAnsi="Arial"/>
                <w:b/>
              </w:rPr>
              <w:t>The Eligibility Process</w:t>
            </w:r>
          </w:p>
        </w:tc>
        <w:tc>
          <w:tcPr>
            <w:tcW w:w="1080" w:type="dxa"/>
          </w:tcPr>
          <w:p w14:paraId="4A94FFF7" w14:textId="77777777" w:rsidR="00ED756F" w:rsidRPr="00833402" w:rsidRDefault="00ED756F" w:rsidP="00BB4441">
            <w:pPr>
              <w:pStyle w:val="DefaultText"/>
              <w:rPr>
                <w:rStyle w:val="InitialStyle"/>
                <w:rFonts w:ascii="Arial" w:hAnsi="Arial"/>
                <w:b/>
              </w:rPr>
            </w:pPr>
          </w:p>
        </w:tc>
        <w:tc>
          <w:tcPr>
            <w:tcW w:w="1026" w:type="dxa"/>
          </w:tcPr>
          <w:p w14:paraId="512C7BEC" w14:textId="77777777" w:rsidR="00ED756F" w:rsidRPr="00833402" w:rsidRDefault="00ED756F" w:rsidP="00BB4441">
            <w:pPr>
              <w:pStyle w:val="DefaultText"/>
              <w:rPr>
                <w:rStyle w:val="InitialStyle"/>
                <w:rFonts w:ascii="Arial" w:hAnsi="Arial"/>
                <w:b/>
              </w:rPr>
            </w:pPr>
          </w:p>
        </w:tc>
      </w:tr>
      <w:tr w:rsidR="00ED756F" w:rsidRPr="00833402" w14:paraId="730280B5" w14:textId="77777777" w:rsidTr="00BB4441">
        <w:trPr>
          <w:cantSplit/>
          <w:trHeight w:hRule="exact" w:val="260"/>
          <w:jc w:val="center"/>
        </w:trPr>
        <w:tc>
          <w:tcPr>
            <w:tcW w:w="2220" w:type="dxa"/>
          </w:tcPr>
          <w:p w14:paraId="7E91A448" w14:textId="77777777" w:rsidR="00ED756F" w:rsidRPr="00833402" w:rsidRDefault="00ED756F" w:rsidP="00BB4441">
            <w:pPr>
              <w:pStyle w:val="DefaultText"/>
              <w:rPr>
                <w:rStyle w:val="InitialStyle"/>
                <w:rFonts w:ascii="Arial" w:hAnsi="Arial"/>
                <w:b/>
              </w:rPr>
            </w:pPr>
          </w:p>
        </w:tc>
        <w:tc>
          <w:tcPr>
            <w:tcW w:w="5850" w:type="dxa"/>
            <w:gridSpan w:val="2"/>
            <w:vMerge/>
          </w:tcPr>
          <w:p w14:paraId="345861E2" w14:textId="77777777" w:rsidR="00ED756F" w:rsidRPr="00833402" w:rsidRDefault="00ED756F" w:rsidP="00BB4441">
            <w:pPr>
              <w:pStyle w:val="DefaultText"/>
              <w:rPr>
                <w:rStyle w:val="InitialStyle"/>
                <w:rFonts w:ascii="Arial" w:hAnsi="Arial"/>
                <w:b/>
              </w:rPr>
            </w:pPr>
          </w:p>
        </w:tc>
        <w:tc>
          <w:tcPr>
            <w:tcW w:w="1080" w:type="dxa"/>
          </w:tcPr>
          <w:p w14:paraId="3DAFDB2A" w14:textId="77777777"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33402">
              <w:rPr>
                <w:rStyle w:val="InitialStyle"/>
                <w:rFonts w:ascii="Arial" w:hAnsi="Arial"/>
                <w:b/>
              </w:rPr>
              <w:t>Chapter</w:t>
            </w:r>
          </w:p>
        </w:tc>
        <w:tc>
          <w:tcPr>
            <w:tcW w:w="1026" w:type="dxa"/>
          </w:tcPr>
          <w:p w14:paraId="1E77BFB7" w14:textId="77777777"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33402">
              <w:rPr>
                <w:rStyle w:val="InitialStyle"/>
                <w:rFonts w:ascii="Arial" w:hAnsi="Arial"/>
                <w:b/>
              </w:rPr>
              <w:t>702</w:t>
            </w:r>
          </w:p>
        </w:tc>
      </w:tr>
      <w:tr w:rsidR="00ED756F" w:rsidRPr="00833402" w14:paraId="4A535D8A" w14:textId="77777777" w:rsidTr="00BB4441">
        <w:trPr>
          <w:cantSplit/>
          <w:trHeight w:hRule="exact" w:val="260"/>
          <w:jc w:val="center"/>
        </w:trPr>
        <w:tc>
          <w:tcPr>
            <w:tcW w:w="2220" w:type="dxa"/>
            <w:tcBorders>
              <w:bottom w:val="single" w:sz="6" w:space="0" w:color="auto"/>
            </w:tcBorders>
          </w:tcPr>
          <w:p w14:paraId="4210868E" w14:textId="77777777" w:rsidR="00ED756F" w:rsidRPr="00833402"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22BAE">
              <w:rPr>
                <w:rFonts w:ascii="Arial" w:hAnsi="Arial"/>
                <w:b/>
                <w:sz w:val="20"/>
              </w:rPr>
              <w:t>Rev. 3</w:t>
            </w:r>
            <w:r w:rsidRPr="00D22BAE">
              <w:rPr>
                <w:rFonts w:ascii="Arial" w:hAnsi="Arial" w:cs="Arial"/>
                <w:b/>
                <w:bCs/>
                <w:spacing w:val="-1"/>
                <w:sz w:val="20"/>
              </w:rPr>
              <w:t>/2018</w:t>
            </w:r>
          </w:p>
        </w:tc>
        <w:tc>
          <w:tcPr>
            <w:tcW w:w="4320" w:type="dxa"/>
            <w:tcBorders>
              <w:bottom w:val="single" w:sz="6" w:space="0" w:color="auto"/>
            </w:tcBorders>
          </w:tcPr>
          <w:p w14:paraId="0F06D785" w14:textId="77777777" w:rsidR="00ED756F" w:rsidRPr="00833402" w:rsidRDefault="00ED756F" w:rsidP="00BB4441">
            <w:pPr>
              <w:pStyle w:val="DefaultText"/>
              <w:rPr>
                <w:rStyle w:val="InitialStyle"/>
                <w:rFonts w:ascii="Arial" w:hAnsi="Arial"/>
                <w:b/>
              </w:rPr>
            </w:pPr>
          </w:p>
        </w:tc>
        <w:tc>
          <w:tcPr>
            <w:tcW w:w="1530" w:type="dxa"/>
            <w:tcBorders>
              <w:bottom w:val="single" w:sz="6" w:space="0" w:color="auto"/>
            </w:tcBorders>
          </w:tcPr>
          <w:p w14:paraId="1486CC4E" w14:textId="77777777" w:rsidR="00ED756F" w:rsidRPr="00833402" w:rsidRDefault="00ED756F" w:rsidP="00BB4441">
            <w:pPr>
              <w:pStyle w:val="DefaultText"/>
              <w:rPr>
                <w:rStyle w:val="InitialStyle"/>
                <w:rFonts w:ascii="Arial" w:hAnsi="Arial"/>
                <w:b/>
              </w:rPr>
            </w:pPr>
          </w:p>
        </w:tc>
        <w:tc>
          <w:tcPr>
            <w:tcW w:w="1080" w:type="dxa"/>
            <w:tcBorders>
              <w:bottom w:val="single" w:sz="6" w:space="0" w:color="auto"/>
            </w:tcBorders>
          </w:tcPr>
          <w:p w14:paraId="12588EA7" w14:textId="77777777"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33402">
              <w:rPr>
                <w:rStyle w:val="InitialStyle"/>
                <w:rFonts w:ascii="Arial" w:hAnsi="Arial"/>
                <w:b/>
              </w:rPr>
              <w:t>Page</w:t>
            </w:r>
          </w:p>
        </w:tc>
        <w:tc>
          <w:tcPr>
            <w:tcW w:w="1026" w:type="dxa"/>
            <w:tcBorders>
              <w:bottom w:val="single" w:sz="6" w:space="0" w:color="auto"/>
            </w:tcBorders>
          </w:tcPr>
          <w:p w14:paraId="6A6546A0" w14:textId="77777777"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33402">
              <w:rPr>
                <w:rStyle w:val="InitialStyle"/>
                <w:rFonts w:ascii="Arial" w:hAnsi="Arial"/>
                <w:b/>
              </w:rPr>
              <w:t>702.320</w:t>
            </w:r>
          </w:p>
        </w:tc>
      </w:tr>
    </w:tbl>
    <w:p w14:paraId="7B3842CF" w14:textId="77777777"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14:paraId="3867EA92" w14:textId="77777777"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30" w:hanging="1230"/>
        <w:rPr>
          <w:rStyle w:val="InitialStyle"/>
          <w:rFonts w:ascii="Times New Roman" w:hAnsi="Times New Roman"/>
          <w:sz w:val="22"/>
        </w:rPr>
      </w:pPr>
      <w:r>
        <w:rPr>
          <w:rStyle w:val="InitialStyle"/>
          <w:rFonts w:ascii="Times New Roman" w:hAnsi="Times New Roman"/>
          <w:sz w:val="22"/>
          <w:u w:val="single"/>
        </w:rPr>
        <w:t>702.320:</w:t>
      </w:r>
      <w:r>
        <w:rPr>
          <w:rStyle w:val="InitialStyle"/>
          <w:rFonts w:ascii="Times New Roman" w:hAnsi="Times New Roman"/>
          <w:sz w:val="22"/>
          <w:u w:val="single"/>
        </w:rPr>
        <w:tab/>
        <w:t>Information from Government Sources, Contractors and Banks</w:t>
      </w:r>
    </w:p>
    <w:p w14:paraId="059EC81F" w14:textId="77777777"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7700203" w14:textId="77777777"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30" w:hanging="1230"/>
        <w:rPr>
          <w:rStyle w:val="InitialStyle"/>
          <w:rFonts w:ascii="Times New Roman" w:hAnsi="Times New Roman"/>
          <w:sz w:val="22"/>
        </w:rPr>
      </w:pPr>
      <w:r>
        <w:rPr>
          <w:rStyle w:val="InitialStyle"/>
          <w:rFonts w:ascii="Times New Roman" w:hAnsi="Times New Roman"/>
          <w:sz w:val="22"/>
        </w:rPr>
        <w:tab/>
        <w:t xml:space="preserve">The applicant or </w:t>
      </w:r>
      <w:r w:rsidRPr="009C60A8">
        <w:rPr>
          <w:rStyle w:val="InitialStyle"/>
          <w:rFonts w:ascii="Times New Roman" w:hAnsi="Times New Roman"/>
          <w:sz w:val="22"/>
          <w:szCs w:val="22"/>
        </w:rPr>
        <w:t>client</w:t>
      </w:r>
      <w:r w:rsidRPr="009C60A8">
        <w:rPr>
          <w:rStyle w:val="InitialStyle"/>
          <w:rFonts w:ascii="Times New Roman" w:hAnsi="Times New Roman"/>
          <w:sz w:val="22"/>
        </w:rPr>
        <w:t xml:space="preserve"> must be </w:t>
      </w:r>
      <w:r>
        <w:rPr>
          <w:rStyle w:val="InitialStyle"/>
          <w:rFonts w:ascii="Times New Roman" w:hAnsi="Times New Roman"/>
          <w:sz w:val="22"/>
        </w:rPr>
        <w:t>informed</w:t>
      </w:r>
      <w:r w:rsidRPr="009C60A8">
        <w:rPr>
          <w:rStyle w:val="InitialStyle"/>
          <w:rFonts w:ascii="Times New Roman" w:hAnsi="Times New Roman"/>
          <w:sz w:val="22"/>
        </w:rPr>
        <w:t xml:space="preserve"> that the Department will regularly </w:t>
      </w:r>
      <w:r>
        <w:rPr>
          <w:rStyle w:val="InitialStyle"/>
          <w:rFonts w:ascii="Times New Roman" w:hAnsi="Times New Roman"/>
          <w:sz w:val="22"/>
        </w:rPr>
        <w:t>request</w:t>
      </w:r>
      <w:r w:rsidRPr="009C60A8">
        <w:rPr>
          <w:rStyle w:val="InitialStyle"/>
          <w:rFonts w:ascii="Times New Roman" w:hAnsi="Times New Roman"/>
          <w:sz w:val="22"/>
        </w:rPr>
        <w:t xml:space="preserve"> information from</w:t>
      </w:r>
      <w:r>
        <w:rPr>
          <w:rStyle w:val="InitialStyle"/>
          <w:rFonts w:ascii="Times New Roman" w:hAnsi="Times New Roman"/>
          <w:sz w:val="22"/>
        </w:rPr>
        <w:t xml:space="preserve"> other sources for purposes of verifying eligibility and the effective administration of the Department’s programs. These include, but are not limited to, any federal, state, local or county agency, providers under contract with the Department, welfare departments in other states and banks and other financial institutions. In addition, the Department may conduct other matches authorized by law.</w:t>
      </w:r>
    </w:p>
    <w:p w14:paraId="5F0A0222" w14:textId="77777777"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1E00B269" w14:textId="77777777"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30" w:hanging="1230"/>
        <w:rPr>
          <w:rStyle w:val="InitialStyle"/>
          <w:rFonts w:ascii="Times New Roman" w:hAnsi="Times New Roman"/>
          <w:sz w:val="22"/>
        </w:rPr>
      </w:pPr>
      <w:r>
        <w:rPr>
          <w:rStyle w:val="InitialStyle"/>
          <w:rFonts w:ascii="Times New Roman" w:hAnsi="Times New Roman"/>
          <w:sz w:val="22"/>
        </w:rPr>
        <w:tab/>
        <w:t>The Department need not obtain</w:t>
      </w:r>
      <w:r w:rsidRPr="009C60A8">
        <w:rPr>
          <w:rStyle w:val="InitialStyle"/>
          <w:rFonts w:ascii="Times New Roman" w:hAnsi="Times New Roman"/>
          <w:sz w:val="22"/>
        </w:rPr>
        <w:t xml:space="preserve"> the applicant’s or client’s prior approval to </w:t>
      </w:r>
      <w:r>
        <w:rPr>
          <w:rStyle w:val="InitialStyle"/>
          <w:rFonts w:ascii="Times New Roman" w:hAnsi="Times New Roman"/>
          <w:sz w:val="22"/>
        </w:rPr>
        <w:t>acquire and use information from the sources and for the reasons indicated in this section. In certain circumstances the Department may provide information to government sources, contractors or banks.</w:t>
      </w:r>
    </w:p>
    <w:p w14:paraId="1BC93ABE" w14:textId="77777777"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11DF4146"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3CD7E163"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40EE6D54"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15E50B9B"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0EFAF5DB"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4CB67D0B"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0FE7E877"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4ECDCC0F"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481A4972"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338066C4"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5FF34A90"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13805C98"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3E6CE45F"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7281F058"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7DEE4605"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390116F1"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79D9EF64"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38C1D959"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7FBBF548"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68BDD612"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55CA67C0"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50FB0A37"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49C3B52C"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740A46FA"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4951D789"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63C68034"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51313823"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68436A1C"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7D4A9460"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312B2FC5"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60D46D02"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5066DAC4"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14E36068"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71F62908" w14:textId="77777777"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14:paraId="0B90FB0A" w14:textId="77777777" w:rsidR="00ED756F" w:rsidRPr="00783C28" w:rsidRDefault="00ED756F" w:rsidP="00A62B3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u w:val="single"/>
        </w:rPr>
      </w:pPr>
    </w:p>
    <w:p w14:paraId="53FB6E19" w14:textId="77777777" w:rsidR="007C2736" w:rsidRDefault="007C2736">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ED756F" w14:paraId="08896F5E" w14:textId="77777777" w:rsidTr="007B3ED9">
        <w:trPr>
          <w:cantSplit/>
          <w:trHeight w:hRule="exact" w:val="259"/>
        </w:trPr>
        <w:tc>
          <w:tcPr>
            <w:tcW w:w="10167" w:type="dxa"/>
            <w:gridSpan w:val="8"/>
          </w:tcPr>
          <w:p w14:paraId="6FBB8926" w14:textId="77777777" w:rsidR="00ED756F" w:rsidRPr="008D344C" w:rsidRDefault="00ED756F" w:rsidP="007B3ED9">
            <w:pPr>
              <w:pStyle w:val="DefaultText1"/>
              <w:jc w:val="center"/>
              <w:rPr>
                <w:rFonts w:ascii="Arial" w:hAnsi="Arial" w:cs="Arial"/>
              </w:rPr>
            </w:pPr>
            <w:r w:rsidRPr="008D344C">
              <w:rPr>
                <w:rStyle w:val="InitialStyle"/>
                <w:rFonts w:ascii="Arial" w:hAnsi="Arial" w:cs="Arial"/>
                <w:b/>
              </w:rPr>
              <w:lastRenderedPageBreak/>
              <w:t>106 CMR: Department of Transitional Assistance</w:t>
            </w:r>
          </w:p>
        </w:tc>
      </w:tr>
      <w:tr w:rsidR="00ED756F" w14:paraId="4B45A8A3" w14:textId="77777777" w:rsidTr="007B3ED9">
        <w:trPr>
          <w:cantSplit/>
          <w:trHeight w:hRule="exact" w:val="259"/>
        </w:trPr>
        <w:tc>
          <w:tcPr>
            <w:tcW w:w="2424" w:type="dxa"/>
            <w:gridSpan w:val="2"/>
            <w:tcBorders>
              <w:top w:val="single" w:sz="6" w:space="0" w:color="auto"/>
            </w:tcBorders>
          </w:tcPr>
          <w:p w14:paraId="1B8226AB" w14:textId="740F3F5D" w:rsidR="00ED756F" w:rsidRPr="008D344C" w:rsidRDefault="00ED756F" w:rsidP="00331966">
            <w:pPr>
              <w:pStyle w:val="DefaultText1"/>
              <w:rPr>
                <w:rFonts w:ascii="Arial" w:hAnsi="Arial" w:cs="Arial"/>
              </w:rPr>
            </w:pPr>
            <w:r w:rsidRPr="008D344C">
              <w:rPr>
                <w:rStyle w:val="InitialStyle"/>
                <w:rFonts w:ascii="Arial" w:hAnsi="Arial" w:cs="Arial"/>
                <w:b/>
              </w:rPr>
              <w:t xml:space="preserve">Trans. by S.L. </w:t>
            </w:r>
            <w:r>
              <w:rPr>
                <w:rStyle w:val="InitialStyle"/>
                <w:rFonts w:ascii="Arial" w:hAnsi="Arial"/>
                <w:b/>
              </w:rPr>
              <w:t>1</w:t>
            </w:r>
            <w:r w:rsidR="00CE7CB9">
              <w:rPr>
                <w:rStyle w:val="InitialStyle"/>
                <w:rFonts w:ascii="Arial" w:hAnsi="Arial"/>
                <w:b/>
              </w:rPr>
              <w:t>403</w:t>
            </w:r>
          </w:p>
        </w:tc>
        <w:tc>
          <w:tcPr>
            <w:tcW w:w="5634" w:type="dxa"/>
            <w:gridSpan w:val="4"/>
            <w:tcBorders>
              <w:top w:val="single" w:sz="6" w:space="0" w:color="auto"/>
            </w:tcBorders>
          </w:tcPr>
          <w:p w14:paraId="6B122677" w14:textId="77777777" w:rsidR="00ED756F" w:rsidRPr="008D344C" w:rsidRDefault="00ED756F" w:rsidP="007B3ED9">
            <w:pPr>
              <w:pStyle w:val="DefaultText"/>
              <w:rPr>
                <w:rFonts w:ascii="Arial" w:hAnsi="Arial" w:cs="Arial"/>
              </w:rPr>
            </w:pPr>
          </w:p>
        </w:tc>
        <w:tc>
          <w:tcPr>
            <w:tcW w:w="1011" w:type="dxa"/>
            <w:tcBorders>
              <w:top w:val="single" w:sz="6" w:space="0" w:color="auto"/>
            </w:tcBorders>
          </w:tcPr>
          <w:p w14:paraId="325A93D9" w14:textId="77777777" w:rsidR="00ED756F" w:rsidRPr="008D344C" w:rsidRDefault="00ED756F" w:rsidP="007B3ED9">
            <w:pPr>
              <w:pStyle w:val="DefaultText"/>
              <w:rPr>
                <w:rFonts w:ascii="Arial" w:hAnsi="Arial" w:cs="Arial"/>
              </w:rPr>
            </w:pPr>
          </w:p>
        </w:tc>
        <w:tc>
          <w:tcPr>
            <w:tcW w:w="1098" w:type="dxa"/>
            <w:tcBorders>
              <w:top w:val="single" w:sz="6" w:space="0" w:color="auto"/>
            </w:tcBorders>
          </w:tcPr>
          <w:p w14:paraId="57E6C5F8" w14:textId="77777777" w:rsidR="00ED756F" w:rsidRPr="008D344C" w:rsidRDefault="00ED756F" w:rsidP="007B3ED9">
            <w:pPr>
              <w:pStyle w:val="DefaultText"/>
              <w:rPr>
                <w:rFonts w:ascii="Arial" w:hAnsi="Arial" w:cs="Arial"/>
              </w:rPr>
            </w:pPr>
          </w:p>
        </w:tc>
      </w:tr>
      <w:tr w:rsidR="00ED756F" w14:paraId="70A716A9" w14:textId="77777777" w:rsidTr="007B3ED9">
        <w:trPr>
          <w:cantSplit/>
          <w:trHeight w:hRule="exact" w:val="259"/>
        </w:trPr>
        <w:tc>
          <w:tcPr>
            <w:tcW w:w="1325" w:type="dxa"/>
          </w:tcPr>
          <w:p w14:paraId="4A63647C" w14:textId="77777777" w:rsidR="00ED756F" w:rsidRPr="008D344C" w:rsidRDefault="00ED756F" w:rsidP="007B3ED9">
            <w:pPr>
              <w:pStyle w:val="DefaultText"/>
              <w:rPr>
                <w:rFonts w:ascii="Arial" w:hAnsi="Arial" w:cs="Arial"/>
              </w:rPr>
            </w:pPr>
          </w:p>
        </w:tc>
        <w:tc>
          <w:tcPr>
            <w:tcW w:w="7744" w:type="dxa"/>
            <w:gridSpan w:val="6"/>
          </w:tcPr>
          <w:p w14:paraId="6212B8C5" w14:textId="77777777" w:rsidR="00ED756F" w:rsidRPr="008D344C" w:rsidRDefault="00ED756F" w:rsidP="007B3ED9">
            <w:pPr>
              <w:pStyle w:val="DefaultText1"/>
              <w:jc w:val="center"/>
              <w:rPr>
                <w:rFonts w:ascii="Arial" w:hAnsi="Arial" w:cs="Arial"/>
                <w:b/>
                <w:sz w:val="20"/>
              </w:rPr>
            </w:pPr>
            <w:r w:rsidRPr="008D344C">
              <w:rPr>
                <w:rStyle w:val="InitialStyle"/>
                <w:rFonts w:ascii="Arial" w:hAnsi="Arial" w:cs="Arial"/>
                <w:b/>
              </w:rPr>
              <w:t>Transitional Cash Assistance Programs</w:t>
            </w:r>
          </w:p>
          <w:p w14:paraId="0347419A" w14:textId="77777777" w:rsidR="00ED756F" w:rsidRPr="008D344C" w:rsidRDefault="00ED756F" w:rsidP="007B3ED9">
            <w:pPr>
              <w:pStyle w:val="DefaultText1"/>
              <w:jc w:val="center"/>
              <w:rPr>
                <w:rFonts w:ascii="Arial" w:hAnsi="Arial" w:cs="Arial"/>
              </w:rPr>
            </w:pPr>
          </w:p>
        </w:tc>
        <w:tc>
          <w:tcPr>
            <w:tcW w:w="1098" w:type="dxa"/>
          </w:tcPr>
          <w:p w14:paraId="5FAC50DD" w14:textId="77777777" w:rsidR="00ED756F" w:rsidRPr="008D344C" w:rsidRDefault="00ED756F" w:rsidP="007B3ED9">
            <w:pPr>
              <w:pStyle w:val="DefaultText"/>
              <w:rPr>
                <w:rFonts w:ascii="Arial" w:hAnsi="Arial" w:cs="Arial"/>
              </w:rPr>
            </w:pPr>
          </w:p>
        </w:tc>
      </w:tr>
      <w:tr w:rsidR="00ED756F" w14:paraId="4B63450A" w14:textId="77777777" w:rsidTr="007B3ED9">
        <w:trPr>
          <w:cantSplit/>
          <w:trHeight w:hRule="exact" w:val="259"/>
        </w:trPr>
        <w:tc>
          <w:tcPr>
            <w:tcW w:w="2424" w:type="dxa"/>
            <w:gridSpan w:val="2"/>
          </w:tcPr>
          <w:p w14:paraId="551D4336" w14:textId="77777777" w:rsidR="00ED756F" w:rsidRPr="008D344C" w:rsidRDefault="00ED756F" w:rsidP="007B3ED9">
            <w:pPr>
              <w:pStyle w:val="DefaultText"/>
              <w:rPr>
                <w:rFonts w:ascii="Arial" w:hAnsi="Arial" w:cs="Arial"/>
              </w:rPr>
            </w:pPr>
          </w:p>
        </w:tc>
        <w:tc>
          <w:tcPr>
            <w:tcW w:w="5634" w:type="dxa"/>
            <w:gridSpan w:val="4"/>
          </w:tcPr>
          <w:p w14:paraId="5EA84528" w14:textId="77777777" w:rsidR="00ED756F" w:rsidRPr="008D344C" w:rsidRDefault="00ED756F" w:rsidP="007B3ED9">
            <w:pPr>
              <w:jc w:val="center"/>
              <w:rPr>
                <w:rFonts w:ascii="Arial" w:hAnsi="Arial" w:cs="Arial"/>
                <w:sz w:val="24"/>
              </w:rPr>
            </w:pPr>
            <w:r w:rsidRPr="008D344C">
              <w:rPr>
                <w:rFonts w:ascii="Arial" w:hAnsi="Arial" w:cs="Arial"/>
                <w:b/>
              </w:rPr>
              <w:t>The Eligibility Process</w:t>
            </w:r>
          </w:p>
        </w:tc>
        <w:tc>
          <w:tcPr>
            <w:tcW w:w="1011" w:type="dxa"/>
          </w:tcPr>
          <w:p w14:paraId="787207DD" w14:textId="77777777" w:rsidR="00ED756F" w:rsidRPr="008D344C" w:rsidRDefault="00ED756F" w:rsidP="007B3ED9">
            <w:pPr>
              <w:pStyle w:val="DefaultText1"/>
              <w:rPr>
                <w:rFonts w:ascii="Arial" w:hAnsi="Arial" w:cs="Arial"/>
              </w:rPr>
            </w:pPr>
            <w:r w:rsidRPr="008D344C">
              <w:rPr>
                <w:rStyle w:val="InitialStyle"/>
                <w:rFonts w:ascii="Arial" w:hAnsi="Arial" w:cs="Arial"/>
                <w:b/>
              </w:rPr>
              <w:t>Chapter              Chapter</w:t>
            </w:r>
            <w:r w:rsidRPr="008D344C">
              <w:rPr>
                <w:rFonts w:ascii="Arial" w:hAnsi="Arial" w:cs="Arial"/>
                <w:b/>
              </w:rPr>
              <w:t xml:space="preserve"> </w:t>
            </w:r>
          </w:p>
        </w:tc>
        <w:tc>
          <w:tcPr>
            <w:tcW w:w="1098" w:type="dxa"/>
          </w:tcPr>
          <w:p w14:paraId="49A49E8C" w14:textId="77777777" w:rsidR="00ED756F" w:rsidRPr="008D344C" w:rsidRDefault="00ED756F" w:rsidP="007B3ED9">
            <w:pPr>
              <w:pStyle w:val="DefaultText1"/>
              <w:rPr>
                <w:rFonts w:ascii="Arial" w:hAnsi="Arial" w:cs="Arial"/>
              </w:rPr>
            </w:pPr>
            <w:r w:rsidRPr="008D344C">
              <w:rPr>
                <w:rFonts w:ascii="Arial" w:hAnsi="Arial" w:cs="Arial"/>
                <w:b/>
                <w:sz w:val="20"/>
              </w:rPr>
              <w:t>702</w:t>
            </w:r>
          </w:p>
        </w:tc>
      </w:tr>
      <w:tr w:rsidR="00ED756F" w14:paraId="48489719" w14:textId="77777777" w:rsidTr="007B3ED9">
        <w:trPr>
          <w:cantSplit/>
          <w:trHeight w:hRule="exact" w:val="259"/>
        </w:trPr>
        <w:tc>
          <w:tcPr>
            <w:tcW w:w="2424" w:type="dxa"/>
            <w:gridSpan w:val="2"/>
            <w:tcBorders>
              <w:bottom w:val="single" w:sz="6" w:space="0" w:color="auto"/>
            </w:tcBorders>
          </w:tcPr>
          <w:p w14:paraId="3A5C64DA" w14:textId="78B8AA0F" w:rsidR="00ED756F" w:rsidRPr="008D344C" w:rsidRDefault="00ED756F" w:rsidP="00105B5A">
            <w:pPr>
              <w:pStyle w:val="DefaultText1"/>
              <w:ind w:right="-216"/>
              <w:rPr>
                <w:rFonts w:ascii="Arial" w:hAnsi="Arial" w:cs="Arial"/>
              </w:rPr>
            </w:pPr>
            <w:r w:rsidRPr="00875127">
              <w:rPr>
                <w:rFonts w:ascii="Arial" w:hAnsi="Arial"/>
                <w:b/>
                <w:noProof w:val="0"/>
                <w:sz w:val="20"/>
              </w:rPr>
              <w:t xml:space="preserve">Rev. </w:t>
            </w:r>
            <w:r w:rsidR="00CE7CB9">
              <w:rPr>
                <w:rFonts w:ascii="Arial" w:hAnsi="Arial"/>
                <w:b/>
                <w:noProof w:val="0"/>
                <w:sz w:val="20"/>
              </w:rPr>
              <w:t>1/2022</w:t>
            </w:r>
          </w:p>
        </w:tc>
        <w:tc>
          <w:tcPr>
            <w:tcW w:w="1872" w:type="dxa"/>
            <w:tcBorders>
              <w:bottom w:val="single" w:sz="6" w:space="0" w:color="auto"/>
            </w:tcBorders>
          </w:tcPr>
          <w:p w14:paraId="0595DF55" w14:textId="77777777" w:rsidR="00ED756F" w:rsidRPr="008D344C" w:rsidRDefault="00ED756F" w:rsidP="007B3ED9">
            <w:pPr>
              <w:pStyle w:val="DefaultText"/>
              <w:rPr>
                <w:rFonts w:ascii="Arial" w:hAnsi="Arial" w:cs="Arial"/>
              </w:rPr>
            </w:pPr>
          </w:p>
        </w:tc>
        <w:tc>
          <w:tcPr>
            <w:tcW w:w="1254" w:type="dxa"/>
            <w:tcBorders>
              <w:bottom w:val="single" w:sz="6" w:space="0" w:color="auto"/>
            </w:tcBorders>
          </w:tcPr>
          <w:p w14:paraId="61A57514" w14:textId="77777777" w:rsidR="00ED756F" w:rsidRPr="008D344C" w:rsidRDefault="00ED756F" w:rsidP="007B3ED9">
            <w:pPr>
              <w:pStyle w:val="DefaultText"/>
              <w:rPr>
                <w:rFonts w:ascii="Arial" w:hAnsi="Arial" w:cs="Arial"/>
              </w:rPr>
            </w:pPr>
          </w:p>
        </w:tc>
        <w:tc>
          <w:tcPr>
            <w:tcW w:w="1254" w:type="dxa"/>
            <w:tcBorders>
              <w:bottom w:val="single" w:sz="6" w:space="0" w:color="auto"/>
            </w:tcBorders>
          </w:tcPr>
          <w:p w14:paraId="238958C2" w14:textId="77777777" w:rsidR="00ED756F" w:rsidRPr="008D344C" w:rsidRDefault="00ED756F" w:rsidP="007B3ED9">
            <w:pPr>
              <w:pStyle w:val="DefaultText"/>
              <w:rPr>
                <w:rFonts w:ascii="Arial" w:hAnsi="Arial" w:cs="Arial"/>
              </w:rPr>
            </w:pPr>
          </w:p>
        </w:tc>
        <w:tc>
          <w:tcPr>
            <w:tcW w:w="1254" w:type="dxa"/>
            <w:tcBorders>
              <w:bottom w:val="single" w:sz="6" w:space="0" w:color="auto"/>
            </w:tcBorders>
          </w:tcPr>
          <w:p w14:paraId="671ED1CE" w14:textId="77777777" w:rsidR="00ED756F" w:rsidRPr="008D344C" w:rsidRDefault="00ED756F" w:rsidP="007B3ED9">
            <w:pPr>
              <w:pStyle w:val="DefaultText"/>
              <w:rPr>
                <w:rFonts w:ascii="Arial" w:hAnsi="Arial" w:cs="Arial"/>
              </w:rPr>
            </w:pPr>
          </w:p>
        </w:tc>
        <w:tc>
          <w:tcPr>
            <w:tcW w:w="1011" w:type="dxa"/>
            <w:tcBorders>
              <w:bottom w:val="single" w:sz="6" w:space="0" w:color="auto"/>
            </w:tcBorders>
          </w:tcPr>
          <w:p w14:paraId="2463C90B" w14:textId="77777777" w:rsidR="00ED756F" w:rsidRPr="008D344C" w:rsidRDefault="00ED756F" w:rsidP="007B3ED9">
            <w:pPr>
              <w:pStyle w:val="DefaultText1"/>
              <w:jc w:val="right"/>
              <w:rPr>
                <w:rFonts w:ascii="Arial" w:hAnsi="Arial" w:cs="Arial"/>
              </w:rPr>
            </w:pPr>
            <w:r w:rsidRPr="008D344C">
              <w:rPr>
                <w:rStyle w:val="InitialStyle"/>
                <w:rFonts w:ascii="Arial" w:hAnsi="Arial" w:cs="Arial"/>
                <w:b/>
              </w:rPr>
              <w:t>Page               Page</w:t>
            </w:r>
            <w:r w:rsidRPr="008D344C">
              <w:rPr>
                <w:rFonts w:ascii="Arial" w:hAnsi="Arial" w:cs="Arial"/>
                <w:b/>
              </w:rPr>
              <w:t xml:space="preserve"> </w:t>
            </w:r>
          </w:p>
        </w:tc>
        <w:tc>
          <w:tcPr>
            <w:tcW w:w="1098" w:type="dxa"/>
            <w:tcBorders>
              <w:bottom w:val="single" w:sz="6" w:space="0" w:color="auto"/>
            </w:tcBorders>
          </w:tcPr>
          <w:p w14:paraId="2324727B" w14:textId="77777777" w:rsidR="00ED756F" w:rsidRPr="008D344C" w:rsidRDefault="00ED756F" w:rsidP="007B3ED9">
            <w:pPr>
              <w:pStyle w:val="DefaultText1"/>
              <w:rPr>
                <w:rFonts w:ascii="Arial" w:hAnsi="Arial" w:cs="Arial"/>
              </w:rPr>
            </w:pPr>
            <w:r w:rsidRPr="008D344C">
              <w:rPr>
                <w:rFonts w:ascii="Arial" w:hAnsi="Arial" w:cs="Arial"/>
                <w:b/>
                <w:sz w:val="20"/>
              </w:rPr>
              <w:t>702.330</w:t>
            </w:r>
          </w:p>
        </w:tc>
      </w:tr>
    </w:tbl>
    <w:p w14:paraId="23D97FB0" w14:textId="77777777" w:rsidR="00ED756F" w:rsidRDefault="00ED756F" w:rsidP="001A210A">
      <w:pPr>
        <w:tabs>
          <w:tab w:val="left" w:pos="1320"/>
          <w:tab w:val="left" w:pos="1652"/>
          <w:tab w:val="left" w:pos="2760"/>
          <w:tab w:val="left" w:pos="3120"/>
          <w:tab w:val="left" w:pos="3480"/>
          <w:tab w:val="left" w:pos="3840"/>
          <w:tab w:val="left" w:pos="4200"/>
        </w:tabs>
        <w:rPr>
          <w:rFonts w:ascii="Palatino" w:hAnsi="Palatino"/>
          <w:sz w:val="22"/>
        </w:rPr>
      </w:pPr>
    </w:p>
    <w:p w14:paraId="3BD2F295"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1A210A">
        <w:rPr>
          <w:rStyle w:val="InitialStyle"/>
          <w:rFonts w:ascii="Times New Roman" w:hAnsi="Times New Roman"/>
          <w:sz w:val="22"/>
          <w:u w:val="single"/>
        </w:rPr>
        <w:t>702.330:</w:t>
      </w:r>
      <w:r w:rsidRPr="001A210A">
        <w:rPr>
          <w:rStyle w:val="InitialStyle"/>
          <w:rFonts w:ascii="Times New Roman" w:hAnsi="Times New Roman"/>
          <w:sz w:val="22"/>
          <w:u w:val="single"/>
        </w:rPr>
        <w:tab/>
        <w:t>Frequency of Verification</w:t>
      </w:r>
    </w:p>
    <w:p w14:paraId="26B0FF3E"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F3CC171"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1A210A">
        <w:rPr>
          <w:rStyle w:val="InitialStyle"/>
          <w:rFonts w:ascii="Times New Roman" w:hAnsi="Times New Roman"/>
          <w:sz w:val="22"/>
        </w:rPr>
        <w:tab/>
        <w:t xml:space="preserve">Some information, because it is not subject to change, only </w:t>
      </w:r>
      <w:r w:rsidRPr="008737E3">
        <w:rPr>
          <w:rStyle w:val="InitialStyle"/>
          <w:rFonts w:ascii="Times New Roman" w:hAnsi="Times New Roman"/>
          <w:sz w:val="22"/>
        </w:rPr>
        <w:t>needs to</w:t>
      </w:r>
      <w:r>
        <w:rPr>
          <w:rStyle w:val="InitialStyle"/>
          <w:rFonts w:ascii="Times New Roman" w:hAnsi="Times New Roman"/>
          <w:sz w:val="22"/>
        </w:rPr>
        <w:t xml:space="preserve"> </w:t>
      </w:r>
      <w:r w:rsidRPr="001A210A">
        <w:rPr>
          <w:rStyle w:val="InitialStyle"/>
          <w:rFonts w:ascii="Times New Roman" w:hAnsi="Times New Roman"/>
          <w:sz w:val="22"/>
        </w:rPr>
        <w:t xml:space="preserve">be verified once unless at a later date questions are raised about the current validity of the verification or unless the Department has reason to believe that a change has or may have occurred </w:t>
      </w:r>
      <w:r w:rsidRPr="008737E3">
        <w:rPr>
          <w:rStyle w:val="InitialStyle"/>
          <w:rFonts w:ascii="Times New Roman" w:hAnsi="Times New Roman"/>
          <w:sz w:val="22"/>
        </w:rPr>
        <w:t>to</w:t>
      </w:r>
      <w:r>
        <w:rPr>
          <w:rStyle w:val="InitialStyle"/>
          <w:rFonts w:ascii="Times New Roman" w:hAnsi="Times New Roman"/>
          <w:sz w:val="22"/>
        </w:rPr>
        <w:t xml:space="preserve"> </w:t>
      </w:r>
      <w:r w:rsidRPr="001A210A">
        <w:rPr>
          <w:rStyle w:val="InitialStyle"/>
          <w:rFonts w:ascii="Times New Roman" w:hAnsi="Times New Roman"/>
          <w:sz w:val="22"/>
        </w:rPr>
        <w:t>require</w:t>
      </w:r>
      <w:r>
        <w:rPr>
          <w:rStyle w:val="InitialStyle"/>
          <w:rFonts w:ascii="Times New Roman" w:hAnsi="Times New Roman"/>
          <w:sz w:val="22"/>
        </w:rPr>
        <w:t xml:space="preserve"> </w:t>
      </w:r>
      <w:r w:rsidRPr="00771820">
        <w:rPr>
          <w:rStyle w:val="InitialStyle"/>
          <w:rFonts w:ascii="Times New Roman" w:hAnsi="Times New Roman"/>
          <w:sz w:val="22"/>
        </w:rPr>
        <w:t>reverification</w:t>
      </w:r>
      <w:r w:rsidRPr="001A210A">
        <w:rPr>
          <w:rStyle w:val="InitialStyle"/>
          <w:rFonts w:ascii="Times New Roman" w:hAnsi="Times New Roman"/>
          <w:sz w:val="22"/>
        </w:rPr>
        <w:t xml:space="preserve">.  Such information includes, but is not limited to: age, noncitizen status, application for potential benefits, application </w:t>
      </w:r>
      <w:r>
        <w:rPr>
          <w:rStyle w:val="InitialStyle"/>
          <w:rFonts w:ascii="Times New Roman" w:hAnsi="Times New Roman"/>
          <w:sz w:val="22"/>
        </w:rPr>
        <w:br/>
      </w:r>
      <w:r w:rsidRPr="001A210A">
        <w:rPr>
          <w:rStyle w:val="InitialStyle"/>
          <w:rFonts w:ascii="Times New Roman" w:hAnsi="Times New Roman"/>
          <w:sz w:val="22"/>
        </w:rPr>
        <w:t xml:space="preserve">for an SSN, cooperation with </w:t>
      </w:r>
      <w:r>
        <w:rPr>
          <w:rStyle w:val="InitialStyle"/>
          <w:rFonts w:ascii="Times New Roman" w:hAnsi="Times New Roman"/>
          <w:sz w:val="22"/>
        </w:rPr>
        <w:t>Child Support Enforcement Division (</w:t>
      </w:r>
      <w:r w:rsidRPr="001A210A">
        <w:rPr>
          <w:rStyle w:val="InitialStyle"/>
          <w:rFonts w:ascii="Times New Roman" w:hAnsi="Times New Roman"/>
          <w:sz w:val="22"/>
        </w:rPr>
        <w:t>CSE</w:t>
      </w:r>
      <w:r>
        <w:rPr>
          <w:rStyle w:val="InitialStyle"/>
          <w:rFonts w:ascii="Times New Roman" w:hAnsi="Times New Roman"/>
          <w:sz w:val="22"/>
        </w:rPr>
        <w:t>D)</w:t>
      </w:r>
      <w:r w:rsidRPr="001A210A">
        <w:rPr>
          <w:rStyle w:val="InitialStyle"/>
          <w:rFonts w:ascii="Times New Roman" w:hAnsi="Times New Roman"/>
          <w:sz w:val="22"/>
        </w:rPr>
        <w:t xml:space="preserve"> unless good cause has been determined, death, identity, paternity, pregnancy, relationship, and windfall/lump sum payments.</w:t>
      </w:r>
    </w:p>
    <w:p w14:paraId="08D5F6AD"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1365109C"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1A210A">
        <w:rPr>
          <w:rStyle w:val="InitialStyle"/>
          <w:rFonts w:ascii="Times New Roman" w:hAnsi="Times New Roman"/>
          <w:sz w:val="22"/>
        </w:rPr>
        <w:tab/>
        <w:t xml:space="preserve">Information that is subject to frequent change must be reverified at eligibility reviews, at times of reported changes, or whenever the Department receives information that a change has or may have occurred that affects continued eligibility.  Such factors include, but are not limited to, bank deposits, cash on hand, health insurance coverage, incapacity, income, IRAs, Keoghs and pension plans, </w:t>
      </w:r>
      <w:r>
        <w:rPr>
          <w:rStyle w:val="InitialStyle"/>
          <w:rFonts w:ascii="Times New Roman" w:hAnsi="Times New Roman"/>
          <w:sz w:val="22"/>
        </w:rPr>
        <w:br/>
      </w:r>
      <w:r w:rsidRPr="001A210A">
        <w:rPr>
          <w:rStyle w:val="InitialStyle"/>
          <w:rFonts w:ascii="Times New Roman" w:hAnsi="Times New Roman"/>
          <w:sz w:val="22"/>
        </w:rPr>
        <w:t xml:space="preserve">school attendance, securities, unemployment, and work-related </w:t>
      </w:r>
      <w:r w:rsidRPr="008737E3">
        <w:rPr>
          <w:rStyle w:val="InitialStyle"/>
          <w:rFonts w:ascii="Times New Roman" w:hAnsi="Times New Roman"/>
          <w:sz w:val="22"/>
        </w:rPr>
        <w:t>expenses (e.g., dependent care).</w:t>
      </w:r>
    </w:p>
    <w:p w14:paraId="273AE845"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19ED705E"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noProof/>
        </w:rPr>
        <mc:AlternateContent>
          <mc:Choice Requires="wps">
            <w:drawing>
              <wp:anchor distT="0" distB="0" distL="114299" distR="114299" simplePos="0" relativeHeight="251854848" behindDoc="0" locked="0" layoutInCell="1" allowOverlap="1" wp14:anchorId="60061918" wp14:editId="64FD8994">
                <wp:simplePos x="0" y="0"/>
                <wp:positionH relativeFrom="column">
                  <wp:posOffset>6544944</wp:posOffset>
                </wp:positionH>
                <wp:positionV relativeFrom="paragraph">
                  <wp:posOffset>286385</wp:posOffset>
                </wp:positionV>
                <wp:extent cx="0" cy="262255"/>
                <wp:effectExtent l="0" t="0" r="19050" b="4445"/>
                <wp:wrapNone/>
                <wp:docPr id="1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25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9A6DB41" id="Straight Connector 1" o:spid="_x0000_s1026" style="position:absolute;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5.35pt,22.55pt" to="515.3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" strokeweight="1pt">
                <o:lock v:ext="edit" shapetype="f"/>
              </v:line>
            </w:pict>
          </mc:Fallback>
        </mc:AlternateContent>
      </w:r>
      <w:r w:rsidRPr="001A210A">
        <w:rPr>
          <w:rStyle w:val="InitialStyle"/>
          <w:rFonts w:ascii="Times New Roman" w:hAnsi="Times New Roman"/>
          <w:sz w:val="22"/>
        </w:rPr>
        <w:tab/>
        <w:t>Other factors are subject only to occasional change and therefore need only be reverified at the time of a reported change or whenever the Department has reason to believe that a change has or may have occurred for which verification is required.  Such information includes, but is not limited to, living arrangement, temporary absence</w:t>
      </w:r>
      <w:r>
        <w:rPr>
          <w:rStyle w:val="InitialStyle"/>
          <w:rFonts w:ascii="Times New Roman" w:hAnsi="Times New Roman"/>
          <w:sz w:val="22"/>
        </w:rPr>
        <w:t xml:space="preserve"> </w:t>
      </w:r>
      <w:r w:rsidRPr="00B63DC4">
        <w:rPr>
          <w:rStyle w:val="InitialStyle"/>
          <w:rFonts w:ascii="Times New Roman" w:hAnsi="Times New Roman"/>
          <w:sz w:val="22"/>
        </w:rPr>
        <w:t xml:space="preserve">and </w:t>
      </w:r>
      <w:r w:rsidRPr="001A210A">
        <w:rPr>
          <w:rStyle w:val="InitialStyle"/>
          <w:rFonts w:ascii="Times New Roman" w:hAnsi="Times New Roman"/>
          <w:sz w:val="22"/>
        </w:rPr>
        <w:t>residence.</w:t>
      </w:r>
    </w:p>
    <w:p w14:paraId="44FC7CB2"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25489B7F"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1A210A">
        <w:rPr>
          <w:rStyle w:val="InitialStyle"/>
          <w:rFonts w:ascii="Times New Roman" w:hAnsi="Times New Roman"/>
          <w:sz w:val="22"/>
        </w:rPr>
        <w:tab/>
        <w:t xml:space="preserve">The Department in all cases may require reverification when information available to the Department is contradictory, inconsistent or incomplete, or the Department determines that reverification is necessary to ensure efficient </w:t>
      </w:r>
      <w:r>
        <w:rPr>
          <w:rStyle w:val="InitialStyle"/>
          <w:rFonts w:ascii="Times New Roman" w:hAnsi="Times New Roman"/>
          <w:sz w:val="22"/>
        </w:rPr>
        <w:t>administration</w:t>
      </w:r>
      <w:r w:rsidRPr="008737E3">
        <w:rPr>
          <w:rStyle w:val="InitialStyle"/>
          <w:rFonts w:ascii="Times New Roman" w:hAnsi="Times New Roman"/>
          <w:sz w:val="22"/>
        </w:rPr>
        <w:t xml:space="preserve"> o</w:t>
      </w:r>
      <w:r w:rsidRPr="001A210A">
        <w:rPr>
          <w:rStyle w:val="InitialStyle"/>
          <w:rFonts w:ascii="Times New Roman" w:hAnsi="Times New Roman"/>
          <w:sz w:val="22"/>
        </w:rPr>
        <w:t>f the TAFDC or EAEDC program.</w:t>
      </w:r>
    </w:p>
    <w:p w14:paraId="6D822103"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439740A"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1A210A">
        <w:rPr>
          <w:rStyle w:val="InitialStyle"/>
          <w:rFonts w:ascii="Times New Roman" w:hAnsi="Times New Roman"/>
          <w:sz w:val="22"/>
        </w:rPr>
        <w:tab/>
        <w:t xml:space="preserve">106 CMR </w:t>
      </w:r>
      <w:r w:rsidRPr="008737E3">
        <w:rPr>
          <w:rStyle w:val="InitialStyle"/>
          <w:rFonts w:ascii="Times New Roman" w:hAnsi="Times New Roman"/>
          <w:sz w:val="22"/>
        </w:rPr>
        <w:t xml:space="preserve">703, 704 and 707 for TAFDC and EAEDC </w:t>
      </w:r>
      <w:r>
        <w:rPr>
          <w:rStyle w:val="InitialStyle"/>
          <w:rFonts w:ascii="Times New Roman" w:hAnsi="Times New Roman"/>
          <w:sz w:val="22"/>
        </w:rPr>
        <w:t>contain</w:t>
      </w:r>
      <w:r w:rsidRPr="008737E3">
        <w:rPr>
          <w:rStyle w:val="InitialStyle"/>
          <w:rFonts w:ascii="Times New Roman" w:hAnsi="Times New Roman"/>
          <w:sz w:val="22"/>
        </w:rPr>
        <w:t xml:space="preserve"> information about specific eligibility</w:t>
      </w:r>
      <w:r w:rsidRPr="001A210A">
        <w:rPr>
          <w:rStyle w:val="InitialStyle"/>
          <w:rFonts w:ascii="Times New Roman" w:hAnsi="Times New Roman"/>
          <w:sz w:val="22"/>
        </w:rPr>
        <w:t xml:space="preserve"> factors (including those not mentioned in this section)</w:t>
      </w:r>
      <w:r>
        <w:rPr>
          <w:rStyle w:val="InitialStyle"/>
          <w:rFonts w:ascii="Times New Roman" w:hAnsi="Times New Roman"/>
          <w:sz w:val="22"/>
        </w:rPr>
        <w:t>,</w:t>
      </w:r>
      <w:r w:rsidRPr="001A210A">
        <w:rPr>
          <w:rStyle w:val="InitialStyle"/>
          <w:rFonts w:ascii="Times New Roman" w:hAnsi="Times New Roman"/>
          <w:sz w:val="22"/>
        </w:rPr>
        <w:t xml:space="preserve"> the acceptable verification of those eligibility factors</w:t>
      </w:r>
      <w:r>
        <w:rPr>
          <w:rStyle w:val="InitialStyle"/>
          <w:rFonts w:ascii="Times New Roman" w:hAnsi="Times New Roman"/>
          <w:sz w:val="22"/>
        </w:rPr>
        <w:t>,</w:t>
      </w:r>
      <w:r w:rsidRPr="001A210A">
        <w:rPr>
          <w:rStyle w:val="InitialStyle"/>
          <w:rFonts w:ascii="Times New Roman" w:hAnsi="Times New Roman"/>
          <w:sz w:val="22"/>
        </w:rPr>
        <w:t xml:space="preserve"> and the frequency with which they must be verified.</w:t>
      </w:r>
    </w:p>
    <w:p w14:paraId="1B257887"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078DA52B" w14:textId="77777777" w:rsidR="00CE7CB9" w:rsidRPr="001A210A" w:rsidRDefault="00CE7CB9" w:rsidP="00CE7CB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1A210A">
        <w:rPr>
          <w:rStyle w:val="InitialStyle"/>
          <w:rFonts w:ascii="Times New Roman" w:hAnsi="Times New Roman"/>
          <w:sz w:val="22"/>
        </w:rPr>
        <w:tab/>
        <w:t>The provisions of this section shall not apply whenever verification of an eligibility factor is required because the originally submitted documentation is missing or has been destroyed.</w:t>
      </w:r>
    </w:p>
    <w:p w14:paraId="2C1D504E" w14:textId="77777777" w:rsidR="00ED756F" w:rsidRPr="008D344C" w:rsidRDefault="00ED756F" w:rsidP="001A210A">
      <w:pPr>
        <w:tabs>
          <w:tab w:val="left" w:pos="1320"/>
          <w:tab w:val="left" w:pos="1652"/>
          <w:tab w:val="left" w:pos="2760"/>
          <w:tab w:val="left" w:pos="3120"/>
          <w:tab w:val="left" w:pos="3480"/>
          <w:tab w:val="left" w:pos="3840"/>
          <w:tab w:val="left" w:pos="4200"/>
        </w:tabs>
        <w:rPr>
          <w:sz w:val="22"/>
        </w:rPr>
      </w:pPr>
    </w:p>
    <w:p w14:paraId="7B9E9321" w14:textId="77777777" w:rsidR="00ED756F" w:rsidRPr="008D344C" w:rsidRDefault="00ED756F" w:rsidP="001A210A">
      <w:pPr>
        <w:tabs>
          <w:tab w:val="left" w:pos="1320"/>
          <w:tab w:val="left" w:pos="1652"/>
          <w:tab w:val="left" w:pos="2760"/>
          <w:tab w:val="left" w:pos="3120"/>
          <w:tab w:val="left" w:pos="3480"/>
          <w:tab w:val="left" w:pos="3840"/>
          <w:tab w:val="left" w:pos="4200"/>
        </w:tabs>
        <w:rPr>
          <w:sz w:val="22"/>
        </w:rPr>
      </w:pPr>
    </w:p>
    <w:p w14:paraId="0D7F4E2E" w14:textId="77777777" w:rsidR="00ED756F" w:rsidRPr="008D344C" w:rsidRDefault="00ED756F" w:rsidP="001A210A">
      <w:pPr>
        <w:tabs>
          <w:tab w:val="left" w:pos="1320"/>
          <w:tab w:val="left" w:pos="1652"/>
          <w:tab w:val="left" w:pos="2760"/>
          <w:tab w:val="left" w:pos="3120"/>
          <w:tab w:val="left" w:pos="3480"/>
          <w:tab w:val="left" w:pos="3840"/>
          <w:tab w:val="left" w:pos="4200"/>
        </w:tabs>
        <w:rPr>
          <w:sz w:val="22"/>
        </w:rPr>
      </w:pPr>
    </w:p>
    <w:p w14:paraId="67E6F17B" w14:textId="77777777" w:rsidR="00ED756F" w:rsidRPr="008D344C" w:rsidRDefault="00ED756F" w:rsidP="001A210A">
      <w:pPr>
        <w:tabs>
          <w:tab w:val="left" w:pos="1320"/>
          <w:tab w:val="left" w:pos="1652"/>
          <w:tab w:val="left" w:pos="2760"/>
          <w:tab w:val="left" w:pos="3120"/>
          <w:tab w:val="left" w:pos="3480"/>
          <w:tab w:val="left" w:pos="3840"/>
          <w:tab w:val="left" w:pos="4200"/>
        </w:tabs>
        <w:rPr>
          <w:sz w:val="22"/>
        </w:rPr>
      </w:pPr>
    </w:p>
    <w:p w14:paraId="21CAF36C" w14:textId="77777777" w:rsidR="00ED756F" w:rsidRPr="008D344C" w:rsidRDefault="00ED756F" w:rsidP="001A210A">
      <w:pPr>
        <w:tabs>
          <w:tab w:val="left" w:pos="1320"/>
          <w:tab w:val="left" w:pos="1652"/>
          <w:tab w:val="left" w:pos="2760"/>
          <w:tab w:val="left" w:pos="3120"/>
          <w:tab w:val="left" w:pos="3480"/>
          <w:tab w:val="left" w:pos="3840"/>
          <w:tab w:val="left" w:pos="4200"/>
        </w:tabs>
        <w:rPr>
          <w:sz w:val="22"/>
        </w:rPr>
      </w:pPr>
    </w:p>
    <w:p w14:paraId="01E933C1" w14:textId="77777777" w:rsidR="00ED756F" w:rsidRPr="005968CB" w:rsidRDefault="00ED756F" w:rsidP="00816FBC">
      <w:pPr>
        <w:pStyle w:val="DefaultText"/>
        <w:tabs>
          <w:tab w:val="left" w:pos="0"/>
          <w:tab w:val="left" w:pos="1140"/>
          <w:tab w:val="left" w:pos="1680"/>
          <w:tab w:val="left" w:pos="2220"/>
          <w:tab w:val="left" w:pos="2760"/>
          <w:tab w:val="left" w:pos="3120"/>
          <w:tab w:val="left" w:pos="3480"/>
        </w:tabs>
        <w:rPr>
          <w:sz w:val="22"/>
        </w:rPr>
      </w:pPr>
    </w:p>
    <w:p w14:paraId="6A732B75" w14:textId="77777777" w:rsidR="00ED756F" w:rsidRDefault="00ED756F" w:rsidP="00D42E7F">
      <w:pPr>
        <w:overflowPunct/>
        <w:ind w:left="1260"/>
        <w:textAlignment w:val="auto"/>
        <w:rPr>
          <w:rStyle w:val="InitialStyle"/>
          <w:rFonts w:ascii="Times New Roman" w:hAnsi="Times New Roman"/>
          <w:sz w:val="22"/>
          <w:szCs w:val="22"/>
          <w:u w:val="single"/>
        </w:rPr>
      </w:pPr>
    </w:p>
    <w:p w14:paraId="5F57181F" w14:textId="77777777" w:rsidR="00ED756F" w:rsidRDefault="00ED756F" w:rsidP="00D42E7F">
      <w:pPr>
        <w:overflowPunct/>
        <w:ind w:left="1260"/>
        <w:textAlignment w:val="auto"/>
        <w:rPr>
          <w:rStyle w:val="InitialStyle"/>
          <w:rFonts w:ascii="Times New Roman" w:hAnsi="Times New Roman"/>
          <w:sz w:val="22"/>
          <w:szCs w:val="22"/>
          <w:u w:val="single"/>
        </w:rPr>
      </w:pPr>
    </w:p>
    <w:p w14:paraId="2B454E55" w14:textId="77777777" w:rsidR="00ED756F" w:rsidRDefault="00ED756F" w:rsidP="00D42E7F">
      <w:pPr>
        <w:overflowPunct/>
        <w:ind w:left="1260"/>
        <w:textAlignment w:val="auto"/>
        <w:rPr>
          <w:rStyle w:val="InitialStyle"/>
          <w:rFonts w:ascii="Times New Roman" w:hAnsi="Times New Roman"/>
          <w:sz w:val="22"/>
          <w:szCs w:val="22"/>
          <w:u w:val="single"/>
        </w:rPr>
      </w:pPr>
    </w:p>
    <w:p w14:paraId="1CDACA07" w14:textId="77777777" w:rsidR="00ED756F" w:rsidRDefault="00ED756F" w:rsidP="00D42E7F">
      <w:pPr>
        <w:overflowPunct/>
        <w:ind w:left="1260"/>
        <w:textAlignment w:val="auto"/>
        <w:rPr>
          <w:rStyle w:val="InitialStyle"/>
          <w:rFonts w:ascii="Times New Roman" w:hAnsi="Times New Roman"/>
          <w:sz w:val="22"/>
          <w:szCs w:val="22"/>
          <w:u w:val="single"/>
        </w:rPr>
      </w:pPr>
    </w:p>
    <w:p w14:paraId="10853C66" w14:textId="77777777" w:rsidR="00ED756F" w:rsidRDefault="00ED756F" w:rsidP="00D42E7F">
      <w:pPr>
        <w:overflowPunct/>
        <w:ind w:left="1260"/>
        <w:textAlignment w:val="auto"/>
        <w:rPr>
          <w:rStyle w:val="InitialStyle"/>
          <w:rFonts w:ascii="Times New Roman" w:hAnsi="Times New Roman"/>
          <w:sz w:val="22"/>
          <w:szCs w:val="22"/>
          <w:u w:val="single"/>
        </w:rPr>
      </w:pPr>
    </w:p>
    <w:p w14:paraId="626ABDF7" w14:textId="77777777" w:rsidR="00ED756F" w:rsidRDefault="00ED756F" w:rsidP="00D42E7F">
      <w:pPr>
        <w:overflowPunct/>
        <w:ind w:left="1260"/>
        <w:textAlignment w:val="auto"/>
        <w:rPr>
          <w:rStyle w:val="InitialStyle"/>
          <w:rFonts w:ascii="Times New Roman" w:hAnsi="Times New Roman"/>
          <w:sz w:val="22"/>
          <w:szCs w:val="22"/>
          <w:u w:val="single"/>
        </w:rPr>
      </w:pPr>
    </w:p>
    <w:p w14:paraId="34068D50" w14:textId="77777777" w:rsidR="00ED756F" w:rsidRDefault="00ED756F" w:rsidP="00D42E7F">
      <w:pPr>
        <w:overflowPunct/>
        <w:ind w:left="1260"/>
        <w:textAlignment w:val="auto"/>
        <w:rPr>
          <w:rStyle w:val="InitialStyle"/>
          <w:rFonts w:ascii="Times New Roman" w:hAnsi="Times New Roman"/>
          <w:sz w:val="22"/>
          <w:szCs w:val="22"/>
          <w:u w:val="single"/>
        </w:rPr>
      </w:pPr>
    </w:p>
    <w:p w14:paraId="7A681511" w14:textId="77777777" w:rsidR="00ED756F" w:rsidRPr="00CE7CB9" w:rsidRDefault="007C2736" w:rsidP="00D42E7F">
      <w:pPr>
        <w:overflowPunct/>
        <w:ind w:left="1260"/>
        <w:textAlignment w:val="auto"/>
        <w:rPr>
          <w:rStyle w:val="InitialStyle"/>
          <w:rFonts w:ascii="Times New Roman" w:hAnsi="Times New Roman"/>
          <w:sz w:val="22"/>
          <w:szCs w:val="22"/>
        </w:rPr>
      </w:pPr>
      <w:r w:rsidRPr="00CE7CB9">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DD7A1B" w14:paraId="5E9A1EC6" w14:textId="77777777" w:rsidTr="007B3ED9">
        <w:trPr>
          <w:cantSplit/>
          <w:trHeight w:hRule="exact" w:val="280"/>
          <w:jc w:val="center"/>
        </w:trPr>
        <w:tc>
          <w:tcPr>
            <w:tcW w:w="10176" w:type="dxa"/>
            <w:gridSpan w:val="5"/>
            <w:tcBorders>
              <w:top w:val="nil"/>
              <w:bottom w:val="single" w:sz="4" w:space="0" w:color="auto"/>
            </w:tcBorders>
          </w:tcPr>
          <w:p w14:paraId="05FD39AC" w14:textId="77777777"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D7A1B">
              <w:rPr>
                <w:rStyle w:val="InitialStyle"/>
                <w:rFonts w:ascii="Arial" w:hAnsi="Arial"/>
                <w:b/>
              </w:rPr>
              <w:lastRenderedPageBreak/>
              <w:t>106 CMR: Department of Transitional Assistance</w:t>
            </w:r>
          </w:p>
        </w:tc>
      </w:tr>
      <w:tr w:rsidR="00ED756F" w:rsidRPr="00DD7A1B" w14:paraId="7781A2F4" w14:textId="77777777" w:rsidTr="007B3ED9">
        <w:trPr>
          <w:cantSplit/>
          <w:trHeight w:hRule="exact" w:val="260"/>
          <w:jc w:val="center"/>
        </w:trPr>
        <w:tc>
          <w:tcPr>
            <w:tcW w:w="2220" w:type="dxa"/>
            <w:tcBorders>
              <w:top w:val="single" w:sz="4" w:space="0" w:color="auto"/>
            </w:tcBorders>
          </w:tcPr>
          <w:p w14:paraId="599B80F9" w14:textId="77777777" w:rsidR="00ED756F" w:rsidRPr="00DD7A1B"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D7A1B">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3DAFB1A4" w14:textId="77777777" w:rsidR="00ED756F" w:rsidRPr="00DD7A1B" w:rsidRDefault="00ED756F" w:rsidP="007B3ED9">
            <w:pPr>
              <w:pStyle w:val="DefaultText"/>
              <w:rPr>
                <w:rStyle w:val="InitialStyle"/>
                <w:rFonts w:ascii="Arial" w:hAnsi="Arial"/>
                <w:b/>
              </w:rPr>
            </w:pPr>
          </w:p>
        </w:tc>
        <w:tc>
          <w:tcPr>
            <w:tcW w:w="1080" w:type="dxa"/>
            <w:tcBorders>
              <w:top w:val="single" w:sz="4" w:space="0" w:color="auto"/>
            </w:tcBorders>
          </w:tcPr>
          <w:p w14:paraId="183EAA9C" w14:textId="77777777" w:rsidR="00ED756F" w:rsidRPr="00DD7A1B" w:rsidRDefault="00ED756F" w:rsidP="007B3ED9">
            <w:pPr>
              <w:pStyle w:val="DefaultText"/>
              <w:rPr>
                <w:rStyle w:val="InitialStyle"/>
                <w:rFonts w:ascii="Arial" w:hAnsi="Arial"/>
                <w:b/>
              </w:rPr>
            </w:pPr>
          </w:p>
        </w:tc>
        <w:tc>
          <w:tcPr>
            <w:tcW w:w="1026" w:type="dxa"/>
            <w:tcBorders>
              <w:top w:val="single" w:sz="4" w:space="0" w:color="auto"/>
            </w:tcBorders>
          </w:tcPr>
          <w:p w14:paraId="3723E7D5" w14:textId="77777777" w:rsidR="00ED756F" w:rsidRPr="00DD7A1B" w:rsidRDefault="00ED756F" w:rsidP="007B3ED9">
            <w:pPr>
              <w:pStyle w:val="DefaultText"/>
              <w:rPr>
                <w:rStyle w:val="InitialStyle"/>
                <w:rFonts w:ascii="Arial" w:hAnsi="Arial"/>
                <w:b/>
              </w:rPr>
            </w:pPr>
          </w:p>
        </w:tc>
      </w:tr>
      <w:tr w:rsidR="00ED756F" w:rsidRPr="00DD7A1B" w14:paraId="510AB9BE" w14:textId="77777777" w:rsidTr="007B3ED9">
        <w:trPr>
          <w:cantSplit/>
          <w:trHeight w:hRule="exact" w:val="260"/>
          <w:jc w:val="center"/>
        </w:trPr>
        <w:tc>
          <w:tcPr>
            <w:tcW w:w="2220" w:type="dxa"/>
          </w:tcPr>
          <w:p w14:paraId="43555CE8" w14:textId="77777777" w:rsidR="00ED756F" w:rsidRPr="00DD7A1B" w:rsidRDefault="00ED756F" w:rsidP="007B3ED9">
            <w:pPr>
              <w:pStyle w:val="DefaultText"/>
              <w:rPr>
                <w:rStyle w:val="InitialStyle"/>
                <w:rFonts w:ascii="Arial" w:hAnsi="Arial"/>
                <w:b/>
              </w:rPr>
            </w:pPr>
          </w:p>
        </w:tc>
        <w:tc>
          <w:tcPr>
            <w:tcW w:w="5850" w:type="dxa"/>
            <w:gridSpan w:val="2"/>
            <w:vMerge w:val="restart"/>
          </w:tcPr>
          <w:p w14:paraId="3CDA0A45" w14:textId="77777777"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D7A1B">
              <w:rPr>
                <w:rStyle w:val="InitialStyle"/>
                <w:rFonts w:ascii="Arial" w:hAnsi="Arial"/>
                <w:b/>
              </w:rPr>
              <w:t>Transitional Cash Assistance Programs</w:t>
            </w:r>
          </w:p>
          <w:p w14:paraId="13C8D8AE" w14:textId="77777777"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D7A1B">
              <w:rPr>
                <w:rStyle w:val="InitialStyle"/>
                <w:rFonts w:ascii="Arial" w:hAnsi="Arial"/>
                <w:b/>
              </w:rPr>
              <w:t>The Eligibility Process</w:t>
            </w:r>
          </w:p>
        </w:tc>
        <w:tc>
          <w:tcPr>
            <w:tcW w:w="1080" w:type="dxa"/>
          </w:tcPr>
          <w:p w14:paraId="1B2D35FF" w14:textId="77777777" w:rsidR="00ED756F" w:rsidRPr="00DD7A1B" w:rsidRDefault="00ED756F" w:rsidP="007B3ED9">
            <w:pPr>
              <w:pStyle w:val="DefaultText"/>
              <w:rPr>
                <w:rStyle w:val="InitialStyle"/>
                <w:rFonts w:ascii="Arial" w:hAnsi="Arial"/>
                <w:b/>
              </w:rPr>
            </w:pPr>
          </w:p>
        </w:tc>
        <w:tc>
          <w:tcPr>
            <w:tcW w:w="1026" w:type="dxa"/>
          </w:tcPr>
          <w:p w14:paraId="307D469D" w14:textId="77777777" w:rsidR="00ED756F" w:rsidRPr="00DD7A1B" w:rsidRDefault="00ED756F" w:rsidP="007B3ED9">
            <w:pPr>
              <w:pStyle w:val="DefaultText"/>
              <w:rPr>
                <w:rStyle w:val="InitialStyle"/>
                <w:rFonts w:ascii="Arial" w:hAnsi="Arial"/>
                <w:b/>
              </w:rPr>
            </w:pPr>
          </w:p>
        </w:tc>
      </w:tr>
      <w:tr w:rsidR="00ED756F" w:rsidRPr="00DD7A1B" w14:paraId="0FE446C4" w14:textId="77777777" w:rsidTr="007B3ED9">
        <w:trPr>
          <w:cantSplit/>
          <w:trHeight w:hRule="exact" w:val="260"/>
          <w:jc w:val="center"/>
        </w:trPr>
        <w:tc>
          <w:tcPr>
            <w:tcW w:w="2220" w:type="dxa"/>
          </w:tcPr>
          <w:p w14:paraId="23849D85" w14:textId="77777777" w:rsidR="00ED756F" w:rsidRPr="00DD7A1B" w:rsidRDefault="00ED756F" w:rsidP="007B3ED9">
            <w:pPr>
              <w:pStyle w:val="DefaultText"/>
              <w:rPr>
                <w:rStyle w:val="InitialStyle"/>
                <w:rFonts w:ascii="Arial" w:hAnsi="Arial"/>
                <w:b/>
              </w:rPr>
            </w:pPr>
          </w:p>
        </w:tc>
        <w:tc>
          <w:tcPr>
            <w:tcW w:w="5850" w:type="dxa"/>
            <w:gridSpan w:val="2"/>
            <w:vMerge/>
          </w:tcPr>
          <w:p w14:paraId="319BB595" w14:textId="77777777" w:rsidR="00ED756F" w:rsidRPr="00DD7A1B" w:rsidRDefault="00ED756F" w:rsidP="007B3ED9">
            <w:pPr>
              <w:pStyle w:val="DefaultText"/>
              <w:rPr>
                <w:rStyle w:val="InitialStyle"/>
                <w:rFonts w:ascii="Arial" w:hAnsi="Arial"/>
                <w:b/>
              </w:rPr>
            </w:pPr>
          </w:p>
        </w:tc>
        <w:tc>
          <w:tcPr>
            <w:tcW w:w="1080" w:type="dxa"/>
          </w:tcPr>
          <w:p w14:paraId="3D91ECCC" w14:textId="77777777"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D7A1B">
              <w:rPr>
                <w:rStyle w:val="InitialStyle"/>
                <w:rFonts w:ascii="Arial" w:hAnsi="Arial"/>
                <w:b/>
              </w:rPr>
              <w:t>Chapter</w:t>
            </w:r>
          </w:p>
        </w:tc>
        <w:tc>
          <w:tcPr>
            <w:tcW w:w="1026" w:type="dxa"/>
          </w:tcPr>
          <w:p w14:paraId="22361585" w14:textId="77777777"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D7A1B">
              <w:rPr>
                <w:rStyle w:val="InitialStyle"/>
                <w:rFonts w:ascii="Arial" w:hAnsi="Arial"/>
                <w:b/>
              </w:rPr>
              <w:t>702</w:t>
            </w:r>
          </w:p>
        </w:tc>
      </w:tr>
      <w:tr w:rsidR="00ED756F" w:rsidRPr="00DD7A1B" w14:paraId="106BB026" w14:textId="77777777" w:rsidTr="007B3ED9">
        <w:trPr>
          <w:cantSplit/>
          <w:trHeight w:hRule="exact" w:val="288"/>
          <w:jc w:val="center"/>
        </w:trPr>
        <w:tc>
          <w:tcPr>
            <w:tcW w:w="2220" w:type="dxa"/>
            <w:tcBorders>
              <w:bottom w:val="single" w:sz="6" w:space="0" w:color="auto"/>
            </w:tcBorders>
          </w:tcPr>
          <w:p w14:paraId="437B9090" w14:textId="77777777" w:rsidR="00ED756F" w:rsidRPr="00DD7A1B"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A10B6E">
              <w:rPr>
                <w:rFonts w:ascii="Arial" w:hAnsi="Arial"/>
                <w:b/>
                <w:sz w:val="20"/>
              </w:rPr>
              <w:t>Rev. 3</w:t>
            </w:r>
            <w:r w:rsidRPr="00A10B6E">
              <w:rPr>
                <w:rFonts w:ascii="Arial" w:hAnsi="Arial" w:cs="Arial"/>
                <w:b/>
                <w:bCs/>
                <w:spacing w:val="-1"/>
                <w:sz w:val="20"/>
              </w:rPr>
              <w:t>/2018</w:t>
            </w:r>
          </w:p>
        </w:tc>
        <w:tc>
          <w:tcPr>
            <w:tcW w:w="4320" w:type="dxa"/>
            <w:tcBorders>
              <w:bottom w:val="single" w:sz="6" w:space="0" w:color="auto"/>
            </w:tcBorders>
          </w:tcPr>
          <w:p w14:paraId="7665C976" w14:textId="77777777" w:rsidR="00ED756F" w:rsidRPr="00DD7A1B" w:rsidRDefault="00ED756F" w:rsidP="007B3ED9">
            <w:pPr>
              <w:pStyle w:val="DefaultText"/>
              <w:rPr>
                <w:rStyle w:val="InitialStyle"/>
                <w:rFonts w:ascii="Arial" w:hAnsi="Arial"/>
                <w:b/>
              </w:rPr>
            </w:pPr>
          </w:p>
        </w:tc>
        <w:tc>
          <w:tcPr>
            <w:tcW w:w="1530" w:type="dxa"/>
            <w:tcBorders>
              <w:bottom w:val="single" w:sz="6" w:space="0" w:color="auto"/>
            </w:tcBorders>
          </w:tcPr>
          <w:p w14:paraId="39EEBC50" w14:textId="77777777" w:rsidR="00ED756F" w:rsidRPr="00DD7A1B" w:rsidRDefault="00ED756F" w:rsidP="007B3ED9">
            <w:pPr>
              <w:pStyle w:val="DefaultText"/>
              <w:rPr>
                <w:rStyle w:val="InitialStyle"/>
                <w:rFonts w:ascii="Arial" w:hAnsi="Arial"/>
                <w:b/>
              </w:rPr>
            </w:pPr>
          </w:p>
        </w:tc>
        <w:tc>
          <w:tcPr>
            <w:tcW w:w="1080" w:type="dxa"/>
            <w:tcBorders>
              <w:bottom w:val="single" w:sz="6" w:space="0" w:color="auto"/>
            </w:tcBorders>
          </w:tcPr>
          <w:p w14:paraId="16BB1A10" w14:textId="77777777"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D7A1B">
              <w:rPr>
                <w:rStyle w:val="InitialStyle"/>
                <w:rFonts w:ascii="Arial" w:hAnsi="Arial"/>
                <w:b/>
              </w:rPr>
              <w:t>Page</w:t>
            </w:r>
          </w:p>
        </w:tc>
        <w:tc>
          <w:tcPr>
            <w:tcW w:w="1026" w:type="dxa"/>
            <w:tcBorders>
              <w:bottom w:val="single" w:sz="6" w:space="0" w:color="auto"/>
            </w:tcBorders>
          </w:tcPr>
          <w:p w14:paraId="22E398DA" w14:textId="77777777"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D7A1B">
              <w:rPr>
                <w:rStyle w:val="InitialStyle"/>
                <w:rFonts w:ascii="Arial" w:hAnsi="Arial"/>
                <w:b/>
              </w:rPr>
              <w:t>702.340</w:t>
            </w:r>
          </w:p>
        </w:tc>
      </w:tr>
    </w:tbl>
    <w:p w14:paraId="0E516A30"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14:paraId="646378BF"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rStyle w:val="InitialStyle"/>
          <w:rFonts w:ascii="Times New Roman" w:hAnsi="Times New Roman"/>
          <w:sz w:val="22"/>
          <w:u w:val="single"/>
        </w:rPr>
        <w:t>702.340:</w:t>
      </w:r>
      <w:r>
        <w:rPr>
          <w:rStyle w:val="InitialStyle"/>
          <w:rFonts w:ascii="Times New Roman" w:hAnsi="Times New Roman"/>
          <w:sz w:val="22"/>
          <w:u w:val="single"/>
        </w:rPr>
        <w:tab/>
        <w:t>Methods of Verification</w:t>
      </w:r>
    </w:p>
    <w:p w14:paraId="571C11E6"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AE78E93" w14:textId="77777777" w:rsidR="00ED756F" w:rsidRDefault="00D02D54"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noProof/>
        </w:rPr>
        <mc:AlternateContent>
          <mc:Choice Requires="wps">
            <w:drawing>
              <wp:anchor distT="0" distB="0" distL="114300" distR="114300" simplePos="0" relativeHeight="251798528" behindDoc="0" locked="0" layoutInCell="1" allowOverlap="1" wp14:anchorId="5E49C417" wp14:editId="4EF482E4">
                <wp:simplePos x="0" y="0"/>
                <wp:positionH relativeFrom="column">
                  <wp:posOffset>6461760</wp:posOffset>
                </wp:positionH>
                <wp:positionV relativeFrom="paragraph">
                  <wp:posOffset>7620</wp:posOffset>
                </wp:positionV>
                <wp:extent cx="0" cy="167640"/>
                <wp:effectExtent l="0" t="0" r="0" b="0"/>
                <wp:wrapNone/>
                <wp:docPr id="32"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C9262A4" id="AutoShape 118" o:spid="_x0000_s1026" type="#_x0000_t32" style="position:absolute;margin-left:508.8pt;margin-top:.6pt;width:0;height:13.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"/>
            </w:pict>
          </mc:Fallback>
        </mc:AlternateContent>
      </w:r>
      <w:r w:rsidR="00ED756F">
        <w:rPr>
          <w:rStyle w:val="InitialStyle"/>
          <w:rFonts w:ascii="Times New Roman" w:hAnsi="Times New Roman"/>
          <w:sz w:val="22"/>
        </w:rPr>
        <w:tab/>
        <w:t>The acceptable sources of verification are detailed in the sections of these regulations where the eligibility requirement is stated. The method of verification differs depending upon the nature of the information.</w:t>
      </w:r>
    </w:p>
    <w:p w14:paraId="50559E6E"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7FABB3B4"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rStyle w:val="InitialStyle"/>
          <w:rFonts w:ascii="Times New Roman" w:hAnsi="Times New Roman"/>
          <w:sz w:val="22"/>
        </w:rPr>
        <w:tab/>
        <w:t>If one method of verification is preferred to another, the preferred method is stated.</w:t>
      </w:r>
    </w:p>
    <w:p w14:paraId="791A071C"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768FADC9"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rStyle w:val="InitialStyle"/>
          <w:rFonts w:ascii="Times New Roman" w:hAnsi="Times New Roman"/>
          <w:sz w:val="22"/>
        </w:rPr>
        <w:tab/>
        <w:t>Methods of verification include original documents, collateral contacts, self-declarations, and worker observation.</w:t>
      </w:r>
    </w:p>
    <w:p w14:paraId="010AF887"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1CECF3F0"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rStyle w:val="InitialStyle"/>
          <w:rFonts w:ascii="Times New Roman" w:hAnsi="Times New Roman"/>
          <w:sz w:val="22"/>
        </w:rPr>
        <w:tab/>
        <w:t>(A)</w:t>
      </w:r>
      <w:r>
        <w:rPr>
          <w:rStyle w:val="InitialStyle"/>
          <w:rFonts w:ascii="Times New Roman" w:hAnsi="Times New Roman"/>
          <w:sz w:val="22"/>
        </w:rPr>
        <w:tab/>
      </w:r>
      <w:r>
        <w:rPr>
          <w:rStyle w:val="InitialStyle"/>
          <w:rFonts w:ascii="Times New Roman" w:hAnsi="Times New Roman"/>
          <w:sz w:val="22"/>
          <w:u w:val="single"/>
        </w:rPr>
        <w:t>Original Documents</w:t>
      </w:r>
    </w:p>
    <w:p w14:paraId="49570E10" w14:textId="77777777" w:rsidR="00ED756F" w:rsidRDefault="00D02D54"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noProof/>
        </w:rPr>
        <mc:AlternateContent>
          <mc:Choice Requires="wps">
            <w:drawing>
              <wp:anchor distT="0" distB="0" distL="114300" distR="114300" simplePos="0" relativeHeight="251794432" behindDoc="0" locked="0" layoutInCell="1" allowOverlap="1" wp14:anchorId="154E4B2F" wp14:editId="77A70231">
                <wp:simplePos x="0" y="0"/>
                <wp:positionH relativeFrom="column">
                  <wp:posOffset>6443980</wp:posOffset>
                </wp:positionH>
                <wp:positionV relativeFrom="paragraph">
                  <wp:posOffset>166370</wp:posOffset>
                </wp:positionV>
                <wp:extent cx="0" cy="160020"/>
                <wp:effectExtent l="0" t="0" r="0" b="0"/>
                <wp:wrapNone/>
                <wp:docPr id="31"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ACC8D39" id="AutoShape 114" o:spid="_x0000_s1026" type="#_x0000_t32" style="position:absolute;margin-left:507.4pt;margin-top:13.1pt;width:0;height:12.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7dHwIAAD0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"/>
            </w:pict>
          </mc:Fallback>
        </mc:AlternateContent>
      </w:r>
    </w:p>
    <w:p w14:paraId="2BC352EB"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t>When the verification is an original document, a copy of the document must be made, if possible.</w:t>
      </w:r>
    </w:p>
    <w:p w14:paraId="7F50CE18" w14:textId="77777777" w:rsidR="00ED756F" w:rsidRDefault="00D02D54"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noProof/>
        </w:rPr>
        <mc:AlternateContent>
          <mc:Choice Requires="wps">
            <w:drawing>
              <wp:anchor distT="0" distB="0" distL="114300" distR="114300" simplePos="0" relativeHeight="251795456" behindDoc="0" locked="0" layoutInCell="1" allowOverlap="1" wp14:anchorId="5D0C13E0" wp14:editId="33635ECE">
                <wp:simplePos x="0" y="0"/>
                <wp:positionH relativeFrom="column">
                  <wp:posOffset>6443980</wp:posOffset>
                </wp:positionH>
                <wp:positionV relativeFrom="paragraph">
                  <wp:posOffset>182880</wp:posOffset>
                </wp:positionV>
                <wp:extent cx="0" cy="144780"/>
                <wp:effectExtent l="0" t="0" r="0" b="0"/>
                <wp:wrapNone/>
                <wp:docPr id="30"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E58A55C" id="AutoShape 115" o:spid="_x0000_s1026" type="#_x0000_t32" style="position:absolute;margin-left:507.4pt;margin-top:14.4pt;width:0;height:11.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"/>
            </w:pict>
          </mc:Fallback>
        </mc:AlternateContent>
      </w:r>
    </w:p>
    <w:p w14:paraId="59FF6EEB"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t>If circumstances prevent the copying of a document and a</w:t>
      </w:r>
      <w:r w:rsidRPr="00D41118">
        <w:rPr>
          <w:rStyle w:val="InitialStyle"/>
          <w:rFonts w:ascii="Times New Roman" w:hAnsi="Times New Roman"/>
          <w:sz w:val="22"/>
        </w:rPr>
        <w:t>nother</w:t>
      </w:r>
      <w:r>
        <w:rPr>
          <w:rStyle w:val="InitialStyle"/>
          <w:rFonts w:ascii="Times New Roman" w:hAnsi="Times New Roman"/>
          <w:sz w:val="22"/>
        </w:rPr>
        <w:t xml:space="preserve"> copy is not available, the worker shall record in the case record the date and source of the document, a summary of its contents and the date the summary was made. The applicant </w:t>
      </w:r>
      <w:r w:rsidRPr="00D41118">
        <w:rPr>
          <w:rStyle w:val="InitialStyle"/>
          <w:rFonts w:ascii="Times New Roman" w:hAnsi="Times New Roman"/>
          <w:sz w:val="22"/>
        </w:rPr>
        <w:t xml:space="preserve">or </w:t>
      </w:r>
      <w:r w:rsidRPr="00D41118">
        <w:rPr>
          <w:rStyle w:val="InitialStyle"/>
          <w:rFonts w:ascii="Times New Roman" w:hAnsi="Times New Roman"/>
          <w:sz w:val="22"/>
          <w:szCs w:val="22"/>
        </w:rPr>
        <w:t>client</w:t>
      </w:r>
      <w:r w:rsidRPr="00D41118">
        <w:rPr>
          <w:rStyle w:val="InitialStyle"/>
          <w:rFonts w:ascii="Times New Roman" w:hAnsi="Times New Roman"/>
          <w:sz w:val="22"/>
        </w:rPr>
        <w:t xml:space="preserve"> </w:t>
      </w:r>
      <w:r>
        <w:rPr>
          <w:rStyle w:val="InitialStyle"/>
          <w:rFonts w:ascii="Times New Roman" w:hAnsi="Times New Roman"/>
          <w:sz w:val="22"/>
        </w:rPr>
        <w:t>shall be permitted to</w:t>
      </w:r>
      <w:r w:rsidRPr="00D41118">
        <w:rPr>
          <w:rStyle w:val="InitialStyle"/>
          <w:rFonts w:ascii="Times New Roman" w:hAnsi="Times New Roman"/>
          <w:sz w:val="22"/>
        </w:rPr>
        <w:t xml:space="preserve"> keep the original</w:t>
      </w:r>
      <w:r>
        <w:rPr>
          <w:rStyle w:val="InitialStyle"/>
          <w:rFonts w:ascii="Times New Roman" w:hAnsi="Times New Roman"/>
          <w:sz w:val="22"/>
        </w:rPr>
        <w:t xml:space="preserve"> document.</w:t>
      </w:r>
    </w:p>
    <w:p w14:paraId="374F257B"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725DC00A"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rStyle w:val="InitialStyle"/>
          <w:rFonts w:ascii="Times New Roman" w:hAnsi="Times New Roman"/>
          <w:sz w:val="22"/>
        </w:rPr>
        <w:tab/>
        <w:t>(B)</w:t>
      </w:r>
      <w:r>
        <w:rPr>
          <w:rStyle w:val="InitialStyle"/>
          <w:rFonts w:ascii="Times New Roman" w:hAnsi="Times New Roman"/>
          <w:sz w:val="22"/>
        </w:rPr>
        <w:tab/>
      </w:r>
      <w:r>
        <w:rPr>
          <w:rStyle w:val="InitialStyle"/>
          <w:rFonts w:ascii="Times New Roman" w:hAnsi="Times New Roman"/>
          <w:sz w:val="22"/>
          <w:u w:val="single"/>
        </w:rPr>
        <w:t>Collateral Contact</w:t>
      </w:r>
    </w:p>
    <w:p w14:paraId="119D301A"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564B21A5" w14:textId="77777777" w:rsidR="00ED756F" w:rsidRDefault="00D02D54"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rPr>
        <mc:AlternateContent>
          <mc:Choice Requires="wps">
            <w:drawing>
              <wp:anchor distT="0" distB="0" distL="114300" distR="114300" simplePos="0" relativeHeight="251796480" behindDoc="0" locked="0" layoutInCell="1" allowOverlap="1" wp14:anchorId="0638C3EE" wp14:editId="4AC132B0">
                <wp:simplePos x="0" y="0"/>
                <wp:positionH relativeFrom="column">
                  <wp:posOffset>6431280</wp:posOffset>
                </wp:positionH>
                <wp:positionV relativeFrom="paragraph">
                  <wp:posOffset>338455</wp:posOffset>
                </wp:positionV>
                <wp:extent cx="0" cy="630555"/>
                <wp:effectExtent l="0" t="0" r="0" b="0"/>
                <wp:wrapNone/>
                <wp:docPr id="29"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0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9CC02AC" id="AutoShape 116" o:spid="_x0000_s1026" type="#_x0000_t32" style="position:absolute;margin-left:506.4pt;margin-top:26.65pt;width:0;height:49.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CcHwIAAD0EAAAOAAAAZHJzL2Uyb0RvYy54bWysU8GO2yAQvVfqPyDuie2sky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"/>
            </w:pict>
          </mc:Fallback>
        </mc:AlternateContent>
      </w:r>
      <w:r w:rsidR="00ED756F">
        <w:rPr>
          <w:rStyle w:val="InitialStyle"/>
          <w:rFonts w:ascii="Times New Roman" w:hAnsi="Times New Roman"/>
          <w:sz w:val="22"/>
        </w:rPr>
        <w:tab/>
      </w:r>
      <w:r w:rsidR="00ED756F">
        <w:rPr>
          <w:rStyle w:val="InitialStyle"/>
          <w:rFonts w:ascii="Times New Roman" w:hAnsi="Times New Roman"/>
          <w:sz w:val="22"/>
        </w:rPr>
        <w:tab/>
        <w:t>Collateral contact is verbal or written confirmation of a household’s circumstances by a third party, and it may be used to verify certain types of information. The worker shall obtain</w:t>
      </w:r>
      <w:r w:rsidR="00ED756F" w:rsidRPr="00D41118">
        <w:rPr>
          <w:rStyle w:val="InitialStyle"/>
          <w:rFonts w:ascii="Times New Roman" w:hAnsi="Times New Roman"/>
          <w:sz w:val="22"/>
        </w:rPr>
        <w:t xml:space="preserve"> </w:t>
      </w:r>
      <w:r w:rsidR="00ED756F">
        <w:rPr>
          <w:rStyle w:val="InitialStyle"/>
          <w:rFonts w:ascii="Times New Roman" w:hAnsi="Times New Roman"/>
          <w:sz w:val="22"/>
        </w:rPr>
        <w:br/>
      </w:r>
      <w:r w:rsidR="00ED756F" w:rsidRPr="00D41118">
        <w:rPr>
          <w:rStyle w:val="InitialStyle"/>
          <w:rFonts w:ascii="Times New Roman" w:hAnsi="Times New Roman"/>
          <w:sz w:val="22"/>
        </w:rPr>
        <w:t xml:space="preserve">written consent from the applicant or </w:t>
      </w:r>
      <w:r w:rsidR="00ED756F" w:rsidRPr="00D41118">
        <w:rPr>
          <w:rStyle w:val="InitialStyle"/>
          <w:rFonts w:ascii="Times New Roman" w:hAnsi="Times New Roman"/>
          <w:sz w:val="22"/>
          <w:szCs w:val="22"/>
        </w:rPr>
        <w:t>client</w:t>
      </w:r>
      <w:r w:rsidR="00ED756F" w:rsidRPr="00D41118">
        <w:rPr>
          <w:rStyle w:val="InitialStyle"/>
          <w:rFonts w:ascii="Times New Roman" w:hAnsi="Times New Roman"/>
          <w:sz w:val="22"/>
        </w:rPr>
        <w:t xml:space="preserve"> for each contact, except as specified in 106 </w:t>
      </w:r>
      <w:r w:rsidR="00ED756F">
        <w:rPr>
          <w:rStyle w:val="InitialStyle"/>
          <w:rFonts w:ascii="Times New Roman" w:hAnsi="Times New Roman"/>
          <w:sz w:val="22"/>
        </w:rPr>
        <w:br/>
      </w:r>
      <w:r w:rsidR="00ED756F" w:rsidRPr="00D41118">
        <w:rPr>
          <w:rStyle w:val="InitialStyle"/>
          <w:rFonts w:ascii="Times New Roman" w:hAnsi="Times New Roman"/>
          <w:sz w:val="22"/>
          <w:szCs w:val="22"/>
        </w:rPr>
        <w:t xml:space="preserve">CMR </w:t>
      </w:r>
      <w:r w:rsidR="00ED756F" w:rsidRPr="00D41118">
        <w:rPr>
          <w:rStyle w:val="InitialStyle"/>
          <w:rFonts w:ascii="Times New Roman" w:hAnsi="Times New Roman"/>
          <w:sz w:val="22"/>
        </w:rPr>
        <w:t xml:space="preserve">702.320: Information from Government Sources, Contractors and Banks. If the </w:t>
      </w:r>
      <w:r w:rsidR="00ED756F">
        <w:rPr>
          <w:rStyle w:val="InitialStyle"/>
          <w:rFonts w:ascii="Times New Roman" w:hAnsi="Times New Roman"/>
          <w:sz w:val="22"/>
        </w:rPr>
        <w:br/>
      </w:r>
      <w:r w:rsidR="00ED756F" w:rsidRPr="00D41118">
        <w:rPr>
          <w:rStyle w:val="InitialStyle"/>
          <w:rFonts w:ascii="Times New Roman" w:hAnsi="Times New Roman"/>
          <w:sz w:val="22"/>
        </w:rPr>
        <w:t xml:space="preserve">applicant or </w:t>
      </w:r>
      <w:r w:rsidR="00ED756F" w:rsidRPr="00D41118">
        <w:rPr>
          <w:rStyle w:val="InitialStyle"/>
          <w:rFonts w:ascii="Times New Roman" w:hAnsi="Times New Roman"/>
          <w:sz w:val="22"/>
          <w:szCs w:val="22"/>
        </w:rPr>
        <w:t>client</w:t>
      </w:r>
      <w:r w:rsidR="00ED756F" w:rsidRPr="00D41118">
        <w:rPr>
          <w:rStyle w:val="InitialStyle"/>
          <w:rFonts w:ascii="Times New Roman" w:hAnsi="Times New Roman"/>
          <w:sz w:val="22"/>
        </w:rPr>
        <w:t xml:space="preserve"> </w:t>
      </w:r>
      <w:r w:rsidR="00ED756F">
        <w:rPr>
          <w:rStyle w:val="InitialStyle"/>
          <w:rFonts w:ascii="Times New Roman" w:hAnsi="Times New Roman"/>
          <w:sz w:val="22"/>
        </w:rPr>
        <w:t>refuses to</w:t>
      </w:r>
      <w:r w:rsidR="00ED756F" w:rsidRPr="00D41118">
        <w:rPr>
          <w:rStyle w:val="InitialStyle"/>
          <w:rFonts w:ascii="Times New Roman" w:hAnsi="Times New Roman"/>
          <w:sz w:val="22"/>
        </w:rPr>
        <w:t xml:space="preserve"> allow the Department to verify information by contacting a </w:t>
      </w:r>
      <w:r w:rsidR="00ED756F">
        <w:rPr>
          <w:rStyle w:val="InitialStyle"/>
          <w:rFonts w:ascii="Times New Roman" w:hAnsi="Times New Roman"/>
          <w:sz w:val="22"/>
        </w:rPr>
        <w:br/>
      </w:r>
      <w:r w:rsidR="00ED756F" w:rsidRPr="00D41118">
        <w:rPr>
          <w:rStyle w:val="InitialStyle"/>
          <w:rFonts w:ascii="Times New Roman" w:hAnsi="Times New Roman"/>
          <w:sz w:val="22"/>
        </w:rPr>
        <w:t xml:space="preserve">third party, assistance shall be denied, terminated, or reduced unless the applicant or </w:t>
      </w:r>
      <w:r w:rsidR="00ED756F" w:rsidRPr="00D41118">
        <w:rPr>
          <w:rStyle w:val="InitialStyle"/>
          <w:rFonts w:ascii="Times New Roman" w:hAnsi="Times New Roman"/>
          <w:sz w:val="22"/>
          <w:szCs w:val="22"/>
        </w:rPr>
        <w:t>client</w:t>
      </w:r>
      <w:r w:rsidR="00ED756F" w:rsidRPr="00D41118">
        <w:rPr>
          <w:rStyle w:val="InitialStyle"/>
          <w:rFonts w:ascii="Times New Roman" w:hAnsi="Times New Roman"/>
          <w:sz w:val="22"/>
        </w:rPr>
        <w:t xml:space="preserve"> provides alternative verification.</w:t>
      </w:r>
    </w:p>
    <w:p w14:paraId="1B56ACBB"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72D4A16" w14:textId="77777777" w:rsidR="00ED756F" w:rsidRDefault="00D02D54"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rPr>
        <mc:AlternateContent>
          <mc:Choice Requires="wps">
            <w:drawing>
              <wp:anchor distT="0" distB="0" distL="114300" distR="114300" simplePos="0" relativeHeight="251797504" behindDoc="0" locked="0" layoutInCell="1" allowOverlap="1" wp14:anchorId="70C270BD" wp14:editId="6E6BE497">
                <wp:simplePos x="0" y="0"/>
                <wp:positionH relativeFrom="column">
                  <wp:posOffset>6461760</wp:posOffset>
                </wp:positionH>
                <wp:positionV relativeFrom="paragraph">
                  <wp:posOffset>304800</wp:posOffset>
                </wp:positionV>
                <wp:extent cx="0" cy="190500"/>
                <wp:effectExtent l="0" t="0" r="0" b="0"/>
                <wp:wrapNone/>
                <wp:docPr id="28"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95D3EB0" id="AutoShape 117" o:spid="_x0000_s1026" type="#_x0000_t32" style="position:absolute;margin-left:508.8pt;margin-top:24pt;width:0;height: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qVHwIAAD0EAAAOAAAAZHJzL2Uyb0RvYy54bWysU02P2jAQvVfqf7B8hyQUW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"/>
            </w:pict>
          </mc:Fallback>
        </mc:AlternateContent>
      </w:r>
      <w:r w:rsidR="00ED756F">
        <w:rPr>
          <w:rStyle w:val="InitialStyle"/>
          <w:rFonts w:ascii="Times New Roman" w:hAnsi="Times New Roman"/>
          <w:sz w:val="22"/>
        </w:rPr>
        <w:tab/>
      </w:r>
      <w:r w:rsidR="00ED756F">
        <w:rPr>
          <w:rStyle w:val="InitialStyle"/>
          <w:rFonts w:ascii="Times New Roman" w:hAnsi="Times New Roman"/>
          <w:sz w:val="22"/>
        </w:rPr>
        <w:tab/>
        <w:t xml:space="preserve">The worker shall record the date on which the statement was made, the relevant information, the identification and position of the person making the statement, and a means of contacting that </w:t>
      </w:r>
      <w:r w:rsidR="00ED756F" w:rsidRPr="00D41118">
        <w:rPr>
          <w:rStyle w:val="InitialStyle"/>
          <w:rFonts w:ascii="Times New Roman" w:hAnsi="Times New Roman"/>
          <w:sz w:val="22"/>
        </w:rPr>
        <w:t xml:space="preserve">person in the future should it become necessary to support the applicant’s or </w:t>
      </w:r>
      <w:r w:rsidR="00ED756F" w:rsidRPr="00D41118">
        <w:rPr>
          <w:rStyle w:val="InitialStyle"/>
          <w:rFonts w:ascii="Times New Roman" w:hAnsi="Times New Roman"/>
          <w:sz w:val="22"/>
          <w:szCs w:val="22"/>
        </w:rPr>
        <w:t>client</w:t>
      </w:r>
      <w:r w:rsidR="00ED756F" w:rsidRPr="00D41118">
        <w:rPr>
          <w:rStyle w:val="InitialStyle"/>
          <w:rFonts w:ascii="Times New Roman" w:hAnsi="Times New Roman"/>
          <w:sz w:val="22"/>
        </w:rPr>
        <w:t>’s right</w:t>
      </w:r>
      <w:r w:rsidR="00ED756F">
        <w:rPr>
          <w:rStyle w:val="InitialStyle"/>
          <w:rFonts w:ascii="Times New Roman" w:hAnsi="Times New Roman"/>
          <w:sz w:val="22"/>
        </w:rPr>
        <w:t xml:space="preserve"> of rebuttal at a hearing, if requested. </w:t>
      </w:r>
    </w:p>
    <w:p w14:paraId="4F802B1F" w14:textId="77777777"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03032B24" w14:textId="77777777" w:rsidR="00ED756F" w:rsidRDefault="00ED756F" w:rsidP="00D42E7F">
      <w:pPr>
        <w:overflowPunct/>
        <w:ind w:left="1260"/>
        <w:textAlignment w:val="auto"/>
        <w:rPr>
          <w:rStyle w:val="InitialStyle"/>
          <w:rFonts w:ascii="Times New Roman" w:hAnsi="Times New Roman"/>
          <w:sz w:val="22"/>
          <w:szCs w:val="22"/>
          <w:u w:val="single"/>
        </w:rPr>
      </w:pPr>
    </w:p>
    <w:p w14:paraId="2B9AC69E" w14:textId="77777777" w:rsidR="00ED756F" w:rsidRDefault="00ED756F" w:rsidP="00D42E7F">
      <w:pPr>
        <w:overflowPunct/>
        <w:ind w:left="1260"/>
        <w:textAlignment w:val="auto"/>
        <w:rPr>
          <w:rStyle w:val="InitialStyle"/>
          <w:rFonts w:ascii="Times New Roman" w:hAnsi="Times New Roman"/>
          <w:sz w:val="22"/>
          <w:szCs w:val="22"/>
          <w:u w:val="single"/>
        </w:rPr>
      </w:pPr>
    </w:p>
    <w:p w14:paraId="6BC25A43" w14:textId="77777777" w:rsidR="00ED756F" w:rsidRDefault="00ED756F" w:rsidP="00D42E7F">
      <w:pPr>
        <w:overflowPunct/>
        <w:ind w:left="1260"/>
        <w:textAlignment w:val="auto"/>
        <w:rPr>
          <w:rStyle w:val="InitialStyle"/>
          <w:rFonts w:ascii="Times New Roman" w:hAnsi="Times New Roman"/>
          <w:sz w:val="22"/>
          <w:szCs w:val="22"/>
          <w:u w:val="single"/>
        </w:rPr>
      </w:pPr>
    </w:p>
    <w:p w14:paraId="1A0DBC65" w14:textId="77777777" w:rsidR="00ED756F" w:rsidRDefault="00ED756F" w:rsidP="00D42E7F">
      <w:pPr>
        <w:overflowPunct/>
        <w:ind w:left="1260"/>
        <w:textAlignment w:val="auto"/>
        <w:rPr>
          <w:rStyle w:val="InitialStyle"/>
          <w:rFonts w:ascii="Times New Roman" w:hAnsi="Times New Roman"/>
          <w:sz w:val="22"/>
          <w:szCs w:val="22"/>
          <w:u w:val="single"/>
        </w:rPr>
      </w:pPr>
    </w:p>
    <w:p w14:paraId="1C013281" w14:textId="77777777" w:rsidR="00ED756F" w:rsidRDefault="00ED756F" w:rsidP="00D42E7F">
      <w:pPr>
        <w:overflowPunct/>
        <w:ind w:left="1260"/>
        <w:textAlignment w:val="auto"/>
        <w:rPr>
          <w:rStyle w:val="InitialStyle"/>
          <w:rFonts w:ascii="Times New Roman" w:hAnsi="Times New Roman"/>
          <w:sz w:val="22"/>
          <w:szCs w:val="22"/>
          <w:u w:val="single"/>
        </w:rPr>
      </w:pPr>
    </w:p>
    <w:p w14:paraId="74FB4119" w14:textId="77777777" w:rsidR="00ED756F" w:rsidRDefault="00ED756F" w:rsidP="00D42E7F">
      <w:pPr>
        <w:overflowPunct/>
        <w:ind w:left="1260"/>
        <w:textAlignment w:val="auto"/>
        <w:rPr>
          <w:rStyle w:val="InitialStyle"/>
          <w:rFonts w:ascii="Times New Roman" w:hAnsi="Times New Roman"/>
          <w:sz w:val="22"/>
          <w:szCs w:val="22"/>
          <w:u w:val="single"/>
        </w:rPr>
      </w:pPr>
    </w:p>
    <w:p w14:paraId="65FD4BCC" w14:textId="77777777" w:rsidR="00ED756F" w:rsidRDefault="00ED756F" w:rsidP="00D42E7F">
      <w:pPr>
        <w:overflowPunct/>
        <w:ind w:left="1260"/>
        <w:textAlignment w:val="auto"/>
        <w:rPr>
          <w:rStyle w:val="InitialStyle"/>
          <w:rFonts w:ascii="Times New Roman" w:hAnsi="Times New Roman"/>
          <w:sz w:val="22"/>
          <w:szCs w:val="22"/>
          <w:u w:val="single"/>
        </w:rPr>
      </w:pPr>
    </w:p>
    <w:p w14:paraId="4151CAB8" w14:textId="77777777" w:rsidR="00ED756F" w:rsidRDefault="00ED756F" w:rsidP="00D42E7F">
      <w:pPr>
        <w:overflowPunct/>
        <w:ind w:left="1260"/>
        <w:textAlignment w:val="auto"/>
        <w:rPr>
          <w:rStyle w:val="InitialStyle"/>
          <w:rFonts w:ascii="Times New Roman" w:hAnsi="Times New Roman"/>
          <w:sz w:val="22"/>
          <w:szCs w:val="22"/>
          <w:u w:val="single"/>
        </w:rPr>
      </w:pPr>
    </w:p>
    <w:p w14:paraId="79DAC71D" w14:textId="77777777" w:rsidR="00ED756F" w:rsidRDefault="00ED756F" w:rsidP="00D42E7F">
      <w:pPr>
        <w:overflowPunct/>
        <w:ind w:left="1260"/>
        <w:textAlignment w:val="auto"/>
        <w:rPr>
          <w:rStyle w:val="InitialStyle"/>
          <w:rFonts w:ascii="Times New Roman" w:hAnsi="Times New Roman"/>
          <w:sz w:val="22"/>
          <w:szCs w:val="22"/>
          <w:u w:val="single"/>
        </w:rPr>
      </w:pPr>
    </w:p>
    <w:p w14:paraId="59158E4F" w14:textId="77777777" w:rsidR="00ED756F" w:rsidRDefault="00ED756F" w:rsidP="00D42E7F">
      <w:pPr>
        <w:overflowPunct/>
        <w:ind w:left="1260"/>
        <w:textAlignment w:val="auto"/>
        <w:rPr>
          <w:rStyle w:val="InitialStyle"/>
          <w:rFonts w:ascii="Times New Roman" w:hAnsi="Times New Roman"/>
          <w:sz w:val="22"/>
          <w:szCs w:val="22"/>
          <w:u w:val="single"/>
        </w:rPr>
      </w:pPr>
    </w:p>
    <w:p w14:paraId="2B014065" w14:textId="77777777" w:rsidR="00ED756F" w:rsidRDefault="00ED756F" w:rsidP="00D42E7F">
      <w:pPr>
        <w:overflowPunct/>
        <w:ind w:left="1260"/>
        <w:textAlignment w:val="auto"/>
        <w:rPr>
          <w:rStyle w:val="InitialStyle"/>
          <w:rFonts w:ascii="Times New Roman" w:hAnsi="Times New Roman"/>
          <w:sz w:val="22"/>
          <w:szCs w:val="22"/>
          <w:u w:val="single"/>
        </w:rPr>
      </w:pPr>
    </w:p>
    <w:p w14:paraId="6A103868" w14:textId="77777777" w:rsidR="007C2736" w:rsidRDefault="007C2736">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ED756F" w14:paraId="399BBBAB" w14:textId="77777777" w:rsidTr="00BB4441">
        <w:trPr>
          <w:cantSplit/>
          <w:trHeight w:hRule="exact" w:val="259"/>
        </w:trPr>
        <w:tc>
          <w:tcPr>
            <w:tcW w:w="10167" w:type="dxa"/>
            <w:gridSpan w:val="8"/>
          </w:tcPr>
          <w:p w14:paraId="0B50E632" w14:textId="77777777" w:rsidR="00ED756F" w:rsidRPr="00166F6A" w:rsidRDefault="00ED756F" w:rsidP="00BB4441">
            <w:pPr>
              <w:pStyle w:val="DefaultText1"/>
              <w:jc w:val="center"/>
              <w:rPr>
                <w:rFonts w:ascii="Arial" w:hAnsi="Arial" w:cs="Arial"/>
              </w:rPr>
            </w:pPr>
            <w:r w:rsidRPr="00166F6A">
              <w:rPr>
                <w:rStyle w:val="InitialStyle"/>
                <w:rFonts w:ascii="Arial" w:hAnsi="Arial" w:cs="Arial"/>
                <w:b/>
              </w:rPr>
              <w:lastRenderedPageBreak/>
              <w:t>106 CMR: Department of Transitional Assistance</w:t>
            </w:r>
          </w:p>
        </w:tc>
      </w:tr>
      <w:tr w:rsidR="00ED756F" w14:paraId="7B94F5CA" w14:textId="77777777" w:rsidTr="00BB4441">
        <w:trPr>
          <w:cantSplit/>
          <w:trHeight w:hRule="exact" w:val="259"/>
        </w:trPr>
        <w:tc>
          <w:tcPr>
            <w:tcW w:w="2424" w:type="dxa"/>
            <w:gridSpan w:val="2"/>
            <w:tcBorders>
              <w:top w:val="single" w:sz="6" w:space="0" w:color="auto"/>
            </w:tcBorders>
          </w:tcPr>
          <w:p w14:paraId="267B6F1B" w14:textId="77777777" w:rsidR="00ED756F" w:rsidRPr="00166F6A" w:rsidRDefault="00ED756F" w:rsidP="00CF7C49">
            <w:pPr>
              <w:pStyle w:val="DefaultText1"/>
              <w:rPr>
                <w:rFonts w:ascii="Arial" w:hAnsi="Arial" w:cs="Arial"/>
              </w:rPr>
            </w:pPr>
            <w:r w:rsidRPr="00166F6A">
              <w:rPr>
                <w:rStyle w:val="InitialStyle"/>
                <w:rFonts w:ascii="Arial" w:hAnsi="Arial" w:cs="Arial"/>
                <w:b/>
              </w:rPr>
              <w:t xml:space="preserve">Trans. by S.L. </w:t>
            </w:r>
            <w:r>
              <w:rPr>
                <w:rStyle w:val="InitialStyle"/>
                <w:rFonts w:ascii="Arial" w:hAnsi="Arial"/>
                <w:b/>
              </w:rPr>
              <w:t>1390</w:t>
            </w:r>
          </w:p>
        </w:tc>
        <w:tc>
          <w:tcPr>
            <w:tcW w:w="5634" w:type="dxa"/>
            <w:gridSpan w:val="4"/>
            <w:tcBorders>
              <w:top w:val="single" w:sz="6" w:space="0" w:color="auto"/>
            </w:tcBorders>
          </w:tcPr>
          <w:p w14:paraId="68622C6F" w14:textId="77777777" w:rsidR="00ED756F" w:rsidRPr="00166F6A" w:rsidRDefault="00ED756F" w:rsidP="00BB4441">
            <w:pPr>
              <w:pStyle w:val="DefaultText"/>
              <w:rPr>
                <w:rFonts w:ascii="Arial" w:hAnsi="Arial" w:cs="Arial"/>
              </w:rPr>
            </w:pPr>
          </w:p>
        </w:tc>
        <w:tc>
          <w:tcPr>
            <w:tcW w:w="1011" w:type="dxa"/>
            <w:tcBorders>
              <w:top w:val="single" w:sz="6" w:space="0" w:color="auto"/>
            </w:tcBorders>
          </w:tcPr>
          <w:p w14:paraId="194F7F0F" w14:textId="77777777" w:rsidR="00ED756F" w:rsidRPr="00166F6A" w:rsidRDefault="00ED756F" w:rsidP="00BB4441">
            <w:pPr>
              <w:pStyle w:val="DefaultText"/>
              <w:rPr>
                <w:rFonts w:ascii="Arial" w:hAnsi="Arial" w:cs="Arial"/>
              </w:rPr>
            </w:pPr>
          </w:p>
        </w:tc>
        <w:tc>
          <w:tcPr>
            <w:tcW w:w="1098" w:type="dxa"/>
            <w:tcBorders>
              <w:top w:val="single" w:sz="6" w:space="0" w:color="auto"/>
            </w:tcBorders>
          </w:tcPr>
          <w:p w14:paraId="19CA2909" w14:textId="77777777" w:rsidR="00ED756F" w:rsidRPr="00166F6A" w:rsidRDefault="00ED756F" w:rsidP="00BB4441">
            <w:pPr>
              <w:pStyle w:val="DefaultText"/>
              <w:rPr>
                <w:rFonts w:ascii="Arial" w:hAnsi="Arial" w:cs="Arial"/>
              </w:rPr>
            </w:pPr>
          </w:p>
        </w:tc>
      </w:tr>
      <w:tr w:rsidR="00ED756F" w14:paraId="3C2C23C7" w14:textId="77777777" w:rsidTr="00BB4441">
        <w:trPr>
          <w:cantSplit/>
          <w:trHeight w:hRule="exact" w:val="259"/>
        </w:trPr>
        <w:tc>
          <w:tcPr>
            <w:tcW w:w="1325" w:type="dxa"/>
          </w:tcPr>
          <w:p w14:paraId="1CA63714" w14:textId="77777777" w:rsidR="00ED756F" w:rsidRPr="00166F6A" w:rsidRDefault="00ED756F" w:rsidP="00BB4441">
            <w:pPr>
              <w:pStyle w:val="DefaultText"/>
              <w:rPr>
                <w:rFonts w:ascii="Arial" w:hAnsi="Arial" w:cs="Arial"/>
              </w:rPr>
            </w:pPr>
          </w:p>
        </w:tc>
        <w:tc>
          <w:tcPr>
            <w:tcW w:w="7744" w:type="dxa"/>
            <w:gridSpan w:val="6"/>
          </w:tcPr>
          <w:p w14:paraId="2F9BB4F0" w14:textId="77777777" w:rsidR="00ED756F" w:rsidRPr="00166F6A" w:rsidRDefault="00ED756F" w:rsidP="00BB4441">
            <w:pPr>
              <w:pStyle w:val="DefaultText1"/>
              <w:jc w:val="center"/>
              <w:rPr>
                <w:rFonts w:ascii="Arial" w:hAnsi="Arial" w:cs="Arial"/>
                <w:b/>
                <w:sz w:val="20"/>
              </w:rPr>
            </w:pPr>
            <w:r w:rsidRPr="00166F6A">
              <w:rPr>
                <w:rStyle w:val="InitialStyle"/>
                <w:rFonts w:ascii="Arial" w:hAnsi="Arial" w:cs="Arial"/>
                <w:b/>
              </w:rPr>
              <w:t>Transitional Cash Assistance Programs</w:t>
            </w:r>
          </w:p>
          <w:p w14:paraId="03791749" w14:textId="77777777" w:rsidR="00ED756F" w:rsidRPr="00166F6A" w:rsidRDefault="00ED756F" w:rsidP="00BB4441">
            <w:pPr>
              <w:pStyle w:val="DefaultText1"/>
              <w:jc w:val="center"/>
              <w:rPr>
                <w:rFonts w:ascii="Arial" w:hAnsi="Arial" w:cs="Arial"/>
              </w:rPr>
            </w:pPr>
          </w:p>
        </w:tc>
        <w:tc>
          <w:tcPr>
            <w:tcW w:w="1098" w:type="dxa"/>
          </w:tcPr>
          <w:p w14:paraId="577EF28E" w14:textId="77777777" w:rsidR="00ED756F" w:rsidRPr="00166F6A" w:rsidRDefault="00ED756F" w:rsidP="00BB4441">
            <w:pPr>
              <w:pStyle w:val="DefaultText"/>
              <w:rPr>
                <w:rFonts w:ascii="Arial" w:hAnsi="Arial" w:cs="Arial"/>
              </w:rPr>
            </w:pPr>
          </w:p>
        </w:tc>
      </w:tr>
      <w:tr w:rsidR="00ED756F" w14:paraId="456F8582" w14:textId="77777777" w:rsidTr="00BB4441">
        <w:trPr>
          <w:cantSplit/>
          <w:trHeight w:hRule="exact" w:val="259"/>
        </w:trPr>
        <w:tc>
          <w:tcPr>
            <w:tcW w:w="2424" w:type="dxa"/>
            <w:gridSpan w:val="2"/>
          </w:tcPr>
          <w:p w14:paraId="04655C3E" w14:textId="77777777" w:rsidR="00ED756F" w:rsidRPr="00166F6A" w:rsidRDefault="00ED756F" w:rsidP="00BB4441">
            <w:pPr>
              <w:pStyle w:val="DefaultText"/>
              <w:rPr>
                <w:rFonts w:ascii="Arial" w:hAnsi="Arial" w:cs="Arial"/>
              </w:rPr>
            </w:pPr>
          </w:p>
        </w:tc>
        <w:tc>
          <w:tcPr>
            <w:tcW w:w="5634" w:type="dxa"/>
            <w:gridSpan w:val="4"/>
          </w:tcPr>
          <w:p w14:paraId="3F906CEC" w14:textId="77777777" w:rsidR="00ED756F" w:rsidRPr="00166F6A" w:rsidRDefault="00ED756F" w:rsidP="00BB4441">
            <w:pPr>
              <w:jc w:val="center"/>
              <w:rPr>
                <w:rFonts w:ascii="Arial" w:hAnsi="Arial" w:cs="Arial"/>
                <w:sz w:val="24"/>
              </w:rPr>
            </w:pPr>
            <w:r w:rsidRPr="00166F6A">
              <w:rPr>
                <w:rFonts w:ascii="Arial" w:hAnsi="Arial" w:cs="Arial"/>
                <w:b/>
              </w:rPr>
              <w:t>The Eligibility Process</w:t>
            </w:r>
          </w:p>
        </w:tc>
        <w:tc>
          <w:tcPr>
            <w:tcW w:w="1011" w:type="dxa"/>
          </w:tcPr>
          <w:p w14:paraId="22AF6EA1" w14:textId="77777777" w:rsidR="00ED756F" w:rsidRPr="00166F6A" w:rsidRDefault="00ED756F" w:rsidP="00BB4441">
            <w:pPr>
              <w:pStyle w:val="DefaultText1"/>
              <w:rPr>
                <w:rFonts w:ascii="Arial" w:hAnsi="Arial" w:cs="Arial"/>
              </w:rPr>
            </w:pPr>
            <w:r w:rsidRPr="00166F6A">
              <w:rPr>
                <w:rStyle w:val="InitialStyle"/>
                <w:rFonts w:ascii="Arial" w:hAnsi="Arial" w:cs="Arial"/>
                <w:b/>
              </w:rPr>
              <w:t>Chapter              Chapter</w:t>
            </w:r>
            <w:r w:rsidRPr="00166F6A">
              <w:rPr>
                <w:rFonts w:ascii="Arial" w:hAnsi="Arial" w:cs="Arial"/>
                <w:b/>
              </w:rPr>
              <w:t xml:space="preserve"> </w:t>
            </w:r>
          </w:p>
        </w:tc>
        <w:tc>
          <w:tcPr>
            <w:tcW w:w="1098" w:type="dxa"/>
          </w:tcPr>
          <w:p w14:paraId="3F33E89C" w14:textId="77777777" w:rsidR="00ED756F" w:rsidRPr="00166F6A" w:rsidRDefault="00ED756F" w:rsidP="00BB4441">
            <w:pPr>
              <w:pStyle w:val="DefaultText1"/>
              <w:rPr>
                <w:rFonts w:ascii="Arial" w:hAnsi="Arial" w:cs="Arial"/>
              </w:rPr>
            </w:pPr>
            <w:r w:rsidRPr="00166F6A">
              <w:rPr>
                <w:rFonts w:ascii="Arial" w:hAnsi="Arial" w:cs="Arial"/>
                <w:b/>
                <w:sz w:val="20"/>
              </w:rPr>
              <w:t>702</w:t>
            </w:r>
          </w:p>
        </w:tc>
      </w:tr>
      <w:tr w:rsidR="00ED756F" w14:paraId="3A5948BA" w14:textId="77777777" w:rsidTr="00BB4441">
        <w:trPr>
          <w:cantSplit/>
          <w:trHeight w:hRule="exact" w:val="259"/>
        </w:trPr>
        <w:tc>
          <w:tcPr>
            <w:tcW w:w="2424" w:type="dxa"/>
            <w:gridSpan w:val="2"/>
            <w:tcBorders>
              <w:bottom w:val="single" w:sz="6" w:space="0" w:color="auto"/>
            </w:tcBorders>
          </w:tcPr>
          <w:p w14:paraId="6261A816" w14:textId="77777777" w:rsidR="00ED756F" w:rsidRPr="00166F6A" w:rsidRDefault="00ED756F" w:rsidP="00105B5A">
            <w:pPr>
              <w:pStyle w:val="DefaultText1"/>
              <w:ind w:right="-126"/>
              <w:rPr>
                <w:rFonts w:ascii="Arial" w:hAnsi="Arial" w:cs="Arial"/>
              </w:rPr>
            </w:pPr>
            <w:r w:rsidRPr="009453C7">
              <w:rPr>
                <w:rFonts w:ascii="Arial" w:hAnsi="Arial"/>
                <w:b/>
                <w:noProof w:val="0"/>
                <w:sz w:val="20"/>
              </w:rPr>
              <w:t>Rev. 3</w:t>
            </w:r>
            <w:r w:rsidRPr="009453C7">
              <w:rPr>
                <w:rFonts w:ascii="Arial" w:hAnsi="Arial" w:cs="Arial"/>
                <w:b/>
                <w:bCs/>
                <w:noProof w:val="0"/>
                <w:spacing w:val="-1"/>
                <w:sz w:val="20"/>
              </w:rPr>
              <w:t>/2018</w:t>
            </w:r>
          </w:p>
        </w:tc>
        <w:tc>
          <w:tcPr>
            <w:tcW w:w="1872" w:type="dxa"/>
            <w:tcBorders>
              <w:bottom w:val="single" w:sz="6" w:space="0" w:color="auto"/>
            </w:tcBorders>
          </w:tcPr>
          <w:p w14:paraId="577A485B" w14:textId="77777777" w:rsidR="00ED756F" w:rsidRPr="00166F6A" w:rsidRDefault="00ED756F" w:rsidP="00BB4441">
            <w:pPr>
              <w:pStyle w:val="DefaultText"/>
              <w:rPr>
                <w:rFonts w:ascii="Arial" w:hAnsi="Arial" w:cs="Arial"/>
              </w:rPr>
            </w:pPr>
          </w:p>
        </w:tc>
        <w:tc>
          <w:tcPr>
            <w:tcW w:w="1254" w:type="dxa"/>
            <w:tcBorders>
              <w:bottom w:val="single" w:sz="6" w:space="0" w:color="auto"/>
            </w:tcBorders>
          </w:tcPr>
          <w:p w14:paraId="0936A846" w14:textId="77777777" w:rsidR="00ED756F" w:rsidRPr="00166F6A" w:rsidRDefault="00ED756F" w:rsidP="00BB4441">
            <w:pPr>
              <w:pStyle w:val="DefaultText"/>
              <w:rPr>
                <w:rFonts w:ascii="Arial" w:hAnsi="Arial" w:cs="Arial"/>
              </w:rPr>
            </w:pPr>
          </w:p>
        </w:tc>
        <w:tc>
          <w:tcPr>
            <w:tcW w:w="1254" w:type="dxa"/>
            <w:tcBorders>
              <w:bottom w:val="single" w:sz="6" w:space="0" w:color="auto"/>
            </w:tcBorders>
          </w:tcPr>
          <w:p w14:paraId="10E23769" w14:textId="77777777" w:rsidR="00ED756F" w:rsidRPr="00166F6A" w:rsidRDefault="00ED756F" w:rsidP="00BB4441">
            <w:pPr>
              <w:pStyle w:val="DefaultText"/>
              <w:rPr>
                <w:rFonts w:ascii="Arial" w:hAnsi="Arial" w:cs="Arial"/>
              </w:rPr>
            </w:pPr>
          </w:p>
        </w:tc>
        <w:tc>
          <w:tcPr>
            <w:tcW w:w="1254" w:type="dxa"/>
            <w:tcBorders>
              <w:bottom w:val="single" w:sz="6" w:space="0" w:color="auto"/>
            </w:tcBorders>
          </w:tcPr>
          <w:p w14:paraId="5174708A" w14:textId="77777777" w:rsidR="00ED756F" w:rsidRPr="00166F6A" w:rsidRDefault="00ED756F" w:rsidP="00BB4441">
            <w:pPr>
              <w:pStyle w:val="DefaultText"/>
              <w:rPr>
                <w:rFonts w:ascii="Arial" w:hAnsi="Arial" w:cs="Arial"/>
              </w:rPr>
            </w:pPr>
          </w:p>
        </w:tc>
        <w:tc>
          <w:tcPr>
            <w:tcW w:w="1011" w:type="dxa"/>
            <w:tcBorders>
              <w:bottom w:val="single" w:sz="6" w:space="0" w:color="auto"/>
            </w:tcBorders>
          </w:tcPr>
          <w:p w14:paraId="7B0E3D37" w14:textId="77777777" w:rsidR="00ED756F" w:rsidRPr="00166F6A" w:rsidRDefault="00ED756F" w:rsidP="00BB4441">
            <w:pPr>
              <w:pStyle w:val="DefaultText1"/>
              <w:jc w:val="right"/>
              <w:rPr>
                <w:rFonts w:ascii="Arial" w:hAnsi="Arial" w:cs="Arial"/>
              </w:rPr>
            </w:pPr>
            <w:r w:rsidRPr="00166F6A">
              <w:rPr>
                <w:rStyle w:val="InitialStyle"/>
                <w:rFonts w:ascii="Arial" w:hAnsi="Arial" w:cs="Arial"/>
                <w:b/>
              </w:rPr>
              <w:t>Page               Page</w:t>
            </w:r>
            <w:r w:rsidRPr="00166F6A">
              <w:rPr>
                <w:rFonts w:ascii="Arial" w:hAnsi="Arial" w:cs="Arial"/>
                <w:b/>
              </w:rPr>
              <w:t xml:space="preserve"> </w:t>
            </w:r>
          </w:p>
        </w:tc>
        <w:tc>
          <w:tcPr>
            <w:tcW w:w="1098" w:type="dxa"/>
            <w:tcBorders>
              <w:bottom w:val="single" w:sz="6" w:space="0" w:color="auto"/>
            </w:tcBorders>
          </w:tcPr>
          <w:p w14:paraId="6C4F5413" w14:textId="77777777" w:rsidR="00ED756F" w:rsidRPr="00166F6A" w:rsidRDefault="00ED756F" w:rsidP="00BB4441">
            <w:pPr>
              <w:pStyle w:val="DefaultText1"/>
              <w:rPr>
                <w:rFonts w:ascii="Arial" w:hAnsi="Arial" w:cs="Arial"/>
              </w:rPr>
            </w:pPr>
            <w:r w:rsidRPr="00166F6A">
              <w:rPr>
                <w:rFonts w:ascii="Arial" w:hAnsi="Arial" w:cs="Arial"/>
                <w:b/>
                <w:sz w:val="20"/>
              </w:rPr>
              <w:t>702.400</w:t>
            </w:r>
          </w:p>
        </w:tc>
      </w:tr>
    </w:tbl>
    <w:p w14:paraId="0E47C9BC" w14:textId="77777777" w:rsidR="00ED756F" w:rsidRPr="00203520" w:rsidRDefault="00ED756F" w:rsidP="00203520">
      <w:pPr>
        <w:tabs>
          <w:tab w:val="left" w:pos="1320"/>
          <w:tab w:val="left" w:pos="1652"/>
          <w:tab w:val="left" w:pos="2760"/>
          <w:tab w:val="left" w:pos="3120"/>
          <w:tab w:val="left" w:pos="3480"/>
          <w:tab w:val="left" w:pos="3840"/>
          <w:tab w:val="left" w:pos="4200"/>
        </w:tabs>
        <w:rPr>
          <w:sz w:val="22"/>
        </w:rPr>
      </w:pPr>
    </w:p>
    <w:p w14:paraId="7312F3AE"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203520">
        <w:rPr>
          <w:rStyle w:val="InitialStyle"/>
          <w:rFonts w:ascii="Times New Roman" w:hAnsi="Times New Roman"/>
          <w:sz w:val="22"/>
        </w:rPr>
        <w:tab/>
        <w:t>(C)</w:t>
      </w:r>
      <w:r w:rsidRPr="00203520">
        <w:rPr>
          <w:rStyle w:val="InitialStyle"/>
          <w:rFonts w:ascii="Times New Roman" w:hAnsi="Times New Roman"/>
          <w:sz w:val="22"/>
        </w:rPr>
        <w:tab/>
      </w:r>
      <w:r w:rsidRPr="00203520">
        <w:rPr>
          <w:rStyle w:val="InitialStyle"/>
          <w:rFonts w:ascii="Times New Roman" w:hAnsi="Times New Roman"/>
          <w:sz w:val="22"/>
          <w:u w:val="single"/>
        </w:rPr>
        <w:t>Self-Declarations</w:t>
      </w:r>
    </w:p>
    <w:p w14:paraId="391B57DE"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906AAA6" w14:textId="77777777" w:rsidR="00ED756F" w:rsidRDefault="00D02D54" w:rsidP="006A3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Pr>
          <w:noProof/>
        </w:rPr>
        <mc:AlternateContent>
          <mc:Choice Requires="wps">
            <w:drawing>
              <wp:anchor distT="0" distB="0" distL="114300" distR="114300" simplePos="0" relativeHeight="251805696" behindDoc="0" locked="0" layoutInCell="1" allowOverlap="1" wp14:anchorId="3C2D5E48" wp14:editId="3386B983">
                <wp:simplePos x="0" y="0"/>
                <wp:positionH relativeFrom="column">
                  <wp:posOffset>6461760</wp:posOffset>
                </wp:positionH>
                <wp:positionV relativeFrom="paragraph">
                  <wp:posOffset>635635</wp:posOffset>
                </wp:positionV>
                <wp:extent cx="0" cy="129540"/>
                <wp:effectExtent l="0" t="0" r="0" b="0"/>
                <wp:wrapNone/>
                <wp:docPr id="27"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09F3603" id="AutoShape 124" o:spid="_x0000_s1026" type="#_x0000_t32" style="position:absolute;margin-left:508.8pt;margin-top:50.05pt;width:0;height:10.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bVsIAIAAD0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"/>
            </w:pict>
          </mc:Fallback>
        </mc:AlternateContent>
      </w:r>
      <w:r>
        <w:rPr>
          <w:noProof/>
        </w:rPr>
        <mc:AlternateContent>
          <mc:Choice Requires="wps">
            <w:drawing>
              <wp:anchor distT="0" distB="0" distL="114300" distR="114300" simplePos="0" relativeHeight="251800576" behindDoc="0" locked="0" layoutInCell="1" allowOverlap="1" wp14:anchorId="5287A9C2" wp14:editId="39886925">
                <wp:simplePos x="0" y="0"/>
                <wp:positionH relativeFrom="column">
                  <wp:posOffset>6454140</wp:posOffset>
                </wp:positionH>
                <wp:positionV relativeFrom="paragraph">
                  <wp:posOffset>22860</wp:posOffset>
                </wp:positionV>
                <wp:extent cx="7620" cy="457200"/>
                <wp:effectExtent l="0" t="0" r="0" b="0"/>
                <wp:wrapNone/>
                <wp:docPr id="26"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385A1AA" id="AutoShape 119" o:spid="_x0000_s1026" type="#_x0000_t32" style="position:absolute;margin-left:508.2pt;margin-top:1.8pt;width:.6pt;height: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aa8IgIAAEAEAAAOAAAAZHJzL2Uyb0RvYy54bWysU02P2yAQvVfqf0DcE3/UyS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"/>
            </w:pict>
          </mc:Fallback>
        </mc:AlternateContent>
      </w:r>
      <w:r w:rsidR="00ED756F" w:rsidRPr="00203520">
        <w:rPr>
          <w:rStyle w:val="InitialStyle"/>
          <w:rFonts w:ascii="Times New Roman" w:hAnsi="Times New Roman"/>
          <w:sz w:val="22"/>
        </w:rPr>
        <w:tab/>
      </w:r>
      <w:r w:rsidR="00ED756F" w:rsidRPr="00203520">
        <w:rPr>
          <w:rStyle w:val="InitialStyle"/>
          <w:rFonts w:ascii="Times New Roman" w:hAnsi="Times New Roman"/>
          <w:sz w:val="22"/>
        </w:rPr>
        <w:tab/>
      </w:r>
      <w:r w:rsidR="00ED756F" w:rsidRPr="004736C6">
        <w:rPr>
          <w:rStyle w:val="InitialStyle"/>
          <w:rFonts w:ascii="Times New Roman" w:hAnsi="Times New Roman"/>
          <w:sz w:val="22"/>
        </w:rPr>
        <w:t xml:space="preserve">A self-declaration is a written statement of fact that may be given by the applicant or </w:t>
      </w:r>
      <w:r w:rsidR="00ED756F" w:rsidRPr="00065720">
        <w:rPr>
          <w:sz w:val="22"/>
          <w:szCs w:val="22"/>
        </w:rPr>
        <w:t>client</w:t>
      </w:r>
      <w:r w:rsidR="00ED756F" w:rsidRPr="00065720">
        <w:rPr>
          <w:rStyle w:val="InitialStyle"/>
          <w:rFonts w:ascii="Times New Roman" w:hAnsi="Times New Roman"/>
          <w:sz w:val="22"/>
        </w:rPr>
        <w:t xml:space="preserve"> or by a third party who has firsthand knowledge of the circumstances of the applicant or </w:t>
      </w:r>
      <w:r w:rsidR="00ED756F" w:rsidRPr="00065720">
        <w:rPr>
          <w:sz w:val="22"/>
          <w:szCs w:val="22"/>
        </w:rPr>
        <w:t>client</w:t>
      </w:r>
      <w:r w:rsidR="00ED756F" w:rsidRPr="00065720">
        <w:rPr>
          <w:rStyle w:val="InitialStyle"/>
          <w:rFonts w:ascii="Times New Roman" w:hAnsi="Times New Roman"/>
          <w:sz w:val="22"/>
        </w:rPr>
        <w:t xml:space="preserve">. Applicants and </w:t>
      </w:r>
      <w:r w:rsidR="00ED756F" w:rsidRPr="00065720">
        <w:rPr>
          <w:sz w:val="22"/>
          <w:szCs w:val="22"/>
        </w:rPr>
        <w:t>client</w:t>
      </w:r>
      <w:r w:rsidR="00ED756F" w:rsidRPr="00065720">
        <w:rPr>
          <w:rStyle w:val="InitialStyle"/>
          <w:rFonts w:ascii="Times New Roman" w:hAnsi="Times New Roman"/>
          <w:sz w:val="22"/>
        </w:rPr>
        <w:t>s w</w:t>
      </w:r>
      <w:r w:rsidR="00ED756F" w:rsidRPr="004736C6">
        <w:rPr>
          <w:rStyle w:val="InitialStyle"/>
          <w:rFonts w:ascii="Times New Roman" w:hAnsi="Times New Roman"/>
          <w:sz w:val="22"/>
        </w:rPr>
        <w:t xml:space="preserve">ho provide self-declarations must sign them </w:t>
      </w:r>
      <w:r w:rsidR="00ED756F" w:rsidRPr="004736C6">
        <w:rPr>
          <w:sz w:val="22"/>
          <w:szCs w:val="22"/>
        </w:rPr>
        <w:t>under the penalties of perjury.  Self-declarations shall only be accepted as the sole verification of categorical and financial eligibility, if third party verification is not feasible.</w:t>
      </w:r>
    </w:p>
    <w:p w14:paraId="3FCD9BB0" w14:textId="77777777" w:rsidR="00ED756F" w:rsidRPr="004736C6" w:rsidRDefault="00ED756F" w:rsidP="006A3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14:paraId="4DDA92AB" w14:textId="77777777" w:rsidR="00ED756F" w:rsidRPr="00203520" w:rsidRDefault="00D02D54"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rPr>
        <mc:AlternateContent>
          <mc:Choice Requires="wps">
            <w:drawing>
              <wp:anchor distT="0" distB="0" distL="114300" distR="114300" simplePos="0" relativeHeight="251806720" behindDoc="0" locked="0" layoutInCell="1" allowOverlap="1" wp14:anchorId="413678F9" wp14:editId="61CBBBB3">
                <wp:simplePos x="0" y="0"/>
                <wp:positionH relativeFrom="column">
                  <wp:posOffset>6507480</wp:posOffset>
                </wp:positionH>
                <wp:positionV relativeFrom="paragraph">
                  <wp:posOffset>1153795</wp:posOffset>
                </wp:positionV>
                <wp:extent cx="0" cy="144780"/>
                <wp:effectExtent l="0" t="0" r="0" b="0"/>
                <wp:wrapNone/>
                <wp:docPr id="25"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C6DB7C3" id="AutoShape 125" o:spid="_x0000_s1026" type="#_x0000_t32" style="position:absolute;margin-left:512.4pt;margin-top:90.85pt;width:0;height:11.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"/>
            </w:pict>
          </mc:Fallback>
        </mc:AlternateContent>
      </w:r>
      <w:r>
        <w:rPr>
          <w:noProof/>
        </w:rPr>
        <mc:AlternateContent>
          <mc:Choice Requires="wps">
            <w:drawing>
              <wp:anchor distT="0" distB="0" distL="114300" distR="114300" simplePos="0" relativeHeight="251802624" behindDoc="0" locked="0" layoutInCell="1" allowOverlap="1" wp14:anchorId="5FECBAA9" wp14:editId="17C1D02C">
                <wp:simplePos x="0" y="0"/>
                <wp:positionH relativeFrom="column">
                  <wp:posOffset>6515100</wp:posOffset>
                </wp:positionH>
                <wp:positionV relativeFrom="paragraph">
                  <wp:posOffset>814070</wp:posOffset>
                </wp:positionV>
                <wp:extent cx="0" cy="160020"/>
                <wp:effectExtent l="0" t="0" r="0" b="0"/>
                <wp:wrapNone/>
                <wp:docPr id="22"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AB0431B" id="AutoShape 121" o:spid="_x0000_s1026" type="#_x0000_t32" style="position:absolute;margin-left:513pt;margin-top:64.1pt;width:0;height:12.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"/>
            </w:pict>
          </mc:Fallback>
        </mc:AlternateContent>
      </w:r>
      <w:r>
        <w:rPr>
          <w:noProof/>
        </w:rPr>
        <mc:AlternateContent>
          <mc:Choice Requires="wps">
            <w:drawing>
              <wp:anchor distT="0" distB="0" distL="114300" distR="114300" simplePos="0" relativeHeight="251801600" behindDoc="0" locked="0" layoutInCell="1" allowOverlap="1" wp14:anchorId="015BD53F" wp14:editId="3B107A46">
                <wp:simplePos x="0" y="0"/>
                <wp:positionH relativeFrom="column">
                  <wp:posOffset>6507480</wp:posOffset>
                </wp:positionH>
                <wp:positionV relativeFrom="paragraph">
                  <wp:posOffset>29210</wp:posOffset>
                </wp:positionV>
                <wp:extent cx="7620" cy="304800"/>
                <wp:effectExtent l="0" t="0" r="0" b="0"/>
                <wp:wrapNone/>
                <wp:docPr id="21"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EF34C54" id="AutoShape 120" o:spid="_x0000_s1026" type="#_x0000_t32" style="position:absolute;margin-left:512.4pt;margin-top:2.3pt;width:.6pt;height:2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rCLIwIAAEA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"/>
            </w:pict>
          </mc:Fallback>
        </mc:AlternateContent>
      </w:r>
      <w:r w:rsidR="00ED756F" w:rsidRPr="00203520">
        <w:rPr>
          <w:rStyle w:val="InitialStyle"/>
          <w:rFonts w:ascii="Times New Roman" w:hAnsi="Times New Roman"/>
          <w:sz w:val="22"/>
        </w:rPr>
        <w:tab/>
      </w:r>
      <w:r w:rsidR="00ED756F" w:rsidRPr="00203520">
        <w:rPr>
          <w:rStyle w:val="InitialStyle"/>
          <w:rFonts w:ascii="Times New Roman" w:hAnsi="Times New Roman"/>
          <w:sz w:val="22"/>
        </w:rPr>
        <w:tab/>
        <w:t xml:space="preserve">When the applicant or </w:t>
      </w:r>
      <w:r w:rsidR="00ED756F" w:rsidRPr="00065720">
        <w:rPr>
          <w:rStyle w:val="InitialStyle"/>
          <w:rFonts w:ascii="Times New Roman" w:hAnsi="Times New Roman"/>
          <w:sz w:val="22"/>
          <w:szCs w:val="22"/>
        </w:rPr>
        <w:t>client</w:t>
      </w:r>
      <w:r w:rsidR="00ED756F" w:rsidRPr="00065720">
        <w:rPr>
          <w:rStyle w:val="InitialStyle"/>
          <w:rFonts w:ascii="Times New Roman" w:hAnsi="Times New Roman"/>
          <w:sz w:val="22"/>
        </w:rPr>
        <w:t xml:space="preserve"> and the worker have taken all necessary steps to </w:t>
      </w:r>
      <w:r w:rsidR="00ED756F">
        <w:rPr>
          <w:rStyle w:val="InitialStyle"/>
          <w:rFonts w:ascii="Times New Roman" w:hAnsi="Times New Roman"/>
          <w:sz w:val="22"/>
        </w:rPr>
        <w:t>obtain</w:t>
      </w:r>
      <w:r w:rsidR="00ED756F" w:rsidRPr="00065720">
        <w:rPr>
          <w:rStyle w:val="InitialStyle"/>
          <w:rFonts w:ascii="Times New Roman" w:hAnsi="Times New Roman"/>
          <w:sz w:val="22"/>
        </w:rPr>
        <w:t xml:space="preserve"> through collateral contact the documentary evidence required by 106 CMR 703 and 704</w:t>
      </w:r>
      <w:r w:rsidR="00ED756F" w:rsidRPr="00203520">
        <w:rPr>
          <w:rStyle w:val="InitialStyle"/>
          <w:rFonts w:ascii="Times New Roman" w:hAnsi="Times New Roman"/>
          <w:sz w:val="22"/>
        </w:rPr>
        <w:t xml:space="preserve"> and the </w:t>
      </w:r>
      <w:r w:rsidR="00ED756F">
        <w:rPr>
          <w:rStyle w:val="InitialStyle"/>
          <w:rFonts w:ascii="Times New Roman" w:hAnsi="Times New Roman"/>
          <w:sz w:val="22"/>
        </w:rPr>
        <w:br/>
      </w:r>
      <w:r w:rsidR="00ED756F" w:rsidRPr="00203520">
        <w:rPr>
          <w:rStyle w:val="InitialStyle"/>
          <w:rFonts w:ascii="Times New Roman" w:hAnsi="Times New Roman"/>
          <w:sz w:val="22"/>
        </w:rPr>
        <w:t>original document is not available, a self-declaration may be accepted as verification of the following eligibility factors</w:t>
      </w:r>
      <w:r w:rsidR="00ED756F" w:rsidRPr="00065720">
        <w:rPr>
          <w:rStyle w:val="InitialStyle"/>
          <w:rFonts w:ascii="Times New Roman" w:hAnsi="Times New Roman"/>
          <w:sz w:val="22"/>
        </w:rPr>
        <w:t>:</w:t>
      </w:r>
      <w:r w:rsidR="00ED756F" w:rsidRPr="00203520">
        <w:rPr>
          <w:rStyle w:val="InitialStyle"/>
          <w:rFonts w:ascii="Times New Roman" w:hAnsi="Times New Roman"/>
          <w:sz w:val="22"/>
        </w:rPr>
        <w:t xml:space="preserve"> cash on hand, ownership of bank deposits, inaccessibility of joint bank accounts and securities, age, relationship, noncitizen status, Canadian-born Indian status, good cause for failure to cooperate with the Child Support Enforcement</w:t>
      </w:r>
      <w:r w:rsidR="00ED756F">
        <w:rPr>
          <w:rStyle w:val="InitialStyle"/>
          <w:rFonts w:ascii="Times New Roman" w:hAnsi="Times New Roman"/>
          <w:sz w:val="22"/>
        </w:rPr>
        <w:t xml:space="preserve"> </w:t>
      </w:r>
      <w:r w:rsidR="00ED756F" w:rsidRPr="00065720">
        <w:rPr>
          <w:rStyle w:val="InitialStyle"/>
          <w:rFonts w:ascii="Times New Roman" w:hAnsi="Times New Roman"/>
          <w:sz w:val="22"/>
        </w:rPr>
        <w:t>Division</w:t>
      </w:r>
      <w:r w:rsidR="00ED756F" w:rsidRPr="00203520">
        <w:rPr>
          <w:rStyle w:val="InitialStyle"/>
          <w:rFonts w:ascii="Times New Roman" w:hAnsi="Times New Roman"/>
          <w:sz w:val="22"/>
        </w:rPr>
        <w:t>, good cause for refusing a bona fide offer of employment or training for employment, paternity, temporary absence</w:t>
      </w:r>
      <w:r w:rsidR="00ED756F">
        <w:rPr>
          <w:rStyle w:val="InitialStyle"/>
          <w:rFonts w:ascii="Times New Roman" w:hAnsi="Times New Roman"/>
          <w:sz w:val="22"/>
        </w:rPr>
        <w:t>,</w:t>
      </w:r>
      <w:r w:rsidR="00ED756F" w:rsidRPr="00203520">
        <w:rPr>
          <w:rStyle w:val="InitialStyle"/>
          <w:rFonts w:ascii="Times New Roman" w:hAnsi="Times New Roman"/>
          <w:sz w:val="22"/>
        </w:rPr>
        <w:t xml:space="preserve"> health insurance coverage</w:t>
      </w:r>
      <w:r w:rsidR="00ED756F">
        <w:rPr>
          <w:rStyle w:val="InitialStyle"/>
          <w:rFonts w:ascii="Times New Roman" w:hAnsi="Times New Roman"/>
          <w:sz w:val="22"/>
        </w:rPr>
        <w:t xml:space="preserve"> and loss of employment</w:t>
      </w:r>
      <w:r w:rsidR="00ED756F" w:rsidRPr="00203520">
        <w:rPr>
          <w:rStyle w:val="InitialStyle"/>
          <w:rFonts w:ascii="Times New Roman" w:hAnsi="Times New Roman"/>
          <w:sz w:val="22"/>
        </w:rPr>
        <w:t>.</w:t>
      </w:r>
    </w:p>
    <w:p w14:paraId="55397AE5"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192C75B1"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203520">
        <w:rPr>
          <w:rStyle w:val="InitialStyle"/>
          <w:rFonts w:ascii="Times New Roman" w:hAnsi="Times New Roman"/>
          <w:sz w:val="22"/>
        </w:rPr>
        <w:tab/>
      </w:r>
      <w:r w:rsidRPr="00203520">
        <w:rPr>
          <w:rStyle w:val="InitialStyle"/>
          <w:rFonts w:ascii="Times New Roman" w:hAnsi="Times New Roman"/>
          <w:sz w:val="22"/>
        </w:rPr>
        <w:tab/>
        <w:t>The self-declaration shall be filed in the case record.</w:t>
      </w:r>
    </w:p>
    <w:p w14:paraId="59ABBA40"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2C1516DF"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203520">
        <w:rPr>
          <w:rStyle w:val="InitialStyle"/>
          <w:rFonts w:ascii="Times New Roman" w:hAnsi="Times New Roman"/>
          <w:sz w:val="22"/>
          <w:u w:val="single"/>
        </w:rPr>
        <w:t>702.400:</w:t>
      </w:r>
      <w:r w:rsidRPr="00203520">
        <w:rPr>
          <w:rStyle w:val="InitialStyle"/>
          <w:rFonts w:ascii="Times New Roman" w:hAnsi="Times New Roman"/>
          <w:sz w:val="22"/>
          <w:u w:val="single"/>
        </w:rPr>
        <w:tab/>
        <w:t>Case Maintenance</w:t>
      </w:r>
    </w:p>
    <w:p w14:paraId="401B38E3"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F622811"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203520">
        <w:rPr>
          <w:rStyle w:val="InitialStyle"/>
          <w:rFonts w:ascii="Times New Roman" w:hAnsi="Times New Roman"/>
          <w:sz w:val="22"/>
        </w:rPr>
        <w:tab/>
        <w:t xml:space="preserve">Case maintenance consists of action necessary to issue payments, adjust the grant amount, change an address, update the Department's computerized files, implement regulatory or procedural changes and document any action taken and the reasons for such action in the case record.  </w:t>
      </w:r>
    </w:p>
    <w:p w14:paraId="23A7F895" w14:textId="77777777" w:rsidR="00ED756F" w:rsidRPr="00203520" w:rsidRDefault="00D02D54"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noProof/>
        </w:rPr>
        <mc:AlternateContent>
          <mc:Choice Requires="wps">
            <w:drawing>
              <wp:anchor distT="0" distB="0" distL="114300" distR="114300" simplePos="0" relativeHeight="251803648" behindDoc="0" locked="0" layoutInCell="1" allowOverlap="1" wp14:anchorId="022FA59A" wp14:editId="78F0BF89">
                <wp:simplePos x="0" y="0"/>
                <wp:positionH relativeFrom="column">
                  <wp:posOffset>6507480</wp:posOffset>
                </wp:positionH>
                <wp:positionV relativeFrom="paragraph">
                  <wp:posOffset>138430</wp:posOffset>
                </wp:positionV>
                <wp:extent cx="0" cy="175260"/>
                <wp:effectExtent l="0" t="0" r="0" b="0"/>
                <wp:wrapNone/>
                <wp:docPr id="20"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3ECE387" id="AutoShape 122" o:spid="_x0000_s1026" type="#_x0000_t32" style="position:absolute;margin-left:512.4pt;margin-top:10.9pt;width:0;height:13.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"/>
            </w:pict>
          </mc:Fallback>
        </mc:AlternateContent>
      </w:r>
    </w:p>
    <w:p w14:paraId="7DF82EE3"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203520">
        <w:rPr>
          <w:rStyle w:val="InitialStyle"/>
          <w:rFonts w:ascii="Times New Roman" w:hAnsi="Times New Roman"/>
          <w:sz w:val="22"/>
        </w:rPr>
        <w:tab/>
        <w:t xml:space="preserve">The time standards for certain TAFDC case maintenance actions are </w:t>
      </w:r>
      <w:r w:rsidRPr="00065720">
        <w:rPr>
          <w:rStyle w:val="InitialStyle"/>
          <w:rFonts w:ascii="Times New Roman" w:hAnsi="Times New Roman"/>
          <w:sz w:val="22"/>
        </w:rPr>
        <w:t>provided</w:t>
      </w:r>
      <w:r>
        <w:rPr>
          <w:rStyle w:val="InitialStyle"/>
          <w:rFonts w:ascii="Times New Roman" w:hAnsi="Times New Roman"/>
          <w:sz w:val="22"/>
        </w:rPr>
        <w:t xml:space="preserve"> in 106 CMR 701.530</w:t>
      </w:r>
      <w:r w:rsidRPr="00203520">
        <w:rPr>
          <w:rStyle w:val="InitialStyle"/>
          <w:rFonts w:ascii="Times New Roman" w:hAnsi="Times New Roman"/>
          <w:sz w:val="22"/>
        </w:rPr>
        <w:t>.</w:t>
      </w:r>
    </w:p>
    <w:p w14:paraId="352BB499"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8BC2E6B"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203520">
        <w:rPr>
          <w:rStyle w:val="InitialStyle"/>
          <w:rFonts w:ascii="Times New Roman" w:hAnsi="Times New Roman"/>
          <w:sz w:val="22"/>
          <w:u w:val="single"/>
        </w:rPr>
        <w:t>702.410:</w:t>
      </w:r>
      <w:r w:rsidRPr="00203520">
        <w:rPr>
          <w:rStyle w:val="InitialStyle"/>
          <w:rFonts w:ascii="Times New Roman" w:hAnsi="Times New Roman"/>
          <w:sz w:val="22"/>
          <w:u w:val="single"/>
        </w:rPr>
        <w:tab/>
        <w:t>Documentation in the Case Record</w:t>
      </w:r>
    </w:p>
    <w:p w14:paraId="164D9ABC"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A35EC4C"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203520">
        <w:rPr>
          <w:rStyle w:val="InitialStyle"/>
          <w:rFonts w:ascii="Times New Roman" w:hAnsi="Times New Roman"/>
          <w:sz w:val="22"/>
        </w:rPr>
        <w:tab/>
        <w:t>The case record is the permanent collection of the information necessary for determining eligibility and providing benefits and referrals for services.</w:t>
      </w:r>
    </w:p>
    <w:p w14:paraId="41B6FCD2"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240DDCA2"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203520">
        <w:rPr>
          <w:rStyle w:val="InitialStyle"/>
          <w:rFonts w:ascii="Times New Roman" w:hAnsi="Times New Roman"/>
          <w:sz w:val="22"/>
        </w:rPr>
        <w:tab/>
        <w:t>All decisions regarding eligibility and case actions must be based on information documented in the case record.</w:t>
      </w:r>
    </w:p>
    <w:p w14:paraId="42D5EC3F" w14:textId="77777777"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23D50BF9" w14:textId="77777777" w:rsidR="00ED756F" w:rsidRPr="00203520" w:rsidRDefault="00D02D54"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noProof/>
        </w:rPr>
        <mc:AlternateContent>
          <mc:Choice Requires="wps">
            <w:drawing>
              <wp:anchor distT="0" distB="0" distL="114300" distR="114300" simplePos="0" relativeHeight="251804672" behindDoc="0" locked="0" layoutInCell="1" allowOverlap="1" wp14:anchorId="46F0EC9F" wp14:editId="23B2784A">
                <wp:simplePos x="0" y="0"/>
                <wp:positionH relativeFrom="column">
                  <wp:posOffset>6454140</wp:posOffset>
                </wp:positionH>
                <wp:positionV relativeFrom="paragraph">
                  <wp:posOffset>4445</wp:posOffset>
                </wp:positionV>
                <wp:extent cx="0" cy="327660"/>
                <wp:effectExtent l="0" t="0" r="0" b="0"/>
                <wp:wrapNone/>
                <wp:docPr id="19"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5AF6E95" id="AutoShape 123" o:spid="_x0000_s1026" type="#_x0000_t32" style="position:absolute;margin-left:508.2pt;margin-top:.35pt;width:0;height:25.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"/>
            </w:pict>
          </mc:Fallback>
        </mc:AlternateContent>
      </w:r>
      <w:r w:rsidR="00ED756F" w:rsidRPr="00203520">
        <w:rPr>
          <w:rStyle w:val="InitialStyle"/>
          <w:rFonts w:ascii="Times New Roman" w:hAnsi="Times New Roman"/>
          <w:sz w:val="22"/>
        </w:rPr>
        <w:tab/>
      </w:r>
      <w:r w:rsidR="00ED756F">
        <w:rPr>
          <w:rStyle w:val="InitialStyle"/>
          <w:rFonts w:ascii="Times New Roman" w:hAnsi="Times New Roman"/>
          <w:sz w:val="22"/>
        </w:rPr>
        <w:t>I</w:t>
      </w:r>
      <w:r w:rsidR="00ED756F" w:rsidRPr="00203520">
        <w:rPr>
          <w:rStyle w:val="InitialStyle"/>
          <w:rFonts w:ascii="Times New Roman" w:hAnsi="Times New Roman"/>
          <w:sz w:val="22"/>
        </w:rPr>
        <w:t>nformation in the case record is protected</w:t>
      </w:r>
      <w:r w:rsidR="00ED756F">
        <w:rPr>
          <w:rStyle w:val="InitialStyle"/>
          <w:rFonts w:ascii="Times New Roman" w:hAnsi="Times New Roman"/>
          <w:sz w:val="22"/>
        </w:rPr>
        <w:t xml:space="preserve"> by provisions of confidentiality</w:t>
      </w:r>
      <w:r w:rsidR="00ED756F" w:rsidRPr="00203520">
        <w:rPr>
          <w:rStyle w:val="InitialStyle"/>
          <w:rFonts w:ascii="Times New Roman" w:hAnsi="Times New Roman"/>
          <w:sz w:val="22"/>
        </w:rPr>
        <w:t xml:space="preserve">.  See 106 CMR 701.320.  The applicant or </w:t>
      </w:r>
      <w:r w:rsidR="00ED756F" w:rsidRPr="00065720">
        <w:rPr>
          <w:rStyle w:val="InitialStyle"/>
          <w:rFonts w:ascii="Times New Roman" w:hAnsi="Times New Roman"/>
          <w:sz w:val="22"/>
          <w:szCs w:val="22"/>
        </w:rPr>
        <w:t>client</w:t>
      </w:r>
      <w:r w:rsidR="00ED756F" w:rsidRPr="00065720">
        <w:rPr>
          <w:rStyle w:val="InitialStyle"/>
          <w:rFonts w:ascii="Times New Roman" w:hAnsi="Times New Roman"/>
          <w:sz w:val="22"/>
        </w:rPr>
        <w:t xml:space="preserve"> </w:t>
      </w:r>
      <w:r w:rsidR="00ED756F">
        <w:rPr>
          <w:rStyle w:val="InitialStyle"/>
          <w:rFonts w:ascii="Times New Roman" w:hAnsi="Times New Roman"/>
          <w:sz w:val="22"/>
        </w:rPr>
        <w:t>may</w:t>
      </w:r>
      <w:r w:rsidR="00ED756F" w:rsidRPr="00065720">
        <w:rPr>
          <w:rStyle w:val="InitialStyle"/>
          <w:rFonts w:ascii="Times New Roman" w:hAnsi="Times New Roman"/>
          <w:sz w:val="22"/>
        </w:rPr>
        <w:t xml:space="preserve"> access to information in the case record.  See 106 CMR 701.330.</w:t>
      </w:r>
    </w:p>
    <w:p w14:paraId="3F391631" w14:textId="77777777" w:rsidR="00ED756F" w:rsidRPr="00203520" w:rsidRDefault="00ED756F" w:rsidP="00203520">
      <w:pPr>
        <w:tabs>
          <w:tab w:val="left" w:pos="1320"/>
          <w:tab w:val="left" w:pos="1652"/>
          <w:tab w:val="left" w:pos="2760"/>
          <w:tab w:val="left" w:pos="3120"/>
          <w:tab w:val="left" w:pos="3480"/>
          <w:tab w:val="left" w:pos="3840"/>
          <w:tab w:val="left" w:pos="4200"/>
        </w:tabs>
        <w:rPr>
          <w:sz w:val="22"/>
        </w:rPr>
      </w:pPr>
    </w:p>
    <w:p w14:paraId="0C151B43" w14:textId="77777777" w:rsidR="00ED756F" w:rsidRPr="00203520" w:rsidRDefault="00ED756F" w:rsidP="00203520">
      <w:pPr>
        <w:tabs>
          <w:tab w:val="left" w:pos="1320"/>
          <w:tab w:val="left" w:pos="1652"/>
          <w:tab w:val="left" w:pos="2760"/>
          <w:tab w:val="left" w:pos="3120"/>
          <w:tab w:val="left" w:pos="3480"/>
          <w:tab w:val="left" w:pos="3840"/>
          <w:tab w:val="left" w:pos="4200"/>
        </w:tabs>
        <w:rPr>
          <w:sz w:val="22"/>
        </w:rPr>
      </w:pPr>
    </w:p>
    <w:p w14:paraId="20C39B6E" w14:textId="77777777" w:rsidR="00ED756F" w:rsidRPr="00203520" w:rsidRDefault="00ED756F" w:rsidP="00203520">
      <w:pPr>
        <w:tabs>
          <w:tab w:val="left" w:pos="1320"/>
          <w:tab w:val="left" w:pos="1652"/>
          <w:tab w:val="left" w:pos="2760"/>
          <w:tab w:val="left" w:pos="3120"/>
          <w:tab w:val="left" w:pos="3480"/>
          <w:tab w:val="left" w:pos="3840"/>
          <w:tab w:val="left" w:pos="4200"/>
        </w:tabs>
        <w:rPr>
          <w:sz w:val="22"/>
        </w:rPr>
      </w:pPr>
    </w:p>
    <w:p w14:paraId="0B2E8662" w14:textId="77777777" w:rsidR="00ED756F" w:rsidRDefault="00ED756F" w:rsidP="00203520">
      <w:pPr>
        <w:tabs>
          <w:tab w:val="left" w:pos="1320"/>
          <w:tab w:val="left" w:pos="1652"/>
          <w:tab w:val="left" w:pos="2760"/>
          <w:tab w:val="left" w:pos="3120"/>
          <w:tab w:val="left" w:pos="3480"/>
          <w:tab w:val="left" w:pos="3840"/>
          <w:tab w:val="left" w:pos="4200"/>
        </w:tabs>
        <w:rPr>
          <w:sz w:val="22"/>
        </w:rPr>
      </w:pPr>
    </w:p>
    <w:p w14:paraId="12E612A7" w14:textId="77777777" w:rsidR="00ED756F" w:rsidRDefault="00ED756F" w:rsidP="00203520">
      <w:pPr>
        <w:tabs>
          <w:tab w:val="left" w:pos="1320"/>
          <w:tab w:val="left" w:pos="1652"/>
          <w:tab w:val="left" w:pos="2760"/>
          <w:tab w:val="left" w:pos="3120"/>
          <w:tab w:val="left" w:pos="3480"/>
          <w:tab w:val="left" w:pos="3840"/>
          <w:tab w:val="left" w:pos="4200"/>
        </w:tabs>
        <w:rPr>
          <w:sz w:val="22"/>
        </w:rPr>
      </w:pPr>
    </w:p>
    <w:p w14:paraId="1F665B39" w14:textId="77777777" w:rsidR="00ED756F" w:rsidRDefault="00ED756F" w:rsidP="00203520">
      <w:pPr>
        <w:tabs>
          <w:tab w:val="left" w:pos="1320"/>
          <w:tab w:val="left" w:pos="1652"/>
          <w:tab w:val="left" w:pos="2760"/>
          <w:tab w:val="left" w:pos="3120"/>
          <w:tab w:val="left" w:pos="3480"/>
          <w:tab w:val="left" w:pos="3840"/>
          <w:tab w:val="left" w:pos="4200"/>
        </w:tabs>
        <w:rPr>
          <w:sz w:val="22"/>
        </w:rPr>
      </w:pPr>
    </w:p>
    <w:p w14:paraId="34C66948" w14:textId="77777777" w:rsidR="00ED756F" w:rsidRDefault="00ED756F" w:rsidP="00203520">
      <w:pPr>
        <w:tabs>
          <w:tab w:val="left" w:pos="1320"/>
          <w:tab w:val="left" w:pos="1652"/>
          <w:tab w:val="left" w:pos="2760"/>
          <w:tab w:val="left" w:pos="3120"/>
          <w:tab w:val="left" w:pos="3480"/>
          <w:tab w:val="left" w:pos="3840"/>
          <w:tab w:val="left" w:pos="4200"/>
        </w:tabs>
        <w:rPr>
          <w:sz w:val="22"/>
        </w:rPr>
      </w:pPr>
    </w:p>
    <w:p w14:paraId="3AC1C540" w14:textId="77777777" w:rsidR="00ED756F" w:rsidRDefault="00ED756F" w:rsidP="00203520">
      <w:pPr>
        <w:tabs>
          <w:tab w:val="left" w:pos="1320"/>
          <w:tab w:val="left" w:pos="1652"/>
          <w:tab w:val="left" w:pos="2760"/>
          <w:tab w:val="left" w:pos="3120"/>
          <w:tab w:val="left" w:pos="3480"/>
          <w:tab w:val="left" w:pos="3840"/>
          <w:tab w:val="left" w:pos="4200"/>
        </w:tabs>
        <w:rPr>
          <w:sz w:val="22"/>
        </w:rPr>
      </w:pPr>
    </w:p>
    <w:p w14:paraId="36B8F6C7" w14:textId="77777777" w:rsidR="00ED756F" w:rsidRDefault="00ED756F" w:rsidP="00203520">
      <w:pPr>
        <w:tabs>
          <w:tab w:val="left" w:pos="1320"/>
          <w:tab w:val="left" w:pos="1652"/>
          <w:tab w:val="left" w:pos="2760"/>
          <w:tab w:val="left" w:pos="3120"/>
          <w:tab w:val="left" w:pos="3480"/>
          <w:tab w:val="left" w:pos="3840"/>
          <w:tab w:val="left" w:pos="4200"/>
        </w:tabs>
        <w:rPr>
          <w:sz w:val="22"/>
        </w:rPr>
      </w:pPr>
    </w:p>
    <w:p w14:paraId="70DFF18E" w14:textId="77777777" w:rsidR="00ED756F" w:rsidRDefault="00ED756F" w:rsidP="00203520">
      <w:pPr>
        <w:tabs>
          <w:tab w:val="left" w:pos="1320"/>
          <w:tab w:val="left" w:pos="1652"/>
          <w:tab w:val="left" w:pos="2760"/>
          <w:tab w:val="left" w:pos="3120"/>
          <w:tab w:val="left" w:pos="3480"/>
          <w:tab w:val="left" w:pos="3840"/>
          <w:tab w:val="left" w:pos="4200"/>
        </w:tabs>
        <w:rPr>
          <w:sz w:val="22"/>
        </w:rPr>
      </w:pPr>
    </w:p>
    <w:p w14:paraId="5A42B671" w14:textId="77777777" w:rsidR="00ED756F" w:rsidRDefault="007C2736" w:rsidP="00203520">
      <w:pPr>
        <w:tabs>
          <w:tab w:val="left" w:pos="1320"/>
          <w:tab w:val="left" w:pos="1652"/>
          <w:tab w:val="left" w:pos="2760"/>
          <w:tab w:val="left" w:pos="3120"/>
          <w:tab w:val="left" w:pos="3480"/>
          <w:tab w:val="left" w:pos="3840"/>
          <w:tab w:val="left" w:pos="4200"/>
        </w:tabs>
        <w:rPr>
          <w:sz w:val="22"/>
        </w:rPr>
      </w:pPr>
      <w:r>
        <w:rPr>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8728EA" w14:paraId="4ABCFB7F" w14:textId="77777777" w:rsidTr="007B3ED9">
        <w:trPr>
          <w:cantSplit/>
          <w:trHeight w:hRule="exact" w:val="280"/>
          <w:jc w:val="center"/>
        </w:trPr>
        <w:tc>
          <w:tcPr>
            <w:tcW w:w="10176" w:type="dxa"/>
            <w:gridSpan w:val="5"/>
            <w:tcBorders>
              <w:top w:val="nil"/>
              <w:bottom w:val="single" w:sz="4" w:space="0" w:color="auto"/>
            </w:tcBorders>
          </w:tcPr>
          <w:p w14:paraId="4C5DEF95" w14:textId="77777777"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728EA">
              <w:rPr>
                <w:rStyle w:val="InitialStyle"/>
                <w:rFonts w:ascii="Arial" w:hAnsi="Arial"/>
                <w:b/>
              </w:rPr>
              <w:lastRenderedPageBreak/>
              <w:t>106 CMR: Department of Transitional Assistance</w:t>
            </w:r>
          </w:p>
        </w:tc>
      </w:tr>
      <w:tr w:rsidR="00ED756F" w:rsidRPr="008728EA" w14:paraId="5672E694" w14:textId="77777777" w:rsidTr="007B3ED9">
        <w:trPr>
          <w:cantSplit/>
          <w:trHeight w:hRule="exact" w:val="260"/>
          <w:jc w:val="center"/>
        </w:trPr>
        <w:tc>
          <w:tcPr>
            <w:tcW w:w="2220" w:type="dxa"/>
            <w:tcBorders>
              <w:top w:val="single" w:sz="4" w:space="0" w:color="auto"/>
            </w:tcBorders>
          </w:tcPr>
          <w:p w14:paraId="4F092535" w14:textId="77777777" w:rsidR="00ED756F" w:rsidRPr="008728EA" w:rsidRDefault="00ED756F" w:rsidP="00CF7C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728EA">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2CE53593" w14:textId="77777777" w:rsidR="00ED756F" w:rsidRPr="008728EA" w:rsidRDefault="00ED756F" w:rsidP="007B3ED9">
            <w:pPr>
              <w:pStyle w:val="DefaultText"/>
              <w:rPr>
                <w:rStyle w:val="InitialStyle"/>
                <w:rFonts w:ascii="Arial" w:hAnsi="Arial"/>
                <w:b/>
              </w:rPr>
            </w:pPr>
          </w:p>
        </w:tc>
        <w:tc>
          <w:tcPr>
            <w:tcW w:w="1080" w:type="dxa"/>
            <w:tcBorders>
              <w:top w:val="single" w:sz="4" w:space="0" w:color="auto"/>
            </w:tcBorders>
          </w:tcPr>
          <w:p w14:paraId="704521A4" w14:textId="77777777" w:rsidR="00ED756F" w:rsidRPr="008728EA" w:rsidRDefault="00ED756F" w:rsidP="007B3ED9">
            <w:pPr>
              <w:pStyle w:val="DefaultText"/>
              <w:rPr>
                <w:rStyle w:val="InitialStyle"/>
                <w:rFonts w:ascii="Arial" w:hAnsi="Arial"/>
                <w:b/>
              </w:rPr>
            </w:pPr>
          </w:p>
        </w:tc>
        <w:tc>
          <w:tcPr>
            <w:tcW w:w="1026" w:type="dxa"/>
            <w:tcBorders>
              <w:top w:val="single" w:sz="4" w:space="0" w:color="auto"/>
            </w:tcBorders>
          </w:tcPr>
          <w:p w14:paraId="2728773B" w14:textId="77777777" w:rsidR="00ED756F" w:rsidRPr="008728EA" w:rsidRDefault="00ED756F" w:rsidP="007B3ED9">
            <w:pPr>
              <w:pStyle w:val="DefaultText"/>
              <w:rPr>
                <w:rStyle w:val="InitialStyle"/>
                <w:rFonts w:ascii="Arial" w:hAnsi="Arial"/>
                <w:b/>
              </w:rPr>
            </w:pPr>
          </w:p>
        </w:tc>
      </w:tr>
      <w:tr w:rsidR="00ED756F" w:rsidRPr="008728EA" w14:paraId="7B39EF57" w14:textId="77777777" w:rsidTr="007B3ED9">
        <w:trPr>
          <w:cantSplit/>
          <w:trHeight w:hRule="exact" w:val="260"/>
          <w:jc w:val="center"/>
        </w:trPr>
        <w:tc>
          <w:tcPr>
            <w:tcW w:w="2220" w:type="dxa"/>
          </w:tcPr>
          <w:p w14:paraId="110494EF" w14:textId="77777777" w:rsidR="00ED756F" w:rsidRPr="008728EA" w:rsidRDefault="00ED756F" w:rsidP="007B3ED9">
            <w:pPr>
              <w:pStyle w:val="DefaultText"/>
              <w:rPr>
                <w:rStyle w:val="InitialStyle"/>
                <w:rFonts w:ascii="Arial" w:hAnsi="Arial"/>
                <w:b/>
              </w:rPr>
            </w:pPr>
          </w:p>
        </w:tc>
        <w:tc>
          <w:tcPr>
            <w:tcW w:w="5850" w:type="dxa"/>
            <w:gridSpan w:val="2"/>
            <w:vMerge w:val="restart"/>
          </w:tcPr>
          <w:p w14:paraId="77D24E24" w14:textId="77777777"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728EA">
              <w:rPr>
                <w:rStyle w:val="InitialStyle"/>
                <w:rFonts w:ascii="Arial" w:hAnsi="Arial"/>
                <w:b/>
              </w:rPr>
              <w:t>Transitional Cash Assistance Programs</w:t>
            </w:r>
          </w:p>
          <w:p w14:paraId="5A0CB98E" w14:textId="77777777"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728EA">
              <w:rPr>
                <w:rStyle w:val="InitialStyle"/>
                <w:rFonts w:ascii="Arial" w:hAnsi="Arial"/>
                <w:b/>
              </w:rPr>
              <w:t>The Eligibility Process</w:t>
            </w:r>
          </w:p>
        </w:tc>
        <w:tc>
          <w:tcPr>
            <w:tcW w:w="1080" w:type="dxa"/>
          </w:tcPr>
          <w:p w14:paraId="35376DCE" w14:textId="77777777" w:rsidR="00ED756F" w:rsidRPr="008728EA" w:rsidRDefault="00ED756F" w:rsidP="007B3ED9">
            <w:pPr>
              <w:pStyle w:val="DefaultText"/>
              <w:rPr>
                <w:rStyle w:val="InitialStyle"/>
                <w:rFonts w:ascii="Arial" w:hAnsi="Arial"/>
                <w:b/>
              </w:rPr>
            </w:pPr>
          </w:p>
        </w:tc>
        <w:tc>
          <w:tcPr>
            <w:tcW w:w="1026" w:type="dxa"/>
          </w:tcPr>
          <w:p w14:paraId="2A7C3CEC" w14:textId="77777777" w:rsidR="00ED756F" w:rsidRPr="008728EA" w:rsidRDefault="00ED756F" w:rsidP="007B3ED9">
            <w:pPr>
              <w:pStyle w:val="DefaultText"/>
              <w:rPr>
                <w:rStyle w:val="InitialStyle"/>
                <w:rFonts w:ascii="Arial" w:hAnsi="Arial"/>
                <w:b/>
              </w:rPr>
            </w:pPr>
          </w:p>
        </w:tc>
      </w:tr>
      <w:tr w:rsidR="00ED756F" w:rsidRPr="008728EA" w14:paraId="60071165" w14:textId="77777777" w:rsidTr="001824BC">
        <w:trPr>
          <w:cantSplit/>
          <w:trHeight w:hRule="exact" w:val="369"/>
          <w:jc w:val="center"/>
        </w:trPr>
        <w:tc>
          <w:tcPr>
            <w:tcW w:w="2220" w:type="dxa"/>
          </w:tcPr>
          <w:p w14:paraId="789FD2FD" w14:textId="77777777" w:rsidR="00ED756F" w:rsidRPr="008728EA" w:rsidRDefault="00ED756F" w:rsidP="007B3ED9">
            <w:pPr>
              <w:pStyle w:val="DefaultText"/>
              <w:rPr>
                <w:rStyle w:val="InitialStyle"/>
                <w:rFonts w:ascii="Arial" w:hAnsi="Arial"/>
                <w:b/>
              </w:rPr>
            </w:pPr>
          </w:p>
        </w:tc>
        <w:tc>
          <w:tcPr>
            <w:tcW w:w="5850" w:type="dxa"/>
            <w:gridSpan w:val="2"/>
            <w:vMerge/>
          </w:tcPr>
          <w:p w14:paraId="266E33D1" w14:textId="77777777" w:rsidR="00ED756F" w:rsidRPr="008728EA" w:rsidRDefault="00ED756F" w:rsidP="007B3ED9">
            <w:pPr>
              <w:pStyle w:val="DefaultText"/>
              <w:rPr>
                <w:rStyle w:val="InitialStyle"/>
                <w:rFonts w:ascii="Arial" w:hAnsi="Arial"/>
                <w:b/>
              </w:rPr>
            </w:pPr>
          </w:p>
        </w:tc>
        <w:tc>
          <w:tcPr>
            <w:tcW w:w="1080" w:type="dxa"/>
          </w:tcPr>
          <w:p w14:paraId="6CC68ECC" w14:textId="77777777"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728EA">
              <w:rPr>
                <w:rStyle w:val="InitialStyle"/>
                <w:rFonts w:ascii="Arial" w:hAnsi="Arial"/>
                <w:b/>
              </w:rPr>
              <w:t>Chapter</w:t>
            </w:r>
          </w:p>
        </w:tc>
        <w:tc>
          <w:tcPr>
            <w:tcW w:w="1026" w:type="dxa"/>
          </w:tcPr>
          <w:p w14:paraId="186118F4" w14:textId="77777777"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728EA">
              <w:rPr>
                <w:rStyle w:val="InitialStyle"/>
                <w:rFonts w:ascii="Arial" w:hAnsi="Arial"/>
                <w:b/>
              </w:rPr>
              <w:t>702</w:t>
            </w:r>
          </w:p>
        </w:tc>
      </w:tr>
      <w:tr w:rsidR="00ED756F" w:rsidRPr="008728EA" w14:paraId="27F5330B" w14:textId="77777777" w:rsidTr="007B3ED9">
        <w:trPr>
          <w:cantSplit/>
          <w:trHeight w:hRule="exact" w:val="260"/>
          <w:jc w:val="center"/>
        </w:trPr>
        <w:tc>
          <w:tcPr>
            <w:tcW w:w="2220" w:type="dxa"/>
            <w:tcBorders>
              <w:bottom w:val="single" w:sz="6" w:space="0" w:color="auto"/>
            </w:tcBorders>
          </w:tcPr>
          <w:p w14:paraId="0A3337D8" w14:textId="77777777" w:rsidR="00ED756F" w:rsidRPr="008728EA"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2133A">
              <w:rPr>
                <w:rFonts w:ascii="Arial" w:hAnsi="Arial"/>
                <w:b/>
                <w:sz w:val="20"/>
              </w:rPr>
              <w:t>Rev. 3</w:t>
            </w:r>
            <w:r w:rsidRPr="00F2133A">
              <w:rPr>
                <w:rFonts w:ascii="Arial" w:hAnsi="Arial" w:cs="Arial"/>
                <w:b/>
                <w:bCs/>
                <w:spacing w:val="-1"/>
                <w:sz w:val="20"/>
              </w:rPr>
              <w:t>/2018</w:t>
            </w:r>
          </w:p>
        </w:tc>
        <w:tc>
          <w:tcPr>
            <w:tcW w:w="4320" w:type="dxa"/>
            <w:tcBorders>
              <w:bottom w:val="single" w:sz="6" w:space="0" w:color="auto"/>
            </w:tcBorders>
          </w:tcPr>
          <w:p w14:paraId="69F21F60" w14:textId="77777777" w:rsidR="00ED756F" w:rsidRPr="008728EA" w:rsidRDefault="00ED756F" w:rsidP="007B3ED9">
            <w:pPr>
              <w:pStyle w:val="DefaultText"/>
              <w:rPr>
                <w:rStyle w:val="InitialStyle"/>
                <w:rFonts w:ascii="Arial" w:hAnsi="Arial"/>
                <w:b/>
              </w:rPr>
            </w:pPr>
          </w:p>
        </w:tc>
        <w:tc>
          <w:tcPr>
            <w:tcW w:w="1530" w:type="dxa"/>
            <w:tcBorders>
              <w:bottom w:val="single" w:sz="6" w:space="0" w:color="auto"/>
            </w:tcBorders>
          </w:tcPr>
          <w:p w14:paraId="08AA91C7" w14:textId="77777777" w:rsidR="00ED756F" w:rsidRPr="008728EA" w:rsidRDefault="00ED756F" w:rsidP="007B3ED9">
            <w:pPr>
              <w:pStyle w:val="DefaultText"/>
              <w:rPr>
                <w:rStyle w:val="InitialStyle"/>
                <w:rFonts w:ascii="Arial" w:hAnsi="Arial"/>
                <w:b/>
              </w:rPr>
            </w:pPr>
          </w:p>
        </w:tc>
        <w:tc>
          <w:tcPr>
            <w:tcW w:w="1080" w:type="dxa"/>
            <w:tcBorders>
              <w:bottom w:val="single" w:sz="6" w:space="0" w:color="auto"/>
            </w:tcBorders>
          </w:tcPr>
          <w:p w14:paraId="12A721FD" w14:textId="77777777"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728EA">
              <w:rPr>
                <w:rStyle w:val="InitialStyle"/>
                <w:rFonts w:ascii="Arial" w:hAnsi="Arial"/>
                <w:b/>
              </w:rPr>
              <w:t>Page</w:t>
            </w:r>
          </w:p>
        </w:tc>
        <w:tc>
          <w:tcPr>
            <w:tcW w:w="1026" w:type="dxa"/>
            <w:tcBorders>
              <w:bottom w:val="single" w:sz="6" w:space="0" w:color="auto"/>
            </w:tcBorders>
          </w:tcPr>
          <w:p w14:paraId="30CF9E35" w14:textId="77777777"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728EA">
              <w:rPr>
                <w:rStyle w:val="InitialStyle"/>
                <w:rFonts w:ascii="Arial" w:hAnsi="Arial"/>
                <w:b/>
              </w:rPr>
              <w:t>702.5</w:t>
            </w:r>
            <w:r>
              <w:rPr>
                <w:rStyle w:val="InitialStyle"/>
                <w:rFonts w:ascii="Arial" w:hAnsi="Arial"/>
                <w:b/>
              </w:rPr>
              <w:t>00</w:t>
            </w:r>
          </w:p>
        </w:tc>
      </w:tr>
    </w:tbl>
    <w:p w14:paraId="04B3F408"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Palatino" w:hAnsi="Palatino"/>
          <w:sz w:val="22"/>
        </w:rPr>
      </w:pPr>
    </w:p>
    <w:p w14:paraId="06A591E1"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u w:val="single"/>
        </w:rPr>
      </w:pPr>
      <w:r>
        <w:rPr>
          <w:rStyle w:val="InitialStyle"/>
          <w:rFonts w:ascii="Times New Roman" w:hAnsi="Times New Roman"/>
          <w:sz w:val="22"/>
          <w:u w:val="single"/>
        </w:rPr>
        <w:t>702.500:</w:t>
      </w:r>
      <w:r>
        <w:rPr>
          <w:rStyle w:val="InitialStyle"/>
          <w:rFonts w:ascii="Times New Roman" w:hAnsi="Times New Roman"/>
          <w:sz w:val="22"/>
          <w:u w:val="single"/>
        </w:rPr>
        <w:tab/>
        <w:t>Notification of Proposed Action</w:t>
      </w:r>
    </w:p>
    <w:p w14:paraId="18DA1658"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p>
    <w:p w14:paraId="0197EAE4" w14:textId="77777777" w:rsidR="00ED756F" w:rsidRDefault="00D02D54"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noProof/>
        </w:rPr>
        <mc:AlternateContent>
          <mc:Choice Requires="wps">
            <w:drawing>
              <wp:anchor distT="0" distB="0" distL="114300" distR="114300" simplePos="0" relativeHeight="251808768" behindDoc="0" locked="0" layoutInCell="1" allowOverlap="1" wp14:anchorId="10BD7146" wp14:editId="4EAF3B5B">
                <wp:simplePos x="0" y="0"/>
                <wp:positionH relativeFrom="column">
                  <wp:posOffset>6461760</wp:posOffset>
                </wp:positionH>
                <wp:positionV relativeFrom="paragraph">
                  <wp:posOffset>153670</wp:posOffset>
                </wp:positionV>
                <wp:extent cx="635" cy="131445"/>
                <wp:effectExtent l="0" t="0" r="0" b="0"/>
                <wp:wrapNone/>
                <wp:docPr id="18"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1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1252EAA" id="AutoShape 126" o:spid="_x0000_s1026" type="#_x0000_t32" style="position:absolute;margin-left:508.8pt;margin-top:12.1pt;width:.05pt;height:10.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9fpIQIAAD8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"/>
            </w:pict>
          </mc:Fallback>
        </mc:AlternateContent>
      </w:r>
      <w:r w:rsidR="00ED756F">
        <w:rPr>
          <w:rStyle w:val="InitialStyle"/>
          <w:rFonts w:ascii="Times New Roman" w:hAnsi="Times New Roman"/>
          <w:sz w:val="22"/>
        </w:rPr>
        <w:tab/>
        <w:t xml:space="preserve">The applicant or </w:t>
      </w:r>
      <w:r w:rsidR="00ED756F" w:rsidRPr="004F2F2C">
        <w:rPr>
          <w:rStyle w:val="InitialStyle"/>
          <w:rFonts w:ascii="Times New Roman" w:hAnsi="Times New Roman"/>
          <w:sz w:val="22"/>
          <w:szCs w:val="22"/>
        </w:rPr>
        <w:t>client</w:t>
      </w:r>
      <w:r w:rsidR="00ED756F" w:rsidRPr="004F2F2C">
        <w:rPr>
          <w:rStyle w:val="InitialStyle"/>
          <w:rFonts w:ascii="Times New Roman" w:hAnsi="Times New Roman"/>
          <w:sz w:val="22"/>
        </w:rPr>
        <w:t xml:space="preserve"> must be </w:t>
      </w:r>
      <w:r w:rsidR="00ED756F">
        <w:rPr>
          <w:rStyle w:val="InitialStyle"/>
          <w:rFonts w:ascii="Times New Roman" w:hAnsi="Times New Roman"/>
          <w:sz w:val="22"/>
        </w:rPr>
        <w:t>provided with</w:t>
      </w:r>
      <w:r w:rsidR="00ED756F" w:rsidRPr="004F2F2C">
        <w:rPr>
          <w:rStyle w:val="InitialStyle"/>
          <w:rFonts w:ascii="Times New Roman" w:hAnsi="Times New Roman"/>
          <w:sz w:val="22"/>
        </w:rPr>
        <w:t xml:space="preserve"> notice of any action proposed by the Department that would affect his or her claim to cash benefits, SNAP, MassHealth, or other benefits.</w:t>
      </w:r>
    </w:p>
    <w:p w14:paraId="3C1AD3CB"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p>
    <w:p w14:paraId="6C3BD79B" w14:textId="77777777" w:rsidR="00ED756F" w:rsidRDefault="00D02D54"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noProof/>
        </w:rPr>
        <mc:AlternateContent>
          <mc:Choice Requires="wps">
            <w:drawing>
              <wp:anchor distT="0" distB="0" distL="114300" distR="114300" simplePos="0" relativeHeight="251809792" behindDoc="0" locked="0" layoutInCell="1" allowOverlap="1" wp14:anchorId="3385035A" wp14:editId="10DE5FC0">
                <wp:simplePos x="0" y="0"/>
                <wp:positionH relativeFrom="column">
                  <wp:posOffset>6462395</wp:posOffset>
                </wp:positionH>
                <wp:positionV relativeFrom="paragraph">
                  <wp:posOffset>33655</wp:posOffset>
                </wp:positionV>
                <wp:extent cx="0" cy="626110"/>
                <wp:effectExtent l="0" t="0" r="0" b="0"/>
                <wp:wrapNone/>
                <wp:docPr id="17"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E0E5F84" id="AutoShape 127" o:spid="_x0000_s1026" type="#_x0000_t32" style="position:absolute;margin-left:508.85pt;margin-top:2.65pt;width:0;height:49.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kIAIAAD0EAAAOAAAAZHJzL2Uyb0RvYy54bWysU8uO2jAU3VfqP1jeQx4ND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"/>
            </w:pict>
          </mc:Fallback>
        </mc:AlternateContent>
      </w:r>
      <w:r w:rsidR="00ED756F">
        <w:rPr>
          <w:rStyle w:val="InitialStyle"/>
          <w:rFonts w:ascii="Times New Roman" w:hAnsi="Times New Roman"/>
          <w:sz w:val="22"/>
        </w:rPr>
        <w:tab/>
        <w:t xml:space="preserve">Such notice must include a statement of the proposed action, including the </w:t>
      </w:r>
      <w:r w:rsidR="00ED756F" w:rsidRPr="004F2F2C">
        <w:rPr>
          <w:rStyle w:val="InitialStyle"/>
          <w:rFonts w:ascii="Times New Roman" w:hAnsi="Times New Roman"/>
          <w:sz w:val="22"/>
        </w:rPr>
        <w:t>change in the amount of</w:t>
      </w:r>
      <w:r w:rsidR="00ED756F">
        <w:rPr>
          <w:rStyle w:val="InitialStyle"/>
          <w:rFonts w:ascii="Times New Roman" w:hAnsi="Times New Roman"/>
          <w:sz w:val="22"/>
        </w:rPr>
        <w:t xml:space="preserve"> financial assistance; the reasons for the proposed action; the citation to the regulations supporting the action; and an explanation of the </w:t>
      </w:r>
      <w:r w:rsidR="00ED756F" w:rsidRPr="004F2F2C">
        <w:rPr>
          <w:rStyle w:val="InitialStyle"/>
          <w:rFonts w:ascii="Times New Roman" w:hAnsi="Times New Roman"/>
          <w:sz w:val="22"/>
          <w:szCs w:val="22"/>
        </w:rPr>
        <w:t>client</w:t>
      </w:r>
      <w:r w:rsidR="00ED756F" w:rsidRPr="004F2F2C">
        <w:rPr>
          <w:rStyle w:val="InitialStyle"/>
          <w:rFonts w:ascii="Times New Roman" w:hAnsi="Times New Roman"/>
          <w:sz w:val="22"/>
        </w:rPr>
        <w:t xml:space="preserve">’s right to request a fair hearing. Time standards for notification are provided in 106 </w:t>
      </w:r>
      <w:r w:rsidR="00ED756F" w:rsidRPr="004F2F2C">
        <w:rPr>
          <w:rStyle w:val="InitialStyle"/>
          <w:rFonts w:ascii="Times New Roman" w:hAnsi="Times New Roman"/>
          <w:sz w:val="22"/>
          <w:szCs w:val="22"/>
        </w:rPr>
        <w:t xml:space="preserve">CMR </w:t>
      </w:r>
      <w:r w:rsidR="00ED756F" w:rsidRPr="004F2F2C">
        <w:rPr>
          <w:rStyle w:val="InitialStyle"/>
          <w:rFonts w:ascii="Times New Roman" w:hAnsi="Times New Roman"/>
          <w:sz w:val="22"/>
        </w:rPr>
        <w:t>343.140: Time Limits and 343.210: Timely Notice Exceptions.</w:t>
      </w:r>
    </w:p>
    <w:p w14:paraId="4ECB37D7"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p>
    <w:p w14:paraId="652A078C"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rStyle w:val="InitialStyle"/>
          <w:rFonts w:ascii="Times New Roman" w:hAnsi="Times New Roman"/>
          <w:sz w:val="22"/>
          <w:u w:val="single"/>
        </w:rPr>
        <w:t>702.600:</w:t>
      </w:r>
      <w:r>
        <w:rPr>
          <w:rStyle w:val="InitialStyle"/>
          <w:rFonts w:ascii="Times New Roman" w:hAnsi="Times New Roman"/>
          <w:sz w:val="22"/>
          <w:u w:val="single"/>
        </w:rPr>
        <w:tab/>
        <w:t>Appeals</w:t>
      </w:r>
    </w:p>
    <w:p w14:paraId="18707AE6" w14:textId="77777777" w:rsidR="00ED756F" w:rsidRDefault="00D02D54"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r>
        <w:rPr>
          <w:noProof/>
        </w:rPr>
        <mc:AlternateContent>
          <mc:Choice Requires="wps">
            <w:drawing>
              <wp:anchor distT="0" distB="0" distL="114300" distR="114300" simplePos="0" relativeHeight="251810816" behindDoc="0" locked="0" layoutInCell="1" allowOverlap="1" wp14:anchorId="3E0C0A3D" wp14:editId="6EF1968E">
                <wp:simplePos x="0" y="0"/>
                <wp:positionH relativeFrom="column">
                  <wp:posOffset>6461760</wp:posOffset>
                </wp:positionH>
                <wp:positionV relativeFrom="paragraph">
                  <wp:posOffset>152400</wp:posOffset>
                </wp:positionV>
                <wp:extent cx="0" cy="334010"/>
                <wp:effectExtent l="0" t="0" r="0" b="0"/>
                <wp:wrapNone/>
                <wp:docPr id="16"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F76545E" id="AutoShape 128" o:spid="_x0000_s1026" type="#_x0000_t32" style="position:absolute;margin-left:508.8pt;margin-top:12pt;width:0;height:26.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LLHgIAAD0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"/>
            </w:pict>
          </mc:Fallback>
        </mc:AlternateContent>
      </w:r>
    </w:p>
    <w:p w14:paraId="2E2798C1"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rStyle w:val="InitialStyle"/>
          <w:rFonts w:ascii="Times New Roman" w:hAnsi="Times New Roman"/>
          <w:sz w:val="22"/>
        </w:rPr>
        <w:tab/>
        <w:t xml:space="preserve">Information regarding the appeal process, the applicant’s or </w:t>
      </w:r>
      <w:r w:rsidRPr="004F2F2C">
        <w:rPr>
          <w:rStyle w:val="InitialStyle"/>
          <w:rFonts w:ascii="Times New Roman" w:hAnsi="Times New Roman"/>
          <w:sz w:val="22"/>
          <w:szCs w:val="22"/>
        </w:rPr>
        <w:t>client</w:t>
      </w:r>
      <w:r>
        <w:rPr>
          <w:rStyle w:val="InitialStyle"/>
          <w:rFonts w:ascii="Times New Roman" w:hAnsi="Times New Roman"/>
          <w:sz w:val="22"/>
        </w:rPr>
        <w:t xml:space="preserve">’s right to request a fair hearing, and the time standards governing appeal procedures are found in 106 </w:t>
      </w:r>
      <w:r w:rsidRPr="00F2523F">
        <w:rPr>
          <w:rStyle w:val="InitialStyle"/>
          <w:rFonts w:ascii="Times New Roman" w:hAnsi="Times New Roman"/>
          <w:sz w:val="22"/>
          <w:szCs w:val="22"/>
        </w:rPr>
        <w:t xml:space="preserve">CMR </w:t>
      </w:r>
      <w:r>
        <w:rPr>
          <w:rStyle w:val="InitialStyle"/>
          <w:rFonts w:ascii="Times New Roman" w:hAnsi="Times New Roman"/>
          <w:sz w:val="22"/>
        </w:rPr>
        <w:t xml:space="preserve">343.000, </w:t>
      </w:r>
      <w:r w:rsidRPr="003E0222">
        <w:rPr>
          <w:rStyle w:val="InitialStyle"/>
          <w:rFonts w:ascii="Times New Roman" w:hAnsi="Times New Roman"/>
          <w:sz w:val="22"/>
        </w:rPr>
        <w:t>et seq</w:t>
      </w:r>
      <w:r>
        <w:rPr>
          <w:rStyle w:val="InitialStyle"/>
          <w:rFonts w:ascii="Times New Roman" w:hAnsi="Times New Roman"/>
          <w:sz w:val="22"/>
        </w:rPr>
        <w:t>:</w:t>
      </w:r>
      <w:r w:rsidRPr="003E0222">
        <w:rPr>
          <w:rStyle w:val="InitialStyle"/>
          <w:rFonts w:ascii="Times New Roman" w:hAnsi="Times New Roman"/>
          <w:sz w:val="22"/>
        </w:rPr>
        <w:t xml:space="preserve"> Fair Hearing Rules.</w:t>
      </w:r>
    </w:p>
    <w:p w14:paraId="401BFDBA"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u w:val="single"/>
        </w:rPr>
      </w:pPr>
    </w:p>
    <w:p w14:paraId="0CE1ABB4"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rStyle w:val="InitialStyle"/>
          <w:rFonts w:ascii="Times New Roman" w:hAnsi="Times New Roman"/>
          <w:sz w:val="22"/>
          <w:u w:val="single"/>
        </w:rPr>
        <w:t>702.610:</w:t>
      </w:r>
      <w:r>
        <w:rPr>
          <w:rStyle w:val="InitialStyle"/>
          <w:rFonts w:ascii="Times New Roman" w:hAnsi="Times New Roman"/>
          <w:sz w:val="22"/>
          <w:u w:val="single"/>
        </w:rPr>
        <w:tab/>
        <w:t>Continued Assistance Pending Appeal Decision</w:t>
      </w:r>
    </w:p>
    <w:p w14:paraId="4884D7C8" w14:textId="77777777" w:rsidR="00ED756F" w:rsidRDefault="00D02D54"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r>
        <w:rPr>
          <w:noProof/>
        </w:rPr>
        <mc:AlternateContent>
          <mc:Choice Requires="wps">
            <w:drawing>
              <wp:anchor distT="0" distB="0" distL="114300" distR="114300" simplePos="0" relativeHeight="251811840" behindDoc="0" locked="0" layoutInCell="1" allowOverlap="1" wp14:anchorId="4529C1F8" wp14:editId="6E030EA6">
                <wp:simplePos x="0" y="0"/>
                <wp:positionH relativeFrom="column">
                  <wp:posOffset>6515100</wp:posOffset>
                </wp:positionH>
                <wp:positionV relativeFrom="paragraph">
                  <wp:posOffset>155575</wp:posOffset>
                </wp:positionV>
                <wp:extent cx="7620" cy="653415"/>
                <wp:effectExtent l="0" t="0" r="0" b="0"/>
                <wp:wrapNone/>
                <wp:docPr id="15"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653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3443AFF" id="AutoShape 129" o:spid="_x0000_s1026" type="#_x0000_t32" style="position:absolute;margin-left:513pt;margin-top:12.25pt;width:.6pt;height:51.45pt;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"/>
            </w:pict>
          </mc:Fallback>
        </mc:AlternateContent>
      </w:r>
    </w:p>
    <w:p w14:paraId="2B56E0C2"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rStyle w:val="InitialStyle"/>
          <w:rFonts w:ascii="Times New Roman" w:hAnsi="Times New Roman"/>
          <w:sz w:val="22"/>
        </w:rPr>
        <w:tab/>
        <w:t>Upon appeal, a</w:t>
      </w:r>
      <w:r w:rsidRPr="004F2F2C">
        <w:rPr>
          <w:rStyle w:val="InitialStyle"/>
          <w:rFonts w:ascii="Times New Roman" w:hAnsi="Times New Roman"/>
          <w:sz w:val="22"/>
        </w:rPr>
        <w:t>ssistance may not be reduced or terminated</w:t>
      </w:r>
      <w:r>
        <w:rPr>
          <w:rStyle w:val="InitialStyle"/>
          <w:rFonts w:ascii="Times New Roman" w:hAnsi="Times New Roman"/>
          <w:sz w:val="22"/>
        </w:rPr>
        <w:t>,</w:t>
      </w:r>
      <w:r w:rsidRPr="004F2F2C">
        <w:rPr>
          <w:rStyle w:val="InitialStyle"/>
          <w:rFonts w:ascii="Times New Roman" w:hAnsi="Times New Roman"/>
          <w:sz w:val="22"/>
        </w:rPr>
        <w:t xml:space="preserve"> unless </w:t>
      </w:r>
      <w:r>
        <w:rPr>
          <w:rStyle w:val="InitialStyle"/>
          <w:rFonts w:ascii="Times New Roman" w:hAnsi="Times New Roman"/>
          <w:sz w:val="22"/>
        </w:rPr>
        <w:t xml:space="preserve">the right is </w:t>
      </w:r>
      <w:r w:rsidRPr="004F2F2C">
        <w:rPr>
          <w:rStyle w:val="InitialStyle"/>
          <w:rFonts w:ascii="Times New Roman" w:hAnsi="Times New Roman"/>
          <w:sz w:val="22"/>
        </w:rPr>
        <w:t xml:space="preserve">waived by the </w:t>
      </w:r>
      <w:r w:rsidRPr="004F2F2C">
        <w:rPr>
          <w:rStyle w:val="InitialStyle"/>
          <w:rFonts w:ascii="Times New Roman" w:hAnsi="Times New Roman"/>
          <w:sz w:val="22"/>
          <w:szCs w:val="22"/>
        </w:rPr>
        <w:t>client</w:t>
      </w:r>
      <w:r w:rsidRPr="004F2F2C">
        <w:rPr>
          <w:rStyle w:val="InitialStyle"/>
          <w:rFonts w:ascii="Times New Roman" w:hAnsi="Times New Roman"/>
          <w:sz w:val="22"/>
        </w:rPr>
        <w:t xml:space="preserve"> until a decision is rendered after a hearing, provided the </w:t>
      </w:r>
      <w:r w:rsidRPr="004F2F2C">
        <w:rPr>
          <w:rStyle w:val="InitialStyle"/>
          <w:rFonts w:ascii="Times New Roman" w:hAnsi="Times New Roman"/>
          <w:sz w:val="22"/>
          <w:szCs w:val="22"/>
        </w:rPr>
        <w:t>client</w:t>
      </w:r>
      <w:r w:rsidRPr="004F2F2C">
        <w:rPr>
          <w:rStyle w:val="InitialStyle"/>
          <w:rFonts w:ascii="Times New Roman" w:hAnsi="Times New Roman"/>
          <w:sz w:val="22"/>
        </w:rPr>
        <w:t xml:space="preserve"> requested the hearing within the time limits provided in 106 </w:t>
      </w:r>
      <w:r w:rsidRPr="004F2F2C">
        <w:rPr>
          <w:rStyle w:val="InitialStyle"/>
          <w:rFonts w:ascii="Times New Roman" w:hAnsi="Times New Roman"/>
          <w:sz w:val="22"/>
          <w:szCs w:val="22"/>
        </w:rPr>
        <w:t xml:space="preserve">CMR </w:t>
      </w:r>
      <w:r w:rsidRPr="004F2F2C">
        <w:rPr>
          <w:rStyle w:val="InitialStyle"/>
          <w:rFonts w:ascii="Times New Roman" w:hAnsi="Times New Roman"/>
          <w:sz w:val="22"/>
        </w:rPr>
        <w:t>343.000</w:t>
      </w:r>
      <w:r>
        <w:rPr>
          <w:rStyle w:val="InitialStyle"/>
          <w:rFonts w:ascii="Times New Roman" w:hAnsi="Times New Roman"/>
          <w:sz w:val="22"/>
        </w:rPr>
        <w:t>,</w:t>
      </w:r>
      <w:r w:rsidRPr="004F2F2C">
        <w:rPr>
          <w:rStyle w:val="InitialStyle"/>
          <w:rFonts w:ascii="Times New Roman" w:hAnsi="Times New Roman"/>
          <w:sz w:val="22"/>
        </w:rPr>
        <w:t xml:space="preserve"> et seq</w:t>
      </w:r>
      <w:r>
        <w:rPr>
          <w:rStyle w:val="InitialStyle"/>
          <w:rFonts w:ascii="Times New Roman" w:hAnsi="Times New Roman"/>
          <w:sz w:val="22"/>
        </w:rPr>
        <w:t>:</w:t>
      </w:r>
      <w:r w:rsidRPr="004F2F2C">
        <w:rPr>
          <w:rStyle w:val="InitialStyle"/>
          <w:rFonts w:ascii="Times New Roman" w:hAnsi="Times New Roman"/>
          <w:sz w:val="22"/>
        </w:rPr>
        <w:t xml:space="preserve"> Fair Hearing Rules, and none of the situations in 106 </w:t>
      </w:r>
      <w:r w:rsidRPr="004F2F2C">
        <w:rPr>
          <w:rStyle w:val="InitialStyle"/>
          <w:rFonts w:ascii="Times New Roman" w:hAnsi="Times New Roman"/>
          <w:sz w:val="22"/>
          <w:szCs w:val="22"/>
        </w:rPr>
        <w:t xml:space="preserve">CMR </w:t>
      </w:r>
      <w:r w:rsidRPr="004F2F2C">
        <w:rPr>
          <w:rStyle w:val="InitialStyle"/>
          <w:rFonts w:ascii="Times New Roman" w:hAnsi="Times New Roman"/>
          <w:sz w:val="22"/>
        </w:rPr>
        <w:t>343.250</w:t>
      </w:r>
      <w:r>
        <w:rPr>
          <w:rStyle w:val="InitialStyle"/>
          <w:rFonts w:ascii="Times New Roman" w:hAnsi="Times New Roman"/>
          <w:sz w:val="22"/>
        </w:rPr>
        <w:t>: Continuation of Benefits Pending Appeals applies</w:t>
      </w:r>
      <w:r w:rsidRPr="004F2F2C">
        <w:rPr>
          <w:rStyle w:val="InitialStyle"/>
          <w:rFonts w:ascii="Times New Roman" w:hAnsi="Times New Roman"/>
          <w:sz w:val="22"/>
        </w:rPr>
        <w:t>.</w:t>
      </w:r>
      <w:r>
        <w:rPr>
          <w:rStyle w:val="InitialStyle"/>
          <w:rFonts w:ascii="Times New Roman" w:hAnsi="Times New Roman"/>
          <w:sz w:val="22"/>
        </w:rPr>
        <w:t xml:space="preserve">  </w:t>
      </w:r>
    </w:p>
    <w:p w14:paraId="3EF948CB"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p>
    <w:p w14:paraId="7C6A772C"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rStyle w:val="InitialStyle"/>
          <w:rFonts w:ascii="Times New Roman" w:hAnsi="Times New Roman"/>
          <w:sz w:val="22"/>
        </w:rPr>
        <w:tab/>
        <w:t>Assistance paid pending the appeal is subject to recoupment if the Department’s action is upheld.</w:t>
      </w:r>
    </w:p>
    <w:p w14:paraId="1B6AD49D" w14:textId="77777777"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p>
    <w:p w14:paraId="6C6B47CD" w14:textId="77777777" w:rsidR="00ED756F" w:rsidRDefault="00ED756F" w:rsidP="00D42E7F">
      <w:pPr>
        <w:overflowPunct/>
        <w:ind w:left="1260"/>
        <w:textAlignment w:val="auto"/>
        <w:rPr>
          <w:rStyle w:val="InitialStyle"/>
          <w:rFonts w:ascii="Times New Roman" w:hAnsi="Times New Roman"/>
          <w:sz w:val="22"/>
          <w:szCs w:val="22"/>
          <w:u w:val="single"/>
        </w:rPr>
      </w:pPr>
    </w:p>
    <w:p w14:paraId="6AAE6939" w14:textId="77777777" w:rsidR="00ED756F" w:rsidRDefault="00ED756F" w:rsidP="00D42E7F">
      <w:pPr>
        <w:overflowPunct/>
        <w:ind w:left="1260"/>
        <w:textAlignment w:val="auto"/>
        <w:rPr>
          <w:rStyle w:val="InitialStyle"/>
          <w:rFonts w:ascii="Times New Roman" w:hAnsi="Times New Roman"/>
          <w:sz w:val="22"/>
          <w:szCs w:val="22"/>
          <w:u w:val="single"/>
        </w:rPr>
      </w:pPr>
    </w:p>
    <w:p w14:paraId="4007A352" w14:textId="77777777" w:rsidR="00ED756F" w:rsidRDefault="00ED756F" w:rsidP="00D42E7F">
      <w:pPr>
        <w:overflowPunct/>
        <w:ind w:left="1260"/>
        <w:textAlignment w:val="auto"/>
        <w:rPr>
          <w:rStyle w:val="InitialStyle"/>
          <w:rFonts w:ascii="Times New Roman" w:hAnsi="Times New Roman"/>
          <w:sz w:val="22"/>
          <w:szCs w:val="22"/>
          <w:u w:val="single"/>
        </w:rPr>
      </w:pPr>
    </w:p>
    <w:p w14:paraId="0011650C" w14:textId="77777777" w:rsidR="00ED756F" w:rsidRDefault="00ED756F" w:rsidP="00D42E7F">
      <w:pPr>
        <w:overflowPunct/>
        <w:ind w:left="1260"/>
        <w:textAlignment w:val="auto"/>
        <w:rPr>
          <w:rStyle w:val="InitialStyle"/>
          <w:rFonts w:ascii="Times New Roman" w:hAnsi="Times New Roman"/>
          <w:sz w:val="22"/>
          <w:szCs w:val="22"/>
          <w:u w:val="single"/>
        </w:rPr>
      </w:pPr>
    </w:p>
    <w:p w14:paraId="365E322F" w14:textId="77777777" w:rsidR="00ED756F" w:rsidRDefault="00ED756F" w:rsidP="00D42E7F">
      <w:pPr>
        <w:overflowPunct/>
        <w:ind w:left="1260"/>
        <w:textAlignment w:val="auto"/>
        <w:rPr>
          <w:rStyle w:val="InitialStyle"/>
          <w:rFonts w:ascii="Times New Roman" w:hAnsi="Times New Roman"/>
          <w:sz w:val="22"/>
          <w:szCs w:val="22"/>
          <w:u w:val="single"/>
        </w:rPr>
      </w:pPr>
    </w:p>
    <w:p w14:paraId="56B81116" w14:textId="77777777" w:rsidR="00ED756F" w:rsidRDefault="00ED756F" w:rsidP="00D42E7F">
      <w:pPr>
        <w:overflowPunct/>
        <w:ind w:left="1260"/>
        <w:textAlignment w:val="auto"/>
        <w:rPr>
          <w:rStyle w:val="InitialStyle"/>
          <w:rFonts w:ascii="Times New Roman" w:hAnsi="Times New Roman"/>
          <w:sz w:val="22"/>
          <w:szCs w:val="22"/>
          <w:u w:val="single"/>
        </w:rPr>
      </w:pPr>
    </w:p>
    <w:p w14:paraId="6E746290" w14:textId="77777777" w:rsidR="00ED756F" w:rsidRDefault="00ED756F" w:rsidP="00D42E7F">
      <w:pPr>
        <w:overflowPunct/>
        <w:ind w:left="1260"/>
        <w:textAlignment w:val="auto"/>
        <w:rPr>
          <w:rStyle w:val="InitialStyle"/>
          <w:rFonts w:ascii="Times New Roman" w:hAnsi="Times New Roman"/>
          <w:sz w:val="22"/>
          <w:szCs w:val="22"/>
          <w:u w:val="single"/>
        </w:rPr>
      </w:pPr>
    </w:p>
    <w:p w14:paraId="01F62BE5" w14:textId="77777777" w:rsidR="009C47E9" w:rsidRDefault="009C47E9">
      <w:r>
        <w:rPr>
          <w:rStyle w:val="InitialStyle"/>
          <w:rFonts w:ascii="Times New Roman" w:hAnsi="Times New Roman"/>
          <w:sz w:val="22"/>
          <w:szCs w:val="22"/>
          <w:u w:val="single"/>
        </w:rP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C47E9" w14:paraId="55520C58" w14:textId="77777777" w:rsidTr="00A62B33">
        <w:trPr>
          <w:cantSplit/>
          <w:trHeight w:hRule="exact" w:val="259"/>
        </w:trPr>
        <w:tc>
          <w:tcPr>
            <w:tcW w:w="10167" w:type="dxa"/>
            <w:gridSpan w:val="8"/>
          </w:tcPr>
          <w:p w14:paraId="5BFEB426" w14:textId="77777777" w:rsidR="009C47E9" w:rsidRDefault="009C47E9" w:rsidP="00A62B33">
            <w:pPr>
              <w:pStyle w:val="DefaultText1"/>
              <w:jc w:val="center"/>
            </w:pPr>
            <w:r>
              <w:rPr>
                <w:rStyle w:val="InitialStyle"/>
                <w:rFonts w:ascii="Arial" w:hAnsi="Arial"/>
                <w:b/>
              </w:rPr>
              <w:lastRenderedPageBreak/>
              <w:t>106 CMR: Department of Transitional Assistance</w:t>
            </w:r>
          </w:p>
        </w:tc>
      </w:tr>
      <w:tr w:rsidR="009C47E9" w14:paraId="113A5C49" w14:textId="77777777" w:rsidTr="00A62B33">
        <w:trPr>
          <w:cantSplit/>
          <w:trHeight w:hRule="exact" w:val="259"/>
        </w:trPr>
        <w:tc>
          <w:tcPr>
            <w:tcW w:w="2424" w:type="dxa"/>
            <w:gridSpan w:val="2"/>
            <w:tcBorders>
              <w:top w:val="single" w:sz="6" w:space="0" w:color="auto"/>
            </w:tcBorders>
          </w:tcPr>
          <w:p w14:paraId="47B06416" w14:textId="77777777" w:rsidR="009C47E9" w:rsidRDefault="009C47E9" w:rsidP="00A62B33">
            <w:pPr>
              <w:pStyle w:val="DefaultText1"/>
            </w:pPr>
            <w:r>
              <w:rPr>
                <w:rStyle w:val="InitialStyle"/>
                <w:rFonts w:ascii="Arial" w:hAnsi="Arial"/>
                <w:b/>
              </w:rPr>
              <w:t>Trans. by S.L. 1397</w:t>
            </w:r>
          </w:p>
        </w:tc>
        <w:tc>
          <w:tcPr>
            <w:tcW w:w="5634" w:type="dxa"/>
            <w:gridSpan w:val="4"/>
            <w:tcBorders>
              <w:top w:val="single" w:sz="6" w:space="0" w:color="auto"/>
            </w:tcBorders>
          </w:tcPr>
          <w:p w14:paraId="54FC6AD8" w14:textId="77777777" w:rsidR="009C47E9" w:rsidRDefault="009C47E9" w:rsidP="00A62B33">
            <w:pPr>
              <w:pStyle w:val="DefaultText"/>
            </w:pPr>
          </w:p>
        </w:tc>
        <w:tc>
          <w:tcPr>
            <w:tcW w:w="1011" w:type="dxa"/>
            <w:tcBorders>
              <w:top w:val="single" w:sz="6" w:space="0" w:color="auto"/>
            </w:tcBorders>
          </w:tcPr>
          <w:p w14:paraId="729BCBEA" w14:textId="77777777" w:rsidR="009C47E9" w:rsidRDefault="009C47E9" w:rsidP="00A62B33">
            <w:pPr>
              <w:pStyle w:val="DefaultText"/>
            </w:pPr>
          </w:p>
        </w:tc>
        <w:tc>
          <w:tcPr>
            <w:tcW w:w="1098" w:type="dxa"/>
            <w:tcBorders>
              <w:top w:val="single" w:sz="6" w:space="0" w:color="auto"/>
            </w:tcBorders>
          </w:tcPr>
          <w:p w14:paraId="5DEABBFA" w14:textId="77777777" w:rsidR="009C47E9" w:rsidRDefault="009C47E9" w:rsidP="00A62B33">
            <w:pPr>
              <w:pStyle w:val="DefaultText"/>
            </w:pPr>
          </w:p>
        </w:tc>
      </w:tr>
      <w:tr w:rsidR="009C47E9" w14:paraId="2620A5A1" w14:textId="77777777" w:rsidTr="00A62B33">
        <w:trPr>
          <w:cantSplit/>
          <w:trHeight w:hRule="exact" w:val="262"/>
        </w:trPr>
        <w:tc>
          <w:tcPr>
            <w:tcW w:w="1325" w:type="dxa"/>
          </w:tcPr>
          <w:p w14:paraId="06F316AB" w14:textId="77777777" w:rsidR="009C47E9" w:rsidRDefault="009C47E9" w:rsidP="00A62B33">
            <w:pPr>
              <w:pStyle w:val="DefaultText"/>
            </w:pPr>
          </w:p>
        </w:tc>
        <w:tc>
          <w:tcPr>
            <w:tcW w:w="7744" w:type="dxa"/>
            <w:gridSpan w:val="6"/>
          </w:tcPr>
          <w:p w14:paraId="36B94FCD" w14:textId="77777777" w:rsidR="009C47E9" w:rsidRDefault="009C47E9" w:rsidP="00A62B33">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7E372F5B" w14:textId="77777777" w:rsidR="009C47E9" w:rsidRDefault="009C47E9" w:rsidP="00A62B33">
            <w:pPr>
              <w:pStyle w:val="DefaultText"/>
            </w:pPr>
          </w:p>
        </w:tc>
      </w:tr>
      <w:tr w:rsidR="009C47E9" w14:paraId="51FAB72C" w14:textId="77777777" w:rsidTr="00A62B33">
        <w:trPr>
          <w:cantSplit/>
          <w:trHeight w:hRule="exact" w:val="297"/>
        </w:trPr>
        <w:tc>
          <w:tcPr>
            <w:tcW w:w="2424" w:type="dxa"/>
            <w:gridSpan w:val="2"/>
          </w:tcPr>
          <w:p w14:paraId="4D7ED6CC" w14:textId="77777777" w:rsidR="009C47E9" w:rsidRDefault="009C47E9" w:rsidP="00A62B33">
            <w:pPr>
              <w:pStyle w:val="DefaultText"/>
            </w:pPr>
          </w:p>
        </w:tc>
        <w:tc>
          <w:tcPr>
            <w:tcW w:w="5634" w:type="dxa"/>
            <w:gridSpan w:val="4"/>
          </w:tcPr>
          <w:p w14:paraId="16032AA0" w14:textId="77777777" w:rsidR="009C47E9" w:rsidRPr="001A5E9F" w:rsidRDefault="009C47E9" w:rsidP="00A62B33">
            <w:pPr>
              <w:pStyle w:val="Heading4"/>
              <w:spacing w:before="60"/>
            </w:pPr>
            <w:r w:rsidRPr="001A5E9F">
              <w:t>The Eligibility Process</w:t>
            </w:r>
          </w:p>
        </w:tc>
        <w:tc>
          <w:tcPr>
            <w:tcW w:w="1011" w:type="dxa"/>
          </w:tcPr>
          <w:p w14:paraId="1286FFCA" w14:textId="77777777" w:rsidR="009C47E9" w:rsidRDefault="009C47E9" w:rsidP="00A62B33">
            <w:pPr>
              <w:pStyle w:val="DefaultText1"/>
              <w:rPr>
                <w:rFonts w:ascii="Arial" w:hAnsi="Arial" w:cs="Arial"/>
                <w:b/>
                <w:bCs/>
                <w:sz w:val="20"/>
              </w:rPr>
            </w:pPr>
            <w:r>
              <w:rPr>
                <w:rFonts w:ascii="Arial" w:hAnsi="Arial" w:cs="Arial"/>
                <w:b/>
                <w:bCs/>
                <w:sz w:val="20"/>
              </w:rPr>
              <w:t>Chapter</w:t>
            </w:r>
          </w:p>
        </w:tc>
        <w:tc>
          <w:tcPr>
            <w:tcW w:w="1098" w:type="dxa"/>
          </w:tcPr>
          <w:p w14:paraId="600F9CAE" w14:textId="77777777" w:rsidR="009C47E9" w:rsidRDefault="009C47E9" w:rsidP="00A62B33">
            <w:pPr>
              <w:pStyle w:val="DefaultText1"/>
            </w:pPr>
            <w:r>
              <w:rPr>
                <w:rFonts w:ascii="Arial" w:hAnsi="Arial"/>
                <w:b/>
                <w:sz w:val="20"/>
              </w:rPr>
              <w:t>702</w:t>
            </w:r>
          </w:p>
        </w:tc>
      </w:tr>
      <w:tr w:rsidR="009C47E9" w14:paraId="782DD879" w14:textId="77777777" w:rsidTr="00A62B33">
        <w:trPr>
          <w:cantSplit/>
          <w:trHeight w:hRule="exact" w:val="259"/>
        </w:trPr>
        <w:tc>
          <w:tcPr>
            <w:tcW w:w="2424" w:type="dxa"/>
            <w:gridSpan w:val="2"/>
            <w:tcBorders>
              <w:bottom w:val="single" w:sz="6" w:space="0" w:color="auto"/>
            </w:tcBorders>
          </w:tcPr>
          <w:p w14:paraId="1A51E568" w14:textId="77777777" w:rsidR="009C47E9" w:rsidRDefault="009C47E9" w:rsidP="00A62B33">
            <w:pPr>
              <w:pStyle w:val="DefaultText1"/>
              <w:ind w:right="-126"/>
            </w:pPr>
            <w:r w:rsidRPr="00901754">
              <w:rPr>
                <w:rFonts w:ascii="Arial" w:hAnsi="Arial"/>
                <w:b/>
                <w:noProof w:val="0"/>
                <w:sz w:val="20"/>
              </w:rPr>
              <w:t xml:space="preserve">Rev. </w:t>
            </w:r>
            <w:r>
              <w:rPr>
                <w:rFonts w:ascii="Arial" w:hAnsi="Arial"/>
                <w:b/>
                <w:noProof w:val="0"/>
                <w:sz w:val="20"/>
              </w:rPr>
              <w:t>11</w:t>
            </w:r>
            <w:r w:rsidRPr="00901754">
              <w:rPr>
                <w:rFonts w:ascii="Arial" w:hAnsi="Arial" w:cs="Arial"/>
                <w:b/>
                <w:bCs/>
                <w:noProof w:val="0"/>
                <w:spacing w:val="-1"/>
                <w:sz w:val="20"/>
              </w:rPr>
              <w:t>/2018</w:t>
            </w:r>
          </w:p>
        </w:tc>
        <w:tc>
          <w:tcPr>
            <w:tcW w:w="1872" w:type="dxa"/>
            <w:tcBorders>
              <w:bottom w:val="single" w:sz="6" w:space="0" w:color="auto"/>
            </w:tcBorders>
          </w:tcPr>
          <w:p w14:paraId="52DA9920" w14:textId="77777777" w:rsidR="009C47E9" w:rsidRDefault="009C47E9" w:rsidP="00A62B33">
            <w:pPr>
              <w:pStyle w:val="DefaultText"/>
            </w:pPr>
          </w:p>
        </w:tc>
        <w:tc>
          <w:tcPr>
            <w:tcW w:w="1254" w:type="dxa"/>
            <w:tcBorders>
              <w:bottom w:val="single" w:sz="6" w:space="0" w:color="auto"/>
            </w:tcBorders>
          </w:tcPr>
          <w:p w14:paraId="2731525E" w14:textId="77777777" w:rsidR="009C47E9" w:rsidRDefault="009C47E9" w:rsidP="00A62B33">
            <w:pPr>
              <w:pStyle w:val="DefaultText"/>
            </w:pPr>
          </w:p>
        </w:tc>
        <w:tc>
          <w:tcPr>
            <w:tcW w:w="1254" w:type="dxa"/>
            <w:tcBorders>
              <w:bottom w:val="single" w:sz="6" w:space="0" w:color="auto"/>
            </w:tcBorders>
          </w:tcPr>
          <w:p w14:paraId="2A31AFA6" w14:textId="77777777" w:rsidR="009C47E9" w:rsidRDefault="009C47E9" w:rsidP="00A62B33">
            <w:pPr>
              <w:pStyle w:val="DefaultText"/>
            </w:pPr>
          </w:p>
        </w:tc>
        <w:tc>
          <w:tcPr>
            <w:tcW w:w="1254" w:type="dxa"/>
            <w:tcBorders>
              <w:bottom w:val="single" w:sz="6" w:space="0" w:color="auto"/>
            </w:tcBorders>
          </w:tcPr>
          <w:p w14:paraId="4F2C426E" w14:textId="77777777" w:rsidR="009C47E9" w:rsidRDefault="009C47E9" w:rsidP="00A62B33">
            <w:pPr>
              <w:pStyle w:val="DefaultText"/>
            </w:pPr>
          </w:p>
        </w:tc>
        <w:tc>
          <w:tcPr>
            <w:tcW w:w="1011" w:type="dxa"/>
            <w:tcBorders>
              <w:bottom w:val="single" w:sz="6" w:space="0" w:color="auto"/>
            </w:tcBorders>
          </w:tcPr>
          <w:p w14:paraId="6FFD489B" w14:textId="77777777" w:rsidR="009C47E9" w:rsidRDefault="009C47E9" w:rsidP="00A62B33">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62D7498F" w14:textId="77777777" w:rsidR="009C47E9" w:rsidRDefault="009C47E9" w:rsidP="00A62B33">
            <w:pPr>
              <w:pStyle w:val="DefaultText1"/>
            </w:pPr>
            <w:r>
              <w:rPr>
                <w:rFonts w:ascii="Arial" w:hAnsi="Arial"/>
                <w:b/>
                <w:sz w:val="20"/>
              </w:rPr>
              <w:t>702.700</w:t>
            </w:r>
          </w:p>
        </w:tc>
      </w:tr>
    </w:tbl>
    <w:p w14:paraId="11D69EE2" w14:textId="77777777" w:rsidR="009C47E9" w:rsidRPr="00D40ED4" w:rsidRDefault="009C47E9" w:rsidP="00A62B33">
      <w:pPr>
        <w:pStyle w:val="DefaultText"/>
        <w:tabs>
          <w:tab w:val="left" w:pos="0"/>
          <w:tab w:val="left" w:pos="1140"/>
          <w:tab w:val="left" w:pos="1680"/>
          <w:tab w:val="left" w:pos="2220"/>
          <w:tab w:val="left" w:pos="2760"/>
          <w:tab w:val="left" w:pos="3120"/>
          <w:tab w:val="left" w:pos="3480"/>
        </w:tabs>
        <w:ind w:right="-360"/>
        <w:rPr>
          <w:rStyle w:val="InitialStyle"/>
          <w:szCs w:val="22"/>
        </w:rPr>
      </w:pPr>
    </w:p>
    <w:p w14:paraId="719A0091" w14:textId="77777777" w:rsidR="009C47E9" w:rsidRPr="009C47E9" w:rsidRDefault="009C47E9" w:rsidP="00A62B33">
      <w:pPr>
        <w:ind w:right="-360"/>
        <w:rPr>
          <w:sz w:val="22"/>
          <w:u w:val="single"/>
        </w:rPr>
      </w:pPr>
      <w:r w:rsidRPr="009C47E9">
        <w:rPr>
          <w:sz w:val="22"/>
          <w:u w:val="single"/>
        </w:rPr>
        <w:t>702.700:    Development of Other Benefits</w:t>
      </w:r>
    </w:p>
    <w:p w14:paraId="3C14AAEB" w14:textId="77777777" w:rsidR="009C47E9" w:rsidRPr="009C47E9" w:rsidRDefault="009C47E9" w:rsidP="00A62B33">
      <w:pPr>
        <w:ind w:right="-360"/>
        <w:rPr>
          <w:sz w:val="18"/>
          <w:szCs w:val="16"/>
        </w:rPr>
      </w:pPr>
    </w:p>
    <w:p w14:paraId="7FEDD71A" w14:textId="77777777" w:rsidR="009C47E9" w:rsidRPr="009C47E9" w:rsidRDefault="009C47E9" w:rsidP="00A62B33">
      <w:pPr>
        <w:ind w:right="-360"/>
        <w:rPr>
          <w:sz w:val="22"/>
        </w:rPr>
      </w:pPr>
      <w:r w:rsidRPr="009C47E9">
        <w:rPr>
          <w:sz w:val="22"/>
        </w:rPr>
        <w:tab/>
        <w:t xml:space="preserve">     (A) </w:t>
      </w:r>
      <w:r w:rsidRPr="009C47E9">
        <w:rPr>
          <w:sz w:val="22"/>
        </w:rPr>
        <w:tab/>
        <w:t>Requirements</w:t>
      </w:r>
    </w:p>
    <w:p w14:paraId="62620990" w14:textId="77777777" w:rsidR="009C47E9" w:rsidRPr="009C47E9" w:rsidRDefault="009C47E9" w:rsidP="00A62B33">
      <w:pPr>
        <w:ind w:right="-360"/>
        <w:rPr>
          <w:sz w:val="18"/>
          <w:szCs w:val="16"/>
        </w:rPr>
      </w:pPr>
    </w:p>
    <w:p w14:paraId="6615C2BC" w14:textId="77777777" w:rsidR="009C47E9" w:rsidRPr="009C47E9" w:rsidRDefault="009C47E9" w:rsidP="00A62B33">
      <w:pPr>
        <w:ind w:left="1440" w:right="-360" w:hanging="720"/>
        <w:rPr>
          <w:sz w:val="22"/>
        </w:rPr>
      </w:pPr>
      <w:r w:rsidRPr="009C47E9">
        <w:rPr>
          <w:sz w:val="22"/>
        </w:rPr>
        <w:tab/>
        <w:t xml:space="preserve">An applicant or </w:t>
      </w:r>
      <w:r w:rsidRPr="009C47E9">
        <w:rPr>
          <w:rStyle w:val="InitialStyle"/>
          <w:rFonts w:ascii="Times New Roman" w:hAnsi="Times New Roman"/>
          <w:sz w:val="22"/>
        </w:rPr>
        <w:t>client</w:t>
      </w:r>
      <w:r w:rsidRPr="009C47E9">
        <w:rPr>
          <w:sz w:val="22"/>
        </w:rPr>
        <w:t xml:space="preserve"> of TAFDC or EAEDC who may be eligible to receive other benefits, such </w:t>
      </w:r>
      <w:r w:rsidRPr="009C47E9">
        <w:rPr>
          <w:sz w:val="22"/>
        </w:rPr>
        <w:br/>
        <w:t xml:space="preserve">as Unemployment Compensation, Social Security, Railroad Retirement or Workers' Compensation, </w:t>
      </w:r>
      <w:r w:rsidRPr="009C47E9">
        <w:rPr>
          <w:sz w:val="22"/>
        </w:rPr>
        <w:br/>
        <w:t xml:space="preserve">on his or her own behalf or through an absent parent, must apply for these benefits as a condition </w:t>
      </w:r>
      <w:r w:rsidRPr="009C47E9">
        <w:rPr>
          <w:sz w:val="22"/>
        </w:rPr>
        <w:br/>
        <w:t xml:space="preserve">of eligibility. </w:t>
      </w:r>
    </w:p>
    <w:p w14:paraId="6BDC95F0" w14:textId="77777777" w:rsidR="009C47E9" w:rsidRPr="009C47E9" w:rsidRDefault="009C47E9" w:rsidP="00A62B33">
      <w:pPr>
        <w:ind w:left="1440" w:right="-360" w:hanging="720"/>
        <w:rPr>
          <w:sz w:val="22"/>
        </w:rPr>
      </w:pPr>
    </w:p>
    <w:p w14:paraId="08710AC2" w14:textId="77777777" w:rsidR="009C47E9" w:rsidRPr="009C47E9" w:rsidRDefault="009C47E9" w:rsidP="00A62B33">
      <w:pPr>
        <w:ind w:left="1440"/>
        <w:rPr>
          <w:color w:val="1F497D"/>
          <w:sz w:val="22"/>
        </w:rPr>
      </w:pPr>
      <w:r w:rsidRPr="009C47E9">
        <w:rPr>
          <w:bCs/>
          <w:sz w:val="22"/>
        </w:rPr>
        <w:t>TAFDC or EAEDC assistance may generally be provided until other benefits are received, at which time eligibility will be reviewed. An applicant, however,</w:t>
      </w:r>
      <w:r w:rsidRPr="009C47E9">
        <w:rPr>
          <w:sz w:val="22"/>
        </w:rPr>
        <w:t xml:space="preserve"> who has applied for and is determined eligible for Unemployment Compensation (UC) is not eligible for EAEDC during any waiting period for UC benefits. </w:t>
      </w:r>
    </w:p>
    <w:p w14:paraId="73B65D9C" w14:textId="77777777" w:rsidR="009C47E9" w:rsidRPr="009C47E9" w:rsidRDefault="009C47E9" w:rsidP="00A62B33">
      <w:pPr>
        <w:ind w:left="1440" w:right="-360"/>
        <w:rPr>
          <w:sz w:val="22"/>
        </w:rPr>
      </w:pPr>
    </w:p>
    <w:p w14:paraId="36321F29" w14:textId="77777777" w:rsidR="009C47E9" w:rsidRPr="009C47E9" w:rsidRDefault="009C47E9" w:rsidP="00A62B33">
      <w:pPr>
        <w:ind w:left="1440" w:right="-360"/>
        <w:rPr>
          <w:sz w:val="22"/>
        </w:rPr>
      </w:pPr>
      <w:r w:rsidRPr="009C47E9">
        <w:rPr>
          <w:sz w:val="22"/>
        </w:rPr>
        <w:t xml:space="preserve">Except as noted in the previous paragraph, if these or other benefits become available during </w:t>
      </w:r>
      <w:r w:rsidRPr="009C47E9">
        <w:rPr>
          <w:sz w:val="22"/>
        </w:rPr>
        <w:br/>
        <w:t xml:space="preserve">receipt of assistance, the </w:t>
      </w:r>
      <w:r w:rsidRPr="009C47E9">
        <w:rPr>
          <w:rStyle w:val="InitialStyle"/>
          <w:rFonts w:ascii="Times New Roman" w:hAnsi="Times New Roman"/>
          <w:sz w:val="22"/>
        </w:rPr>
        <w:t>client</w:t>
      </w:r>
      <w:r w:rsidRPr="009C47E9">
        <w:rPr>
          <w:sz w:val="22"/>
        </w:rPr>
        <w:t xml:space="preserve"> must apply for such benefits to remain eligible. Eligibility will be reviewed when the benefit is actually received.</w:t>
      </w:r>
    </w:p>
    <w:p w14:paraId="3BE23A8A" w14:textId="77777777" w:rsidR="009C47E9" w:rsidRPr="009C47E9" w:rsidRDefault="009C47E9" w:rsidP="00A62B33">
      <w:pPr>
        <w:ind w:left="1440" w:right="-360"/>
        <w:rPr>
          <w:sz w:val="22"/>
        </w:rPr>
      </w:pPr>
    </w:p>
    <w:p w14:paraId="70ECA762" w14:textId="77777777" w:rsidR="009C47E9" w:rsidRPr="009C47E9" w:rsidRDefault="009C47E9" w:rsidP="00A62B33">
      <w:pPr>
        <w:tabs>
          <w:tab w:val="left" w:pos="1440"/>
        </w:tabs>
        <w:ind w:left="1440" w:right="-360" w:hanging="450"/>
        <w:rPr>
          <w:sz w:val="22"/>
        </w:rPr>
      </w:pPr>
      <w:r w:rsidRPr="009C47E9">
        <w:rPr>
          <w:sz w:val="22"/>
        </w:rPr>
        <w:t xml:space="preserve">(B) </w:t>
      </w:r>
      <w:r w:rsidRPr="009C47E9">
        <w:rPr>
          <w:sz w:val="22"/>
        </w:rPr>
        <w:tab/>
        <w:t>Exceptions</w:t>
      </w:r>
    </w:p>
    <w:p w14:paraId="41DE3FFB" w14:textId="77777777" w:rsidR="009C47E9" w:rsidRPr="009C47E9" w:rsidRDefault="009C47E9" w:rsidP="00A62B33">
      <w:pPr>
        <w:tabs>
          <w:tab w:val="left" w:pos="1440"/>
        </w:tabs>
        <w:ind w:left="1440" w:right="-360" w:hanging="450"/>
        <w:rPr>
          <w:sz w:val="22"/>
        </w:rPr>
      </w:pPr>
    </w:p>
    <w:p w14:paraId="064950E3" w14:textId="77777777" w:rsidR="009C47E9" w:rsidRPr="009C47E9" w:rsidRDefault="009C47E9" w:rsidP="00A62B33">
      <w:pPr>
        <w:ind w:left="1980" w:right="-360" w:hanging="540"/>
        <w:rPr>
          <w:sz w:val="22"/>
        </w:rPr>
      </w:pPr>
      <w:r w:rsidRPr="009C47E9">
        <w:rPr>
          <w:sz w:val="22"/>
        </w:rPr>
        <w:t>(1)</w:t>
      </w:r>
      <w:r w:rsidRPr="009C47E9">
        <w:rPr>
          <w:sz w:val="22"/>
        </w:rPr>
        <w:tab/>
        <w:t xml:space="preserve">A TAFDC applicant or </w:t>
      </w:r>
      <w:r w:rsidRPr="009C47E9">
        <w:rPr>
          <w:rStyle w:val="InitialStyle"/>
          <w:rFonts w:ascii="Times New Roman" w:hAnsi="Times New Roman"/>
          <w:sz w:val="22"/>
        </w:rPr>
        <w:t>client</w:t>
      </w:r>
      <w:r w:rsidRPr="009C47E9">
        <w:rPr>
          <w:sz w:val="22"/>
        </w:rPr>
        <w:t xml:space="preserve"> is not required to apply for other benefits which may be </w:t>
      </w:r>
      <w:r w:rsidRPr="009C47E9">
        <w:rPr>
          <w:sz w:val="22"/>
        </w:rPr>
        <w:br/>
        <w:t xml:space="preserve">available through an absent parent if good cause for refusing to cooperate in determining paternity or obtaining child support payments has been found in accordance with 106 CMR 703.500 through </w:t>
      </w:r>
      <w:r w:rsidRPr="009C47E9">
        <w:rPr>
          <w:sz w:val="22"/>
        </w:rPr>
        <w:br/>
        <w:t>106 CMR 703.550; and</w:t>
      </w:r>
    </w:p>
    <w:p w14:paraId="45B0B9A1" w14:textId="77777777" w:rsidR="009C47E9" w:rsidRPr="009C47E9" w:rsidRDefault="009C47E9" w:rsidP="00A62B33">
      <w:pPr>
        <w:ind w:left="1980" w:right="-360" w:hanging="540"/>
        <w:rPr>
          <w:sz w:val="22"/>
        </w:rPr>
      </w:pPr>
    </w:p>
    <w:p w14:paraId="27CE32ED" w14:textId="77777777" w:rsidR="009C47E9" w:rsidRPr="009C47E9" w:rsidRDefault="009C47E9" w:rsidP="00A62B33">
      <w:pPr>
        <w:ind w:left="1980" w:right="-360" w:hanging="540"/>
        <w:rPr>
          <w:sz w:val="22"/>
        </w:rPr>
      </w:pPr>
      <w:r w:rsidRPr="009C47E9">
        <w:rPr>
          <w:sz w:val="22"/>
        </w:rPr>
        <w:t xml:space="preserve">(2) </w:t>
      </w:r>
      <w:r w:rsidRPr="009C47E9">
        <w:rPr>
          <w:sz w:val="22"/>
        </w:rPr>
        <w:tab/>
        <w:t xml:space="preserve">Any TAFDC applicant or client who is a victim of a violent crime is not required to seek compensation </w:t>
      </w:r>
      <w:r w:rsidRPr="009C47E9">
        <w:rPr>
          <w:sz w:val="22"/>
        </w:rPr>
        <w:br/>
        <w:t>for the violent crime whether through the Compensation to Victims of Violent Crimes Act or other source.</w:t>
      </w:r>
    </w:p>
    <w:p w14:paraId="2C8474FB" w14:textId="77777777" w:rsidR="009C47E9" w:rsidRPr="00D40ED4" w:rsidRDefault="009C47E9" w:rsidP="00A62B33">
      <w:pPr>
        <w:ind w:left="1980" w:right="-360" w:hanging="540"/>
      </w:pPr>
    </w:p>
    <w:p w14:paraId="70889493" w14:textId="77777777" w:rsidR="009C47E9" w:rsidRPr="009C47E9" w:rsidRDefault="009C47E9" w:rsidP="00A62B33">
      <w:pPr>
        <w:ind w:right="-360"/>
        <w:rPr>
          <w:sz w:val="22"/>
          <w:u w:val="single"/>
        </w:rPr>
      </w:pPr>
      <w:r w:rsidRPr="009C47E9">
        <w:rPr>
          <w:sz w:val="22"/>
          <w:u w:val="single"/>
        </w:rPr>
        <w:t xml:space="preserve">702.710:     Supplemental Security Income and State Supplement Program (SSI/ SSP) Benefits </w:t>
      </w:r>
    </w:p>
    <w:p w14:paraId="42B8D1F9" w14:textId="77777777" w:rsidR="009C47E9" w:rsidRPr="009C47E9" w:rsidRDefault="009C47E9" w:rsidP="00A62B33">
      <w:pPr>
        <w:ind w:right="-360"/>
        <w:rPr>
          <w:sz w:val="22"/>
          <w:u w:val="single"/>
        </w:rPr>
      </w:pPr>
    </w:p>
    <w:p w14:paraId="475C1FFD" w14:textId="77777777" w:rsidR="009C47E9" w:rsidRPr="009C47E9" w:rsidRDefault="009C47E9" w:rsidP="00A62B33">
      <w:pPr>
        <w:ind w:left="1530" w:right="-360" w:hanging="360"/>
        <w:rPr>
          <w:sz w:val="22"/>
        </w:rPr>
      </w:pPr>
      <w:r w:rsidRPr="009C47E9">
        <w:rPr>
          <w:sz w:val="22"/>
        </w:rPr>
        <w:t xml:space="preserve">(A) Individuals who are eligible for SSI/SSP and TAFDC benefits may elect to receive either </w:t>
      </w:r>
      <w:r w:rsidRPr="009C47E9">
        <w:rPr>
          <w:sz w:val="22"/>
        </w:rPr>
        <w:br/>
        <w:t>SSI/SSP or TAFDC but may not receive both. The worker must advise such individuals of their option to apply for either program.</w:t>
      </w:r>
    </w:p>
    <w:p w14:paraId="34440148" w14:textId="77777777" w:rsidR="009C47E9" w:rsidRPr="009C47E9" w:rsidRDefault="009C47E9" w:rsidP="00A62B33">
      <w:pPr>
        <w:ind w:left="1530" w:right="-360" w:hanging="360"/>
        <w:rPr>
          <w:sz w:val="22"/>
        </w:rPr>
      </w:pPr>
    </w:p>
    <w:p w14:paraId="2FF1EEDD" w14:textId="77777777" w:rsidR="009C47E9" w:rsidRPr="009C47E9" w:rsidRDefault="009C47E9" w:rsidP="00A62B33">
      <w:pPr>
        <w:ind w:left="1530" w:right="-360"/>
        <w:rPr>
          <w:sz w:val="22"/>
        </w:rPr>
      </w:pPr>
      <w:r w:rsidRPr="009C47E9">
        <w:rPr>
          <w:sz w:val="22"/>
        </w:rPr>
        <w:t xml:space="preserve">In determining how much of a TAFDC grant is countable as income to a TAFDC </w:t>
      </w:r>
      <w:r w:rsidRPr="009C47E9">
        <w:rPr>
          <w:rStyle w:val="InitialStyle"/>
          <w:rFonts w:ascii="Times New Roman" w:hAnsi="Times New Roman"/>
          <w:sz w:val="22"/>
        </w:rPr>
        <w:t>client</w:t>
      </w:r>
      <w:r w:rsidRPr="009C47E9">
        <w:rPr>
          <w:sz w:val="22"/>
        </w:rPr>
        <w:t xml:space="preserve"> who is applying for SSI, the following rules, in accordance with 106 CMR 702.710(A)(1) through (3), </w:t>
      </w:r>
      <w:r w:rsidRPr="009C47E9">
        <w:rPr>
          <w:sz w:val="22"/>
        </w:rPr>
        <w:br/>
        <w:t>apply:</w:t>
      </w:r>
    </w:p>
    <w:p w14:paraId="6F65679A" w14:textId="77777777" w:rsidR="009C47E9" w:rsidRPr="009C47E9" w:rsidRDefault="009C47E9" w:rsidP="00A62B33">
      <w:pPr>
        <w:ind w:left="1530" w:right="-360"/>
        <w:rPr>
          <w:sz w:val="22"/>
        </w:rPr>
      </w:pPr>
    </w:p>
    <w:p w14:paraId="20447E8D" w14:textId="77777777" w:rsidR="009C47E9" w:rsidRPr="009C47E9" w:rsidRDefault="00D02D54" w:rsidP="00A62B33">
      <w:pPr>
        <w:ind w:left="1980" w:right="-360" w:hanging="450"/>
        <w:rPr>
          <w:sz w:val="22"/>
        </w:rPr>
      </w:pPr>
      <w:r>
        <w:rPr>
          <w:noProof/>
        </w:rPr>
        <mc:AlternateContent>
          <mc:Choice Requires="wps">
            <w:drawing>
              <wp:anchor distT="0" distB="0" distL="114298" distR="114298" simplePos="0" relativeHeight="251658240" behindDoc="0" locked="0" layoutInCell="1" allowOverlap="1" wp14:anchorId="0655E20E" wp14:editId="27CDEE5B">
                <wp:simplePos x="0" y="0"/>
                <wp:positionH relativeFrom="column">
                  <wp:posOffset>6348729</wp:posOffset>
                </wp:positionH>
                <wp:positionV relativeFrom="paragraph">
                  <wp:posOffset>126365</wp:posOffset>
                </wp:positionV>
                <wp:extent cx="0" cy="152400"/>
                <wp:effectExtent l="0" t="0" r="19050"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75728A1" id="Straight Arrow Connector 24" o:spid="_x0000_s1026" type="#_x0000_t32" style="position:absolute;margin-left:499.9pt;margin-top:9.95pt;width:0;height:12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"/>
            </w:pict>
          </mc:Fallback>
        </mc:AlternateContent>
      </w:r>
      <w:r w:rsidR="009C47E9" w:rsidRPr="009C47E9">
        <w:rPr>
          <w:sz w:val="22"/>
        </w:rPr>
        <w:t xml:space="preserve">(1) </w:t>
      </w:r>
      <w:r w:rsidR="009C47E9" w:rsidRPr="009C47E9">
        <w:rPr>
          <w:sz w:val="22"/>
        </w:rPr>
        <w:tab/>
        <w:t xml:space="preserve">If no income is being deducted from the TAFDC grant, the countable income to the </w:t>
      </w:r>
      <w:r w:rsidR="009C47E9" w:rsidRPr="009C47E9">
        <w:rPr>
          <w:sz w:val="22"/>
        </w:rPr>
        <w:br/>
        <w:t>client is the incremental standard of payment. See 106 CMR 704.420.</w:t>
      </w:r>
    </w:p>
    <w:p w14:paraId="7EB7A795" w14:textId="77777777" w:rsidR="009C47E9" w:rsidRDefault="009C47E9"/>
    <w:p w14:paraId="66A50074" w14:textId="77777777" w:rsidR="00ED756F" w:rsidRDefault="00ED756F" w:rsidP="00D42E7F">
      <w:pPr>
        <w:overflowPunct/>
        <w:ind w:left="1260"/>
        <w:textAlignment w:val="auto"/>
        <w:rPr>
          <w:rStyle w:val="InitialStyle"/>
          <w:rFonts w:ascii="Times New Roman" w:hAnsi="Times New Roman"/>
          <w:sz w:val="22"/>
          <w:szCs w:val="22"/>
          <w:u w:val="single"/>
        </w:rPr>
      </w:pPr>
    </w:p>
    <w:p w14:paraId="630F4FC2" w14:textId="77777777" w:rsidR="00ED756F" w:rsidRDefault="00ED756F" w:rsidP="00D42E7F">
      <w:pPr>
        <w:overflowPunct/>
        <w:ind w:left="1260"/>
        <w:textAlignment w:val="auto"/>
        <w:rPr>
          <w:rStyle w:val="InitialStyle"/>
          <w:rFonts w:ascii="Times New Roman" w:hAnsi="Times New Roman"/>
          <w:sz w:val="22"/>
          <w:szCs w:val="22"/>
          <w:u w:val="single"/>
        </w:rPr>
      </w:pPr>
    </w:p>
    <w:p w14:paraId="5D73BBB6" w14:textId="77777777" w:rsidR="00ED756F" w:rsidRDefault="00ED756F" w:rsidP="00D42E7F">
      <w:pPr>
        <w:overflowPunct/>
        <w:ind w:left="1260"/>
        <w:textAlignment w:val="auto"/>
        <w:rPr>
          <w:rStyle w:val="InitialStyle"/>
          <w:rFonts w:ascii="Times New Roman" w:hAnsi="Times New Roman"/>
          <w:sz w:val="22"/>
          <w:szCs w:val="22"/>
          <w:u w:val="single"/>
        </w:rPr>
      </w:pPr>
    </w:p>
    <w:p w14:paraId="3BF52715" w14:textId="77777777" w:rsidR="00ED756F" w:rsidRDefault="00ED756F" w:rsidP="00D42E7F">
      <w:pPr>
        <w:overflowPunct/>
        <w:ind w:left="1260"/>
        <w:textAlignment w:val="auto"/>
        <w:rPr>
          <w:rStyle w:val="InitialStyle"/>
          <w:rFonts w:ascii="Times New Roman" w:hAnsi="Times New Roman"/>
          <w:sz w:val="22"/>
          <w:szCs w:val="22"/>
          <w:u w:val="single"/>
        </w:rPr>
      </w:pPr>
    </w:p>
    <w:p w14:paraId="46E93508" w14:textId="77777777" w:rsidR="00ED756F" w:rsidRDefault="00ED756F" w:rsidP="00D42E7F">
      <w:pPr>
        <w:overflowPunct/>
        <w:ind w:left="1260"/>
        <w:textAlignment w:val="auto"/>
        <w:rPr>
          <w:rStyle w:val="InitialStyle"/>
          <w:rFonts w:ascii="Times New Roman" w:hAnsi="Times New Roman"/>
          <w:sz w:val="22"/>
          <w:szCs w:val="22"/>
          <w:u w:val="single"/>
        </w:rPr>
      </w:pPr>
    </w:p>
    <w:p w14:paraId="7BA45D07" w14:textId="77777777" w:rsidR="009C47E9" w:rsidRPr="00CE7CB9" w:rsidRDefault="009C47E9" w:rsidP="00A62B33">
      <w:pPr>
        <w:ind w:left="2250" w:right="-360" w:hanging="720"/>
      </w:pPr>
      <w:r w:rsidRPr="00CE7CB9">
        <w:rPr>
          <w:rStyle w:val="InitialStyle"/>
          <w:rFonts w:ascii="Times New Roman" w:hAnsi="Times New Roman"/>
          <w:sz w:val="22"/>
          <w:szCs w:val="22"/>
        </w:rPr>
        <w:br w:type="page"/>
      </w:r>
    </w:p>
    <w:tbl>
      <w:tblPr>
        <w:tblW w:w="10176" w:type="dxa"/>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9C47E9" w14:paraId="53D8FCAF" w14:textId="77777777" w:rsidTr="00A62B33">
        <w:trPr>
          <w:cantSplit/>
          <w:trHeight w:hRule="exact" w:val="280"/>
          <w:jc w:val="center"/>
        </w:trPr>
        <w:tc>
          <w:tcPr>
            <w:tcW w:w="10176" w:type="dxa"/>
            <w:gridSpan w:val="5"/>
            <w:tcBorders>
              <w:top w:val="nil"/>
              <w:bottom w:val="single" w:sz="6" w:space="0" w:color="auto"/>
            </w:tcBorders>
          </w:tcPr>
          <w:p w14:paraId="6B91CFAC" w14:textId="77777777" w:rsidR="009C47E9" w:rsidRPr="004E1BA7" w:rsidRDefault="009C47E9" w:rsidP="00A62B33">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Pr>
            </w:pPr>
            <w:r w:rsidRPr="004E1BA7">
              <w:rPr>
                <w:rStyle w:val="InitialStyle"/>
                <w:rFonts w:ascii="Arial" w:hAnsi="Arial"/>
                <w:b/>
              </w:rPr>
              <w:lastRenderedPageBreak/>
              <w:t>106 CMR: Department of Transitional Assistance</w:t>
            </w:r>
          </w:p>
        </w:tc>
      </w:tr>
      <w:tr w:rsidR="009C47E9" w14:paraId="10D3A892" w14:textId="77777777" w:rsidTr="00A62B33">
        <w:trPr>
          <w:cantSplit/>
          <w:trHeight w:hRule="exact" w:val="260"/>
          <w:jc w:val="center"/>
        </w:trPr>
        <w:tc>
          <w:tcPr>
            <w:tcW w:w="2220" w:type="dxa"/>
            <w:tcBorders>
              <w:top w:val="single" w:sz="6" w:space="0" w:color="auto"/>
            </w:tcBorders>
          </w:tcPr>
          <w:p w14:paraId="4662A183" w14:textId="77777777" w:rsidR="009C47E9" w:rsidRPr="004E1BA7" w:rsidRDefault="009C47E9" w:rsidP="00A62B33">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Style w:val="InitialStyle"/>
              </w:rPr>
            </w:pPr>
            <w:r w:rsidRPr="004E1BA7">
              <w:rPr>
                <w:rStyle w:val="InitialStyle"/>
                <w:rFonts w:ascii="Arial" w:hAnsi="Arial"/>
                <w:b/>
              </w:rPr>
              <w:t xml:space="preserve">Trans. by S.L. </w:t>
            </w:r>
            <w:r>
              <w:rPr>
                <w:rStyle w:val="InitialStyle"/>
                <w:rFonts w:ascii="Arial" w:hAnsi="Arial"/>
                <w:b/>
              </w:rPr>
              <w:t>1397</w:t>
            </w:r>
          </w:p>
        </w:tc>
        <w:tc>
          <w:tcPr>
            <w:tcW w:w="5850" w:type="dxa"/>
            <w:gridSpan w:val="2"/>
            <w:tcBorders>
              <w:top w:val="single" w:sz="6" w:space="0" w:color="auto"/>
            </w:tcBorders>
          </w:tcPr>
          <w:p w14:paraId="50DAF38F" w14:textId="77777777" w:rsidR="009C47E9" w:rsidRPr="004E1BA7" w:rsidRDefault="009C47E9" w:rsidP="00A62B33">
            <w:pPr>
              <w:pStyle w:val="DefaultText"/>
              <w:rPr>
                <w:rStyle w:val="InitialStyle"/>
              </w:rPr>
            </w:pPr>
          </w:p>
        </w:tc>
        <w:tc>
          <w:tcPr>
            <w:tcW w:w="1080" w:type="dxa"/>
            <w:tcBorders>
              <w:top w:val="single" w:sz="6" w:space="0" w:color="auto"/>
            </w:tcBorders>
          </w:tcPr>
          <w:p w14:paraId="7ABE8E09" w14:textId="77777777" w:rsidR="009C47E9" w:rsidRPr="004E1BA7" w:rsidRDefault="009C47E9" w:rsidP="00A62B33">
            <w:pPr>
              <w:pStyle w:val="DefaultText"/>
              <w:rPr>
                <w:rStyle w:val="InitialStyle"/>
              </w:rPr>
            </w:pPr>
          </w:p>
        </w:tc>
        <w:tc>
          <w:tcPr>
            <w:tcW w:w="1026" w:type="dxa"/>
            <w:tcBorders>
              <w:top w:val="single" w:sz="6" w:space="0" w:color="auto"/>
            </w:tcBorders>
          </w:tcPr>
          <w:p w14:paraId="7B5BEE58" w14:textId="77777777" w:rsidR="009C47E9" w:rsidRPr="004E1BA7" w:rsidRDefault="009C47E9" w:rsidP="00A62B33">
            <w:pPr>
              <w:pStyle w:val="DefaultText"/>
              <w:rPr>
                <w:rStyle w:val="InitialStyle"/>
              </w:rPr>
            </w:pPr>
          </w:p>
        </w:tc>
      </w:tr>
      <w:tr w:rsidR="009C47E9" w14:paraId="45A2B448" w14:textId="77777777" w:rsidTr="00A62B33">
        <w:trPr>
          <w:cantSplit/>
          <w:trHeight w:hRule="exact" w:val="260"/>
          <w:jc w:val="center"/>
        </w:trPr>
        <w:tc>
          <w:tcPr>
            <w:tcW w:w="2220" w:type="dxa"/>
          </w:tcPr>
          <w:p w14:paraId="22F6B398" w14:textId="77777777" w:rsidR="009C47E9" w:rsidRPr="004E1BA7" w:rsidRDefault="009C47E9" w:rsidP="00A62B33">
            <w:pPr>
              <w:pStyle w:val="DefaultText"/>
              <w:rPr>
                <w:rStyle w:val="InitialStyle"/>
              </w:rPr>
            </w:pPr>
          </w:p>
        </w:tc>
        <w:tc>
          <w:tcPr>
            <w:tcW w:w="5850" w:type="dxa"/>
            <w:gridSpan w:val="2"/>
            <w:vMerge w:val="restart"/>
          </w:tcPr>
          <w:p w14:paraId="6D549DCA" w14:textId="77777777" w:rsidR="009C47E9" w:rsidRPr="004E1BA7" w:rsidRDefault="009C47E9" w:rsidP="00A62B33">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4E1BA7">
              <w:rPr>
                <w:rStyle w:val="InitialStyle"/>
                <w:rFonts w:ascii="Arial" w:hAnsi="Arial"/>
                <w:b/>
              </w:rPr>
              <w:t>Transitional Cash Assistance Programs</w:t>
            </w:r>
          </w:p>
          <w:p w14:paraId="62364AD6" w14:textId="77777777" w:rsidR="009C47E9" w:rsidRPr="004E1BA7" w:rsidRDefault="009C47E9" w:rsidP="00A62B33">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Pr>
            </w:pPr>
            <w:r w:rsidRPr="004E1BA7">
              <w:rPr>
                <w:rStyle w:val="InitialStyle"/>
                <w:rFonts w:ascii="Arial" w:hAnsi="Arial"/>
                <w:b/>
              </w:rPr>
              <w:t>The Eligibility Process</w:t>
            </w:r>
          </w:p>
        </w:tc>
        <w:tc>
          <w:tcPr>
            <w:tcW w:w="1080" w:type="dxa"/>
          </w:tcPr>
          <w:p w14:paraId="57E1E8B4" w14:textId="77777777" w:rsidR="009C47E9" w:rsidRPr="004E1BA7" w:rsidRDefault="009C47E9" w:rsidP="00A62B33">
            <w:pPr>
              <w:pStyle w:val="DefaultText"/>
              <w:rPr>
                <w:rStyle w:val="InitialStyle"/>
              </w:rPr>
            </w:pPr>
          </w:p>
        </w:tc>
        <w:tc>
          <w:tcPr>
            <w:tcW w:w="1026" w:type="dxa"/>
          </w:tcPr>
          <w:p w14:paraId="10A92FFD" w14:textId="77777777" w:rsidR="009C47E9" w:rsidRPr="004E1BA7" w:rsidRDefault="009C47E9" w:rsidP="00A62B33">
            <w:pPr>
              <w:pStyle w:val="DefaultText"/>
              <w:rPr>
                <w:rStyle w:val="InitialStyle"/>
              </w:rPr>
            </w:pPr>
          </w:p>
        </w:tc>
      </w:tr>
      <w:tr w:rsidR="009C47E9" w14:paraId="09918BDF" w14:textId="77777777" w:rsidTr="00A62B33">
        <w:trPr>
          <w:cantSplit/>
          <w:trHeight w:hRule="exact" w:val="260"/>
          <w:jc w:val="center"/>
        </w:trPr>
        <w:tc>
          <w:tcPr>
            <w:tcW w:w="2220" w:type="dxa"/>
          </w:tcPr>
          <w:p w14:paraId="0DEB10EA" w14:textId="77777777" w:rsidR="009C47E9" w:rsidRPr="004E1BA7" w:rsidRDefault="009C47E9" w:rsidP="00A62B33">
            <w:pPr>
              <w:pStyle w:val="DefaultText"/>
              <w:rPr>
                <w:rStyle w:val="InitialStyle"/>
              </w:rPr>
            </w:pPr>
          </w:p>
        </w:tc>
        <w:tc>
          <w:tcPr>
            <w:tcW w:w="5850" w:type="dxa"/>
            <w:gridSpan w:val="2"/>
            <w:vMerge/>
          </w:tcPr>
          <w:p w14:paraId="0DF4A3EC" w14:textId="77777777" w:rsidR="009C47E9" w:rsidRPr="004E1BA7" w:rsidRDefault="009C47E9" w:rsidP="00A62B33">
            <w:pPr>
              <w:pStyle w:val="DefaultText"/>
              <w:rPr>
                <w:rStyle w:val="InitialStyle"/>
              </w:rPr>
            </w:pPr>
          </w:p>
        </w:tc>
        <w:tc>
          <w:tcPr>
            <w:tcW w:w="1080" w:type="dxa"/>
          </w:tcPr>
          <w:p w14:paraId="7D415013" w14:textId="77777777" w:rsidR="009C47E9" w:rsidRPr="004E1BA7" w:rsidRDefault="009C47E9" w:rsidP="00A62B33">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4E1BA7">
              <w:rPr>
                <w:rStyle w:val="InitialStyle"/>
                <w:rFonts w:ascii="Arial" w:hAnsi="Arial"/>
                <w:b/>
              </w:rPr>
              <w:t>Chapter</w:t>
            </w:r>
          </w:p>
        </w:tc>
        <w:tc>
          <w:tcPr>
            <w:tcW w:w="1026" w:type="dxa"/>
          </w:tcPr>
          <w:p w14:paraId="4DA9E3B6" w14:textId="77777777" w:rsidR="009C47E9" w:rsidRPr="004E1BA7" w:rsidRDefault="009C47E9" w:rsidP="00A62B33">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4E1BA7">
              <w:rPr>
                <w:rStyle w:val="InitialStyle"/>
                <w:rFonts w:ascii="Arial" w:hAnsi="Arial"/>
                <w:b/>
              </w:rPr>
              <w:t>702</w:t>
            </w:r>
          </w:p>
        </w:tc>
      </w:tr>
      <w:tr w:rsidR="009C47E9" w14:paraId="66FBBF50" w14:textId="77777777" w:rsidTr="00A62B33">
        <w:trPr>
          <w:cantSplit/>
          <w:trHeight w:hRule="exact" w:val="260"/>
          <w:jc w:val="center"/>
        </w:trPr>
        <w:tc>
          <w:tcPr>
            <w:tcW w:w="2220" w:type="dxa"/>
            <w:tcBorders>
              <w:bottom w:val="single" w:sz="6" w:space="0" w:color="auto"/>
            </w:tcBorders>
          </w:tcPr>
          <w:p w14:paraId="2FAF99D1" w14:textId="77777777" w:rsidR="009C47E9" w:rsidRPr="004E1BA7" w:rsidRDefault="009C47E9" w:rsidP="00A62B33">
            <w:pPr>
              <w:pStyle w:val="DefaultText"/>
              <w:tabs>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D631A4">
              <w:rPr>
                <w:rFonts w:ascii="Arial" w:hAnsi="Arial"/>
                <w:b/>
                <w:sz w:val="20"/>
              </w:rPr>
              <w:t xml:space="preserve">Rev. </w:t>
            </w:r>
            <w:r>
              <w:rPr>
                <w:rFonts w:ascii="Arial" w:hAnsi="Arial"/>
                <w:b/>
                <w:sz w:val="20"/>
              </w:rPr>
              <w:t>11</w:t>
            </w:r>
            <w:r w:rsidRPr="00D631A4">
              <w:rPr>
                <w:rFonts w:ascii="Arial" w:hAnsi="Arial" w:cs="Arial"/>
                <w:b/>
                <w:bCs/>
                <w:spacing w:val="-1"/>
                <w:sz w:val="20"/>
              </w:rPr>
              <w:t>/2018</w:t>
            </w:r>
          </w:p>
        </w:tc>
        <w:tc>
          <w:tcPr>
            <w:tcW w:w="4320" w:type="dxa"/>
            <w:tcBorders>
              <w:bottom w:val="single" w:sz="6" w:space="0" w:color="auto"/>
            </w:tcBorders>
          </w:tcPr>
          <w:p w14:paraId="7EACBC6A" w14:textId="77777777" w:rsidR="009C47E9" w:rsidRPr="004E1BA7" w:rsidRDefault="009C47E9" w:rsidP="00A62B33">
            <w:pPr>
              <w:pStyle w:val="DefaultText"/>
              <w:rPr>
                <w:rStyle w:val="InitialStyle"/>
              </w:rPr>
            </w:pPr>
          </w:p>
        </w:tc>
        <w:tc>
          <w:tcPr>
            <w:tcW w:w="1530" w:type="dxa"/>
            <w:tcBorders>
              <w:bottom w:val="single" w:sz="6" w:space="0" w:color="auto"/>
            </w:tcBorders>
          </w:tcPr>
          <w:p w14:paraId="43C53860" w14:textId="77777777" w:rsidR="009C47E9" w:rsidRPr="004E1BA7" w:rsidRDefault="009C47E9" w:rsidP="00A62B33">
            <w:pPr>
              <w:pStyle w:val="DefaultText"/>
              <w:rPr>
                <w:rStyle w:val="InitialStyle"/>
              </w:rPr>
            </w:pPr>
          </w:p>
        </w:tc>
        <w:tc>
          <w:tcPr>
            <w:tcW w:w="1080" w:type="dxa"/>
            <w:tcBorders>
              <w:bottom w:val="single" w:sz="6" w:space="0" w:color="auto"/>
            </w:tcBorders>
          </w:tcPr>
          <w:p w14:paraId="00109D1C" w14:textId="77777777" w:rsidR="009C47E9" w:rsidRPr="004E1BA7" w:rsidRDefault="009C47E9" w:rsidP="00A62B33">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4E1BA7">
              <w:rPr>
                <w:rStyle w:val="InitialStyle"/>
                <w:rFonts w:ascii="Arial" w:hAnsi="Arial"/>
                <w:b/>
              </w:rPr>
              <w:t>Page</w:t>
            </w:r>
          </w:p>
        </w:tc>
        <w:tc>
          <w:tcPr>
            <w:tcW w:w="1026" w:type="dxa"/>
            <w:tcBorders>
              <w:bottom w:val="single" w:sz="6" w:space="0" w:color="auto"/>
            </w:tcBorders>
          </w:tcPr>
          <w:p w14:paraId="1867F3AC" w14:textId="77777777" w:rsidR="009C47E9" w:rsidRPr="004E1BA7" w:rsidRDefault="009C47E9" w:rsidP="00A62B33">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4E1BA7">
              <w:rPr>
                <w:rStyle w:val="InitialStyle"/>
                <w:rFonts w:ascii="Arial" w:hAnsi="Arial"/>
                <w:b/>
              </w:rPr>
              <w:t>702.71000000000004</w:t>
            </w:r>
          </w:p>
        </w:tc>
      </w:tr>
    </w:tbl>
    <w:p w14:paraId="62E73F8A" w14:textId="77777777" w:rsidR="009C47E9" w:rsidRPr="00C46FC5" w:rsidRDefault="009C47E9" w:rsidP="00A62B3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szCs w:val="22"/>
        </w:rPr>
      </w:pPr>
    </w:p>
    <w:p w14:paraId="5C7D72D7" w14:textId="77777777" w:rsidR="009C47E9" w:rsidRPr="009C47E9" w:rsidRDefault="00D02D54" w:rsidP="00A62B3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mc:AlternateContent>
          <mc:Choice Requires="wps">
            <w:drawing>
              <wp:anchor distT="0" distB="0" distL="114299" distR="114299" simplePos="0" relativeHeight="251850752" behindDoc="0" locked="0" layoutInCell="1" allowOverlap="1" wp14:anchorId="223DE689" wp14:editId="3BC1E891">
                <wp:simplePos x="0" y="0"/>
                <wp:positionH relativeFrom="column">
                  <wp:posOffset>6486524</wp:posOffset>
                </wp:positionH>
                <wp:positionV relativeFrom="paragraph">
                  <wp:posOffset>282575</wp:posOffset>
                </wp:positionV>
                <wp:extent cx="0" cy="167640"/>
                <wp:effectExtent l="0" t="0" r="19050" b="381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B142570" id="Straight Arrow Connector 23" o:spid="_x0000_s1026" type="#_x0000_t32" style="position:absolute;margin-left:510.75pt;margin-top:22.25pt;width:0;height:13.2pt;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"/>
            </w:pict>
          </mc:Fallback>
        </mc:AlternateContent>
      </w:r>
      <w:r w:rsidR="009C47E9" w:rsidRPr="00C46FC5">
        <w:rPr>
          <w:rStyle w:val="InitialStyle"/>
          <w:sz w:val="22"/>
          <w:szCs w:val="22"/>
        </w:rPr>
        <w:tab/>
      </w:r>
      <w:r w:rsidR="009C47E9" w:rsidRPr="009C47E9">
        <w:rPr>
          <w:rStyle w:val="InitialStyle"/>
          <w:rFonts w:ascii="Times New Roman" w:hAnsi="Times New Roman"/>
          <w:sz w:val="22"/>
          <w:szCs w:val="22"/>
        </w:rPr>
        <w:tab/>
        <w:t>(2)</w:t>
      </w:r>
      <w:r w:rsidR="009C47E9" w:rsidRPr="009C47E9">
        <w:rPr>
          <w:rStyle w:val="InitialStyle"/>
          <w:rFonts w:ascii="Times New Roman" w:hAnsi="Times New Roman"/>
          <w:sz w:val="22"/>
          <w:szCs w:val="22"/>
        </w:rPr>
        <w:tab/>
        <w:t>If income is being deducted from the TAFDC grant, and some or all of that income is the personal income of the client, the countable income to the client is the incremental need standard less the applicant’s personal income. See 106 CMR 704.410.</w:t>
      </w:r>
    </w:p>
    <w:p w14:paraId="53AB768C" w14:textId="77777777" w:rsidR="009C47E9" w:rsidRPr="009C47E9" w:rsidRDefault="009C47E9" w:rsidP="00A62B3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3EFCDE5" w14:textId="77777777" w:rsidR="009C47E9" w:rsidRPr="009C47E9" w:rsidRDefault="009C47E9" w:rsidP="00A62B3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9C47E9">
        <w:rPr>
          <w:rStyle w:val="InitialStyle"/>
          <w:rFonts w:ascii="Times New Roman" w:hAnsi="Times New Roman"/>
          <w:sz w:val="22"/>
          <w:szCs w:val="22"/>
        </w:rPr>
        <w:tab/>
      </w:r>
      <w:r w:rsidRPr="009C47E9">
        <w:rPr>
          <w:rStyle w:val="InitialStyle"/>
          <w:rFonts w:ascii="Times New Roman" w:hAnsi="Times New Roman"/>
          <w:sz w:val="22"/>
          <w:szCs w:val="22"/>
        </w:rPr>
        <w:tab/>
        <w:t>(3)</w:t>
      </w:r>
      <w:r w:rsidRPr="009C47E9">
        <w:rPr>
          <w:rStyle w:val="InitialStyle"/>
          <w:rFonts w:ascii="Times New Roman" w:hAnsi="Times New Roman"/>
          <w:sz w:val="22"/>
          <w:szCs w:val="22"/>
        </w:rPr>
        <w:tab/>
        <w:t>If income is being deducted from the TAFDC grant, and none of that income is the personal income of the client, the countable income to the client is the TAFDC grant divided by the number of people in the assistance unit.</w:t>
      </w:r>
    </w:p>
    <w:p w14:paraId="51BABFC1" w14:textId="77777777" w:rsidR="009C47E9" w:rsidRPr="009C47E9" w:rsidRDefault="009C47E9" w:rsidP="00A62B3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45B28CE" w14:textId="77777777" w:rsidR="009C47E9" w:rsidRPr="009C47E9" w:rsidRDefault="009C47E9" w:rsidP="00A62B3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9C47E9">
        <w:rPr>
          <w:rStyle w:val="InitialStyle"/>
          <w:rFonts w:ascii="Times New Roman" w:hAnsi="Times New Roman"/>
          <w:sz w:val="22"/>
          <w:szCs w:val="22"/>
        </w:rPr>
        <w:tab/>
        <w:t>(B)</w:t>
      </w:r>
      <w:r w:rsidRPr="009C47E9">
        <w:rPr>
          <w:rStyle w:val="InitialStyle"/>
          <w:rFonts w:ascii="Times New Roman" w:hAnsi="Times New Roman"/>
          <w:sz w:val="22"/>
          <w:szCs w:val="22"/>
        </w:rPr>
        <w:tab/>
        <w:t xml:space="preserve">An EAEDC applicant or client who appears to meet the age or disability standards for Social Security Disability benefits (RSDI/SSI) set forth in </w:t>
      </w:r>
      <w:r w:rsidRPr="009C47E9">
        <w:rPr>
          <w:sz w:val="22"/>
          <w:szCs w:val="22"/>
        </w:rPr>
        <w:t xml:space="preserve">20 CFR Part 416, Subpart I, </w:t>
      </w:r>
      <w:r w:rsidRPr="009C47E9">
        <w:rPr>
          <w:rStyle w:val="InitialStyle"/>
          <w:rFonts w:ascii="Times New Roman" w:hAnsi="Times New Roman"/>
          <w:sz w:val="22"/>
          <w:szCs w:val="22"/>
        </w:rPr>
        <w:t>must apply for and cooperate in the Social Security application process as a condition of receipt of cash benefits. A person appears to meet the Social Security Disability (RSDI/SSI) standards for disability if he or she is unable to or has a reduced capacity to work because of a physical or mental impairment that has lasted or is expected to last one year or more. A person who is determined to be eligible for SSI or SSP, including the person subject to recoupment as specified in 106 CMR 703.191(A), is ineligible for EAEDC. The application must be completed within the EAEDC application or eligibility review time standards.</w:t>
      </w:r>
    </w:p>
    <w:p w14:paraId="38392A92" w14:textId="77777777" w:rsidR="009C47E9" w:rsidRPr="009C47E9" w:rsidRDefault="009C47E9" w:rsidP="00A62B3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42304AD" w14:textId="77777777" w:rsidR="009C47E9" w:rsidRPr="009C47E9" w:rsidRDefault="009C47E9" w:rsidP="00A62B3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9C47E9">
        <w:rPr>
          <w:rStyle w:val="InitialStyle"/>
          <w:rFonts w:ascii="Times New Roman" w:hAnsi="Times New Roman"/>
          <w:sz w:val="22"/>
          <w:szCs w:val="22"/>
        </w:rPr>
        <w:tab/>
      </w:r>
      <w:r w:rsidRPr="009C47E9">
        <w:rPr>
          <w:rStyle w:val="InitialStyle"/>
          <w:rFonts w:ascii="Times New Roman" w:hAnsi="Times New Roman"/>
          <w:sz w:val="22"/>
          <w:szCs w:val="22"/>
        </w:rPr>
        <w:tab/>
        <w:t>An applicant or client who must apply for Social Security Disability (RSDI/SSI) as a condition of EAEDC eligibility must complete a form prescribed by the Department that authorizes reimbursement to the Department of EAEDC assistance received pending SSI</w:t>
      </w:r>
      <w:r w:rsidRPr="009C47E9">
        <w:rPr>
          <w:sz w:val="22"/>
          <w:szCs w:val="22"/>
        </w:rPr>
        <w:t xml:space="preserve"> </w:t>
      </w:r>
      <w:r w:rsidRPr="009C47E9">
        <w:rPr>
          <w:rStyle w:val="InitialStyle"/>
          <w:rFonts w:ascii="Times New Roman" w:hAnsi="Times New Roman"/>
          <w:sz w:val="22"/>
          <w:szCs w:val="22"/>
        </w:rPr>
        <w:t>approval. The form authorizes: (1) the Social Security Administration (SSA) to send the client’s retroactive check to the Department; (2) the Department to deduct from that check the amount of EAEDC paid during the period covered by the SSI grant, and return the balance, if any, to the client. The Department’s right to reimbursement for EAEDC benefits paid pending approval of a client’s SSI</w:t>
      </w:r>
      <w:r w:rsidRPr="009C47E9">
        <w:rPr>
          <w:sz w:val="22"/>
          <w:szCs w:val="22"/>
        </w:rPr>
        <w:t xml:space="preserve"> </w:t>
      </w:r>
      <w:r w:rsidRPr="009C47E9">
        <w:rPr>
          <w:rStyle w:val="InitialStyle"/>
          <w:rFonts w:ascii="Times New Roman" w:hAnsi="Times New Roman"/>
          <w:sz w:val="22"/>
          <w:szCs w:val="22"/>
        </w:rPr>
        <w:t>benefits is not affected by a subsequent award of retroactive Social Security benefits, including, but not limited to, Social Security Disability Insurance (SSDI) benefits.</w:t>
      </w:r>
    </w:p>
    <w:p w14:paraId="4E7707F6" w14:textId="77777777" w:rsidR="009C47E9" w:rsidRPr="009C47E9" w:rsidRDefault="009C47E9" w:rsidP="00A62B3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7793B2A" w14:textId="77777777" w:rsidR="009C47E9" w:rsidRPr="009C47E9" w:rsidRDefault="009C47E9" w:rsidP="00A62B33">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pPr>
      <w:r w:rsidRPr="009C47E9">
        <w:rPr>
          <w:rStyle w:val="InitialStyle"/>
          <w:rFonts w:ascii="Times New Roman" w:hAnsi="Times New Roman"/>
          <w:sz w:val="22"/>
          <w:szCs w:val="22"/>
        </w:rPr>
        <w:tab/>
      </w:r>
      <w:r w:rsidRPr="009C47E9">
        <w:rPr>
          <w:rStyle w:val="InitialStyle"/>
          <w:rFonts w:ascii="Times New Roman" w:hAnsi="Times New Roman"/>
          <w:sz w:val="22"/>
          <w:szCs w:val="22"/>
        </w:rPr>
        <w:tab/>
        <w:t xml:space="preserve">Verification of </w:t>
      </w:r>
      <w:proofErr w:type="gramStart"/>
      <w:r w:rsidRPr="009C47E9">
        <w:rPr>
          <w:rStyle w:val="InitialStyle"/>
          <w:rFonts w:ascii="Times New Roman" w:hAnsi="Times New Roman"/>
          <w:sz w:val="22"/>
          <w:szCs w:val="22"/>
        </w:rPr>
        <w:t>an</w:t>
      </w:r>
      <w:proofErr w:type="gramEnd"/>
      <w:r w:rsidRPr="009C47E9">
        <w:rPr>
          <w:rStyle w:val="InitialStyle"/>
          <w:rFonts w:ascii="Times New Roman" w:hAnsi="Times New Roman"/>
          <w:sz w:val="22"/>
          <w:szCs w:val="22"/>
        </w:rPr>
        <w:t xml:space="preserve"> Social Security Disability (RSDI/SSI) application must be provided by the applicant or client or by computer match with SSA in accordance with 106 CMR 702.320. When an cash applicant or client who is required to apply for the benefits  fails to apply for and cooperate in the SSA application process or appeal a denial, if requested by the Department, he or she is ineligible for cash benefits and his or her assistance shall be denied or terminated.</w:t>
      </w:r>
    </w:p>
    <w:p w14:paraId="10DF8916" w14:textId="77777777" w:rsidR="009C47E9" w:rsidRDefault="009C47E9" w:rsidP="00A62B33"/>
    <w:p w14:paraId="6A9AC7C3" w14:textId="77777777" w:rsidR="009C47E9" w:rsidRDefault="009C47E9" w:rsidP="00D42E7F">
      <w:pPr>
        <w:overflowPunct/>
        <w:ind w:left="1260"/>
        <w:textAlignment w:val="auto"/>
        <w:rPr>
          <w:rStyle w:val="InitialStyle"/>
          <w:rFonts w:ascii="Times New Roman" w:hAnsi="Times New Roman"/>
          <w:sz w:val="22"/>
          <w:szCs w:val="22"/>
          <w:u w:val="single"/>
        </w:rPr>
      </w:pPr>
    </w:p>
    <w:p w14:paraId="4EEE7B93" w14:textId="77777777" w:rsidR="00ED756F" w:rsidRPr="00CE7CB9" w:rsidRDefault="009C47E9" w:rsidP="00D42E7F">
      <w:pPr>
        <w:overflowPunct/>
        <w:ind w:left="1260"/>
        <w:textAlignment w:val="auto"/>
        <w:rPr>
          <w:rStyle w:val="InitialStyle"/>
          <w:rFonts w:ascii="Times New Roman" w:hAnsi="Times New Roman"/>
          <w:sz w:val="22"/>
          <w:szCs w:val="22"/>
        </w:rPr>
      </w:pPr>
      <w:r w:rsidRPr="00CE7CB9">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74B69ADD" w14:textId="77777777" w:rsidTr="00B41C25">
        <w:trPr>
          <w:cantSplit/>
          <w:trHeight w:hRule="exact" w:val="280"/>
          <w:jc w:val="center"/>
        </w:trPr>
        <w:tc>
          <w:tcPr>
            <w:tcW w:w="10176" w:type="dxa"/>
            <w:gridSpan w:val="5"/>
            <w:tcBorders>
              <w:top w:val="nil"/>
              <w:bottom w:val="single" w:sz="4" w:space="0" w:color="auto"/>
            </w:tcBorders>
          </w:tcPr>
          <w:p w14:paraId="2E079A48" w14:textId="77777777"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8E1CBD">
              <w:rPr>
                <w:rStyle w:val="InitialStyle"/>
                <w:rFonts w:ascii="Arial" w:hAnsi="Arial"/>
                <w:b/>
              </w:rPr>
              <w:lastRenderedPageBreak/>
              <w:t>106 CMR: Department of Transitional Assistance</w:t>
            </w:r>
          </w:p>
        </w:tc>
      </w:tr>
      <w:tr w:rsidR="00ED756F" w14:paraId="18216334" w14:textId="77777777" w:rsidTr="00B41C25">
        <w:trPr>
          <w:cantSplit/>
          <w:trHeight w:hRule="exact" w:val="260"/>
          <w:jc w:val="center"/>
        </w:trPr>
        <w:tc>
          <w:tcPr>
            <w:tcW w:w="2220" w:type="dxa"/>
            <w:tcBorders>
              <w:top w:val="single" w:sz="4" w:space="0" w:color="auto"/>
            </w:tcBorders>
          </w:tcPr>
          <w:p w14:paraId="1C6000E8" w14:textId="77777777" w:rsidR="00ED756F" w:rsidRPr="008E1CBD" w:rsidRDefault="00ED756F" w:rsidP="00CF7C49">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8E1CBD">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2A0F780F" w14:textId="77777777" w:rsidR="00ED756F" w:rsidRPr="008E1CBD" w:rsidRDefault="00ED756F" w:rsidP="00B41C25">
            <w:pPr>
              <w:pStyle w:val="DefaultText"/>
              <w:rPr>
                <w:rStyle w:val="InitialStyle"/>
                <w:rFonts w:ascii="Arial" w:hAnsi="Arial"/>
                <w:b/>
              </w:rPr>
            </w:pPr>
          </w:p>
        </w:tc>
        <w:tc>
          <w:tcPr>
            <w:tcW w:w="1080" w:type="dxa"/>
            <w:tcBorders>
              <w:top w:val="single" w:sz="4" w:space="0" w:color="auto"/>
            </w:tcBorders>
          </w:tcPr>
          <w:p w14:paraId="2E7D9EA2" w14:textId="77777777" w:rsidR="00ED756F" w:rsidRPr="008E1CBD" w:rsidRDefault="00ED756F" w:rsidP="00B41C25">
            <w:pPr>
              <w:pStyle w:val="DefaultText"/>
              <w:rPr>
                <w:rStyle w:val="InitialStyle"/>
                <w:rFonts w:ascii="Arial" w:hAnsi="Arial"/>
                <w:b/>
              </w:rPr>
            </w:pPr>
          </w:p>
        </w:tc>
        <w:tc>
          <w:tcPr>
            <w:tcW w:w="1026" w:type="dxa"/>
            <w:tcBorders>
              <w:top w:val="single" w:sz="4" w:space="0" w:color="auto"/>
            </w:tcBorders>
          </w:tcPr>
          <w:p w14:paraId="243B75C2" w14:textId="77777777" w:rsidR="00ED756F" w:rsidRPr="008E1CBD" w:rsidRDefault="00ED756F" w:rsidP="00B41C25">
            <w:pPr>
              <w:pStyle w:val="DefaultText"/>
              <w:rPr>
                <w:rStyle w:val="InitialStyle"/>
                <w:rFonts w:ascii="Arial" w:hAnsi="Arial"/>
                <w:b/>
              </w:rPr>
            </w:pPr>
          </w:p>
        </w:tc>
      </w:tr>
      <w:tr w:rsidR="00ED756F" w14:paraId="0D529A33" w14:textId="77777777" w:rsidTr="00B41C25">
        <w:trPr>
          <w:cantSplit/>
          <w:trHeight w:hRule="exact" w:val="260"/>
          <w:jc w:val="center"/>
        </w:trPr>
        <w:tc>
          <w:tcPr>
            <w:tcW w:w="2220" w:type="dxa"/>
          </w:tcPr>
          <w:p w14:paraId="53E77F8E" w14:textId="77777777" w:rsidR="00ED756F" w:rsidRPr="008E1CBD" w:rsidRDefault="00ED756F" w:rsidP="00B41C25">
            <w:pPr>
              <w:pStyle w:val="DefaultText"/>
              <w:rPr>
                <w:rStyle w:val="InitialStyle"/>
                <w:rFonts w:ascii="Arial" w:hAnsi="Arial"/>
                <w:b/>
              </w:rPr>
            </w:pPr>
          </w:p>
        </w:tc>
        <w:tc>
          <w:tcPr>
            <w:tcW w:w="5850" w:type="dxa"/>
            <w:gridSpan w:val="2"/>
            <w:vMerge w:val="restart"/>
          </w:tcPr>
          <w:p w14:paraId="7315573B" w14:textId="77777777"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8E1CBD">
              <w:rPr>
                <w:rStyle w:val="InitialStyle"/>
                <w:rFonts w:ascii="Arial" w:hAnsi="Arial"/>
                <w:b/>
              </w:rPr>
              <w:t>Transitional Cash Assistance Programs</w:t>
            </w:r>
          </w:p>
          <w:p w14:paraId="14C05AD0" w14:textId="77777777"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8E1CBD">
              <w:rPr>
                <w:rStyle w:val="InitialStyle"/>
                <w:rFonts w:ascii="Arial" w:hAnsi="Arial"/>
                <w:b/>
              </w:rPr>
              <w:t>The Eligibility Process</w:t>
            </w:r>
          </w:p>
        </w:tc>
        <w:tc>
          <w:tcPr>
            <w:tcW w:w="1080" w:type="dxa"/>
          </w:tcPr>
          <w:p w14:paraId="32689217" w14:textId="77777777" w:rsidR="00ED756F" w:rsidRPr="008E1CBD" w:rsidRDefault="00ED756F" w:rsidP="00B41C25">
            <w:pPr>
              <w:pStyle w:val="DefaultText"/>
              <w:rPr>
                <w:rStyle w:val="InitialStyle"/>
                <w:rFonts w:ascii="Arial" w:hAnsi="Arial"/>
                <w:b/>
              </w:rPr>
            </w:pPr>
          </w:p>
        </w:tc>
        <w:tc>
          <w:tcPr>
            <w:tcW w:w="1026" w:type="dxa"/>
          </w:tcPr>
          <w:p w14:paraId="70B93C7E" w14:textId="77777777" w:rsidR="00ED756F" w:rsidRPr="008E1CBD" w:rsidRDefault="00ED756F" w:rsidP="00B41C25">
            <w:pPr>
              <w:pStyle w:val="DefaultText"/>
              <w:rPr>
                <w:rStyle w:val="InitialStyle"/>
                <w:rFonts w:ascii="Arial" w:hAnsi="Arial"/>
                <w:b/>
              </w:rPr>
            </w:pPr>
          </w:p>
        </w:tc>
      </w:tr>
      <w:tr w:rsidR="00ED756F" w14:paraId="01C27586" w14:textId="77777777" w:rsidTr="00B41C25">
        <w:trPr>
          <w:cantSplit/>
          <w:trHeight w:hRule="exact" w:val="260"/>
          <w:jc w:val="center"/>
        </w:trPr>
        <w:tc>
          <w:tcPr>
            <w:tcW w:w="2220" w:type="dxa"/>
          </w:tcPr>
          <w:p w14:paraId="34F243B6" w14:textId="77777777" w:rsidR="00ED756F" w:rsidRPr="008E1CBD" w:rsidRDefault="00ED756F" w:rsidP="00B41C25">
            <w:pPr>
              <w:pStyle w:val="DefaultText"/>
              <w:rPr>
                <w:rStyle w:val="InitialStyle"/>
                <w:rFonts w:ascii="Arial" w:hAnsi="Arial"/>
                <w:b/>
              </w:rPr>
            </w:pPr>
          </w:p>
        </w:tc>
        <w:tc>
          <w:tcPr>
            <w:tcW w:w="5850" w:type="dxa"/>
            <w:gridSpan w:val="2"/>
            <w:vMerge/>
          </w:tcPr>
          <w:p w14:paraId="4D1C64E6" w14:textId="77777777" w:rsidR="00ED756F" w:rsidRPr="008E1CBD" w:rsidRDefault="00ED756F" w:rsidP="00B41C25">
            <w:pPr>
              <w:pStyle w:val="DefaultText"/>
              <w:rPr>
                <w:rStyle w:val="InitialStyle"/>
                <w:rFonts w:ascii="Arial" w:hAnsi="Arial"/>
                <w:b/>
              </w:rPr>
            </w:pPr>
          </w:p>
        </w:tc>
        <w:tc>
          <w:tcPr>
            <w:tcW w:w="1080" w:type="dxa"/>
          </w:tcPr>
          <w:p w14:paraId="5557A5D8" w14:textId="77777777"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8E1CBD">
              <w:rPr>
                <w:rStyle w:val="InitialStyle"/>
                <w:rFonts w:ascii="Arial" w:hAnsi="Arial"/>
                <w:b/>
              </w:rPr>
              <w:t>Chapter</w:t>
            </w:r>
          </w:p>
        </w:tc>
        <w:tc>
          <w:tcPr>
            <w:tcW w:w="1026" w:type="dxa"/>
          </w:tcPr>
          <w:p w14:paraId="1E822497" w14:textId="77777777"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8E1CBD">
              <w:rPr>
                <w:rStyle w:val="InitialStyle"/>
                <w:rFonts w:ascii="Arial" w:hAnsi="Arial"/>
                <w:b/>
              </w:rPr>
              <w:t>702</w:t>
            </w:r>
          </w:p>
        </w:tc>
      </w:tr>
      <w:tr w:rsidR="00ED756F" w14:paraId="4F8B51B9" w14:textId="77777777" w:rsidTr="00B41C25">
        <w:trPr>
          <w:cantSplit/>
          <w:trHeight w:hRule="exact" w:val="260"/>
          <w:jc w:val="center"/>
        </w:trPr>
        <w:tc>
          <w:tcPr>
            <w:tcW w:w="2220" w:type="dxa"/>
            <w:tcBorders>
              <w:bottom w:val="single" w:sz="6" w:space="0" w:color="auto"/>
            </w:tcBorders>
          </w:tcPr>
          <w:p w14:paraId="1C233FCB" w14:textId="77777777" w:rsidR="00ED756F" w:rsidRPr="008E1CBD" w:rsidRDefault="00ED756F" w:rsidP="00105B5A">
            <w:pPr>
              <w:pStyle w:val="DefaultText"/>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16005A">
              <w:rPr>
                <w:rFonts w:ascii="Arial" w:hAnsi="Arial"/>
                <w:b/>
                <w:sz w:val="20"/>
              </w:rPr>
              <w:t>Rev. 3</w:t>
            </w:r>
            <w:r w:rsidRPr="0016005A">
              <w:rPr>
                <w:rFonts w:ascii="Arial" w:hAnsi="Arial" w:cs="Arial"/>
                <w:b/>
                <w:bCs/>
                <w:spacing w:val="-1"/>
                <w:sz w:val="20"/>
              </w:rPr>
              <w:t>/2018</w:t>
            </w:r>
          </w:p>
        </w:tc>
        <w:tc>
          <w:tcPr>
            <w:tcW w:w="4320" w:type="dxa"/>
            <w:tcBorders>
              <w:bottom w:val="single" w:sz="6" w:space="0" w:color="auto"/>
            </w:tcBorders>
          </w:tcPr>
          <w:p w14:paraId="0F530560" w14:textId="77777777" w:rsidR="00ED756F" w:rsidRPr="008E1CBD" w:rsidRDefault="00ED756F" w:rsidP="00B41C25">
            <w:pPr>
              <w:pStyle w:val="DefaultText"/>
              <w:rPr>
                <w:rStyle w:val="InitialStyle"/>
                <w:rFonts w:ascii="Arial" w:hAnsi="Arial"/>
                <w:b/>
              </w:rPr>
            </w:pPr>
          </w:p>
        </w:tc>
        <w:tc>
          <w:tcPr>
            <w:tcW w:w="1530" w:type="dxa"/>
            <w:tcBorders>
              <w:bottom w:val="single" w:sz="6" w:space="0" w:color="auto"/>
            </w:tcBorders>
          </w:tcPr>
          <w:p w14:paraId="7F01E7F2" w14:textId="77777777" w:rsidR="00ED756F" w:rsidRPr="008E1CBD" w:rsidRDefault="00ED756F" w:rsidP="00B41C25">
            <w:pPr>
              <w:pStyle w:val="DefaultText"/>
              <w:rPr>
                <w:rStyle w:val="InitialStyle"/>
                <w:rFonts w:ascii="Arial" w:hAnsi="Arial"/>
                <w:b/>
              </w:rPr>
            </w:pPr>
          </w:p>
        </w:tc>
        <w:tc>
          <w:tcPr>
            <w:tcW w:w="1080" w:type="dxa"/>
            <w:tcBorders>
              <w:bottom w:val="single" w:sz="6" w:space="0" w:color="auto"/>
            </w:tcBorders>
          </w:tcPr>
          <w:p w14:paraId="072C3856" w14:textId="77777777"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8E1CBD">
              <w:rPr>
                <w:rStyle w:val="InitialStyle"/>
                <w:rFonts w:ascii="Arial" w:hAnsi="Arial"/>
                <w:b/>
              </w:rPr>
              <w:t>Page</w:t>
            </w:r>
          </w:p>
        </w:tc>
        <w:tc>
          <w:tcPr>
            <w:tcW w:w="1026" w:type="dxa"/>
            <w:tcBorders>
              <w:bottom w:val="single" w:sz="6" w:space="0" w:color="auto"/>
            </w:tcBorders>
          </w:tcPr>
          <w:p w14:paraId="4679F3D0" w14:textId="77777777"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8E1CBD">
              <w:rPr>
                <w:rStyle w:val="InitialStyle"/>
                <w:rFonts w:ascii="Arial" w:hAnsi="Arial"/>
                <w:b/>
              </w:rPr>
              <w:t>702.72000000000003</w:t>
            </w:r>
          </w:p>
        </w:tc>
      </w:tr>
    </w:tbl>
    <w:p w14:paraId="2ECAF3E9" w14:textId="77777777" w:rsidR="00ED756F" w:rsidRDefault="00ED756F"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u w:val="single"/>
        </w:rPr>
      </w:pPr>
    </w:p>
    <w:p w14:paraId="3AFBF2FC" w14:textId="77777777" w:rsidR="00ED756F" w:rsidRPr="008E1CBD" w:rsidRDefault="00ED756F"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8E1CBD">
        <w:rPr>
          <w:rStyle w:val="InitialStyle"/>
          <w:rFonts w:ascii="Times New Roman" w:hAnsi="Times New Roman"/>
          <w:sz w:val="22"/>
          <w:szCs w:val="22"/>
          <w:u w:val="single"/>
        </w:rPr>
        <w:t>702.720:</w:t>
      </w:r>
      <w:r w:rsidRPr="008E1CBD">
        <w:rPr>
          <w:rStyle w:val="InitialStyle"/>
          <w:rFonts w:ascii="Times New Roman" w:hAnsi="Times New Roman"/>
          <w:sz w:val="22"/>
          <w:szCs w:val="22"/>
          <w:u w:val="single"/>
        </w:rPr>
        <w:tab/>
        <w:t>Veterans’ Services Benefits</w:t>
      </w:r>
    </w:p>
    <w:p w14:paraId="6EA57001" w14:textId="77777777" w:rsidR="00ED756F" w:rsidRPr="008E1CBD" w:rsidRDefault="00D02D54"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831296" behindDoc="0" locked="0" layoutInCell="1" allowOverlap="1" wp14:anchorId="1903D181" wp14:editId="4288F8A3">
                <wp:simplePos x="0" y="0"/>
                <wp:positionH relativeFrom="column">
                  <wp:posOffset>6537960</wp:posOffset>
                </wp:positionH>
                <wp:positionV relativeFrom="paragraph">
                  <wp:posOffset>168910</wp:posOffset>
                </wp:positionV>
                <wp:extent cx="0" cy="349250"/>
                <wp:effectExtent l="0" t="0" r="0" b="0"/>
                <wp:wrapNone/>
                <wp:docPr id="14"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C6A8CC1" id="AutoShape 145" o:spid="_x0000_s1026" type="#_x0000_t32" style="position:absolute;margin-left:514.8pt;margin-top:13.3pt;width:0;height:2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R/NHwIAAD0EAAAOAAAAZHJzL2Uyb0RvYy54bWysU02P2jAQvVfqf7B8hxA2U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"/>
            </w:pict>
          </mc:Fallback>
        </mc:AlternateContent>
      </w:r>
    </w:p>
    <w:p w14:paraId="5BC6DAFC" w14:textId="77777777" w:rsidR="00ED756F" w:rsidRPr="008E1CBD" w:rsidRDefault="00ED756F"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8E1CBD">
        <w:rPr>
          <w:rStyle w:val="InitialStyle"/>
          <w:rFonts w:ascii="Times New Roman" w:hAnsi="Times New Roman"/>
          <w:sz w:val="22"/>
          <w:szCs w:val="22"/>
        </w:rPr>
        <w:tab/>
        <w:t>(A)</w:t>
      </w:r>
      <w:r w:rsidRPr="008E1CBD">
        <w:rPr>
          <w:rStyle w:val="InitialStyle"/>
          <w:rFonts w:ascii="Times New Roman" w:hAnsi="Times New Roman"/>
          <w:sz w:val="22"/>
          <w:szCs w:val="22"/>
        </w:rPr>
        <w:tab/>
        <w:t xml:space="preserve">TAFDC applicants and </w:t>
      </w:r>
      <w:r w:rsidRPr="008C4CE8">
        <w:rPr>
          <w:rStyle w:val="InitialStyle"/>
          <w:rFonts w:ascii="Times New Roman" w:hAnsi="Times New Roman"/>
          <w:sz w:val="22"/>
          <w:szCs w:val="22"/>
        </w:rPr>
        <w:t>client</w:t>
      </w:r>
      <w:r>
        <w:rPr>
          <w:rStyle w:val="InitialStyle"/>
          <w:rFonts w:ascii="Times New Roman" w:hAnsi="Times New Roman"/>
          <w:sz w:val="22"/>
          <w:szCs w:val="22"/>
        </w:rPr>
        <w:t>s</w:t>
      </w:r>
      <w:r w:rsidRPr="008C4CE8">
        <w:rPr>
          <w:rStyle w:val="InitialStyle"/>
          <w:rFonts w:ascii="Times New Roman" w:hAnsi="Times New Roman"/>
          <w:sz w:val="22"/>
          <w:szCs w:val="22"/>
        </w:rPr>
        <w:t xml:space="preserve"> may be eligible for non-federal Veterans’ Services Benefits (VSB) under Massachusetts General Laws, Chapter 115. They may </w:t>
      </w:r>
      <w:r>
        <w:rPr>
          <w:rStyle w:val="InitialStyle"/>
          <w:rFonts w:ascii="Times New Roman" w:hAnsi="Times New Roman"/>
          <w:sz w:val="22"/>
          <w:szCs w:val="22"/>
        </w:rPr>
        <w:t>elect to participate in</w:t>
      </w:r>
      <w:r w:rsidRPr="008C4CE8">
        <w:rPr>
          <w:rStyle w:val="InitialStyle"/>
          <w:rFonts w:ascii="Times New Roman" w:hAnsi="Times New Roman"/>
          <w:sz w:val="22"/>
          <w:szCs w:val="22"/>
        </w:rPr>
        <w:t xml:space="preserve"> either</w:t>
      </w:r>
      <w:r w:rsidRPr="008E1CBD">
        <w:rPr>
          <w:rStyle w:val="InitialStyle"/>
          <w:rFonts w:ascii="Times New Roman" w:hAnsi="Times New Roman"/>
          <w:sz w:val="22"/>
          <w:szCs w:val="22"/>
        </w:rPr>
        <w:t xml:space="preserve"> the TAFDC or the Veterans’ </w:t>
      </w:r>
      <w:proofErr w:type="gramStart"/>
      <w:r w:rsidRPr="008E1CBD">
        <w:rPr>
          <w:rStyle w:val="InitialStyle"/>
          <w:rFonts w:ascii="Times New Roman" w:hAnsi="Times New Roman"/>
          <w:sz w:val="22"/>
          <w:szCs w:val="22"/>
        </w:rPr>
        <w:t>Services program, but</w:t>
      </w:r>
      <w:proofErr w:type="gramEnd"/>
      <w:r w:rsidRPr="008E1CBD">
        <w:rPr>
          <w:rStyle w:val="InitialStyle"/>
          <w:rFonts w:ascii="Times New Roman" w:hAnsi="Times New Roman"/>
          <w:sz w:val="22"/>
          <w:szCs w:val="22"/>
        </w:rPr>
        <w:t xml:space="preserve"> may not participate in both. The TAFDC worker must advise such individuals of their option to apply for either program.</w:t>
      </w:r>
    </w:p>
    <w:p w14:paraId="76CBE2DD" w14:textId="77777777" w:rsidR="00ED756F" w:rsidRPr="008E1CBD" w:rsidRDefault="00ED756F"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6CB3904" w14:textId="77777777" w:rsidR="00ED756F" w:rsidRPr="008E1CBD" w:rsidRDefault="00D02D54"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832320" behindDoc="0" locked="0" layoutInCell="1" allowOverlap="1" wp14:anchorId="1BB75697" wp14:editId="63819C5F">
                <wp:simplePos x="0" y="0"/>
                <wp:positionH relativeFrom="column">
                  <wp:posOffset>6537960</wp:posOffset>
                </wp:positionH>
                <wp:positionV relativeFrom="paragraph">
                  <wp:posOffset>27305</wp:posOffset>
                </wp:positionV>
                <wp:extent cx="0" cy="1202690"/>
                <wp:effectExtent l="0" t="0" r="0" b="0"/>
                <wp:wrapNone/>
                <wp:docPr id="13"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2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9354A9B" id="AutoShape 146" o:spid="_x0000_s1026" type="#_x0000_t32" style="position:absolute;margin-left:514.8pt;margin-top:2.15pt;width:0;height:94.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ZMIAIAAD4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"/>
            </w:pict>
          </mc:Fallback>
        </mc:AlternateContent>
      </w:r>
      <w:r w:rsidR="00ED756F" w:rsidRPr="008E1CBD">
        <w:rPr>
          <w:rStyle w:val="InitialStyle"/>
          <w:rFonts w:ascii="Times New Roman" w:hAnsi="Times New Roman"/>
          <w:sz w:val="22"/>
          <w:szCs w:val="22"/>
        </w:rPr>
        <w:tab/>
        <w:t>(B)</w:t>
      </w:r>
      <w:r w:rsidR="00ED756F" w:rsidRPr="008E1CBD">
        <w:rPr>
          <w:rStyle w:val="InitialStyle"/>
          <w:rFonts w:ascii="Times New Roman" w:hAnsi="Times New Roman"/>
          <w:sz w:val="22"/>
          <w:szCs w:val="22"/>
        </w:rPr>
        <w:tab/>
        <w:t>EAEDC applicant</w:t>
      </w:r>
      <w:r w:rsidR="00ED756F">
        <w:rPr>
          <w:rStyle w:val="InitialStyle"/>
          <w:rFonts w:ascii="Times New Roman" w:hAnsi="Times New Roman"/>
          <w:sz w:val="22"/>
          <w:szCs w:val="22"/>
        </w:rPr>
        <w:t>s</w:t>
      </w:r>
      <w:r w:rsidR="00ED756F" w:rsidRPr="008E1CBD">
        <w:rPr>
          <w:rStyle w:val="InitialStyle"/>
          <w:rFonts w:ascii="Times New Roman" w:hAnsi="Times New Roman"/>
          <w:sz w:val="22"/>
          <w:szCs w:val="22"/>
        </w:rPr>
        <w:t xml:space="preserve"> or </w:t>
      </w:r>
      <w:r w:rsidR="00ED756F" w:rsidRPr="008C4CE8">
        <w:rPr>
          <w:rStyle w:val="InitialStyle"/>
          <w:rFonts w:ascii="Times New Roman" w:hAnsi="Times New Roman"/>
          <w:sz w:val="22"/>
          <w:szCs w:val="22"/>
        </w:rPr>
        <w:t>client</w:t>
      </w:r>
      <w:r w:rsidR="00ED756F">
        <w:rPr>
          <w:rStyle w:val="InitialStyle"/>
          <w:rFonts w:ascii="Times New Roman" w:hAnsi="Times New Roman"/>
          <w:sz w:val="22"/>
          <w:szCs w:val="22"/>
        </w:rPr>
        <w:t>s</w:t>
      </w:r>
      <w:r w:rsidR="00ED756F" w:rsidRPr="008C4CE8">
        <w:rPr>
          <w:rStyle w:val="InitialStyle"/>
          <w:rFonts w:ascii="Times New Roman" w:hAnsi="Times New Roman"/>
          <w:sz w:val="22"/>
          <w:szCs w:val="22"/>
        </w:rPr>
        <w:t xml:space="preserve"> may be eligible for non-federal VSB under Massachusetts General Laws, Chapter 115. </w:t>
      </w:r>
      <w:r w:rsidR="00ED756F">
        <w:rPr>
          <w:rStyle w:val="InitialStyle"/>
          <w:rFonts w:ascii="Times New Roman" w:hAnsi="Times New Roman"/>
          <w:sz w:val="22"/>
          <w:szCs w:val="22"/>
        </w:rPr>
        <w:t xml:space="preserve">Such </w:t>
      </w:r>
      <w:r w:rsidR="00ED756F" w:rsidRPr="008C4CE8">
        <w:rPr>
          <w:rStyle w:val="InitialStyle"/>
          <w:rFonts w:ascii="Times New Roman" w:hAnsi="Times New Roman"/>
          <w:sz w:val="22"/>
          <w:szCs w:val="22"/>
        </w:rPr>
        <w:t>EAEDC applicant</w:t>
      </w:r>
      <w:r w:rsidR="00ED756F">
        <w:rPr>
          <w:rStyle w:val="InitialStyle"/>
          <w:rFonts w:ascii="Times New Roman" w:hAnsi="Times New Roman"/>
          <w:sz w:val="22"/>
          <w:szCs w:val="22"/>
        </w:rPr>
        <w:t>s</w:t>
      </w:r>
      <w:r w:rsidR="00ED756F" w:rsidRPr="008C4CE8">
        <w:rPr>
          <w:rStyle w:val="InitialStyle"/>
          <w:rFonts w:ascii="Times New Roman" w:hAnsi="Times New Roman"/>
          <w:sz w:val="22"/>
          <w:szCs w:val="22"/>
        </w:rPr>
        <w:t xml:space="preserve"> or client</w:t>
      </w:r>
      <w:r w:rsidR="00ED756F">
        <w:rPr>
          <w:rStyle w:val="InitialStyle"/>
          <w:rFonts w:ascii="Times New Roman" w:hAnsi="Times New Roman"/>
          <w:sz w:val="22"/>
          <w:szCs w:val="22"/>
        </w:rPr>
        <w:t>s</w:t>
      </w:r>
      <w:r w:rsidR="00ED756F" w:rsidRPr="008C4CE8">
        <w:rPr>
          <w:rStyle w:val="InitialStyle"/>
          <w:rFonts w:ascii="Times New Roman" w:hAnsi="Times New Roman"/>
          <w:sz w:val="22"/>
          <w:szCs w:val="22"/>
        </w:rPr>
        <w:t xml:space="preserve"> </w:t>
      </w:r>
      <w:r w:rsidR="00ED756F">
        <w:rPr>
          <w:rStyle w:val="InitialStyle"/>
          <w:rFonts w:ascii="Times New Roman" w:hAnsi="Times New Roman"/>
          <w:sz w:val="22"/>
          <w:szCs w:val="22"/>
        </w:rPr>
        <w:t>are</w:t>
      </w:r>
      <w:r w:rsidR="00ED756F" w:rsidRPr="008C4CE8">
        <w:rPr>
          <w:rStyle w:val="InitialStyle"/>
          <w:rFonts w:ascii="Times New Roman" w:hAnsi="Times New Roman"/>
          <w:sz w:val="22"/>
          <w:szCs w:val="22"/>
        </w:rPr>
        <w:t xml:space="preserve"> not eligible for EAEDC. The worker must advise </w:t>
      </w:r>
      <w:r w:rsidR="00ED756F">
        <w:rPr>
          <w:rStyle w:val="InitialStyle"/>
          <w:rFonts w:ascii="Times New Roman" w:hAnsi="Times New Roman"/>
          <w:sz w:val="22"/>
          <w:szCs w:val="22"/>
        </w:rPr>
        <w:t>those</w:t>
      </w:r>
      <w:r w:rsidR="00ED756F" w:rsidRPr="008C4CE8">
        <w:rPr>
          <w:rStyle w:val="InitialStyle"/>
          <w:rFonts w:ascii="Times New Roman" w:hAnsi="Times New Roman"/>
          <w:sz w:val="22"/>
          <w:szCs w:val="22"/>
        </w:rPr>
        <w:t xml:space="preserve"> who may be eligible for VSB that </w:t>
      </w:r>
      <w:r w:rsidR="00ED756F">
        <w:rPr>
          <w:rStyle w:val="InitialStyle"/>
          <w:rFonts w:ascii="Times New Roman" w:hAnsi="Times New Roman"/>
          <w:sz w:val="22"/>
          <w:szCs w:val="22"/>
        </w:rPr>
        <w:t>they</w:t>
      </w:r>
      <w:r w:rsidR="00ED756F" w:rsidRPr="008C4CE8">
        <w:rPr>
          <w:rStyle w:val="InitialStyle"/>
          <w:rFonts w:ascii="Times New Roman" w:hAnsi="Times New Roman"/>
          <w:sz w:val="22"/>
          <w:szCs w:val="22"/>
        </w:rPr>
        <w:t xml:space="preserve"> must</w:t>
      </w:r>
      <w:r w:rsidR="00ED756F" w:rsidRPr="008E1CBD">
        <w:rPr>
          <w:rStyle w:val="InitialStyle"/>
          <w:rFonts w:ascii="Times New Roman" w:hAnsi="Times New Roman"/>
          <w:sz w:val="22"/>
          <w:szCs w:val="22"/>
        </w:rPr>
        <w:t xml:space="preserve"> apply for such benefits as a condition of eligibility for EAEDC before a determination of eligibility for EAEDC can be made. </w:t>
      </w:r>
      <w:r w:rsidR="00ED756F" w:rsidRPr="008C4CE8">
        <w:rPr>
          <w:rStyle w:val="InitialStyle"/>
          <w:rFonts w:ascii="Times New Roman" w:hAnsi="Times New Roman"/>
          <w:sz w:val="22"/>
          <w:szCs w:val="22"/>
        </w:rPr>
        <w:t xml:space="preserve">Any time that an EAEDC client appears eligible for VSB, he or she must apply for </w:t>
      </w:r>
      <w:r w:rsidR="00ED756F">
        <w:rPr>
          <w:rStyle w:val="InitialStyle"/>
          <w:rFonts w:ascii="Times New Roman" w:hAnsi="Times New Roman"/>
          <w:sz w:val="22"/>
          <w:szCs w:val="22"/>
        </w:rPr>
        <w:t>such</w:t>
      </w:r>
      <w:r w:rsidR="00ED756F" w:rsidRPr="008C4CE8">
        <w:rPr>
          <w:rStyle w:val="InitialStyle"/>
          <w:rFonts w:ascii="Times New Roman" w:hAnsi="Times New Roman"/>
          <w:sz w:val="22"/>
          <w:szCs w:val="22"/>
        </w:rPr>
        <w:t xml:space="preserve"> benefits and provide </w:t>
      </w:r>
      <w:r w:rsidR="00ED756F">
        <w:rPr>
          <w:rStyle w:val="InitialStyle"/>
          <w:rFonts w:ascii="Times New Roman" w:hAnsi="Times New Roman"/>
          <w:sz w:val="22"/>
          <w:szCs w:val="22"/>
        </w:rPr>
        <w:t xml:space="preserve">written </w:t>
      </w:r>
      <w:r w:rsidR="00ED756F" w:rsidRPr="008C4CE8">
        <w:rPr>
          <w:rStyle w:val="InitialStyle"/>
          <w:rFonts w:ascii="Times New Roman" w:hAnsi="Times New Roman"/>
          <w:sz w:val="22"/>
          <w:szCs w:val="22"/>
        </w:rPr>
        <w:t>notification of ineligibility from the Department of</w:t>
      </w:r>
      <w:r w:rsidR="00ED756F">
        <w:rPr>
          <w:rStyle w:val="InitialStyle"/>
          <w:rFonts w:ascii="Times New Roman" w:hAnsi="Times New Roman"/>
          <w:sz w:val="22"/>
          <w:szCs w:val="22"/>
        </w:rPr>
        <w:t xml:space="preserve"> </w:t>
      </w:r>
      <w:r w:rsidR="00ED756F" w:rsidRPr="008E1CBD">
        <w:rPr>
          <w:rStyle w:val="InitialStyle"/>
          <w:rFonts w:ascii="Times New Roman" w:hAnsi="Times New Roman"/>
          <w:sz w:val="22"/>
          <w:szCs w:val="22"/>
        </w:rPr>
        <w:t>Veterans’ Services office as a condition of continuing EAEDC eligibility.</w:t>
      </w:r>
      <w:r w:rsidR="00ED756F">
        <w:rPr>
          <w:rStyle w:val="InitialStyle"/>
          <w:rFonts w:ascii="Times New Roman" w:hAnsi="Times New Roman"/>
          <w:sz w:val="22"/>
          <w:szCs w:val="22"/>
        </w:rPr>
        <w:t xml:space="preserve"> </w:t>
      </w:r>
    </w:p>
    <w:p w14:paraId="3D570454" w14:textId="77777777" w:rsidR="00ED756F" w:rsidRPr="008E1CBD" w:rsidRDefault="00ED756F"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E4DD4FE" w14:textId="77777777" w:rsidR="00ED756F" w:rsidRDefault="00ED756F" w:rsidP="00D42E7F">
      <w:pPr>
        <w:overflowPunct/>
        <w:ind w:left="1260"/>
        <w:textAlignment w:val="auto"/>
        <w:rPr>
          <w:rStyle w:val="InitialStyle"/>
          <w:rFonts w:ascii="Times New Roman" w:hAnsi="Times New Roman"/>
          <w:sz w:val="22"/>
          <w:szCs w:val="22"/>
          <w:u w:val="single"/>
        </w:rPr>
      </w:pPr>
    </w:p>
    <w:p w14:paraId="1AF1033F" w14:textId="77777777" w:rsidR="00ED756F" w:rsidRDefault="00ED756F" w:rsidP="00D42E7F">
      <w:pPr>
        <w:overflowPunct/>
        <w:ind w:left="1260"/>
        <w:textAlignment w:val="auto"/>
        <w:rPr>
          <w:rStyle w:val="InitialStyle"/>
          <w:rFonts w:ascii="Times New Roman" w:hAnsi="Times New Roman"/>
          <w:sz w:val="22"/>
          <w:szCs w:val="22"/>
          <w:u w:val="single"/>
        </w:rPr>
      </w:pPr>
    </w:p>
    <w:p w14:paraId="2B163BBD" w14:textId="77777777" w:rsidR="00ED756F" w:rsidRDefault="00ED756F" w:rsidP="00D42E7F">
      <w:pPr>
        <w:overflowPunct/>
        <w:ind w:left="1260"/>
        <w:textAlignment w:val="auto"/>
        <w:rPr>
          <w:rStyle w:val="InitialStyle"/>
          <w:rFonts w:ascii="Times New Roman" w:hAnsi="Times New Roman"/>
          <w:sz w:val="22"/>
          <w:szCs w:val="22"/>
          <w:u w:val="single"/>
        </w:rPr>
      </w:pPr>
    </w:p>
    <w:p w14:paraId="0EFE8FD0" w14:textId="77777777" w:rsidR="00ED756F" w:rsidRDefault="00ED756F" w:rsidP="00D42E7F">
      <w:pPr>
        <w:overflowPunct/>
        <w:ind w:left="1260"/>
        <w:textAlignment w:val="auto"/>
        <w:rPr>
          <w:rStyle w:val="InitialStyle"/>
          <w:rFonts w:ascii="Times New Roman" w:hAnsi="Times New Roman"/>
          <w:sz w:val="22"/>
          <w:szCs w:val="22"/>
          <w:u w:val="single"/>
        </w:rPr>
      </w:pPr>
    </w:p>
    <w:p w14:paraId="56DFE358" w14:textId="77777777" w:rsidR="00ED756F" w:rsidRDefault="00ED756F" w:rsidP="00D42E7F">
      <w:pPr>
        <w:overflowPunct/>
        <w:ind w:left="1260"/>
        <w:textAlignment w:val="auto"/>
        <w:rPr>
          <w:rStyle w:val="InitialStyle"/>
          <w:rFonts w:ascii="Times New Roman" w:hAnsi="Times New Roman"/>
          <w:sz w:val="22"/>
          <w:szCs w:val="22"/>
          <w:u w:val="single"/>
        </w:rPr>
      </w:pPr>
    </w:p>
    <w:p w14:paraId="66219D6E" w14:textId="77777777" w:rsidR="00ED756F" w:rsidRDefault="00ED756F" w:rsidP="00D42E7F">
      <w:pPr>
        <w:overflowPunct/>
        <w:ind w:left="1260"/>
        <w:textAlignment w:val="auto"/>
        <w:rPr>
          <w:rStyle w:val="InitialStyle"/>
          <w:rFonts w:ascii="Times New Roman" w:hAnsi="Times New Roman"/>
          <w:sz w:val="22"/>
          <w:szCs w:val="22"/>
          <w:u w:val="single"/>
        </w:rPr>
      </w:pPr>
    </w:p>
    <w:p w14:paraId="32A16578" w14:textId="77777777" w:rsidR="00ED756F" w:rsidRDefault="00ED756F" w:rsidP="00D42E7F">
      <w:pPr>
        <w:overflowPunct/>
        <w:ind w:left="1260"/>
        <w:textAlignment w:val="auto"/>
        <w:rPr>
          <w:rStyle w:val="InitialStyle"/>
          <w:rFonts w:ascii="Times New Roman" w:hAnsi="Times New Roman"/>
          <w:sz w:val="22"/>
          <w:szCs w:val="22"/>
          <w:u w:val="single"/>
        </w:rPr>
      </w:pPr>
    </w:p>
    <w:p w14:paraId="74BE84A2" w14:textId="77777777" w:rsidR="00ED756F" w:rsidRDefault="00ED756F" w:rsidP="00D42E7F">
      <w:pPr>
        <w:overflowPunct/>
        <w:ind w:left="1260"/>
        <w:textAlignment w:val="auto"/>
        <w:rPr>
          <w:rStyle w:val="InitialStyle"/>
          <w:rFonts w:ascii="Times New Roman" w:hAnsi="Times New Roman"/>
          <w:sz w:val="22"/>
          <w:szCs w:val="22"/>
          <w:u w:val="single"/>
        </w:rPr>
      </w:pPr>
    </w:p>
    <w:p w14:paraId="4BF32519" w14:textId="77777777" w:rsidR="00ED756F" w:rsidRDefault="00ED756F" w:rsidP="00D42E7F">
      <w:pPr>
        <w:overflowPunct/>
        <w:ind w:left="1260"/>
        <w:textAlignment w:val="auto"/>
        <w:rPr>
          <w:rStyle w:val="InitialStyle"/>
          <w:rFonts w:ascii="Times New Roman" w:hAnsi="Times New Roman"/>
          <w:sz w:val="22"/>
          <w:szCs w:val="22"/>
          <w:u w:val="single"/>
        </w:rPr>
      </w:pPr>
    </w:p>
    <w:p w14:paraId="49E31FCD" w14:textId="77777777" w:rsidR="00ED756F" w:rsidRDefault="00ED756F" w:rsidP="00D42E7F">
      <w:pPr>
        <w:overflowPunct/>
        <w:ind w:left="1260"/>
        <w:textAlignment w:val="auto"/>
        <w:rPr>
          <w:rStyle w:val="InitialStyle"/>
          <w:rFonts w:ascii="Times New Roman" w:hAnsi="Times New Roman"/>
          <w:sz w:val="22"/>
          <w:szCs w:val="22"/>
          <w:u w:val="single"/>
        </w:rPr>
      </w:pPr>
    </w:p>
    <w:p w14:paraId="2947CEA5" w14:textId="77777777" w:rsidR="00ED756F" w:rsidRDefault="00ED756F" w:rsidP="00D42E7F">
      <w:pPr>
        <w:overflowPunct/>
        <w:ind w:left="1260"/>
        <w:textAlignment w:val="auto"/>
        <w:rPr>
          <w:rStyle w:val="InitialStyle"/>
          <w:rFonts w:ascii="Times New Roman" w:hAnsi="Times New Roman"/>
          <w:sz w:val="22"/>
          <w:szCs w:val="22"/>
          <w:u w:val="single"/>
        </w:rPr>
      </w:pPr>
    </w:p>
    <w:p w14:paraId="42CF5B3F" w14:textId="77777777" w:rsidR="00ED756F" w:rsidRDefault="00ED756F" w:rsidP="00D42E7F">
      <w:pPr>
        <w:overflowPunct/>
        <w:ind w:left="1260"/>
        <w:textAlignment w:val="auto"/>
        <w:rPr>
          <w:rStyle w:val="InitialStyle"/>
          <w:rFonts w:ascii="Times New Roman" w:hAnsi="Times New Roman"/>
          <w:sz w:val="22"/>
          <w:szCs w:val="22"/>
          <w:u w:val="single"/>
        </w:rPr>
      </w:pPr>
    </w:p>
    <w:p w14:paraId="27EC486B" w14:textId="77777777" w:rsidR="00ED756F" w:rsidRDefault="00ED756F" w:rsidP="00D42E7F">
      <w:pPr>
        <w:overflowPunct/>
        <w:ind w:left="1260"/>
        <w:textAlignment w:val="auto"/>
        <w:rPr>
          <w:rStyle w:val="InitialStyle"/>
          <w:rFonts w:ascii="Times New Roman" w:hAnsi="Times New Roman"/>
          <w:sz w:val="22"/>
          <w:szCs w:val="22"/>
          <w:u w:val="single"/>
        </w:rPr>
      </w:pPr>
    </w:p>
    <w:p w14:paraId="2EA3041E" w14:textId="77777777" w:rsidR="00ED756F" w:rsidRDefault="00ED756F" w:rsidP="00D42E7F">
      <w:pPr>
        <w:overflowPunct/>
        <w:ind w:left="1260"/>
        <w:textAlignment w:val="auto"/>
        <w:rPr>
          <w:rStyle w:val="InitialStyle"/>
          <w:rFonts w:ascii="Times New Roman" w:hAnsi="Times New Roman"/>
          <w:sz w:val="22"/>
          <w:szCs w:val="22"/>
          <w:u w:val="single"/>
        </w:rPr>
      </w:pPr>
    </w:p>
    <w:p w14:paraId="3EE1C52C" w14:textId="77777777" w:rsidR="00ED756F" w:rsidRDefault="00ED756F" w:rsidP="00D42E7F">
      <w:pPr>
        <w:overflowPunct/>
        <w:ind w:left="1260"/>
        <w:textAlignment w:val="auto"/>
        <w:rPr>
          <w:rStyle w:val="InitialStyle"/>
          <w:rFonts w:ascii="Times New Roman" w:hAnsi="Times New Roman"/>
          <w:sz w:val="22"/>
          <w:szCs w:val="22"/>
          <w:u w:val="single"/>
        </w:rPr>
      </w:pPr>
    </w:p>
    <w:p w14:paraId="7655ED64" w14:textId="77777777" w:rsidR="00ED756F" w:rsidRDefault="00ED756F" w:rsidP="00D42E7F">
      <w:pPr>
        <w:overflowPunct/>
        <w:ind w:left="1260"/>
        <w:textAlignment w:val="auto"/>
        <w:rPr>
          <w:rStyle w:val="InitialStyle"/>
          <w:rFonts w:ascii="Times New Roman" w:hAnsi="Times New Roman"/>
          <w:sz w:val="22"/>
          <w:szCs w:val="22"/>
          <w:u w:val="single"/>
        </w:rPr>
      </w:pPr>
    </w:p>
    <w:p w14:paraId="59810F4F" w14:textId="77777777" w:rsidR="00ED756F" w:rsidRDefault="00ED756F" w:rsidP="00D42E7F">
      <w:pPr>
        <w:overflowPunct/>
        <w:ind w:left="1260"/>
        <w:textAlignment w:val="auto"/>
        <w:rPr>
          <w:rStyle w:val="InitialStyle"/>
          <w:rFonts w:ascii="Times New Roman" w:hAnsi="Times New Roman"/>
          <w:sz w:val="22"/>
          <w:szCs w:val="22"/>
          <w:u w:val="single"/>
        </w:rPr>
      </w:pPr>
    </w:p>
    <w:p w14:paraId="47353ED0" w14:textId="77777777" w:rsidR="00ED756F" w:rsidRDefault="00ED756F" w:rsidP="00D42E7F">
      <w:pPr>
        <w:overflowPunct/>
        <w:ind w:left="1260"/>
        <w:textAlignment w:val="auto"/>
        <w:rPr>
          <w:rStyle w:val="InitialStyle"/>
          <w:rFonts w:ascii="Times New Roman" w:hAnsi="Times New Roman"/>
          <w:sz w:val="22"/>
          <w:szCs w:val="22"/>
          <w:u w:val="single"/>
        </w:rPr>
      </w:pPr>
    </w:p>
    <w:p w14:paraId="60B787BA" w14:textId="77777777" w:rsidR="00ED756F" w:rsidRDefault="00ED756F" w:rsidP="00D42E7F">
      <w:pPr>
        <w:overflowPunct/>
        <w:ind w:left="1260"/>
        <w:textAlignment w:val="auto"/>
        <w:rPr>
          <w:rStyle w:val="InitialStyle"/>
          <w:rFonts w:ascii="Times New Roman" w:hAnsi="Times New Roman"/>
          <w:sz w:val="22"/>
          <w:szCs w:val="22"/>
          <w:u w:val="single"/>
        </w:rPr>
      </w:pPr>
    </w:p>
    <w:p w14:paraId="7BDEE66C" w14:textId="77777777" w:rsidR="00ED756F" w:rsidRDefault="00ED756F" w:rsidP="00D42E7F">
      <w:pPr>
        <w:overflowPunct/>
        <w:ind w:left="1260"/>
        <w:textAlignment w:val="auto"/>
        <w:rPr>
          <w:rStyle w:val="InitialStyle"/>
          <w:rFonts w:ascii="Times New Roman" w:hAnsi="Times New Roman"/>
          <w:sz w:val="22"/>
          <w:szCs w:val="22"/>
          <w:u w:val="single"/>
        </w:rPr>
      </w:pPr>
    </w:p>
    <w:p w14:paraId="313AC71B" w14:textId="77777777" w:rsidR="00ED756F" w:rsidRDefault="00ED756F" w:rsidP="00D42E7F">
      <w:pPr>
        <w:overflowPunct/>
        <w:ind w:left="1260"/>
        <w:textAlignment w:val="auto"/>
        <w:rPr>
          <w:rStyle w:val="InitialStyle"/>
          <w:rFonts w:ascii="Times New Roman" w:hAnsi="Times New Roman"/>
          <w:sz w:val="22"/>
          <w:szCs w:val="22"/>
          <w:u w:val="single"/>
        </w:rPr>
      </w:pPr>
    </w:p>
    <w:p w14:paraId="36F512AD" w14:textId="77777777" w:rsidR="00ED756F" w:rsidRDefault="00ED756F" w:rsidP="00D42E7F">
      <w:pPr>
        <w:overflowPunct/>
        <w:ind w:left="1260"/>
        <w:textAlignment w:val="auto"/>
        <w:rPr>
          <w:rStyle w:val="InitialStyle"/>
          <w:rFonts w:ascii="Times New Roman" w:hAnsi="Times New Roman"/>
          <w:sz w:val="22"/>
          <w:szCs w:val="22"/>
          <w:u w:val="single"/>
        </w:rPr>
      </w:pPr>
    </w:p>
    <w:p w14:paraId="72DA55B4" w14:textId="77777777" w:rsidR="00ED756F" w:rsidRDefault="00ED756F" w:rsidP="00D42E7F">
      <w:pPr>
        <w:overflowPunct/>
        <w:ind w:left="1260"/>
        <w:textAlignment w:val="auto"/>
        <w:rPr>
          <w:rStyle w:val="InitialStyle"/>
          <w:rFonts w:ascii="Times New Roman" w:hAnsi="Times New Roman"/>
          <w:sz w:val="22"/>
          <w:szCs w:val="22"/>
          <w:u w:val="single"/>
        </w:rPr>
      </w:pPr>
    </w:p>
    <w:p w14:paraId="3D16D8F2" w14:textId="77777777" w:rsidR="00ED756F" w:rsidRDefault="00ED756F" w:rsidP="00D42E7F">
      <w:pPr>
        <w:overflowPunct/>
        <w:ind w:left="1260"/>
        <w:textAlignment w:val="auto"/>
        <w:rPr>
          <w:rStyle w:val="InitialStyle"/>
          <w:rFonts w:ascii="Times New Roman" w:hAnsi="Times New Roman"/>
          <w:sz w:val="22"/>
          <w:szCs w:val="22"/>
          <w:u w:val="single"/>
        </w:rPr>
      </w:pPr>
    </w:p>
    <w:p w14:paraId="308D8DD0" w14:textId="77777777" w:rsidR="00ED756F" w:rsidRDefault="00ED756F" w:rsidP="00D42E7F">
      <w:pPr>
        <w:overflowPunct/>
        <w:ind w:left="1260"/>
        <w:textAlignment w:val="auto"/>
        <w:rPr>
          <w:rStyle w:val="InitialStyle"/>
          <w:rFonts w:ascii="Times New Roman" w:hAnsi="Times New Roman"/>
          <w:sz w:val="22"/>
          <w:szCs w:val="22"/>
          <w:u w:val="single"/>
        </w:rPr>
      </w:pPr>
    </w:p>
    <w:p w14:paraId="41862C7E" w14:textId="77777777" w:rsidR="00ED756F" w:rsidRDefault="00ED756F" w:rsidP="00D42E7F">
      <w:pPr>
        <w:overflowPunct/>
        <w:ind w:left="1260"/>
        <w:textAlignment w:val="auto"/>
        <w:rPr>
          <w:rStyle w:val="InitialStyle"/>
          <w:rFonts w:ascii="Times New Roman" w:hAnsi="Times New Roman"/>
          <w:sz w:val="22"/>
          <w:szCs w:val="22"/>
          <w:u w:val="single"/>
        </w:rPr>
      </w:pPr>
    </w:p>
    <w:p w14:paraId="5365C5FF" w14:textId="77777777" w:rsidR="00ED756F" w:rsidRDefault="00ED756F" w:rsidP="00D42E7F">
      <w:pPr>
        <w:overflowPunct/>
        <w:ind w:left="1260"/>
        <w:textAlignment w:val="auto"/>
        <w:rPr>
          <w:rStyle w:val="InitialStyle"/>
          <w:rFonts w:ascii="Times New Roman" w:hAnsi="Times New Roman"/>
          <w:sz w:val="22"/>
          <w:szCs w:val="22"/>
          <w:u w:val="single"/>
        </w:rPr>
      </w:pPr>
    </w:p>
    <w:p w14:paraId="0269BAE1" w14:textId="77777777" w:rsidR="00ED756F" w:rsidRDefault="00ED756F" w:rsidP="00D42E7F">
      <w:pPr>
        <w:overflowPunct/>
        <w:ind w:left="1260"/>
        <w:textAlignment w:val="auto"/>
        <w:rPr>
          <w:rStyle w:val="InitialStyle"/>
          <w:rFonts w:ascii="Times New Roman" w:hAnsi="Times New Roman"/>
          <w:sz w:val="22"/>
          <w:szCs w:val="22"/>
          <w:u w:val="single"/>
        </w:rPr>
      </w:pPr>
    </w:p>
    <w:p w14:paraId="2D330B27" w14:textId="77777777" w:rsidR="00ED756F" w:rsidRDefault="00ED756F" w:rsidP="00D42E7F">
      <w:pPr>
        <w:overflowPunct/>
        <w:ind w:left="1260"/>
        <w:textAlignment w:val="auto"/>
        <w:rPr>
          <w:rStyle w:val="InitialStyle"/>
          <w:rFonts w:ascii="Times New Roman" w:hAnsi="Times New Roman"/>
          <w:sz w:val="22"/>
          <w:szCs w:val="22"/>
          <w:u w:val="single"/>
        </w:rPr>
      </w:pPr>
    </w:p>
    <w:p w14:paraId="1A3FA09A" w14:textId="77777777" w:rsidR="00ED756F" w:rsidRDefault="00ED756F" w:rsidP="00D42E7F">
      <w:pPr>
        <w:overflowPunct/>
        <w:ind w:left="1260"/>
        <w:textAlignment w:val="auto"/>
        <w:rPr>
          <w:rStyle w:val="InitialStyle"/>
          <w:rFonts w:ascii="Times New Roman" w:hAnsi="Times New Roman"/>
          <w:sz w:val="22"/>
          <w:szCs w:val="22"/>
          <w:u w:val="single"/>
        </w:rPr>
      </w:pPr>
    </w:p>
    <w:p w14:paraId="1600FEBA" w14:textId="77777777" w:rsidR="00ED756F" w:rsidRDefault="00ED756F" w:rsidP="00D42E7F">
      <w:pPr>
        <w:overflowPunct/>
        <w:ind w:left="1260"/>
        <w:textAlignment w:val="auto"/>
        <w:rPr>
          <w:rStyle w:val="InitialStyle"/>
          <w:rFonts w:ascii="Times New Roman" w:hAnsi="Times New Roman"/>
          <w:sz w:val="22"/>
          <w:szCs w:val="22"/>
          <w:u w:val="single"/>
        </w:rPr>
      </w:pPr>
    </w:p>
    <w:p w14:paraId="3F38E3B0" w14:textId="77777777" w:rsidR="00ED756F" w:rsidRPr="00783C28" w:rsidRDefault="00ED756F" w:rsidP="00D42E7F">
      <w:pPr>
        <w:overflowPunct/>
        <w:ind w:left="1260"/>
        <w:textAlignment w:val="auto"/>
        <w:rPr>
          <w:rStyle w:val="InitialStyle"/>
          <w:rFonts w:ascii="Times New Roman" w:hAnsi="Times New Roman"/>
          <w:sz w:val="22"/>
          <w:szCs w:val="22"/>
          <w:u w:val="single"/>
        </w:rPr>
      </w:pPr>
    </w:p>
    <w:p w14:paraId="0483A0AC" w14:textId="77777777" w:rsidR="00ED756F" w:rsidRPr="00CE7CB9" w:rsidRDefault="007C2736" w:rsidP="00D42E7F">
      <w:pPr>
        <w:overflowPunct/>
        <w:ind w:left="1260"/>
        <w:textAlignment w:val="auto"/>
        <w:rPr>
          <w:rStyle w:val="InitialStyle"/>
          <w:rFonts w:ascii="Times New Roman" w:hAnsi="Times New Roman"/>
          <w:sz w:val="22"/>
          <w:szCs w:val="22"/>
        </w:rPr>
      </w:pPr>
      <w:r w:rsidRPr="00CE7CB9">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451355A1" w14:textId="77777777" w:rsidTr="00B41C25">
        <w:trPr>
          <w:cantSplit/>
          <w:trHeight w:hRule="exact" w:val="280"/>
          <w:jc w:val="center"/>
        </w:trPr>
        <w:tc>
          <w:tcPr>
            <w:tcW w:w="10176" w:type="dxa"/>
            <w:gridSpan w:val="5"/>
            <w:tcBorders>
              <w:top w:val="nil"/>
              <w:bottom w:val="single" w:sz="4" w:space="0" w:color="auto"/>
            </w:tcBorders>
          </w:tcPr>
          <w:p w14:paraId="48B78FC5" w14:textId="77777777"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cs="Arial"/>
                <w:b/>
              </w:rPr>
            </w:pPr>
            <w:r w:rsidRPr="001164D1">
              <w:rPr>
                <w:rStyle w:val="InitialStyle"/>
                <w:rFonts w:ascii="Arial" w:hAnsi="Arial" w:cs="Arial"/>
                <w:b/>
              </w:rPr>
              <w:lastRenderedPageBreak/>
              <w:t>106 CMR: Department of Transitional Assistance</w:t>
            </w:r>
          </w:p>
        </w:tc>
      </w:tr>
      <w:tr w:rsidR="00ED756F" w14:paraId="14A0DC44" w14:textId="77777777" w:rsidTr="00B41C25">
        <w:trPr>
          <w:cantSplit/>
          <w:trHeight w:hRule="exact" w:val="260"/>
          <w:jc w:val="center"/>
        </w:trPr>
        <w:tc>
          <w:tcPr>
            <w:tcW w:w="2220" w:type="dxa"/>
            <w:tcBorders>
              <w:top w:val="single" w:sz="4" w:space="0" w:color="auto"/>
            </w:tcBorders>
          </w:tcPr>
          <w:p w14:paraId="11C8CBE5" w14:textId="77777777" w:rsidR="00ED756F" w:rsidRPr="001164D1" w:rsidRDefault="00ED756F" w:rsidP="00CF7C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1164D1">
              <w:rPr>
                <w:rStyle w:val="InitialStyle"/>
                <w:rFonts w:ascii="Arial" w:hAnsi="Arial" w:cs="Arial"/>
                <w:b/>
              </w:rPr>
              <w:t>Trans. by S.L. 1</w:t>
            </w:r>
            <w:r>
              <w:rPr>
                <w:rStyle w:val="InitialStyle"/>
                <w:rFonts w:ascii="Arial" w:hAnsi="Arial" w:cs="Arial"/>
                <w:b/>
              </w:rPr>
              <w:t>390</w:t>
            </w:r>
          </w:p>
        </w:tc>
        <w:tc>
          <w:tcPr>
            <w:tcW w:w="5850" w:type="dxa"/>
            <w:gridSpan w:val="2"/>
            <w:tcBorders>
              <w:top w:val="single" w:sz="4" w:space="0" w:color="auto"/>
            </w:tcBorders>
          </w:tcPr>
          <w:p w14:paraId="5F42D1D4" w14:textId="77777777" w:rsidR="00ED756F" w:rsidRPr="001164D1" w:rsidRDefault="00ED756F" w:rsidP="00B41C25">
            <w:pPr>
              <w:pStyle w:val="DefaultText"/>
              <w:rPr>
                <w:rStyle w:val="InitialStyle"/>
                <w:rFonts w:ascii="Arial" w:hAnsi="Arial" w:cs="Arial"/>
                <w:b/>
              </w:rPr>
            </w:pPr>
          </w:p>
        </w:tc>
        <w:tc>
          <w:tcPr>
            <w:tcW w:w="1080" w:type="dxa"/>
            <w:tcBorders>
              <w:top w:val="single" w:sz="4" w:space="0" w:color="auto"/>
            </w:tcBorders>
          </w:tcPr>
          <w:p w14:paraId="2178905A" w14:textId="77777777" w:rsidR="00ED756F" w:rsidRPr="001164D1" w:rsidRDefault="00ED756F" w:rsidP="00B41C25">
            <w:pPr>
              <w:pStyle w:val="DefaultText"/>
              <w:rPr>
                <w:rStyle w:val="InitialStyle"/>
                <w:rFonts w:ascii="Arial" w:hAnsi="Arial" w:cs="Arial"/>
                <w:b/>
              </w:rPr>
            </w:pPr>
          </w:p>
        </w:tc>
        <w:tc>
          <w:tcPr>
            <w:tcW w:w="1026" w:type="dxa"/>
            <w:tcBorders>
              <w:top w:val="single" w:sz="4" w:space="0" w:color="auto"/>
            </w:tcBorders>
          </w:tcPr>
          <w:p w14:paraId="29469A79" w14:textId="77777777" w:rsidR="00ED756F" w:rsidRPr="001164D1" w:rsidRDefault="00ED756F" w:rsidP="00B41C25">
            <w:pPr>
              <w:pStyle w:val="DefaultText"/>
              <w:rPr>
                <w:rStyle w:val="InitialStyle"/>
                <w:rFonts w:ascii="Arial" w:hAnsi="Arial" w:cs="Arial"/>
                <w:b/>
              </w:rPr>
            </w:pPr>
          </w:p>
        </w:tc>
      </w:tr>
      <w:tr w:rsidR="00ED756F" w14:paraId="7C572E1E" w14:textId="77777777" w:rsidTr="00B41C25">
        <w:trPr>
          <w:cantSplit/>
          <w:trHeight w:hRule="exact" w:val="260"/>
          <w:jc w:val="center"/>
        </w:trPr>
        <w:tc>
          <w:tcPr>
            <w:tcW w:w="2220" w:type="dxa"/>
          </w:tcPr>
          <w:p w14:paraId="7A2EDB0A" w14:textId="77777777" w:rsidR="00ED756F" w:rsidRPr="001164D1" w:rsidRDefault="00ED756F" w:rsidP="00B41C25">
            <w:pPr>
              <w:pStyle w:val="DefaultText"/>
              <w:rPr>
                <w:rStyle w:val="InitialStyle"/>
                <w:rFonts w:ascii="Arial" w:hAnsi="Arial" w:cs="Arial"/>
                <w:b/>
              </w:rPr>
            </w:pPr>
          </w:p>
        </w:tc>
        <w:tc>
          <w:tcPr>
            <w:tcW w:w="5850" w:type="dxa"/>
            <w:gridSpan w:val="2"/>
            <w:vMerge w:val="restart"/>
          </w:tcPr>
          <w:p w14:paraId="729613A1" w14:textId="77777777"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cs="Arial"/>
                <w:b/>
              </w:rPr>
            </w:pPr>
            <w:r w:rsidRPr="001164D1">
              <w:rPr>
                <w:rStyle w:val="InitialStyle"/>
                <w:rFonts w:ascii="Arial" w:hAnsi="Arial" w:cs="Arial"/>
                <w:b/>
              </w:rPr>
              <w:t>Transitional Cash Assistance Programs</w:t>
            </w:r>
          </w:p>
          <w:p w14:paraId="027BF137" w14:textId="77777777"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cs="Arial"/>
                <w:b/>
              </w:rPr>
            </w:pPr>
            <w:r w:rsidRPr="001164D1">
              <w:rPr>
                <w:rStyle w:val="InitialStyle"/>
                <w:rFonts w:ascii="Arial" w:hAnsi="Arial" w:cs="Arial"/>
                <w:b/>
              </w:rPr>
              <w:t>The Eligibility Process</w:t>
            </w:r>
          </w:p>
        </w:tc>
        <w:tc>
          <w:tcPr>
            <w:tcW w:w="1080" w:type="dxa"/>
          </w:tcPr>
          <w:p w14:paraId="67E189D8" w14:textId="77777777" w:rsidR="00ED756F" w:rsidRPr="001164D1" w:rsidRDefault="00ED756F" w:rsidP="00B41C25">
            <w:pPr>
              <w:pStyle w:val="DefaultText"/>
              <w:rPr>
                <w:rStyle w:val="InitialStyle"/>
                <w:rFonts w:ascii="Arial" w:hAnsi="Arial" w:cs="Arial"/>
                <w:b/>
              </w:rPr>
            </w:pPr>
          </w:p>
        </w:tc>
        <w:tc>
          <w:tcPr>
            <w:tcW w:w="1026" w:type="dxa"/>
          </w:tcPr>
          <w:p w14:paraId="52720C85" w14:textId="77777777" w:rsidR="00ED756F" w:rsidRPr="001164D1" w:rsidRDefault="00ED756F" w:rsidP="00B41C25">
            <w:pPr>
              <w:pStyle w:val="DefaultText"/>
              <w:rPr>
                <w:rStyle w:val="InitialStyle"/>
                <w:rFonts w:ascii="Arial" w:hAnsi="Arial" w:cs="Arial"/>
                <w:b/>
              </w:rPr>
            </w:pPr>
          </w:p>
        </w:tc>
      </w:tr>
      <w:tr w:rsidR="00ED756F" w14:paraId="5432E0CB" w14:textId="77777777" w:rsidTr="00B41C25">
        <w:trPr>
          <w:cantSplit/>
          <w:trHeight w:hRule="exact" w:val="260"/>
          <w:jc w:val="center"/>
        </w:trPr>
        <w:tc>
          <w:tcPr>
            <w:tcW w:w="2220" w:type="dxa"/>
          </w:tcPr>
          <w:p w14:paraId="37913301" w14:textId="77777777" w:rsidR="00ED756F" w:rsidRPr="001164D1" w:rsidRDefault="00ED756F" w:rsidP="00B41C25">
            <w:pPr>
              <w:pStyle w:val="DefaultText"/>
              <w:rPr>
                <w:rStyle w:val="InitialStyle"/>
                <w:rFonts w:ascii="Arial" w:hAnsi="Arial" w:cs="Arial"/>
                <w:b/>
              </w:rPr>
            </w:pPr>
          </w:p>
        </w:tc>
        <w:tc>
          <w:tcPr>
            <w:tcW w:w="5850" w:type="dxa"/>
            <w:gridSpan w:val="2"/>
            <w:vMerge/>
          </w:tcPr>
          <w:p w14:paraId="585E7BD0" w14:textId="77777777" w:rsidR="00ED756F" w:rsidRPr="001164D1" w:rsidRDefault="00ED756F" w:rsidP="00B41C25">
            <w:pPr>
              <w:pStyle w:val="DefaultText"/>
              <w:rPr>
                <w:rStyle w:val="InitialStyle"/>
                <w:rFonts w:ascii="Arial" w:hAnsi="Arial" w:cs="Arial"/>
                <w:b/>
              </w:rPr>
            </w:pPr>
          </w:p>
        </w:tc>
        <w:tc>
          <w:tcPr>
            <w:tcW w:w="1080" w:type="dxa"/>
          </w:tcPr>
          <w:p w14:paraId="3BC0BB38" w14:textId="77777777"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1164D1">
              <w:rPr>
                <w:rStyle w:val="InitialStyle"/>
                <w:rFonts w:ascii="Arial" w:hAnsi="Arial" w:cs="Arial"/>
                <w:b/>
              </w:rPr>
              <w:t>Chapter</w:t>
            </w:r>
          </w:p>
        </w:tc>
        <w:tc>
          <w:tcPr>
            <w:tcW w:w="1026" w:type="dxa"/>
          </w:tcPr>
          <w:p w14:paraId="6BDB3952" w14:textId="77777777"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1164D1">
              <w:rPr>
                <w:rStyle w:val="InitialStyle"/>
                <w:rFonts w:ascii="Arial" w:hAnsi="Arial" w:cs="Arial"/>
                <w:b/>
              </w:rPr>
              <w:t>702</w:t>
            </w:r>
          </w:p>
        </w:tc>
      </w:tr>
      <w:tr w:rsidR="00ED756F" w14:paraId="7447D0CD" w14:textId="77777777" w:rsidTr="00B41C25">
        <w:trPr>
          <w:cantSplit/>
          <w:trHeight w:hRule="exact" w:val="260"/>
          <w:jc w:val="center"/>
        </w:trPr>
        <w:tc>
          <w:tcPr>
            <w:tcW w:w="2220" w:type="dxa"/>
            <w:tcBorders>
              <w:bottom w:val="single" w:sz="6" w:space="0" w:color="auto"/>
            </w:tcBorders>
          </w:tcPr>
          <w:p w14:paraId="3EE6BC10" w14:textId="77777777" w:rsidR="00ED756F" w:rsidRPr="001164D1"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B87B0C">
              <w:rPr>
                <w:rFonts w:ascii="Arial" w:hAnsi="Arial"/>
                <w:b/>
                <w:sz w:val="20"/>
              </w:rPr>
              <w:t>Rev. 3</w:t>
            </w:r>
            <w:r w:rsidRPr="00B87B0C">
              <w:rPr>
                <w:rFonts w:ascii="Arial" w:hAnsi="Arial" w:cs="Arial"/>
                <w:b/>
                <w:bCs/>
                <w:spacing w:val="-1"/>
                <w:sz w:val="20"/>
              </w:rPr>
              <w:t>/2018</w:t>
            </w:r>
          </w:p>
        </w:tc>
        <w:tc>
          <w:tcPr>
            <w:tcW w:w="4320" w:type="dxa"/>
            <w:tcBorders>
              <w:bottom w:val="single" w:sz="6" w:space="0" w:color="auto"/>
            </w:tcBorders>
          </w:tcPr>
          <w:p w14:paraId="34C9965E" w14:textId="77777777" w:rsidR="00ED756F" w:rsidRPr="001164D1" w:rsidRDefault="00ED756F" w:rsidP="00B41C25">
            <w:pPr>
              <w:pStyle w:val="DefaultText"/>
              <w:rPr>
                <w:rStyle w:val="InitialStyle"/>
                <w:rFonts w:ascii="Arial" w:hAnsi="Arial" w:cs="Arial"/>
                <w:b/>
              </w:rPr>
            </w:pPr>
          </w:p>
        </w:tc>
        <w:tc>
          <w:tcPr>
            <w:tcW w:w="1530" w:type="dxa"/>
            <w:tcBorders>
              <w:bottom w:val="single" w:sz="6" w:space="0" w:color="auto"/>
            </w:tcBorders>
          </w:tcPr>
          <w:p w14:paraId="349A64D9" w14:textId="77777777"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1164D1">
              <w:rPr>
                <w:rStyle w:val="InitialStyle"/>
                <w:rFonts w:ascii="Arial" w:hAnsi="Arial" w:cs="Arial"/>
                <w:b/>
              </w:rPr>
              <w:t>(1 of 2)</w:t>
            </w:r>
          </w:p>
        </w:tc>
        <w:tc>
          <w:tcPr>
            <w:tcW w:w="1080" w:type="dxa"/>
            <w:tcBorders>
              <w:bottom w:val="single" w:sz="6" w:space="0" w:color="auto"/>
            </w:tcBorders>
          </w:tcPr>
          <w:p w14:paraId="221BA45D" w14:textId="77777777"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1164D1">
              <w:rPr>
                <w:rStyle w:val="InitialStyle"/>
                <w:rFonts w:ascii="Arial" w:hAnsi="Arial" w:cs="Arial"/>
                <w:b/>
              </w:rPr>
              <w:t>Page</w:t>
            </w:r>
          </w:p>
        </w:tc>
        <w:tc>
          <w:tcPr>
            <w:tcW w:w="1026" w:type="dxa"/>
            <w:tcBorders>
              <w:bottom w:val="single" w:sz="6" w:space="0" w:color="auto"/>
            </w:tcBorders>
          </w:tcPr>
          <w:p w14:paraId="197D3ADC" w14:textId="77777777"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1164D1">
              <w:rPr>
                <w:rStyle w:val="InitialStyle"/>
                <w:rFonts w:ascii="Arial" w:hAnsi="Arial" w:cs="Arial"/>
                <w:b/>
              </w:rPr>
              <w:t>702.</w:t>
            </w:r>
            <w:r>
              <w:rPr>
                <w:rStyle w:val="InitialStyle"/>
                <w:rFonts w:ascii="Arial" w:hAnsi="Arial" w:cs="Arial"/>
                <w:b/>
              </w:rPr>
              <w:t>800</w:t>
            </w:r>
          </w:p>
        </w:tc>
      </w:tr>
    </w:tbl>
    <w:p w14:paraId="0222423C" w14:textId="77777777" w:rsidR="00ED756F"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u w:val="single"/>
        </w:rPr>
      </w:pPr>
    </w:p>
    <w:p w14:paraId="7753B1B7"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1164D1">
        <w:rPr>
          <w:rStyle w:val="InitialStyle"/>
          <w:rFonts w:ascii="Times New Roman" w:hAnsi="Times New Roman"/>
          <w:sz w:val="22"/>
          <w:szCs w:val="22"/>
          <w:u w:val="single"/>
        </w:rPr>
        <w:t>702.800:</w:t>
      </w:r>
      <w:r w:rsidRPr="001164D1">
        <w:rPr>
          <w:rStyle w:val="InitialStyle"/>
          <w:rFonts w:ascii="Times New Roman" w:hAnsi="Times New Roman"/>
          <w:sz w:val="22"/>
          <w:szCs w:val="22"/>
          <w:u w:val="single"/>
        </w:rPr>
        <w:tab/>
        <w:t>Assignments for Third Party Recoveries</w:t>
      </w:r>
    </w:p>
    <w:p w14:paraId="60D5A2FB" w14:textId="77777777" w:rsidR="00ED756F" w:rsidRPr="001164D1" w:rsidRDefault="00D02D54"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834368" behindDoc="0" locked="0" layoutInCell="1" allowOverlap="1" wp14:anchorId="7E58C738" wp14:editId="2EDF9FF6">
                <wp:simplePos x="0" y="0"/>
                <wp:positionH relativeFrom="column">
                  <wp:posOffset>6515100</wp:posOffset>
                </wp:positionH>
                <wp:positionV relativeFrom="paragraph">
                  <wp:posOffset>192405</wp:posOffset>
                </wp:positionV>
                <wp:extent cx="0" cy="137160"/>
                <wp:effectExtent l="0" t="0" r="0" b="0"/>
                <wp:wrapNone/>
                <wp:docPr id="12"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36CAEB1" id="AutoShape 147" o:spid="_x0000_s1026" type="#_x0000_t32" style="position:absolute;margin-left:513pt;margin-top:15.15pt;width:0;height:10.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"/>
            </w:pict>
          </mc:Fallback>
        </mc:AlternateContent>
      </w:r>
    </w:p>
    <w:p w14:paraId="7EDA5E82" w14:textId="77777777" w:rsidR="00ED756F" w:rsidRPr="001164D1" w:rsidRDefault="00D02D54"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835392" behindDoc="0" locked="0" layoutInCell="1" allowOverlap="1" wp14:anchorId="54087A81" wp14:editId="64509468">
                <wp:simplePos x="0" y="0"/>
                <wp:positionH relativeFrom="column">
                  <wp:posOffset>6515100</wp:posOffset>
                </wp:positionH>
                <wp:positionV relativeFrom="paragraph">
                  <wp:posOffset>332105</wp:posOffset>
                </wp:positionV>
                <wp:extent cx="0" cy="144780"/>
                <wp:effectExtent l="0" t="0" r="0" b="0"/>
                <wp:wrapNone/>
                <wp:docPr id="11"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1F9EC28" id="AutoShape 148" o:spid="_x0000_s1026" type="#_x0000_t32" style="position:absolute;margin-left:513pt;margin-top:26.15pt;width:0;height:11.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JYHwIAAD0EAAAOAAAAZHJzL2Uyb0RvYy54bWysU02P2jAQvVfqf7B8hxAaW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"/>
            </w:pict>
          </mc:Fallback>
        </mc:AlternateContent>
      </w:r>
      <w:r w:rsidR="00ED756F" w:rsidRPr="001164D1">
        <w:rPr>
          <w:rStyle w:val="InitialStyle"/>
          <w:rFonts w:ascii="Times New Roman" w:hAnsi="Times New Roman"/>
          <w:sz w:val="22"/>
          <w:szCs w:val="22"/>
        </w:rPr>
        <w:tab/>
        <w:t>Benefits may be provided under the TAFDC, EAEDC,</w:t>
      </w:r>
      <w:r w:rsidR="00ED756F">
        <w:rPr>
          <w:rStyle w:val="InitialStyle"/>
          <w:rFonts w:ascii="Times New Roman" w:hAnsi="Times New Roman"/>
          <w:sz w:val="22"/>
          <w:szCs w:val="22"/>
        </w:rPr>
        <w:t xml:space="preserve"> </w:t>
      </w:r>
      <w:r w:rsidR="00ED756F" w:rsidRPr="00510080">
        <w:rPr>
          <w:rStyle w:val="InitialStyle"/>
          <w:rFonts w:ascii="Times New Roman" w:hAnsi="Times New Roman"/>
          <w:sz w:val="22"/>
          <w:szCs w:val="22"/>
        </w:rPr>
        <w:t>or</w:t>
      </w:r>
      <w:r w:rsidR="00ED756F" w:rsidRPr="001164D1">
        <w:rPr>
          <w:rStyle w:val="InitialStyle"/>
          <w:rFonts w:ascii="Times New Roman" w:hAnsi="Times New Roman"/>
          <w:sz w:val="22"/>
          <w:szCs w:val="22"/>
        </w:rPr>
        <w:t xml:space="preserve"> MassHealth programs as a result of an accident, injury, or illness. When payment is expected to be provided by liability insurance, Workers’ Compensation, or other source, the Department and </w:t>
      </w:r>
      <w:r w:rsidR="00ED756F" w:rsidRPr="00510080">
        <w:rPr>
          <w:rStyle w:val="InitialStyle"/>
          <w:rFonts w:ascii="Times New Roman" w:hAnsi="Times New Roman"/>
          <w:sz w:val="22"/>
          <w:szCs w:val="22"/>
        </w:rPr>
        <w:t>MassHealth</w:t>
      </w:r>
      <w:r w:rsidR="00ED756F">
        <w:rPr>
          <w:rStyle w:val="InitialStyle"/>
          <w:rFonts w:ascii="Times New Roman" w:hAnsi="Times New Roman"/>
          <w:sz w:val="22"/>
          <w:szCs w:val="22"/>
        </w:rPr>
        <w:t xml:space="preserve"> </w:t>
      </w:r>
      <w:r w:rsidR="00ED756F" w:rsidRPr="001164D1">
        <w:rPr>
          <w:rStyle w:val="InitialStyle"/>
          <w:rFonts w:ascii="Times New Roman" w:hAnsi="Times New Roman"/>
          <w:sz w:val="22"/>
          <w:szCs w:val="22"/>
        </w:rPr>
        <w:t>require an assignment which conveys and transfers to the Department the right to recover an amount equal to the benefits provided as a result of said accident, injury, or illness. This assignment is required as a condition of initial and continuing eligibility at application, eligibility review, or at any time that the information becomes known to the Department.</w:t>
      </w:r>
    </w:p>
    <w:p w14:paraId="1A688D93"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80C0D0E"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1164D1">
        <w:rPr>
          <w:rStyle w:val="InitialStyle"/>
          <w:rFonts w:ascii="Times New Roman" w:hAnsi="Times New Roman"/>
          <w:sz w:val="22"/>
          <w:szCs w:val="22"/>
        </w:rPr>
        <w:tab/>
        <w:t xml:space="preserve">The applicant or </w:t>
      </w:r>
      <w:r w:rsidRPr="00510080">
        <w:rPr>
          <w:rStyle w:val="InitialStyle"/>
          <w:rFonts w:ascii="Times New Roman" w:hAnsi="Times New Roman"/>
          <w:sz w:val="22"/>
          <w:szCs w:val="22"/>
        </w:rPr>
        <w:t xml:space="preserve">client </w:t>
      </w:r>
      <w:r>
        <w:rPr>
          <w:rStyle w:val="InitialStyle"/>
          <w:rFonts w:ascii="Times New Roman" w:hAnsi="Times New Roman"/>
          <w:sz w:val="22"/>
          <w:szCs w:val="22"/>
        </w:rPr>
        <w:t xml:space="preserve">is required to </w:t>
      </w:r>
      <w:r w:rsidRPr="001164D1">
        <w:rPr>
          <w:rStyle w:val="InitialStyle"/>
          <w:rFonts w:ascii="Times New Roman" w:hAnsi="Times New Roman"/>
          <w:sz w:val="22"/>
          <w:szCs w:val="22"/>
        </w:rPr>
        <w:t>notify the Department, in writing, when a claim for compensation or recovery has begun, and of any settlement negotiations before they become final. A claim includes, but is not limited to:</w:t>
      </w:r>
    </w:p>
    <w:p w14:paraId="415DA4F5"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08E20CC"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(A)</w:t>
      </w:r>
      <w:r w:rsidRPr="001164D1">
        <w:rPr>
          <w:rStyle w:val="InitialStyle"/>
          <w:rFonts w:ascii="Times New Roman" w:hAnsi="Times New Roman"/>
          <w:sz w:val="22"/>
          <w:szCs w:val="22"/>
        </w:rPr>
        <w:tab/>
        <w:t>a court action or other proceeding;</w:t>
      </w:r>
    </w:p>
    <w:p w14:paraId="278D0B20" w14:textId="77777777" w:rsidR="00ED756F" w:rsidRPr="001164D1" w:rsidRDefault="00D02D54"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836416" behindDoc="0" locked="0" layoutInCell="1" allowOverlap="1" wp14:anchorId="025A490E" wp14:editId="5CB14772">
                <wp:simplePos x="0" y="0"/>
                <wp:positionH relativeFrom="column">
                  <wp:posOffset>6507480</wp:posOffset>
                </wp:positionH>
                <wp:positionV relativeFrom="paragraph">
                  <wp:posOffset>158750</wp:posOffset>
                </wp:positionV>
                <wp:extent cx="0" cy="426720"/>
                <wp:effectExtent l="0" t="0" r="0" b="0"/>
                <wp:wrapNone/>
                <wp:docPr id="10"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24C778E" id="AutoShape 149" o:spid="_x0000_s1026" type="#_x0000_t32" style="position:absolute;margin-left:512.4pt;margin-top:12.5pt;width:0;height:33.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"/>
            </w:pict>
          </mc:Fallback>
        </mc:AlternateContent>
      </w:r>
    </w:p>
    <w:p w14:paraId="68F09C5F" w14:textId="77777777" w:rsidR="00ED756F" w:rsidRPr="00510080"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(B)</w:t>
      </w:r>
      <w:r w:rsidRPr="001164D1">
        <w:rPr>
          <w:rStyle w:val="InitialStyle"/>
          <w:rFonts w:ascii="Times New Roman" w:hAnsi="Times New Roman"/>
          <w:sz w:val="22"/>
          <w:szCs w:val="22"/>
        </w:rPr>
        <w:tab/>
        <w:t xml:space="preserve">notification to the applicant’s </w:t>
      </w:r>
      <w:r w:rsidRPr="00510080">
        <w:rPr>
          <w:rStyle w:val="InitialStyle"/>
          <w:rFonts w:ascii="Times New Roman" w:hAnsi="Times New Roman"/>
          <w:sz w:val="22"/>
          <w:szCs w:val="22"/>
        </w:rPr>
        <w:t>or client’s own insurance company; and/or</w:t>
      </w:r>
    </w:p>
    <w:p w14:paraId="71ABC8DE" w14:textId="77777777" w:rsidR="00ED756F" w:rsidRPr="00510080"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645DD1D"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510080">
        <w:rPr>
          <w:rStyle w:val="InitialStyle"/>
          <w:rFonts w:ascii="Times New Roman" w:hAnsi="Times New Roman"/>
          <w:sz w:val="22"/>
          <w:szCs w:val="22"/>
        </w:rPr>
        <w:tab/>
        <w:t>(C)</w:t>
      </w:r>
      <w:r w:rsidRPr="00510080">
        <w:rPr>
          <w:rStyle w:val="InitialStyle"/>
          <w:rFonts w:ascii="Times New Roman" w:hAnsi="Times New Roman"/>
          <w:sz w:val="22"/>
          <w:szCs w:val="22"/>
        </w:rPr>
        <w:tab/>
        <w:t>notification to any third party that may be liable.</w:t>
      </w:r>
    </w:p>
    <w:p w14:paraId="2140941A"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57E78DF" w14:textId="77777777" w:rsidR="00ED756F" w:rsidRPr="001164D1" w:rsidRDefault="00D02D54"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837440" behindDoc="0" locked="0" layoutInCell="1" allowOverlap="1" wp14:anchorId="180EC473" wp14:editId="099326B4">
                <wp:simplePos x="0" y="0"/>
                <wp:positionH relativeFrom="column">
                  <wp:posOffset>6515100</wp:posOffset>
                </wp:positionH>
                <wp:positionV relativeFrom="paragraph">
                  <wp:posOffset>13970</wp:posOffset>
                </wp:positionV>
                <wp:extent cx="0" cy="144780"/>
                <wp:effectExtent l="0" t="0" r="0" b="0"/>
                <wp:wrapNone/>
                <wp:docPr id="9"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63DB70D" id="AutoShape 150" o:spid="_x0000_s1026" type="#_x0000_t32" style="position:absolute;margin-left:513pt;margin-top:1.1pt;width:0;height:11.4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KP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"/>
            </w:pict>
          </mc:Fallback>
        </mc:AlternateContent>
      </w:r>
      <w:r w:rsidR="00ED756F" w:rsidRPr="001164D1">
        <w:rPr>
          <w:rStyle w:val="InitialStyle"/>
          <w:rFonts w:ascii="Times New Roman" w:hAnsi="Times New Roman"/>
          <w:sz w:val="22"/>
          <w:szCs w:val="22"/>
        </w:rPr>
        <w:tab/>
        <w:t xml:space="preserve">It is the responsibility of the applicant </w:t>
      </w:r>
      <w:r w:rsidR="00ED756F" w:rsidRPr="00510080">
        <w:rPr>
          <w:rStyle w:val="InitialStyle"/>
          <w:rFonts w:ascii="Times New Roman" w:hAnsi="Times New Roman"/>
          <w:sz w:val="22"/>
          <w:szCs w:val="22"/>
        </w:rPr>
        <w:t>or client to</w:t>
      </w:r>
      <w:r w:rsidR="00ED756F" w:rsidRPr="001164D1">
        <w:rPr>
          <w:rStyle w:val="InitialStyle"/>
          <w:rFonts w:ascii="Times New Roman" w:hAnsi="Times New Roman"/>
          <w:sz w:val="22"/>
          <w:szCs w:val="22"/>
        </w:rPr>
        <w:t xml:space="preserve"> provide the details of a claim for any member of the filing unit. The information required includes, but is not limited to, the following:</w:t>
      </w:r>
    </w:p>
    <w:p w14:paraId="1FEFCB2C"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D520763" w14:textId="77777777" w:rsidR="00ED756F" w:rsidRPr="001164D1" w:rsidRDefault="00D02D54"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838464" behindDoc="0" locked="0" layoutInCell="1" allowOverlap="1" wp14:anchorId="6D408055" wp14:editId="5E883EE1">
                <wp:simplePos x="0" y="0"/>
                <wp:positionH relativeFrom="column">
                  <wp:posOffset>6393180</wp:posOffset>
                </wp:positionH>
                <wp:positionV relativeFrom="paragraph">
                  <wp:posOffset>0</wp:posOffset>
                </wp:positionV>
                <wp:extent cx="0" cy="152400"/>
                <wp:effectExtent l="0" t="0" r="0" b="0"/>
                <wp:wrapNone/>
                <wp:docPr id="8"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AD62527" id="AutoShape 151" o:spid="_x0000_s1026" type="#_x0000_t32" style="position:absolute;margin-left:503.4pt;margin-top:0;width:0;height:1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"/>
            </w:pict>
          </mc:Fallback>
        </mc:AlternateContent>
      </w:r>
      <w:r w:rsidR="00ED756F" w:rsidRPr="001164D1">
        <w:rPr>
          <w:rStyle w:val="InitialStyle"/>
          <w:rFonts w:ascii="Times New Roman" w:hAnsi="Times New Roman"/>
          <w:sz w:val="22"/>
          <w:szCs w:val="22"/>
        </w:rPr>
        <w:tab/>
        <w:t>(A)</w:t>
      </w:r>
      <w:r w:rsidR="00ED756F" w:rsidRPr="001164D1">
        <w:rPr>
          <w:rStyle w:val="InitialStyle"/>
          <w:rFonts w:ascii="Times New Roman" w:hAnsi="Times New Roman"/>
          <w:sz w:val="22"/>
          <w:szCs w:val="22"/>
        </w:rPr>
        <w:tab/>
        <w:t xml:space="preserve">name and address of the applicant or </w:t>
      </w:r>
      <w:r w:rsidR="00ED756F" w:rsidRPr="00510080">
        <w:rPr>
          <w:rStyle w:val="InitialStyle"/>
          <w:rFonts w:ascii="Times New Roman" w:hAnsi="Times New Roman"/>
          <w:sz w:val="22"/>
          <w:szCs w:val="22"/>
        </w:rPr>
        <w:t>client;</w:t>
      </w:r>
    </w:p>
    <w:p w14:paraId="5EF247D7"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FBAEC02"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(B)</w:t>
      </w:r>
      <w:r w:rsidRPr="001164D1">
        <w:rPr>
          <w:rStyle w:val="InitialStyle"/>
          <w:rFonts w:ascii="Times New Roman" w:hAnsi="Times New Roman"/>
          <w:sz w:val="22"/>
          <w:szCs w:val="22"/>
        </w:rPr>
        <w:tab/>
        <w:t>date and place of the accident, injury, or illness;</w:t>
      </w:r>
    </w:p>
    <w:p w14:paraId="10FCC798"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C81D4E8" w14:textId="77777777" w:rsidR="00ED756F" w:rsidRPr="001164D1" w:rsidRDefault="00D02D54"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839488" behindDoc="0" locked="0" layoutInCell="1" allowOverlap="1" wp14:anchorId="2BE11D46" wp14:editId="762CD09B">
                <wp:simplePos x="0" y="0"/>
                <wp:positionH relativeFrom="column">
                  <wp:posOffset>6393180</wp:posOffset>
                </wp:positionH>
                <wp:positionV relativeFrom="paragraph">
                  <wp:posOffset>4445</wp:posOffset>
                </wp:positionV>
                <wp:extent cx="0" cy="190500"/>
                <wp:effectExtent l="0" t="0" r="0" b="0"/>
                <wp:wrapNone/>
                <wp:docPr id="7"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1A00BF8" id="AutoShape 152" o:spid="_x0000_s1026" type="#_x0000_t32" style="position:absolute;margin-left:503.4pt;margin-top:.35pt;width:0;height: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6YNHwIAADwEAAAOAAAAZHJzL2Uyb0RvYy54bWysU8GO2jAQvVfqP1i+QxIKL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"/>
            </w:pict>
          </mc:Fallback>
        </mc:AlternateContent>
      </w:r>
      <w:r w:rsidR="00ED756F" w:rsidRPr="001164D1">
        <w:rPr>
          <w:rStyle w:val="InitialStyle"/>
          <w:rFonts w:ascii="Times New Roman" w:hAnsi="Times New Roman"/>
          <w:sz w:val="22"/>
          <w:szCs w:val="22"/>
        </w:rPr>
        <w:tab/>
      </w:r>
      <w:r w:rsidR="00ED756F">
        <w:rPr>
          <w:rStyle w:val="InitialStyle"/>
          <w:rFonts w:ascii="Times New Roman" w:hAnsi="Times New Roman"/>
          <w:sz w:val="22"/>
          <w:szCs w:val="22"/>
        </w:rPr>
        <w:t>(C)</w:t>
      </w:r>
      <w:r w:rsidR="00ED756F">
        <w:rPr>
          <w:rStyle w:val="InitialStyle"/>
          <w:rFonts w:ascii="Times New Roman" w:hAnsi="Times New Roman"/>
          <w:sz w:val="22"/>
          <w:szCs w:val="22"/>
        </w:rPr>
        <w:tab/>
        <w:t>t</w:t>
      </w:r>
      <w:r w:rsidR="00ED756F" w:rsidRPr="001164D1">
        <w:rPr>
          <w:rStyle w:val="InitialStyle"/>
          <w:rFonts w:ascii="Times New Roman" w:hAnsi="Times New Roman"/>
          <w:sz w:val="22"/>
          <w:szCs w:val="22"/>
        </w:rPr>
        <w:t>ype of case (i.e., industrial accident,</w:t>
      </w:r>
      <w:r w:rsidR="00ED756F">
        <w:rPr>
          <w:rStyle w:val="InitialStyle"/>
          <w:rFonts w:ascii="Times New Roman" w:hAnsi="Times New Roman"/>
          <w:sz w:val="22"/>
          <w:szCs w:val="22"/>
        </w:rPr>
        <w:t xml:space="preserve"> </w:t>
      </w:r>
      <w:r w:rsidR="00ED756F" w:rsidRPr="00510080">
        <w:rPr>
          <w:rStyle w:val="InitialStyle"/>
          <w:rFonts w:ascii="Times New Roman" w:hAnsi="Times New Roman"/>
          <w:sz w:val="22"/>
          <w:szCs w:val="22"/>
        </w:rPr>
        <w:t>personal injury</w:t>
      </w:r>
      <w:r w:rsidR="00ED756F" w:rsidRPr="001164D1">
        <w:rPr>
          <w:rStyle w:val="InitialStyle"/>
          <w:rFonts w:ascii="Times New Roman" w:hAnsi="Times New Roman"/>
          <w:sz w:val="22"/>
          <w:szCs w:val="22"/>
        </w:rPr>
        <w:t>, etc.);</w:t>
      </w:r>
    </w:p>
    <w:p w14:paraId="2BD19516"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2512770"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(D)</w:t>
      </w:r>
      <w:r w:rsidRPr="001164D1">
        <w:rPr>
          <w:rStyle w:val="InitialStyle"/>
          <w:rFonts w:ascii="Times New Roman" w:hAnsi="Times New Roman"/>
          <w:sz w:val="22"/>
          <w:szCs w:val="22"/>
        </w:rPr>
        <w:tab/>
        <w:t>explanation of the circumstances surrounding the accident, injury, or illness and the status of the case;</w:t>
      </w:r>
    </w:p>
    <w:p w14:paraId="1E62C13E" w14:textId="77777777" w:rsidR="00ED756F" w:rsidRPr="001164D1" w:rsidRDefault="00D02D54"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840512" behindDoc="0" locked="0" layoutInCell="1" allowOverlap="1" wp14:anchorId="304BC3C5" wp14:editId="65A220F9">
                <wp:simplePos x="0" y="0"/>
                <wp:positionH relativeFrom="column">
                  <wp:posOffset>6431280</wp:posOffset>
                </wp:positionH>
                <wp:positionV relativeFrom="paragraph">
                  <wp:posOffset>107950</wp:posOffset>
                </wp:positionV>
                <wp:extent cx="7620" cy="175260"/>
                <wp:effectExtent l="0" t="0" r="0" b="0"/>
                <wp:wrapNone/>
                <wp:docPr id="6"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666FF9A" id="AutoShape 153" o:spid="_x0000_s1026" type="#_x0000_t32" style="position:absolute;margin-left:506.4pt;margin-top:8.5pt;width:.6pt;height:13.8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"/>
            </w:pict>
          </mc:Fallback>
        </mc:AlternateContent>
      </w:r>
    </w:p>
    <w:p w14:paraId="4D9C1AEC"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(E)</w:t>
      </w:r>
      <w:r w:rsidRPr="001164D1">
        <w:rPr>
          <w:rStyle w:val="InitialStyle"/>
          <w:rFonts w:ascii="Times New Roman" w:hAnsi="Times New Roman"/>
          <w:sz w:val="22"/>
          <w:szCs w:val="22"/>
        </w:rPr>
        <w:tab/>
        <w:t xml:space="preserve">name and address of the applicant’s or </w:t>
      </w:r>
      <w:r w:rsidRPr="00510080">
        <w:rPr>
          <w:rStyle w:val="InitialStyle"/>
          <w:rFonts w:ascii="Times New Roman" w:hAnsi="Times New Roman"/>
          <w:sz w:val="22"/>
          <w:szCs w:val="22"/>
        </w:rPr>
        <w:t>client</w:t>
      </w:r>
      <w:r w:rsidRPr="001164D1">
        <w:rPr>
          <w:rStyle w:val="InitialStyle"/>
          <w:rFonts w:ascii="Times New Roman" w:hAnsi="Times New Roman"/>
          <w:sz w:val="22"/>
          <w:szCs w:val="22"/>
        </w:rPr>
        <w:t>’s attorney;</w:t>
      </w:r>
    </w:p>
    <w:p w14:paraId="78C1C0CC"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C0E55FC"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(F)</w:t>
      </w:r>
      <w:r w:rsidRPr="001164D1">
        <w:rPr>
          <w:rStyle w:val="InitialStyle"/>
          <w:rFonts w:ascii="Times New Roman" w:hAnsi="Times New Roman"/>
          <w:sz w:val="22"/>
          <w:szCs w:val="22"/>
        </w:rPr>
        <w:tab/>
        <w:t>name and address of all insurance companies involved including Personal Injury Protection (PIP) carriers, and the name of the insured individual;</w:t>
      </w:r>
    </w:p>
    <w:p w14:paraId="0D057267"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5028255" w14:textId="77777777" w:rsidR="00ED756F" w:rsidRPr="001164D1" w:rsidRDefault="00D02D54"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841536" behindDoc="0" locked="0" layoutInCell="1" allowOverlap="1" wp14:anchorId="17D7EA71" wp14:editId="5149BFCD">
                <wp:simplePos x="0" y="0"/>
                <wp:positionH relativeFrom="column">
                  <wp:posOffset>6507480</wp:posOffset>
                </wp:positionH>
                <wp:positionV relativeFrom="paragraph">
                  <wp:posOffset>-3175</wp:posOffset>
                </wp:positionV>
                <wp:extent cx="0" cy="160020"/>
                <wp:effectExtent l="0" t="0" r="0" b="0"/>
                <wp:wrapNone/>
                <wp:docPr id="5"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EE0BDD7" id="AutoShape 154" o:spid="_x0000_s1026" type="#_x0000_t32" style="position:absolute;margin-left:512.4pt;margin-top:-.25pt;width:0;height:12.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LHw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"/>
            </w:pict>
          </mc:Fallback>
        </mc:AlternateContent>
      </w:r>
      <w:r w:rsidR="00ED756F" w:rsidRPr="001164D1">
        <w:rPr>
          <w:rStyle w:val="InitialStyle"/>
          <w:rFonts w:ascii="Times New Roman" w:hAnsi="Times New Roman"/>
          <w:sz w:val="22"/>
          <w:szCs w:val="22"/>
        </w:rPr>
        <w:tab/>
        <w:t>(G)</w:t>
      </w:r>
      <w:r w:rsidR="00ED756F" w:rsidRPr="001164D1">
        <w:rPr>
          <w:rStyle w:val="InitialStyle"/>
          <w:rFonts w:ascii="Times New Roman" w:hAnsi="Times New Roman"/>
          <w:sz w:val="22"/>
          <w:szCs w:val="22"/>
        </w:rPr>
        <w:tab/>
        <w:t xml:space="preserve">a copy of the applicant’s or </w:t>
      </w:r>
      <w:r w:rsidR="00ED756F" w:rsidRPr="00510080">
        <w:rPr>
          <w:rStyle w:val="InitialStyle"/>
          <w:rFonts w:ascii="Times New Roman" w:hAnsi="Times New Roman"/>
          <w:sz w:val="22"/>
          <w:szCs w:val="22"/>
        </w:rPr>
        <w:t>client</w:t>
      </w:r>
      <w:r w:rsidR="00ED756F" w:rsidRPr="001164D1">
        <w:rPr>
          <w:rStyle w:val="InitialStyle"/>
          <w:rFonts w:ascii="Times New Roman" w:hAnsi="Times New Roman"/>
          <w:sz w:val="22"/>
          <w:szCs w:val="22"/>
        </w:rPr>
        <w:t xml:space="preserve">’s automobile insurance Coverage Selection Page </w:t>
      </w:r>
      <w:r w:rsidR="00ED756F">
        <w:rPr>
          <w:rStyle w:val="InitialStyle"/>
          <w:rFonts w:ascii="Times New Roman" w:hAnsi="Times New Roman"/>
          <w:sz w:val="22"/>
          <w:szCs w:val="22"/>
        </w:rPr>
        <w:br/>
      </w:r>
      <w:r w:rsidR="00ED756F" w:rsidRPr="001164D1">
        <w:rPr>
          <w:rStyle w:val="InitialStyle"/>
          <w:rFonts w:ascii="Times New Roman" w:hAnsi="Times New Roman"/>
          <w:sz w:val="22"/>
          <w:szCs w:val="22"/>
        </w:rPr>
        <w:t>(if involved in an automobile accident);</w:t>
      </w:r>
    </w:p>
    <w:p w14:paraId="6C4EB119" w14:textId="77777777" w:rsidR="00ED756F" w:rsidRPr="001164D1" w:rsidRDefault="00D02D54"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mc:AlternateContent>
          <mc:Choice Requires="wps">
            <w:drawing>
              <wp:anchor distT="0" distB="0" distL="114300" distR="114300" simplePos="0" relativeHeight="251842560" behindDoc="0" locked="0" layoutInCell="1" allowOverlap="1" wp14:anchorId="154FF1A5" wp14:editId="36F5F612">
                <wp:simplePos x="0" y="0"/>
                <wp:positionH relativeFrom="column">
                  <wp:posOffset>6507480</wp:posOffset>
                </wp:positionH>
                <wp:positionV relativeFrom="paragraph">
                  <wp:posOffset>132715</wp:posOffset>
                </wp:positionV>
                <wp:extent cx="0" cy="190500"/>
                <wp:effectExtent l="0" t="0" r="0" b="0"/>
                <wp:wrapNone/>
                <wp:docPr id="4"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7E91A09" id="AutoShape 155" o:spid="_x0000_s1026" type="#_x0000_t32" style="position:absolute;margin-left:512.4pt;margin-top:10.45pt;width:0;height: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kV0Hw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"/>
            </w:pict>
          </mc:Fallback>
        </mc:AlternateContent>
      </w:r>
    </w:p>
    <w:p w14:paraId="21ECEB18"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(H)</w:t>
      </w:r>
      <w:r w:rsidRPr="001164D1">
        <w:rPr>
          <w:rStyle w:val="InitialStyle"/>
          <w:rFonts w:ascii="Times New Roman" w:hAnsi="Times New Roman"/>
          <w:sz w:val="22"/>
          <w:szCs w:val="22"/>
        </w:rPr>
        <w:tab/>
        <w:t xml:space="preserve">a copy of any other type of insurance that the applicant or </w:t>
      </w:r>
      <w:r w:rsidRPr="00510080">
        <w:rPr>
          <w:rStyle w:val="InitialStyle"/>
          <w:rFonts w:ascii="Times New Roman" w:hAnsi="Times New Roman"/>
          <w:sz w:val="22"/>
          <w:szCs w:val="22"/>
        </w:rPr>
        <w:t>client</w:t>
      </w:r>
      <w:r w:rsidRPr="001164D1">
        <w:rPr>
          <w:rStyle w:val="InitialStyle"/>
          <w:rFonts w:ascii="Times New Roman" w:hAnsi="Times New Roman"/>
          <w:sz w:val="22"/>
          <w:szCs w:val="22"/>
        </w:rPr>
        <w:t xml:space="preserve"> owns that may be applicable.</w:t>
      </w:r>
    </w:p>
    <w:p w14:paraId="1903B77C" w14:textId="77777777"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EA2D9A0" w14:textId="77777777" w:rsidR="00ED756F" w:rsidRDefault="00ED756F" w:rsidP="00D42E7F">
      <w:pPr>
        <w:overflowPunct/>
        <w:ind w:left="1260"/>
        <w:textAlignment w:val="auto"/>
        <w:rPr>
          <w:rStyle w:val="InitialStyle"/>
          <w:rFonts w:ascii="Times New Roman" w:hAnsi="Times New Roman"/>
          <w:sz w:val="22"/>
          <w:szCs w:val="22"/>
          <w:u w:val="single"/>
        </w:rPr>
      </w:pPr>
    </w:p>
    <w:p w14:paraId="0883B734" w14:textId="77777777" w:rsidR="00ED756F" w:rsidRDefault="00ED756F" w:rsidP="00D42E7F">
      <w:pPr>
        <w:overflowPunct/>
        <w:ind w:left="1260"/>
        <w:textAlignment w:val="auto"/>
        <w:rPr>
          <w:rStyle w:val="InitialStyle"/>
          <w:rFonts w:ascii="Times New Roman" w:hAnsi="Times New Roman"/>
          <w:sz w:val="22"/>
          <w:szCs w:val="22"/>
          <w:u w:val="single"/>
        </w:rPr>
      </w:pPr>
    </w:p>
    <w:p w14:paraId="401804D5" w14:textId="77777777" w:rsidR="00ED756F" w:rsidRDefault="00ED756F" w:rsidP="00D42E7F">
      <w:pPr>
        <w:overflowPunct/>
        <w:ind w:left="1260"/>
        <w:textAlignment w:val="auto"/>
        <w:rPr>
          <w:rStyle w:val="InitialStyle"/>
          <w:rFonts w:ascii="Times New Roman" w:hAnsi="Times New Roman"/>
          <w:sz w:val="22"/>
          <w:szCs w:val="22"/>
          <w:u w:val="single"/>
        </w:rPr>
      </w:pPr>
    </w:p>
    <w:p w14:paraId="747E2908" w14:textId="77777777" w:rsidR="00ED756F" w:rsidRDefault="00ED756F" w:rsidP="00D42E7F">
      <w:pPr>
        <w:overflowPunct/>
        <w:ind w:left="1260"/>
        <w:textAlignment w:val="auto"/>
        <w:rPr>
          <w:rStyle w:val="InitialStyle"/>
          <w:rFonts w:ascii="Times New Roman" w:hAnsi="Times New Roman"/>
          <w:sz w:val="22"/>
          <w:szCs w:val="22"/>
          <w:u w:val="single"/>
        </w:rPr>
      </w:pPr>
    </w:p>
    <w:p w14:paraId="26F906F4" w14:textId="77777777" w:rsidR="00ED756F" w:rsidRDefault="00ED756F" w:rsidP="00D42E7F">
      <w:pPr>
        <w:overflowPunct/>
        <w:ind w:left="1260"/>
        <w:textAlignment w:val="auto"/>
        <w:rPr>
          <w:rStyle w:val="InitialStyle"/>
          <w:rFonts w:ascii="Times New Roman" w:hAnsi="Times New Roman"/>
          <w:sz w:val="22"/>
          <w:szCs w:val="22"/>
          <w:u w:val="single"/>
        </w:rPr>
      </w:pPr>
    </w:p>
    <w:p w14:paraId="3A8C799C" w14:textId="77777777" w:rsidR="00ED756F" w:rsidRDefault="00ED756F" w:rsidP="00D42E7F">
      <w:pPr>
        <w:overflowPunct/>
        <w:ind w:left="1260"/>
        <w:textAlignment w:val="auto"/>
        <w:rPr>
          <w:rStyle w:val="InitialStyle"/>
          <w:rFonts w:ascii="Times New Roman" w:hAnsi="Times New Roman"/>
          <w:sz w:val="22"/>
          <w:szCs w:val="22"/>
          <w:u w:val="single"/>
        </w:rPr>
      </w:pPr>
    </w:p>
    <w:p w14:paraId="3A222DA3" w14:textId="77777777" w:rsidR="007C2736" w:rsidRDefault="007C2736">
      <w: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749C3A76" w14:textId="77777777" w:rsidTr="00B41C25">
        <w:trPr>
          <w:cantSplit/>
          <w:trHeight w:hRule="exact" w:val="280"/>
          <w:jc w:val="center"/>
        </w:trPr>
        <w:tc>
          <w:tcPr>
            <w:tcW w:w="10176" w:type="dxa"/>
            <w:gridSpan w:val="5"/>
            <w:tcBorders>
              <w:top w:val="nil"/>
              <w:bottom w:val="single" w:sz="4" w:space="0" w:color="auto"/>
            </w:tcBorders>
          </w:tcPr>
          <w:p w14:paraId="4C3DA97F" w14:textId="77777777" w:rsidR="00ED756F" w:rsidRPr="00FF3C06" w:rsidRDefault="007C2736"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Pr>
                <w:rStyle w:val="InitialStyle"/>
                <w:rFonts w:ascii="Times New Roman" w:hAnsi="Times New Roman"/>
                <w:sz w:val="22"/>
                <w:szCs w:val="22"/>
                <w:u w:val="single"/>
              </w:rPr>
              <w:lastRenderedPageBreak/>
              <w:br w:type="page"/>
            </w:r>
            <w:r w:rsidR="00ED756F" w:rsidRPr="00FF3C06">
              <w:rPr>
                <w:rStyle w:val="InitialStyle"/>
                <w:rFonts w:ascii="Arial" w:hAnsi="Arial"/>
                <w:b/>
              </w:rPr>
              <w:t>106 CMR: Department of Transitional Assistance</w:t>
            </w:r>
          </w:p>
        </w:tc>
      </w:tr>
      <w:tr w:rsidR="00ED756F" w14:paraId="16ABED48" w14:textId="77777777" w:rsidTr="00B41C25">
        <w:trPr>
          <w:cantSplit/>
          <w:trHeight w:hRule="exact" w:val="260"/>
          <w:jc w:val="center"/>
        </w:trPr>
        <w:tc>
          <w:tcPr>
            <w:tcW w:w="2220" w:type="dxa"/>
            <w:tcBorders>
              <w:top w:val="single" w:sz="4" w:space="0" w:color="auto"/>
            </w:tcBorders>
          </w:tcPr>
          <w:p w14:paraId="287BAC17" w14:textId="77777777" w:rsidR="00ED756F" w:rsidRPr="00FF3C06" w:rsidRDefault="00ED756F" w:rsidP="00CF7C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F3C06">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14:paraId="2B85C580" w14:textId="77777777" w:rsidR="00ED756F" w:rsidRPr="00FF3C06" w:rsidRDefault="00ED756F" w:rsidP="00B41C25">
            <w:pPr>
              <w:pStyle w:val="DefaultText"/>
              <w:rPr>
                <w:rStyle w:val="InitialStyle"/>
                <w:rFonts w:ascii="Arial" w:hAnsi="Arial"/>
                <w:b/>
              </w:rPr>
            </w:pPr>
          </w:p>
        </w:tc>
        <w:tc>
          <w:tcPr>
            <w:tcW w:w="1080" w:type="dxa"/>
            <w:tcBorders>
              <w:top w:val="single" w:sz="4" w:space="0" w:color="auto"/>
            </w:tcBorders>
          </w:tcPr>
          <w:p w14:paraId="45F67C7E" w14:textId="77777777" w:rsidR="00ED756F" w:rsidRPr="00FF3C06" w:rsidRDefault="00ED756F" w:rsidP="00B41C25">
            <w:pPr>
              <w:pStyle w:val="DefaultText"/>
              <w:rPr>
                <w:rStyle w:val="InitialStyle"/>
                <w:rFonts w:ascii="Arial" w:hAnsi="Arial"/>
                <w:b/>
              </w:rPr>
            </w:pPr>
          </w:p>
        </w:tc>
        <w:tc>
          <w:tcPr>
            <w:tcW w:w="1026" w:type="dxa"/>
            <w:tcBorders>
              <w:top w:val="single" w:sz="4" w:space="0" w:color="auto"/>
            </w:tcBorders>
          </w:tcPr>
          <w:p w14:paraId="1C12C212" w14:textId="77777777" w:rsidR="00ED756F" w:rsidRPr="00FF3C06" w:rsidRDefault="00ED756F" w:rsidP="00B41C25">
            <w:pPr>
              <w:pStyle w:val="DefaultText"/>
              <w:rPr>
                <w:rStyle w:val="InitialStyle"/>
                <w:rFonts w:ascii="Arial" w:hAnsi="Arial"/>
                <w:b/>
              </w:rPr>
            </w:pPr>
          </w:p>
        </w:tc>
      </w:tr>
      <w:tr w:rsidR="00ED756F" w14:paraId="22526DDE" w14:textId="77777777" w:rsidTr="00B41C25">
        <w:trPr>
          <w:cantSplit/>
          <w:trHeight w:hRule="exact" w:val="260"/>
          <w:jc w:val="center"/>
        </w:trPr>
        <w:tc>
          <w:tcPr>
            <w:tcW w:w="2220" w:type="dxa"/>
          </w:tcPr>
          <w:p w14:paraId="5CBA943C" w14:textId="77777777" w:rsidR="00ED756F" w:rsidRPr="00FF3C06" w:rsidRDefault="00ED756F" w:rsidP="00B41C25">
            <w:pPr>
              <w:pStyle w:val="DefaultText"/>
              <w:rPr>
                <w:rStyle w:val="InitialStyle"/>
                <w:rFonts w:ascii="Arial" w:hAnsi="Arial"/>
                <w:b/>
              </w:rPr>
            </w:pPr>
          </w:p>
        </w:tc>
        <w:tc>
          <w:tcPr>
            <w:tcW w:w="5850" w:type="dxa"/>
            <w:gridSpan w:val="2"/>
            <w:vMerge w:val="restart"/>
          </w:tcPr>
          <w:p w14:paraId="7CD59AA9" w14:textId="77777777"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F3C06">
              <w:rPr>
                <w:rStyle w:val="InitialStyle"/>
                <w:rFonts w:ascii="Arial" w:hAnsi="Arial"/>
                <w:b/>
              </w:rPr>
              <w:t>Transitional Cash Assistance Programs</w:t>
            </w:r>
          </w:p>
          <w:p w14:paraId="299B2F92" w14:textId="77777777"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F3C06">
              <w:rPr>
                <w:rStyle w:val="InitialStyle"/>
                <w:rFonts w:ascii="Arial" w:hAnsi="Arial"/>
                <w:b/>
              </w:rPr>
              <w:t>The Eligibility Process</w:t>
            </w:r>
          </w:p>
        </w:tc>
        <w:tc>
          <w:tcPr>
            <w:tcW w:w="1080" w:type="dxa"/>
          </w:tcPr>
          <w:p w14:paraId="417CB65A" w14:textId="77777777" w:rsidR="00ED756F" w:rsidRPr="00FF3C06" w:rsidRDefault="00ED756F" w:rsidP="00B41C25">
            <w:pPr>
              <w:pStyle w:val="DefaultText"/>
              <w:rPr>
                <w:rStyle w:val="InitialStyle"/>
                <w:rFonts w:ascii="Arial" w:hAnsi="Arial"/>
                <w:b/>
              </w:rPr>
            </w:pPr>
          </w:p>
        </w:tc>
        <w:tc>
          <w:tcPr>
            <w:tcW w:w="1026" w:type="dxa"/>
          </w:tcPr>
          <w:p w14:paraId="686C6B04" w14:textId="77777777" w:rsidR="00ED756F" w:rsidRPr="00FF3C06" w:rsidRDefault="00ED756F" w:rsidP="00B41C25">
            <w:pPr>
              <w:pStyle w:val="DefaultText"/>
              <w:rPr>
                <w:rStyle w:val="InitialStyle"/>
                <w:rFonts w:ascii="Arial" w:hAnsi="Arial"/>
                <w:b/>
              </w:rPr>
            </w:pPr>
          </w:p>
        </w:tc>
      </w:tr>
      <w:tr w:rsidR="00ED756F" w14:paraId="24FB6603" w14:textId="77777777" w:rsidTr="00B41C25">
        <w:trPr>
          <w:cantSplit/>
          <w:trHeight w:hRule="exact" w:val="260"/>
          <w:jc w:val="center"/>
        </w:trPr>
        <w:tc>
          <w:tcPr>
            <w:tcW w:w="2220" w:type="dxa"/>
          </w:tcPr>
          <w:p w14:paraId="4F4DA953" w14:textId="77777777" w:rsidR="00ED756F" w:rsidRPr="00FF3C06" w:rsidRDefault="00ED756F" w:rsidP="00B41C25">
            <w:pPr>
              <w:pStyle w:val="DefaultText"/>
              <w:rPr>
                <w:rStyle w:val="InitialStyle"/>
                <w:rFonts w:ascii="Arial" w:hAnsi="Arial"/>
                <w:b/>
              </w:rPr>
            </w:pPr>
          </w:p>
        </w:tc>
        <w:tc>
          <w:tcPr>
            <w:tcW w:w="5850" w:type="dxa"/>
            <w:gridSpan w:val="2"/>
            <w:vMerge/>
          </w:tcPr>
          <w:p w14:paraId="7165C086" w14:textId="77777777" w:rsidR="00ED756F" w:rsidRPr="00FF3C06" w:rsidRDefault="00ED756F" w:rsidP="00B41C25">
            <w:pPr>
              <w:pStyle w:val="DefaultText"/>
              <w:rPr>
                <w:rStyle w:val="InitialStyle"/>
                <w:rFonts w:ascii="Arial" w:hAnsi="Arial"/>
                <w:b/>
              </w:rPr>
            </w:pPr>
          </w:p>
        </w:tc>
        <w:tc>
          <w:tcPr>
            <w:tcW w:w="1080" w:type="dxa"/>
          </w:tcPr>
          <w:p w14:paraId="6797B9AE" w14:textId="77777777"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F3C06">
              <w:rPr>
                <w:rStyle w:val="InitialStyle"/>
                <w:rFonts w:ascii="Arial" w:hAnsi="Arial"/>
                <w:b/>
              </w:rPr>
              <w:t>Chapter</w:t>
            </w:r>
          </w:p>
        </w:tc>
        <w:tc>
          <w:tcPr>
            <w:tcW w:w="1026" w:type="dxa"/>
          </w:tcPr>
          <w:p w14:paraId="42BB42B8" w14:textId="77777777"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F3C06">
              <w:rPr>
                <w:rStyle w:val="InitialStyle"/>
                <w:rFonts w:ascii="Arial" w:hAnsi="Arial"/>
                <w:b/>
              </w:rPr>
              <w:t>702</w:t>
            </w:r>
          </w:p>
        </w:tc>
      </w:tr>
      <w:tr w:rsidR="00ED756F" w14:paraId="04FE7DF3" w14:textId="77777777" w:rsidTr="00B41C25">
        <w:trPr>
          <w:cantSplit/>
          <w:trHeight w:hRule="exact" w:val="260"/>
          <w:jc w:val="center"/>
        </w:trPr>
        <w:tc>
          <w:tcPr>
            <w:tcW w:w="2220" w:type="dxa"/>
            <w:tcBorders>
              <w:bottom w:val="single" w:sz="6" w:space="0" w:color="auto"/>
            </w:tcBorders>
          </w:tcPr>
          <w:p w14:paraId="5B853A69" w14:textId="77777777" w:rsidR="00ED756F" w:rsidRPr="00FF3C06"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D5BF6">
              <w:rPr>
                <w:rFonts w:ascii="Arial" w:hAnsi="Arial"/>
                <w:b/>
                <w:sz w:val="20"/>
              </w:rPr>
              <w:t>Rev. 3</w:t>
            </w:r>
            <w:r w:rsidRPr="008D5BF6">
              <w:rPr>
                <w:rFonts w:ascii="Arial" w:hAnsi="Arial" w:cs="Arial"/>
                <w:b/>
                <w:bCs/>
                <w:spacing w:val="-1"/>
                <w:sz w:val="20"/>
              </w:rPr>
              <w:t>/2018</w:t>
            </w:r>
          </w:p>
        </w:tc>
        <w:tc>
          <w:tcPr>
            <w:tcW w:w="4320" w:type="dxa"/>
            <w:tcBorders>
              <w:bottom w:val="single" w:sz="6" w:space="0" w:color="auto"/>
            </w:tcBorders>
          </w:tcPr>
          <w:p w14:paraId="211EA643" w14:textId="77777777" w:rsidR="00ED756F" w:rsidRPr="00FF3C06" w:rsidRDefault="00ED756F" w:rsidP="00B41C25">
            <w:pPr>
              <w:pStyle w:val="DefaultText"/>
              <w:rPr>
                <w:rStyle w:val="InitialStyle"/>
                <w:rFonts w:ascii="Arial" w:hAnsi="Arial"/>
                <w:b/>
              </w:rPr>
            </w:pPr>
          </w:p>
        </w:tc>
        <w:tc>
          <w:tcPr>
            <w:tcW w:w="1530" w:type="dxa"/>
            <w:tcBorders>
              <w:bottom w:val="single" w:sz="6" w:space="0" w:color="auto"/>
            </w:tcBorders>
          </w:tcPr>
          <w:p w14:paraId="2FDD2332" w14:textId="77777777"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F3C06">
              <w:rPr>
                <w:rStyle w:val="InitialStyle"/>
                <w:rFonts w:ascii="Arial" w:hAnsi="Arial"/>
                <w:b/>
              </w:rPr>
              <w:t>(2 of 2)</w:t>
            </w:r>
          </w:p>
        </w:tc>
        <w:tc>
          <w:tcPr>
            <w:tcW w:w="1080" w:type="dxa"/>
            <w:tcBorders>
              <w:bottom w:val="single" w:sz="6" w:space="0" w:color="auto"/>
            </w:tcBorders>
          </w:tcPr>
          <w:p w14:paraId="519BFA3F" w14:textId="77777777"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F3C06">
              <w:rPr>
                <w:rStyle w:val="InitialStyle"/>
                <w:rFonts w:ascii="Arial" w:hAnsi="Arial"/>
                <w:b/>
              </w:rPr>
              <w:t>Page</w:t>
            </w:r>
          </w:p>
        </w:tc>
        <w:tc>
          <w:tcPr>
            <w:tcW w:w="1026" w:type="dxa"/>
            <w:tcBorders>
              <w:bottom w:val="single" w:sz="6" w:space="0" w:color="auto"/>
            </w:tcBorders>
          </w:tcPr>
          <w:p w14:paraId="67DC2EDB" w14:textId="77777777"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F3C06">
              <w:rPr>
                <w:rStyle w:val="InitialStyle"/>
                <w:rFonts w:ascii="Arial" w:hAnsi="Arial"/>
                <w:b/>
              </w:rPr>
              <w:t>702.</w:t>
            </w:r>
            <w:r>
              <w:rPr>
                <w:rStyle w:val="InitialStyle"/>
                <w:rFonts w:ascii="Arial" w:hAnsi="Arial"/>
                <w:b/>
              </w:rPr>
              <w:t>800</w:t>
            </w:r>
          </w:p>
        </w:tc>
      </w:tr>
    </w:tbl>
    <w:p w14:paraId="32328674" w14:textId="77777777" w:rsidR="00ED756F"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14:paraId="575CEC4D" w14:textId="77777777" w:rsidR="00ED756F" w:rsidRPr="00FF3C06" w:rsidRDefault="00D02D54" w:rsidP="001824BC">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mc:AlternateContent>
          <mc:Choice Requires="wps">
            <w:drawing>
              <wp:anchor distT="0" distB="0" distL="114300" distR="114300" simplePos="0" relativeHeight="251844608" behindDoc="0" locked="0" layoutInCell="1" allowOverlap="1" wp14:anchorId="14EDF40C" wp14:editId="07B82C3B">
                <wp:simplePos x="0" y="0"/>
                <wp:positionH relativeFrom="column">
                  <wp:posOffset>6484620</wp:posOffset>
                </wp:positionH>
                <wp:positionV relativeFrom="paragraph">
                  <wp:posOffset>21590</wp:posOffset>
                </wp:positionV>
                <wp:extent cx="7620" cy="289560"/>
                <wp:effectExtent l="0" t="0" r="0" b="0"/>
                <wp:wrapNone/>
                <wp:docPr id="3"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89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4B5F3E6" id="AutoShape 156" o:spid="_x0000_s1026" type="#_x0000_t32" style="position:absolute;margin-left:510.6pt;margin-top:1.7pt;width:.6pt;height:22.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"/>
            </w:pict>
          </mc:Fallback>
        </mc:AlternateContent>
      </w:r>
      <w:r w:rsidR="00ED756F">
        <w:rPr>
          <w:rStyle w:val="InitialStyle"/>
          <w:rFonts w:ascii="Palatino" w:hAnsi="Palatino"/>
          <w:sz w:val="22"/>
        </w:rPr>
        <w:tab/>
      </w:r>
      <w:r w:rsidR="00ED756F" w:rsidRPr="00FF3C06">
        <w:rPr>
          <w:rStyle w:val="InitialStyle"/>
          <w:rFonts w:ascii="Times New Roman" w:hAnsi="Times New Roman"/>
          <w:sz w:val="22"/>
          <w:szCs w:val="22"/>
        </w:rPr>
        <w:t>(I)</w:t>
      </w:r>
      <w:r w:rsidR="00ED756F" w:rsidRPr="00FF3C06">
        <w:rPr>
          <w:rStyle w:val="InitialStyle"/>
          <w:rFonts w:ascii="Times New Roman" w:hAnsi="Times New Roman"/>
          <w:sz w:val="22"/>
          <w:szCs w:val="22"/>
        </w:rPr>
        <w:tab/>
        <w:t xml:space="preserve">a copy of any complaints and/or other legal documents filed by the applicant or </w:t>
      </w:r>
      <w:r w:rsidR="00ED756F" w:rsidRPr="00510080">
        <w:rPr>
          <w:rStyle w:val="InitialStyle"/>
          <w:rFonts w:ascii="Times New Roman" w:hAnsi="Times New Roman"/>
          <w:sz w:val="22"/>
          <w:szCs w:val="22"/>
        </w:rPr>
        <w:t>client</w:t>
      </w:r>
      <w:r w:rsidR="00ED756F" w:rsidRPr="00FF3C06">
        <w:rPr>
          <w:rStyle w:val="InitialStyle"/>
          <w:rFonts w:ascii="Times New Roman" w:hAnsi="Times New Roman"/>
          <w:sz w:val="22"/>
          <w:szCs w:val="22"/>
        </w:rPr>
        <w:t xml:space="preserve"> or on his or her behalf or on behalf of any member of the filing unit; and</w:t>
      </w:r>
    </w:p>
    <w:p w14:paraId="22E22FD9" w14:textId="77777777"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A52648F" w14:textId="77777777"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F3C06">
        <w:rPr>
          <w:rStyle w:val="InitialStyle"/>
          <w:rFonts w:ascii="Times New Roman" w:hAnsi="Times New Roman"/>
          <w:sz w:val="22"/>
          <w:szCs w:val="22"/>
        </w:rPr>
        <w:tab/>
        <w:t>(J)</w:t>
      </w:r>
      <w:r w:rsidRPr="00FF3C06">
        <w:rPr>
          <w:rStyle w:val="InitialStyle"/>
          <w:rFonts w:ascii="Times New Roman" w:hAnsi="Times New Roman"/>
          <w:sz w:val="22"/>
          <w:szCs w:val="22"/>
        </w:rPr>
        <w:tab/>
        <w:t>a copy of the police report (if applicable).</w:t>
      </w:r>
    </w:p>
    <w:p w14:paraId="25E89BCA" w14:textId="77777777"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7AD660D" w14:textId="77777777" w:rsidR="00ED756F" w:rsidRDefault="00D02D54"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845632" behindDoc="0" locked="0" layoutInCell="1" allowOverlap="1" wp14:anchorId="3F858BEE" wp14:editId="015601A8">
                <wp:simplePos x="0" y="0"/>
                <wp:positionH relativeFrom="column">
                  <wp:posOffset>6492240</wp:posOffset>
                </wp:positionH>
                <wp:positionV relativeFrom="paragraph">
                  <wp:posOffset>29210</wp:posOffset>
                </wp:positionV>
                <wp:extent cx="0" cy="297180"/>
                <wp:effectExtent l="0" t="0" r="0" b="0"/>
                <wp:wrapNone/>
                <wp:docPr id="2"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D248B6F" id="AutoShape 157" o:spid="_x0000_s1026" type="#_x0000_t32" style="position:absolute;margin-left:511.2pt;margin-top:2.3pt;width:0;height:23.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pPIA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"/>
            </w:pict>
          </mc:Fallback>
        </mc:AlternateContent>
      </w:r>
      <w:r w:rsidR="00ED756F" w:rsidRPr="00FF3C06">
        <w:rPr>
          <w:rStyle w:val="InitialStyle"/>
          <w:rFonts w:ascii="Times New Roman" w:hAnsi="Times New Roman"/>
          <w:sz w:val="22"/>
          <w:szCs w:val="22"/>
        </w:rPr>
        <w:tab/>
        <w:t xml:space="preserve">Upon any partial or final settlement of the case, the applicant or </w:t>
      </w:r>
      <w:r w:rsidR="00ED756F" w:rsidRPr="00BA2AC2">
        <w:rPr>
          <w:rStyle w:val="InitialStyle"/>
          <w:rFonts w:ascii="Times New Roman" w:hAnsi="Times New Roman"/>
          <w:sz w:val="22"/>
          <w:szCs w:val="22"/>
        </w:rPr>
        <w:t xml:space="preserve">client who signed the original assignment or his or her attorney or authorized representative (if the </w:t>
      </w:r>
      <w:r w:rsidR="00ED756F">
        <w:rPr>
          <w:rStyle w:val="InitialStyle"/>
          <w:rFonts w:ascii="Times New Roman" w:hAnsi="Times New Roman"/>
          <w:sz w:val="22"/>
          <w:szCs w:val="22"/>
        </w:rPr>
        <w:t xml:space="preserve">applicant or </w:t>
      </w:r>
      <w:r w:rsidR="00ED756F" w:rsidRPr="00BA2AC2">
        <w:rPr>
          <w:rStyle w:val="InitialStyle"/>
          <w:rFonts w:ascii="Times New Roman" w:hAnsi="Times New Roman"/>
          <w:sz w:val="22"/>
          <w:szCs w:val="22"/>
        </w:rPr>
        <w:t>client has</w:t>
      </w:r>
      <w:r w:rsidR="00ED756F" w:rsidRPr="00FF3C06">
        <w:rPr>
          <w:rStyle w:val="InitialStyle"/>
          <w:rFonts w:ascii="Times New Roman" w:hAnsi="Times New Roman"/>
          <w:sz w:val="22"/>
          <w:szCs w:val="22"/>
        </w:rPr>
        <w:t xml:space="preserve"> one) is required to provide the Department with information on the amount of the settlement and the details surrounding it.</w:t>
      </w:r>
      <w:r w:rsidR="00ED756F">
        <w:rPr>
          <w:rStyle w:val="InitialStyle"/>
          <w:rFonts w:ascii="Times New Roman" w:hAnsi="Times New Roman"/>
          <w:sz w:val="22"/>
          <w:szCs w:val="22"/>
        </w:rPr>
        <w:t xml:space="preserve"> </w:t>
      </w:r>
    </w:p>
    <w:p w14:paraId="0231007B" w14:textId="77777777"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CEC168C" w14:textId="77777777"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FF3C06">
        <w:rPr>
          <w:rStyle w:val="InitialStyle"/>
          <w:rFonts w:ascii="Times New Roman" w:hAnsi="Times New Roman"/>
          <w:sz w:val="22"/>
          <w:szCs w:val="22"/>
        </w:rPr>
        <w:tab/>
        <w:t>Failure to comply with any of these provisions is grounds for denial, closing, and/or referral to the Bureau of Special Investigations.</w:t>
      </w:r>
    </w:p>
    <w:p w14:paraId="7829C49C" w14:textId="77777777"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5689E03" w14:textId="77777777" w:rsidR="00ED756F" w:rsidRPr="00FF3C06" w:rsidRDefault="00D02D54"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mc:AlternateContent>
          <mc:Choice Requires="wps">
            <w:drawing>
              <wp:anchor distT="0" distB="0" distL="114300" distR="114300" simplePos="0" relativeHeight="251846656" behindDoc="0" locked="0" layoutInCell="1" allowOverlap="1" wp14:anchorId="5B8A357D" wp14:editId="6032E3BC">
                <wp:simplePos x="0" y="0"/>
                <wp:positionH relativeFrom="column">
                  <wp:posOffset>6492240</wp:posOffset>
                </wp:positionH>
                <wp:positionV relativeFrom="paragraph">
                  <wp:posOffset>137160</wp:posOffset>
                </wp:positionV>
                <wp:extent cx="0" cy="190500"/>
                <wp:effectExtent l="0" t="0" r="0" b="0"/>
                <wp:wrapNone/>
                <wp:docPr id="1"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1D7EDDF" id="AutoShape 158" o:spid="_x0000_s1026" type="#_x0000_t32" style="position:absolute;margin-left:511.2pt;margin-top:10.8pt;width:0;height: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"/>
            </w:pict>
          </mc:Fallback>
        </mc:AlternateContent>
      </w:r>
      <w:r w:rsidR="00ED756F" w:rsidRPr="00FF3C06">
        <w:rPr>
          <w:rStyle w:val="InitialStyle"/>
          <w:rFonts w:ascii="Times New Roman" w:hAnsi="Times New Roman"/>
          <w:sz w:val="22"/>
          <w:szCs w:val="22"/>
        </w:rPr>
        <w:tab/>
        <w:t xml:space="preserve">Workers may not compute the amount of a </w:t>
      </w:r>
      <w:proofErr w:type="gramStart"/>
      <w:r w:rsidR="00ED756F" w:rsidRPr="00FF3C06">
        <w:rPr>
          <w:rStyle w:val="InitialStyle"/>
          <w:rFonts w:ascii="Times New Roman" w:hAnsi="Times New Roman"/>
          <w:sz w:val="22"/>
          <w:szCs w:val="22"/>
        </w:rPr>
        <w:t>lien, but</w:t>
      </w:r>
      <w:proofErr w:type="gramEnd"/>
      <w:r w:rsidR="00ED756F" w:rsidRPr="00FF3C06">
        <w:rPr>
          <w:rStyle w:val="InitialStyle"/>
          <w:rFonts w:ascii="Times New Roman" w:hAnsi="Times New Roman"/>
          <w:sz w:val="22"/>
          <w:szCs w:val="22"/>
        </w:rPr>
        <w:t xml:space="preserve"> must make a referral to the Department’s authorized agent for computing the amount of a lien.</w:t>
      </w:r>
    </w:p>
    <w:p w14:paraId="4982D758" w14:textId="77777777"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8C275B" w14:textId="77777777" w:rsidR="00ED756F" w:rsidRDefault="00ED756F" w:rsidP="00D42E7F">
      <w:pPr>
        <w:overflowPunct/>
        <w:ind w:left="1260"/>
        <w:textAlignment w:val="auto"/>
        <w:rPr>
          <w:rStyle w:val="InitialStyle"/>
          <w:rFonts w:ascii="Times New Roman" w:hAnsi="Times New Roman"/>
          <w:sz w:val="22"/>
          <w:szCs w:val="22"/>
          <w:u w:val="single"/>
        </w:rPr>
      </w:pPr>
    </w:p>
    <w:p w14:paraId="0ACEA67A" w14:textId="77777777" w:rsidR="00ED756F" w:rsidRDefault="00ED756F" w:rsidP="00D42E7F">
      <w:pPr>
        <w:overflowPunct/>
        <w:ind w:left="1260"/>
        <w:textAlignment w:val="auto"/>
        <w:rPr>
          <w:rStyle w:val="InitialStyle"/>
          <w:rFonts w:ascii="Times New Roman" w:hAnsi="Times New Roman"/>
          <w:sz w:val="22"/>
          <w:szCs w:val="22"/>
          <w:u w:val="single"/>
        </w:rPr>
      </w:pPr>
    </w:p>
    <w:p w14:paraId="34D556AF" w14:textId="77777777" w:rsidR="00ED756F" w:rsidRDefault="00ED756F" w:rsidP="00D42E7F">
      <w:pPr>
        <w:overflowPunct/>
        <w:ind w:left="1260"/>
        <w:textAlignment w:val="auto"/>
        <w:rPr>
          <w:rStyle w:val="InitialStyle"/>
          <w:rFonts w:ascii="Times New Roman" w:hAnsi="Times New Roman"/>
          <w:sz w:val="22"/>
          <w:szCs w:val="22"/>
          <w:u w:val="single"/>
        </w:rPr>
      </w:pPr>
    </w:p>
    <w:p w14:paraId="776B5289" w14:textId="77777777" w:rsidR="00ED756F" w:rsidRDefault="00ED756F" w:rsidP="00D42E7F">
      <w:pPr>
        <w:overflowPunct/>
        <w:ind w:left="1260"/>
        <w:textAlignment w:val="auto"/>
        <w:rPr>
          <w:rStyle w:val="InitialStyle"/>
          <w:rFonts w:ascii="Times New Roman" w:hAnsi="Times New Roman"/>
          <w:sz w:val="22"/>
          <w:szCs w:val="22"/>
          <w:u w:val="single"/>
        </w:rPr>
      </w:pPr>
    </w:p>
    <w:p w14:paraId="6B4A3F3D" w14:textId="77777777" w:rsidR="00ED756F" w:rsidRDefault="00ED756F" w:rsidP="00D42E7F">
      <w:pPr>
        <w:overflowPunct/>
        <w:ind w:left="1260"/>
        <w:textAlignment w:val="auto"/>
        <w:rPr>
          <w:rStyle w:val="InitialStyle"/>
          <w:rFonts w:ascii="Times New Roman" w:hAnsi="Times New Roman"/>
          <w:sz w:val="22"/>
          <w:szCs w:val="22"/>
          <w:u w:val="single"/>
        </w:rPr>
      </w:pPr>
    </w:p>
    <w:p w14:paraId="1A68EF8A" w14:textId="77777777" w:rsidR="00ED756F" w:rsidRDefault="00ED756F" w:rsidP="00D42E7F">
      <w:pPr>
        <w:overflowPunct/>
        <w:ind w:left="1260"/>
        <w:textAlignment w:val="auto"/>
        <w:rPr>
          <w:rStyle w:val="InitialStyle"/>
          <w:rFonts w:ascii="Times New Roman" w:hAnsi="Times New Roman"/>
          <w:sz w:val="22"/>
          <w:szCs w:val="22"/>
          <w:u w:val="single"/>
        </w:rPr>
      </w:pPr>
    </w:p>
    <w:p w14:paraId="46BA35A8" w14:textId="77777777" w:rsidR="00ED756F" w:rsidRDefault="00ED756F" w:rsidP="00D42E7F">
      <w:pPr>
        <w:overflowPunct/>
        <w:ind w:left="1260"/>
        <w:textAlignment w:val="auto"/>
        <w:rPr>
          <w:rStyle w:val="InitialStyle"/>
          <w:rFonts w:ascii="Times New Roman" w:hAnsi="Times New Roman"/>
          <w:sz w:val="22"/>
          <w:szCs w:val="22"/>
          <w:u w:val="single"/>
        </w:rPr>
      </w:pPr>
    </w:p>
    <w:p w14:paraId="70A95488" w14:textId="77777777" w:rsidR="00ED756F" w:rsidRDefault="00ED756F" w:rsidP="00D42E7F">
      <w:pPr>
        <w:overflowPunct/>
        <w:ind w:left="1260"/>
        <w:textAlignment w:val="auto"/>
        <w:rPr>
          <w:rStyle w:val="InitialStyle"/>
          <w:rFonts w:ascii="Times New Roman" w:hAnsi="Times New Roman"/>
          <w:sz w:val="22"/>
          <w:szCs w:val="22"/>
          <w:u w:val="single"/>
        </w:rPr>
      </w:pPr>
    </w:p>
    <w:p w14:paraId="2B1CD1D4" w14:textId="77777777" w:rsidR="00ED756F" w:rsidRDefault="00ED756F" w:rsidP="00D42E7F">
      <w:pPr>
        <w:overflowPunct/>
        <w:ind w:left="1260"/>
        <w:textAlignment w:val="auto"/>
        <w:rPr>
          <w:rStyle w:val="InitialStyle"/>
          <w:rFonts w:ascii="Times New Roman" w:hAnsi="Times New Roman"/>
          <w:sz w:val="22"/>
          <w:szCs w:val="22"/>
          <w:u w:val="single"/>
        </w:rPr>
      </w:pPr>
    </w:p>
    <w:p w14:paraId="0BAA8590" w14:textId="77777777" w:rsidR="00ED756F" w:rsidRDefault="00ED756F" w:rsidP="00D42E7F">
      <w:pPr>
        <w:overflowPunct/>
        <w:ind w:left="1260"/>
        <w:textAlignment w:val="auto"/>
        <w:rPr>
          <w:rStyle w:val="InitialStyle"/>
          <w:rFonts w:ascii="Times New Roman" w:hAnsi="Times New Roman"/>
          <w:sz w:val="22"/>
          <w:szCs w:val="22"/>
          <w:u w:val="single"/>
        </w:rPr>
      </w:pPr>
    </w:p>
    <w:p w14:paraId="27D2AD18" w14:textId="77777777" w:rsidR="00ED756F" w:rsidRDefault="00ED756F" w:rsidP="00D42E7F">
      <w:pPr>
        <w:overflowPunct/>
        <w:ind w:left="1260"/>
        <w:textAlignment w:val="auto"/>
        <w:rPr>
          <w:rStyle w:val="InitialStyle"/>
          <w:rFonts w:ascii="Times New Roman" w:hAnsi="Times New Roman"/>
          <w:sz w:val="22"/>
          <w:szCs w:val="22"/>
          <w:u w:val="single"/>
        </w:rPr>
      </w:pPr>
    </w:p>
    <w:p w14:paraId="58474C02" w14:textId="77777777" w:rsidR="00ED756F" w:rsidRDefault="00ED756F" w:rsidP="00D42E7F">
      <w:pPr>
        <w:overflowPunct/>
        <w:ind w:left="1260"/>
        <w:textAlignment w:val="auto"/>
        <w:rPr>
          <w:rStyle w:val="InitialStyle"/>
          <w:rFonts w:ascii="Times New Roman" w:hAnsi="Times New Roman"/>
          <w:sz w:val="22"/>
          <w:szCs w:val="22"/>
          <w:u w:val="single"/>
        </w:rPr>
      </w:pPr>
    </w:p>
    <w:p w14:paraId="423BBDD8" w14:textId="77777777" w:rsidR="00ED756F" w:rsidRDefault="00ED756F" w:rsidP="00D42E7F">
      <w:pPr>
        <w:overflowPunct/>
        <w:ind w:left="1260"/>
        <w:textAlignment w:val="auto"/>
        <w:rPr>
          <w:rStyle w:val="InitialStyle"/>
          <w:rFonts w:ascii="Times New Roman" w:hAnsi="Times New Roman"/>
          <w:sz w:val="22"/>
          <w:szCs w:val="22"/>
          <w:u w:val="single"/>
        </w:rPr>
      </w:pPr>
    </w:p>
    <w:p w14:paraId="08EEEE80" w14:textId="77777777" w:rsidR="00ED756F" w:rsidRDefault="00ED756F" w:rsidP="00D42E7F">
      <w:pPr>
        <w:overflowPunct/>
        <w:ind w:left="1260"/>
        <w:textAlignment w:val="auto"/>
        <w:rPr>
          <w:rStyle w:val="InitialStyle"/>
          <w:rFonts w:ascii="Times New Roman" w:hAnsi="Times New Roman"/>
          <w:sz w:val="22"/>
          <w:szCs w:val="22"/>
          <w:u w:val="single"/>
        </w:rPr>
      </w:pPr>
    </w:p>
    <w:p w14:paraId="51404E9C" w14:textId="77777777" w:rsidR="00ED756F" w:rsidRDefault="00ED756F" w:rsidP="00D42E7F">
      <w:pPr>
        <w:overflowPunct/>
        <w:ind w:left="1260"/>
        <w:textAlignment w:val="auto"/>
        <w:rPr>
          <w:rStyle w:val="InitialStyle"/>
          <w:rFonts w:ascii="Times New Roman" w:hAnsi="Times New Roman"/>
          <w:sz w:val="22"/>
          <w:szCs w:val="22"/>
          <w:u w:val="single"/>
        </w:rPr>
      </w:pPr>
    </w:p>
    <w:p w14:paraId="2B1493A9" w14:textId="77777777" w:rsidR="00ED756F" w:rsidRDefault="00ED756F" w:rsidP="00D42E7F">
      <w:pPr>
        <w:overflowPunct/>
        <w:ind w:left="1260"/>
        <w:textAlignment w:val="auto"/>
        <w:rPr>
          <w:rStyle w:val="InitialStyle"/>
          <w:rFonts w:ascii="Times New Roman" w:hAnsi="Times New Roman"/>
          <w:sz w:val="22"/>
          <w:szCs w:val="22"/>
          <w:u w:val="single"/>
        </w:rPr>
      </w:pPr>
    </w:p>
    <w:p w14:paraId="4F717DD4" w14:textId="77777777" w:rsidR="00ED756F" w:rsidRDefault="00ED756F" w:rsidP="00D42E7F">
      <w:pPr>
        <w:overflowPunct/>
        <w:ind w:left="1260"/>
        <w:textAlignment w:val="auto"/>
        <w:rPr>
          <w:rStyle w:val="InitialStyle"/>
          <w:rFonts w:ascii="Times New Roman" w:hAnsi="Times New Roman"/>
          <w:sz w:val="22"/>
          <w:szCs w:val="22"/>
          <w:u w:val="single"/>
        </w:rPr>
      </w:pPr>
    </w:p>
    <w:p w14:paraId="4FF51A23" w14:textId="77777777" w:rsidR="00ED756F" w:rsidRDefault="00ED756F" w:rsidP="00D42E7F">
      <w:pPr>
        <w:overflowPunct/>
        <w:ind w:left="1260"/>
        <w:textAlignment w:val="auto"/>
        <w:rPr>
          <w:rStyle w:val="InitialStyle"/>
          <w:rFonts w:ascii="Times New Roman" w:hAnsi="Times New Roman"/>
          <w:sz w:val="22"/>
          <w:szCs w:val="22"/>
          <w:u w:val="single"/>
        </w:rPr>
      </w:pPr>
    </w:p>
    <w:p w14:paraId="08F88EAE" w14:textId="77777777" w:rsidR="00ED756F" w:rsidRDefault="00ED756F" w:rsidP="00D42E7F">
      <w:pPr>
        <w:overflowPunct/>
        <w:ind w:left="1260"/>
        <w:textAlignment w:val="auto"/>
        <w:rPr>
          <w:rStyle w:val="InitialStyle"/>
          <w:rFonts w:ascii="Times New Roman" w:hAnsi="Times New Roman"/>
          <w:sz w:val="22"/>
          <w:szCs w:val="22"/>
          <w:u w:val="single"/>
        </w:rPr>
      </w:pPr>
    </w:p>
    <w:p w14:paraId="42865425" w14:textId="77777777" w:rsidR="00ED756F" w:rsidRDefault="00ED756F" w:rsidP="00D42E7F">
      <w:pPr>
        <w:overflowPunct/>
        <w:ind w:left="1260"/>
        <w:textAlignment w:val="auto"/>
        <w:rPr>
          <w:rStyle w:val="InitialStyle"/>
          <w:rFonts w:ascii="Times New Roman" w:hAnsi="Times New Roman"/>
          <w:sz w:val="22"/>
          <w:szCs w:val="22"/>
          <w:u w:val="single"/>
        </w:rPr>
      </w:pPr>
    </w:p>
    <w:p w14:paraId="3656EC5A" w14:textId="77777777" w:rsidR="00ED756F" w:rsidRDefault="00ED756F" w:rsidP="00D42E7F">
      <w:pPr>
        <w:overflowPunct/>
        <w:ind w:left="1260"/>
        <w:textAlignment w:val="auto"/>
        <w:rPr>
          <w:rStyle w:val="InitialStyle"/>
          <w:rFonts w:ascii="Times New Roman" w:hAnsi="Times New Roman"/>
          <w:sz w:val="22"/>
          <w:szCs w:val="22"/>
          <w:u w:val="single"/>
        </w:rPr>
      </w:pPr>
    </w:p>
    <w:p w14:paraId="3FB61B87" w14:textId="77777777" w:rsidR="00ED756F" w:rsidRDefault="00ED756F" w:rsidP="00D42E7F">
      <w:pPr>
        <w:overflowPunct/>
        <w:ind w:left="1260"/>
        <w:textAlignment w:val="auto"/>
        <w:rPr>
          <w:rStyle w:val="InitialStyle"/>
          <w:rFonts w:ascii="Times New Roman" w:hAnsi="Times New Roman"/>
          <w:sz w:val="22"/>
          <w:szCs w:val="22"/>
          <w:u w:val="single"/>
        </w:rPr>
      </w:pPr>
    </w:p>
    <w:p w14:paraId="484AD3EC" w14:textId="77777777" w:rsidR="00ED756F" w:rsidRDefault="00ED756F" w:rsidP="00D42E7F">
      <w:pPr>
        <w:overflowPunct/>
        <w:ind w:left="1260"/>
        <w:textAlignment w:val="auto"/>
        <w:rPr>
          <w:rStyle w:val="InitialStyle"/>
          <w:rFonts w:ascii="Times New Roman" w:hAnsi="Times New Roman"/>
          <w:sz w:val="22"/>
          <w:szCs w:val="22"/>
          <w:u w:val="single"/>
        </w:rPr>
      </w:pPr>
    </w:p>
    <w:p w14:paraId="79B0E251" w14:textId="77777777" w:rsidR="00ED756F" w:rsidRDefault="00ED756F" w:rsidP="00D42E7F">
      <w:pPr>
        <w:overflowPunct/>
        <w:ind w:left="1260"/>
        <w:textAlignment w:val="auto"/>
        <w:rPr>
          <w:rStyle w:val="InitialStyle"/>
          <w:rFonts w:ascii="Times New Roman" w:hAnsi="Times New Roman"/>
          <w:sz w:val="22"/>
          <w:szCs w:val="22"/>
          <w:u w:val="single"/>
        </w:rPr>
      </w:pPr>
    </w:p>
    <w:p w14:paraId="11E7389C" w14:textId="77777777" w:rsidR="00ED756F" w:rsidRDefault="00ED756F" w:rsidP="00D42E7F">
      <w:pPr>
        <w:overflowPunct/>
        <w:ind w:left="1260"/>
        <w:textAlignment w:val="auto"/>
        <w:rPr>
          <w:rStyle w:val="InitialStyle"/>
          <w:rFonts w:ascii="Times New Roman" w:hAnsi="Times New Roman"/>
          <w:sz w:val="22"/>
          <w:szCs w:val="22"/>
          <w:u w:val="single"/>
        </w:rPr>
      </w:pPr>
    </w:p>
    <w:p w14:paraId="6E7383D3" w14:textId="77777777" w:rsidR="00ED756F" w:rsidRDefault="00ED756F" w:rsidP="00D42E7F">
      <w:pPr>
        <w:overflowPunct/>
        <w:ind w:left="1260"/>
        <w:textAlignment w:val="auto"/>
        <w:rPr>
          <w:rStyle w:val="InitialStyle"/>
          <w:rFonts w:ascii="Times New Roman" w:hAnsi="Times New Roman"/>
          <w:sz w:val="22"/>
          <w:szCs w:val="22"/>
          <w:u w:val="single"/>
        </w:rPr>
      </w:pPr>
    </w:p>
    <w:p w14:paraId="6095169C" w14:textId="77777777" w:rsidR="00ED756F" w:rsidRDefault="00ED756F" w:rsidP="00D42E7F">
      <w:pPr>
        <w:overflowPunct/>
        <w:ind w:left="1260"/>
        <w:textAlignment w:val="auto"/>
        <w:rPr>
          <w:rStyle w:val="InitialStyle"/>
          <w:rFonts w:ascii="Times New Roman" w:hAnsi="Times New Roman"/>
          <w:sz w:val="22"/>
          <w:szCs w:val="22"/>
          <w:u w:val="single"/>
        </w:rPr>
      </w:pPr>
    </w:p>
    <w:p w14:paraId="52913A4F" w14:textId="77777777" w:rsidR="00ED756F" w:rsidRDefault="00ED756F" w:rsidP="00D42E7F">
      <w:pPr>
        <w:overflowPunct/>
        <w:ind w:left="1260"/>
        <w:textAlignment w:val="auto"/>
        <w:rPr>
          <w:rStyle w:val="InitialStyle"/>
          <w:rFonts w:ascii="Times New Roman" w:hAnsi="Times New Roman"/>
          <w:sz w:val="22"/>
          <w:szCs w:val="22"/>
          <w:u w:val="single"/>
        </w:rPr>
      </w:pPr>
    </w:p>
    <w:p w14:paraId="2876C829" w14:textId="77777777" w:rsidR="00ED756F" w:rsidRDefault="00ED756F" w:rsidP="00D42E7F">
      <w:pPr>
        <w:overflowPunct/>
        <w:ind w:left="1260"/>
        <w:textAlignment w:val="auto"/>
        <w:rPr>
          <w:rStyle w:val="InitialStyle"/>
          <w:rFonts w:ascii="Times New Roman" w:hAnsi="Times New Roman"/>
          <w:sz w:val="22"/>
          <w:szCs w:val="22"/>
          <w:u w:val="single"/>
        </w:rPr>
      </w:pPr>
    </w:p>
    <w:p w14:paraId="6FE9901A" w14:textId="77777777" w:rsidR="00ED756F" w:rsidRDefault="00ED756F" w:rsidP="00D42E7F">
      <w:pPr>
        <w:overflowPunct/>
        <w:ind w:left="1260"/>
        <w:textAlignment w:val="auto"/>
        <w:rPr>
          <w:rStyle w:val="InitialStyle"/>
          <w:rFonts w:ascii="Times New Roman" w:hAnsi="Times New Roman"/>
          <w:sz w:val="22"/>
          <w:szCs w:val="22"/>
          <w:u w:val="single"/>
        </w:rPr>
      </w:pPr>
    </w:p>
    <w:p w14:paraId="6E4A3306" w14:textId="77777777" w:rsidR="00ED756F" w:rsidRPr="00CE7CB9" w:rsidRDefault="007C2736" w:rsidP="007C2736">
      <w:pPr>
        <w:overflowPunct/>
        <w:ind w:left="1260"/>
        <w:textAlignment w:val="auto"/>
        <w:rPr>
          <w:rStyle w:val="InitialStyle"/>
          <w:rFonts w:ascii="Times New Roman" w:hAnsi="Times New Roman"/>
          <w:sz w:val="22"/>
          <w:szCs w:val="22"/>
        </w:rPr>
      </w:pPr>
      <w:r w:rsidRPr="00CE7CB9">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14:paraId="68EDC01C" w14:textId="77777777" w:rsidTr="00DC22FA">
        <w:trPr>
          <w:cantSplit/>
          <w:trHeight w:hRule="exact" w:val="280"/>
          <w:jc w:val="center"/>
        </w:trPr>
        <w:tc>
          <w:tcPr>
            <w:tcW w:w="10176" w:type="dxa"/>
            <w:gridSpan w:val="5"/>
            <w:tcBorders>
              <w:top w:val="nil"/>
              <w:bottom w:val="single" w:sz="6" w:space="0" w:color="auto"/>
            </w:tcBorders>
          </w:tcPr>
          <w:p w14:paraId="2F945781" w14:textId="77777777"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45220">
              <w:rPr>
                <w:rStyle w:val="InitialStyle"/>
                <w:rFonts w:ascii="Arial" w:hAnsi="Arial"/>
                <w:b/>
              </w:rPr>
              <w:lastRenderedPageBreak/>
              <w:t>106 CMR: Department of Transitional Assistance</w:t>
            </w:r>
          </w:p>
        </w:tc>
      </w:tr>
      <w:tr w:rsidR="00ED756F" w14:paraId="3AD66C9F" w14:textId="77777777" w:rsidTr="00DC22FA">
        <w:trPr>
          <w:cantSplit/>
          <w:trHeight w:hRule="exact" w:val="260"/>
          <w:jc w:val="center"/>
        </w:trPr>
        <w:tc>
          <w:tcPr>
            <w:tcW w:w="2220" w:type="dxa"/>
            <w:tcBorders>
              <w:top w:val="single" w:sz="6" w:space="0" w:color="auto"/>
            </w:tcBorders>
          </w:tcPr>
          <w:p w14:paraId="03EFE09F" w14:textId="77777777" w:rsidR="00ED756F" w:rsidRPr="00745220" w:rsidRDefault="00ED756F" w:rsidP="00CF7C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45220">
              <w:rPr>
                <w:rStyle w:val="InitialStyle"/>
                <w:rFonts w:ascii="Arial" w:hAnsi="Arial"/>
                <w:b/>
              </w:rPr>
              <w:t>Trans. by S.L. 1</w:t>
            </w:r>
            <w:r>
              <w:rPr>
                <w:rStyle w:val="InitialStyle"/>
                <w:rFonts w:ascii="Arial" w:hAnsi="Arial"/>
                <w:b/>
              </w:rPr>
              <w:t>390</w:t>
            </w:r>
          </w:p>
        </w:tc>
        <w:tc>
          <w:tcPr>
            <w:tcW w:w="5850" w:type="dxa"/>
            <w:gridSpan w:val="2"/>
            <w:tcBorders>
              <w:top w:val="single" w:sz="6" w:space="0" w:color="auto"/>
            </w:tcBorders>
          </w:tcPr>
          <w:p w14:paraId="2488DD33" w14:textId="77777777" w:rsidR="00ED756F" w:rsidRPr="00745220" w:rsidRDefault="00ED756F" w:rsidP="00DC22FA">
            <w:pPr>
              <w:pStyle w:val="DefaultText"/>
              <w:rPr>
                <w:rStyle w:val="InitialStyle"/>
                <w:rFonts w:ascii="Arial" w:hAnsi="Arial"/>
                <w:b/>
              </w:rPr>
            </w:pPr>
          </w:p>
        </w:tc>
        <w:tc>
          <w:tcPr>
            <w:tcW w:w="1080" w:type="dxa"/>
            <w:tcBorders>
              <w:top w:val="single" w:sz="6" w:space="0" w:color="auto"/>
            </w:tcBorders>
          </w:tcPr>
          <w:p w14:paraId="319AB22A" w14:textId="77777777" w:rsidR="00ED756F" w:rsidRPr="00745220" w:rsidRDefault="00ED756F" w:rsidP="00DC22FA">
            <w:pPr>
              <w:pStyle w:val="DefaultText"/>
              <w:rPr>
                <w:rStyle w:val="InitialStyle"/>
                <w:rFonts w:ascii="Arial" w:hAnsi="Arial"/>
                <w:b/>
              </w:rPr>
            </w:pPr>
          </w:p>
        </w:tc>
        <w:tc>
          <w:tcPr>
            <w:tcW w:w="1026" w:type="dxa"/>
            <w:tcBorders>
              <w:top w:val="single" w:sz="6" w:space="0" w:color="auto"/>
            </w:tcBorders>
          </w:tcPr>
          <w:p w14:paraId="16B1B76C" w14:textId="77777777" w:rsidR="00ED756F" w:rsidRPr="00745220" w:rsidRDefault="00ED756F" w:rsidP="00DC22FA">
            <w:pPr>
              <w:pStyle w:val="DefaultText"/>
              <w:rPr>
                <w:rStyle w:val="InitialStyle"/>
                <w:rFonts w:ascii="Arial" w:hAnsi="Arial"/>
                <w:b/>
              </w:rPr>
            </w:pPr>
          </w:p>
        </w:tc>
      </w:tr>
      <w:tr w:rsidR="00ED756F" w14:paraId="69DBD7A5" w14:textId="77777777" w:rsidTr="00DC22FA">
        <w:trPr>
          <w:cantSplit/>
          <w:trHeight w:hRule="exact" w:val="260"/>
          <w:jc w:val="center"/>
        </w:trPr>
        <w:tc>
          <w:tcPr>
            <w:tcW w:w="2220" w:type="dxa"/>
          </w:tcPr>
          <w:p w14:paraId="4F11E70D" w14:textId="77777777" w:rsidR="00ED756F" w:rsidRPr="00745220" w:rsidRDefault="00ED756F" w:rsidP="00DC22FA">
            <w:pPr>
              <w:pStyle w:val="DefaultText"/>
              <w:rPr>
                <w:rStyle w:val="InitialStyle"/>
                <w:rFonts w:ascii="Arial" w:hAnsi="Arial"/>
                <w:b/>
              </w:rPr>
            </w:pPr>
          </w:p>
        </w:tc>
        <w:tc>
          <w:tcPr>
            <w:tcW w:w="5850" w:type="dxa"/>
            <w:gridSpan w:val="2"/>
            <w:vMerge w:val="restart"/>
          </w:tcPr>
          <w:p w14:paraId="7CD9CF03" w14:textId="77777777"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45220">
              <w:rPr>
                <w:rStyle w:val="InitialStyle"/>
                <w:rFonts w:ascii="Arial" w:hAnsi="Arial"/>
                <w:b/>
              </w:rPr>
              <w:t>Transitional Cash Assistance Programs</w:t>
            </w:r>
          </w:p>
          <w:p w14:paraId="4AE79881" w14:textId="77777777"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45220">
              <w:rPr>
                <w:rStyle w:val="InitialStyle"/>
                <w:rFonts w:ascii="Arial" w:hAnsi="Arial"/>
                <w:b/>
              </w:rPr>
              <w:t>The Eligibility Process</w:t>
            </w:r>
          </w:p>
        </w:tc>
        <w:tc>
          <w:tcPr>
            <w:tcW w:w="1080" w:type="dxa"/>
          </w:tcPr>
          <w:p w14:paraId="31D274CA" w14:textId="77777777" w:rsidR="00ED756F" w:rsidRPr="00745220" w:rsidRDefault="00ED756F" w:rsidP="00DC22FA">
            <w:pPr>
              <w:pStyle w:val="DefaultText"/>
              <w:rPr>
                <w:rStyle w:val="InitialStyle"/>
                <w:rFonts w:ascii="Arial" w:hAnsi="Arial"/>
                <w:b/>
              </w:rPr>
            </w:pPr>
          </w:p>
        </w:tc>
        <w:tc>
          <w:tcPr>
            <w:tcW w:w="1026" w:type="dxa"/>
          </w:tcPr>
          <w:p w14:paraId="71D740BF" w14:textId="77777777" w:rsidR="00ED756F" w:rsidRPr="00745220" w:rsidRDefault="00ED756F" w:rsidP="00DC22FA">
            <w:pPr>
              <w:pStyle w:val="DefaultText"/>
              <w:rPr>
                <w:rStyle w:val="InitialStyle"/>
                <w:rFonts w:ascii="Arial" w:hAnsi="Arial"/>
                <w:b/>
              </w:rPr>
            </w:pPr>
          </w:p>
        </w:tc>
      </w:tr>
      <w:tr w:rsidR="00ED756F" w14:paraId="3207FB16" w14:textId="77777777" w:rsidTr="00DC22FA">
        <w:trPr>
          <w:cantSplit/>
          <w:trHeight w:hRule="exact" w:val="260"/>
          <w:jc w:val="center"/>
        </w:trPr>
        <w:tc>
          <w:tcPr>
            <w:tcW w:w="2220" w:type="dxa"/>
          </w:tcPr>
          <w:p w14:paraId="31ECC350" w14:textId="77777777" w:rsidR="00ED756F" w:rsidRPr="00745220" w:rsidRDefault="00ED756F" w:rsidP="00DC22FA">
            <w:pPr>
              <w:pStyle w:val="DefaultText"/>
              <w:rPr>
                <w:rStyle w:val="InitialStyle"/>
                <w:rFonts w:ascii="Arial" w:hAnsi="Arial"/>
                <w:b/>
              </w:rPr>
            </w:pPr>
          </w:p>
        </w:tc>
        <w:tc>
          <w:tcPr>
            <w:tcW w:w="5850" w:type="dxa"/>
            <w:gridSpan w:val="2"/>
            <w:vMerge/>
          </w:tcPr>
          <w:p w14:paraId="630D9CE4" w14:textId="77777777" w:rsidR="00ED756F" w:rsidRPr="00745220" w:rsidRDefault="00ED756F" w:rsidP="00DC22FA">
            <w:pPr>
              <w:pStyle w:val="DefaultText"/>
              <w:rPr>
                <w:rStyle w:val="InitialStyle"/>
                <w:rFonts w:ascii="Arial" w:hAnsi="Arial"/>
                <w:b/>
              </w:rPr>
            </w:pPr>
          </w:p>
        </w:tc>
        <w:tc>
          <w:tcPr>
            <w:tcW w:w="1080" w:type="dxa"/>
          </w:tcPr>
          <w:p w14:paraId="1C48C5F3" w14:textId="77777777"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45220">
              <w:rPr>
                <w:rStyle w:val="InitialStyle"/>
                <w:rFonts w:ascii="Arial" w:hAnsi="Arial"/>
                <w:b/>
              </w:rPr>
              <w:t>Chapter</w:t>
            </w:r>
          </w:p>
        </w:tc>
        <w:tc>
          <w:tcPr>
            <w:tcW w:w="1026" w:type="dxa"/>
          </w:tcPr>
          <w:p w14:paraId="2EDEBD11" w14:textId="77777777"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45220">
              <w:rPr>
                <w:rStyle w:val="InitialStyle"/>
                <w:rFonts w:ascii="Arial" w:hAnsi="Arial"/>
                <w:b/>
              </w:rPr>
              <w:t>702</w:t>
            </w:r>
          </w:p>
        </w:tc>
      </w:tr>
      <w:tr w:rsidR="00ED756F" w14:paraId="37A066C1" w14:textId="77777777" w:rsidTr="00DC22FA">
        <w:trPr>
          <w:cantSplit/>
          <w:trHeight w:hRule="exact" w:val="260"/>
          <w:jc w:val="center"/>
        </w:trPr>
        <w:tc>
          <w:tcPr>
            <w:tcW w:w="2220" w:type="dxa"/>
            <w:tcBorders>
              <w:bottom w:val="single" w:sz="6" w:space="0" w:color="auto"/>
            </w:tcBorders>
          </w:tcPr>
          <w:p w14:paraId="77384086" w14:textId="77777777" w:rsidR="00ED756F" w:rsidRPr="00745220"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306AD">
              <w:rPr>
                <w:rFonts w:ascii="Arial" w:hAnsi="Arial"/>
                <w:b/>
                <w:sz w:val="20"/>
              </w:rPr>
              <w:t>Rev. 3</w:t>
            </w:r>
            <w:r w:rsidRPr="000306AD">
              <w:rPr>
                <w:rFonts w:ascii="Arial" w:hAnsi="Arial" w:cs="Arial"/>
                <w:b/>
                <w:bCs/>
                <w:spacing w:val="-1"/>
                <w:sz w:val="20"/>
              </w:rPr>
              <w:t>/2018</w:t>
            </w:r>
          </w:p>
        </w:tc>
        <w:tc>
          <w:tcPr>
            <w:tcW w:w="4320" w:type="dxa"/>
            <w:tcBorders>
              <w:bottom w:val="single" w:sz="6" w:space="0" w:color="auto"/>
            </w:tcBorders>
          </w:tcPr>
          <w:p w14:paraId="44104419" w14:textId="77777777" w:rsidR="00ED756F" w:rsidRPr="00745220" w:rsidRDefault="00ED756F" w:rsidP="00DC22FA">
            <w:pPr>
              <w:pStyle w:val="DefaultText"/>
              <w:rPr>
                <w:rStyle w:val="InitialStyle"/>
                <w:rFonts w:ascii="Arial" w:hAnsi="Arial"/>
                <w:b/>
              </w:rPr>
            </w:pPr>
          </w:p>
        </w:tc>
        <w:tc>
          <w:tcPr>
            <w:tcW w:w="1530" w:type="dxa"/>
            <w:tcBorders>
              <w:bottom w:val="single" w:sz="6" w:space="0" w:color="auto"/>
            </w:tcBorders>
          </w:tcPr>
          <w:p w14:paraId="3F1150D1" w14:textId="77777777" w:rsidR="00ED756F" w:rsidRPr="00745220" w:rsidRDefault="00ED756F" w:rsidP="00DC22FA">
            <w:pPr>
              <w:pStyle w:val="DefaultText"/>
              <w:rPr>
                <w:rStyle w:val="InitialStyle"/>
                <w:rFonts w:ascii="Arial" w:hAnsi="Arial"/>
                <w:b/>
              </w:rPr>
            </w:pPr>
          </w:p>
        </w:tc>
        <w:tc>
          <w:tcPr>
            <w:tcW w:w="1080" w:type="dxa"/>
            <w:tcBorders>
              <w:bottom w:val="single" w:sz="6" w:space="0" w:color="auto"/>
            </w:tcBorders>
          </w:tcPr>
          <w:p w14:paraId="165644AF" w14:textId="77777777"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45220">
              <w:rPr>
                <w:rStyle w:val="InitialStyle"/>
                <w:rFonts w:ascii="Arial" w:hAnsi="Arial"/>
                <w:b/>
              </w:rPr>
              <w:t>Page</w:t>
            </w:r>
          </w:p>
        </w:tc>
        <w:tc>
          <w:tcPr>
            <w:tcW w:w="1026" w:type="dxa"/>
            <w:tcBorders>
              <w:bottom w:val="single" w:sz="6" w:space="0" w:color="auto"/>
            </w:tcBorders>
          </w:tcPr>
          <w:p w14:paraId="0695B07D" w14:textId="77777777"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45220">
              <w:rPr>
                <w:rStyle w:val="InitialStyle"/>
                <w:rFonts w:ascii="Arial" w:hAnsi="Arial"/>
                <w:b/>
              </w:rPr>
              <w:t>702.</w:t>
            </w:r>
            <w:r>
              <w:rPr>
                <w:rStyle w:val="InitialStyle"/>
                <w:rFonts w:ascii="Arial" w:hAnsi="Arial"/>
                <w:b/>
              </w:rPr>
              <w:t>900</w:t>
            </w:r>
          </w:p>
        </w:tc>
      </w:tr>
    </w:tbl>
    <w:p w14:paraId="1F92CE8F" w14:textId="77777777" w:rsidR="00ED756F" w:rsidRDefault="00ED756F" w:rsidP="00D92DA9">
      <w:pPr>
        <w:pStyle w:val="DefaultText"/>
        <w:tabs>
          <w:tab w:val="left" w:pos="1143"/>
          <w:tab w:val="left" w:pos="1683"/>
          <w:tab w:val="left" w:pos="2223"/>
          <w:tab w:val="left" w:pos="2763"/>
          <w:tab w:val="left" w:pos="3123"/>
          <w:tab w:val="left" w:pos="348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14:paraId="5E0B129F" w14:textId="77777777" w:rsidR="00ED756F" w:rsidRPr="00BA2AC2" w:rsidRDefault="00ED756F" w:rsidP="00D92DA9">
      <w:pPr>
        <w:pStyle w:val="DefaultText"/>
        <w:tabs>
          <w:tab w:val="left" w:pos="1143"/>
          <w:tab w:val="left" w:pos="1683"/>
          <w:tab w:val="left" w:pos="2223"/>
          <w:tab w:val="left" w:pos="2763"/>
          <w:tab w:val="left" w:pos="3123"/>
          <w:tab w:val="left" w:pos="348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u w:val="single"/>
        </w:rPr>
      </w:pPr>
      <w:r w:rsidRPr="00745220">
        <w:rPr>
          <w:rStyle w:val="InitialStyle"/>
          <w:rFonts w:ascii="Times New Roman" w:hAnsi="Times New Roman"/>
          <w:sz w:val="22"/>
          <w:szCs w:val="22"/>
          <w:u w:val="single"/>
        </w:rPr>
        <w:t>702.900:</w:t>
      </w:r>
      <w:r w:rsidRPr="00745220">
        <w:rPr>
          <w:rStyle w:val="InitialStyle"/>
          <w:rFonts w:ascii="Times New Roman" w:hAnsi="Times New Roman"/>
          <w:sz w:val="22"/>
          <w:szCs w:val="22"/>
          <w:u w:val="single"/>
        </w:rPr>
        <w:tab/>
      </w:r>
      <w:r>
        <w:rPr>
          <w:rStyle w:val="InitialStyle"/>
          <w:rFonts w:ascii="Times New Roman" w:hAnsi="Times New Roman"/>
          <w:sz w:val="22"/>
          <w:szCs w:val="22"/>
          <w:u w:val="single"/>
        </w:rPr>
        <w:t>Reserved</w:t>
      </w:r>
    </w:p>
    <w:p w14:paraId="69D65352" w14:textId="77777777" w:rsidR="00ED756F" w:rsidRPr="00745220" w:rsidRDefault="00ED756F" w:rsidP="00A175C1">
      <w:pPr>
        <w:pStyle w:val="DefaultText"/>
        <w:tabs>
          <w:tab w:val="left" w:pos="1143"/>
          <w:tab w:val="left" w:pos="1683"/>
          <w:tab w:val="left" w:pos="2223"/>
          <w:tab w:val="left" w:pos="2763"/>
          <w:tab w:val="left" w:pos="3123"/>
          <w:tab w:val="left" w:pos="348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BA2AC2">
        <w:rPr>
          <w:rStyle w:val="InitialStyle"/>
          <w:rFonts w:ascii="Times New Roman" w:hAnsi="Times New Roman"/>
          <w:sz w:val="22"/>
          <w:szCs w:val="22"/>
        </w:rPr>
        <w:tab/>
      </w:r>
    </w:p>
    <w:p w14:paraId="5E4770C4" w14:textId="77777777" w:rsidR="00ED756F" w:rsidRPr="00745220" w:rsidRDefault="00ED756F" w:rsidP="00D92DA9">
      <w:pPr>
        <w:pStyle w:val="DefaultText"/>
        <w:tabs>
          <w:tab w:val="left" w:pos="1143"/>
          <w:tab w:val="left" w:pos="1683"/>
          <w:tab w:val="left" w:pos="2223"/>
          <w:tab w:val="left" w:pos="2763"/>
          <w:tab w:val="left" w:pos="3123"/>
          <w:tab w:val="left" w:pos="348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745220">
        <w:rPr>
          <w:rStyle w:val="InitialStyle"/>
          <w:rFonts w:ascii="Times New Roman" w:hAnsi="Times New Roman"/>
          <w:sz w:val="22"/>
          <w:szCs w:val="22"/>
          <w:u w:val="single"/>
        </w:rPr>
        <w:t>702.910:</w:t>
      </w:r>
      <w:r w:rsidRPr="00745220">
        <w:rPr>
          <w:rStyle w:val="InitialStyle"/>
          <w:rFonts w:ascii="Times New Roman" w:hAnsi="Times New Roman"/>
          <w:sz w:val="22"/>
          <w:szCs w:val="22"/>
          <w:u w:val="single"/>
        </w:rPr>
        <w:tab/>
      </w:r>
      <w:r>
        <w:rPr>
          <w:rStyle w:val="InitialStyle"/>
          <w:rFonts w:ascii="Times New Roman" w:hAnsi="Times New Roman"/>
          <w:sz w:val="22"/>
          <w:szCs w:val="22"/>
          <w:u w:val="single"/>
        </w:rPr>
        <w:t>Reserved</w:t>
      </w:r>
    </w:p>
    <w:p w14:paraId="75BDF255" w14:textId="77777777" w:rsidR="00ED756F" w:rsidRPr="007F5229" w:rsidRDefault="00ED756F" w:rsidP="004657EE">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13068CA2" w14:textId="77777777" w:rsidR="00ED756F" w:rsidRPr="007F5229" w:rsidRDefault="00ED756F" w:rsidP="00D92DA9">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F5229">
        <w:rPr>
          <w:rStyle w:val="InitialStyle"/>
          <w:rFonts w:ascii="Times New Roman" w:hAnsi="Times New Roman"/>
          <w:sz w:val="22"/>
          <w:szCs w:val="22"/>
          <w:u w:val="single"/>
        </w:rPr>
        <w:t>702.920:</w:t>
      </w:r>
      <w:r w:rsidRPr="007F5229">
        <w:rPr>
          <w:rStyle w:val="InitialStyle"/>
          <w:rFonts w:ascii="Times New Roman" w:hAnsi="Times New Roman"/>
          <w:sz w:val="22"/>
          <w:szCs w:val="22"/>
          <w:u w:val="single"/>
        </w:rPr>
        <w:tab/>
      </w:r>
      <w:r>
        <w:rPr>
          <w:rStyle w:val="InitialStyle"/>
          <w:rFonts w:ascii="Times New Roman" w:hAnsi="Times New Roman"/>
          <w:sz w:val="22"/>
          <w:szCs w:val="22"/>
          <w:u w:val="single"/>
        </w:rPr>
        <w:t>Reserved</w:t>
      </w:r>
    </w:p>
    <w:p w14:paraId="7D4DF019" w14:textId="77777777" w:rsidR="00ED756F" w:rsidRDefault="00ED756F" w:rsidP="00A175C1">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Arial" w:hAnsi="Arial"/>
          <w:b/>
        </w:rPr>
      </w:pPr>
      <w:r w:rsidRPr="007F5229">
        <w:rPr>
          <w:rStyle w:val="InitialStyle"/>
          <w:rFonts w:ascii="Times New Roman" w:hAnsi="Times New Roman"/>
          <w:sz w:val="22"/>
          <w:szCs w:val="22"/>
        </w:rPr>
        <w:tab/>
      </w:r>
    </w:p>
    <w:p w14:paraId="3200F9B3" w14:textId="77777777" w:rsidR="00ED756F" w:rsidRPr="00C70769" w:rsidRDefault="00ED756F" w:rsidP="00D92DA9">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70769">
        <w:rPr>
          <w:rStyle w:val="InitialStyle"/>
          <w:rFonts w:ascii="Times New Roman" w:hAnsi="Times New Roman"/>
          <w:sz w:val="22"/>
          <w:szCs w:val="22"/>
          <w:u w:val="single"/>
        </w:rPr>
        <w:t>702.930:</w:t>
      </w:r>
      <w:r w:rsidRPr="00C70769">
        <w:rPr>
          <w:rStyle w:val="InitialStyle"/>
          <w:rFonts w:ascii="Times New Roman" w:hAnsi="Times New Roman"/>
          <w:sz w:val="22"/>
          <w:szCs w:val="22"/>
          <w:u w:val="single"/>
        </w:rPr>
        <w:tab/>
      </w:r>
      <w:r>
        <w:rPr>
          <w:rStyle w:val="InitialStyle"/>
          <w:rFonts w:ascii="Times New Roman" w:hAnsi="Times New Roman"/>
          <w:sz w:val="22"/>
          <w:szCs w:val="22"/>
          <w:u w:val="single"/>
        </w:rPr>
        <w:t>Reserved</w:t>
      </w:r>
    </w:p>
    <w:p w14:paraId="6A78235D" w14:textId="77777777" w:rsidR="00ED756F" w:rsidRDefault="00ED756F" w:rsidP="00A175C1">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C70769">
        <w:rPr>
          <w:rStyle w:val="InitialStyle"/>
          <w:rFonts w:ascii="Times New Roman" w:hAnsi="Times New Roman"/>
          <w:sz w:val="22"/>
          <w:szCs w:val="22"/>
        </w:rPr>
        <w:tab/>
      </w:r>
      <w:r w:rsidRPr="00C70769">
        <w:rPr>
          <w:rStyle w:val="InitialStyle"/>
          <w:rFonts w:ascii="Times New Roman" w:hAnsi="Times New Roman"/>
          <w:sz w:val="22"/>
          <w:szCs w:val="22"/>
        </w:rPr>
        <w:tab/>
      </w:r>
    </w:p>
    <w:p w14:paraId="1DF190BC" w14:textId="77777777" w:rsidR="00ED756F" w:rsidRPr="00453559" w:rsidRDefault="00ED756F" w:rsidP="00D92DA9">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u w:val="single"/>
        </w:rPr>
        <w:t>7</w:t>
      </w:r>
      <w:r w:rsidRPr="00453559">
        <w:rPr>
          <w:rStyle w:val="InitialStyle"/>
          <w:rFonts w:ascii="Times New Roman" w:hAnsi="Times New Roman"/>
          <w:sz w:val="22"/>
          <w:szCs w:val="22"/>
          <w:u w:val="single"/>
        </w:rPr>
        <w:t>02.940:</w:t>
      </w:r>
      <w:r w:rsidRPr="00453559">
        <w:rPr>
          <w:rStyle w:val="InitialStyle"/>
          <w:rFonts w:ascii="Times New Roman" w:hAnsi="Times New Roman"/>
          <w:sz w:val="22"/>
          <w:szCs w:val="22"/>
          <w:u w:val="single"/>
        </w:rPr>
        <w:tab/>
      </w:r>
      <w:r>
        <w:rPr>
          <w:rStyle w:val="InitialStyle"/>
          <w:rFonts w:ascii="Times New Roman" w:hAnsi="Times New Roman"/>
          <w:sz w:val="22"/>
          <w:szCs w:val="22"/>
          <w:u w:val="single"/>
        </w:rPr>
        <w:t>Reserved</w:t>
      </w:r>
    </w:p>
    <w:p w14:paraId="574A4FFE" w14:textId="77777777" w:rsidR="00ED756F" w:rsidRDefault="00ED756F" w:rsidP="00D92DA9">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p>
    <w:p w14:paraId="58EB98FD" w14:textId="77777777" w:rsidR="00ED756F" w:rsidRDefault="00ED756F" w:rsidP="00510080">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r>
        <w:rPr>
          <w:rStyle w:val="InitialStyle"/>
          <w:rFonts w:ascii="Times New Roman" w:hAnsi="Times New Roman"/>
          <w:sz w:val="22"/>
          <w:szCs w:val="22"/>
          <w:u w:val="single"/>
        </w:rPr>
        <w:t>702.950</w:t>
      </w:r>
      <w:r>
        <w:rPr>
          <w:rStyle w:val="InitialStyle"/>
          <w:rFonts w:ascii="Times New Roman" w:hAnsi="Times New Roman"/>
          <w:sz w:val="22"/>
          <w:szCs w:val="22"/>
          <w:u w:val="single"/>
        </w:rPr>
        <w:tab/>
        <w:t>Reserved</w:t>
      </w:r>
    </w:p>
    <w:p w14:paraId="61591A51" w14:textId="77777777" w:rsidR="00ED756F" w:rsidRDefault="00ED756F" w:rsidP="00510080">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p>
    <w:p w14:paraId="325391A8" w14:textId="77777777" w:rsidR="00ED756F" w:rsidRPr="00993CF7" w:rsidRDefault="00ED756F" w:rsidP="00D92DA9">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u w:val="single"/>
        </w:rPr>
        <w:t>7</w:t>
      </w:r>
      <w:r w:rsidRPr="00993CF7">
        <w:rPr>
          <w:rStyle w:val="InitialStyle"/>
          <w:rFonts w:ascii="Times New Roman" w:hAnsi="Times New Roman"/>
          <w:sz w:val="22"/>
          <w:szCs w:val="22"/>
          <w:u w:val="single"/>
        </w:rPr>
        <w:t>02.960:</w:t>
      </w:r>
      <w:r w:rsidRPr="00993CF7">
        <w:rPr>
          <w:rStyle w:val="InitialStyle"/>
          <w:rFonts w:ascii="Times New Roman" w:hAnsi="Times New Roman"/>
          <w:sz w:val="22"/>
          <w:szCs w:val="22"/>
          <w:u w:val="single"/>
        </w:rPr>
        <w:tab/>
      </w:r>
      <w:r>
        <w:rPr>
          <w:rStyle w:val="InitialStyle"/>
          <w:rFonts w:ascii="Times New Roman" w:hAnsi="Times New Roman"/>
          <w:sz w:val="22"/>
          <w:szCs w:val="22"/>
          <w:u w:val="single"/>
        </w:rPr>
        <w:t>Reserved</w:t>
      </w:r>
    </w:p>
    <w:p w14:paraId="4B07BA04" w14:textId="77777777" w:rsidR="00ED756F" w:rsidRPr="00993CF7" w:rsidRDefault="00ED756F" w:rsidP="00D92DA9">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277F915" w14:textId="77777777" w:rsidR="00ED756F" w:rsidRPr="00993CF7" w:rsidRDefault="00ED756F" w:rsidP="00D92DA9">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993CF7">
        <w:rPr>
          <w:rStyle w:val="InitialStyle"/>
          <w:rFonts w:ascii="Times New Roman" w:hAnsi="Times New Roman"/>
          <w:sz w:val="22"/>
          <w:szCs w:val="22"/>
        </w:rPr>
        <w:tab/>
      </w:r>
    </w:p>
    <w:p w14:paraId="4F9B54FF" w14:textId="77777777" w:rsidR="00ED756F" w:rsidRPr="00993CF7" w:rsidRDefault="00ED756F" w:rsidP="00D92DA9">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518A796" w14:textId="77777777" w:rsidR="00ED756F" w:rsidRPr="00164D2A" w:rsidRDefault="00ED756F" w:rsidP="00805BC3">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993CF7">
        <w:rPr>
          <w:rStyle w:val="InitialStyle"/>
          <w:rFonts w:ascii="Times New Roman" w:hAnsi="Times New Roman"/>
          <w:sz w:val="22"/>
          <w:szCs w:val="22"/>
        </w:rPr>
        <w:tab/>
      </w:r>
    </w:p>
    <w:p w14:paraId="6DE1F404" w14:textId="77777777" w:rsidR="00ED756F" w:rsidRPr="007F5229" w:rsidRDefault="00ED756F" w:rsidP="00D92DA9">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05B2515" w14:textId="77777777" w:rsidR="00ED756F" w:rsidRDefault="00ED756F" w:rsidP="0020352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14:paraId="13AA5233" w14:textId="77777777" w:rsidR="00ED756F" w:rsidRDefault="00ED756F" w:rsidP="00D42E7F">
      <w:pPr>
        <w:overflowPunct/>
        <w:ind w:left="1260"/>
        <w:textAlignment w:val="auto"/>
        <w:rPr>
          <w:rStyle w:val="InitialStyle"/>
          <w:rFonts w:ascii="Times New Roman" w:hAnsi="Times New Roman"/>
          <w:sz w:val="22"/>
          <w:szCs w:val="22"/>
          <w:u w:val="single"/>
        </w:rPr>
      </w:pPr>
    </w:p>
    <w:p w14:paraId="08203184" w14:textId="77777777" w:rsidR="00ED756F" w:rsidRDefault="00ED756F" w:rsidP="00A62B33">
      <w:pPr>
        <w:rPr>
          <w:rStyle w:val="InitialStyle"/>
          <w:rFonts w:ascii="Times New Roman" w:hAnsi="Times New Roman"/>
          <w:sz w:val="22"/>
          <w:szCs w:val="22"/>
          <w:u w:val="single"/>
        </w:rPr>
      </w:pPr>
    </w:p>
    <w:p w14:paraId="56185743" w14:textId="77777777" w:rsidR="00ED756F" w:rsidRDefault="00ED756F" w:rsidP="00A62B33">
      <w:pPr>
        <w:rPr>
          <w:rStyle w:val="InitialStyle"/>
          <w:rFonts w:ascii="Times New Roman" w:hAnsi="Times New Roman"/>
          <w:sz w:val="22"/>
          <w:szCs w:val="22"/>
          <w:u w:val="single"/>
        </w:rPr>
      </w:pPr>
    </w:p>
    <w:p w14:paraId="7ED89C06" w14:textId="77777777" w:rsidR="00ED756F" w:rsidRDefault="00ED756F" w:rsidP="00A62B33">
      <w:pPr>
        <w:rPr>
          <w:rStyle w:val="InitialStyle"/>
          <w:rFonts w:ascii="Times New Roman" w:hAnsi="Times New Roman"/>
          <w:sz w:val="22"/>
          <w:szCs w:val="22"/>
          <w:u w:val="single"/>
        </w:rPr>
      </w:pPr>
    </w:p>
    <w:p w14:paraId="56E68797" w14:textId="77777777" w:rsidR="00ED756F" w:rsidRDefault="00ED756F" w:rsidP="00A62B33">
      <w:pPr>
        <w:rPr>
          <w:rStyle w:val="InitialStyle"/>
          <w:rFonts w:ascii="Times New Roman" w:hAnsi="Times New Roman"/>
          <w:sz w:val="22"/>
          <w:szCs w:val="22"/>
          <w:u w:val="single"/>
        </w:rPr>
      </w:pPr>
    </w:p>
    <w:p w14:paraId="64EC9DF8" w14:textId="77777777" w:rsidR="00ED756F" w:rsidRDefault="00ED756F" w:rsidP="00A62B33">
      <w:pPr>
        <w:rPr>
          <w:rStyle w:val="InitialStyle"/>
          <w:rFonts w:ascii="Times New Roman" w:hAnsi="Times New Roman"/>
          <w:sz w:val="22"/>
          <w:szCs w:val="22"/>
          <w:u w:val="single"/>
        </w:rPr>
      </w:pPr>
    </w:p>
    <w:p w14:paraId="6475256F" w14:textId="77777777" w:rsidR="00ED756F" w:rsidRDefault="00ED756F" w:rsidP="00A62B33">
      <w:pPr>
        <w:rPr>
          <w:rStyle w:val="InitialStyle"/>
          <w:rFonts w:ascii="Times New Roman" w:hAnsi="Times New Roman"/>
          <w:sz w:val="22"/>
          <w:szCs w:val="22"/>
          <w:u w:val="single"/>
        </w:rPr>
      </w:pPr>
    </w:p>
    <w:p w14:paraId="7D29F434" w14:textId="77777777" w:rsidR="00ED756F" w:rsidRDefault="00ED756F" w:rsidP="00A62B33">
      <w:pPr>
        <w:rPr>
          <w:rStyle w:val="InitialStyle"/>
          <w:rFonts w:ascii="Times New Roman" w:hAnsi="Times New Roman"/>
          <w:sz w:val="22"/>
          <w:szCs w:val="22"/>
          <w:u w:val="single"/>
        </w:rPr>
      </w:pPr>
    </w:p>
    <w:p w14:paraId="4D8A69C6" w14:textId="77777777" w:rsidR="00ED756F" w:rsidRDefault="00ED756F" w:rsidP="00A62B33">
      <w:pPr>
        <w:rPr>
          <w:rStyle w:val="InitialStyle"/>
          <w:rFonts w:ascii="Times New Roman" w:hAnsi="Times New Roman"/>
          <w:sz w:val="22"/>
          <w:szCs w:val="22"/>
          <w:u w:val="single"/>
        </w:rPr>
      </w:pPr>
    </w:p>
    <w:p w14:paraId="5208A692" w14:textId="77777777" w:rsidR="00ED756F" w:rsidRDefault="00ED756F" w:rsidP="00A62B33">
      <w:pPr>
        <w:rPr>
          <w:rStyle w:val="InitialStyle"/>
          <w:rFonts w:ascii="Times New Roman" w:hAnsi="Times New Roman"/>
          <w:sz w:val="22"/>
          <w:szCs w:val="22"/>
          <w:u w:val="single"/>
        </w:rPr>
      </w:pPr>
    </w:p>
    <w:p w14:paraId="30EB207B" w14:textId="77777777" w:rsidR="00ED756F" w:rsidRDefault="00ED756F" w:rsidP="00A62B33">
      <w:pPr>
        <w:rPr>
          <w:rStyle w:val="InitialStyle"/>
          <w:rFonts w:ascii="Times New Roman" w:hAnsi="Times New Roman"/>
          <w:sz w:val="22"/>
          <w:szCs w:val="22"/>
          <w:u w:val="single"/>
        </w:rPr>
      </w:pPr>
    </w:p>
    <w:p w14:paraId="4749E8AC" w14:textId="77777777" w:rsidR="00ED756F" w:rsidRDefault="00ED756F" w:rsidP="00A62B33">
      <w:pPr>
        <w:rPr>
          <w:rStyle w:val="InitialStyle"/>
          <w:rFonts w:ascii="Times New Roman" w:hAnsi="Times New Roman"/>
          <w:sz w:val="22"/>
          <w:szCs w:val="22"/>
          <w:u w:val="single"/>
        </w:rPr>
      </w:pPr>
    </w:p>
    <w:p w14:paraId="796FEE17" w14:textId="77777777" w:rsidR="00ED756F" w:rsidRDefault="00ED756F" w:rsidP="00A62B33">
      <w:pPr>
        <w:rPr>
          <w:rStyle w:val="InitialStyle"/>
          <w:rFonts w:ascii="Times New Roman" w:hAnsi="Times New Roman"/>
          <w:sz w:val="22"/>
          <w:szCs w:val="22"/>
          <w:u w:val="single"/>
        </w:rPr>
      </w:pPr>
    </w:p>
    <w:p w14:paraId="560DDFDD" w14:textId="77777777" w:rsidR="00ED756F" w:rsidRDefault="00ED756F" w:rsidP="00A62B33">
      <w:pPr>
        <w:rPr>
          <w:rStyle w:val="InitialStyle"/>
          <w:rFonts w:ascii="Times New Roman" w:hAnsi="Times New Roman"/>
          <w:sz w:val="22"/>
          <w:szCs w:val="22"/>
          <w:u w:val="single"/>
        </w:rPr>
      </w:pPr>
    </w:p>
    <w:p w14:paraId="6D5216B2" w14:textId="77777777" w:rsidR="00ED756F" w:rsidRDefault="00ED756F" w:rsidP="00A62B33">
      <w:pPr>
        <w:rPr>
          <w:rStyle w:val="InitialStyle"/>
          <w:rFonts w:ascii="Times New Roman" w:hAnsi="Times New Roman"/>
          <w:sz w:val="22"/>
          <w:szCs w:val="22"/>
          <w:u w:val="single"/>
        </w:rPr>
      </w:pPr>
    </w:p>
    <w:p w14:paraId="013D9CB6" w14:textId="77777777" w:rsidR="00ED756F" w:rsidRDefault="00ED756F" w:rsidP="00A62B33">
      <w:pPr>
        <w:rPr>
          <w:rStyle w:val="InitialStyle"/>
          <w:rFonts w:ascii="Times New Roman" w:hAnsi="Times New Roman"/>
          <w:sz w:val="22"/>
          <w:szCs w:val="22"/>
          <w:u w:val="single"/>
        </w:rPr>
      </w:pPr>
    </w:p>
    <w:p w14:paraId="33B190EA" w14:textId="77777777" w:rsidR="00ED756F" w:rsidRDefault="00ED756F" w:rsidP="00A62B33">
      <w:pPr>
        <w:rPr>
          <w:rStyle w:val="InitialStyle"/>
          <w:rFonts w:ascii="Times New Roman" w:hAnsi="Times New Roman"/>
          <w:sz w:val="22"/>
          <w:szCs w:val="22"/>
          <w:u w:val="single"/>
        </w:rPr>
      </w:pPr>
    </w:p>
    <w:p w14:paraId="3E112D96" w14:textId="77777777" w:rsidR="00ED756F" w:rsidRDefault="00ED756F" w:rsidP="00A62B33">
      <w:pPr>
        <w:rPr>
          <w:rStyle w:val="InitialStyle"/>
          <w:rFonts w:ascii="Times New Roman" w:hAnsi="Times New Roman"/>
          <w:sz w:val="22"/>
          <w:szCs w:val="22"/>
          <w:u w:val="single"/>
        </w:rPr>
      </w:pPr>
    </w:p>
    <w:p w14:paraId="340EAAE6" w14:textId="77777777" w:rsidR="00ED756F" w:rsidRDefault="00ED756F" w:rsidP="00A62B33">
      <w:pPr>
        <w:rPr>
          <w:rStyle w:val="InitialStyle"/>
          <w:rFonts w:ascii="Times New Roman" w:hAnsi="Times New Roman"/>
          <w:sz w:val="22"/>
          <w:szCs w:val="22"/>
          <w:u w:val="single"/>
        </w:rPr>
      </w:pPr>
    </w:p>
    <w:p w14:paraId="31BEFBCB" w14:textId="77777777" w:rsidR="00ED756F" w:rsidRDefault="00ED756F" w:rsidP="00A62B33">
      <w:pPr>
        <w:rPr>
          <w:rStyle w:val="InitialStyle"/>
          <w:rFonts w:ascii="Times New Roman" w:hAnsi="Times New Roman"/>
          <w:sz w:val="22"/>
          <w:szCs w:val="22"/>
          <w:u w:val="single"/>
        </w:rPr>
      </w:pPr>
    </w:p>
    <w:p w14:paraId="06CE641B" w14:textId="77777777" w:rsidR="00ED756F" w:rsidRPr="006975DA" w:rsidRDefault="00ED756F" w:rsidP="00A62B33">
      <w:pPr>
        <w:rPr>
          <w:rStyle w:val="InitialStyle"/>
          <w:rFonts w:ascii="Times New Roman" w:hAnsi="Times New Roman"/>
        </w:rPr>
      </w:pPr>
    </w:p>
    <w:p w14:paraId="36E30C9E" w14:textId="77777777"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sectPr w:rsidR="00134634" w:rsidRPr="00783C28" w:rsidSect="00134634">
      <w:pgSz w:w="12240" w:h="15840"/>
      <w:pgMar w:top="720" w:right="864" w:bottom="633" w:left="1200" w:header="720" w:footer="6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074DB"/>
    <w:multiLevelType w:val="hybridMultilevel"/>
    <w:tmpl w:val="0FF0A604"/>
    <w:lvl w:ilvl="0" w:tplc="9C865DF6">
      <w:start w:val="3"/>
      <w:numFmt w:val="upperLetter"/>
      <w:lvlText w:val="(%1)"/>
      <w:lvlJc w:val="left"/>
      <w:pPr>
        <w:tabs>
          <w:tab w:val="num" w:pos="1500"/>
        </w:tabs>
        <w:ind w:left="1500"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28"/>
    <w:rsid w:val="00002F96"/>
    <w:rsid w:val="000047CD"/>
    <w:rsid w:val="00065720"/>
    <w:rsid w:val="00067025"/>
    <w:rsid w:val="00074346"/>
    <w:rsid w:val="00083FC2"/>
    <w:rsid w:val="00084019"/>
    <w:rsid w:val="0008673B"/>
    <w:rsid w:val="000872D9"/>
    <w:rsid w:val="00091058"/>
    <w:rsid w:val="000B2088"/>
    <w:rsid w:val="000C506E"/>
    <w:rsid w:val="000C7323"/>
    <w:rsid w:val="000E33FC"/>
    <w:rsid w:val="00100629"/>
    <w:rsid w:val="00105B5A"/>
    <w:rsid w:val="00134634"/>
    <w:rsid w:val="001365B2"/>
    <w:rsid w:val="001824BC"/>
    <w:rsid w:val="00187A3D"/>
    <w:rsid w:val="00192BF0"/>
    <w:rsid w:val="001968D3"/>
    <w:rsid w:val="001A0A1A"/>
    <w:rsid w:val="001A210A"/>
    <w:rsid w:val="001B5E55"/>
    <w:rsid w:val="001C52E9"/>
    <w:rsid w:val="0020254E"/>
    <w:rsid w:val="00203520"/>
    <w:rsid w:val="00233931"/>
    <w:rsid w:val="00240AD7"/>
    <w:rsid w:val="00242747"/>
    <w:rsid w:val="002442B0"/>
    <w:rsid w:val="002478DA"/>
    <w:rsid w:val="002812CA"/>
    <w:rsid w:val="002B032C"/>
    <w:rsid w:val="002C6CD7"/>
    <w:rsid w:val="002D0AFA"/>
    <w:rsid w:val="002E1939"/>
    <w:rsid w:val="002F2010"/>
    <w:rsid w:val="003049D8"/>
    <w:rsid w:val="00325252"/>
    <w:rsid w:val="00331966"/>
    <w:rsid w:val="00332667"/>
    <w:rsid w:val="0034104B"/>
    <w:rsid w:val="00382F82"/>
    <w:rsid w:val="003874BA"/>
    <w:rsid w:val="003B5FA6"/>
    <w:rsid w:val="003E0222"/>
    <w:rsid w:val="003E2487"/>
    <w:rsid w:val="004177F4"/>
    <w:rsid w:val="0044458D"/>
    <w:rsid w:val="004657EE"/>
    <w:rsid w:val="004736C6"/>
    <w:rsid w:val="004747FD"/>
    <w:rsid w:val="00491455"/>
    <w:rsid w:val="004A6CED"/>
    <w:rsid w:val="004B5CAC"/>
    <w:rsid w:val="004E4B4A"/>
    <w:rsid w:val="004F2F2C"/>
    <w:rsid w:val="004F4BFA"/>
    <w:rsid w:val="00510080"/>
    <w:rsid w:val="005160E0"/>
    <w:rsid w:val="005336B9"/>
    <w:rsid w:val="00537358"/>
    <w:rsid w:val="00544F85"/>
    <w:rsid w:val="005B304C"/>
    <w:rsid w:val="005C2F0C"/>
    <w:rsid w:val="005D2FDF"/>
    <w:rsid w:val="005D3329"/>
    <w:rsid w:val="005D7A81"/>
    <w:rsid w:val="00605845"/>
    <w:rsid w:val="006301A5"/>
    <w:rsid w:val="00634E47"/>
    <w:rsid w:val="00637D56"/>
    <w:rsid w:val="00691395"/>
    <w:rsid w:val="006A3E7F"/>
    <w:rsid w:val="006C0F4F"/>
    <w:rsid w:val="006D14BD"/>
    <w:rsid w:val="006E6E52"/>
    <w:rsid w:val="006F6EDF"/>
    <w:rsid w:val="007005C1"/>
    <w:rsid w:val="0071317F"/>
    <w:rsid w:val="00730D2B"/>
    <w:rsid w:val="00734147"/>
    <w:rsid w:val="00737AD5"/>
    <w:rsid w:val="007448CF"/>
    <w:rsid w:val="00754AE8"/>
    <w:rsid w:val="00771820"/>
    <w:rsid w:val="00783C28"/>
    <w:rsid w:val="0078475E"/>
    <w:rsid w:val="007B3ED9"/>
    <w:rsid w:val="007C2736"/>
    <w:rsid w:val="007E3293"/>
    <w:rsid w:val="007E481C"/>
    <w:rsid w:val="007F435C"/>
    <w:rsid w:val="007F4B89"/>
    <w:rsid w:val="00805BC3"/>
    <w:rsid w:val="00807A0B"/>
    <w:rsid w:val="00816FBC"/>
    <w:rsid w:val="008737E3"/>
    <w:rsid w:val="00891A4C"/>
    <w:rsid w:val="008C4CE8"/>
    <w:rsid w:val="008E7FCF"/>
    <w:rsid w:val="00936E3C"/>
    <w:rsid w:val="00954A39"/>
    <w:rsid w:val="00970DA9"/>
    <w:rsid w:val="00976D46"/>
    <w:rsid w:val="009858C6"/>
    <w:rsid w:val="009A448E"/>
    <w:rsid w:val="009B57B3"/>
    <w:rsid w:val="009C37E6"/>
    <w:rsid w:val="009C47E9"/>
    <w:rsid w:val="009C5AE4"/>
    <w:rsid w:val="009C60A8"/>
    <w:rsid w:val="009E7777"/>
    <w:rsid w:val="00A175C1"/>
    <w:rsid w:val="00A32C29"/>
    <w:rsid w:val="00A603D3"/>
    <w:rsid w:val="00A62B33"/>
    <w:rsid w:val="00A770A1"/>
    <w:rsid w:val="00A80AF1"/>
    <w:rsid w:val="00A82454"/>
    <w:rsid w:val="00A8327E"/>
    <w:rsid w:val="00A85E81"/>
    <w:rsid w:val="00A90080"/>
    <w:rsid w:val="00A91AF6"/>
    <w:rsid w:val="00AC7E56"/>
    <w:rsid w:val="00AD21A1"/>
    <w:rsid w:val="00AD50EA"/>
    <w:rsid w:val="00AF1D9D"/>
    <w:rsid w:val="00B024D8"/>
    <w:rsid w:val="00B0348C"/>
    <w:rsid w:val="00B41C25"/>
    <w:rsid w:val="00B4299C"/>
    <w:rsid w:val="00B44EEB"/>
    <w:rsid w:val="00B618E6"/>
    <w:rsid w:val="00B858BC"/>
    <w:rsid w:val="00B9254D"/>
    <w:rsid w:val="00BA2AC2"/>
    <w:rsid w:val="00BB4441"/>
    <w:rsid w:val="00BC3E2F"/>
    <w:rsid w:val="00BC59BD"/>
    <w:rsid w:val="00BF1680"/>
    <w:rsid w:val="00C10FD2"/>
    <w:rsid w:val="00C16971"/>
    <w:rsid w:val="00C27CC1"/>
    <w:rsid w:val="00C3009F"/>
    <w:rsid w:val="00C360EA"/>
    <w:rsid w:val="00CA7617"/>
    <w:rsid w:val="00CB10C2"/>
    <w:rsid w:val="00CC3F7B"/>
    <w:rsid w:val="00CC5BF8"/>
    <w:rsid w:val="00CC670E"/>
    <w:rsid w:val="00CC69DF"/>
    <w:rsid w:val="00CD6543"/>
    <w:rsid w:val="00CE34B5"/>
    <w:rsid w:val="00CE7CB9"/>
    <w:rsid w:val="00CF157A"/>
    <w:rsid w:val="00CF4B0C"/>
    <w:rsid w:val="00CF6620"/>
    <w:rsid w:val="00CF7C49"/>
    <w:rsid w:val="00D02D54"/>
    <w:rsid w:val="00D12088"/>
    <w:rsid w:val="00D22A89"/>
    <w:rsid w:val="00D24B77"/>
    <w:rsid w:val="00D41118"/>
    <w:rsid w:val="00D42E7F"/>
    <w:rsid w:val="00D50907"/>
    <w:rsid w:val="00D5278F"/>
    <w:rsid w:val="00D56147"/>
    <w:rsid w:val="00D8316E"/>
    <w:rsid w:val="00D92DA9"/>
    <w:rsid w:val="00D9606A"/>
    <w:rsid w:val="00DA0D18"/>
    <w:rsid w:val="00DB13BE"/>
    <w:rsid w:val="00DC22FA"/>
    <w:rsid w:val="00DC7C90"/>
    <w:rsid w:val="00DD186A"/>
    <w:rsid w:val="00DD1969"/>
    <w:rsid w:val="00E16732"/>
    <w:rsid w:val="00E25166"/>
    <w:rsid w:val="00E50768"/>
    <w:rsid w:val="00E87B26"/>
    <w:rsid w:val="00E9398A"/>
    <w:rsid w:val="00EB2B51"/>
    <w:rsid w:val="00EB4C1D"/>
    <w:rsid w:val="00EC542D"/>
    <w:rsid w:val="00ED2140"/>
    <w:rsid w:val="00ED756F"/>
    <w:rsid w:val="00EE3D74"/>
    <w:rsid w:val="00F07552"/>
    <w:rsid w:val="00F10DC6"/>
    <w:rsid w:val="00F13820"/>
    <w:rsid w:val="00F2523F"/>
    <w:rsid w:val="00F72AD2"/>
    <w:rsid w:val="00FA6407"/>
    <w:rsid w:val="00FB5932"/>
    <w:rsid w:val="00FE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645A9"/>
  <w14:defaultImageDpi w14:val="0"/>
  <w15:docId w15:val="{B6576BD7-A8FE-4464-AF98-2F5770A3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4">
    <w:name w:val="heading 4"/>
    <w:basedOn w:val="Normal"/>
    <w:next w:val="Normal"/>
    <w:link w:val="Heading4Char"/>
    <w:uiPriority w:val="9"/>
    <w:qFormat/>
    <w:rsid w:val="00DC7C90"/>
    <w:pPr>
      <w:keepNext/>
      <w:jc w:val="center"/>
      <w:outlineLvl w:val="3"/>
    </w:pPr>
    <w:rPr>
      <w:rFonts w:ascii="Arial" w:hAnsi="Arial" w:cs="Arial"/>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DC7C90"/>
    <w:rPr>
      <w:rFonts w:ascii="Arial" w:hAnsi="Arial"/>
      <w:b/>
      <w:noProof/>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0"/>
    </w:rPr>
  </w:style>
  <w:style w:type="paragraph" w:customStyle="1" w:styleId="DefaultText1">
    <w:name w:val="Default Text:1"/>
    <w:basedOn w:val="Normal"/>
    <w:rsid w:val="00DC7C90"/>
    <w:rPr>
      <w:noProof/>
      <w:sz w:val="24"/>
    </w:rPr>
  </w:style>
  <w:style w:type="paragraph" w:styleId="BalloonText">
    <w:name w:val="Balloon Text"/>
    <w:basedOn w:val="Normal"/>
    <w:link w:val="BalloonTextChar"/>
    <w:uiPriority w:val="99"/>
    <w:semiHidden/>
    <w:unhideWhenUsed/>
    <w:rsid w:val="00730D2B"/>
    <w:rPr>
      <w:rFonts w:ascii="Tahoma" w:hAnsi="Tahoma" w:cs="Tahoma"/>
      <w:sz w:val="16"/>
      <w:szCs w:val="16"/>
    </w:rPr>
  </w:style>
  <w:style w:type="character" w:customStyle="1" w:styleId="BalloonTextChar">
    <w:name w:val="Balloon Text Char"/>
    <w:link w:val="BalloonText"/>
    <w:uiPriority w:val="99"/>
    <w:semiHidden/>
    <w:locked/>
    <w:rsid w:val="00730D2B"/>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83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F412E-0670-4CA6-8CEB-FCB16527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9012</Words>
  <Characters>51369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Commonwealth of MA - DTA</Company>
  <LinksUpToDate>false</LinksUpToDate>
  <CharactersWithSpaces>60261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creator>Philip W. Lambert</dc:creator>
  <cp:lastModifiedBy>Dana Stancill</cp:lastModifiedBy>
  <cp:revision>6</cp:revision>
  <cp:lastPrinted>2017-04-11T19:20:00Z</cp:lastPrinted>
  <dcterms:created xsi:type="dcterms:W3CDTF">2021-11-19T21:50:00Z</dcterms:created>
  <dcterms:modified xsi:type="dcterms:W3CDTF">2022-05-14T00:27:00Z</dcterms:modified>
</cp:coreProperties>
</file>